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AE97" w14:textId="6A8F4137" w:rsidR="002C3058" w:rsidRPr="00666598" w:rsidRDefault="002C3058">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43"/>
      </w:tblGrid>
      <w:tr w:rsidR="002C3058" w:rsidRPr="00666598" w14:paraId="6605270F" w14:textId="77777777" w:rsidTr="00666598">
        <w:tc>
          <w:tcPr>
            <w:tcW w:w="1668" w:type="dxa"/>
            <w:shd w:val="clear" w:color="auto" w:fill="F2F2F2"/>
          </w:tcPr>
          <w:p w14:paraId="22A89D37" w14:textId="77777777" w:rsidR="002C3058" w:rsidRPr="00666598" w:rsidRDefault="002C3058" w:rsidP="00CC1AA3">
            <w:pPr>
              <w:spacing w:after="0" w:line="276" w:lineRule="auto"/>
              <w:rPr>
                <w:rFonts w:ascii="Times New Roman" w:hAnsi="Times New Roman"/>
                <w:b/>
                <w:color w:val="000000"/>
                <w:sz w:val="22"/>
                <w:szCs w:val="22"/>
                <w:lang w:val="fr-FR"/>
              </w:rPr>
            </w:pPr>
            <w:r w:rsidRPr="00666598">
              <w:rPr>
                <w:rFonts w:ascii="Times New Roman" w:eastAsia="Times New Roman" w:hAnsi="Times New Roman"/>
                <w:b/>
                <w:bCs/>
                <w:color w:val="000000"/>
                <w:sz w:val="22"/>
                <w:szCs w:val="22"/>
                <w:lang w:val="fr-FR"/>
              </w:rPr>
              <w:t>Pays</w:t>
            </w:r>
          </w:p>
        </w:tc>
        <w:tc>
          <w:tcPr>
            <w:tcW w:w="7343" w:type="dxa"/>
            <w:shd w:val="clear" w:color="auto" w:fill="C6D9F1"/>
          </w:tcPr>
          <w:p w14:paraId="39A40FF6" w14:textId="77777777" w:rsidR="002C3058" w:rsidRPr="00666598" w:rsidRDefault="002C3058" w:rsidP="00CC1AA3">
            <w:pPr>
              <w:spacing w:after="0" w:line="276" w:lineRule="auto"/>
              <w:rPr>
                <w:rFonts w:ascii="Times New Roman" w:hAnsi="Times New Roman"/>
                <w:b/>
                <w:color w:val="000000"/>
                <w:sz w:val="22"/>
                <w:szCs w:val="22"/>
                <w:lang w:val="fr-FR"/>
              </w:rPr>
            </w:pPr>
          </w:p>
        </w:tc>
      </w:tr>
      <w:tr w:rsidR="002C3058" w:rsidRPr="00E8461D" w14:paraId="186A4E32" w14:textId="77777777" w:rsidTr="00666598">
        <w:tc>
          <w:tcPr>
            <w:tcW w:w="1668" w:type="dxa"/>
            <w:shd w:val="clear" w:color="auto" w:fill="F2F2F2"/>
          </w:tcPr>
          <w:p w14:paraId="6EB84A5B" w14:textId="6192AD4E" w:rsidR="002C3058" w:rsidRPr="00666598" w:rsidRDefault="00666598" w:rsidP="00CC1AA3">
            <w:pPr>
              <w:spacing w:after="0" w:line="276" w:lineRule="auto"/>
              <w:rPr>
                <w:rFonts w:ascii="Times New Roman" w:hAnsi="Times New Roman"/>
                <w:b/>
                <w:color w:val="000000"/>
                <w:sz w:val="22"/>
                <w:szCs w:val="22"/>
                <w:lang w:val="fr-FR"/>
              </w:rPr>
            </w:pPr>
            <w:r w:rsidRPr="00666598">
              <w:rPr>
                <w:rFonts w:ascii="Times New Roman" w:eastAsia="Times New Roman" w:hAnsi="Times New Roman"/>
                <w:b/>
                <w:bCs/>
                <w:color w:val="000000"/>
                <w:sz w:val="22"/>
                <w:szCs w:val="22"/>
                <w:lang w:val="fr-FR"/>
              </w:rPr>
              <w:t>Numéro d’identification de la requête</w:t>
            </w:r>
          </w:p>
        </w:tc>
        <w:tc>
          <w:tcPr>
            <w:tcW w:w="7343" w:type="dxa"/>
            <w:shd w:val="clear" w:color="auto" w:fill="C6D9F1"/>
          </w:tcPr>
          <w:p w14:paraId="2F097215" w14:textId="77777777" w:rsidR="002C3058" w:rsidRPr="00666598" w:rsidRDefault="002C3058" w:rsidP="00CC1AA3">
            <w:pPr>
              <w:spacing w:after="0" w:line="276" w:lineRule="auto"/>
              <w:rPr>
                <w:rFonts w:ascii="Times New Roman" w:hAnsi="Times New Roman"/>
                <w:b/>
                <w:color w:val="000000"/>
                <w:sz w:val="22"/>
                <w:szCs w:val="22"/>
                <w:lang w:val="fr-FR"/>
              </w:rPr>
            </w:pPr>
          </w:p>
        </w:tc>
      </w:tr>
      <w:tr w:rsidR="00666598" w:rsidRPr="00666598" w14:paraId="500D0123" w14:textId="77777777" w:rsidTr="00666598">
        <w:tc>
          <w:tcPr>
            <w:tcW w:w="1668" w:type="dxa"/>
            <w:shd w:val="clear" w:color="auto" w:fill="F2F2F2"/>
          </w:tcPr>
          <w:p w14:paraId="4146A157" w14:textId="77777777" w:rsidR="00666598" w:rsidRPr="00666598" w:rsidRDefault="00666598" w:rsidP="00666598">
            <w:pPr>
              <w:spacing w:after="0" w:line="276" w:lineRule="auto"/>
              <w:rPr>
                <w:rFonts w:ascii="Times New Roman" w:hAnsi="Times New Roman"/>
                <w:b/>
                <w:color w:val="000000"/>
                <w:sz w:val="22"/>
                <w:szCs w:val="22"/>
                <w:lang w:val="fr-FR"/>
              </w:rPr>
            </w:pPr>
            <w:r w:rsidRPr="00666598">
              <w:rPr>
                <w:rFonts w:ascii="Times New Roman" w:eastAsia="Times New Roman" w:hAnsi="Times New Roman"/>
                <w:b/>
                <w:bCs/>
                <w:color w:val="000000"/>
                <w:sz w:val="22"/>
                <w:szCs w:val="22"/>
                <w:lang w:val="fr-FR"/>
              </w:rPr>
              <w:t>Titre</w:t>
            </w:r>
          </w:p>
        </w:tc>
        <w:tc>
          <w:tcPr>
            <w:tcW w:w="7343" w:type="dxa"/>
            <w:shd w:val="clear" w:color="auto" w:fill="C6D9F1"/>
          </w:tcPr>
          <w:p w14:paraId="4DA863E4" w14:textId="41B89A3A" w:rsidR="00666598" w:rsidRPr="00666598" w:rsidRDefault="00666598" w:rsidP="00666598">
            <w:pPr>
              <w:spacing w:after="0" w:line="276" w:lineRule="auto"/>
              <w:rPr>
                <w:rFonts w:ascii="Times New Roman" w:hAnsi="Times New Roman"/>
                <w:i/>
                <w:color w:val="000000"/>
                <w:sz w:val="22"/>
                <w:szCs w:val="22"/>
                <w:lang w:val="fr-FR"/>
              </w:rPr>
            </w:pPr>
            <w:r w:rsidRPr="00666598">
              <w:rPr>
                <w:rStyle w:val="normaltextrun"/>
                <w:i/>
                <w:iCs/>
                <w:color w:val="000000"/>
                <w:sz w:val="22"/>
                <w:szCs w:val="22"/>
                <w:lang w:val="fr-FR"/>
              </w:rPr>
              <w:t>Veuillez inclure l’objectif de l’assistance technique et le nom de la technologie concernée.</w:t>
            </w:r>
            <w:r w:rsidRPr="00666598">
              <w:rPr>
                <w:rStyle w:val="eop"/>
                <w:color w:val="000000"/>
                <w:sz w:val="22"/>
                <w:szCs w:val="22"/>
                <w:lang w:val="fr-FR"/>
              </w:rPr>
              <w:t> </w:t>
            </w:r>
          </w:p>
        </w:tc>
      </w:tr>
      <w:tr w:rsidR="00666598" w:rsidRPr="00666598" w14:paraId="6DBF9CBD" w14:textId="77777777" w:rsidTr="00666598">
        <w:tc>
          <w:tcPr>
            <w:tcW w:w="1668" w:type="dxa"/>
            <w:shd w:val="clear" w:color="auto" w:fill="F2F2F2"/>
          </w:tcPr>
          <w:p w14:paraId="1DF1775B" w14:textId="08F5C5F4" w:rsidR="00666598" w:rsidRPr="00666598" w:rsidRDefault="00666598" w:rsidP="00666598">
            <w:pPr>
              <w:spacing w:after="0" w:line="276" w:lineRule="auto"/>
              <w:rPr>
                <w:rFonts w:ascii="Times New Roman" w:hAnsi="Times New Roman"/>
                <w:b/>
                <w:color w:val="000000"/>
                <w:sz w:val="22"/>
                <w:szCs w:val="22"/>
                <w:lang w:val="fr-FR"/>
              </w:rPr>
            </w:pPr>
            <w:r w:rsidRPr="00666598">
              <w:rPr>
                <w:rStyle w:val="normaltextrun"/>
                <w:b/>
                <w:bCs/>
                <w:color w:val="000000"/>
                <w:sz w:val="22"/>
                <w:szCs w:val="22"/>
                <w:lang w:val="fr-FR"/>
              </w:rPr>
              <w:t>Entité nationale désignée</w:t>
            </w:r>
            <w:r w:rsidRPr="00666598">
              <w:rPr>
                <w:rStyle w:val="eop"/>
                <w:color w:val="000000"/>
                <w:sz w:val="22"/>
                <w:szCs w:val="22"/>
                <w:lang w:val="fr-FR"/>
              </w:rPr>
              <w:t> </w:t>
            </w:r>
          </w:p>
        </w:tc>
        <w:tc>
          <w:tcPr>
            <w:tcW w:w="7343" w:type="dxa"/>
            <w:shd w:val="clear" w:color="auto" w:fill="C6D9F1"/>
          </w:tcPr>
          <w:p w14:paraId="537C9727" w14:textId="6EF67EBE" w:rsidR="00666598" w:rsidRPr="00666598" w:rsidRDefault="00666598" w:rsidP="00666598">
            <w:pPr>
              <w:spacing w:after="0" w:line="276" w:lineRule="auto"/>
              <w:rPr>
                <w:rFonts w:ascii="Times New Roman" w:hAnsi="Times New Roman"/>
                <w:i/>
                <w:color w:val="000000"/>
                <w:sz w:val="22"/>
                <w:szCs w:val="22"/>
                <w:lang w:val="fr-FR"/>
              </w:rPr>
            </w:pPr>
            <w:r w:rsidRPr="00666598">
              <w:rPr>
                <w:rStyle w:val="normaltextrun"/>
                <w:i/>
                <w:iCs/>
                <w:color w:val="000000"/>
                <w:sz w:val="22"/>
                <w:szCs w:val="22"/>
                <w:lang w:val="fr-FR"/>
              </w:rPr>
              <w:t>Veuillez ajouter le nom, la fonction, l’organisation, l’adresse électronique et l’adresse postale</w:t>
            </w:r>
            <w:r w:rsidRPr="00666598">
              <w:rPr>
                <w:rStyle w:val="eop"/>
                <w:color w:val="000000"/>
                <w:sz w:val="22"/>
                <w:szCs w:val="22"/>
                <w:lang w:val="fr-FR"/>
              </w:rPr>
              <w:t> </w:t>
            </w:r>
          </w:p>
        </w:tc>
      </w:tr>
      <w:tr w:rsidR="00666598" w:rsidRPr="00666598" w14:paraId="2654574C" w14:textId="77777777" w:rsidTr="00666598">
        <w:tc>
          <w:tcPr>
            <w:tcW w:w="1668" w:type="dxa"/>
            <w:shd w:val="clear" w:color="auto" w:fill="F2F2F2"/>
          </w:tcPr>
          <w:p w14:paraId="6AECFC3D" w14:textId="43F8E03E" w:rsidR="00666598" w:rsidRPr="00666598" w:rsidRDefault="00666598" w:rsidP="00666598">
            <w:pPr>
              <w:spacing w:after="0" w:line="276" w:lineRule="auto"/>
              <w:rPr>
                <w:rFonts w:ascii="Times New Roman" w:hAnsi="Times New Roman"/>
                <w:b/>
                <w:color w:val="000000"/>
                <w:sz w:val="22"/>
                <w:szCs w:val="22"/>
                <w:lang w:val="fr-FR"/>
              </w:rPr>
            </w:pPr>
            <w:r w:rsidRPr="00666598">
              <w:rPr>
                <w:rStyle w:val="normaltextrun"/>
                <w:b/>
                <w:bCs/>
                <w:color w:val="000000"/>
                <w:sz w:val="22"/>
                <w:szCs w:val="22"/>
                <w:lang w:val="fr-FR"/>
              </w:rPr>
              <w:t>Organisation requérante </w:t>
            </w:r>
            <w:r w:rsidRPr="00666598">
              <w:rPr>
                <w:rStyle w:val="eop"/>
                <w:color w:val="000000"/>
                <w:sz w:val="22"/>
                <w:szCs w:val="22"/>
                <w:lang w:val="fr-FR"/>
              </w:rPr>
              <w:t> </w:t>
            </w:r>
          </w:p>
        </w:tc>
        <w:tc>
          <w:tcPr>
            <w:tcW w:w="7343" w:type="dxa"/>
            <w:shd w:val="clear" w:color="auto" w:fill="C6D9F1"/>
          </w:tcPr>
          <w:p w14:paraId="20959A7C" w14:textId="3DE4E33B" w:rsidR="00666598" w:rsidRPr="00666598" w:rsidRDefault="00666598" w:rsidP="00666598">
            <w:pPr>
              <w:spacing w:after="0" w:line="276" w:lineRule="auto"/>
              <w:rPr>
                <w:rFonts w:ascii="Times New Roman" w:hAnsi="Times New Roman"/>
                <w:b/>
                <w:color w:val="000000"/>
                <w:sz w:val="22"/>
                <w:szCs w:val="22"/>
                <w:lang w:val="fr-FR"/>
              </w:rPr>
            </w:pPr>
            <w:r w:rsidRPr="00666598">
              <w:rPr>
                <w:rStyle w:val="normaltextrun"/>
                <w:i/>
                <w:iCs/>
                <w:color w:val="000000"/>
                <w:sz w:val="22"/>
                <w:szCs w:val="22"/>
                <w:lang w:val="fr-FR"/>
              </w:rPr>
              <w:t>Veuillez ajouter le nom, la fonction, l’organisation, l’adresse électronique et l’adresse postale</w:t>
            </w:r>
            <w:r w:rsidRPr="00666598">
              <w:rPr>
                <w:rStyle w:val="eop"/>
                <w:color w:val="000000"/>
                <w:sz w:val="22"/>
                <w:szCs w:val="22"/>
                <w:lang w:val="fr-FR"/>
              </w:rPr>
              <w:t> </w:t>
            </w:r>
          </w:p>
        </w:tc>
      </w:tr>
    </w:tbl>
    <w:p w14:paraId="0CA5C6B2" w14:textId="77777777" w:rsidR="002C3058" w:rsidRPr="00666598" w:rsidRDefault="002C3058" w:rsidP="0076470C">
      <w:pPr>
        <w:spacing w:after="0" w:line="276" w:lineRule="auto"/>
        <w:rPr>
          <w:rFonts w:ascii="Times New Roman" w:hAnsi="Times New Roman"/>
          <w:b/>
          <w:color w:val="000000"/>
          <w:sz w:val="22"/>
          <w:szCs w:val="22"/>
          <w:lang w:val="fr-FR"/>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11"/>
      </w:tblGrid>
      <w:tr w:rsidR="00314274" w:rsidRPr="00E8461D" w14:paraId="5A755E14" w14:textId="77777777" w:rsidTr="00CC1AA3">
        <w:trPr>
          <w:trHeight w:val="402"/>
        </w:trPr>
        <w:tc>
          <w:tcPr>
            <w:tcW w:w="9180" w:type="dxa"/>
            <w:tcBorders>
              <w:top w:val="single" w:sz="4" w:space="0" w:color="1F497D"/>
              <w:left w:val="single" w:sz="4" w:space="0" w:color="1F497D"/>
              <w:bottom w:val="single" w:sz="4" w:space="0" w:color="1F497D"/>
              <w:right w:val="single" w:sz="4" w:space="0" w:color="1F497D"/>
            </w:tcBorders>
            <w:shd w:val="clear" w:color="auto" w:fill="F2F2F2"/>
            <w:vAlign w:val="center"/>
          </w:tcPr>
          <w:p w14:paraId="4EC44419" w14:textId="302AB3B8" w:rsidR="000B5366" w:rsidRPr="00666598" w:rsidRDefault="7CB2DC45" w:rsidP="00CC1AA3">
            <w:pPr>
              <w:spacing w:after="0"/>
              <w:rPr>
                <w:rFonts w:ascii="Times New Roman" w:hAnsi="Times New Roman"/>
                <w:b/>
                <w:color w:val="000000"/>
                <w:sz w:val="22"/>
                <w:szCs w:val="22"/>
                <w:lang w:val="fr-FR"/>
              </w:rPr>
            </w:pPr>
            <w:r w:rsidRPr="00666598">
              <w:rPr>
                <w:rFonts w:ascii="Times New Roman" w:eastAsia="Times New Roman" w:hAnsi="Times New Roman"/>
                <w:b/>
                <w:bCs/>
                <w:color w:val="000000"/>
                <w:sz w:val="22"/>
                <w:szCs w:val="22"/>
                <w:lang w:val="fr-FR"/>
              </w:rPr>
              <w:t xml:space="preserve">Résumé de l'assistance technique du </w:t>
            </w:r>
            <w:r w:rsidR="00510405">
              <w:rPr>
                <w:rFonts w:ascii="Times New Roman" w:eastAsia="Times New Roman" w:hAnsi="Times New Roman"/>
                <w:b/>
                <w:bCs/>
                <w:color w:val="000000"/>
                <w:sz w:val="22"/>
                <w:szCs w:val="22"/>
                <w:lang w:val="fr-FR"/>
              </w:rPr>
              <w:t>CRTC</w:t>
            </w:r>
          </w:p>
        </w:tc>
      </w:tr>
      <w:tr w:rsidR="00314274" w:rsidRPr="00E8461D" w14:paraId="1AC8E723" w14:textId="77777777" w:rsidTr="00CC1AA3">
        <w:trPr>
          <w:trHeight w:val="846"/>
        </w:trPr>
        <w:tc>
          <w:tcPr>
            <w:tcW w:w="9180" w:type="dxa"/>
            <w:tcBorders>
              <w:top w:val="single" w:sz="4" w:space="0" w:color="1F497D"/>
              <w:left w:val="single" w:sz="4" w:space="0" w:color="1F497D"/>
              <w:bottom w:val="single" w:sz="4" w:space="0" w:color="1F497D"/>
              <w:right w:val="single" w:sz="4" w:space="0" w:color="1F497D"/>
            </w:tcBorders>
            <w:shd w:val="clear" w:color="auto" w:fill="C6D9F1"/>
            <w:vAlign w:val="center"/>
          </w:tcPr>
          <w:p w14:paraId="63A70DCA" w14:textId="5608F387" w:rsidR="000B5366" w:rsidRPr="00666598" w:rsidRDefault="00666598" w:rsidP="00CC1AA3">
            <w:pPr>
              <w:spacing w:after="0" w:line="276" w:lineRule="auto"/>
              <w:rPr>
                <w:rFonts w:ascii="Times New Roman" w:eastAsia="Times New Roman" w:hAnsi="Times New Roman"/>
                <w:i/>
                <w:iCs/>
                <w:color w:val="000000"/>
                <w:sz w:val="22"/>
                <w:szCs w:val="22"/>
                <w:lang w:val="fr-FR"/>
              </w:rPr>
            </w:pPr>
            <w:r w:rsidRPr="00666598">
              <w:rPr>
                <w:rFonts w:ascii="Times New Roman" w:eastAsia="Times New Roman" w:hAnsi="Times New Roman"/>
                <w:i/>
                <w:iCs/>
                <w:color w:val="000000"/>
                <w:sz w:val="22"/>
                <w:szCs w:val="22"/>
                <w:lang w:val="fr-FR"/>
              </w:rPr>
              <w:t>Le résumé doit fournir une brève description du problème (obstacle au déploiement de la ou les technologie climatique) et de la façon dont l’assistance technique contribuera à sa résolution (bref résumé des produits et activités attendues). Veuillez également indiquer succinctement les acteurs nationaux concernés et le calendrier prévu. Veuillez noter que ce résumé sera utilisé à des fins de communication pour le public, et dès lors, il importe qu’il soit bien rédigé (1250 caractères maximum, espaces compris).</w:t>
            </w:r>
          </w:p>
        </w:tc>
      </w:tr>
    </w:tbl>
    <w:p w14:paraId="2857DAA5" w14:textId="77777777" w:rsidR="000B5366" w:rsidRPr="00666598" w:rsidRDefault="000B5366" w:rsidP="000B5366">
      <w:pPr>
        <w:spacing w:after="0" w:line="276" w:lineRule="auto"/>
        <w:rPr>
          <w:rFonts w:ascii="Times New Roman" w:hAnsi="Times New Roman"/>
          <w:b/>
          <w:color w:val="000000"/>
          <w:sz w:val="22"/>
          <w:szCs w:val="22"/>
          <w:lang w:val="fr-FR"/>
        </w:rPr>
      </w:pPr>
    </w:p>
    <w:tbl>
      <w:tblPr>
        <w:tblW w:w="0" w:type="auto"/>
        <w:tblLook w:val="04A0" w:firstRow="1" w:lastRow="0" w:firstColumn="1" w:lastColumn="0" w:noHBand="0" w:noVBand="1"/>
      </w:tblPr>
      <w:tblGrid>
        <w:gridCol w:w="4507"/>
        <w:gridCol w:w="4504"/>
      </w:tblGrid>
      <w:tr w:rsidR="00C67FC5" w:rsidRPr="00E8461D" w14:paraId="5F520027" w14:textId="77777777" w:rsidTr="00E34EBD">
        <w:tc>
          <w:tcPr>
            <w:tcW w:w="9011" w:type="dxa"/>
            <w:gridSpan w:val="2"/>
            <w:shd w:val="clear" w:color="auto" w:fill="auto"/>
          </w:tcPr>
          <w:p w14:paraId="27E03AC1" w14:textId="42AA110F" w:rsidR="00666598" w:rsidRPr="00666598" w:rsidRDefault="00666598" w:rsidP="00666598">
            <w:pPr>
              <w:tabs>
                <w:tab w:val="left" w:pos="90"/>
              </w:tabs>
              <w:spacing w:before="60" w:after="60" w:line="276" w:lineRule="auto"/>
              <w:rPr>
                <w:rFonts w:ascii="Times New Roman" w:eastAsia="Times New Roman" w:hAnsi="Times New Roman"/>
                <w:b/>
                <w:color w:val="000000"/>
                <w:sz w:val="22"/>
                <w:szCs w:val="22"/>
                <w:lang w:val="fr-FR" w:eastAsia="en-US"/>
              </w:rPr>
            </w:pPr>
            <w:r w:rsidRPr="00666598">
              <w:rPr>
                <w:rFonts w:ascii="Times New Roman" w:eastAsia="Times New Roman" w:hAnsi="Times New Roman"/>
                <w:b/>
                <w:color w:val="000000"/>
                <w:sz w:val="22"/>
                <w:szCs w:val="22"/>
                <w:lang w:val="fr-FR" w:eastAsia="en-US"/>
              </w:rPr>
              <w:t xml:space="preserve">Signatures pour validation du plan de réponse : </w:t>
            </w:r>
          </w:p>
          <w:p w14:paraId="0971EB85" w14:textId="603ABBA1" w:rsidR="00C67FC5" w:rsidRPr="00666598" w:rsidRDefault="00666598" w:rsidP="00666598">
            <w:pPr>
              <w:widowControl w:val="0"/>
              <w:tabs>
                <w:tab w:val="left" w:pos="204"/>
              </w:tabs>
              <w:autoSpaceDE w:val="0"/>
              <w:autoSpaceDN w:val="0"/>
              <w:adjustRightInd w:val="0"/>
              <w:spacing w:after="0" w:line="276" w:lineRule="auto"/>
              <w:rPr>
                <w:rFonts w:ascii="Times New Roman" w:hAnsi="Times New Roman"/>
                <w:bCs/>
                <w:i/>
                <w:iCs/>
                <w:color w:val="000000"/>
                <w:sz w:val="22"/>
                <w:szCs w:val="22"/>
                <w:lang w:val="fr-FR"/>
              </w:rPr>
            </w:pPr>
            <w:r w:rsidRPr="00666598">
              <w:rPr>
                <w:rFonts w:ascii="Times New Roman" w:eastAsia="Times New Roman" w:hAnsi="Times New Roman"/>
                <w:bCs/>
                <w:i/>
                <w:iCs/>
                <w:color w:val="000000"/>
                <w:sz w:val="22"/>
                <w:szCs w:val="22"/>
                <w:lang w:val="fr-FR" w:eastAsia="en-US"/>
              </w:rPr>
              <w:t xml:space="preserve">(Si possible, veuillez utiliser des signatures électroniques à insérer dans le document Microsoft Word) </w:t>
            </w:r>
          </w:p>
          <w:p w14:paraId="6FF32EA9" w14:textId="026C2271" w:rsidR="00E34EBD" w:rsidRPr="00666598"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fr-FR"/>
              </w:rPr>
            </w:pPr>
          </w:p>
        </w:tc>
      </w:tr>
      <w:tr w:rsidR="00012E6D" w:rsidRPr="00666598" w14:paraId="1EA51CCF" w14:textId="77777777" w:rsidTr="00E34EBD">
        <w:tc>
          <w:tcPr>
            <w:tcW w:w="4507" w:type="dxa"/>
            <w:shd w:val="clear" w:color="auto" w:fill="auto"/>
          </w:tcPr>
          <w:p w14:paraId="2E18E3EF" w14:textId="77777777" w:rsidR="00012E6D" w:rsidRPr="00666598" w:rsidRDefault="461FFBA6"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fr-FR"/>
              </w:rPr>
            </w:pPr>
            <w:r w:rsidRPr="00666598">
              <w:rPr>
                <w:rFonts w:ascii="Times New Roman" w:eastAsia="Times New Roman" w:hAnsi="Times New Roman"/>
                <w:b/>
                <w:bCs/>
                <w:color w:val="000000"/>
                <w:sz w:val="22"/>
                <w:szCs w:val="22"/>
                <w:lang w:val="fr-FR"/>
              </w:rPr>
              <w:t xml:space="preserve">Entité nationale désignée au Mécanisme technologique de la CCNUCC </w:t>
            </w:r>
          </w:p>
        </w:tc>
        <w:tc>
          <w:tcPr>
            <w:tcW w:w="4504" w:type="dxa"/>
            <w:shd w:val="clear" w:color="auto" w:fill="auto"/>
          </w:tcPr>
          <w:p w14:paraId="0BED0352" w14:textId="27A46DCE" w:rsidR="00012E6D" w:rsidRPr="00666598" w:rsidRDefault="00666598"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fr-FR"/>
              </w:rPr>
            </w:pPr>
            <w:r w:rsidRPr="00666598">
              <w:rPr>
                <w:rFonts w:ascii="Times New Roman" w:hAnsi="Times New Roman"/>
                <w:b/>
                <w:color w:val="000000"/>
                <w:sz w:val="22"/>
                <w:szCs w:val="22"/>
                <w:lang w:val="fr-FR"/>
              </w:rPr>
              <w:t xml:space="preserve">Organisation </w:t>
            </w:r>
            <w:r w:rsidR="00E8461D" w:rsidRPr="00666598">
              <w:rPr>
                <w:rFonts w:ascii="Times New Roman" w:hAnsi="Times New Roman"/>
                <w:b/>
                <w:color w:val="000000"/>
                <w:sz w:val="22"/>
                <w:szCs w:val="22"/>
                <w:lang w:val="fr-FR"/>
              </w:rPr>
              <w:t>requérante (</w:t>
            </w:r>
            <w:r w:rsidR="00012E6D" w:rsidRPr="00666598">
              <w:rPr>
                <w:rFonts w:ascii="Times New Roman" w:hAnsi="Times New Roman"/>
                <w:color w:val="000000"/>
                <w:sz w:val="22"/>
                <w:szCs w:val="22"/>
                <w:lang w:val="fr-FR"/>
              </w:rPr>
              <w:t xml:space="preserve">la signature du promoteur est facultative) </w:t>
            </w:r>
          </w:p>
        </w:tc>
      </w:tr>
      <w:tr w:rsidR="00C67FC5" w:rsidRPr="00666598" w14:paraId="4343780B" w14:textId="77777777" w:rsidTr="00E34EBD">
        <w:tc>
          <w:tcPr>
            <w:tcW w:w="4507" w:type="dxa"/>
            <w:shd w:val="clear" w:color="auto" w:fill="auto"/>
          </w:tcPr>
          <w:p w14:paraId="2A2CC313" w14:textId="44D61C43" w:rsidR="00C67FC5" w:rsidRPr="00666598" w:rsidRDefault="00E8461D"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fr-FR"/>
              </w:rPr>
            </w:pPr>
            <w:r w:rsidRPr="00666598">
              <w:rPr>
                <w:rFonts w:ascii="Times New Roman" w:eastAsia="Times New Roman" w:hAnsi="Times New Roman"/>
                <w:color w:val="000000"/>
                <w:sz w:val="22"/>
                <w:szCs w:val="22"/>
                <w:lang w:val="fr-FR"/>
              </w:rPr>
              <w:t>Nom :</w:t>
            </w:r>
          </w:p>
          <w:p w14:paraId="1393FC85" w14:textId="1A2135C5" w:rsidR="00E34EBD" w:rsidRPr="00666598" w:rsidRDefault="00E8461D"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fr-FR"/>
              </w:rPr>
            </w:pPr>
            <w:r w:rsidRPr="00666598">
              <w:rPr>
                <w:rFonts w:ascii="Times New Roman" w:eastAsia="Times New Roman" w:hAnsi="Times New Roman"/>
                <w:color w:val="000000"/>
                <w:sz w:val="22"/>
                <w:szCs w:val="22"/>
                <w:lang w:val="fr-FR"/>
              </w:rPr>
              <w:t>Titre :</w:t>
            </w:r>
          </w:p>
          <w:p w14:paraId="7F68CC43" w14:textId="77777777" w:rsidR="00E34EBD" w:rsidRPr="00666598" w:rsidRDefault="00E34EBD"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fr-FR"/>
              </w:rPr>
            </w:pPr>
          </w:p>
          <w:p w14:paraId="2F4B26FA" w14:textId="2D82CB4C" w:rsidR="00E34EBD" w:rsidRPr="00666598" w:rsidRDefault="00E8461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fr-FR"/>
              </w:rPr>
            </w:pPr>
            <w:r w:rsidRPr="00666598">
              <w:rPr>
                <w:rFonts w:ascii="Times New Roman" w:eastAsia="Times New Roman" w:hAnsi="Times New Roman"/>
                <w:color w:val="000000"/>
                <w:sz w:val="22"/>
                <w:szCs w:val="22"/>
                <w:lang w:val="fr-FR"/>
              </w:rPr>
              <w:t>Date :</w:t>
            </w:r>
          </w:p>
          <w:p w14:paraId="149C3644" w14:textId="77777777" w:rsidR="00E34EBD" w:rsidRPr="00666598"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fr-FR"/>
              </w:rPr>
            </w:pPr>
          </w:p>
          <w:p w14:paraId="7123022F" w14:textId="517C4503" w:rsidR="00E34EBD" w:rsidRPr="00666598" w:rsidRDefault="00E8461D" w:rsidP="00E34EBD">
            <w:pPr>
              <w:widowControl w:val="0"/>
              <w:tabs>
                <w:tab w:val="left" w:pos="204"/>
              </w:tabs>
              <w:autoSpaceDE w:val="0"/>
              <w:autoSpaceDN w:val="0"/>
              <w:adjustRightInd w:val="0"/>
              <w:spacing w:after="0" w:line="276" w:lineRule="auto"/>
              <w:rPr>
                <w:rFonts w:ascii="Times New Roman" w:hAnsi="Times New Roman"/>
                <w:color w:val="000000"/>
                <w:sz w:val="22"/>
                <w:szCs w:val="22"/>
                <w:lang w:val="fr-FR"/>
              </w:rPr>
            </w:pPr>
            <w:r w:rsidRPr="00666598">
              <w:rPr>
                <w:rFonts w:ascii="Times New Roman" w:eastAsia="Times New Roman" w:hAnsi="Times New Roman"/>
                <w:color w:val="000000"/>
                <w:sz w:val="22"/>
                <w:szCs w:val="22"/>
                <w:lang w:val="fr-FR"/>
              </w:rPr>
              <w:t>Signature :</w:t>
            </w:r>
          </w:p>
          <w:p w14:paraId="4B930C35" w14:textId="72FCB6DF" w:rsidR="00E34EBD" w:rsidRPr="00666598"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fr-FR"/>
              </w:rPr>
            </w:pPr>
          </w:p>
          <w:p w14:paraId="64008145" w14:textId="77777777" w:rsidR="00E34EBD" w:rsidRPr="00666598"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fr-FR"/>
              </w:rPr>
            </w:pPr>
          </w:p>
          <w:p w14:paraId="3F4EF7A2" w14:textId="0CC70EE5" w:rsidR="00E34EBD" w:rsidRPr="00666598"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fr-FR"/>
              </w:rPr>
            </w:pPr>
          </w:p>
        </w:tc>
        <w:tc>
          <w:tcPr>
            <w:tcW w:w="4504" w:type="dxa"/>
            <w:shd w:val="clear" w:color="auto" w:fill="auto"/>
          </w:tcPr>
          <w:p w14:paraId="13577A64" w14:textId="162F0C00" w:rsidR="00E34EBD" w:rsidRPr="00666598" w:rsidRDefault="00E8461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fr-FR"/>
              </w:rPr>
            </w:pPr>
            <w:r w:rsidRPr="00666598">
              <w:rPr>
                <w:rFonts w:ascii="Times New Roman" w:eastAsia="Times New Roman" w:hAnsi="Times New Roman"/>
                <w:color w:val="000000"/>
                <w:sz w:val="22"/>
                <w:szCs w:val="22"/>
                <w:lang w:val="fr-FR"/>
              </w:rPr>
              <w:t>Nom :</w:t>
            </w:r>
          </w:p>
          <w:p w14:paraId="1DFF0D6C" w14:textId="7E380EE0" w:rsidR="00E34EBD" w:rsidRPr="00666598" w:rsidRDefault="00E8461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fr-FR"/>
              </w:rPr>
            </w:pPr>
            <w:r w:rsidRPr="00666598">
              <w:rPr>
                <w:rFonts w:ascii="Times New Roman" w:eastAsia="Times New Roman" w:hAnsi="Times New Roman"/>
                <w:color w:val="000000"/>
                <w:sz w:val="22"/>
                <w:szCs w:val="22"/>
                <w:lang w:val="fr-FR"/>
              </w:rPr>
              <w:t>Titre :</w:t>
            </w:r>
          </w:p>
          <w:p w14:paraId="7BFCDBED" w14:textId="77777777" w:rsidR="00E34EBD" w:rsidRPr="00666598"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fr-FR"/>
              </w:rPr>
            </w:pPr>
          </w:p>
          <w:p w14:paraId="5CB29976" w14:textId="50323CEC" w:rsidR="00E34EBD" w:rsidRPr="00666598" w:rsidRDefault="00E8461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fr-FR"/>
              </w:rPr>
            </w:pPr>
            <w:r w:rsidRPr="00666598">
              <w:rPr>
                <w:rFonts w:ascii="Times New Roman" w:eastAsia="Times New Roman" w:hAnsi="Times New Roman"/>
                <w:color w:val="000000"/>
                <w:sz w:val="22"/>
                <w:szCs w:val="22"/>
                <w:lang w:val="fr-FR"/>
              </w:rPr>
              <w:t>Date :</w:t>
            </w:r>
          </w:p>
          <w:p w14:paraId="4AB62AAB" w14:textId="77777777" w:rsidR="00E34EBD" w:rsidRPr="00666598" w:rsidRDefault="00E34EBD" w:rsidP="00E34EBD">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fr-FR"/>
              </w:rPr>
            </w:pPr>
          </w:p>
          <w:p w14:paraId="498FC40D" w14:textId="21F51A1D" w:rsidR="00E34EBD" w:rsidRPr="00666598" w:rsidRDefault="00E8461D" w:rsidP="00E34EBD">
            <w:pPr>
              <w:widowControl w:val="0"/>
              <w:tabs>
                <w:tab w:val="left" w:pos="204"/>
              </w:tabs>
              <w:autoSpaceDE w:val="0"/>
              <w:autoSpaceDN w:val="0"/>
              <w:adjustRightInd w:val="0"/>
              <w:spacing w:after="0" w:line="276" w:lineRule="auto"/>
              <w:rPr>
                <w:rFonts w:ascii="Times New Roman" w:hAnsi="Times New Roman"/>
                <w:color w:val="000000"/>
                <w:sz w:val="22"/>
                <w:szCs w:val="22"/>
                <w:lang w:val="fr-FR"/>
              </w:rPr>
            </w:pPr>
            <w:r w:rsidRPr="00666598">
              <w:rPr>
                <w:rFonts w:ascii="Times New Roman" w:eastAsia="Times New Roman" w:hAnsi="Times New Roman"/>
                <w:color w:val="000000"/>
                <w:sz w:val="22"/>
                <w:szCs w:val="22"/>
                <w:lang w:val="fr-FR"/>
              </w:rPr>
              <w:t>Signature :</w:t>
            </w:r>
          </w:p>
          <w:p w14:paraId="537ED1CD" w14:textId="230509D8" w:rsidR="00C67FC5" w:rsidRPr="00666598"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fr-FR"/>
              </w:rPr>
            </w:pPr>
          </w:p>
        </w:tc>
      </w:tr>
      <w:tr w:rsidR="00C67FC5" w:rsidRPr="00E8461D" w14:paraId="73F40D26" w14:textId="77777777" w:rsidTr="00E34EBD">
        <w:tc>
          <w:tcPr>
            <w:tcW w:w="9011" w:type="dxa"/>
            <w:gridSpan w:val="2"/>
            <w:shd w:val="clear" w:color="auto" w:fill="auto"/>
          </w:tcPr>
          <w:p w14:paraId="19DAA4E1" w14:textId="5C891DE2" w:rsidR="00C67FC5" w:rsidRPr="00666598" w:rsidRDefault="00C67FC5"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fr-FR"/>
              </w:rPr>
            </w:pPr>
            <w:r w:rsidRPr="00666598">
              <w:rPr>
                <w:rFonts w:ascii="Times New Roman" w:eastAsia="Times New Roman" w:hAnsi="Times New Roman"/>
                <w:b/>
                <w:bCs/>
                <w:color w:val="000000"/>
                <w:sz w:val="22"/>
                <w:szCs w:val="22"/>
                <w:lang w:val="fr-FR" w:eastAsia="en-US"/>
              </w:rPr>
              <w:t>Centre et réseau de technologies climatiques de la CCNUCC (</w:t>
            </w:r>
            <w:r w:rsidR="00510405">
              <w:rPr>
                <w:rFonts w:ascii="Times New Roman" w:eastAsia="Times New Roman" w:hAnsi="Times New Roman"/>
                <w:b/>
                <w:bCs/>
                <w:color w:val="000000"/>
                <w:sz w:val="22"/>
                <w:szCs w:val="22"/>
                <w:lang w:val="fr-FR" w:eastAsia="en-US"/>
              </w:rPr>
              <w:t>CRTC</w:t>
            </w:r>
            <w:r w:rsidRPr="00666598">
              <w:rPr>
                <w:rFonts w:ascii="Times New Roman" w:eastAsia="Times New Roman" w:hAnsi="Times New Roman"/>
                <w:b/>
                <w:bCs/>
                <w:color w:val="000000"/>
                <w:sz w:val="22"/>
                <w:szCs w:val="22"/>
                <w:lang w:val="fr-FR" w:eastAsia="en-US"/>
              </w:rPr>
              <w:t>)</w:t>
            </w:r>
          </w:p>
        </w:tc>
      </w:tr>
      <w:tr w:rsidR="00E34EBD" w:rsidRPr="00666598" w14:paraId="19F691A0" w14:textId="77777777" w:rsidTr="00E34EBD">
        <w:tc>
          <w:tcPr>
            <w:tcW w:w="9011" w:type="dxa"/>
            <w:gridSpan w:val="2"/>
            <w:shd w:val="clear" w:color="auto" w:fill="auto"/>
          </w:tcPr>
          <w:p w14:paraId="3C47820F" w14:textId="25C65024" w:rsidR="00E34EBD" w:rsidRPr="00666598" w:rsidRDefault="00E8461D" w:rsidP="00CC1AA3">
            <w:pPr>
              <w:widowControl w:val="0"/>
              <w:tabs>
                <w:tab w:val="left" w:pos="204"/>
              </w:tabs>
              <w:autoSpaceDE w:val="0"/>
              <w:autoSpaceDN w:val="0"/>
              <w:adjustRightInd w:val="0"/>
              <w:spacing w:after="0" w:line="276" w:lineRule="auto"/>
              <w:rPr>
                <w:rFonts w:ascii="Times New Roman" w:eastAsia="Times New Roman" w:hAnsi="Times New Roman"/>
                <w:color w:val="000000"/>
                <w:sz w:val="22"/>
                <w:szCs w:val="22"/>
                <w:lang w:val="fr-FR"/>
              </w:rPr>
            </w:pPr>
            <w:r w:rsidRPr="00666598">
              <w:rPr>
                <w:rFonts w:ascii="Times New Roman" w:eastAsia="Times New Roman" w:hAnsi="Times New Roman"/>
                <w:color w:val="000000"/>
                <w:sz w:val="22"/>
                <w:szCs w:val="22"/>
                <w:lang w:val="fr-FR"/>
              </w:rPr>
              <w:t>Nom :</w:t>
            </w:r>
            <w:r w:rsidR="00E34EBD" w:rsidRPr="00666598">
              <w:rPr>
                <w:rFonts w:ascii="Times New Roman" w:eastAsia="Times New Roman" w:hAnsi="Times New Roman"/>
                <w:color w:val="000000"/>
                <w:sz w:val="22"/>
                <w:szCs w:val="22"/>
                <w:lang w:val="fr-FR"/>
              </w:rPr>
              <w:t xml:space="preserve"> </w:t>
            </w:r>
          </w:p>
          <w:p w14:paraId="1E553D1D" w14:textId="31E592C0" w:rsidR="00E34EBD" w:rsidRPr="00666598" w:rsidRDefault="00E8461D" w:rsidP="00E34EBD">
            <w:pPr>
              <w:spacing w:after="0" w:line="276" w:lineRule="auto"/>
              <w:rPr>
                <w:rFonts w:ascii="Times New Roman" w:hAnsi="Times New Roman"/>
                <w:sz w:val="22"/>
                <w:szCs w:val="22"/>
                <w:lang w:val="fr-FR"/>
              </w:rPr>
            </w:pPr>
            <w:r w:rsidRPr="00666598">
              <w:rPr>
                <w:rFonts w:ascii="Times New Roman" w:hAnsi="Times New Roman"/>
                <w:sz w:val="22"/>
                <w:szCs w:val="22"/>
                <w:lang w:val="fr-FR"/>
              </w:rPr>
              <w:t>Titre :</w:t>
            </w:r>
            <w:r w:rsidR="00E34EBD" w:rsidRPr="00666598">
              <w:rPr>
                <w:rFonts w:ascii="Times New Roman" w:hAnsi="Times New Roman"/>
                <w:sz w:val="22"/>
                <w:szCs w:val="22"/>
                <w:lang w:val="fr-FR"/>
              </w:rPr>
              <w:t xml:space="preserve"> </w:t>
            </w:r>
          </w:p>
          <w:p w14:paraId="1B64C446" w14:textId="77777777" w:rsidR="00E34EBD" w:rsidRPr="00666598" w:rsidRDefault="00E34EBD" w:rsidP="00E34EBD">
            <w:pPr>
              <w:spacing w:after="0" w:line="276" w:lineRule="auto"/>
              <w:rPr>
                <w:rFonts w:ascii="Times New Roman" w:hAnsi="Times New Roman"/>
                <w:sz w:val="22"/>
                <w:szCs w:val="22"/>
                <w:lang w:val="fr-FR"/>
              </w:rPr>
            </w:pPr>
          </w:p>
          <w:p w14:paraId="471635D6" w14:textId="6D4F3C41" w:rsidR="00E34EBD" w:rsidRPr="00666598" w:rsidRDefault="00E8461D" w:rsidP="00E34EBD">
            <w:pPr>
              <w:spacing w:after="0" w:line="276" w:lineRule="auto"/>
              <w:rPr>
                <w:rFonts w:ascii="Times New Roman" w:hAnsi="Times New Roman"/>
                <w:sz w:val="22"/>
                <w:szCs w:val="22"/>
                <w:lang w:val="fr-FR"/>
              </w:rPr>
            </w:pPr>
            <w:r w:rsidRPr="00666598">
              <w:rPr>
                <w:rFonts w:ascii="Times New Roman" w:hAnsi="Times New Roman"/>
                <w:sz w:val="22"/>
                <w:szCs w:val="22"/>
                <w:lang w:val="fr-FR"/>
              </w:rPr>
              <w:t>Date :</w:t>
            </w:r>
          </w:p>
          <w:p w14:paraId="2B0CAFAF" w14:textId="77777777" w:rsidR="00E34EBD" w:rsidRPr="00666598" w:rsidRDefault="00E34EBD" w:rsidP="00E34EBD">
            <w:pPr>
              <w:spacing w:after="0" w:line="276" w:lineRule="auto"/>
              <w:rPr>
                <w:rFonts w:ascii="Times New Roman" w:hAnsi="Times New Roman"/>
                <w:sz w:val="22"/>
                <w:szCs w:val="22"/>
                <w:lang w:val="fr-FR"/>
              </w:rPr>
            </w:pPr>
          </w:p>
          <w:p w14:paraId="64AAF006" w14:textId="243BD9EF" w:rsidR="00E34EBD" w:rsidRPr="00666598" w:rsidRDefault="00E8461D" w:rsidP="00E34EBD">
            <w:pPr>
              <w:spacing w:after="0" w:line="276" w:lineRule="auto"/>
              <w:rPr>
                <w:rFonts w:ascii="Times New Roman" w:hAnsi="Times New Roman"/>
                <w:sz w:val="22"/>
                <w:szCs w:val="22"/>
                <w:lang w:val="fr-FR"/>
              </w:rPr>
            </w:pPr>
            <w:r w:rsidRPr="00666598">
              <w:rPr>
                <w:rFonts w:ascii="Times New Roman" w:hAnsi="Times New Roman"/>
                <w:sz w:val="22"/>
                <w:szCs w:val="22"/>
                <w:lang w:val="fr-FR"/>
              </w:rPr>
              <w:t>Signature :</w:t>
            </w:r>
          </w:p>
          <w:p w14:paraId="5CA0A569" w14:textId="77777777" w:rsidR="00E34EBD" w:rsidRPr="00666598" w:rsidRDefault="00E34EBD" w:rsidP="00CC1AA3">
            <w:pPr>
              <w:widowControl w:val="0"/>
              <w:tabs>
                <w:tab w:val="left" w:pos="204"/>
              </w:tabs>
              <w:autoSpaceDE w:val="0"/>
              <w:autoSpaceDN w:val="0"/>
              <w:adjustRightInd w:val="0"/>
              <w:spacing w:after="0" w:line="276" w:lineRule="auto"/>
              <w:rPr>
                <w:rFonts w:ascii="Times New Roman" w:hAnsi="Times New Roman"/>
                <w:color w:val="000000"/>
                <w:sz w:val="22"/>
                <w:szCs w:val="22"/>
                <w:lang w:val="fr-FR"/>
              </w:rPr>
            </w:pPr>
          </w:p>
        </w:tc>
      </w:tr>
    </w:tbl>
    <w:p w14:paraId="2D9F5CD5" w14:textId="77777777" w:rsidR="002851FE" w:rsidRPr="00666598" w:rsidRDefault="002851FE" w:rsidP="002851FE">
      <w:pPr>
        <w:spacing w:after="0" w:line="276" w:lineRule="auto"/>
        <w:rPr>
          <w:b/>
          <w:color w:val="000000"/>
          <w:lang w:val="fr-FR"/>
        </w:rPr>
      </w:pPr>
    </w:p>
    <w:p w14:paraId="55B91904" w14:textId="77777777" w:rsidR="002851FE" w:rsidRPr="00666598" w:rsidRDefault="002851FE" w:rsidP="002851FE">
      <w:pPr>
        <w:spacing w:after="0" w:line="276" w:lineRule="auto"/>
        <w:rPr>
          <w:b/>
          <w:color w:val="000000"/>
          <w:lang w:val="fr-FR"/>
        </w:rPr>
      </w:pPr>
      <w:r w:rsidRPr="00666598">
        <w:rPr>
          <w:b/>
          <w:color w:val="000000"/>
          <w:lang w:val="fr-FR"/>
        </w:rPr>
        <w:br w:type="page"/>
      </w:r>
    </w:p>
    <w:p w14:paraId="39018CCA" w14:textId="77777777" w:rsidR="002851FE" w:rsidRPr="00666598" w:rsidRDefault="002851FE" w:rsidP="002851FE">
      <w:pPr>
        <w:spacing w:after="0" w:line="276" w:lineRule="auto"/>
        <w:rPr>
          <w:b/>
          <w:color w:val="000000"/>
          <w:lang w:val="fr-FR"/>
        </w:rPr>
      </w:pPr>
    </w:p>
    <w:p w14:paraId="0B82EF29" w14:textId="77777777" w:rsidR="002851FE" w:rsidRPr="00666598" w:rsidRDefault="002851FE" w:rsidP="002851FE">
      <w:pPr>
        <w:spacing w:after="0" w:line="276" w:lineRule="auto"/>
        <w:rPr>
          <w:b/>
          <w:color w:val="000000"/>
          <w:lang w:val="fr-FR"/>
        </w:rPr>
      </w:pPr>
    </w:p>
    <w:p w14:paraId="391DC033" w14:textId="0054930E" w:rsidR="002851FE" w:rsidRPr="00666598" w:rsidRDefault="00666598" w:rsidP="003C6630">
      <w:pPr>
        <w:pStyle w:val="Listenabsatz"/>
        <w:numPr>
          <w:ilvl w:val="0"/>
          <w:numId w:val="30"/>
        </w:numPr>
        <w:spacing w:after="0" w:line="276" w:lineRule="auto"/>
        <w:ind w:left="426"/>
        <w:rPr>
          <w:rFonts w:ascii="Times New Roman" w:hAnsi="Times New Roman"/>
          <w:b/>
          <w:color w:val="000000"/>
          <w:sz w:val="22"/>
          <w:szCs w:val="22"/>
          <w:lang w:val="fr-FR"/>
        </w:rPr>
      </w:pPr>
      <w:r>
        <w:rPr>
          <w:rFonts w:ascii="Times New Roman" w:hAnsi="Times New Roman"/>
          <w:b/>
          <w:color w:val="000000"/>
          <w:sz w:val="22"/>
          <w:szCs w:val="22"/>
          <w:lang w:val="fr-FR"/>
        </w:rPr>
        <w:t>Historique et c</w:t>
      </w:r>
      <w:r w:rsidR="00E24BD9" w:rsidRPr="00666598">
        <w:rPr>
          <w:rFonts w:ascii="Times New Roman" w:hAnsi="Times New Roman"/>
          <w:b/>
          <w:color w:val="000000"/>
          <w:sz w:val="22"/>
          <w:szCs w:val="22"/>
          <w:lang w:val="fr-FR"/>
        </w:rPr>
        <w:t xml:space="preserve">ontexte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2851FE" w:rsidRPr="00E8461D" w14:paraId="0CFD3B12" w14:textId="77777777" w:rsidTr="00CC1AA3">
        <w:tc>
          <w:tcPr>
            <w:tcW w:w="9237" w:type="dxa"/>
            <w:shd w:val="clear" w:color="auto" w:fill="B8CCE4"/>
          </w:tcPr>
          <w:p w14:paraId="4563493B" w14:textId="732A03C4" w:rsidR="002851FE" w:rsidRPr="00666598" w:rsidRDefault="00666598" w:rsidP="00CC1AA3">
            <w:pPr>
              <w:spacing w:after="0" w:line="276" w:lineRule="auto"/>
              <w:rPr>
                <w:b/>
                <w:color w:val="000000"/>
                <w:lang w:val="fr-FR"/>
              </w:rPr>
            </w:pPr>
            <w:r w:rsidRPr="00666598">
              <w:rPr>
                <w:rFonts w:ascii="Times New Roman" w:eastAsia="Times New Roman" w:hAnsi="Times New Roman"/>
                <w:i/>
                <w:iCs/>
                <w:color w:val="000000"/>
                <w:sz w:val="22"/>
                <w:szCs w:val="22"/>
                <w:lang w:val="fr-FR"/>
              </w:rPr>
              <w:t xml:space="preserve">Veuillez fournir une brève description de l’historique et du contexte dans lequel s’inscrit le Plan de réponse du </w:t>
            </w:r>
            <w:r w:rsidR="00510405">
              <w:rPr>
                <w:rFonts w:ascii="Times New Roman" w:eastAsia="Times New Roman" w:hAnsi="Times New Roman"/>
                <w:i/>
                <w:iCs/>
                <w:color w:val="000000"/>
                <w:sz w:val="22"/>
                <w:szCs w:val="22"/>
                <w:lang w:val="fr-FR"/>
              </w:rPr>
              <w:t>CRTC</w:t>
            </w:r>
            <w:r w:rsidRPr="00666598">
              <w:rPr>
                <w:rFonts w:ascii="Times New Roman" w:eastAsia="Times New Roman" w:hAnsi="Times New Roman"/>
                <w:i/>
                <w:iCs/>
                <w:color w:val="000000"/>
                <w:sz w:val="22"/>
                <w:szCs w:val="22"/>
                <w:lang w:val="fr-FR"/>
              </w:rPr>
              <w:t>. Veuillez inclure des informations nationales et sectorielles en utilisant des sources reconnues et accessibles au public (2500 caractères maximum, espaces compris).</w:t>
            </w:r>
          </w:p>
        </w:tc>
      </w:tr>
    </w:tbl>
    <w:p w14:paraId="69CFE4D3" w14:textId="77777777" w:rsidR="002851FE" w:rsidRPr="00666598" w:rsidRDefault="002851FE" w:rsidP="002851FE">
      <w:pPr>
        <w:spacing w:after="0" w:line="276" w:lineRule="auto"/>
        <w:rPr>
          <w:b/>
          <w:color w:val="000000"/>
          <w:lang w:val="fr-FR"/>
        </w:rPr>
      </w:pPr>
    </w:p>
    <w:p w14:paraId="678A50D6" w14:textId="77777777" w:rsidR="00AA2765" w:rsidRPr="00666598" w:rsidRDefault="002851FE" w:rsidP="003C6630">
      <w:pPr>
        <w:pStyle w:val="Listenabsatz"/>
        <w:numPr>
          <w:ilvl w:val="0"/>
          <w:numId w:val="30"/>
        </w:numPr>
        <w:spacing w:after="0" w:line="276" w:lineRule="auto"/>
        <w:ind w:left="426"/>
        <w:rPr>
          <w:rFonts w:ascii="Times New Roman" w:hAnsi="Times New Roman"/>
          <w:b/>
          <w:color w:val="000000"/>
          <w:sz w:val="22"/>
          <w:szCs w:val="22"/>
          <w:lang w:val="fr-FR"/>
        </w:rPr>
      </w:pPr>
      <w:r w:rsidRPr="00666598">
        <w:rPr>
          <w:rFonts w:ascii="Times New Roman" w:hAnsi="Times New Roman"/>
          <w:b/>
          <w:color w:val="000000"/>
          <w:sz w:val="22"/>
          <w:szCs w:val="22"/>
          <w:lang w:val="fr-FR"/>
        </w:rPr>
        <w:t xml:space="preserve">Énoncé du problème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1"/>
      </w:tblGrid>
      <w:tr w:rsidR="002851FE" w:rsidRPr="00E8461D" w14:paraId="3FD99F76" w14:textId="77777777" w:rsidTr="00CC1AA3">
        <w:tc>
          <w:tcPr>
            <w:tcW w:w="9237" w:type="dxa"/>
            <w:shd w:val="clear" w:color="auto" w:fill="B8CCE4"/>
          </w:tcPr>
          <w:p w14:paraId="404C07F2" w14:textId="70330C82" w:rsidR="00AA2765" w:rsidRPr="00666598" w:rsidRDefault="00666598" w:rsidP="00CC1AA3">
            <w:pPr>
              <w:spacing w:after="0" w:line="276" w:lineRule="auto"/>
              <w:rPr>
                <w:rFonts w:ascii="Times New Roman" w:eastAsia="Times New Roman" w:hAnsi="Times New Roman"/>
                <w:i/>
                <w:iCs/>
                <w:color w:val="000000"/>
                <w:sz w:val="22"/>
                <w:szCs w:val="22"/>
                <w:lang w:val="fr-FR"/>
              </w:rPr>
            </w:pPr>
            <w:r w:rsidRPr="00666598">
              <w:rPr>
                <w:rFonts w:ascii="Times New Roman" w:eastAsia="Times New Roman" w:hAnsi="Times New Roman"/>
                <w:i/>
                <w:iCs/>
                <w:color w:val="000000"/>
                <w:sz w:val="22"/>
                <w:szCs w:val="22"/>
                <w:lang w:val="fr-FR"/>
              </w:rPr>
              <w:t xml:space="preserve">En vous appuyant sur le contexte national et sectoriel expliqué dans la question précédente, veuillez fournir un bref énoncé du problème. Veuillez indiquer les difficultés spécifiques que l’assistance du </w:t>
            </w:r>
            <w:r w:rsidR="00510405">
              <w:rPr>
                <w:rFonts w:ascii="Times New Roman" w:eastAsia="Times New Roman" w:hAnsi="Times New Roman"/>
                <w:i/>
                <w:iCs/>
                <w:color w:val="000000"/>
                <w:sz w:val="22"/>
                <w:szCs w:val="22"/>
                <w:lang w:val="fr-FR"/>
              </w:rPr>
              <w:t>CRTC</w:t>
            </w:r>
            <w:r w:rsidRPr="00666598">
              <w:rPr>
                <w:rFonts w:ascii="Times New Roman" w:eastAsia="Times New Roman" w:hAnsi="Times New Roman"/>
                <w:i/>
                <w:iCs/>
                <w:color w:val="000000"/>
                <w:sz w:val="22"/>
                <w:szCs w:val="22"/>
                <w:lang w:val="fr-FR"/>
              </w:rPr>
              <w:t xml:space="preserve"> vise à surmonter, dans le cadre de l’atténuation ou l’adaptation aux changements climatiques, en particulier vis-à-vis des technologies identifiées pour répondre à ces difficultés (1250 caractères maximum, espaces compris).</w:t>
            </w:r>
          </w:p>
        </w:tc>
      </w:tr>
    </w:tbl>
    <w:p w14:paraId="1AC755D3" w14:textId="77777777" w:rsidR="00AA2765" w:rsidRPr="00666598" w:rsidRDefault="00AA2765" w:rsidP="005E48E6">
      <w:pPr>
        <w:pStyle w:val="Listenabsatz"/>
        <w:spacing w:after="0" w:line="276" w:lineRule="auto"/>
        <w:rPr>
          <w:b/>
          <w:color w:val="000000"/>
          <w:lang w:val="fr-FR"/>
        </w:rPr>
      </w:pPr>
      <w:r w:rsidRPr="00666598">
        <w:rPr>
          <w:b/>
          <w:color w:val="000000"/>
          <w:lang w:val="fr-FR"/>
        </w:rPr>
        <w:t xml:space="preserve"> </w:t>
      </w:r>
    </w:p>
    <w:p w14:paraId="6C343EF7" w14:textId="77777777" w:rsidR="00AA2765" w:rsidRPr="00666598" w:rsidRDefault="00AA2765" w:rsidP="00AA2765">
      <w:pPr>
        <w:spacing w:after="0" w:line="276" w:lineRule="auto"/>
        <w:rPr>
          <w:b/>
          <w:color w:val="000000"/>
          <w:lang w:val="fr-FR"/>
        </w:rPr>
        <w:sectPr w:rsidR="00AA2765" w:rsidRPr="00666598" w:rsidSect="00E7187E">
          <w:headerReference w:type="default" r:id="rId13"/>
          <w:pgSz w:w="11901" w:h="16840"/>
          <w:pgMar w:top="1440" w:right="1440" w:bottom="1440" w:left="1440" w:header="709" w:footer="709" w:gutter="0"/>
          <w:cols w:space="708"/>
          <w:docGrid w:linePitch="326"/>
        </w:sectPr>
      </w:pPr>
    </w:p>
    <w:p w14:paraId="2B60763A" w14:textId="13F28D95" w:rsidR="002C3058" w:rsidRPr="00666598" w:rsidRDefault="007437DD" w:rsidP="003C6630">
      <w:pPr>
        <w:pStyle w:val="Listenabsatz"/>
        <w:numPr>
          <w:ilvl w:val="0"/>
          <w:numId w:val="30"/>
        </w:numPr>
        <w:ind w:left="426"/>
        <w:rPr>
          <w:rFonts w:ascii="Times New Roman" w:hAnsi="Times New Roman"/>
          <w:b/>
          <w:sz w:val="22"/>
          <w:szCs w:val="22"/>
          <w:lang w:val="fr-FR"/>
        </w:rPr>
      </w:pPr>
      <w:r w:rsidRPr="00666598">
        <w:rPr>
          <w:rFonts w:ascii="Times New Roman" w:hAnsi="Times New Roman"/>
          <w:b/>
          <w:sz w:val="22"/>
          <w:szCs w:val="22"/>
          <w:lang w:val="fr-FR"/>
        </w:rPr>
        <w:lastRenderedPageBreak/>
        <w:t xml:space="preserve">Cadre logique de l'assistance technique du </w:t>
      </w:r>
      <w:r w:rsidR="00510405">
        <w:rPr>
          <w:rFonts w:ascii="Times New Roman" w:hAnsi="Times New Roman"/>
          <w:b/>
          <w:sz w:val="22"/>
          <w:szCs w:val="22"/>
          <w:lang w:val="fr-FR"/>
        </w:rPr>
        <w:t>CRTC</w:t>
      </w:r>
      <w:r w:rsidRPr="00666598">
        <w:rPr>
          <w:rFonts w:ascii="Times New Roman" w:hAnsi="Times New Roman"/>
          <w:b/>
          <w:sz w:val="22"/>
          <w:szCs w:val="22"/>
          <w:lang w:val="fr-FR"/>
        </w:rPr>
        <w:t xml:space="preserve"> : </w:t>
      </w:r>
    </w:p>
    <w:p w14:paraId="2EA46983" w14:textId="1F66EC7E" w:rsidR="009D6905" w:rsidRDefault="00666598" w:rsidP="00155DD9">
      <w:pPr>
        <w:pStyle w:val="Listenabsatz"/>
        <w:spacing w:after="0"/>
        <w:ind w:left="0"/>
        <w:rPr>
          <w:rFonts w:ascii="Times New Roman" w:eastAsia="Times New Roman" w:hAnsi="Times New Roman"/>
          <w:bCs/>
          <w:i/>
          <w:color w:val="000000"/>
          <w:sz w:val="22"/>
          <w:szCs w:val="22"/>
          <w:lang w:val="fr-FR"/>
        </w:rPr>
      </w:pPr>
      <w:r w:rsidRPr="00666598">
        <w:rPr>
          <w:rFonts w:ascii="Times New Roman" w:eastAsia="Times New Roman" w:hAnsi="Times New Roman"/>
          <w:bCs/>
          <w:i/>
          <w:color w:val="000000"/>
          <w:sz w:val="22"/>
          <w:szCs w:val="22"/>
          <w:lang w:val="fr-FR"/>
        </w:rPr>
        <w:t xml:space="preserve">(Instructions : veuillez noter que plusieurs activités donnent lieu à un résultat spécifique, contribuant à un objectif spécifique. Il peut y avoir plusieurs résultats, mais l’assistance technique du </w:t>
      </w:r>
      <w:r w:rsidR="00510405">
        <w:rPr>
          <w:rFonts w:ascii="Times New Roman" w:eastAsia="Times New Roman" w:hAnsi="Times New Roman"/>
          <w:bCs/>
          <w:i/>
          <w:color w:val="000000"/>
          <w:sz w:val="22"/>
          <w:szCs w:val="22"/>
          <w:lang w:val="fr-FR"/>
        </w:rPr>
        <w:t>CRTC</w:t>
      </w:r>
      <w:r w:rsidRPr="00666598">
        <w:rPr>
          <w:rFonts w:ascii="Times New Roman" w:eastAsia="Times New Roman" w:hAnsi="Times New Roman"/>
          <w:bCs/>
          <w:i/>
          <w:color w:val="000000"/>
          <w:sz w:val="22"/>
          <w:szCs w:val="22"/>
          <w:lang w:val="fr-FR"/>
        </w:rPr>
        <w:t xml:space="preserve"> devra viser à un seul objectif spécifique. Les livrables sont les produits ou services devant être délivrés à l’Entité nationale désignée/l’Organisation requérante/au </w:t>
      </w:r>
      <w:r w:rsidR="00510405">
        <w:rPr>
          <w:rFonts w:ascii="Times New Roman" w:eastAsia="Times New Roman" w:hAnsi="Times New Roman"/>
          <w:bCs/>
          <w:i/>
          <w:color w:val="000000"/>
          <w:sz w:val="22"/>
          <w:szCs w:val="22"/>
          <w:lang w:val="fr-FR"/>
        </w:rPr>
        <w:t>CRTC</w:t>
      </w:r>
      <w:r w:rsidRPr="00666598">
        <w:rPr>
          <w:rFonts w:ascii="Times New Roman" w:eastAsia="Times New Roman" w:hAnsi="Times New Roman"/>
          <w:bCs/>
          <w:i/>
          <w:color w:val="000000"/>
          <w:sz w:val="22"/>
          <w:szCs w:val="22"/>
          <w:lang w:val="fr-FR"/>
        </w:rPr>
        <w:t xml:space="preserve"> sur la base des activités et résultats identifiés.)</w:t>
      </w:r>
    </w:p>
    <w:p w14:paraId="34AE62EC" w14:textId="77777777" w:rsidR="00AA506B" w:rsidRDefault="00AA506B" w:rsidP="00155DD9">
      <w:pPr>
        <w:pStyle w:val="Listenabsatz"/>
        <w:spacing w:after="0"/>
        <w:ind w:left="0"/>
        <w:rPr>
          <w:rFonts w:ascii="Times New Roman" w:eastAsia="Times New Roman" w:hAnsi="Times New Roman"/>
          <w:bCs/>
          <w:i/>
          <w:color w:val="000000"/>
          <w:sz w:val="22"/>
          <w:szCs w:val="22"/>
          <w:lang w:val="fr-FR"/>
        </w:rPr>
      </w:pPr>
    </w:p>
    <w:tbl>
      <w:tblPr>
        <w:tblW w:w="14361" w:type="dxa"/>
        <w:tblInd w:w="93" w:type="dxa"/>
        <w:tblLayout w:type="fixed"/>
        <w:tblLook w:val="04A0" w:firstRow="1" w:lastRow="0" w:firstColumn="1" w:lastColumn="0" w:noHBand="0" w:noVBand="1"/>
      </w:tblPr>
      <w:tblGrid>
        <w:gridCol w:w="9258"/>
        <w:gridCol w:w="283"/>
        <w:gridCol w:w="284"/>
        <w:gridCol w:w="283"/>
        <w:gridCol w:w="284"/>
        <w:gridCol w:w="283"/>
        <w:gridCol w:w="284"/>
        <w:gridCol w:w="283"/>
        <w:gridCol w:w="284"/>
        <w:gridCol w:w="283"/>
        <w:gridCol w:w="426"/>
        <w:gridCol w:w="425"/>
        <w:gridCol w:w="425"/>
        <w:gridCol w:w="425"/>
        <w:gridCol w:w="426"/>
        <w:gridCol w:w="425"/>
      </w:tblGrid>
      <w:tr w:rsidR="00AA506B" w:rsidRPr="00CC1AA3" w14:paraId="54B7FAE7" w14:textId="77777777" w:rsidTr="00C40BF0">
        <w:trPr>
          <w:trHeight w:val="300"/>
        </w:trPr>
        <w:tc>
          <w:tcPr>
            <w:tcW w:w="14361" w:type="dxa"/>
            <w:gridSpan w:val="16"/>
            <w:tcBorders>
              <w:top w:val="single" w:sz="4" w:space="0" w:color="auto"/>
              <w:left w:val="single" w:sz="4" w:space="0" w:color="auto"/>
              <w:right w:val="single" w:sz="4" w:space="0" w:color="auto"/>
            </w:tcBorders>
            <w:shd w:val="clear" w:color="auto" w:fill="B8CCE4"/>
            <w:vAlign w:val="center"/>
          </w:tcPr>
          <w:p w14:paraId="028573CC" w14:textId="75632361" w:rsidR="00AA506B" w:rsidRPr="005B0D25" w:rsidRDefault="00AA506B" w:rsidP="00AA506B">
            <w:pPr>
              <w:spacing w:after="0"/>
              <w:rPr>
                <w:rFonts w:ascii="Calibri" w:eastAsia="Times New Roman" w:hAnsi="Calibri"/>
                <w:b/>
                <w:bCs/>
                <w:iCs/>
                <w:color w:val="FFFFFF"/>
                <w:sz w:val="22"/>
                <w:szCs w:val="22"/>
                <w:lang w:eastAsia="en-US"/>
              </w:rPr>
            </w:pPr>
            <w:r>
              <w:rPr>
                <w:rStyle w:val="normaltextrun"/>
                <w:b/>
                <w:bCs/>
                <w:sz w:val="22"/>
                <w:szCs w:val="22"/>
                <w:lang w:val="fr-FR"/>
              </w:rPr>
              <w:t xml:space="preserve">Objectif global </w:t>
            </w:r>
            <w:r>
              <w:rPr>
                <w:rStyle w:val="normaltextrun"/>
                <w:i/>
                <w:iCs/>
                <w:color w:val="000000"/>
                <w:sz w:val="22"/>
                <w:szCs w:val="22"/>
                <w:lang w:val="fr-FR"/>
              </w:rPr>
              <w:t>: veuillez décrire en une phrase l’objectif général de l’assistance technique. L’objectif de l’assistance technique du CRTC porte sur les produits et impacts visés par l’assistance.</w:t>
            </w:r>
            <w:r w:rsidRPr="00E8461D">
              <w:rPr>
                <w:rStyle w:val="eop"/>
                <w:color w:val="000000"/>
                <w:sz w:val="22"/>
                <w:szCs w:val="22"/>
                <w:lang w:val="fr-FR"/>
              </w:rPr>
              <w:t> </w:t>
            </w:r>
          </w:p>
        </w:tc>
      </w:tr>
      <w:tr w:rsidR="00AA506B" w:rsidRPr="00CC1AA3" w14:paraId="64A1A574" w14:textId="77777777" w:rsidTr="00C40BF0">
        <w:trPr>
          <w:trHeight w:val="300"/>
        </w:trPr>
        <w:tc>
          <w:tcPr>
            <w:tcW w:w="14361" w:type="dxa"/>
            <w:gridSpan w:val="16"/>
            <w:tcBorders>
              <w:top w:val="single" w:sz="4" w:space="0" w:color="auto"/>
              <w:left w:val="single" w:sz="4" w:space="0" w:color="auto"/>
              <w:right w:val="single" w:sz="4" w:space="0" w:color="auto"/>
            </w:tcBorders>
            <w:shd w:val="clear" w:color="auto" w:fill="B8CCE4"/>
            <w:vAlign w:val="center"/>
          </w:tcPr>
          <w:p w14:paraId="312146B0" w14:textId="033BDF90" w:rsidR="00AA506B" w:rsidRPr="00CC1AA3" w:rsidRDefault="00AA506B" w:rsidP="00AA506B">
            <w:pPr>
              <w:spacing w:after="0"/>
              <w:rPr>
                <w:rFonts w:ascii="Times New Roman" w:eastAsia="Times New Roman" w:hAnsi="Times New Roman"/>
                <w:b/>
                <w:i/>
                <w:iCs/>
                <w:color w:val="000000"/>
                <w:sz w:val="22"/>
                <w:szCs w:val="22"/>
              </w:rPr>
            </w:pPr>
            <w:r>
              <w:rPr>
                <w:rStyle w:val="normaltextrun"/>
                <w:b/>
                <w:bCs/>
                <w:sz w:val="22"/>
                <w:szCs w:val="22"/>
                <w:lang w:val="fr-FR"/>
              </w:rPr>
              <w:t xml:space="preserve">Objectif spécifique : </w:t>
            </w:r>
            <w:r>
              <w:rPr>
                <w:rStyle w:val="normaltextrun"/>
                <w:i/>
                <w:iCs/>
                <w:sz w:val="22"/>
                <w:szCs w:val="22"/>
                <w:lang w:val="fr-FR"/>
              </w:rPr>
              <w:t>l’objectif spécifique comprend les différents changements dans les capacités institutionnelles et humaines pour le développement ou le déploiement des technologies climatiques. Les activités et résultats produits contribuent à la réalisation de l’objectif spécifique, qui ne relève toutefois pas du contrôle direct des activités du CRTC). (400 caractères maximum, espaces compris)</w:t>
            </w:r>
            <w:r>
              <w:rPr>
                <w:rStyle w:val="eop"/>
                <w:sz w:val="22"/>
                <w:szCs w:val="22"/>
              </w:rPr>
              <w:t> </w:t>
            </w:r>
          </w:p>
        </w:tc>
      </w:tr>
      <w:tr w:rsidR="00AA506B" w:rsidRPr="00CC1AA3" w14:paraId="4F304433" w14:textId="77777777" w:rsidTr="00C40BF0">
        <w:trPr>
          <w:trHeight w:val="300"/>
        </w:trPr>
        <w:tc>
          <w:tcPr>
            <w:tcW w:w="9258" w:type="dxa"/>
            <w:vMerge w:val="restart"/>
            <w:tcBorders>
              <w:top w:val="single" w:sz="4" w:space="0" w:color="auto"/>
              <w:left w:val="single" w:sz="4" w:space="0" w:color="auto"/>
              <w:right w:val="single" w:sz="4" w:space="0" w:color="auto"/>
            </w:tcBorders>
            <w:shd w:val="clear" w:color="auto" w:fill="7F7F7F"/>
            <w:noWrap/>
            <w:vAlign w:val="center"/>
          </w:tcPr>
          <w:p w14:paraId="285532FA" w14:textId="77777777" w:rsidR="00AA506B" w:rsidRPr="005B0D25" w:rsidRDefault="00AA506B" w:rsidP="00C40BF0">
            <w:pPr>
              <w:spacing w:after="0"/>
              <w:jc w:val="center"/>
              <w:rPr>
                <w:rFonts w:ascii="Calibri" w:eastAsia="Times New Roman" w:hAnsi="Calibri"/>
                <w:b/>
                <w:bCs/>
                <w:iCs/>
                <w:color w:val="FFFFFF"/>
                <w:sz w:val="22"/>
                <w:szCs w:val="22"/>
                <w:lang w:eastAsia="en-US"/>
              </w:rPr>
            </w:pPr>
          </w:p>
        </w:tc>
        <w:tc>
          <w:tcPr>
            <w:tcW w:w="5103" w:type="dxa"/>
            <w:gridSpan w:val="15"/>
            <w:tcBorders>
              <w:top w:val="single" w:sz="4" w:space="0" w:color="auto"/>
              <w:left w:val="nil"/>
              <w:right w:val="single" w:sz="4" w:space="0" w:color="auto"/>
            </w:tcBorders>
            <w:shd w:val="clear" w:color="auto" w:fill="7F7F7F"/>
          </w:tcPr>
          <w:p w14:paraId="67916082" w14:textId="7A891963" w:rsidR="00AA506B" w:rsidRPr="005B0D25" w:rsidRDefault="00AA506B" w:rsidP="00C40BF0">
            <w:pPr>
              <w:spacing w:after="0"/>
              <w:jc w:val="center"/>
              <w:rPr>
                <w:rFonts w:ascii="Calibri" w:eastAsia="Times New Roman" w:hAnsi="Calibri"/>
                <w:b/>
                <w:bCs/>
                <w:iCs/>
                <w:color w:val="FFFFFF"/>
                <w:sz w:val="22"/>
                <w:szCs w:val="22"/>
                <w:lang w:eastAsia="en-US"/>
              </w:rPr>
            </w:pPr>
            <w:proofErr w:type="spellStart"/>
            <w:r>
              <w:rPr>
                <w:rFonts w:ascii="Calibri" w:eastAsia="Times New Roman" w:hAnsi="Calibri"/>
                <w:b/>
                <w:bCs/>
                <w:iCs/>
                <w:color w:val="FFFFFF"/>
                <w:sz w:val="22"/>
                <w:szCs w:val="22"/>
                <w:lang w:eastAsia="en-US"/>
              </w:rPr>
              <w:t>Mois</w:t>
            </w:r>
            <w:proofErr w:type="spellEnd"/>
          </w:p>
        </w:tc>
      </w:tr>
      <w:tr w:rsidR="00AA506B" w:rsidRPr="00CC1AA3" w14:paraId="6958D69F" w14:textId="77777777" w:rsidTr="00C40BF0">
        <w:trPr>
          <w:trHeight w:val="161"/>
        </w:trPr>
        <w:tc>
          <w:tcPr>
            <w:tcW w:w="9258" w:type="dxa"/>
            <w:vMerge/>
            <w:tcBorders>
              <w:left w:val="single" w:sz="4" w:space="0" w:color="auto"/>
              <w:bottom w:val="single" w:sz="4" w:space="0" w:color="auto"/>
              <w:right w:val="single" w:sz="4" w:space="0" w:color="auto"/>
            </w:tcBorders>
            <w:shd w:val="clear" w:color="auto" w:fill="7F7F7F"/>
            <w:noWrap/>
            <w:vAlign w:val="center"/>
            <w:hideMark/>
          </w:tcPr>
          <w:p w14:paraId="09B544BA" w14:textId="77777777" w:rsidR="00AA506B" w:rsidRPr="005B0D25" w:rsidRDefault="00AA506B" w:rsidP="00C40BF0">
            <w:pPr>
              <w:spacing w:after="0"/>
              <w:jc w:val="center"/>
              <w:rPr>
                <w:rFonts w:ascii="Calibri" w:eastAsia="Times New Roman" w:hAnsi="Calibri"/>
                <w:b/>
                <w:bCs/>
                <w:iCs/>
                <w:color w:val="FFFFFF"/>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7F7F7F"/>
            <w:noWrap/>
            <w:vAlign w:val="center"/>
          </w:tcPr>
          <w:p w14:paraId="0A1A5224"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1</w:t>
            </w:r>
          </w:p>
        </w:tc>
        <w:tc>
          <w:tcPr>
            <w:tcW w:w="284" w:type="dxa"/>
            <w:tcBorders>
              <w:top w:val="single" w:sz="4" w:space="0" w:color="auto"/>
              <w:left w:val="nil"/>
              <w:bottom w:val="single" w:sz="4" w:space="0" w:color="auto"/>
              <w:right w:val="single" w:sz="4" w:space="0" w:color="auto"/>
            </w:tcBorders>
            <w:shd w:val="clear" w:color="auto" w:fill="7F7F7F"/>
            <w:vAlign w:val="center"/>
          </w:tcPr>
          <w:p w14:paraId="2ECDD5E4"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2</w:t>
            </w:r>
          </w:p>
        </w:tc>
        <w:tc>
          <w:tcPr>
            <w:tcW w:w="283" w:type="dxa"/>
            <w:tcBorders>
              <w:top w:val="single" w:sz="4" w:space="0" w:color="auto"/>
              <w:left w:val="nil"/>
              <w:bottom w:val="single" w:sz="4" w:space="0" w:color="auto"/>
              <w:right w:val="single" w:sz="4" w:space="0" w:color="auto"/>
            </w:tcBorders>
            <w:shd w:val="clear" w:color="auto" w:fill="7F7F7F"/>
            <w:vAlign w:val="center"/>
          </w:tcPr>
          <w:p w14:paraId="2993691E"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3</w:t>
            </w:r>
          </w:p>
        </w:tc>
        <w:tc>
          <w:tcPr>
            <w:tcW w:w="284" w:type="dxa"/>
            <w:tcBorders>
              <w:top w:val="single" w:sz="4" w:space="0" w:color="auto"/>
              <w:left w:val="nil"/>
              <w:bottom w:val="single" w:sz="4" w:space="0" w:color="auto"/>
              <w:right w:val="single" w:sz="4" w:space="0" w:color="auto"/>
            </w:tcBorders>
            <w:shd w:val="clear" w:color="auto" w:fill="7F7F7F"/>
            <w:vAlign w:val="center"/>
          </w:tcPr>
          <w:p w14:paraId="17345CD9"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4</w:t>
            </w:r>
          </w:p>
        </w:tc>
        <w:tc>
          <w:tcPr>
            <w:tcW w:w="283" w:type="dxa"/>
            <w:tcBorders>
              <w:top w:val="single" w:sz="4" w:space="0" w:color="auto"/>
              <w:left w:val="nil"/>
              <w:bottom w:val="single" w:sz="4" w:space="0" w:color="auto"/>
              <w:right w:val="single" w:sz="4" w:space="0" w:color="auto"/>
            </w:tcBorders>
            <w:shd w:val="clear" w:color="auto" w:fill="7F7F7F"/>
            <w:vAlign w:val="center"/>
          </w:tcPr>
          <w:p w14:paraId="4EDAA61B"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5</w:t>
            </w:r>
          </w:p>
        </w:tc>
        <w:tc>
          <w:tcPr>
            <w:tcW w:w="284" w:type="dxa"/>
            <w:tcBorders>
              <w:top w:val="single" w:sz="4" w:space="0" w:color="auto"/>
              <w:left w:val="nil"/>
              <w:bottom w:val="single" w:sz="4" w:space="0" w:color="auto"/>
              <w:right w:val="single" w:sz="4" w:space="0" w:color="auto"/>
            </w:tcBorders>
            <w:shd w:val="clear" w:color="auto" w:fill="7F7F7F"/>
            <w:vAlign w:val="center"/>
          </w:tcPr>
          <w:p w14:paraId="35233945"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6</w:t>
            </w:r>
          </w:p>
        </w:tc>
        <w:tc>
          <w:tcPr>
            <w:tcW w:w="283" w:type="dxa"/>
            <w:tcBorders>
              <w:top w:val="single" w:sz="4" w:space="0" w:color="auto"/>
              <w:left w:val="nil"/>
              <w:bottom w:val="single" w:sz="4" w:space="0" w:color="auto"/>
              <w:right w:val="single" w:sz="4" w:space="0" w:color="auto"/>
            </w:tcBorders>
            <w:shd w:val="clear" w:color="auto" w:fill="7F7F7F"/>
            <w:vAlign w:val="center"/>
          </w:tcPr>
          <w:p w14:paraId="2358CF47"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7</w:t>
            </w:r>
          </w:p>
        </w:tc>
        <w:tc>
          <w:tcPr>
            <w:tcW w:w="284" w:type="dxa"/>
            <w:tcBorders>
              <w:top w:val="single" w:sz="4" w:space="0" w:color="auto"/>
              <w:left w:val="nil"/>
              <w:bottom w:val="single" w:sz="4" w:space="0" w:color="auto"/>
              <w:right w:val="single" w:sz="4" w:space="0" w:color="auto"/>
            </w:tcBorders>
            <w:shd w:val="clear" w:color="auto" w:fill="7F7F7F"/>
            <w:vAlign w:val="center"/>
          </w:tcPr>
          <w:p w14:paraId="2114AE03"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8</w:t>
            </w:r>
          </w:p>
        </w:tc>
        <w:tc>
          <w:tcPr>
            <w:tcW w:w="283" w:type="dxa"/>
            <w:tcBorders>
              <w:top w:val="single" w:sz="4" w:space="0" w:color="auto"/>
              <w:left w:val="nil"/>
              <w:bottom w:val="single" w:sz="4" w:space="0" w:color="auto"/>
              <w:right w:val="single" w:sz="4" w:space="0" w:color="auto"/>
            </w:tcBorders>
            <w:shd w:val="clear" w:color="auto" w:fill="7F7F7F"/>
            <w:vAlign w:val="center"/>
          </w:tcPr>
          <w:p w14:paraId="31646D0D"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sidRPr="005B0D25">
              <w:rPr>
                <w:rFonts w:ascii="Calibri" w:eastAsia="Times New Roman" w:hAnsi="Calibri"/>
                <w:b/>
                <w:bCs/>
                <w:iCs/>
                <w:color w:val="FFFFFF"/>
                <w:sz w:val="20"/>
                <w:szCs w:val="20"/>
                <w:lang w:eastAsia="en-US"/>
              </w:rPr>
              <w:t>9</w:t>
            </w:r>
          </w:p>
        </w:tc>
        <w:tc>
          <w:tcPr>
            <w:tcW w:w="426" w:type="dxa"/>
            <w:tcBorders>
              <w:top w:val="single" w:sz="4" w:space="0" w:color="auto"/>
              <w:left w:val="single" w:sz="4" w:space="0" w:color="auto"/>
              <w:bottom w:val="single" w:sz="4" w:space="0" w:color="auto"/>
              <w:right w:val="single" w:sz="4" w:space="0" w:color="auto"/>
            </w:tcBorders>
            <w:shd w:val="clear" w:color="auto" w:fill="7F7F7F"/>
          </w:tcPr>
          <w:p w14:paraId="74B85BE5"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10</w:t>
            </w:r>
          </w:p>
        </w:tc>
        <w:tc>
          <w:tcPr>
            <w:tcW w:w="425" w:type="dxa"/>
            <w:tcBorders>
              <w:top w:val="single" w:sz="4" w:space="0" w:color="auto"/>
              <w:left w:val="single" w:sz="4" w:space="0" w:color="auto"/>
              <w:bottom w:val="single" w:sz="4" w:space="0" w:color="auto"/>
              <w:right w:val="single" w:sz="4" w:space="0" w:color="auto"/>
            </w:tcBorders>
            <w:shd w:val="clear" w:color="auto" w:fill="7F7F7F"/>
          </w:tcPr>
          <w:p w14:paraId="5FAA47AA"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11</w:t>
            </w:r>
          </w:p>
        </w:tc>
        <w:tc>
          <w:tcPr>
            <w:tcW w:w="425" w:type="dxa"/>
            <w:tcBorders>
              <w:top w:val="single" w:sz="4" w:space="0" w:color="auto"/>
              <w:left w:val="single" w:sz="4" w:space="0" w:color="auto"/>
              <w:bottom w:val="single" w:sz="4" w:space="0" w:color="auto"/>
              <w:right w:val="single" w:sz="4" w:space="0" w:color="auto"/>
            </w:tcBorders>
            <w:shd w:val="clear" w:color="auto" w:fill="7F7F7F"/>
          </w:tcPr>
          <w:p w14:paraId="228C3F1E"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12</w:t>
            </w:r>
          </w:p>
        </w:tc>
        <w:tc>
          <w:tcPr>
            <w:tcW w:w="425" w:type="dxa"/>
            <w:tcBorders>
              <w:top w:val="single" w:sz="4" w:space="0" w:color="auto"/>
              <w:left w:val="single" w:sz="4" w:space="0" w:color="auto"/>
              <w:bottom w:val="single" w:sz="4" w:space="0" w:color="auto"/>
              <w:right w:val="single" w:sz="4" w:space="0" w:color="auto"/>
            </w:tcBorders>
            <w:shd w:val="clear" w:color="auto" w:fill="7F7F7F"/>
            <w:vAlign w:val="center"/>
          </w:tcPr>
          <w:p w14:paraId="795E2D20"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13</w:t>
            </w:r>
          </w:p>
        </w:tc>
        <w:tc>
          <w:tcPr>
            <w:tcW w:w="426" w:type="dxa"/>
            <w:tcBorders>
              <w:top w:val="single" w:sz="4" w:space="0" w:color="auto"/>
              <w:left w:val="nil"/>
              <w:bottom w:val="single" w:sz="4" w:space="0" w:color="auto"/>
              <w:right w:val="single" w:sz="4" w:space="0" w:color="auto"/>
            </w:tcBorders>
            <w:shd w:val="clear" w:color="auto" w:fill="7F7F7F"/>
            <w:vAlign w:val="center"/>
          </w:tcPr>
          <w:p w14:paraId="2CF60C8D"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14</w:t>
            </w:r>
          </w:p>
        </w:tc>
        <w:tc>
          <w:tcPr>
            <w:tcW w:w="425" w:type="dxa"/>
            <w:tcBorders>
              <w:top w:val="single" w:sz="4" w:space="0" w:color="auto"/>
              <w:left w:val="nil"/>
              <w:bottom w:val="single" w:sz="4" w:space="0" w:color="auto"/>
              <w:right w:val="single" w:sz="4" w:space="0" w:color="auto"/>
            </w:tcBorders>
            <w:shd w:val="clear" w:color="auto" w:fill="7F7F7F"/>
            <w:vAlign w:val="center"/>
          </w:tcPr>
          <w:p w14:paraId="764C54A9" w14:textId="77777777" w:rsidR="00AA506B" w:rsidRPr="005B0D25" w:rsidRDefault="00AA506B" w:rsidP="00C40BF0">
            <w:pPr>
              <w:spacing w:after="0"/>
              <w:jc w:val="center"/>
              <w:rPr>
                <w:rFonts w:ascii="Calibri" w:eastAsia="Times New Roman" w:hAnsi="Calibri"/>
                <w:b/>
                <w:bCs/>
                <w:iCs/>
                <w:color w:val="FFFFFF"/>
                <w:sz w:val="20"/>
                <w:szCs w:val="20"/>
                <w:lang w:eastAsia="en-US"/>
              </w:rPr>
            </w:pPr>
            <w:r>
              <w:rPr>
                <w:rFonts w:ascii="Calibri" w:eastAsia="Times New Roman" w:hAnsi="Calibri"/>
                <w:b/>
                <w:bCs/>
                <w:iCs/>
                <w:color w:val="FFFFFF"/>
                <w:sz w:val="20"/>
                <w:szCs w:val="20"/>
                <w:lang w:eastAsia="en-US"/>
              </w:rPr>
              <w:t>15</w:t>
            </w:r>
          </w:p>
        </w:tc>
      </w:tr>
      <w:tr w:rsidR="00AA506B" w:rsidRPr="00CC1AA3" w14:paraId="3C015533" w14:textId="77777777" w:rsidTr="00C40BF0">
        <w:trPr>
          <w:trHeight w:val="399"/>
        </w:trPr>
        <w:tc>
          <w:tcPr>
            <w:tcW w:w="9258" w:type="dxa"/>
            <w:tcBorders>
              <w:top w:val="nil"/>
              <w:left w:val="single" w:sz="4" w:space="0" w:color="auto"/>
              <w:bottom w:val="single" w:sz="4" w:space="0" w:color="auto"/>
              <w:right w:val="single" w:sz="4" w:space="0" w:color="auto"/>
            </w:tcBorders>
            <w:shd w:val="clear" w:color="auto" w:fill="C6D9F1"/>
          </w:tcPr>
          <w:p w14:paraId="7B80E99A" w14:textId="77777777" w:rsidR="00AA506B" w:rsidRPr="00666598" w:rsidRDefault="00AA506B" w:rsidP="00AA506B">
            <w:pPr>
              <w:spacing w:after="0"/>
              <w:rPr>
                <w:rFonts w:ascii="Times New Roman" w:eastAsia="Times New Roman" w:hAnsi="Times New Roman"/>
                <w:b/>
                <w:bCs/>
                <w:color w:val="000000"/>
                <w:sz w:val="22"/>
                <w:szCs w:val="22"/>
                <w:lang w:val="fr-FR" w:eastAsia="en-US"/>
              </w:rPr>
            </w:pPr>
            <w:r w:rsidRPr="00666598">
              <w:rPr>
                <w:rFonts w:ascii="Times New Roman" w:eastAsia="Times New Roman" w:hAnsi="Times New Roman"/>
                <w:b/>
                <w:bCs/>
                <w:color w:val="000000"/>
                <w:sz w:val="22"/>
                <w:szCs w:val="22"/>
                <w:lang w:val="fr-FR" w:eastAsia="en-US"/>
              </w:rPr>
              <w:t>Produit obligatoire : Gestion de projet</w:t>
            </w:r>
          </w:p>
          <w:p w14:paraId="1B8EC597" w14:textId="77777777" w:rsidR="00AA506B" w:rsidRPr="00666598" w:rsidRDefault="00AA506B" w:rsidP="00AA506B">
            <w:pPr>
              <w:spacing w:after="0"/>
              <w:rPr>
                <w:rFonts w:ascii="Times New Roman" w:eastAsia="Times New Roman" w:hAnsi="Times New Roman"/>
                <w:b/>
                <w:bCs/>
                <w:color w:val="000000"/>
                <w:sz w:val="22"/>
                <w:szCs w:val="22"/>
                <w:lang w:val="fr-FR" w:eastAsia="en-US"/>
              </w:rPr>
            </w:pPr>
          </w:p>
          <w:p w14:paraId="5E20BABB" w14:textId="4F3EE315" w:rsidR="00AA506B" w:rsidRDefault="00AA506B" w:rsidP="00AA506B">
            <w:pPr>
              <w:spacing w:after="0"/>
              <w:rPr>
                <w:rFonts w:ascii="Times New Roman" w:eastAsia="Times New Roman" w:hAnsi="Times New Roman"/>
                <w:b/>
                <w:bCs/>
                <w:color w:val="000000"/>
                <w:sz w:val="22"/>
                <w:szCs w:val="22"/>
                <w:lang w:val="en-GB" w:eastAsia="en-US"/>
              </w:rPr>
            </w:pPr>
            <w:r w:rsidRPr="00666598">
              <w:rPr>
                <w:rFonts w:ascii="Times New Roman" w:hAnsi="Times New Roman"/>
                <w:i/>
                <w:sz w:val="22"/>
                <w:szCs w:val="22"/>
                <w:lang w:val="fr-FR"/>
              </w:rPr>
              <w:t xml:space="preserve">Tous les responsables de la mise en œuvre doivent entreprendre les activités de gestion de projet suivantes au début, pendant et à la fin de l'assistance technique du </w:t>
            </w:r>
            <w:r>
              <w:rPr>
                <w:rFonts w:ascii="Times New Roman" w:hAnsi="Times New Roman"/>
                <w:i/>
                <w:sz w:val="22"/>
                <w:szCs w:val="22"/>
                <w:lang w:val="fr-FR"/>
              </w:rPr>
              <w:t>CRTC</w:t>
            </w:r>
            <w:r w:rsidRPr="00666598">
              <w:rPr>
                <w:rFonts w:ascii="Times New Roman" w:hAnsi="Times New Roman"/>
                <w:i/>
                <w:sz w:val="22"/>
                <w:szCs w:val="22"/>
                <w:lang w:val="fr-FR"/>
              </w:rPr>
              <w:t xml:space="preserve">.   </w:t>
            </w:r>
          </w:p>
        </w:tc>
        <w:tc>
          <w:tcPr>
            <w:tcW w:w="283" w:type="dxa"/>
            <w:tcBorders>
              <w:top w:val="nil"/>
              <w:left w:val="nil"/>
              <w:bottom w:val="single" w:sz="4" w:space="0" w:color="auto"/>
              <w:right w:val="single" w:sz="4" w:space="0" w:color="auto"/>
            </w:tcBorders>
            <w:shd w:val="clear" w:color="auto" w:fill="17365D"/>
          </w:tcPr>
          <w:p w14:paraId="28A89238"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17365D"/>
          </w:tcPr>
          <w:p w14:paraId="65FE329A"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17365D"/>
          </w:tcPr>
          <w:p w14:paraId="63E829FD"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17365D"/>
          </w:tcPr>
          <w:p w14:paraId="5C9FCC44"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17365D"/>
          </w:tcPr>
          <w:p w14:paraId="796C221E"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17365D"/>
          </w:tcPr>
          <w:p w14:paraId="4465DBCC"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17365D"/>
          </w:tcPr>
          <w:p w14:paraId="12AE078A"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17365D"/>
          </w:tcPr>
          <w:p w14:paraId="3963F839"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17365D"/>
          </w:tcPr>
          <w:p w14:paraId="4B367A4C"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17365D"/>
          </w:tcPr>
          <w:p w14:paraId="03FE9C6A"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17365D"/>
          </w:tcPr>
          <w:p w14:paraId="59C34A13"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17365D"/>
          </w:tcPr>
          <w:p w14:paraId="33FDA441"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17365D"/>
          </w:tcPr>
          <w:p w14:paraId="249313ED"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17365D"/>
          </w:tcPr>
          <w:p w14:paraId="39703B6C"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17365D"/>
          </w:tcPr>
          <w:p w14:paraId="21A46D49" w14:textId="77777777" w:rsidR="00AA506B" w:rsidRPr="00AF148C" w:rsidRDefault="00AA506B" w:rsidP="00AA506B">
            <w:pPr>
              <w:spacing w:after="0"/>
              <w:rPr>
                <w:rFonts w:ascii="Times New Roman" w:eastAsia="Times New Roman" w:hAnsi="Times New Roman"/>
                <w:sz w:val="22"/>
                <w:szCs w:val="22"/>
                <w:lang w:eastAsia="en-US"/>
              </w:rPr>
            </w:pPr>
          </w:p>
        </w:tc>
      </w:tr>
      <w:tr w:rsidR="00AA506B" w:rsidRPr="00CC1AA3" w14:paraId="794927EA" w14:textId="77777777" w:rsidTr="00C40BF0">
        <w:trPr>
          <w:trHeight w:val="600"/>
        </w:trPr>
        <w:tc>
          <w:tcPr>
            <w:tcW w:w="9258" w:type="dxa"/>
            <w:tcBorders>
              <w:top w:val="nil"/>
              <w:left w:val="single" w:sz="4" w:space="0" w:color="auto"/>
              <w:bottom w:val="single" w:sz="4" w:space="0" w:color="auto"/>
              <w:right w:val="single" w:sz="4" w:space="0" w:color="auto"/>
            </w:tcBorders>
            <w:shd w:val="clear" w:color="auto" w:fill="C6D9F1"/>
          </w:tcPr>
          <w:p w14:paraId="3A9A836E" w14:textId="77777777" w:rsidR="00AA506B" w:rsidRPr="00666598" w:rsidRDefault="00AA506B" w:rsidP="00AA506B">
            <w:pPr>
              <w:spacing w:after="0"/>
              <w:rPr>
                <w:rFonts w:ascii="Times New Roman" w:eastAsia="Times New Roman" w:hAnsi="Times New Roman"/>
                <w:bCs/>
                <w:color w:val="000000"/>
                <w:sz w:val="22"/>
                <w:szCs w:val="22"/>
                <w:lang w:val="fr-FR" w:eastAsia="en-US"/>
              </w:rPr>
            </w:pPr>
            <w:r w:rsidRPr="00666598">
              <w:rPr>
                <w:rFonts w:ascii="Times New Roman" w:eastAsia="Times New Roman" w:hAnsi="Times New Roman"/>
                <w:b/>
                <w:bCs/>
                <w:color w:val="000000"/>
                <w:sz w:val="22"/>
                <w:szCs w:val="22"/>
                <w:lang w:val="fr-FR" w:eastAsia="en-US"/>
              </w:rPr>
              <w:t xml:space="preserve">Activité A : </w:t>
            </w:r>
            <w:r w:rsidRPr="00666598">
              <w:rPr>
                <w:rFonts w:ascii="Times New Roman" w:hAnsi="Times New Roman"/>
                <w:iCs/>
                <w:sz w:val="22"/>
                <w:szCs w:val="22"/>
                <w:lang w:val="fr-FR"/>
              </w:rPr>
              <w:t xml:space="preserve">Début de la </w:t>
            </w:r>
            <w:r w:rsidRPr="00666598">
              <w:rPr>
                <w:rFonts w:ascii="Times New Roman" w:eastAsia="Times New Roman" w:hAnsi="Times New Roman"/>
                <w:bCs/>
                <w:color w:val="000000"/>
                <w:sz w:val="22"/>
                <w:szCs w:val="22"/>
                <w:lang w:val="fr-FR" w:eastAsia="en-US"/>
              </w:rPr>
              <w:t>mise en œuvre</w:t>
            </w:r>
          </w:p>
          <w:p w14:paraId="54B0F4E4" w14:textId="77777777" w:rsidR="00AA506B" w:rsidRPr="00666598" w:rsidRDefault="00AA506B" w:rsidP="00AA506B">
            <w:pPr>
              <w:spacing w:after="0"/>
              <w:rPr>
                <w:rFonts w:ascii="Times New Roman" w:eastAsia="Times New Roman" w:hAnsi="Times New Roman"/>
                <w:bCs/>
                <w:color w:val="000000"/>
                <w:sz w:val="22"/>
                <w:szCs w:val="22"/>
                <w:lang w:val="fr-FR" w:eastAsia="en-US"/>
              </w:rPr>
            </w:pPr>
          </w:p>
          <w:p w14:paraId="23AFB82E" w14:textId="77777777" w:rsidR="00AA506B" w:rsidRPr="00666598" w:rsidRDefault="00AA506B" w:rsidP="00AA506B">
            <w:pPr>
              <w:spacing w:after="0"/>
              <w:rPr>
                <w:rFonts w:ascii="Times New Roman" w:eastAsia="Times New Roman" w:hAnsi="Times New Roman"/>
                <w:bCs/>
                <w:color w:val="000000"/>
                <w:sz w:val="22"/>
                <w:szCs w:val="22"/>
                <w:lang w:val="fr-FR" w:eastAsia="en-US"/>
              </w:rPr>
            </w:pPr>
            <w:r w:rsidRPr="00666598">
              <w:rPr>
                <w:rFonts w:ascii="Times New Roman" w:eastAsia="Times New Roman" w:hAnsi="Times New Roman"/>
                <w:bCs/>
                <w:color w:val="000000"/>
                <w:sz w:val="22"/>
                <w:szCs w:val="22"/>
                <w:lang w:val="fr-FR" w:eastAsia="en-US"/>
              </w:rPr>
              <w:t xml:space="preserve">Un plan de travail détaillé de toutes les activités, livraisons, résultats, délais et personnes/organisations responsables, ainsi qu'un budget détaillé pour mettre en œuvre le </w:t>
            </w:r>
            <w:r>
              <w:rPr>
                <w:rFonts w:ascii="Times New Roman" w:eastAsia="Times New Roman" w:hAnsi="Times New Roman"/>
                <w:bCs/>
                <w:color w:val="000000"/>
                <w:sz w:val="22"/>
                <w:szCs w:val="22"/>
                <w:lang w:val="fr-FR" w:eastAsia="en-US"/>
              </w:rPr>
              <w:t>plan de réponse</w:t>
            </w:r>
            <w:r w:rsidRPr="00666598">
              <w:rPr>
                <w:rFonts w:ascii="Times New Roman" w:eastAsia="Times New Roman" w:hAnsi="Times New Roman"/>
                <w:bCs/>
                <w:color w:val="000000"/>
                <w:sz w:val="22"/>
                <w:szCs w:val="22"/>
                <w:lang w:val="fr-FR" w:eastAsia="en-US"/>
              </w:rPr>
              <w:t xml:space="preserve">. Le plan de travail détaillé et le budget doivent être basés directement sur ce </w:t>
            </w:r>
            <w:r>
              <w:rPr>
                <w:rFonts w:ascii="Times New Roman" w:eastAsia="Times New Roman" w:hAnsi="Times New Roman"/>
                <w:bCs/>
                <w:color w:val="000000"/>
                <w:sz w:val="22"/>
                <w:szCs w:val="22"/>
                <w:lang w:val="fr-FR" w:eastAsia="en-US"/>
              </w:rPr>
              <w:t>plan de réponse</w:t>
            </w:r>
            <w:r w:rsidRPr="00666598">
              <w:rPr>
                <w:rFonts w:ascii="Times New Roman" w:eastAsia="Times New Roman" w:hAnsi="Times New Roman"/>
                <w:bCs/>
                <w:color w:val="000000"/>
                <w:sz w:val="22"/>
                <w:szCs w:val="22"/>
                <w:lang w:val="fr-FR" w:eastAsia="en-US"/>
              </w:rPr>
              <w:t xml:space="preserve"> ; </w:t>
            </w:r>
          </w:p>
          <w:p w14:paraId="27397F06" w14:textId="77777777" w:rsidR="00AA506B" w:rsidRPr="00666598" w:rsidRDefault="00AA506B" w:rsidP="00AA506B">
            <w:pPr>
              <w:spacing w:after="0"/>
              <w:rPr>
                <w:rFonts w:ascii="Times New Roman" w:eastAsia="Times New Roman" w:hAnsi="Times New Roman"/>
                <w:sz w:val="22"/>
                <w:szCs w:val="22"/>
                <w:lang w:val="fr-FR" w:eastAsia="en-US"/>
              </w:rPr>
            </w:pPr>
          </w:p>
          <w:p w14:paraId="63CAD980" w14:textId="77777777" w:rsidR="00AA506B" w:rsidRPr="00666598" w:rsidRDefault="00AA506B" w:rsidP="00AA506B">
            <w:pPr>
              <w:spacing w:after="0"/>
              <w:rPr>
                <w:rFonts w:ascii="Times New Roman" w:eastAsia="Times New Roman" w:hAnsi="Times New Roman"/>
                <w:sz w:val="22"/>
                <w:szCs w:val="22"/>
                <w:lang w:val="fr-FR" w:eastAsia="en-US"/>
              </w:rPr>
            </w:pPr>
            <w:r w:rsidRPr="00666598">
              <w:rPr>
                <w:rFonts w:ascii="Times New Roman" w:eastAsia="Times New Roman" w:hAnsi="Times New Roman"/>
                <w:sz w:val="22"/>
                <w:szCs w:val="22"/>
                <w:lang w:val="fr-FR" w:eastAsia="en-US"/>
              </w:rPr>
              <w:t xml:space="preserve">Sur la base du plan de travail, un plan de suivi et d'évaluation (S&amp;E) avec des indicateurs spécifiques, mesurables, réalisables, pertinents et limités dans le temps utilisé pour suivre et évaluer le respect des délais et la pertinence de la mise en œuvre. Le plan de suivi et d'évaluation doit appliquer des indicateurs sélectionnés dans le modèle de rapport sur la fermeture et la collecte de données et permettre à l'exécuteur principal de remplir le rapport sur la fermeture et la collecte de données du </w:t>
            </w:r>
            <w:r>
              <w:rPr>
                <w:rFonts w:ascii="Times New Roman" w:eastAsia="Times New Roman" w:hAnsi="Times New Roman"/>
                <w:sz w:val="22"/>
                <w:szCs w:val="22"/>
                <w:lang w:val="fr-FR" w:eastAsia="en-US"/>
              </w:rPr>
              <w:t>CRTC</w:t>
            </w:r>
            <w:r w:rsidRPr="00666598">
              <w:rPr>
                <w:rFonts w:ascii="Times New Roman" w:eastAsia="Times New Roman" w:hAnsi="Times New Roman"/>
                <w:sz w:val="22"/>
                <w:szCs w:val="22"/>
                <w:lang w:val="fr-FR" w:eastAsia="en-US"/>
              </w:rPr>
              <w:t xml:space="preserve"> à la fin de la mission (veuillez-vous référer au point iv ci-dessous et à la section 14 du </w:t>
            </w:r>
            <w:r>
              <w:rPr>
                <w:rFonts w:ascii="Times New Roman" w:eastAsia="Times New Roman" w:hAnsi="Times New Roman"/>
                <w:sz w:val="22"/>
                <w:szCs w:val="22"/>
                <w:lang w:val="fr-FR" w:eastAsia="en-US"/>
              </w:rPr>
              <w:t>plan de réponse</w:t>
            </w:r>
            <w:r w:rsidRPr="00666598">
              <w:rPr>
                <w:rFonts w:ascii="Times New Roman" w:eastAsia="Times New Roman" w:hAnsi="Times New Roman"/>
                <w:sz w:val="22"/>
                <w:szCs w:val="22"/>
                <w:lang w:val="fr-FR" w:eastAsia="en-US"/>
              </w:rPr>
              <w:t xml:space="preserve">). Ce plan de suivi et d'évaluation comprend également une description d'impact du </w:t>
            </w:r>
            <w:r>
              <w:rPr>
                <w:rFonts w:ascii="Times New Roman" w:eastAsia="Times New Roman" w:hAnsi="Times New Roman"/>
                <w:sz w:val="22"/>
                <w:szCs w:val="22"/>
                <w:lang w:val="fr-FR" w:eastAsia="en-US"/>
              </w:rPr>
              <w:t>CRTC</w:t>
            </w:r>
            <w:r w:rsidRPr="00666598">
              <w:rPr>
                <w:rFonts w:ascii="Times New Roman" w:eastAsia="Times New Roman" w:hAnsi="Times New Roman"/>
                <w:sz w:val="22"/>
                <w:szCs w:val="22"/>
                <w:lang w:val="fr-FR" w:eastAsia="en-US"/>
              </w:rPr>
              <w:t xml:space="preserve"> formulée au début de l'assistance technique, qui sera révisée dans le rapport sur la clôture et la collecte de données une fois que l'assistance technique sera entièrement fournie (des modèles seront fournis).</w:t>
            </w:r>
          </w:p>
          <w:p w14:paraId="7806F8E9" w14:textId="77777777" w:rsidR="00AA506B" w:rsidRPr="00666598" w:rsidRDefault="00AA506B" w:rsidP="00AA506B">
            <w:pPr>
              <w:spacing w:after="0"/>
              <w:rPr>
                <w:rFonts w:ascii="Times New Roman" w:eastAsia="Times New Roman" w:hAnsi="Times New Roman"/>
                <w:sz w:val="22"/>
                <w:szCs w:val="22"/>
                <w:lang w:val="fr-FR" w:eastAsia="en-US"/>
              </w:rPr>
            </w:pPr>
          </w:p>
          <w:p w14:paraId="3E87F4B0" w14:textId="77777777" w:rsidR="00AA506B" w:rsidRPr="00666598" w:rsidRDefault="00AA506B" w:rsidP="00AA506B">
            <w:pPr>
              <w:spacing w:after="0"/>
              <w:rPr>
                <w:rFonts w:ascii="Times New Roman" w:eastAsia="Times New Roman" w:hAnsi="Times New Roman"/>
                <w:bCs/>
                <w:color w:val="000000"/>
                <w:sz w:val="22"/>
                <w:szCs w:val="22"/>
                <w:lang w:val="fr-FR" w:eastAsia="en-US"/>
              </w:rPr>
            </w:pPr>
            <w:r w:rsidRPr="00666598">
              <w:rPr>
                <w:rFonts w:ascii="Times New Roman" w:eastAsia="Times New Roman" w:hAnsi="Times New Roman"/>
                <w:sz w:val="22"/>
                <w:szCs w:val="22"/>
                <w:lang w:val="fr-FR" w:eastAsia="en-US"/>
              </w:rPr>
              <w:t>D'autres indicateurs ou modèles supplémentaires de suivi et d'évaluation peuvent être nécessaires en fonction du donateur qui finance l'assistance technique.</w:t>
            </w:r>
          </w:p>
          <w:p w14:paraId="00C2C91A" w14:textId="77777777" w:rsidR="00AA506B" w:rsidRPr="00666598" w:rsidRDefault="00AA506B" w:rsidP="00AA506B">
            <w:pPr>
              <w:spacing w:after="0"/>
              <w:rPr>
                <w:rFonts w:ascii="Times New Roman" w:eastAsia="Times New Roman" w:hAnsi="Times New Roman"/>
                <w:bCs/>
                <w:color w:val="000000"/>
                <w:sz w:val="22"/>
                <w:szCs w:val="22"/>
                <w:lang w:val="fr-FR" w:eastAsia="en-US"/>
              </w:rPr>
            </w:pPr>
          </w:p>
          <w:p w14:paraId="4BA990A9" w14:textId="77777777" w:rsidR="00AA506B" w:rsidRPr="00666598" w:rsidRDefault="00AA506B" w:rsidP="00AA506B">
            <w:pPr>
              <w:spacing w:after="0"/>
              <w:rPr>
                <w:rFonts w:ascii="Times New Roman" w:eastAsia="Times New Roman" w:hAnsi="Times New Roman"/>
                <w:bCs/>
                <w:color w:val="000000"/>
                <w:sz w:val="22"/>
                <w:szCs w:val="22"/>
                <w:lang w:val="fr-FR" w:eastAsia="en-US"/>
              </w:rPr>
            </w:pPr>
            <w:r w:rsidRPr="00666598">
              <w:rPr>
                <w:rFonts w:ascii="Times New Roman" w:eastAsia="Times New Roman" w:hAnsi="Times New Roman"/>
                <w:bCs/>
                <w:color w:val="000000"/>
                <w:sz w:val="22"/>
                <w:szCs w:val="22"/>
                <w:lang w:val="fr-FR" w:eastAsia="en-US"/>
              </w:rPr>
              <w:lastRenderedPageBreak/>
              <w:t>En outre, une évaluation de l'égalité des sexes et un plan d'action pour l'égalité des sexes seront élaborés et suivis tout au long de l'assistance technique (un modèle sera fourni).</w:t>
            </w:r>
            <w:r w:rsidRPr="00666598">
              <w:rPr>
                <w:rStyle w:val="Funotenzeichen"/>
                <w:rFonts w:ascii="Times New Roman" w:eastAsia="Times New Roman" w:hAnsi="Times New Roman"/>
                <w:bCs/>
                <w:color w:val="000000"/>
                <w:sz w:val="22"/>
                <w:szCs w:val="22"/>
                <w:lang w:val="fr-FR" w:eastAsia="en-US"/>
              </w:rPr>
              <w:footnoteReference w:id="2"/>
            </w:r>
          </w:p>
          <w:p w14:paraId="0FED5897" w14:textId="77777777" w:rsidR="00AA506B" w:rsidRPr="003174F5" w:rsidRDefault="00AA506B" w:rsidP="00AA506B">
            <w:pPr>
              <w:spacing w:after="0"/>
              <w:rPr>
                <w:rFonts w:ascii="Times New Roman" w:eastAsia="Times New Roman" w:hAnsi="Times New Roman"/>
                <w:bCs/>
                <w:color w:val="000000"/>
                <w:sz w:val="22"/>
                <w:szCs w:val="22"/>
                <w:lang w:val="en-GB" w:eastAsia="en-US"/>
              </w:rPr>
            </w:pPr>
          </w:p>
        </w:tc>
        <w:tc>
          <w:tcPr>
            <w:tcW w:w="283" w:type="dxa"/>
            <w:tcBorders>
              <w:top w:val="nil"/>
              <w:left w:val="nil"/>
              <w:bottom w:val="single" w:sz="4" w:space="0" w:color="auto"/>
              <w:right w:val="single" w:sz="4" w:space="0" w:color="auto"/>
            </w:tcBorders>
            <w:shd w:val="clear" w:color="auto" w:fill="5891D6"/>
          </w:tcPr>
          <w:p w14:paraId="1F6C5F11"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B87CA39"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365A547"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D8273F4"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0A72558"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750624F"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1D83329"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E2F95A7"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328D2373"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6B95CF50"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D3F166A"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84BBF25"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CF0B1CC"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38E1EAA0"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4DF2DE5B" w14:textId="77777777" w:rsidR="00AA506B" w:rsidRPr="00AF148C" w:rsidRDefault="00AA506B" w:rsidP="00AA506B">
            <w:pPr>
              <w:spacing w:after="0"/>
              <w:rPr>
                <w:rFonts w:ascii="Times New Roman" w:eastAsia="Times New Roman" w:hAnsi="Times New Roman"/>
                <w:sz w:val="22"/>
                <w:szCs w:val="22"/>
                <w:lang w:eastAsia="en-US"/>
              </w:rPr>
            </w:pPr>
          </w:p>
        </w:tc>
      </w:tr>
      <w:tr w:rsidR="00AA506B" w:rsidRPr="00CC1AA3" w14:paraId="2AF2BCCB" w14:textId="77777777" w:rsidTr="00C40BF0">
        <w:trPr>
          <w:trHeight w:val="600"/>
        </w:trPr>
        <w:tc>
          <w:tcPr>
            <w:tcW w:w="9258" w:type="dxa"/>
            <w:tcBorders>
              <w:top w:val="nil"/>
              <w:left w:val="single" w:sz="4" w:space="0" w:color="auto"/>
              <w:bottom w:val="single" w:sz="4" w:space="0" w:color="auto"/>
              <w:right w:val="single" w:sz="4" w:space="0" w:color="auto"/>
            </w:tcBorders>
            <w:shd w:val="clear" w:color="auto" w:fill="C6D9F1"/>
          </w:tcPr>
          <w:p w14:paraId="27FD9BFD" w14:textId="77777777" w:rsidR="00AA506B" w:rsidRPr="00666598" w:rsidRDefault="00AA506B" w:rsidP="00AA506B">
            <w:pPr>
              <w:spacing w:after="0"/>
              <w:rPr>
                <w:rFonts w:ascii="Times New Roman" w:eastAsia="Times New Roman" w:hAnsi="Times New Roman"/>
                <w:sz w:val="22"/>
                <w:szCs w:val="22"/>
                <w:lang w:val="fr-FR" w:eastAsia="en-US"/>
              </w:rPr>
            </w:pPr>
            <w:r w:rsidRPr="00666598">
              <w:rPr>
                <w:rFonts w:ascii="Times New Roman" w:eastAsia="Times New Roman" w:hAnsi="Times New Roman"/>
                <w:b/>
                <w:bCs/>
                <w:sz w:val="22"/>
                <w:szCs w:val="22"/>
                <w:lang w:val="fr-FR" w:eastAsia="en-US"/>
              </w:rPr>
              <w:t>Activité B :</w:t>
            </w:r>
            <w:r w:rsidRPr="00666598">
              <w:rPr>
                <w:rFonts w:ascii="Times New Roman" w:eastAsia="Times New Roman" w:hAnsi="Times New Roman"/>
                <w:sz w:val="22"/>
                <w:szCs w:val="22"/>
                <w:lang w:val="fr-FR" w:eastAsia="en-US"/>
              </w:rPr>
              <w:t xml:space="preserve"> Mise en œuvre</w:t>
            </w:r>
          </w:p>
          <w:p w14:paraId="47560988" w14:textId="77777777" w:rsidR="00AA506B" w:rsidRPr="00666598" w:rsidRDefault="00AA506B" w:rsidP="00AA506B">
            <w:pPr>
              <w:spacing w:after="0"/>
              <w:rPr>
                <w:rFonts w:ascii="Times New Roman" w:eastAsia="Times New Roman" w:hAnsi="Times New Roman"/>
                <w:sz w:val="22"/>
                <w:szCs w:val="22"/>
                <w:lang w:val="fr-FR" w:eastAsia="en-US"/>
              </w:rPr>
            </w:pPr>
          </w:p>
          <w:p w14:paraId="4AB89154" w14:textId="77777777" w:rsidR="00AA506B" w:rsidRPr="00666598" w:rsidRDefault="00AA506B" w:rsidP="00AA506B">
            <w:pPr>
              <w:spacing w:after="0"/>
              <w:rPr>
                <w:rFonts w:ascii="Times New Roman" w:eastAsia="Times New Roman" w:hAnsi="Times New Roman"/>
                <w:sz w:val="22"/>
                <w:szCs w:val="22"/>
                <w:lang w:val="fr-FR" w:eastAsia="en-US"/>
              </w:rPr>
            </w:pPr>
            <w:r w:rsidRPr="00666598">
              <w:rPr>
                <w:rFonts w:ascii="Times New Roman" w:eastAsia="Times New Roman" w:hAnsi="Times New Roman"/>
                <w:sz w:val="22"/>
                <w:szCs w:val="22"/>
                <w:lang w:val="fr-FR" w:eastAsia="en-US"/>
              </w:rPr>
              <w:t xml:space="preserve">Un comité de pilotage du projet sera formé, composé de l'équipe de mise en œuvre (consultants internationaux et locaux), de l'END, du/des promoteur(s) du projet, du/des bénéficiaire(s) et du </w:t>
            </w:r>
            <w:r>
              <w:rPr>
                <w:rFonts w:ascii="Times New Roman" w:eastAsia="Times New Roman" w:hAnsi="Times New Roman"/>
                <w:sz w:val="22"/>
                <w:szCs w:val="22"/>
                <w:lang w:val="fr-FR" w:eastAsia="en-US"/>
              </w:rPr>
              <w:t>CRTC</w:t>
            </w:r>
            <w:r w:rsidRPr="00666598">
              <w:rPr>
                <w:rFonts w:ascii="Times New Roman" w:eastAsia="Times New Roman" w:hAnsi="Times New Roman"/>
                <w:sz w:val="22"/>
                <w:szCs w:val="22"/>
                <w:lang w:val="fr-FR" w:eastAsia="en-US"/>
              </w:rPr>
              <w:t>. L'objectif de ce comité de pilotage est que le partenaire chargé de la mise en œuvre rende compte des progrès accomplis et qu'il guide la mise en œuvre du projet à un niveau élevé. Il est recommandé que ce comité directeur se réunisse virtuellement tous les mois.</w:t>
            </w:r>
          </w:p>
          <w:p w14:paraId="1C331E16" w14:textId="77777777" w:rsidR="00AA506B" w:rsidRPr="000E51C7" w:rsidRDefault="00AA506B" w:rsidP="00AA506B">
            <w:pPr>
              <w:spacing w:after="0"/>
              <w:rPr>
                <w:rFonts w:ascii="Times New Roman" w:eastAsia="Times New Roman" w:hAnsi="Times New Roman"/>
                <w:b/>
                <w:color w:val="000000"/>
                <w:sz w:val="22"/>
                <w:szCs w:val="22"/>
                <w:lang w:eastAsia="en-US"/>
              </w:rPr>
            </w:pPr>
          </w:p>
        </w:tc>
        <w:tc>
          <w:tcPr>
            <w:tcW w:w="283" w:type="dxa"/>
            <w:tcBorders>
              <w:top w:val="nil"/>
              <w:left w:val="nil"/>
              <w:bottom w:val="single" w:sz="4" w:space="0" w:color="auto"/>
              <w:right w:val="single" w:sz="4" w:space="0" w:color="auto"/>
            </w:tcBorders>
            <w:shd w:val="clear" w:color="auto" w:fill="5891D6"/>
          </w:tcPr>
          <w:p w14:paraId="7015FEDE"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5891D6"/>
          </w:tcPr>
          <w:p w14:paraId="16DF726D"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5891D6"/>
          </w:tcPr>
          <w:p w14:paraId="1535891B"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5891D6"/>
          </w:tcPr>
          <w:p w14:paraId="41D98B8D"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5891D6"/>
          </w:tcPr>
          <w:p w14:paraId="51CB89A5"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5891D6"/>
          </w:tcPr>
          <w:p w14:paraId="086C6E97"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5891D6"/>
          </w:tcPr>
          <w:p w14:paraId="42DB3CB2"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5891D6"/>
          </w:tcPr>
          <w:p w14:paraId="6FB44816"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5891D6"/>
          </w:tcPr>
          <w:p w14:paraId="723E6282"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5891D6"/>
          </w:tcPr>
          <w:p w14:paraId="5E56126E"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5891D6"/>
          </w:tcPr>
          <w:p w14:paraId="270DF3E2"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5891D6"/>
          </w:tcPr>
          <w:p w14:paraId="5D51EA7C"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5891D6"/>
          </w:tcPr>
          <w:p w14:paraId="2A9D7888"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5891D6"/>
          </w:tcPr>
          <w:p w14:paraId="7625B8F1"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5891D6"/>
          </w:tcPr>
          <w:p w14:paraId="2034F6F4" w14:textId="77777777" w:rsidR="00AA506B" w:rsidRPr="00AF148C" w:rsidRDefault="00AA506B" w:rsidP="00AA506B">
            <w:pPr>
              <w:spacing w:after="0"/>
              <w:rPr>
                <w:rFonts w:ascii="Times New Roman" w:eastAsia="Times New Roman" w:hAnsi="Times New Roman"/>
                <w:sz w:val="22"/>
                <w:szCs w:val="22"/>
                <w:lang w:eastAsia="en-US"/>
              </w:rPr>
            </w:pPr>
          </w:p>
        </w:tc>
      </w:tr>
      <w:tr w:rsidR="00AA506B" w:rsidRPr="00CC1AA3" w14:paraId="3DA8050B" w14:textId="77777777" w:rsidTr="00C40BF0">
        <w:trPr>
          <w:trHeight w:val="600"/>
        </w:trPr>
        <w:tc>
          <w:tcPr>
            <w:tcW w:w="9258" w:type="dxa"/>
            <w:tcBorders>
              <w:top w:val="nil"/>
              <w:left w:val="single" w:sz="4" w:space="0" w:color="auto"/>
              <w:bottom w:val="single" w:sz="4" w:space="0" w:color="auto"/>
              <w:right w:val="single" w:sz="4" w:space="0" w:color="auto"/>
            </w:tcBorders>
            <w:shd w:val="clear" w:color="auto" w:fill="C6D9F1"/>
          </w:tcPr>
          <w:p w14:paraId="58171069" w14:textId="77777777" w:rsidR="00AA506B" w:rsidRPr="00666598" w:rsidRDefault="00AA506B" w:rsidP="00AA506B">
            <w:pPr>
              <w:spacing w:after="0"/>
              <w:rPr>
                <w:rFonts w:ascii="Times New Roman" w:eastAsia="Times New Roman" w:hAnsi="Times New Roman"/>
                <w:sz w:val="22"/>
                <w:szCs w:val="22"/>
                <w:lang w:val="fr-FR" w:eastAsia="en-US"/>
              </w:rPr>
            </w:pPr>
            <w:r w:rsidRPr="00666598">
              <w:rPr>
                <w:rFonts w:ascii="Times New Roman" w:eastAsia="Times New Roman" w:hAnsi="Times New Roman"/>
                <w:b/>
                <w:bCs/>
                <w:sz w:val="22"/>
                <w:szCs w:val="22"/>
                <w:lang w:val="fr-FR" w:eastAsia="en-US"/>
              </w:rPr>
              <w:t xml:space="preserve">Activité C : </w:t>
            </w:r>
            <w:r w:rsidRPr="00666598">
              <w:rPr>
                <w:rFonts w:ascii="Times New Roman" w:eastAsia="Times New Roman" w:hAnsi="Times New Roman"/>
                <w:sz w:val="22"/>
                <w:szCs w:val="22"/>
                <w:lang w:val="fr-FR" w:eastAsia="en-US"/>
              </w:rPr>
              <w:t>Fin de la mise en œuvre</w:t>
            </w:r>
          </w:p>
          <w:p w14:paraId="07DD6311" w14:textId="77777777" w:rsidR="00AA506B" w:rsidRPr="00666598" w:rsidRDefault="00AA506B" w:rsidP="00AA506B">
            <w:pPr>
              <w:spacing w:after="0"/>
              <w:rPr>
                <w:rFonts w:ascii="Times New Roman" w:eastAsia="Times New Roman" w:hAnsi="Times New Roman"/>
                <w:sz w:val="22"/>
                <w:szCs w:val="22"/>
                <w:lang w:val="fr-FR" w:eastAsia="en-US"/>
              </w:rPr>
            </w:pPr>
          </w:p>
          <w:p w14:paraId="532E2B43" w14:textId="77777777" w:rsidR="00AA506B" w:rsidRPr="00666598" w:rsidRDefault="00AA506B" w:rsidP="00AA506B">
            <w:pPr>
              <w:spacing w:after="0"/>
              <w:rPr>
                <w:rFonts w:ascii="Times New Roman" w:eastAsia="Times New Roman" w:hAnsi="Times New Roman"/>
                <w:sz w:val="22"/>
                <w:szCs w:val="22"/>
                <w:lang w:val="fr-FR" w:eastAsia="en-US"/>
              </w:rPr>
            </w:pPr>
            <w:r w:rsidRPr="00666598">
              <w:rPr>
                <w:rFonts w:ascii="Times New Roman" w:eastAsia="Times New Roman" w:hAnsi="Times New Roman"/>
                <w:sz w:val="22"/>
                <w:szCs w:val="22"/>
                <w:lang w:val="fr-FR" w:eastAsia="en-US"/>
              </w:rPr>
              <w:t>Un rapport de clôture et de collecte de données complété à la fin de l'assistance technique (un modèle vous sera fourni).</w:t>
            </w:r>
          </w:p>
          <w:p w14:paraId="2D3E8A00" w14:textId="77777777" w:rsidR="00AA506B" w:rsidRPr="00666598" w:rsidRDefault="00AA506B" w:rsidP="00AA506B">
            <w:pPr>
              <w:spacing w:after="0"/>
              <w:rPr>
                <w:rFonts w:ascii="Times New Roman" w:eastAsia="Times New Roman" w:hAnsi="Times New Roman"/>
                <w:bCs/>
                <w:color w:val="000000"/>
                <w:sz w:val="22"/>
                <w:szCs w:val="22"/>
                <w:lang w:val="fr-FR" w:eastAsia="en-US"/>
              </w:rPr>
            </w:pPr>
          </w:p>
          <w:p w14:paraId="4BA31D78" w14:textId="5340E19D" w:rsidR="00AA506B" w:rsidRPr="000E51C7" w:rsidRDefault="00AA506B" w:rsidP="00AA506B">
            <w:pPr>
              <w:spacing w:after="0"/>
              <w:rPr>
                <w:b/>
                <w:color w:val="000000"/>
                <w:lang w:eastAsia="en-US"/>
              </w:rPr>
            </w:pPr>
            <w:r w:rsidRPr="00666598">
              <w:rPr>
                <w:rFonts w:ascii="Times New Roman" w:eastAsia="Times New Roman" w:hAnsi="Times New Roman"/>
                <w:sz w:val="22"/>
                <w:szCs w:val="22"/>
                <w:lang w:val="fr-FR" w:eastAsia="en-US"/>
              </w:rPr>
              <w:t xml:space="preserve">Les activités de communication et de diffusion potentielles de fin de projet (telles que le webinaire de partage des connaissances, le dialogue avec les institutions financières, le communiqué de presse) peuvent être menées en collaboration avec le Secrétariat du </w:t>
            </w:r>
            <w:r>
              <w:rPr>
                <w:rFonts w:ascii="Times New Roman" w:eastAsia="Times New Roman" w:hAnsi="Times New Roman"/>
                <w:sz w:val="22"/>
                <w:szCs w:val="22"/>
                <w:lang w:val="fr-FR" w:eastAsia="en-US"/>
              </w:rPr>
              <w:t>CRTC</w:t>
            </w:r>
            <w:r w:rsidRPr="00666598">
              <w:rPr>
                <w:rFonts w:ascii="Times New Roman" w:eastAsia="Times New Roman" w:hAnsi="Times New Roman"/>
                <w:sz w:val="22"/>
                <w:szCs w:val="22"/>
                <w:lang w:val="fr-FR" w:eastAsia="en-US"/>
              </w:rPr>
              <w:t xml:space="preserve">, sous réserve de leur pertinence. </w:t>
            </w:r>
          </w:p>
        </w:tc>
        <w:tc>
          <w:tcPr>
            <w:tcW w:w="283" w:type="dxa"/>
            <w:tcBorders>
              <w:top w:val="nil"/>
              <w:left w:val="nil"/>
              <w:bottom w:val="single" w:sz="4" w:space="0" w:color="auto"/>
              <w:right w:val="single" w:sz="4" w:space="0" w:color="auto"/>
            </w:tcBorders>
            <w:shd w:val="clear" w:color="auto" w:fill="C6D9F1"/>
          </w:tcPr>
          <w:p w14:paraId="4BAE7429"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EAB347D"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9099952"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04BA6A5"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144E934"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BB31A86"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10D6E15"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B44F40B"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4F5330B9"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4581043F"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18CB2F7"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DBA6B8D"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3BCAE14"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386F20E7"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5891D6"/>
          </w:tcPr>
          <w:p w14:paraId="1A4E01CE" w14:textId="77777777" w:rsidR="00AA506B" w:rsidRPr="00AF148C" w:rsidRDefault="00AA506B" w:rsidP="00AA506B">
            <w:pPr>
              <w:spacing w:after="0"/>
              <w:rPr>
                <w:rFonts w:ascii="Times New Roman" w:eastAsia="Times New Roman" w:hAnsi="Times New Roman"/>
                <w:sz w:val="22"/>
                <w:szCs w:val="22"/>
                <w:lang w:eastAsia="en-US"/>
              </w:rPr>
            </w:pPr>
          </w:p>
        </w:tc>
      </w:tr>
      <w:tr w:rsidR="00AA506B" w:rsidRPr="00CC1AA3" w14:paraId="62B6B51C" w14:textId="77777777" w:rsidTr="00C40BF0">
        <w:trPr>
          <w:trHeight w:val="600"/>
        </w:trPr>
        <w:tc>
          <w:tcPr>
            <w:tcW w:w="9258" w:type="dxa"/>
            <w:tcBorders>
              <w:top w:val="nil"/>
              <w:left w:val="single" w:sz="4" w:space="0" w:color="auto"/>
              <w:bottom w:val="single" w:sz="4" w:space="0" w:color="auto"/>
              <w:right w:val="single" w:sz="4" w:space="0" w:color="auto"/>
            </w:tcBorders>
            <w:shd w:val="clear" w:color="auto" w:fill="C6D9F1"/>
          </w:tcPr>
          <w:p w14:paraId="7B1C260A" w14:textId="77777777" w:rsidR="00AA506B" w:rsidRPr="00666598" w:rsidRDefault="00AA506B" w:rsidP="00AA506B">
            <w:pPr>
              <w:spacing w:after="0"/>
              <w:rPr>
                <w:rFonts w:ascii="Times New Roman" w:eastAsia="Times New Roman" w:hAnsi="Times New Roman"/>
                <w:b/>
                <w:color w:val="000000"/>
                <w:sz w:val="22"/>
                <w:szCs w:val="22"/>
                <w:lang w:val="fr-FR" w:eastAsia="en-US"/>
              </w:rPr>
            </w:pPr>
            <w:r w:rsidRPr="00666598">
              <w:rPr>
                <w:rFonts w:ascii="Times New Roman" w:eastAsia="Times New Roman" w:hAnsi="Times New Roman"/>
                <w:b/>
                <w:color w:val="000000"/>
                <w:sz w:val="22"/>
                <w:szCs w:val="22"/>
                <w:lang w:val="fr-FR" w:eastAsia="en-US"/>
              </w:rPr>
              <w:t xml:space="preserve">Livrables obligatoires : </w:t>
            </w:r>
          </w:p>
          <w:p w14:paraId="01EC3DF4" w14:textId="77777777" w:rsidR="00AA506B" w:rsidRPr="00666598" w:rsidRDefault="00AA506B" w:rsidP="00AA506B">
            <w:pPr>
              <w:spacing w:after="0"/>
              <w:rPr>
                <w:rFonts w:ascii="Times New Roman" w:eastAsia="Times New Roman" w:hAnsi="Times New Roman"/>
                <w:bCs/>
                <w:color w:val="000000"/>
                <w:sz w:val="22"/>
                <w:szCs w:val="22"/>
                <w:lang w:val="fr-FR" w:eastAsia="en-US"/>
              </w:rPr>
            </w:pPr>
            <w:r w:rsidRPr="00666598">
              <w:rPr>
                <w:rFonts w:ascii="Times New Roman" w:eastAsia="Times New Roman" w:hAnsi="Times New Roman"/>
                <w:bCs/>
                <w:color w:val="000000"/>
                <w:sz w:val="22"/>
                <w:szCs w:val="22"/>
                <w:lang w:val="fr-FR" w:eastAsia="en-US"/>
              </w:rPr>
              <w:t>Produit livrable A : Plan de travail détaillé ; Plan de suivi et d'évaluation ; Évaluation de l'égalité des sexes et plan d'action pour l'égalité des sexes</w:t>
            </w:r>
          </w:p>
          <w:p w14:paraId="5F1177E8" w14:textId="77777777" w:rsidR="00AA506B" w:rsidRPr="00666598" w:rsidRDefault="00AA506B" w:rsidP="00AA506B">
            <w:pPr>
              <w:spacing w:after="0"/>
              <w:rPr>
                <w:rFonts w:ascii="Times New Roman" w:eastAsia="Times New Roman" w:hAnsi="Times New Roman"/>
                <w:sz w:val="22"/>
                <w:szCs w:val="22"/>
                <w:lang w:val="fr-FR" w:eastAsia="en-US"/>
              </w:rPr>
            </w:pPr>
          </w:p>
          <w:p w14:paraId="3C31D6F3" w14:textId="77777777" w:rsidR="00AA506B" w:rsidRPr="00666598" w:rsidRDefault="00AA506B" w:rsidP="00AA506B">
            <w:pPr>
              <w:spacing w:after="0"/>
              <w:rPr>
                <w:rFonts w:ascii="Times New Roman" w:eastAsia="Times New Roman" w:hAnsi="Times New Roman"/>
                <w:sz w:val="22"/>
                <w:szCs w:val="22"/>
                <w:lang w:val="fr-FR" w:eastAsia="en-US"/>
              </w:rPr>
            </w:pPr>
            <w:r w:rsidRPr="00666598">
              <w:rPr>
                <w:rFonts w:ascii="Times New Roman" w:eastAsia="Times New Roman" w:hAnsi="Times New Roman"/>
                <w:sz w:val="22"/>
                <w:szCs w:val="22"/>
                <w:lang w:val="fr-FR" w:eastAsia="en-US"/>
              </w:rPr>
              <w:t>Produit livrable B : Rapports de réunion du comité directeur du projet</w:t>
            </w:r>
          </w:p>
          <w:p w14:paraId="5F1006AF" w14:textId="77777777" w:rsidR="00AA506B" w:rsidRPr="00666598" w:rsidRDefault="00AA506B" w:rsidP="00AA506B">
            <w:pPr>
              <w:spacing w:after="0"/>
              <w:rPr>
                <w:rFonts w:ascii="Times New Roman" w:eastAsia="Times New Roman" w:hAnsi="Times New Roman"/>
                <w:sz w:val="22"/>
                <w:szCs w:val="22"/>
                <w:lang w:val="fr-FR" w:eastAsia="en-US"/>
              </w:rPr>
            </w:pPr>
          </w:p>
          <w:p w14:paraId="04DD62AF" w14:textId="77777777" w:rsidR="00AA506B" w:rsidRPr="00666598" w:rsidRDefault="00AA506B" w:rsidP="00AA506B">
            <w:pPr>
              <w:spacing w:after="0"/>
              <w:rPr>
                <w:rFonts w:ascii="Times New Roman" w:eastAsia="Times New Roman" w:hAnsi="Times New Roman"/>
                <w:sz w:val="22"/>
                <w:szCs w:val="22"/>
                <w:lang w:val="fr-FR" w:eastAsia="en-US"/>
              </w:rPr>
            </w:pPr>
            <w:r w:rsidRPr="00666598">
              <w:rPr>
                <w:rFonts w:ascii="Times New Roman" w:eastAsia="Times New Roman" w:hAnsi="Times New Roman"/>
                <w:sz w:val="22"/>
                <w:szCs w:val="22"/>
                <w:lang w:val="fr-FR" w:eastAsia="en-US"/>
              </w:rPr>
              <w:t>Produit livrable C : Rapport sur la fermeture et la collecte de données ; Communiqué de presse, webinaire, dialogue avec les institutions financières</w:t>
            </w:r>
          </w:p>
          <w:p w14:paraId="1E800DD2" w14:textId="77777777" w:rsidR="00AA506B" w:rsidRPr="00692563" w:rsidRDefault="00AA506B" w:rsidP="00AA506B">
            <w:pPr>
              <w:spacing w:after="0"/>
              <w:rPr>
                <w:rFonts w:ascii="Times New Roman" w:eastAsia="Times New Roman" w:hAnsi="Times New Roman"/>
                <w:b/>
                <w:bCs/>
                <w:color w:val="000000"/>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19EFA6C" w14:textId="77777777" w:rsidR="00AA506B" w:rsidRDefault="00AA506B" w:rsidP="00AA506B">
            <w:pPr>
              <w:spacing w:after="0"/>
              <w:rPr>
                <w:rFonts w:ascii="Times New Roman" w:eastAsia="Times New Roman" w:hAnsi="Times New Roman"/>
                <w:sz w:val="22"/>
                <w:szCs w:val="22"/>
                <w:lang w:eastAsia="en-US"/>
              </w:rPr>
            </w:pPr>
          </w:p>
          <w:p w14:paraId="3AF9BF80" w14:textId="77777777" w:rsidR="00AA506B"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1A34692B" w14:textId="77777777" w:rsidR="00AA506B" w:rsidRDefault="00AA506B" w:rsidP="00AA506B">
            <w:pPr>
              <w:spacing w:after="0"/>
              <w:rPr>
                <w:rFonts w:ascii="Times New Roman" w:eastAsia="Times New Roman" w:hAnsi="Times New Roman"/>
                <w:sz w:val="22"/>
                <w:szCs w:val="22"/>
                <w:lang w:eastAsia="en-US"/>
              </w:rPr>
            </w:pPr>
          </w:p>
          <w:p w14:paraId="67B35E07" w14:textId="77777777" w:rsidR="00AA506B"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672B105A"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A1F366A" w14:textId="77777777" w:rsidR="00AA506B" w:rsidRDefault="00AA506B" w:rsidP="00AA506B">
            <w:pPr>
              <w:spacing w:after="0"/>
              <w:rPr>
                <w:rFonts w:ascii="Times New Roman" w:eastAsia="Times New Roman" w:hAnsi="Times New Roman"/>
                <w:sz w:val="22"/>
                <w:szCs w:val="22"/>
                <w:lang w:eastAsia="en-US"/>
              </w:rPr>
            </w:pPr>
          </w:p>
          <w:p w14:paraId="1A778C07" w14:textId="77777777" w:rsidR="00AA506B" w:rsidRDefault="00AA506B" w:rsidP="00AA506B">
            <w:pPr>
              <w:spacing w:after="0"/>
              <w:rPr>
                <w:rFonts w:ascii="Times New Roman" w:eastAsia="Times New Roman" w:hAnsi="Times New Roman"/>
                <w:sz w:val="22"/>
                <w:szCs w:val="22"/>
                <w:lang w:eastAsia="en-US"/>
              </w:rPr>
            </w:pPr>
          </w:p>
          <w:p w14:paraId="7743A468" w14:textId="77777777" w:rsidR="00AA506B" w:rsidRDefault="00AA506B" w:rsidP="00AA506B">
            <w:pPr>
              <w:spacing w:after="0"/>
              <w:rPr>
                <w:rFonts w:ascii="Times New Roman" w:eastAsia="Times New Roman" w:hAnsi="Times New Roman"/>
                <w:sz w:val="22"/>
                <w:szCs w:val="22"/>
                <w:lang w:eastAsia="en-US"/>
              </w:rPr>
            </w:pPr>
          </w:p>
          <w:p w14:paraId="79072F00" w14:textId="77777777" w:rsidR="00AA506B"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23A311B5"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1EB0639" w14:textId="77777777" w:rsidR="00AA506B" w:rsidRDefault="00AA506B" w:rsidP="00AA506B">
            <w:pPr>
              <w:spacing w:after="0"/>
              <w:rPr>
                <w:rFonts w:ascii="Times New Roman" w:eastAsia="Times New Roman" w:hAnsi="Times New Roman"/>
                <w:sz w:val="22"/>
                <w:szCs w:val="22"/>
                <w:lang w:eastAsia="en-US"/>
              </w:rPr>
            </w:pPr>
          </w:p>
          <w:p w14:paraId="705A9EC2" w14:textId="77777777" w:rsidR="00AA506B" w:rsidRDefault="00AA506B" w:rsidP="00AA506B">
            <w:pPr>
              <w:spacing w:after="0"/>
              <w:rPr>
                <w:rFonts w:ascii="Times New Roman" w:eastAsia="Times New Roman" w:hAnsi="Times New Roman"/>
                <w:sz w:val="22"/>
                <w:szCs w:val="22"/>
                <w:lang w:eastAsia="en-US"/>
              </w:rPr>
            </w:pPr>
          </w:p>
          <w:p w14:paraId="5F896173" w14:textId="77777777" w:rsidR="00AA506B" w:rsidRDefault="00AA506B" w:rsidP="00AA506B">
            <w:pPr>
              <w:spacing w:after="0"/>
              <w:rPr>
                <w:rFonts w:ascii="Times New Roman" w:eastAsia="Times New Roman" w:hAnsi="Times New Roman"/>
                <w:sz w:val="22"/>
                <w:szCs w:val="22"/>
                <w:lang w:eastAsia="en-US"/>
              </w:rPr>
            </w:pPr>
          </w:p>
          <w:p w14:paraId="346C650D" w14:textId="77777777" w:rsidR="00AA506B" w:rsidRPr="00AF148C"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cPr>
          <w:p w14:paraId="3D6D6942" w14:textId="77777777" w:rsidR="00AA506B" w:rsidRDefault="00AA506B" w:rsidP="00AA506B">
            <w:pPr>
              <w:spacing w:after="0"/>
              <w:rPr>
                <w:rFonts w:ascii="Times New Roman" w:eastAsia="Times New Roman" w:hAnsi="Times New Roman"/>
                <w:sz w:val="22"/>
                <w:szCs w:val="22"/>
                <w:lang w:eastAsia="en-US"/>
              </w:rPr>
            </w:pPr>
          </w:p>
          <w:p w14:paraId="296BD209" w14:textId="77777777" w:rsidR="00AA506B" w:rsidRDefault="00AA506B" w:rsidP="00AA506B">
            <w:pPr>
              <w:spacing w:after="0"/>
              <w:rPr>
                <w:rFonts w:ascii="Times New Roman" w:eastAsia="Times New Roman" w:hAnsi="Times New Roman"/>
                <w:sz w:val="22"/>
                <w:szCs w:val="22"/>
                <w:lang w:eastAsia="en-US"/>
              </w:rPr>
            </w:pPr>
          </w:p>
          <w:p w14:paraId="28655A92" w14:textId="77777777" w:rsidR="00AA506B" w:rsidRDefault="00AA506B" w:rsidP="00AA506B">
            <w:pPr>
              <w:spacing w:after="0"/>
              <w:rPr>
                <w:rFonts w:ascii="Times New Roman" w:eastAsia="Times New Roman" w:hAnsi="Times New Roman"/>
                <w:sz w:val="22"/>
                <w:szCs w:val="22"/>
                <w:lang w:eastAsia="en-US"/>
              </w:rPr>
            </w:pPr>
          </w:p>
          <w:p w14:paraId="53504876" w14:textId="77777777" w:rsidR="00AA506B" w:rsidRPr="00AF148C"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3" w:type="dxa"/>
            <w:tcBorders>
              <w:top w:val="nil"/>
              <w:left w:val="nil"/>
              <w:bottom w:val="single" w:sz="4" w:space="0" w:color="auto"/>
              <w:right w:val="single" w:sz="4" w:space="0" w:color="auto"/>
            </w:tcBorders>
            <w:shd w:val="clear" w:color="auto" w:fill="C6D9F1"/>
          </w:tcPr>
          <w:p w14:paraId="49F8C443" w14:textId="77777777" w:rsidR="00AA506B" w:rsidRDefault="00AA506B" w:rsidP="00AA506B">
            <w:pPr>
              <w:spacing w:after="0"/>
              <w:rPr>
                <w:rFonts w:ascii="Times New Roman" w:eastAsia="Times New Roman" w:hAnsi="Times New Roman"/>
                <w:sz w:val="22"/>
                <w:szCs w:val="22"/>
                <w:lang w:eastAsia="en-US"/>
              </w:rPr>
            </w:pPr>
          </w:p>
          <w:p w14:paraId="678E1FAB" w14:textId="77777777" w:rsidR="00AA506B" w:rsidRDefault="00AA506B" w:rsidP="00AA506B">
            <w:pPr>
              <w:spacing w:after="0"/>
              <w:rPr>
                <w:rFonts w:ascii="Times New Roman" w:eastAsia="Times New Roman" w:hAnsi="Times New Roman"/>
                <w:sz w:val="22"/>
                <w:szCs w:val="22"/>
                <w:lang w:eastAsia="en-US"/>
              </w:rPr>
            </w:pPr>
          </w:p>
          <w:p w14:paraId="5261E173" w14:textId="77777777" w:rsidR="00AA506B" w:rsidRDefault="00AA506B" w:rsidP="00AA506B">
            <w:pPr>
              <w:spacing w:after="0"/>
              <w:rPr>
                <w:rFonts w:ascii="Times New Roman" w:eastAsia="Times New Roman" w:hAnsi="Times New Roman"/>
                <w:sz w:val="22"/>
                <w:szCs w:val="22"/>
                <w:lang w:eastAsia="en-US"/>
              </w:rPr>
            </w:pPr>
          </w:p>
          <w:p w14:paraId="1012DC10" w14:textId="77777777" w:rsidR="00AA506B" w:rsidRPr="00AF148C"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cPr>
          <w:p w14:paraId="3E90F8C7" w14:textId="77777777" w:rsidR="00AA506B" w:rsidRDefault="00AA506B" w:rsidP="00AA506B">
            <w:pPr>
              <w:spacing w:after="0"/>
              <w:rPr>
                <w:rFonts w:ascii="Times New Roman" w:eastAsia="Times New Roman" w:hAnsi="Times New Roman"/>
                <w:sz w:val="22"/>
                <w:szCs w:val="22"/>
                <w:lang w:eastAsia="en-US"/>
              </w:rPr>
            </w:pPr>
          </w:p>
          <w:p w14:paraId="5AA4AF27" w14:textId="77777777" w:rsidR="00AA506B" w:rsidRDefault="00AA506B" w:rsidP="00AA506B">
            <w:pPr>
              <w:spacing w:after="0"/>
              <w:rPr>
                <w:rFonts w:ascii="Times New Roman" w:eastAsia="Times New Roman" w:hAnsi="Times New Roman"/>
                <w:sz w:val="22"/>
                <w:szCs w:val="22"/>
                <w:lang w:eastAsia="en-US"/>
              </w:rPr>
            </w:pPr>
          </w:p>
          <w:p w14:paraId="7AE0423B" w14:textId="77777777" w:rsidR="00AA506B" w:rsidRDefault="00AA506B" w:rsidP="00AA506B">
            <w:pPr>
              <w:spacing w:after="0"/>
              <w:rPr>
                <w:rFonts w:ascii="Times New Roman" w:eastAsia="Times New Roman" w:hAnsi="Times New Roman"/>
                <w:sz w:val="22"/>
                <w:szCs w:val="22"/>
                <w:lang w:eastAsia="en-US"/>
              </w:rPr>
            </w:pPr>
          </w:p>
          <w:p w14:paraId="0859D430" w14:textId="77777777" w:rsidR="00AA506B"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792DE790"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1196D01" w14:textId="77777777" w:rsidR="00AA506B" w:rsidRDefault="00AA506B" w:rsidP="00AA506B">
            <w:pPr>
              <w:spacing w:after="0"/>
              <w:rPr>
                <w:rFonts w:ascii="Times New Roman" w:eastAsia="Times New Roman" w:hAnsi="Times New Roman"/>
                <w:sz w:val="22"/>
                <w:szCs w:val="22"/>
                <w:lang w:eastAsia="en-US"/>
              </w:rPr>
            </w:pPr>
          </w:p>
          <w:p w14:paraId="7777BC91" w14:textId="77777777" w:rsidR="00AA506B" w:rsidRDefault="00AA506B" w:rsidP="00AA506B">
            <w:pPr>
              <w:spacing w:after="0"/>
              <w:rPr>
                <w:rFonts w:ascii="Times New Roman" w:eastAsia="Times New Roman" w:hAnsi="Times New Roman"/>
                <w:sz w:val="22"/>
                <w:szCs w:val="22"/>
                <w:lang w:eastAsia="en-US"/>
              </w:rPr>
            </w:pPr>
          </w:p>
          <w:p w14:paraId="4789F498" w14:textId="77777777" w:rsidR="00AA506B" w:rsidRDefault="00AA506B" w:rsidP="00AA506B">
            <w:pPr>
              <w:spacing w:after="0"/>
              <w:rPr>
                <w:rFonts w:ascii="Times New Roman" w:eastAsia="Times New Roman" w:hAnsi="Times New Roman"/>
                <w:sz w:val="22"/>
                <w:szCs w:val="22"/>
                <w:lang w:eastAsia="en-US"/>
              </w:rPr>
            </w:pPr>
          </w:p>
          <w:p w14:paraId="1279570B" w14:textId="77777777" w:rsidR="00AA506B" w:rsidRPr="00AF148C"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4" w:type="dxa"/>
            <w:tcBorders>
              <w:top w:val="nil"/>
              <w:left w:val="nil"/>
              <w:bottom w:val="single" w:sz="4" w:space="0" w:color="auto"/>
              <w:right w:val="single" w:sz="4" w:space="0" w:color="auto"/>
            </w:tcBorders>
            <w:shd w:val="clear" w:color="auto" w:fill="C6D9F1"/>
          </w:tcPr>
          <w:p w14:paraId="540D0315" w14:textId="77777777" w:rsidR="00AA506B" w:rsidRDefault="00AA506B" w:rsidP="00AA506B">
            <w:pPr>
              <w:spacing w:after="0"/>
              <w:rPr>
                <w:rFonts w:ascii="Times New Roman" w:eastAsia="Times New Roman" w:hAnsi="Times New Roman"/>
                <w:sz w:val="22"/>
                <w:szCs w:val="22"/>
                <w:lang w:eastAsia="en-US"/>
              </w:rPr>
            </w:pPr>
          </w:p>
          <w:p w14:paraId="123C1E6A" w14:textId="77777777" w:rsidR="00AA506B" w:rsidRDefault="00AA506B" w:rsidP="00AA506B">
            <w:pPr>
              <w:spacing w:after="0"/>
              <w:rPr>
                <w:rFonts w:ascii="Times New Roman" w:eastAsia="Times New Roman" w:hAnsi="Times New Roman"/>
                <w:sz w:val="22"/>
                <w:szCs w:val="22"/>
                <w:lang w:eastAsia="en-US"/>
              </w:rPr>
            </w:pPr>
          </w:p>
          <w:p w14:paraId="27677D8F" w14:textId="77777777" w:rsidR="00AA506B" w:rsidRDefault="00AA506B" w:rsidP="00AA506B">
            <w:pPr>
              <w:spacing w:after="0"/>
              <w:rPr>
                <w:rFonts w:ascii="Times New Roman" w:eastAsia="Times New Roman" w:hAnsi="Times New Roman"/>
                <w:sz w:val="22"/>
                <w:szCs w:val="22"/>
                <w:lang w:eastAsia="en-US"/>
              </w:rPr>
            </w:pPr>
          </w:p>
          <w:p w14:paraId="4848A181" w14:textId="77777777" w:rsidR="00AA506B" w:rsidRPr="00AF148C"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283" w:type="dxa"/>
            <w:tcBorders>
              <w:top w:val="single" w:sz="4" w:space="0" w:color="auto"/>
              <w:left w:val="nil"/>
              <w:bottom w:val="single" w:sz="4" w:space="0" w:color="auto"/>
              <w:right w:val="single" w:sz="4" w:space="0" w:color="auto"/>
            </w:tcBorders>
            <w:shd w:val="clear" w:color="auto" w:fill="C6D9F1"/>
          </w:tcPr>
          <w:p w14:paraId="2568A170" w14:textId="77777777" w:rsidR="00AA506B" w:rsidRDefault="00AA506B" w:rsidP="00AA506B">
            <w:pPr>
              <w:spacing w:after="0"/>
              <w:rPr>
                <w:rFonts w:ascii="Times New Roman" w:eastAsia="Times New Roman" w:hAnsi="Times New Roman"/>
                <w:sz w:val="22"/>
                <w:szCs w:val="22"/>
                <w:lang w:eastAsia="en-US"/>
              </w:rPr>
            </w:pPr>
          </w:p>
          <w:p w14:paraId="3A061BC8" w14:textId="77777777" w:rsidR="00AA506B" w:rsidRDefault="00AA506B" w:rsidP="00AA506B">
            <w:pPr>
              <w:spacing w:after="0"/>
              <w:rPr>
                <w:rFonts w:ascii="Times New Roman" w:eastAsia="Times New Roman" w:hAnsi="Times New Roman"/>
                <w:sz w:val="22"/>
                <w:szCs w:val="22"/>
                <w:lang w:eastAsia="en-US"/>
              </w:rPr>
            </w:pPr>
          </w:p>
          <w:p w14:paraId="1764962F" w14:textId="77777777" w:rsidR="00AA506B" w:rsidRDefault="00AA506B" w:rsidP="00AA506B">
            <w:pPr>
              <w:spacing w:after="0"/>
              <w:rPr>
                <w:rFonts w:ascii="Times New Roman" w:eastAsia="Times New Roman" w:hAnsi="Times New Roman"/>
                <w:sz w:val="22"/>
                <w:szCs w:val="22"/>
                <w:lang w:eastAsia="en-US"/>
              </w:rPr>
            </w:pPr>
          </w:p>
          <w:p w14:paraId="08E24A57" w14:textId="77777777" w:rsidR="00AA506B" w:rsidRPr="00AF148C"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6C4AA719" w14:textId="77777777" w:rsidR="00AA506B" w:rsidRDefault="00AA506B" w:rsidP="00AA506B">
            <w:pPr>
              <w:spacing w:after="0"/>
              <w:rPr>
                <w:rFonts w:ascii="Times New Roman" w:eastAsia="Times New Roman" w:hAnsi="Times New Roman"/>
                <w:sz w:val="22"/>
                <w:szCs w:val="22"/>
                <w:lang w:eastAsia="en-US"/>
              </w:rPr>
            </w:pPr>
          </w:p>
          <w:p w14:paraId="06F94C77" w14:textId="77777777" w:rsidR="00AA506B" w:rsidRDefault="00AA506B" w:rsidP="00AA506B">
            <w:pPr>
              <w:spacing w:after="0"/>
              <w:rPr>
                <w:rFonts w:ascii="Times New Roman" w:eastAsia="Times New Roman" w:hAnsi="Times New Roman"/>
                <w:sz w:val="22"/>
                <w:szCs w:val="22"/>
                <w:lang w:eastAsia="en-US"/>
              </w:rPr>
            </w:pPr>
          </w:p>
          <w:p w14:paraId="24F737BD" w14:textId="77777777" w:rsidR="00AA506B" w:rsidRDefault="00AA506B" w:rsidP="00AA506B">
            <w:pPr>
              <w:spacing w:after="0"/>
              <w:rPr>
                <w:rFonts w:ascii="Times New Roman" w:eastAsia="Times New Roman" w:hAnsi="Times New Roman"/>
                <w:sz w:val="22"/>
                <w:szCs w:val="22"/>
                <w:lang w:eastAsia="en-US"/>
              </w:rPr>
            </w:pPr>
          </w:p>
          <w:p w14:paraId="3B222494" w14:textId="77777777" w:rsidR="00AA506B" w:rsidRPr="00AF148C"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7E21038" w14:textId="77777777" w:rsidR="00AA506B" w:rsidRDefault="00AA506B" w:rsidP="00AA506B">
            <w:pPr>
              <w:spacing w:after="0"/>
              <w:rPr>
                <w:rFonts w:ascii="Times New Roman" w:eastAsia="Times New Roman" w:hAnsi="Times New Roman"/>
                <w:sz w:val="22"/>
                <w:szCs w:val="22"/>
                <w:lang w:eastAsia="en-US"/>
              </w:rPr>
            </w:pPr>
          </w:p>
          <w:p w14:paraId="2694EEA4" w14:textId="77777777" w:rsidR="00AA506B" w:rsidRDefault="00AA506B" w:rsidP="00AA506B">
            <w:pPr>
              <w:spacing w:after="0"/>
              <w:rPr>
                <w:rFonts w:ascii="Times New Roman" w:eastAsia="Times New Roman" w:hAnsi="Times New Roman"/>
                <w:sz w:val="22"/>
                <w:szCs w:val="22"/>
                <w:lang w:eastAsia="en-US"/>
              </w:rPr>
            </w:pPr>
          </w:p>
          <w:p w14:paraId="3A93C931" w14:textId="77777777" w:rsidR="00AA506B" w:rsidRDefault="00AA506B" w:rsidP="00AA506B">
            <w:pPr>
              <w:spacing w:after="0"/>
              <w:rPr>
                <w:rFonts w:ascii="Times New Roman" w:eastAsia="Times New Roman" w:hAnsi="Times New Roman"/>
                <w:sz w:val="22"/>
                <w:szCs w:val="22"/>
                <w:lang w:eastAsia="en-US"/>
              </w:rPr>
            </w:pPr>
          </w:p>
          <w:p w14:paraId="529A3ECE" w14:textId="77777777" w:rsidR="00AA506B" w:rsidRPr="00AF148C"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2685528" w14:textId="77777777" w:rsidR="00AA506B" w:rsidRDefault="00AA506B" w:rsidP="00AA506B">
            <w:pPr>
              <w:spacing w:after="0"/>
              <w:rPr>
                <w:rFonts w:ascii="Times New Roman" w:eastAsia="Times New Roman" w:hAnsi="Times New Roman"/>
                <w:sz w:val="22"/>
                <w:szCs w:val="22"/>
                <w:lang w:eastAsia="en-US"/>
              </w:rPr>
            </w:pPr>
          </w:p>
          <w:p w14:paraId="77979DB8" w14:textId="77777777" w:rsidR="00AA506B" w:rsidRDefault="00AA506B" w:rsidP="00AA506B">
            <w:pPr>
              <w:spacing w:after="0"/>
              <w:rPr>
                <w:rFonts w:ascii="Times New Roman" w:eastAsia="Times New Roman" w:hAnsi="Times New Roman"/>
                <w:sz w:val="22"/>
                <w:szCs w:val="22"/>
                <w:lang w:eastAsia="en-US"/>
              </w:rPr>
            </w:pPr>
          </w:p>
          <w:p w14:paraId="0E8A92E9" w14:textId="77777777" w:rsidR="00AA506B" w:rsidRDefault="00AA506B" w:rsidP="00AA506B">
            <w:pPr>
              <w:spacing w:after="0"/>
              <w:rPr>
                <w:rFonts w:ascii="Times New Roman" w:eastAsia="Times New Roman" w:hAnsi="Times New Roman"/>
                <w:sz w:val="22"/>
                <w:szCs w:val="22"/>
                <w:lang w:eastAsia="en-US"/>
              </w:rPr>
            </w:pPr>
          </w:p>
          <w:p w14:paraId="7532B0CF" w14:textId="77777777" w:rsidR="00AA506B" w:rsidRPr="00AF148C"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4B5EFEF" w14:textId="77777777" w:rsidR="00AA506B" w:rsidRDefault="00AA506B" w:rsidP="00AA506B">
            <w:pPr>
              <w:spacing w:after="0"/>
              <w:rPr>
                <w:rFonts w:ascii="Times New Roman" w:eastAsia="Times New Roman" w:hAnsi="Times New Roman"/>
                <w:sz w:val="22"/>
                <w:szCs w:val="22"/>
                <w:lang w:eastAsia="en-US"/>
              </w:rPr>
            </w:pPr>
          </w:p>
          <w:p w14:paraId="42C26BAE" w14:textId="77777777" w:rsidR="00AA506B" w:rsidRDefault="00AA506B" w:rsidP="00AA506B">
            <w:pPr>
              <w:spacing w:after="0"/>
              <w:rPr>
                <w:rFonts w:ascii="Times New Roman" w:eastAsia="Times New Roman" w:hAnsi="Times New Roman"/>
                <w:sz w:val="22"/>
                <w:szCs w:val="22"/>
                <w:lang w:eastAsia="en-US"/>
              </w:rPr>
            </w:pPr>
          </w:p>
          <w:p w14:paraId="37A9D378" w14:textId="77777777" w:rsidR="00AA506B" w:rsidRDefault="00AA506B" w:rsidP="00AA506B">
            <w:pPr>
              <w:spacing w:after="0"/>
              <w:rPr>
                <w:rFonts w:ascii="Times New Roman" w:eastAsia="Times New Roman" w:hAnsi="Times New Roman"/>
                <w:sz w:val="22"/>
                <w:szCs w:val="22"/>
                <w:lang w:eastAsia="en-US"/>
              </w:rPr>
            </w:pPr>
          </w:p>
          <w:p w14:paraId="09227398" w14:textId="77777777" w:rsidR="00AA506B" w:rsidRPr="00AF148C"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6" w:type="dxa"/>
            <w:tcBorders>
              <w:top w:val="nil"/>
              <w:left w:val="nil"/>
              <w:bottom w:val="single" w:sz="4" w:space="0" w:color="auto"/>
              <w:right w:val="single" w:sz="4" w:space="0" w:color="auto"/>
            </w:tcBorders>
            <w:shd w:val="clear" w:color="auto" w:fill="C6D9F1"/>
          </w:tcPr>
          <w:p w14:paraId="09B94F43" w14:textId="77777777" w:rsidR="00AA506B" w:rsidRDefault="00AA506B" w:rsidP="00AA506B">
            <w:pPr>
              <w:spacing w:after="0"/>
              <w:rPr>
                <w:rFonts w:ascii="Times New Roman" w:eastAsia="Times New Roman" w:hAnsi="Times New Roman"/>
                <w:sz w:val="22"/>
                <w:szCs w:val="22"/>
                <w:lang w:eastAsia="en-US"/>
              </w:rPr>
            </w:pPr>
          </w:p>
          <w:p w14:paraId="252263EE" w14:textId="77777777" w:rsidR="00AA506B" w:rsidRDefault="00AA506B" w:rsidP="00AA506B">
            <w:pPr>
              <w:spacing w:after="0"/>
              <w:rPr>
                <w:rFonts w:ascii="Times New Roman" w:eastAsia="Times New Roman" w:hAnsi="Times New Roman"/>
                <w:sz w:val="22"/>
                <w:szCs w:val="22"/>
                <w:lang w:eastAsia="en-US"/>
              </w:rPr>
            </w:pPr>
          </w:p>
          <w:p w14:paraId="336069D8" w14:textId="77777777" w:rsidR="00AA506B" w:rsidRDefault="00AA506B" w:rsidP="00AA506B">
            <w:pPr>
              <w:spacing w:after="0"/>
              <w:rPr>
                <w:rFonts w:ascii="Times New Roman" w:eastAsia="Times New Roman" w:hAnsi="Times New Roman"/>
                <w:sz w:val="22"/>
                <w:szCs w:val="22"/>
                <w:lang w:eastAsia="en-US"/>
              </w:rPr>
            </w:pPr>
          </w:p>
          <w:p w14:paraId="14C948C8" w14:textId="77777777" w:rsidR="00AA506B" w:rsidRPr="00AF148C"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c>
          <w:tcPr>
            <w:tcW w:w="425" w:type="dxa"/>
            <w:tcBorders>
              <w:top w:val="nil"/>
              <w:left w:val="nil"/>
              <w:bottom w:val="single" w:sz="4" w:space="0" w:color="auto"/>
              <w:right w:val="single" w:sz="4" w:space="0" w:color="auto"/>
            </w:tcBorders>
            <w:shd w:val="clear" w:color="auto" w:fill="C6D9F1"/>
          </w:tcPr>
          <w:p w14:paraId="08F9D4CF" w14:textId="77777777" w:rsidR="00AA506B" w:rsidRDefault="00AA506B" w:rsidP="00AA506B">
            <w:pPr>
              <w:spacing w:after="0"/>
              <w:rPr>
                <w:rFonts w:ascii="Times New Roman" w:eastAsia="Times New Roman" w:hAnsi="Times New Roman"/>
                <w:sz w:val="22"/>
                <w:szCs w:val="22"/>
                <w:lang w:eastAsia="en-US"/>
              </w:rPr>
            </w:pPr>
          </w:p>
          <w:p w14:paraId="7365CCDB" w14:textId="77777777" w:rsidR="00AA506B" w:rsidRDefault="00AA506B" w:rsidP="00AA506B">
            <w:pPr>
              <w:spacing w:after="0"/>
              <w:rPr>
                <w:rFonts w:ascii="Times New Roman" w:eastAsia="Times New Roman" w:hAnsi="Times New Roman"/>
                <w:sz w:val="22"/>
                <w:szCs w:val="22"/>
                <w:lang w:eastAsia="en-US"/>
              </w:rPr>
            </w:pPr>
          </w:p>
          <w:p w14:paraId="2370EE96" w14:textId="77777777" w:rsidR="00AA506B" w:rsidRDefault="00AA506B" w:rsidP="00AA506B">
            <w:pPr>
              <w:spacing w:after="0"/>
              <w:rPr>
                <w:rFonts w:ascii="Times New Roman" w:eastAsia="Times New Roman" w:hAnsi="Times New Roman"/>
                <w:sz w:val="22"/>
                <w:szCs w:val="22"/>
                <w:lang w:eastAsia="en-US"/>
              </w:rPr>
            </w:pPr>
          </w:p>
          <w:p w14:paraId="3E7DC23D" w14:textId="77777777" w:rsidR="00AA506B"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p w14:paraId="79917E84" w14:textId="77777777" w:rsidR="00AA506B" w:rsidRDefault="00AA506B" w:rsidP="00AA506B">
            <w:pPr>
              <w:spacing w:after="0"/>
              <w:rPr>
                <w:rFonts w:ascii="Times New Roman" w:eastAsia="Times New Roman" w:hAnsi="Times New Roman"/>
                <w:sz w:val="22"/>
                <w:szCs w:val="22"/>
                <w:lang w:eastAsia="en-US"/>
              </w:rPr>
            </w:pPr>
          </w:p>
          <w:p w14:paraId="5DAF7E6B" w14:textId="77777777" w:rsidR="00AA506B" w:rsidRDefault="00AA506B" w:rsidP="00AA506B">
            <w:pPr>
              <w:spacing w:after="0"/>
              <w:rPr>
                <w:rFonts w:ascii="Times New Roman" w:eastAsia="Times New Roman" w:hAnsi="Times New Roman"/>
                <w:sz w:val="22"/>
                <w:szCs w:val="22"/>
                <w:lang w:eastAsia="en-US"/>
              </w:rPr>
            </w:pPr>
          </w:p>
          <w:p w14:paraId="3091C170" w14:textId="77777777" w:rsidR="00AA506B" w:rsidRPr="00AF148C" w:rsidRDefault="00AA506B" w:rsidP="00AA506B">
            <w:pPr>
              <w:spacing w:after="0"/>
              <w:rPr>
                <w:rFonts w:ascii="Times New Roman" w:eastAsia="Times New Roman" w:hAnsi="Times New Roman"/>
                <w:sz w:val="22"/>
                <w:szCs w:val="22"/>
                <w:lang w:eastAsia="en-US"/>
              </w:rPr>
            </w:pPr>
            <w:r>
              <w:rPr>
                <w:rFonts w:ascii="Times New Roman" w:eastAsia="Times New Roman" w:hAnsi="Times New Roman"/>
                <w:sz w:val="22"/>
                <w:szCs w:val="22"/>
                <w:lang w:eastAsia="en-US"/>
              </w:rPr>
              <w:t>X</w:t>
            </w:r>
          </w:p>
        </w:tc>
      </w:tr>
      <w:tr w:rsidR="00AA506B" w:rsidRPr="00CC1AA3" w14:paraId="4663911F" w14:textId="77777777" w:rsidTr="00C40BF0">
        <w:trPr>
          <w:trHeight w:val="600"/>
        </w:trPr>
        <w:tc>
          <w:tcPr>
            <w:tcW w:w="9258" w:type="dxa"/>
            <w:tcBorders>
              <w:top w:val="nil"/>
              <w:left w:val="single" w:sz="4" w:space="0" w:color="auto"/>
              <w:bottom w:val="single" w:sz="4" w:space="0" w:color="auto"/>
              <w:right w:val="single" w:sz="4" w:space="0" w:color="auto"/>
            </w:tcBorders>
            <w:shd w:val="clear" w:color="auto" w:fill="C6D9F1"/>
          </w:tcPr>
          <w:p w14:paraId="6B351A11" w14:textId="3C1F97C2" w:rsidR="00AA506B" w:rsidRPr="00AF148C" w:rsidRDefault="00AA506B" w:rsidP="00AA506B">
            <w:pPr>
              <w:spacing w:after="0"/>
              <w:rPr>
                <w:rFonts w:ascii="Times New Roman" w:eastAsia="Times New Roman" w:hAnsi="Times New Roman"/>
                <w:color w:val="000000"/>
                <w:sz w:val="22"/>
                <w:szCs w:val="22"/>
                <w:lang w:eastAsia="en-US"/>
              </w:rPr>
            </w:pPr>
            <w:r>
              <w:rPr>
                <w:rStyle w:val="normaltextrun"/>
                <w:b/>
                <w:bCs/>
                <w:color w:val="000000"/>
                <w:sz w:val="22"/>
                <w:szCs w:val="22"/>
                <w:lang w:val="fr-FR"/>
              </w:rPr>
              <w:t xml:space="preserve">Résultat 1 : </w:t>
            </w:r>
            <w:r>
              <w:rPr>
                <w:rStyle w:val="normaltextrun"/>
                <w:i/>
                <w:iCs/>
                <w:sz w:val="22"/>
                <w:szCs w:val="22"/>
                <w:lang w:val="fr-FR"/>
              </w:rPr>
              <w:t xml:space="preserve">insérez un bref intitulé pour chacun des résultats. </w:t>
            </w:r>
            <w:r w:rsidRPr="00E8461D">
              <w:rPr>
                <w:rStyle w:val="scxw90308295"/>
                <w:sz w:val="22"/>
                <w:szCs w:val="22"/>
                <w:lang w:val="es-ES"/>
              </w:rPr>
              <w:t> </w:t>
            </w:r>
            <w:r w:rsidRPr="00E8461D">
              <w:rPr>
                <w:sz w:val="22"/>
                <w:szCs w:val="22"/>
                <w:lang w:val="es-ES"/>
              </w:rPr>
              <w:br/>
            </w:r>
            <w:r>
              <w:rPr>
                <w:rStyle w:val="normaltextrun"/>
                <w:i/>
                <w:iCs/>
                <w:sz w:val="22"/>
                <w:szCs w:val="22"/>
                <w:lang w:val="fr-FR"/>
              </w:rPr>
              <w:t>(Instructions : les résultats correspondent aux nouveaux produits et/ou services créés par l’assistance technique à travers la réalisation des activités, et qui relèvent du contrôle direct du CRTC.)</w:t>
            </w:r>
            <w:r w:rsidRPr="00E8461D">
              <w:rPr>
                <w:rStyle w:val="eop"/>
                <w:sz w:val="22"/>
                <w:szCs w:val="22"/>
                <w:lang w:val="es-ES"/>
              </w:rPr>
              <w:t> </w:t>
            </w:r>
          </w:p>
        </w:tc>
        <w:tc>
          <w:tcPr>
            <w:tcW w:w="283" w:type="dxa"/>
            <w:tcBorders>
              <w:top w:val="nil"/>
              <w:left w:val="nil"/>
              <w:bottom w:val="single" w:sz="4" w:space="0" w:color="auto"/>
              <w:right w:val="single" w:sz="4" w:space="0" w:color="auto"/>
            </w:tcBorders>
            <w:shd w:val="clear" w:color="auto" w:fill="C6D9F1"/>
          </w:tcPr>
          <w:p w14:paraId="6F35E50D"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1A10CB4"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A70F4F0"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A7160B8"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A986DC3"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4B7BE42"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80AE3CF"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4D26386"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7640F806"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3577F10C"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5671E5E"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004E126"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63E6951"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235AFB4E"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74679F9F" w14:textId="77777777" w:rsidR="00AA506B" w:rsidRPr="00AF148C" w:rsidRDefault="00AA506B" w:rsidP="00AA506B">
            <w:pPr>
              <w:spacing w:after="0"/>
              <w:rPr>
                <w:rFonts w:ascii="Times New Roman" w:eastAsia="Times New Roman" w:hAnsi="Times New Roman"/>
                <w:sz w:val="22"/>
                <w:szCs w:val="22"/>
                <w:lang w:eastAsia="en-US"/>
              </w:rPr>
            </w:pPr>
          </w:p>
        </w:tc>
      </w:tr>
      <w:tr w:rsidR="00AA506B" w:rsidRPr="00CC1AA3" w14:paraId="2AB96FA8" w14:textId="77777777" w:rsidTr="00C40BF0">
        <w:trPr>
          <w:trHeight w:val="600"/>
        </w:trPr>
        <w:tc>
          <w:tcPr>
            <w:tcW w:w="9258" w:type="dxa"/>
            <w:tcBorders>
              <w:top w:val="nil"/>
              <w:left w:val="single" w:sz="4" w:space="0" w:color="auto"/>
              <w:bottom w:val="single" w:sz="4" w:space="0" w:color="auto"/>
              <w:right w:val="single" w:sz="4" w:space="0" w:color="auto"/>
            </w:tcBorders>
            <w:shd w:val="clear" w:color="auto" w:fill="C6D9F1"/>
            <w:hideMark/>
          </w:tcPr>
          <w:p w14:paraId="64536CB2" w14:textId="77777777" w:rsidR="00AA506B" w:rsidRDefault="00AA506B" w:rsidP="00AA506B">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lang w:val="fr-FR"/>
              </w:rPr>
              <w:lastRenderedPageBreak/>
              <w:t xml:space="preserve">Activité 1.1 : </w:t>
            </w:r>
            <w:r>
              <w:rPr>
                <w:rStyle w:val="normaltextrun"/>
                <w:i/>
                <w:iCs/>
                <w:sz w:val="22"/>
                <w:szCs w:val="22"/>
                <w:lang w:val="fr-FR"/>
              </w:rPr>
              <w:t>insérez un titre et une brève description pour chacune des activités. </w:t>
            </w:r>
            <w:r>
              <w:rPr>
                <w:rStyle w:val="normaltextrun"/>
                <w:color w:val="000000"/>
                <w:sz w:val="22"/>
                <w:szCs w:val="22"/>
                <w:lang w:val="fr-FR"/>
              </w:rPr>
              <w:t xml:space="preserve"> </w:t>
            </w:r>
            <w:r>
              <w:rPr>
                <w:rStyle w:val="scxw90308295"/>
                <w:color w:val="000000"/>
                <w:sz w:val="22"/>
                <w:szCs w:val="22"/>
              </w:rPr>
              <w:t> </w:t>
            </w:r>
            <w:r>
              <w:rPr>
                <w:color w:val="000000"/>
                <w:sz w:val="22"/>
                <w:szCs w:val="22"/>
              </w:rPr>
              <w:br/>
            </w:r>
            <w:r>
              <w:rPr>
                <w:rStyle w:val="normaltextrun"/>
                <w:i/>
                <w:iCs/>
                <w:sz w:val="22"/>
                <w:szCs w:val="22"/>
                <w:lang w:val="fr-FR"/>
              </w:rPr>
              <w:t>(Instructions : indiquez le travail effectué en vue de l’obtention du résultat correspondant. Veuillez ajouter autant de lignes d’activités que nécessaire.)</w:t>
            </w:r>
            <w:r>
              <w:rPr>
                <w:rStyle w:val="eop"/>
                <w:sz w:val="22"/>
                <w:szCs w:val="22"/>
              </w:rPr>
              <w:t> </w:t>
            </w:r>
          </w:p>
          <w:p w14:paraId="74C31D90" w14:textId="6F7DE412" w:rsidR="00AA506B" w:rsidRPr="00AF148C" w:rsidRDefault="00AA506B" w:rsidP="00AA506B">
            <w:pPr>
              <w:spacing w:after="0"/>
              <w:rPr>
                <w:rFonts w:ascii="Times New Roman" w:eastAsia="Times New Roman" w:hAnsi="Times New Roman"/>
                <w:sz w:val="22"/>
                <w:szCs w:val="22"/>
                <w:lang w:eastAsia="en-US"/>
              </w:rPr>
            </w:pPr>
            <w:r>
              <w:rPr>
                <w:rStyle w:val="normaltextrun"/>
                <w:i/>
                <w:iCs/>
                <w:color w:val="000000"/>
                <w:sz w:val="22"/>
                <w:szCs w:val="22"/>
                <w:lang w:val="fr-FR"/>
              </w:rPr>
              <w:t>Veuillez préciser les mois au cours desquels l’activité sera réalisée en cochant la ou les cases appropriées</w:t>
            </w:r>
            <w:r w:rsidRPr="00E8461D">
              <w:rPr>
                <w:rStyle w:val="eop"/>
                <w:color w:val="000000"/>
                <w:sz w:val="22"/>
                <w:szCs w:val="22"/>
                <w:lang w:val="es-ES"/>
              </w:rPr>
              <w:t> </w:t>
            </w:r>
          </w:p>
        </w:tc>
        <w:tc>
          <w:tcPr>
            <w:tcW w:w="283" w:type="dxa"/>
            <w:tcBorders>
              <w:top w:val="nil"/>
              <w:left w:val="nil"/>
              <w:bottom w:val="single" w:sz="4" w:space="0" w:color="auto"/>
              <w:right w:val="single" w:sz="4" w:space="0" w:color="auto"/>
            </w:tcBorders>
            <w:shd w:val="clear" w:color="auto" w:fill="C6D9F1"/>
          </w:tcPr>
          <w:p w14:paraId="7C520C34"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2AB207F"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A0AA0D9"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4C97048"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EE576FC"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412930F"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7A0ADD9"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A3A1A00"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6204465E"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590C7238"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D86A1AA"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0F4CFFF"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ADC504B"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4100FAE1"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5DA554F7" w14:textId="77777777" w:rsidR="00AA506B" w:rsidRPr="00AF148C" w:rsidRDefault="00AA506B" w:rsidP="00AA506B">
            <w:pPr>
              <w:spacing w:after="0"/>
              <w:rPr>
                <w:rFonts w:ascii="Times New Roman" w:eastAsia="Times New Roman" w:hAnsi="Times New Roman"/>
                <w:sz w:val="22"/>
                <w:szCs w:val="22"/>
                <w:lang w:eastAsia="en-US"/>
              </w:rPr>
            </w:pPr>
          </w:p>
        </w:tc>
      </w:tr>
      <w:tr w:rsidR="00AA506B" w:rsidRPr="00CC1AA3" w14:paraId="0470E62D" w14:textId="77777777" w:rsidTr="00C40BF0">
        <w:trPr>
          <w:trHeight w:val="279"/>
        </w:trPr>
        <w:tc>
          <w:tcPr>
            <w:tcW w:w="9258" w:type="dxa"/>
            <w:tcBorders>
              <w:top w:val="nil"/>
              <w:left w:val="single" w:sz="4" w:space="0" w:color="auto"/>
              <w:bottom w:val="single" w:sz="4" w:space="0" w:color="auto"/>
              <w:right w:val="single" w:sz="4" w:space="0" w:color="auto"/>
            </w:tcBorders>
            <w:shd w:val="clear" w:color="auto" w:fill="C6D9F1"/>
            <w:hideMark/>
          </w:tcPr>
          <w:p w14:paraId="26FD5766" w14:textId="56A3D053" w:rsidR="00AA506B" w:rsidRPr="00AF148C" w:rsidRDefault="00AA506B" w:rsidP="00AA506B">
            <w:pPr>
              <w:spacing w:after="0"/>
              <w:rPr>
                <w:rFonts w:ascii="Times New Roman" w:eastAsia="Times New Roman" w:hAnsi="Times New Roman"/>
                <w:sz w:val="22"/>
                <w:szCs w:val="22"/>
                <w:lang w:eastAsia="en-US"/>
              </w:rPr>
            </w:pPr>
            <w:r>
              <w:rPr>
                <w:rStyle w:val="normaltextrun"/>
                <w:color w:val="000000"/>
                <w:sz w:val="22"/>
                <w:szCs w:val="22"/>
                <w:lang w:val="fr-FR"/>
              </w:rPr>
              <w:t>Activité 1.2 : </w:t>
            </w:r>
            <w:r>
              <w:rPr>
                <w:rStyle w:val="eop"/>
                <w:color w:val="000000"/>
                <w:sz w:val="22"/>
                <w:szCs w:val="22"/>
              </w:rPr>
              <w:t> </w:t>
            </w:r>
          </w:p>
        </w:tc>
        <w:tc>
          <w:tcPr>
            <w:tcW w:w="283" w:type="dxa"/>
            <w:tcBorders>
              <w:top w:val="nil"/>
              <w:left w:val="nil"/>
              <w:bottom w:val="single" w:sz="4" w:space="0" w:color="auto"/>
              <w:right w:val="single" w:sz="4" w:space="0" w:color="auto"/>
            </w:tcBorders>
            <w:shd w:val="clear" w:color="auto" w:fill="C6D9F1"/>
          </w:tcPr>
          <w:p w14:paraId="600EB5F3"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F671993"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14CDE44"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CF7A395"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34B4C8A"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AC439ED"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4EF133D"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2C1D257"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70AF42DF"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0EA55B1A"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8A4B21C"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151C8D1"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1991E274"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0CA93E88"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53D09855" w14:textId="77777777" w:rsidR="00AA506B" w:rsidRPr="00AF148C" w:rsidRDefault="00AA506B" w:rsidP="00AA506B">
            <w:pPr>
              <w:spacing w:after="0"/>
              <w:rPr>
                <w:rFonts w:ascii="Times New Roman" w:eastAsia="Times New Roman" w:hAnsi="Times New Roman"/>
                <w:sz w:val="22"/>
                <w:szCs w:val="22"/>
                <w:lang w:eastAsia="en-US"/>
              </w:rPr>
            </w:pPr>
          </w:p>
        </w:tc>
      </w:tr>
      <w:tr w:rsidR="00AA506B" w:rsidRPr="00CC1AA3" w14:paraId="08E1F1C6" w14:textId="77777777" w:rsidTr="00C40BF0">
        <w:trPr>
          <w:trHeight w:val="173"/>
        </w:trPr>
        <w:tc>
          <w:tcPr>
            <w:tcW w:w="9258" w:type="dxa"/>
            <w:tcBorders>
              <w:top w:val="nil"/>
              <w:left w:val="single" w:sz="4" w:space="0" w:color="auto"/>
              <w:bottom w:val="single" w:sz="4" w:space="0" w:color="auto"/>
              <w:right w:val="single" w:sz="4" w:space="0" w:color="auto"/>
            </w:tcBorders>
            <w:shd w:val="clear" w:color="auto" w:fill="C6D9F1"/>
            <w:hideMark/>
          </w:tcPr>
          <w:p w14:paraId="7A3AF209" w14:textId="5DE7BA1B" w:rsidR="00AA506B" w:rsidRPr="00AF148C" w:rsidRDefault="00AA506B" w:rsidP="00AA506B">
            <w:pPr>
              <w:spacing w:after="0"/>
              <w:rPr>
                <w:rFonts w:ascii="Times New Roman" w:eastAsia="Times New Roman" w:hAnsi="Times New Roman"/>
                <w:sz w:val="22"/>
                <w:szCs w:val="22"/>
                <w:lang w:eastAsia="en-US"/>
              </w:rPr>
            </w:pPr>
            <w:r>
              <w:rPr>
                <w:rStyle w:val="normaltextrun"/>
                <w:color w:val="000000"/>
                <w:sz w:val="22"/>
                <w:szCs w:val="22"/>
                <w:lang w:val="fr-FR"/>
              </w:rPr>
              <w:t>Activité 1.3 : </w:t>
            </w:r>
            <w:r>
              <w:rPr>
                <w:rStyle w:val="eop"/>
                <w:color w:val="000000"/>
                <w:sz w:val="22"/>
                <w:szCs w:val="22"/>
              </w:rPr>
              <w:t> </w:t>
            </w:r>
          </w:p>
        </w:tc>
        <w:tc>
          <w:tcPr>
            <w:tcW w:w="283" w:type="dxa"/>
            <w:tcBorders>
              <w:top w:val="nil"/>
              <w:left w:val="nil"/>
              <w:bottom w:val="single" w:sz="4" w:space="0" w:color="auto"/>
              <w:right w:val="single" w:sz="4" w:space="0" w:color="auto"/>
            </w:tcBorders>
            <w:shd w:val="clear" w:color="auto" w:fill="C6D9F1"/>
          </w:tcPr>
          <w:p w14:paraId="42642B1F"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7D714D0"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1462D28"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C3F16D8"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B5C48F7"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E68062C"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7C182AD"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5BF05A3"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0C47E914"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3DC553D8"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62E6C6B"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E0234BD"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5AE17C4"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42D2A3A1"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25DC20C5" w14:textId="77777777" w:rsidR="00AA506B" w:rsidRPr="00AF148C" w:rsidRDefault="00AA506B" w:rsidP="00AA506B">
            <w:pPr>
              <w:spacing w:after="0"/>
              <w:rPr>
                <w:rFonts w:ascii="Times New Roman" w:eastAsia="Times New Roman" w:hAnsi="Times New Roman"/>
                <w:sz w:val="22"/>
                <w:szCs w:val="22"/>
                <w:lang w:eastAsia="en-US"/>
              </w:rPr>
            </w:pPr>
          </w:p>
        </w:tc>
      </w:tr>
      <w:tr w:rsidR="00AA506B" w:rsidRPr="00CC1AA3" w14:paraId="716E9424" w14:textId="77777777" w:rsidTr="00C40BF0">
        <w:trPr>
          <w:trHeight w:val="173"/>
        </w:trPr>
        <w:tc>
          <w:tcPr>
            <w:tcW w:w="9258" w:type="dxa"/>
            <w:tcBorders>
              <w:top w:val="nil"/>
              <w:left w:val="single" w:sz="4" w:space="0" w:color="auto"/>
              <w:bottom w:val="single" w:sz="4" w:space="0" w:color="auto"/>
              <w:right w:val="single" w:sz="4" w:space="0" w:color="auto"/>
            </w:tcBorders>
            <w:shd w:val="clear" w:color="auto" w:fill="C6D9F1"/>
          </w:tcPr>
          <w:p w14:paraId="07BACAC8" w14:textId="77777777" w:rsidR="00AA506B" w:rsidRDefault="00AA506B" w:rsidP="00AA506B">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lang w:val="fr-FR"/>
              </w:rPr>
              <w:t>Livrable</w:t>
            </w:r>
            <w:r>
              <w:rPr>
                <w:rStyle w:val="normaltextrun"/>
                <w:color w:val="000000"/>
                <w:sz w:val="22"/>
                <w:szCs w:val="22"/>
                <w:lang w:val="fr-FR"/>
              </w:rPr>
              <w:t> </w:t>
            </w:r>
            <w:r>
              <w:rPr>
                <w:rStyle w:val="normaltextrun"/>
                <w:b/>
                <w:bCs/>
                <w:color w:val="000000"/>
                <w:sz w:val="22"/>
                <w:szCs w:val="22"/>
                <w:lang w:val="fr-FR"/>
              </w:rPr>
              <w:t>1 : * </w:t>
            </w:r>
            <w:r>
              <w:rPr>
                <w:rStyle w:val="eop"/>
                <w:color w:val="000000"/>
                <w:sz w:val="22"/>
                <w:szCs w:val="22"/>
              </w:rPr>
              <w:t> </w:t>
            </w:r>
          </w:p>
          <w:p w14:paraId="595E956E" w14:textId="2402145A" w:rsidR="00AA506B" w:rsidRPr="00AF148C" w:rsidRDefault="00AA506B" w:rsidP="00AA506B">
            <w:pPr>
              <w:spacing w:after="0"/>
              <w:rPr>
                <w:rFonts w:ascii="Times New Roman" w:eastAsia="Times New Roman" w:hAnsi="Times New Roman"/>
                <w:color w:val="000000"/>
                <w:sz w:val="22"/>
                <w:szCs w:val="22"/>
                <w:lang w:eastAsia="en-US"/>
              </w:rPr>
            </w:pPr>
            <w:r>
              <w:rPr>
                <w:rStyle w:val="normaltextrun"/>
                <w:i/>
                <w:iCs/>
                <w:color w:val="000000"/>
                <w:sz w:val="22"/>
                <w:szCs w:val="22"/>
                <w:lang w:val="fr-FR"/>
              </w:rPr>
              <w:t>(Instructions : le livrable correspond au produit et/ou service créé par l’assistance du CRTC. Veuillez préciser le mois au cours duquel le livrable sera produit en cochant la case appropriée.) Un résultat peut comprendre plusieurs livrables.  </w:t>
            </w:r>
            <w:r>
              <w:rPr>
                <w:rStyle w:val="eop"/>
                <w:color w:val="000000"/>
                <w:sz w:val="22"/>
                <w:szCs w:val="22"/>
              </w:rPr>
              <w:t> </w:t>
            </w:r>
          </w:p>
        </w:tc>
        <w:tc>
          <w:tcPr>
            <w:tcW w:w="283" w:type="dxa"/>
            <w:tcBorders>
              <w:top w:val="nil"/>
              <w:left w:val="nil"/>
              <w:bottom w:val="single" w:sz="4" w:space="0" w:color="auto"/>
              <w:right w:val="single" w:sz="4" w:space="0" w:color="auto"/>
            </w:tcBorders>
            <w:shd w:val="clear" w:color="auto" w:fill="C6D9F1"/>
          </w:tcPr>
          <w:p w14:paraId="1C9773BB"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93F8D72"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16223751"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9B0DD4B"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12648EE"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4C8C5A0"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5526BEE"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6037D60"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6EEDA5A3"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2DF84F48"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A065ABE"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0D3FFD7"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00ACC9F"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6958D0B7"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0F4BFE7C" w14:textId="77777777" w:rsidR="00AA506B" w:rsidRPr="00AF148C" w:rsidRDefault="00AA506B" w:rsidP="00AA506B">
            <w:pPr>
              <w:spacing w:after="0"/>
              <w:rPr>
                <w:rFonts w:ascii="Times New Roman" w:eastAsia="Times New Roman" w:hAnsi="Times New Roman"/>
                <w:sz w:val="22"/>
                <w:szCs w:val="22"/>
                <w:lang w:eastAsia="en-US"/>
              </w:rPr>
            </w:pPr>
          </w:p>
        </w:tc>
      </w:tr>
      <w:tr w:rsidR="00AA506B" w:rsidRPr="00CC1AA3" w14:paraId="107ACB1B" w14:textId="77777777" w:rsidTr="00C40BF0">
        <w:trPr>
          <w:trHeight w:val="282"/>
        </w:trPr>
        <w:tc>
          <w:tcPr>
            <w:tcW w:w="9258" w:type="dxa"/>
            <w:tcBorders>
              <w:top w:val="nil"/>
              <w:left w:val="single" w:sz="4" w:space="0" w:color="auto"/>
              <w:bottom w:val="single" w:sz="4" w:space="0" w:color="auto"/>
              <w:right w:val="single" w:sz="4" w:space="0" w:color="auto"/>
            </w:tcBorders>
            <w:shd w:val="clear" w:color="auto" w:fill="C6D9F1"/>
          </w:tcPr>
          <w:p w14:paraId="3A3612A7" w14:textId="1613147F" w:rsidR="00AA506B" w:rsidRPr="00AC182E" w:rsidRDefault="00AA506B" w:rsidP="00AA506B">
            <w:pPr>
              <w:spacing w:after="0"/>
              <w:rPr>
                <w:rFonts w:ascii="Times New Roman" w:eastAsia="Times New Roman" w:hAnsi="Times New Roman"/>
                <w:b/>
                <w:color w:val="000000"/>
                <w:sz w:val="22"/>
                <w:szCs w:val="22"/>
                <w:lang w:eastAsia="en-US"/>
              </w:rPr>
            </w:pPr>
            <w:r>
              <w:rPr>
                <w:rStyle w:val="normaltextrun"/>
                <w:b/>
                <w:bCs/>
                <w:color w:val="000000"/>
                <w:sz w:val="22"/>
                <w:szCs w:val="22"/>
                <w:lang w:val="fr-FR"/>
              </w:rPr>
              <w:t>Résultat 2 :</w:t>
            </w:r>
            <w:r>
              <w:rPr>
                <w:rStyle w:val="eop"/>
                <w:color w:val="000000"/>
                <w:sz w:val="22"/>
                <w:szCs w:val="22"/>
              </w:rPr>
              <w:t> </w:t>
            </w:r>
          </w:p>
        </w:tc>
        <w:tc>
          <w:tcPr>
            <w:tcW w:w="283" w:type="dxa"/>
            <w:tcBorders>
              <w:top w:val="nil"/>
              <w:left w:val="nil"/>
              <w:bottom w:val="single" w:sz="4" w:space="0" w:color="auto"/>
              <w:right w:val="single" w:sz="4" w:space="0" w:color="auto"/>
            </w:tcBorders>
            <w:shd w:val="clear" w:color="auto" w:fill="C6D9F1"/>
          </w:tcPr>
          <w:p w14:paraId="477667F6"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47F134C"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A1416AA"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FB6393F"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CBEF648"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4FB248A"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1B589B0" w14:textId="77777777" w:rsidR="00AA506B" w:rsidRPr="00AF148C" w:rsidRDefault="00AA506B" w:rsidP="00AA506B">
            <w:pPr>
              <w:spacing w:after="0"/>
              <w:rPr>
                <w:rFonts w:ascii="Times New Roman" w:eastAsia="Times New Roman" w:hAnsi="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C7010AF" w14:textId="77777777" w:rsidR="00AA506B" w:rsidRPr="00AF148C" w:rsidRDefault="00AA506B" w:rsidP="00AA506B">
            <w:pPr>
              <w:spacing w:after="0"/>
              <w:rPr>
                <w:rFonts w:ascii="Times New Roman" w:eastAsia="Times New Roman" w:hAnsi="Times New Roman"/>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523CEB34"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06181DBC"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63961BA"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26711C2"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7211C9E" w14:textId="77777777" w:rsidR="00AA506B" w:rsidRPr="00AF148C" w:rsidRDefault="00AA506B" w:rsidP="00AA506B">
            <w:pPr>
              <w:spacing w:after="0"/>
              <w:rPr>
                <w:rFonts w:ascii="Times New Roman" w:eastAsia="Times New Roman" w:hAnsi="Times New Roman"/>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1C538469" w14:textId="77777777" w:rsidR="00AA506B" w:rsidRPr="00AF148C" w:rsidRDefault="00AA506B" w:rsidP="00AA506B">
            <w:pPr>
              <w:spacing w:after="0"/>
              <w:rPr>
                <w:rFonts w:ascii="Times New Roman" w:eastAsia="Times New Roman" w:hAnsi="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4B0B6DA9" w14:textId="77777777" w:rsidR="00AA506B" w:rsidRPr="00AF148C" w:rsidRDefault="00AA506B" w:rsidP="00AA506B">
            <w:pPr>
              <w:spacing w:after="0"/>
              <w:rPr>
                <w:rFonts w:ascii="Times New Roman" w:eastAsia="Times New Roman" w:hAnsi="Times New Roman"/>
                <w:sz w:val="22"/>
                <w:szCs w:val="22"/>
                <w:lang w:eastAsia="en-US"/>
              </w:rPr>
            </w:pPr>
          </w:p>
        </w:tc>
      </w:tr>
      <w:tr w:rsidR="00AA506B" w:rsidRPr="00CC1AA3" w14:paraId="1D87FC3E" w14:textId="77777777" w:rsidTr="00C40BF0">
        <w:trPr>
          <w:trHeight w:val="272"/>
        </w:trPr>
        <w:tc>
          <w:tcPr>
            <w:tcW w:w="9258" w:type="dxa"/>
            <w:tcBorders>
              <w:top w:val="nil"/>
              <w:left w:val="single" w:sz="4" w:space="0" w:color="auto"/>
              <w:bottom w:val="single" w:sz="4" w:space="0" w:color="auto"/>
              <w:right w:val="single" w:sz="4" w:space="0" w:color="auto"/>
            </w:tcBorders>
            <w:shd w:val="clear" w:color="auto" w:fill="C6D9F1"/>
            <w:hideMark/>
          </w:tcPr>
          <w:p w14:paraId="51CE9510" w14:textId="05175A16" w:rsidR="00AA506B" w:rsidRPr="00AC182E" w:rsidRDefault="00AA506B" w:rsidP="00AA506B">
            <w:pPr>
              <w:spacing w:after="0"/>
              <w:rPr>
                <w:rFonts w:ascii="Times New Roman" w:eastAsia="Times New Roman" w:hAnsi="Times New Roman"/>
                <w:color w:val="000000"/>
                <w:sz w:val="22"/>
                <w:szCs w:val="22"/>
                <w:lang w:eastAsia="en-US"/>
              </w:rPr>
            </w:pPr>
            <w:r>
              <w:rPr>
                <w:rStyle w:val="normaltextrun"/>
                <w:color w:val="000000"/>
                <w:sz w:val="22"/>
                <w:szCs w:val="22"/>
                <w:lang w:val="fr-FR"/>
              </w:rPr>
              <w:t>Activité 2.1 :</w:t>
            </w:r>
            <w:r>
              <w:rPr>
                <w:rStyle w:val="eop"/>
                <w:color w:val="000000"/>
                <w:sz w:val="22"/>
                <w:szCs w:val="22"/>
              </w:rPr>
              <w:t> </w:t>
            </w:r>
          </w:p>
        </w:tc>
        <w:tc>
          <w:tcPr>
            <w:tcW w:w="283" w:type="dxa"/>
            <w:tcBorders>
              <w:top w:val="nil"/>
              <w:left w:val="nil"/>
              <w:bottom w:val="single" w:sz="4" w:space="0" w:color="auto"/>
              <w:right w:val="single" w:sz="4" w:space="0" w:color="auto"/>
            </w:tcBorders>
            <w:shd w:val="clear" w:color="auto" w:fill="C6D9F1"/>
          </w:tcPr>
          <w:p w14:paraId="7D3960DF"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D4657F4"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EA8F8BE"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35B6758"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498580A"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3762C88"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7974063"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08DEDC9"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2FE7E700"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6E95C091"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2096527"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D7A40FD"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161C101E"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4DA31016"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03ACF6E2" w14:textId="77777777" w:rsidR="00AA506B" w:rsidRPr="005D7F96" w:rsidRDefault="00AA506B" w:rsidP="00AA506B">
            <w:pPr>
              <w:spacing w:after="0"/>
              <w:rPr>
                <w:rFonts w:ascii="Calibri" w:eastAsia="Times New Roman" w:hAnsi="Calibri"/>
                <w:sz w:val="22"/>
                <w:szCs w:val="22"/>
                <w:lang w:eastAsia="en-US"/>
              </w:rPr>
            </w:pPr>
          </w:p>
        </w:tc>
      </w:tr>
      <w:tr w:rsidR="00AA506B" w:rsidRPr="00CC1AA3" w14:paraId="22371A4F" w14:textId="77777777" w:rsidTr="00C40BF0">
        <w:trPr>
          <w:trHeight w:val="138"/>
        </w:trPr>
        <w:tc>
          <w:tcPr>
            <w:tcW w:w="9258" w:type="dxa"/>
            <w:tcBorders>
              <w:top w:val="nil"/>
              <w:left w:val="single" w:sz="4" w:space="0" w:color="auto"/>
              <w:bottom w:val="single" w:sz="4" w:space="0" w:color="auto"/>
              <w:right w:val="single" w:sz="4" w:space="0" w:color="auto"/>
            </w:tcBorders>
            <w:shd w:val="clear" w:color="auto" w:fill="C6D9F1"/>
            <w:hideMark/>
          </w:tcPr>
          <w:p w14:paraId="04E49C96" w14:textId="32EC1621" w:rsidR="00AA506B" w:rsidRPr="00AC182E" w:rsidRDefault="00AA506B" w:rsidP="00AA506B">
            <w:pPr>
              <w:spacing w:after="0"/>
              <w:rPr>
                <w:rFonts w:ascii="Times New Roman" w:eastAsia="Times New Roman" w:hAnsi="Times New Roman"/>
                <w:color w:val="000000"/>
                <w:sz w:val="22"/>
                <w:szCs w:val="22"/>
                <w:lang w:eastAsia="en-US"/>
              </w:rPr>
            </w:pPr>
            <w:r>
              <w:rPr>
                <w:rStyle w:val="normaltextrun"/>
                <w:color w:val="000000"/>
                <w:sz w:val="22"/>
                <w:szCs w:val="22"/>
                <w:lang w:val="fr-FR"/>
              </w:rPr>
              <w:t>Activité 2.2 :</w:t>
            </w:r>
            <w:r>
              <w:rPr>
                <w:rStyle w:val="eop"/>
                <w:color w:val="000000"/>
                <w:sz w:val="22"/>
                <w:szCs w:val="22"/>
              </w:rPr>
              <w:t> </w:t>
            </w:r>
          </w:p>
        </w:tc>
        <w:tc>
          <w:tcPr>
            <w:tcW w:w="283" w:type="dxa"/>
            <w:tcBorders>
              <w:top w:val="nil"/>
              <w:left w:val="nil"/>
              <w:bottom w:val="single" w:sz="4" w:space="0" w:color="auto"/>
              <w:right w:val="single" w:sz="4" w:space="0" w:color="auto"/>
            </w:tcBorders>
            <w:shd w:val="clear" w:color="auto" w:fill="C6D9F1"/>
          </w:tcPr>
          <w:p w14:paraId="5157D399"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15D7BC2"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A619FE2"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3E3F9C36"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95887CE"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45EA88D"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E750455"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6A342C49"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6E93CCA6"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371EFE3B"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B0BF613"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4EC0C2B"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E9BC295"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3884BCB9"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5748E2F1" w14:textId="77777777" w:rsidR="00AA506B" w:rsidRPr="005D7F96" w:rsidRDefault="00AA506B" w:rsidP="00AA506B">
            <w:pPr>
              <w:spacing w:after="0"/>
              <w:rPr>
                <w:rFonts w:ascii="Calibri" w:eastAsia="Times New Roman" w:hAnsi="Calibri"/>
                <w:sz w:val="22"/>
                <w:szCs w:val="22"/>
                <w:lang w:eastAsia="en-US"/>
              </w:rPr>
            </w:pPr>
          </w:p>
        </w:tc>
      </w:tr>
      <w:tr w:rsidR="00AA506B" w:rsidRPr="00CC1AA3" w14:paraId="3218313C" w14:textId="77777777" w:rsidTr="00C40BF0">
        <w:trPr>
          <w:trHeight w:val="173"/>
        </w:trPr>
        <w:tc>
          <w:tcPr>
            <w:tcW w:w="9258" w:type="dxa"/>
            <w:tcBorders>
              <w:top w:val="nil"/>
              <w:left w:val="single" w:sz="4" w:space="0" w:color="auto"/>
              <w:bottom w:val="single" w:sz="4" w:space="0" w:color="auto"/>
              <w:right w:val="single" w:sz="4" w:space="0" w:color="auto"/>
            </w:tcBorders>
            <w:shd w:val="clear" w:color="auto" w:fill="C6D9F1"/>
          </w:tcPr>
          <w:p w14:paraId="36F90B9C" w14:textId="43D1392D" w:rsidR="00AA506B" w:rsidRPr="00AC182E" w:rsidRDefault="00AA506B" w:rsidP="00AA506B">
            <w:pPr>
              <w:spacing w:after="0"/>
              <w:rPr>
                <w:rFonts w:ascii="Times New Roman" w:eastAsia="Times New Roman" w:hAnsi="Times New Roman"/>
                <w:color w:val="000000"/>
                <w:sz w:val="22"/>
                <w:szCs w:val="22"/>
                <w:lang w:eastAsia="en-US"/>
              </w:rPr>
            </w:pPr>
            <w:r>
              <w:rPr>
                <w:rStyle w:val="normaltextrun"/>
                <w:color w:val="000000"/>
                <w:sz w:val="22"/>
                <w:szCs w:val="22"/>
                <w:lang w:val="fr-FR"/>
              </w:rPr>
              <w:t>Livrable 2 :</w:t>
            </w:r>
            <w:r>
              <w:rPr>
                <w:rStyle w:val="eop"/>
                <w:color w:val="000000"/>
                <w:sz w:val="22"/>
                <w:szCs w:val="22"/>
              </w:rPr>
              <w:t> </w:t>
            </w:r>
          </w:p>
        </w:tc>
        <w:tc>
          <w:tcPr>
            <w:tcW w:w="283" w:type="dxa"/>
            <w:tcBorders>
              <w:top w:val="nil"/>
              <w:left w:val="nil"/>
              <w:bottom w:val="single" w:sz="4" w:space="0" w:color="auto"/>
              <w:right w:val="single" w:sz="4" w:space="0" w:color="auto"/>
            </w:tcBorders>
            <w:shd w:val="clear" w:color="auto" w:fill="C6D9F1"/>
          </w:tcPr>
          <w:p w14:paraId="0B3F4162"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4BBFAAF"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A8CDA41"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89D9873"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0EE4D65"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11BD875"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44BE641"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ECD3F14"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32F9B896"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312B0F8F"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C00BC36"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3414699"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1A3E3367"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5F46A565"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34440FA0" w14:textId="77777777" w:rsidR="00AA506B" w:rsidRPr="005D7F96" w:rsidRDefault="00AA506B" w:rsidP="00AA506B">
            <w:pPr>
              <w:spacing w:after="0"/>
              <w:rPr>
                <w:rFonts w:ascii="Calibri" w:eastAsia="Times New Roman" w:hAnsi="Calibri"/>
                <w:sz w:val="22"/>
                <w:szCs w:val="22"/>
                <w:lang w:eastAsia="en-US"/>
              </w:rPr>
            </w:pPr>
          </w:p>
        </w:tc>
      </w:tr>
      <w:tr w:rsidR="00AA506B" w:rsidRPr="00CC1AA3" w14:paraId="48799D23" w14:textId="77777777" w:rsidTr="00C40BF0">
        <w:trPr>
          <w:trHeight w:val="133"/>
        </w:trPr>
        <w:tc>
          <w:tcPr>
            <w:tcW w:w="9258" w:type="dxa"/>
            <w:tcBorders>
              <w:top w:val="nil"/>
              <w:left w:val="single" w:sz="4" w:space="0" w:color="auto"/>
              <w:bottom w:val="single" w:sz="4" w:space="0" w:color="auto"/>
              <w:right w:val="single" w:sz="4" w:space="0" w:color="auto"/>
            </w:tcBorders>
            <w:shd w:val="clear" w:color="auto" w:fill="C6D9F1"/>
          </w:tcPr>
          <w:p w14:paraId="6525A8E8" w14:textId="14205E83" w:rsidR="00AA506B" w:rsidRPr="00AC182E" w:rsidRDefault="00AA506B" w:rsidP="00AA506B">
            <w:pPr>
              <w:spacing w:after="0"/>
              <w:rPr>
                <w:rFonts w:ascii="Times New Roman" w:eastAsia="Times New Roman" w:hAnsi="Times New Roman"/>
                <w:b/>
                <w:color w:val="000000"/>
                <w:sz w:val="22"/>
                <w:szCs w:val="22"/>
                <w:lang w:eastAsia="en-US"/>
              </w:rPr>
            </w:pPr>
            <w:r>
              <w:rPr>
                <w:rStyle w:val="normaltextrun"/>
                <w:b/>
                <w:bCs/>
                <w:color w:val="000000"/>
                <w:sz w:val="22"/>
                <w:szCs w:val="22"/>
                <w:lang w:val="fr-FR"/>
              </w:rPr>
              <w:t>Résultat 3 :</w:t>
            </w:r>
            <w:r>
              <w:rPr>
                <w:rStyle w:val="eop"/>
                <w:color w:val="000000"/>
                <w:sz w:val="22"/>
                <w:szCs w:val="22"/>
              </w:rPr>
              <w:t> </w:t>
            </w:r>
          </w:p>
        </w:tc>
        <w:tc>
          <w:tcPr>
            <w:tcW w:w="283" w:type="dxa"/>
            <w:tcBorders>
              <w:top w:val="nil"/>
              <w:left w:val="nil"/>
              <w:bottom w:val="single" w:sz="4" w:space="0" w:color="auto"/>
              <w:right w:val="single" w:sz="4" w:space="0" w:color="auto"/>
            </w:tcBorders>
            <w:shd w:val="clear" w:color="auto" w:fill="C6D9F1"/>
          </w:tcPr>
          <w:p w14:paraId="70CDAB83"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D39BBA0"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4ADFA67E"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103008D"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B38CD5A"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D2AF55F"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41436AB"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6823362"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0BFA1AC9"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14E23EE1"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692F782"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F2E11CB"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756D4ADF"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7CDE3AB4"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747F0898" w14:textId="77777777" w:rsidR="00AA506B" w:rsidRPr="005D7F96" w:rsidRDefault="00AA506B" w:rsidP="00AA506B">
            <w:pPr>
              <w:spacing w:after="0"/>
              <w:rPr>
                <w:rFonts w:ascii="Calibri" w:eastAsia="Times New Roman" w:hAnsi="Calibri"/>
                <w:sz w:val="22"/>
                <w:szCs w:val="22"/>
                <w:lang w:eastAsia="en-US"/>
              </w:rPr>
            </w:pPr>
          </w:p>
        </w:tc>
      </w:tr>
      <w:tr w:rsidR="00AA506B" w:rsidRPr="00CC1AA3" w14:paraId="431ECF05" w14:textId="77777777" w:rsidTr="00C40BF0">
        <w:trPr>
          <w:trHeight w:val="137"/>
        </w:trPr>
        <w:tc>
          <w:tcPr>
            <w:tcW w:w="9258" w:type="dxa"/>
            <w:tcBorders>
              <w:top w:val="nil"/>
              <w:left w:val="single" w:sz="4" w:space="0" w:color="auto"/>
              <w:bottom w:val="single" w:sz="4" w:space="0" w:color="auto"/>
              <w:right w:val="single" w:sz="4" w:space="0" w:color="auto"/>
            </w:tcBorders>
            <w:shd w:val="clear" w:color="auto" w:fill="C6D9F1"/>
            <w:hideMark/>
          </w:tcPr>
          <w:p w14:paraId="7C8E3389" w14:textId="1A77E79B" w:rsidR="00AA506B" w:rsidRPr="00AC182E" w:rsidRDefault="00AA506B" w:rsidP="00AA506B">
            <w:pPr>
              <w:spacing w:after="0"/>
              <w:rPr>
                <w:rFonts w:ascii="Times New Roman" w:eastAsia="Times New Roman" w:hAnsi="Times New Roman"/>
                <w:color w:val="000000"/>
                <w:sz w:val="22"/>
                <w:szCs w:val="22"/>
                <w:lang w:eastAsia="en-US"/>
              </w:rPr>
            </w:pPr>
            <w:r>
              <w:rPr>
                <w:rStyle w:val="normaltextrun"/>
                <w:color w:val="000000"/>
                <w:sz w:val="22"/>
                <w:szCs w:val="22"/>
                <w:lang w:val="fr-FR"/>
              </w:rPr>
              <w:t>Activité 3.1 :</w:t>
            </w:r>
            <w:r>
              <w:rPr>
                <w:rStyle w:val="eop"/>
                <w:color w:val="000000"/>
                <w:sz w:val="22"/>
                <w:szCs w:val="22"/>
              </w:rPr>
              <w:t> </w:t>
            </w:r>
          </w:p>
        </w:tc>
        <w:tc>
          <w:tcPr>
            <w:tcW w:w="283" w:type="dxa"/>
            <w:tcBorders>
              <w:top w:val="nil"/>
              <w:left w:val="nil"/>
              <w:bottom w:val="single" w:sz="4" w:space="0" w:color="auto"/>
              <w:right w:val="single" w:sz="4" w:space="0" w:color="auto"/>
            </w:tcBorders>
            <w:shd w:val="clear" w:color="auto" w:fill="C6D9F1"/>
          </w:tcPr>
          <w:p w14:paraId="765BF737"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41280146"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6C5C3DB"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BF771D6"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ED7114F"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5BBFD31F"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69133AC7"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1C2E16D"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4C4ED31C"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0705C213"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02F311C5"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1FD7541"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3880B6B"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052AD952"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57DFE346" w14:textId="77777777" w:rsidR="00AA506B" w:rsidRPr="005D7F96" w:rsidRDefault="00AA506B" w:rsidP="00AA506B">
            <w:pPr>
              <w:spacing w:after="0"/>
              <w:rPr>
                <w:rFonts w:ascii="Calibri" w:eastAsia="Times New Roman" w:hAnsi="Calibri"/>
                <w:sz w:val="22"/>
                <w:szCs w:val="22"/>
                <w:lang w:eastAsia="en-US"/>
              </w:rPr>
            </w:pPr>
          </w:p>
        </w:tc>
      </w:tr>
      <w:tr w:rsidR="00AA506B" w:rsidRPr="00CC1AA3" w14:paraId="303A5417" w14:textId="77777777" w:rsidTr="00C40BF0">
        <w:trPr>
          <w:trHeight w:val="159"/>
        </w:trPr>
        <w:tc>
          <w:tcPr>
            <w:tcW w:w="9258" w:type="dxa"/>
            <w:tcBorders>
              <w:top w:val="nil"/>
              <w:left w:val="single" w:sz="4" w:space="0" w:color="auto"/>
              <w:bottom w:val="single" w:sz="4" w:space="0" w:color="auto"/>
              <w:right w:val="single" w:sz="4" w:space="0" w:color="auto"/>
            </w:tcBorders>
            <w:shd w:val="clear" w:color="auto" w:fill="C6D9F1"/>
            <w:hideMark/>
          </w:tcPr>
          <w:p w14:paraId="0FF8BD73" w14:textId="73602553" w:rsidR="00AA506B" w:rsidRPr="00AC182E" w:rsidRDefault="00AA506B" w:rsidP="00AA506B">
            <w:pPr>
              <w:spacing w:after="0"/>
              <w:rPr>
                <w:rFonts w:ascii="Times New Roman" w:eastAsia="Times New Roman" w:hAnsi="Times New Roman"/>
                <w:color w:val="000000"/>
                <w:sz w:val="22"/>
                <w:szCs w:val="22"/>
                <w:lang w:eastAsia="en-US"/>
              </w:rPr>
            </w:pPr>
            <w:r>
              <w:rPr>
                <w:rStyle w:val="normaltextrun"/>
                <w:color w:val="000000"/>
                <w:sz w:val="22"/>
                <w:szCs w:val="22"/>
                <w:lang w:val="fr-FR"/>
              </w:rPr>
              <w:t>Activité 3.2 :</w:t>
            </w:r>
            <w:r>
              <w:rPr>
                <w:rStyle w:val="eop"/>
                <w:color w:val="000000"/>
                <w:sz w:val="22"/>
                <w:szCs w:val="22"/>
              </w:rPr>
              <w:t> </w:t>
            </w:r>
          </w:p>
        </w:tc>
        <w:tc>
          <w:tcPr>
            <w:tcW w:w="283" w:type="dxa"/>
            <w:tcBorders>
              <w:top w:val="nil"/>
              <w:left w:val="nil"/>
              <w:bottom w:val="single" w:sz="4" w:space="0" w:color="auto"/>
              <w:right w:val="single" w:sz="4" w:space="0" w:color="auto"/>
            </w:tcBorders>
            <w:shd w:val="clear" w:color="auto" w:fill="C6D9F1"/>
          </w:tcPr>
          <w:p w14:paraId="548894F5"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6C74CFA"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76E0E1B7"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2C4033F3"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615BE88"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B3B254B"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2712AFCD"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2EF0133"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760DBE11"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08418964"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5407481"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4C25507"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4E44B10E"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3C4932D0"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5F2F2F66" w14:textId="77777777" w:rsidR="00AA506B" w:rsidRPr="005D7F96" w:rsidRDefault="00AA506B" w:rsidP="00AA506B">
            <w:pPr>
              <w:spacing w:after="0"/>
              <w:rPr>
                <w:rFonts w:ascii="Calibri" w:eastAsia="Times New Roman" w:hAnsi="Calibri"/>
                <w:sz w:val="22"/>
                <w:szCs w:val="22"/>
                <w:lang w:eastAsia="en-US"/>
              </w:rPr>
            </w:pPr>
          </w:p>
        </w:tc>
      </w:tr>
      <w:tr w:rsidR="00AA506B" w:rsidRPr="00CC1AA3" w14:paraId="151ED6C2" w14:textId="77777777" w:rsidTr="00C40BF0">
        <w:trPr>
          <w:trHeight w:val="132"/>
        </w:trPr>
        <w:tc>
          <w:tcPr>
            <w:tcW w:w="9258" w:type="dxa"/>
            <w:tcBorders>
              <w:top w:val="nil"/>
              <w:left w:val="single" w:sz="4" w:space="0" w:color="auto"/>
              <w:bottom w:val="single" w:sz="4" w:space="0" w:color="auto"/>
              <w:right w:val="single" w:sz="4" w:space="0" w:color="auto"/>
            </w:tcBorders>
            <w:shd w:val="clear" w:color="auto" w:fill="C6D9F1"/>
          </w:tcPr>
          <w:p w14:paraId="48B8CFBF" w14:textId="67E5A4DF" w:rsidR="00AA506B" w:rsidRPr="00AC182E" w:rsidRDefault="00AA506B" w:rsidP="00AA506B">
            <w:pPr>
              <w:spacing w:after="0"/>
              <w:rPr>
                <w:rFonts w:ascii="Times New Roman" w:eastAsia="Times New Roman" w:hAnsi="Times New Roman"/>
                <w:color w:val="000000"/>
                <w:sz w:val="22"/>
                <w:szCs w:val="22"/>
                <w:lang w:eastAsia="en-US"/>
              </w:rPr>
            </w:pPr>
            <w:r>
              <w:rPr>
                <w:rStyle w:val="normaltextrun"/>
                <w:color w:val="000000"/>
                <w:sz w:val="22"/>
                <w:szCs w:val="22"/>
                <w:lang w:val="fr-FR"/>
              </w:rPr>
              <w:t>Livrable 3 :</w:t>
            </w:r>
            <w:r>
              <w:rPr>
                <w:rStyle w:val="eop"/>
                <w:color w:val="000000"/>
                <w:sz w:val="22"/>
                <w:szCs w:val="22"/>
              </w:rPr>
              <w:t> </w:t>
            </w:r>
          </w:p>
        </w:tc>
        <w:tc>
          <w:tcPr>
            <w:tcW w:w="283" w:type="dxa"/>
            <w:tcBorders>
              <w:top w:val="nil"/>
              <w:left w:val="nil"/>
              <w:bottom w:val="single" w:sz="4" w:space="0" w:color="auto"/>
              <w:right w:val="single" w:sz="4" w:space="0" w:color="auto"/>
            </w:tcBorders>
            <w:shd w:val="clear" w:color="auto" w:fill="C6D9F1"/>
          </w:tcPr>
          <w:p w14:paraId="7506A09C"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A4C72CA"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01DC7B70"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0278392E"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593643BF"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11D1E368"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nil"/>
              <w:left w:val="nil"/>
              <w:bottom w:val="single" w:sz="4" w:space="0" w:color="auto"/>
              <w:right w:val="single" w:sz="4" w:space="0" w:color="auto"/>
            </w:tcBorders>
            <w:shd w:val="clear" w:color="auto" w:fill="C6D9F1"/>
          </w:tcPr>
          <w:p w14:paraId="3C0DC3A1"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nil"/>
              <w:left w:val="nil"/>
              <w:bottom w:val="single" w:sz="4" w:space="0" w:color="auto"/>
              <w:right w:val="single" w:sz="4" w:space="0" w:color="auto"/>
            </w:tcBorders>
            <w:shd w:val="clear" w:color="auto" w:fill="C6D9F1"/>
          </w:tcPr>
          <w:p w14:paraId="7716CFD3"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412FD7C6"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6375A629"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33746DEE"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14AA00AE"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58E8D60C"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nil"/>
              <w:left w:val="nil"/>
              <w:bottom w:val="single" w:sz="4" w:space="0" w:color="auto"/>
              <w:right w:val="single" w:sz="4" w:space="0" w:color="auto"/>
            </w:tcBorders>
            <w:shd w:val="clear" w:color="auto" w:fill="C6D9F1"/>
          </w:tcPr>
          <w:p w14:paraId="77686518"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nil"/>
              <w:left w:val="nil"/>
              <w:bottom w:val="single" w:sz="4" w:space="0" w:color="auto"/>
              <w:right w:val="single" w:sz="4" w:space="0" w:color="auto"/>
            </w:tcBorders>
            <w:shd w:val="clear" w:color="auto" w:fill="C6D9F1"/>
          </w:tcPr>
          <w:p w14:paraId="7AFB48A5" w14:textId="77777777" w:rsidR="00AA506B" w:rsidRPr="005D7F96" w:rsidRDefault="00AA506B" w:rsidP="00AA506B">
            <w:pPr>
              <w:spacing w:after="0"/>
              <w:rPr>
                <w:rFonts w:ascii="Calibri" w:eastAsia="Times New Roman" w:hAnsi="Calibri"/>
                <w:sz w:val="22"/>
                <w:szCs w:val="22"/>
                <w:lang w:eastAsia="en-US"/>
              </w:rPr>
            </w:pPr>
          </w:p>
        </w:tc>
      </w:tr>
      <w:tr w:rsidR="00AA506B" w:rsidRPr="00CC1AA3" w14:paraId="7EA5CD11" w14:textId="77777777" w:rsidTr="00C40BF0">
        <w:trPr>
          <w:trHeight w:val="300"/>
        </w:trPr>
        <w:tc>
          <w:tcPr>
            <w:tcW w:w="9258" w:type="dxa"/>
            <w:tcBorders>
              <w:top w:val="single" w:sz="4" w:space="0" w:color="auto"/>
              <w:left w:val="single" w:sz="4" w:space="0" w:color="auto"/>
              <w:bottom w:val="single" w:sz="4" w:space="0" w:color="auto"/>
              <w:right w:val="single" w:sz="4" w:space="0" w:color="auto"/>
            </w:tcBorders>
            <w:shd w:val="clear" w:color="auto" w:fill="C6D9F1"/>
          </w:tcPr>
          <w:p w14:paraId="5B218AD8" w14:textId="54EB788B" w:rsidR="00AA506B" w:rsidRDefault="00AA506B" w:rsidP="00AA506B">
            <w:pPr>
              <w:spacing w:after="0"/>
              <w:rPr>
                <w:rFonts w:ascii="Calibri" w:eastAsia="Times New Roman" w:hAnsi="Calibri"/>
                <w:sz w:val="22"/>
                <w:szCs w:val="22"/>
                <w:lang w:eastAsia="en-US"/>
              </w:rPr>
            </w:pPr>
            <w:r>
              <w:rPr>
                <w:rStyle w:val="normaltextrun"/>
                <w:i/>
                <w:iCs/>
                <w:lang w:val="fr-FR"/>
              </w:rPr>
              <w:t>Veuillez ajouter autant de lignes que nécessaire</w:t>
            </w:r>
            <w:r w:rsidRPr="00E8461D">
              <w:rPr>
                <w:rStyle w:val="eop"/>
                <w:lang w:val="es-ES"/>
              </w:rPr>
              <w:t> </w:t>
            </w:r>
          </w:p>
        </w:tc>
        <w:tc>
          <w:tcPr>
            <w:tcW w:w="283" w:type="dxa"/>
            <w:tcBorders>
              <w:top w:val="single" w:sz="4" w:space="0" w:color="auto"/>
              <w:left w:val="nil"/>
              <w:bottom w:val="single" w:sz="4" w:space="0" w:color="auto"/>
              <w:right w:val="single" w:sz="4" w:space="0" w:color="auto"/>
            </w:tcBorders>
            <w:shd w:val="clear" w:color="auto" w:fill="C6D9F1"/>
          </w:tcPr>
          <w:p w14:paraId="30D86D6A"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C6D9F1"/>
          </w:tcPr>
          <w:p w14:paraId="79EA5964"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2E744206"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C6D9F1"/>
          </w:tcPr>
          <w:p w14:paraId="3D159AD9"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00E2594B"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C6D9F1"/>
          </w:tcPr>
          <w:p w14:paraId="0688394A"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330A7159" w14:textId="77777777" w:rsidR="00AA506B" w:rsidRPr="005D7F96" w:rsidRDefault="00AA506B" w:rsidP="00AA506B">
            <w:pPr>
              <w:spacing w:after="0"/>
              <w:rPr>
                <w:rFonts w:ascii="Calibri" w:eastAsia="Times New Roman" w:hAnsi="Calibri"/>
                <w:sz w:val="22"/>
                <w:szCs w:val="22"/>
                <w:lang w:eastAsia="en-US"/>
              </w:rPr>
            </w:pPr>
          </w:p>
        </w:tc>
        <w:tc>
          <w:tcPr>
            <w:tcW w:w="284" w:type="dxa"/>
            <w:tcBorders>
              <w:top w:val="single" w:sz="4" w:space="0" w:color="auto"/>
              <w:left w:val="nil"/>
              <w:bottom w:val="single" w:sz="4" w:space="0" w:color="auto"/>
              <w:right w:val="single" w:sz="4" w:space="0" w:color="auto"/>
            </w:tcBorders>
            <w:shd w:val="clear" w:color="auto" w:fill="C6D9F1"/>
          </w:tcPr>
          <w:p w14:paraId="32AB41C7" w14:textId="77777777" w:rsidR="00AA506B" w:rsidRPr="005D7F96" w:rsidRDefault="00AA506B" w:rsidP="00AA506B">
            <w:pPr>
              <w:spacing w:after="0"/>
              <w:rPr>
                <w:rFonts w:ascii="Calibri" w:eastAsia="Times New Roman" w:hAnsi="Calibri"/>
                <w:sz w:val="22"/>
                <w:szCs w:val="22"/>
                <w:lang w:eastAsia="en-US"/>
              </w:rPr>
            </w:pPr>
          </w:p>
        </w:tc>
        <w:tc>
          <w:tcPr>
            <w:tcW w:w="283" w:type="dxa"/>
            <w:tcBorders>
              <w:top w:val="single" w:sz="4" w:space="0" w:color="auto"/>
              <w:left w:val="nil"/>
              <w:bottom w:val="single" w:sz="4" w:space="0" w:color="auto"/>
              <w:right w:val="single" w:sz="4" w:space="0" w:color="auto"/>
            </w:tcBorders>
            <w:shd w:val="clear" w:color="auto" w:fill="C6D9F1"/>
          </w:tcPr>
          <w:p w14:paraId="6F072CB2"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C6D9F1"/>
          </w:tcPr>
          <w:p w14:paraId="014A901B"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2487192D"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DDDA41E"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6D9F1"/>
          </w:tcPr>
          <w:p w14:paraId="6AEE1742" w14:textId="77777777" w:rsidR="00AA506B" w:rsidRPr="005D7F96" w:rsidRDefault="00AA506B" w:rsidP="00AA506B">
            <w:pPr>
              <w:spacing w:after="0"/>
              <w:rPr>
                <w:rFonts w:ascii="Calibri" w:eastAsia="Times New Roman" w:hAnsi="Calibri"/>
                <w:sz w:val="22"/>
                <w:szCs w:val="22"/>
                <w:lang w:eastAsia="en-US"/>
              </w:rPr>
            </w:pPr>
          </w:p>
        </w:tc>
        <w:tc>
          <w:tcPr>
            <w:tcW w:w="426" w:type="dxa"/>
            <w:tcBorders>
              <w:top w:val="single" w:sz="4" w:space="0" w:color="auto"/>
              <w:left w:val="nil"/>
              <w:bottom w:val="single" w:sz="4" w:space="0" w:color="auto"/>
              <w:right w:val="single" w:sz="4" w:space="0" w:color="auto"/>
            </w:tcBorders>
            <w:shd w:val="clear" w:color="auto" w:fill="C6D9F1"/>
          </w:tcPr>
          <w:p w14:paraId="4AFF270D" w14:textId="77777777" w:rsidR="00AA506B" w:rsidRPr="005D7F96" w:rsidRDefault="00AA506B" w:rsidP="00AA506B">
            <w:pPr>
              <w:spacing w:after="0"/>
              <w:rPr>
                <w:rFonts w:ascii="Calibri" w:eastAsia="Times New Roman" w:hAnsi="Calibri"/>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C6D9F1"/>
          </w:tcPr>
          <w:p w14:paraId="398A031A" w14:textId="77777777" w:rsidR="00AA506B" w:rsidRPr="005D7F96" w:rsidRDefault="00AA506B" w:rsidP="00AA506B">
            <w:pPr>
              <w:spacing w:after="0"/>
              <w:rPr>
                <w:rFonts w:ascii="Calibri" w:eastAsia="Times New Roman" w:hAnsi="Calibri"/>
                <w:sz w:val="22"/>
                <w:szCs w:val="22"/>
                <w:lang w:eastAsia="en-US"/>
              </w:rPr>
            </w:pPr>
          </w:p>
        </w:tc>
      </w:tr>
    </w:tbl>
    <w:p w14:paraId="0C1FF4DD" w14:textId="77777777" w:rsidR="00AA506B" w:rsidRDefault="00AA506B" w:rsidP="00155DD9">
      <w:pPr>
        <w:pStyle w:val="Listenabsatz"/>
        <w:spacing w:after="0"/>
        <w:ind w:left="0"/>
        <w:rPr>
          <w:rFonts w:ascii="Times New Roman" w:eastAsia="Times New Roman" w:hAnsi="Times New Roman"/>
          <w:bCs/>
          <w:i/>
          <w:color w:val="000000"/>
          <w:sz w:val="22"/>
          <w:szCs w:val="22"/>
          <w:lang w:val="fr-FR"/>
        </w:rPr>
      </w:pPr>
    </w:p>
    <w:p w14:paraId="5D3D6A87" w14:textId="77777777" w:rsidR="00EE5627" w:rsidRPr="00666598" w:rsidRDefault="00EE5627" w:rsidP="00A75921">
      <w:pPr>
        <w:spacing w:after="0"/>
        <w:rPr>
          <w:rFonts w:ascii="Times New Roman" w:eastAsia="Times New Roman" w:hAnsi="Times New Roman"/>
          <w:b/>
          <w:bCs/>
          <w:color w:val="000000"/>
          <w:lang w:val="fr-FR"/>
        </w:rPr>
      </w:pPr>
    </w:p>
    <w:p w14:paraId="182CB29C" w14:textId="77777777" w:rsidR="00605168" w:rsidRPr="00666598" w:rsidRDefault="00605168" w:rsidP="003C6630">
      <w:pPr>
        <w:pStyle w:val="Listenabsatz"/>
        <w:numPr>
          <w:ilvl w:val="0"/>
          <w:numId w:val="30"/>
        </w:numPr>
        <w:spacing w:after="0"/>
        <w:ind w:left="426"/>
        <w:rPr>
          <w:rFonts w:ascii="Times New Roman" w:hAnsi="Times New Roman"/>
          <w:b/>
          <w:color w:val="000000"/>
          <w:sz w:val="22"/>
          <w:szCs w:val="22"/>
          <w:lang w:val="fr-FR"/>
        </w:rPr>
      </w:pPr>
      <w:r w:rsidRPr="00666598">
        <w:rPr>
          <w:rFonts w:ascii="Times New Roman" w:hAnsi="Times New Roman"/>
          <w:b/>
          <w:color w:val="000000"/>
          <w:sz w:val="22"/>
          <w:szCs w:val="22"/>
          <w:lang w:val="fr-FR"/>
        </w:rPr>
        <w:t xml:space="preserve">Ressources nécessaires et budget détaillé : </w:t>
      </w:r>
    </w:p>
    <w:p w14:paraId="05CCBDED" w14:textId="72869817" w:rsidR="009D6905" w:rsidRDefault="00666598" w:rsidP="009D6905">
      <w:pPr>
        <w:spacing w:after="0"/>
        <w:rPr>
          <w:rFonts w:ascii="Times New Roman" w:eastAsia="Times New Roman" w:hAnsi="Times New Roman"/>
          <w:i/>
          <w:iCs/>
          <w:color w:val="000000"/>
          <w:sz w:val="22"/>
          <w:szCs w:val="22"/>
          <w:lang w:val="fr-FR"/>
        </w:rPr>
      </w:pPr>
      <w:r>
        <w:rPr>
          <w:rStyle w:val="normaltextrun"/>
          <w:i/>
          <w:iCs/>
          <w:color w:val="000000"/>
          <w:sz w:val="22"/>
          <w:szCs w:val="22"/>
          <w:shd w:val="clear" w:color="auto" w:fill="FFFFFF"/>
          <w:lang w:val="fr-FR"/>
        </w:rPr>
        <w:t xml:space="preserve">Veuillez fournir une </w:t>
      </w:r>
      <w:r>
        <w:rPr>
          <w:rStyle w:val="normaltextrun"/>
          <w:i/>
          <w:iCs/>
          <w:color w:val="000000"/>
          <w:sz w:val="22"/>
          <w:szCs w:val="22"/>
          <w:u w:val="single"/>
          <w:shd w:val="clear" w:color="auto" w:fill="FFFFFF"/>
          <w:lang w:val="fr-FR"/>
        </w:rPr>
        <w:t>vue d’ensemble</w:t>
      </w:r>
      <w:r>
        <w:rPr>
          <w:rStyle w:val="normaltextrun"/>
          <w:i/>
          <w:iCs/>
          <w:color w:val="000000"/>
          <w:sz w:val="22"/>
          <w:szCs w:val="22"/>
          <w:shd w:val="clear" w:color="auto" w:fill="FFFFFF"/>
          <w:lang w:val="fr-FR"/>
        </w:rPr>
        <w:t xml:space="preserve"> des ressources nécessaires à la mise en œuvre de l’assistance technique du </w:t>
      </w:r>
      <w:r w:rsidR="00510405">
        <w:rPr>
          <w:rStyle w:val="normaltextrun"/>
          <w:i/>
          <w:iCs/>
          <w:color w:val="000000"/>
          <w:sz w:val="22"/>
          <w:szCs w:val="22"/>
          <w:shd w:val="clear" w:color="auto" w:fill="FFFFFF"/>
          <w:lang w:val="fr-FR"/>
        </w:rPr>
        <w:t>CRTC</w:t>
      </w:r>
      <w:r>
        <w:rPr>
          <w:rStyle w:val="normaltextrun"/>
          <w:i/>
          <w:iCs/>
          <w:color w:val="000000"/>
          <w:sz w:val="22"/>
          <w:szCs w:val="22"/>
          <w:shd w:val="clear" w:color="auto" w:fill="FFFFFF"/>
          <w:lang w:val="fr-FR"/>
        </w:rPr>
        <w:t xml:space="preserve">, y compris pour les activités liées au suivi et à l’évaluation de l’assistance, à l’aide du tableau ci-dessous. </w:t>
      </w:r>
      <w:r w:rsidR="00605168" w:rsidRPr="00666598">
        <w:rPr>
          <w:rFonts w:ascii="Times New Roman" w:eastAsia="Times New Roman" w:hAnsi="Times New Roman"/>
          <w:i/>
          <w:iCs/>
          <w:color w:val="000000"/>
          <w:sz w:val="22"/>
          <w:szCs w:val="22"/>
          <w:lang w:val="fr-FR"/>
        </w:rPr>
        <w:t xml:space="preserve">Il est important de noter qu'au moins 5 % du budget doit cibler explicitement des activités spécifiques au genre liées à l'assistance technique (voir la section 10 pour plus d'informations sur le genre). Un maximum de 20 % du budget peut être alloué à l'approvisionnement (p. ex. achat d'infrastructures, mise à l'essai de technologies), </w:t>
      </w:r>
      <w:r w:rsidRPr="00666598">
        <w:rPr>
          <w:rFonts w:ascii="Times New Roman" w:eastAsia="Times New Roman" w:hAnsi="Times New Roman"/>
          <w:i/>
          <w:iCs/>
          <w:color w:val="000000"/>
          <w:sz w:val="22"/>
          <w:szCs w:val="22"/>
          <w:lang w:val="fr-FR"/>
        </w:rPr>
        <w:t xml:space="preserve">Une fois le Plan de réponse terminé, un ou plusieurs partenaires seront sélectionnés par le Centre des technologies climatiques (CTC) pour mettre en œuvre l’assistance. Le </w:t>
      </w:r>
      <w:r w:rsidR="00510405">
        <w:rPr>
          <w:rFonts w:ascii="Times New Roman" w:eastAsia="Times New Roman" w:hAnsi="Times New Roman"/>
          <w:i/>
          <w:iCs/>
          <w:color w:val="000000"/>
          <w:sz w:val="22"/>
          <w:szCs w:val="22"/>
          <w:lang w:val="fr-FR"/>
        </w:rPr>
        <w:t>CRTC</w:t>
      </w:r>
      <w:r w:rsidRPr="00666598">
        <w:rPr>
          <w:rFonts w:ascii="Times New Roman" w:eastAsia="Times New Roman" w:hAnsi="Times New Roman"/>
          <w:i/>
          <w:iCs/>
          <w:color w:val="000000"/>
          <w:sz w:val="22"/>
          <w:szCs w:val="22"/>
          <w:lang w:val="fr-FR"/>
        </w:rPr>
        <w:t xml:space="preserve"> et le partenaire sélectionné établiront un budget final d’assistance à partir des activités établies dans ce plan.</w:t>
      </w:r>
    </w:p>
    <w:p w14:paraId="7647B5CA" w14:textId="77777777" w:rsidR="00666598" w:rsidRPr="00666598" w:rsidRDefault="00666598" w:rsidP="009D6905">
      <w:pPr>
        <w:spacing w:after="0"/>
        <w:rPr>
          <w:rFonts w:ascii="Times New Roman" w:eastAsia="Times New Roman" w:hAnsi="Times New Roman"/>
          <w:i/>
          <w:iCs/>
          <w:color w:val="000000"/>
          <w:sz w:val="22"/>
          <w:szCs w:val="22"/>
          <w:lang w:val="fr-FR"/>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60"/>
        <w:gridCol w:w="2361"/>
        <w:gridCol w:w="2361"/>
        <w:gridCol w:w="2361"/>
        <w:gridCol w:w="1181"/>
        <w:gridCol w:w="6"/>
        <w:gridCol w:w="1295"/>
      </w:tblGrid>
      <w:tr w:rsidR="00605168" w:rsidRPr="00E8461D" w14:paraId="689B64F0" w14:textId="77777777" w:rsidTr="00CC1AA3">
        <w:tc>
          <w:tcPr>
            <w:tcW w:w="2250" w:type="dxa"/>
            <w:vMerge w:val="restart"/>
            <w:shd w:val="clear" w:color="auto" w:fill="F2F2F2"/>
          </w:tcPr>
          <w:p w14:paraId="1A9EE9DE" w14:textId="77777777" w:rsidR="00605168" w:rsidRPr="00666598" w:rsidRDefault="0090351B" w:rsidP="00CC1AA3">
            <w:pPr>
              <w:pStyle w:val="Listenabsatz"/>
              <w:spacing w:after="0" w:line="276" w:lineRule="auto"/>
              <w:ind w:left="0"/>
              <w:jc w:val="center"/>
              <w:rPr>
                <w:rFonts w:ascii="Times New Roman" w:eastAsia="Times New Roman" w:hAnsi="Times New Roman"/>
                <w:b/>
                <w:iCs/>
                <w:color w:val="000000"/>
                <w:sz w:val="22"/>
                <w:szCs w:val="22"/>
                <w:lang w:val="fr-FR"/>
              </w:rPr>
            </w:pPr>
            <w:r w:rsidRPr="00666598">
              <w:rPr>
                <w:rFonts w:ascii="Times New Roman" w:hAnsi="Times New Roman"/>
                <w:b/>
                <w:color w:val="000000"/>
                <w:sz w:val="22"/>
                <w:szCs w:val="22"/>
                <w:lang w:val="fr-FR"/>
              </w:rPr>
              <w:t xml:space="preserve">Activités et résultats </w:t>
            </w:r>
          </w:p>
        </w:tc>
        <w:tc>
          <w:tcPr>
            <w:tcW w:w="2360" w:type="dxa"/>
            <w:vMerge w:val="restart"/>
            <w:shd w:val="clear" w:color="auto" w:fill="F2F2F2"/>
          </w:tcPr>
          <w:p w14:paraId="5D7EA909" w14:textId="3815F7E6" w:rsidR="00605168" w:rsidRPr="00666598" w:rsidRDefault="00B763B5" w:rsidP="00CC1AA3">
            <w:pPr>
              <w:pStyle w:val="Listenabsatz"/>
              <w:spacing w:after="0" w:line="276" w:lineRule="auto"/>
              <w:ind w:left="0"/>
              <w:jc w:val="center"/>
              <w:rPr>
                <w:rFonts w:ascii="Times New Roman" w:hAnsi="Times New Roman"/>
                <w:b/>
                <w:color w:val="000000"/>
                <w:sz w:val="22"/>
                <w:szCs w:val="22"/>
                <w:lang w:val="fr-FR"/>
              </w:rPr>
            </w:pPr>
            <w:r w:rsidRPr="00666598">
              <w:rPr>
                <w:rFonts w:ascii="Times New Roman" w:hAnsi="Times New Roman"/>
                <w:b/>
                <w:color w:val="000000"/>
                <w:sz w:val="22"/>
                <w:szCs w:val="22"/>
                <w:lang w:val="fr-FR"/>
              </w:rPr>
              <w:t xml:space="preserve">Ressources humaines  </w:t>
            </w:r>
          </w:p>
          <w:p w14:paraId="5F27B1BC" w14:textId="6B6D09BF" w:rsidR="00605168" w:rsidRPr="00666598" w:rsidRDefault="00D14408" w:rsidP="00CC1AA3">
            <w:pPr>
              <w:spacing w:after="0" w:line="276" w:lineRule="auto"/>
              <w:rPr>
                <w:rFonts w:ascii="Times New Roman" w:eastAsia="Times New Roman" w:hAnsi="Times New Roman"/>
                <w:i/>
                <w:iCs/>
                <w:color w:val="000000"/>
                <w:sz w:val="22"/>
                <w:szCs w:val="22"/>
                <w:lang w:val="fr-FR"/>
              </w:rPr>
            </w:pPr>
            <w:r w:rsidRPr="00D14408">
              <w:rPr>
                <w:rFonts w:ascii="Times New Roman" w:hAnsi="Times New Roman"/>
                <w:i/>
                <w:color w:val="000000"/>
                <w:sz w:val="20"/>
                <w:szCs w:val="20"/>
                <w:lang w:val="fr-FR"/>
              </w:rPr>
              <w:lastRenderedPageBreak/>
              <w:t>(Titre et expertise, rôle, estimation du nombre de jours)</w:t>
            </w:r>
          </w:p>
        </w:tc>
        <w:tc>
          <w:tcPr>
            <w:tcW w:w="2361" w:type="dxa"/>
            <w:vMerge w:val="restart"/>
            <w:shd w:val="clear" w:color="auto" w:fill="F2F2F2"/>
          </w:tcPr>
          <w:p w14:paraId="10DA4F9E" w14:textId="3DD41396" w:rsidR="00605168" w:rsidRPr="00666598" w:rsidRDefault="00B763B5" w:rsidP="00CC1AA3">
            <w:pPr>
              <w:pStyle w:val="Listenabsatz"/>
              <w:spacing w:after="0" w:line="276" w:lineRule="auto"/>
              <w:ind w:left="0"/>
              <w:jc w:val="center"/>
              <w:rPr>
                <w:rFonts w:ascii="Times New Roman" w:hAnsi="Times New Roman"/>
                <w:b/>
                <w:color w:val="000000"/>
                <w:sz w:val="22"/>
                <w:szCs w:val="22"/>
                <w:lang w:val="fr-FR"/>
              </w:rPr>
            </w:pPr>
            <w:r w:rsidRPr="00666598">
              <w:rPr>
                <w:rFonts w:ascii="Times New Roman" w:hAnsi="Times New Roman"/>
                <w:b/>
                <w:color w:val="000000"/>
                <w:sz w:val="22"/>
                <w:szCs w:val="22"/>
                <w:lang w:val="fr-FR"/>
              </w:rPr>
              <w:lastRenderedPageBreak/>
              <w:t>Voyage</w:t>
            </w:r>
            <w:r w:rsidR="00FD016F" w:rsidRPr="00666598">
              <w:rPr>
                <w:rStyle w:val="Funotenzeichen"/>
                <w:rFonts w:ascii="Times New Roman" w:hAnsi="Times New Roman"/>
                <w:b/>
                <w:color w:val="000000"/>
                <w:sz w:val="22"/>
                <w:szCs w:val="22"/>
                <w:lang w:val="fr-FR"/>
              </w:rPr>
              <w:footnoteReference w:id="3"/>
            </w:r>
          </w:p>
          <w:p w14:paraId="222D1D78" w14:textId="5426A5C4" w:rsidR="00605168" w:rsidRPr="00666598" w:rsidRDefault="00D14408" w:rsidP="00CC1AA3">
            <w:pPr>
              <w:spacing w:after="0" w:line="276" w:lineRule="auto"/>
              <w:rPr>
                <w:rFonts w:ascii="Times New Roman" w:eastAsia="Times New Roman" w:hAnsi="Times New Roman"/>
                <w:i/>
                <w:iCs/>
                <w:color w:val="000000"/>
                <w:sz w:val="22"/>
                <w:szCs w:val="22"/>
                <w:lang w:val="fr-FR"/>
              </w:rPr>
            </w:pPr>
            <w:r w:rsidRPr="00D14408">
              <w:rPr>
                <w:rFonts w:ascii="Times New Roman" w:hAnsi="Times New Roman"/>
                <w:i/>
                <w:sz w:val="20"/>
                <w:szCs w:val="20"/>
                <w:lang w:val="fr-FR"/>
              </w:rPr>
              <w:t>(But, national ou international, nombre de jours)</w:t>
            </w:r>
          </w:p>
        </w:tc>
        <w:tc>
          <w:tcPr>
            <w:tcW w:w="2361" w:type="dxa"/>
            <w:vMerge w:val="restart"/>
            <w:shd w:val="clear" w:color="auto" w:fill="F2F2F2"/>
          </w:tcPr>
          <w:p w14:paraId="37D0397E" w14:textId="0C0043F4" w:rsidR="00605168" w:rsidRPr="00666598" w:rsidRDefault="00A75921" w:rsidP="00CC1AA3">
            <w:pPr>
              <w:pStyle w:val="Listenabsatz"/>
              <w:spacing w:after="0" w:line="276" w:lineRule="auto"/>
              <w:ind w:left="0"/>
              <w:jc w:val="center"/>
              <w:rPr>
                <w:rFonts w:ascii="Times New Roman" w:hAnsi="Times New Roman"/>
                <w:b/>
                <w:color w:val="000000"/>
                <w:sz w:val="22"/>
                <w:szCs w:val="22"/>
                <w:lang w:val="fr-FR"/>
              </w:rPr>
            </w:pPr>
            <w:r w:rsidRPr="00666598">
              <w:rPr>
                <w:rFonts w:ascii="Times New Roman" w:hAnsi="Times New Roman"/>
                <w:b/>
                <w:color w:val="000000"/>
                <w:sz w:val="22"/>
                <w:szCs w:val="22"/>
                <w:lang w:val="fr-FR"/>
              </w:rPr>
              <w:t>Réunions/événements</w:t>
            </w:r>
            <w:r w:rsidR="00F30D0D" w:rsidRPr="00666598">
              <w:rPr>
                <w:rStyle w:val="Funotenzeichen"/>
                <w:rFonts w:ascii="Times New Roman" w:hAnsi="Times New Roman"/>
                <w:b/>
                <w:color w:val="000000"/>
                <w:sz w:val="22"/>
                <w:szCs w:val="22"/>
                <w:lang w:val="fr-FR"/>
              </w:rPr>
              <w:footnoteReference w:id="4"/>
            </w:r>
          </w:p>
          <w:p w14:paraId="4A3A79C1" w14:textId="412EC771" w:rsidR="00605168" w:rsidRPr="00666598" w:rsidRDefault="00D14408" w:rsidP="00CC1AA3">
            <w:pPr>
              <w:spacing w:after="0" w:line="276" w:lineRule="auto"/>
              <w:rPr>
                <w:rFonts w:ascii="Times New Roman" w:eastAsia="Times New Roman" w:hAnsi="Times New Roman"/>
                <w:i/>
                <w:iCs/>
                <w:color w:val="000000"/>
                <w:sz w:val="22"/>
                <w:szCs w:val="22"/>
                <w:lang w:val="fr-FR"/>
              </w:rPr>
            </w:pPr>
            <w:r w:rsidRPr="00D14408">
              <w:rPr>
                <w:rFonts w:ascii="Times New Roman" w:hAnsi="Times New Roman"/>
                <w:i/>
                <w:color w:val="000000"/>
                <w:sz w:val="20"/>
                <w:szCs w:val="20"/>
                <w:lang w:val="fr-FR"/>
              </w:rPr>
              <w:t>(Intitulé de la réunion, nombre de participants, nombre de jours)</w:t>
            </w:r>
          </w:p>
        </w:tc>
        <w:tc>
          <w:tcPr>
            <w:tcW w:w="2361" w:type="dxa"/>
            <w:vMerge w:val="restart"/>
            <w:shd w:val="clear" w:color="auto" w:fill="F2F2F2"/>
          </w:tcPr>
          <w:p w14:paraId="405DB8EE" w14:textId="7FC7E3C5" w:rsidR="00605168" w:rsidRPr="00666598" w:rsidRDefault="00A75921" w:rsidP="00CC1AA3">
            <w:pPr>
              <w:pStyle w:val="Listenabsatz"/>
              <w:spacing w:after="0" w:line="276" w:lineRule="auto"/>
              <w:ind w:left="0"/>
              <w:jc w:val="center"/>
              <w:rPr>
                <w:rFonts w:ascii="Times New Roman" w:hAnsi="Times New Roman"/>
                <w:b/>
                <w:color w:val="000000"/>
                <w:sz w:val="22"/>
                <w:szCs w:val="22"/>
                <w:lang w:val="fr-FR"/>
              </w:rPr>
            </w:pPr>
            <w:r w:rsidRPr="00666598">
              <w:rPr>
                <w:rFonts w:ascii="Times New Roman" w:hAnsi="Times New Roman"/>
                <w:b/>
                <w:color w:val="000000"/>
                <w:sz w:val="22"/>
                <w:szCs w:val="22"/>
                <w:lang w:val="fr-FR"/>
              </w:rPr>
              <w:t>Équipement/Matériau</w:t>
            </w:r>
          </w:p>
          <w:p w14:paraId="668C57CD" w14:textId="2CC6FAA1" w:rsidR="00605168" w:rsidRPr="00666598" w:rsidRDefault="00D14408" w:rsidP="00CC1AA3">
            <w:pPr>
              <w:spacing w:after="0" w:line="276" w:lineRule="auto"/>
              <w:rPr>
                <w:rFonts w:ascii="Times New Roman" w:eastAsia="Times New Roman" w:hAnsi="Times New Roman"/>
                <w:i/>
                <w:iCs/>
                <w:color w:val="000000"/>
                <w:sz w:val="22"/>
                <w:szCs w:val="22"/>
                <w:lang w:val="fr-FR"/>
              </w:rPr>
            </w:pPr>
            <w:r w:rsidRPr="00D14408">
              <w:rPr>
                <w:rFonts w:ascii="Times New Roman" w:hAnsi="Times New Roman"/>
                <w:i/>
                <w:color w:val="000000"/>
                <w:sz w:val="22"/>
                <w:szCs w:val="22"/>
                <w:lang w:val="fr-FR"/>
              </w:rPr>
              <w:lastRenderedPageBreak/>
              <w:t>(Article, but, achat/location, quantité)</w:t>
            </w:r>
          </w:p>
        </w:tc>
        <w:tc>
          <w:tcPr>
            <w:tcW w:w="2482" w:type="dxa"/>
            <w:gridSpan w:val="3"/>
            <w:shd w:val="clear" w:color="auto" w:fill="F2F2F2"/>
          </w:tcPr>
          <w:p w14:paraId="31114F68" w14:textId="77777777" w:rsidR="00605168" w:rsidRPr="00666598" w:rsidRDefault="00605168" w:rsidP="00CC1AA3">
            <w:pPr>
              <w:pStyle w:val="Listenabsatz"/>
              <w:spacing w:after="0" w:line="276" w:lineRule="auto"/>
              <w:ind w:left="0"/>
              <w:jc w:val="center"/>
              <w:rPr>
                <w:rFonts w:ascii="Times New Roman" w:hAnsi="Times New Roman"/>
                <w:b/>
                <w:color w:val="000000"/>
                <w:sz w:val="22"/>
                <w:szCs w:val="22"/>
                <w:lang w:val="fr-FR"/>
              </w:rPr>
            </w:pPr>
            <w:r w:rsidRPr="00666598">
              <w:rPr>
                <w:rFonts w:ascii="Times New Roman" w:hAnsi="Times New Roman"/>
                <w:b/>
                <w:color w:val="000000"/>
                <w:sz w:val="22"/>
                <w:szCs w:val="22"/>
                <w:lang w:val="fr-FR"/>
              </w:rPr>
              <w:lastRenderedPageBreak/>
              <w:t>Coût estimé</w:t>
            </w:r>
          </w:p>
          <w:p w14:paraId="00200CE5" w14:textId="76F74CD9" w:rsidR="00605168" w:rsidRPr="00666598" w:rsidRDefault="00D14408" w:rsidP="00CC1AA3">
            <w:pPr>
              <w:spacing w:after="0" w:line="276" w:lineRule="auto"/>
              <w:rPr>
                <w:rFonts w:ascii="Times New Roman" w:eastAsia="Times New Roman" w:hAnsi="Times New Roman"/>
                <w:i/>
                <w:iCs/>
                <w:color w:val="000000"/>
                <w:sz w:val="22"/>
                <w:szCs w:val="22"/>
                <w:lang w:val="fr-FR"/>
              </w:rPr>
            </w:pPr>
            <w:r w:rsidRPr="00D14408">
              <w:rPr>
                <w:rFonts w:ascii="Times New Roman" w:hAnsi="Times New Roman"/>
                <w:i/>
                <w:color w:val="000000"/>
                <w:sz w:val="20"/>
                <w:szCs w:val="20"/>
                <w:lang w:val="fr-FR"/>
              </w:rPr>
              <w:t xml:space="preserve">Veuillez additionner les coûts des activités et des </w:t>
            </w:r>
            <w:r w:rsidRPr="00D14408">
              <w:rPr>
                <w:rFonts w:ascii="Times New Roman" w:hAnsi="Times New Roman"/>
                <w:i/>
                <w:color w:val="000000"/>
                <w:sz w:val="20"/>
                <w:szCs w:val="20"/>
                <w:lang w:val="fr-FR"/>
              </w:rPr>
              <w:lastRenderedPageBreak/>
              <w:t xml:space="preserve">résultats </w:t>
            </w:r>
            <w:r>
              <w:rPr>
                <w:rFonts w:ascii="Times New Roman" w:hAnsi="Times New Roman"/>
                <w:i/>
                <w:color w:val="000000"/>
                <w:sz w:val="20"/>
                <w:szCs w:val="20"/>
                <w:lang w:val="fr-FR"/>
              </w:rPr>
              <w:t>(</w:t>
            </w:r>
            <w:r w:rsidRPr="00E8461D">
              <w:rPr>
                <w:rFonts w:ascii="Times New Roman" w:hAnsi="Times New Roman"/>
                <w:i/>
                <w:sz w:val="20"/>
                <w:szCs w:val="20"/>
                <w:lang w:val="fr-FR"/>
              </w:rPr>
              <w:t xml:space="preserve">USD) </w:t>
            </w:r>
            <w:r w:rsidRPr="00D14408">
              <w:rPr>
                <w:rFonts w:ascii="Times New Roman" w:hAnsi="Times New Roman"/>
                <w:i/>
                <w:color w:val="000000"/>
                <w:sz w:val="20"/>
                <w:szCs w:val="20"/>
                <w:lang w:val="fr-FR"/>
              </w:rPr>
              <w:t>afin d’indiquer une estimation des pour l’ensemble du Plan de réponse.</w:t>
            </w:r>
          </w:p>
        </w:tc>
      </w:tr>
      <w:tr w:rsidR="00605168" w:rsidRPr="00666598" w14:paraId="5E05202C" w14:textId="77777777" w:rsidTr="00CC1AA3">
        <w:tc>
          <w:tcPr>
            <w:tcW w:w="2250" w:type="dxa"/>
            <w:vMerge/>
            <w:shd w:val="clear" w:color="auto" w:fill="F2F2F2"/>
          </w:tcPr>
          <w:p w14:paraId="2C7C2A6D" w14:textId="77777777" w:rsidR="00605168" w:rsidRPr="00666598" w:rsidRDefault="00605168" w:rsidP="00CC1AA3">
            <w:pPr>
              <w:spacing w:after="0" w:line="276" w:lineRule="auto"/>
              <w:rPr>
                <w:rFonts w:ascii="Times New Roman" w:eastAsia="Times New Roman" w:hAnsi="Times New Roman"/>
                <w:i/>
                <w:iCs/>
                <w:color w:val="000000"/>
                <w:sz w:val="22"/>
                <w:szCs w:val="22"/>
                <w:lang w:val="fr-FR"/>
              </w:rPr>
            </w:pPr>
          </w:p>
        </w:tc>
        <w:tc>
          <w:tcPr>
            <w:tcW w:w="2360" w:type="dxa"/>
            <w:vMerge/>
            <w:shd w:val="clear" w:color="auto" w:fill="F2F2F2"/>
          </w:tcPr>
          <w:p w14:paraId="3274544A" w14:textId="77777777" w:rsidR="00605168" w:rsidRPr="00666598" w:rsidRDefault="00605168" w:rsidP="00CC1AA3">
            <w:pPr>
              <w:spacing w:after="0" w:line="276" w:lineRule="auto"/>
              <w:rPr>
                <w:rFonts w:ascii="Times New Roman" w:eastAsia="Times New Roman" w:hAnsi="Times New Roman"/>
                <w:i/>
                <w:iCs/>
                <w:color w:val="000000"/>
                <w:sz w:val="22"/>
                <w:szCs w:val="22"/>
                <w:lang w:val="fr-FR"/>
              </w:rPr>
            </w:pPr>
          </w:p>
        </w:tc>
        <w:tc>
          <w:tcPr>
            <w:tcW w:w="2361" w:type="dxa"/>
            <w:vMerge/>
            <w:shd w:val="clear" w:color="auto" w:fill="F2F2F2"/>
          </w:tcPr>
          <w:p w14:paraId="33D279AB" w14:textId="77777777" w:rsidR="00605168" w:rsidRPr="00666598" w:rsidRDefault="00605168" w:rsidP="00CC1AA3">
            <w:pPr>
              <w:spacing w:after="0" w:line="276" w:lineRule="auto"/>
              <w:rPr>
                <w:rFonts w:ascii="Times New Roman" w:eastAsia="Times New Roman" w:hAnsi="Times New Roman"/>
                <w:i/>
                <w:iCs/>
                <w:color w:val="000000"/>
                <w:sz w:val="22"/>
                <w:szCs w:val="22"/>
                <w:lang w:val="fr-FR"/>
              </w:rPr>
            </w:pPr>
          </w:p>
        </w:tc>
        <w:tc>
          <w:tcPr>
            <w:tcW w:w="2361" w:type="dxa"/>
            <w:vMerge/>
            <w:shd w:val="clear" w:color="auto" w:fill="F2F2F2"/>
          </w:tcPr>
          <w:p w14:paraId="2C926658" w14:textId="77777777" w:rsidR="00605168" w:rsidRPr="00666598" w:rsidRDefault="00605168" w:rsidP="00CC1AA3">
            <w:pPr>
              <w:spacing w:after="0" w:line="276" w:lineRule="auto"/>
              <w:rPr>
                <w:rFonts w:ascii="Times New Roman" w:eastAsia="Times New Roman" w:hAnsi="Times New Roman"/>
                <w:i/>
                <w:iCs/>
                <w:color w:val="000000"/>
                <w:sz w:val="22"/>
                <w:szCs w:val="22"/>
                <w:lang w:val="fr-FR"/>
              </w:rPr>
            </w:pPr>
          </w:p>
        </w:tc>
        <w:tc>
          <w:tcPr>
            <w:tcW w:w="2361" w:type="dxa"/>
            <w:vMerge/>
            <w:shd w:val="clear" w:color="auto" w:fill="F2F2F2"/>
          </w:tcPr>
          <w:p w14:paraId="076D13EA" w14:textId="77777777" w:rsidR="00605168" w:rsidRPr="00666598" w:rsidRDefault="00605168" w:rsidP="00CC1AA3">
            <w:pPr>
              <w:spacing w:after="0" w:line="276" w:lineRule="auto"/>
              <w:rPr>
                <w:rFonts w:ascii="Times New Roman" w:eastAsia="Times New Roman" w:hAnsi="Times New Roman"/>
                <w:i/>
                <w:iCs/>
                <w:color w:val="000000"/>
                <w:sz w:val="22"/>
                <w:szCs w:val="22"/>
                <w:lang w:val="fr-FR"/>
              </w:rPr>
            </w:pPr>
          </w:p>
        </w:tc>
        <w:tc>
          <w:tcPr>
            <w:tcW w:w="1181" w:type="dxa"/>
            <w:shd w:val="clear" w:color="auto" w:fill="F2F2F2"/>
          </w:tcPr>
          <w:p w14:paraId="7EA1B898" w14:textId="77777777" w:rsidR="00605168" w:rsidRPr="00666598" w:rsidRDefault="00605168" w:rsidP="00CC1AA3">
            <w:pPr>
              <w:spacing w:after="0" w:line="276" w:lineRule="auto"/>
              <w:rPr>
                <w:rFonts w:ascii="Times New Roman" w:eastAsia="Times New Roman" w:hAnsi="Times New Roman"/>
                <w:b/>
                <w:iCs/>
                <w:color w:val="000000"/>
                <w:sz w:val="22"/>
                <w:szCs w:val="22"/>
                <w:lang w:val="fr-FR"/>
              </w:rPr>
            </w:pPr>
            <w:r w:rsidRPr="00666598">
              <w:rPr>
                <w:rFonts w:ascii="Times New Roman" w:eastAsia="Times New Roman" w:hAnsi="Times New Roman"/>
                <w:b/>
                <w:iCs/>
                <w:color w:val="000000"/>
                <w:sz w:val="22"/>
                <w:szCs w:val="22"/>
                <w:lang w:val="fr-FR"/>
              </w:rPr>
              <w:t>Minimum</w:t>
            </w:r>
          </w:p>
        </w:tc>
        <w:tc>
          <w:tcPr>
            <w:tcW w:w="1301" w:type="dxa"/>
            <w:gridSpan w:val="2"/>
            <w:shd w:val="clear" w:color="auto" w:fill="F2F2F2"/>
          </w:tcPr>
          <w:p w14:paraId="1D338F17" w14:textId="77777777" w:rsidR="00605168" w:rsidRPr="00666598" w:rsidRDefault="00605168" w:rsidP="00CC1AA3">
            <w:pPr>
              <w:spacing w:after="0" w:line="276" w:lineRule="auto"/>
              <w:rPr>
                <w:rFonts w:ascii="Times New Roman" w:eastAsia="Times New Roman" w:hAnsi="Times New Roman"/>
                <w:b/>
                <w:iCs/>
                <w:color w:val="000000"/>
                <w:sz w:val="22"/>
                <w:szCs w:val="22"/>
                <w:lang w:val="fr-FR"/>
              </w:rPr>
            </w:pPr>
            <w:r w:rsidRPr="00666598">
              <w:rPr>
                <w:rFonts w:ascii="Times New Roman" w:eastAsia="Times New Roman" w:hAnsi="Times New Roman"/>
                <w:b/>
                <w:iCs/>
                <w:color w:val="000000"/>
                <w:sz w:val="22"/>
                <w:szCs w:val="22"/>
                <w:lang w:val="fr-FR"/>
              </w:rPr>
              <w:t>Maximum</w:t>
            </w:r>
          </w:p>
        </w:tc>
      </w:tr>
      <w:tr w:rsidR="00143ACB" w:rsidRPr="00666598" w14:paraId="1CD01292" w14:textId="77777777" w:rsidTr="00CC1AA3">
        <w:tc>
          <w:tcPr>
            <w:tcW w:w="2250" w:type="dxa"/>
            <w:shd w:val="clear" w:color="auto" w:fill="C6D9F1"/>
          </w:tcPr>
          <w:p w14:paraId="05B02861" w14:textId="642BE964" w:rsidR="00143ACB" w:rsidRPr="00666598" w:rsidRDefault="001F57DA" w:rsidP="00CC1AA3">
            <w:pPr>
              <w:spacing w:after="0" w:line="276" w:lineRule="auto"/>
              <w:rPr>
                <w:rFonts w:ascii="Times New Roman" w:eastAsia="Times New Roman" w:hAnsi="Times New Roman"/>
                <w:bCs/>
                <w:color w:val="000000"/>
                <w:sz w:val="22"/>
                <w:szCs w:val="22"/>
                <w:lang w:val="fr-FR" w:eastAsia="en-US"/>
              </w:rPr>
            </w:pPr>
            <w:r w:rsidRPr="00666598">
              <w:rPr>
                <w:rFonts w:ascii="Times New Roman" w:eastAsia="Times New Roman" w:hAnsi="Times New Roman"/>
                <w:b/>
                <w:bCs/>
                <w:color w:val="000000"/>
                <w:sz w:val="22"/>
                <w:szCs w:val="22"/>
                <w:lang w:val="fr-FR" w:eastAsia="en-US"/>
              </w:rPr>
              <w:t>Produit obligatoire</w:t>
            </w:r>
            <w:r w:rsidRPr="00666598">
              <w:rPr>
                <w:rFonts w:ascii="Times New Roman" w:eastAsia="Times New Roman" w:hAnsi="Times New Roman"/>
                <w:bCs/>
                <w:color w:val="000000"/>
                <w:sz w:val="22"/>
                <w:szCs w:val="22"/>
                <w:lang w:val="fr-FR" w:eastAsia="en-US"/>
              </w:rPr>
              <w:t xml:space="preserve"> : Gestion de projet</w:t>
            </w:r>
          </w:p>
        </w:tc>
        <w:tc>
          <w:tcPr>
            <w:tcW w:w="2360" w:type="dxa"/>
            <w:shd w:val="clear" w:color="auto" w:fill="C6D9F1"/>
          </w:tcPr>
          <w:p w14:paraId="5209D665" w14:textId="77777777" w:rsidR="00143ACB" w:rsidRPr="00666598" w:rsidRDefault="00143ACB"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5E72D3A1" w14:textId="77777777" w:rsidR="00143ACB" w:rsidRPr="00666598" w:rsidRDefault="00143ACB"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762DB9C0" w14:textId="77777777" w:rsidR="00143ACB" w:rsidRPr="00666598" w:rsidRDefault="00143ACB"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533BFB07" w14:textId="77777777" w:rsidR="00143ACB" w:rsidRPr="00666598" w:rsidRDefault="00143ACB" w:rsidP="00CC1AA3">
            <w:pPr>
              <w:spacing w:after="0" w:line="276" w:lineRule="auto"/>
              <w:rPr>
                <w:rFonts w:ascii="Times New Roman" w:eastAsia="Times New Roman" w:hAnsi="Times New Roman"/>
                <w:i/>
                <w:iCs/>
                <w:color w:val="000000"/>
                <w:sz w:val="22"/>
                <w:szCs w:val="22"/>
                <w:lang w:val="fr-FR"/>
              </w:rPr>
            </w:pPr>
          </w:p>
        </w:tc>
        <w:tc>
          <w:tcPr>
            <w:tcW w:w="1187" w:type="dxa"/>
            <w:gridSpan w:val="2"/>
            <w:shd w:val="clear" w:color="auto" w:fill="C6D9F1"/>
          </w:tcPr>
          <w:p w14:paraId="3F1A142F" w14:textId="77777777" w:rsidR="00143ACB" w:rsidRPr="00666598" w:rsidRDefault="00143ACB" w:rsidP="00CC1AA3">
            <w:pPr>
              <w:spacing w:after="0" w:line="276" w:lineRule="auto"/>
              <w:rPr>
                <w:rFonts w:ascii="Times New Roman" w:eastAsia="Times New Roman" w:hAnsi="Times New Roman"/>
                <w:i/>
                <w:iCs/>
                <w:color w:val="000000"/>
                <w:sz w:val="22"/>
                <w:szCs w:val="22"/>
                <w:lang w:val="fr-FR"/>
              </w:rPr>
            </w:pPr>
          </w:p>
        </w:tc>
        <w:tc>
          <w:tcPr>
            <w:tcW w:w="1295" w:type="dxa"/>
            <w:shd w:val="clear" w:color="auto" w:fill="C6D9F1"/>
          </w:tcPr>
          <w:p w14:paraId="66852457" w14:textId="77777777" w:rsidR="00143ACB" w:rsidRPr="00666598" w:rsidRDefault="00143ACB" w:rsidP="00CC1AA3">
            <w:pPr>
              <w:spacing w:after="0" w:line="276" w:lineRule="auto"/>
              <w:rPr>
                <w:rFonts w:ascii="Times New Roman" w:eastAsia="Times New Roman" w:hAnsi="Times New Roman"/>
                <w:i/>
                <w:iCs/>
                <w:color w:val="000000"/>
                <w:sz w:val="22"/>
                <w:szCs w:val="22"/>
                <w:lang w:val="fr-FR"/>
              </w:rPr>
            </w:pPr>
          </w:p>
        </w:tc>
      </w:tr>
      <w:tr w:rsidR="001F57DA" w:rsidRPr="00666598" w14:paraId="1602C8D8" w14:textId="77777777" w:rsidTr="00CC1AA3">
        <w:tc>
          <w:tcPr>
            <w:tcW w:w="2250" w:type="dxa"/>
            <w:shd w:val="clear" w:color="auto" w:fill="C6D9F1"/>
          </w:tcPr>
          <w:p w14:paraId="0E783339" w14:textId="77777777" w:rsidR="001F57DA" w:rsidRPr="00666598" w:rsidRDefault="001F57DA" w:rsidP="001F57DA">
            <w:pPr>
              <w:spacing w:after="0" w:line="276" w:lineRule="auto"/>
              <w:rPr>
                <w:rFonts w:ascii="Times New Roman" w:eastAsia="Times New Roman" w:hAnsi="Times New Roman"/>
                <w:bCs/>
                <w:color w:val="000000"/>
                <w:sz w:val="22"/>
                <w:szCs w:val="22"/>
                <w:lang w:val="fr-FR" w:eastAsia="en-US"/>
              </w:rPr>
            </w:pPr>
            <w:r w:rsidRPr="00666598">
              <w:rPr>
                <w:rFonts w:ascii="Times New Roman" w:eastAsia="Times New Roman" w:hAnsi="Times New Roman"/>
                <w:bCs/>
                <w:color w:val="000000"/>
                <w:sz w:val="22"/>
                <w:szCs w:val="22"/>
                <w:lang w:val="fr-FR" w:eastAsia="en-US"/>
              </w:rPr>
              <w:t xml:space="preserve">Activités obligatoires : </w:t>
            </w:r>
          </w:p>
          <w:p w14:paraId="3451CD93" w14:textId="03A5941F" w:rsidR="001F57DA" w:rsidRPr="00666598" w:rsidRDefault="001F57DA" w:rsidP="001F57DA">
            <w:pPr>
              <w:spacing w:after="0" w:line="276" w:lineRule="auto"/>
              <w:rPr>
                <w:rFonts w:ascii="Times New Roman" w:eastAsia="Times New Roman" w:hAnsi="Times New Roman"/>
                <w:bCs/>
                <w:color w:val="000000"/>
                <w:sz w:val="22"/>
                <w:szCs w:val="22"/>
                <w:lang w:val="fr-FR" w:eastAsia="en-US"/>
              </w:rPr>
            </w:pPr>
            <w:r w:rsidRPr="00666598">
              <w:rPr>
                <w:rFonts w:ascii="Times New Roman" w:eastAsia="Times New Roman" w:hAnsi="Times New Roman"/>
                <w:bCs/>
                <w:color w:val="000000"/>
                <w:sz w:val="22"/>
                <w:szCs w:val="22"/>
                <w:lang w:val="fr-FR" w:eastAsia="en-US"/>
              </w:rPr>
              <w:t>A : Début de la mise en œuvre</w:t>
            </w:r>
          </w:p>
          <w:p w14:paraId="41485F43" w14:textId="77777777" w:rsidR="001F57DA" w:rsidRPr="00666598" w:rsidRDefault="001F57DA" w:rsidP="001F57DA">
            <w:pPr>
              <w:spacing w:after="0" w:line="276" w:lineRule="auto"/>
              <w:rPr>
                <w:rFonts w:ascii="Times New Roman" w:eastAsia="Times New Roman" w:hAnsi="Times New Roman"/>
                <w:bCs/>
                <w:color w:val="000000"/>
                <w:sz w:val="22"/>
                <w:szCs w:val="22"/>
                <w:lang w:val="fr-FR" w:eastAsia="en-US"/>
              </w:rPr>
            </w:pPr>
            <w:r w:rsidRPr="00666598">
              <w:rPr>
                <w:rFonts w:ascii="Times New Roman" w:eastAsia="Times New Roman" w:hAnsi="Times New Roman"/>
                <w:bCs/>
                <w:color w:val="000000"/>
                <w:sz w:val="22"/>
                <w:szCs w:val="22"/>
                <w:lang w:val="fr-FR" w:eastAsia="en-US"/>
              </w:rPr>
              <w:t>B : Mise en œuvre</w:t>
            </w:r>
          </w:p>
          <w:p w14:paraId="75653344" w14:textId="0C5DBE3B" w:rsidR="001F57DA" w:rsidRPr="00666598" w:rsidRDefault="001F57DA" w:rsidP="001F57DA">
            <w:pPr>
              <w:spacing w:after="0" w:line="276" w:lineRule="auto"/>
              <w:rPr>
                <w:rFonts w:ascii="Times New Roman" w:eastAsia="Times New Roman" w:hAnsi="Times New Roman"/>
                <w:b/>
                <w:bCs/>
                <w:color w:val="000000"/>
                <w:sz w:val="22"/>
                <w:szCs w:val="22"/>
                <w:lang w:val="fr-FR" w:eastAsia="en-US"/>
              </w:rPr>
            </w:pPr>
            <w:r w:rsidRPr="00666598">
              <w:rPr>
                <w:rFonts w:ascii="Times New Roman" w:eastAsia="Times New Roman" w:hAnsi="Times New Roman"/>
                <w:bCs/>
                <w:color w:val="000000"/>
                <w:sz w:val="22"/>
                <w:szCs w:val="22"/>
                <w:lang w:val="fr-FR" w:eastAsia="en-US"/>
              </w:rPr>
              <w:t xml:space="preserve">C : Fin de la mise en œuvre </w:t>
            </w:r>
          </w:p>
        </w:tc>
        <w:tc>
          <w:tcPr>
            <w:tcW w:w="2360" w:type="dxa"/>
            <w:shd w:val="clear" w:color="auto" w:fill="C6D9F1"/>
          </w:tcPr>
          <w:p w14:paraId="466CBBCD" w14:textId="511466AC" w:rsidR="001F57DA" w:rsidRPr="00666598" w:rsidRDefault="001F57DA" w:rsidP="001F57DA">
            <w:pPr>
              <w:spacing w:after="0" w:line="276" w:lineRule="auto"/>
              <w:rPr>
                <w:rFonts w:ascii="Times New Roman" w:eastAsia="Times New Roman" w:hAnsi="Times New Roman"/>
                <w:i/>
                <w:iCs/>
                <w:color w:val="000000"/>
                <w:sz w:val="22"/>
                <w:szCs w:val="22"/>
                <w:lang w:val="fr-FR"/>
              </w:rPr>
            </w:pPr>
            <w:r w:rsidRPr="00666598">
              <w:rPr>
                <w:rFonts w:ascii="Times New Roman" w:eastAsia="Times New Roman" w:hAnsi="Times New Roman"/>
                <w:bCs/>
                <w:color w:val="000000"/>
                <w:sz w:val="22"/>
                <w:szCs w:val="22"/>
                <w:lang w:val="fr-FR" w:eastAsia="en-US"/>
              </w:rPr>
              <w:t xml:space="preserve">Veuillez prévoir de 1 à 5 jours ouvrables pour chacun des rapports obligatoires au titre des activités A-C </w:t>
            </w:r>
          </w:p>
        </w:tc>
        <w:tc>
          <w:tcPr>
            <w:tcW w:w="2361" w:type="dxa"/>
            <w:shd w:val="clear" w:color="auto" w:fill="C6D9F1"/>
          </w:tcPr>
          <w:p w14:paraId="546D8A4D" w14:textId="77777777" w:rsidR="001F57DA" w:rsidRPr="00666598" w:rsidRDefault="001F57DA" w:rsidP="001F57DA">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095F9C38" w14:textId="77777777" w:rsidR="001F57DA" w:rsidRPr="00666598" w:rsidRDefault="001F57DA" w:rsidP="001F57DA">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33F8C791" w14:textId="77777777" w:rsidR="001F57DA" w:rsidRPr="00666598" w:rsidRDefault="001F57DA" w:rsidP="001F57DA">
            <w:pPr>
              <w:spacing w:after="0" w:line="276" w:lineRule="auto"/>
              <w:rPr>
                <w:rFonts w:ascii="Times New Roman" w:eastAsia="Times New Roman" w:hAnsi="Times New Roman"/>
                <w:i/>
                <w:iCs/>
                <w:color w:val="000000"/>
                <w:sz w:val="22"/>
                <w:szCs w:val="22"/>
                <w:lang w:val="fr-FR"/>
              </w:rPr>
            </w:pPr>
          </w:p>
        </w:tc>
        <w:tc>
          <w:tcPr>
            <w:tcW w:w="1187" w:type="dxa"/>
            <w:gridSpan w:val="2"/>
            <w:shd w:val="clear" w:color="auto" w:fill="C6D9F1"/>
          </w:tcPr>
          <w:p w14:paraId="6A0CDA7E" w14:textId="77777777" w:rsidR="001F57DA" w:rsidRPr="00666598" w:rsidRDefault="001F57DA" w:rsidP="001F57DA">
            <w:pPr>
              <w:spacing w:after="0" w:line="276" w:lineRule="auto"/>
              <w:rPr>
                <w:rFonts w:ascii="Times New Roman" w:eastAsia="Times New Roman" w:hAnsi="Times New Roman"/>
                <w:i/>
                <w:iCs/>
                <w:color w:val="000000"/>
                <w:sz w:val="22"/>
                <w:szCs w:val="22"/>
                <w:lang w:val="fr-FR"/>
              </w:rPr>
            </w:pPr>
          </w:p>
        </w:tc>
        <w:tc>
          <w:tcPr>
            <w:tcW w:w="1295" w:type="dxa"/>
            <w:shd w:val="clear" w:color="auto" w:fill="C6D9F1"/>
          </w:tcPr>
          <w:p w14:paraId="0A27054B" w14:textId="77777777" w:rsidR="001F57DA" w:rsidRPr="00666598" w:rsidRDefault="001F57DA" w:rsidP="001F57DA">
            <w:pPr>
              <w:spacing w:after="0" w:line="276" w:lineRule="auto"/>
              <w:rPr>
                <w:rFonts w:ascii="Times New Roman" w:eastAsia="Times New Roman" w:hAnsi="Times New Roman"/>
                <w:i/>
                <w:iCs/>
                <w:color w:val="000000"/>
                <w:sz w:val="22"/>
                <w:szCs w:val="22"/>
                <w:lang w:val="fr-FR"/>
              </w:rPr>
            </w:pPr>
          </w:p>
        </w:tc>
      </w:tr>
      <w:tr w:rsidR="00092043" w:rsidRPr="00666598" w14:paraId="6A9D98F8" w14:textId="77777777" w:rsidTr="00CC1AA3">
        <w:tc>
          <w:tcPr>
            <w:tcW w:w="2250" w:type="dxa"/>
            <w:shd w:val="clear" w:color="auto" w:fill="C6D9F1"/>
          </w:tcPr>
          <w:p w14:paraId="03DFBB99" w14:textId="3B23E236" w:rsidR="00092043" w:rsidRPr="00510405" w:rsidRDefault="00666598" w:rsidP="00CC1AA3">
            <w:pPr>
              <w:spacing w:after="0" w:line="276" w:lineRule="auto"/>
              <w:rPr>
                <w:rFonts w:ascii="Times New Roman" w:eastAsia="Times New Roman" w:hAnsi="Times New Roman"/>
                <w:i/>
                <w:iCs/>
                <w:color w:val="000000"/>
                <w:sz w:val="22"/>
                <w:szCs w:val="22"/>
                <w:lang w:val="fr-FR"/>
              </w:rPr>
            </w:pPr>
            <w:r w:rsidRPr="00510405">
              <w:rPr>
                <w:rFonts w:ascii="Times New Roman" w:eastAsia="Times New Roman" w:hAnsi="Times New Roman"/>
                <w:b/>
                <w:bCs/>
                <w:color w:val="000000"/>
                <w:sz w:val="22"/>
                <w:szCs w:val="22"/>
                <w:lang w:val="fr-FR" w:eastAsia="en-US"/>
              </w:rPr>
              <w:t>Rés</w:t>
            </w:r>
            <w:r w:rsidRPr="00510405">
              <w:rPr>
                <w:rFonts w:ascii="Times New Roman" w:eastAsia="Times New Roman" w:hAnsi="Times New Roman"/>
                <w:b/>
                <w:bCs/>
                <w:lang w:val="fr-FR" w:eastAsia="en-US"/>
              </w:rPr>
              <w:t>ultat</w:t>
            </w:r>
            <w:r w:rsidR="00092043" w:rsidRPr="00510405">
              <w:rPr>
                <w:rFonts w:ascii="Times New Roman" w:eastAsia="Times New Roman" w:hAnsi="Times New Roman"/>
                <w:b/>
                <w:bCs/>
                <w:color w:val="000000"/>
                <w:sz w:val="22"/>
                <w:szCs w:val="22"/>
                <w:lang w:val="fr-FR" w:eastAsia="en-US"/>
              </w:rPr>
              <w:t xml:space="preserve"> 1 :  </w:t>
            </w:r>
            <w:r w:rsidR="00092043" w:rsidRPr="00510405">
              <w:rPr>
                <w:rFonts w:ascii="Times New Roman" w:hAnsi="Times New Roman"/>
                <w:i/>
                <w:sz w:val="22"/>
                <w:szCs w:val="22"/>
                <w:lang w:val="fr-FR"/>
              </w:rPr>
              <w:t>Insérer le titre</w:t>
            </w:r>
          </w:p>
        </w:tc>
        <w:tc>
          <w:tcPr>
            <w:tcW w:w="2360" w:type="dxa"/>
            <w:shd w:val="clear" w:color="auto" w:fill="C6D9F1"/>
          </w:tcPr>
          <w:p w14:paraId="392C87BE"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7C604F79"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15D5D1CA"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46DDFD89"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1187" w:type="dxa"/>
            <w:gridSpan w:val="2"/>
            <w:shd w:val="clear" w:color="auto" w:fill="C6D9F1"/>
          </w:tcPr>
          <w:p w14:paraId="4D5451BA"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1295" w:type="dxa"/>
            <w:shd w:val="clear" w:color="auto" w:fill="C6D9F1"/>
          </w:tcPr>
          <w:p w14:paraId="36D0280F"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r>
      <w:tr w:rsidR="00092043" w:rsidRPr="00666598" w14:paraId="61FC6A4B" w14:textId="77777777" w:rsidTr="00CC1AA3">
        <w:tc>
          <w:tcPr>
            <w:tcW w:w="2250" w:type="dxa"/>
            <w:shd w:val="clear" w:color="auto" w:fill="C6D9F1"/>
          </w:tcPr>
          <w:p w14:paraId="3B0253E9" w14:textId="30AA65BE" w:rsidR="00092043" w:rsidRPr="00666598" w:rsidRDefault="00092043" w:rsidP="00CC1AA3">
            <w:pPr>
              <w:spacing w:after="0" w:line="276" w:lineRule="auto"/>
              <w:rPr>
                <w:rFonts w:ascii="Times New Roman" w:eastAsia="Times New Roman" w:hAnsi="Times New Roman"/>
                <w:i/>
                <w:iCs/>
                <w:color w:val="000000"/>
                <w:sz w:val="22"/>
                <w:szCs w:val="22"/>
                <w:lang w:val="fr-FR"/>
              </w:rPr>
            </w:pPr>
            <w:r w:rsidRPr="00666598">
              <w:rPr>
                <w:rFonts w:ascii="Times New Roman" w:eastAsia="Times New Roman" w:hAnsi="Times New Roman"/>
                <w:color w:val="000000"/>
                <w:sz w:val="22"/>
                <w:szCs w:val="22"/>
                <w:lang w:val="fr-FR" w:eastAsia="en-US"/>
              </w:rPr>
              <w:t xml:space="preserve">Activité 1.1 :  </w:t>
            </w:r>
            <w:r w:rsidRPr="00666598">
              <w:rPr>
                <w:rFonts w:ascii="Times New Roman" w:hAnsi="Times New Roman"/>
                <w:i/>
                <w:sz w:val="22"/>
                <w:szCs w:val="22"/>
                <w:lang w:val="fr-FR"/>
              </w:rPr>
              <w:t xml:space="preserve">Insérer le titre </w:t>
            </w:r>
          </w:p>
        </w:tc>
        <w:tc>
          <w:tcPr>
            <w:tcW w:w="2360" w:type="dxa"/>
            <w:shd w:val="clear" w:color="auto" w:fill="C6D9F1"/>
          </w:tcPr>
          <w:p w14:paraId="6359E81C"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0B2A6B8B"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756C6027"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59B19BE5"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1187" w:type="dxa"/>
            <w:gridSpan w:val="2"/>
            <w:shd w:val="clear" w:color="auto" w:fill="C6D9F1"/>
          </w:tcPr>
          <w:p w14:paraId="0DB69768"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1295" w:type="dxa"/>
            <w:shd w:val="clear" w:color="auto" w:fill="C6D9F1"/>
          </w:tcPr>
          <w:p w14:paraId="30DB23E2"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r>
      <w:tr w:rsidR="00092043" w:rsidRPr="00666598" w14:paraId="65B13A86" w14:textId="77777777" w:rsidTr="00CC1AA3">
        <w:tc>
          <w:tcPr>
            <w:tcW w:w="2250" w:type="dxa"/>
            <w:shd w:val="clear" w:color="auto" w:fill="C6D9F1"/>
          </w:tcPr>
          <w:p w14:paraId="2B86AD3E" w14:textId="140DF913" w:rsidR="00092043" w:rsidRPr="00666598" w:rsidRDefault="00092043" w:rsidP="00CC1AA3">
            <w:pPr>
              <w:spacing w:after="0" w:line="276" w:lineRule="auto"/>
              <w:rPr>
                <w:rFonts w:ascii="Times New Roman" w:eastAsia="Times New Roman" w:hAnsi="Times New Roman"/>
                <w:i/>
                <w:iCs/>
                <w:color w:val="000000"/>
                <w:sz w:val="22"/>
                <w:szCs w:val="22"/>
                <w:lang w:val="fr-FR"/>
              </w:rPr>
            </w:pPr>
            <w:r w:rsidRPr="00666598">
              <w:rPr>
                <w:rFonts w:ascii="Times New Roman" w:eastAsia="Times New Roman" w:hAnsi="Times New Roman"/>
                <w:color w:val="000000"/>
                <w:sz w:val="22"/>
                <w:szCs w:val="22"/>
                <w:lang w:val="fr-FR" w:eastAsia="en-US"/>
              </w:rPr>
              <w:t xml:space="preserve">Activité 1.2 : </w:t>
            </w:r>
            <w:r w:rsidRPr="00666598">
              <w:rPr>
                <w:rFonts w:ascii="Times New Roman" w:hAnsi="Times New Roman"/>
                <w:i/>
                <w:sz w:val="22"/>
                <w:szCs w:val="22"/>
                <w:lang w:val="fr-FR"/>
              </w:rPr>
              <w:t>Insérer le titre</w:t>
            </w:r>
          </w:p>
        </w:tc>
        <w:tc>
          <w:tcPr>
            <w:tcW w:w="2360" w:type="dxa"/>
            <w:shd w:val="clear" w:color="auto" w:fill="C6D9F1"/>
          </w:tcPr>
          <w:p w14:paraId="68B0EFE0"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66EF41BC"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03B9AF94"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059171EC"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1187" w:type="dxa"/>
            <w:gridSpan w:val="2"/>
            <w:shd w:val="clear" w:color="auto" w:fill="C6D9F1"/>
          </w:tcPr>
          <w:p w14:paraId="37CC2435"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1295" w:type="dxa"/>
            <w:shd w:val="clear" w:color="auto" w:fill="C6D9F1"/>
          </w:tcPr>
          <w:p w14:paraId="2D95C4F2"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r>
      <w:tr w:rsidR="00092043" w:rsidRPr="00666598" w14:paraId="4A24C17A" w14:textId="77777777" w:rsidTr="00CC1AA3">
        <w:tc>
          <w:tcPr>
            <w:tcW w:w="2250" w:type="dxa"/>
            <w:shd w:val="clear" w:color="auto" w:fill="C6D9F1"/>
          </w:tcPr>
          <w:p w14:paraId="5B1F12E0" w14:textId="77191994" w:rsidR="00092043" w:rsidRPr="00666598" w:rsidRDefault="00092043" w:rsidP="00CC1AA3">
            <w:pPr>
              <w:spacing w:after="0" w:line="276" w:lineRule="auto"/>
              <w:rPr>
                <w:rFonts w:ascii="Times New Roman" w:eastAsia="Times New Roman" w:hAnsi="Times New Roman"/>
                <w:i/>
                <w:iCs/>
                <w:color w:val="000000"/>
                <w:sz w:val="22"/>
                <w:szCs w:val="22"/>
                <w:lang w:val="fr-FR"/>
              </w:rPr>
            </w:pPr>
            <w:r w:rsidRPr="00666598">
              <w:rPr>
                <w:rFonts w:ascii="Times New Roman" w:eastAsia="Times New Roman" w:hAnsi="Times New Roman"/>
                <w:color w:val="000000"/>
                <w:sz w:val="22"/>
                <w:szCs w:val="22"/>
                <w:lang w:val="fr-FR" w:eastAsia="en-US"/>
              </w:rPr>
              <w:t xml:space="preserve">Activité 1.3 : </w:t>
            </w:r>
            <w:r w:rsidRPr="00666598">
              <w:rPr>
                <w:rFonts w:ascii="Times New Roman" w:hAnsi="Times New Roman"/>
                <w:i/>
                <w:sz w:val="22"/>
                <w:szCs w:val="22"/>
                <w:lang w:val="fr-FR"/>
              </w:rPr>
              <w:t>Insérer le titre</w:t>
            </w:r>
          </w:p>
        </w:tc>
        <w:tc>
          <w:tcPr>
            <w:tcW w:w="2360" w:type="dxa"/>
            <w:shd w:val="clear" w:color="auto" w:fill="C6D9F1"/>
          </w:tcPr>
          <w:p w14:paraId="5224004D"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4A2C7D83"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27D7E7E1"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20E75BB0"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1187" w:type="dxa"/>
            <w:gridSpan w:val="2"/>
            <w:shd w:val="clear" w:color="auto" w:fill="C6D9F1"/>
          </w:tcPr>
          <w:p w14:paraId="66B52436"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c>
          <w:tcPr>
            <w:tcW w:w="1295" w:type="dxa"/>
            <w:shd w:val="clear" w:color="auto" w:fill="C6D9F1"/>
          </w:tcPr>
          <w:p w14:paraId="4E3B0B13" w14:textId="77777777" w:rsidR="00092043" w:rsidRPr="00666598" w:rsidRDefault="00092043" w:rsidP="00CC1AA3">
            <w:pPr>
              <w:spacing w:after="0" w:line="276" w:lineRule="auto"/>
              <w:rPr>
                <w:rFonts w:ascii="Times New Roman" w:eastAsia="Times New Roman" w:hAnsi="Times New Roman"/>
                <w:i/>
                <w:iCs/>
                <w:color w:val="000000"/>
                <w:sz w:val="22"/>
                <w:szCs w:val="22"/>
                <w:lang w:val="fr-FR"/>
              </w:rPr>
            </w:pPr>
          </w:p>
        </w:tc>
      </w:tr>
      <w:tr w:rsidR="00056794" w:rsidRPr="00666598" w14:paraId="1D6078BD" w14:textId="77777777" w:rsidTr="00CC1AA3">
        <w:tc>
          <w:tcPr>
            <w:tcW w:w="2250" w:type="dxa"/>
            <w:shd w:val="clear" w:color="auto" w:fill="C6D9F1"/>
          </w:tcPr>
          <w:p w14:paraId="7F1F3C89" w14:textId="77777777" w:rsidR="00056794" w:rsidRPr="00666598" w:rsidRDefault="009D6905" w:rsidP="00CC1AA3">
            <w:pPr>
              <w:spacing w:after="0" w:line="276" w:lineRule="auto"/>
              <w:rPr>
                <w:rFonts w:ascii="Times New Roman" w:eastAsia="Times New Roman" w:hAnsi="Times New Roman"/>
                <w:i/>
                <w:iCs/>
                <w:color w:val="000000"/>
                <w:sz w:val="22"/>
                <w:szCs w:val="22"/>
                <w:lang w:val="fr-FR"/>
              </w:rPr>
            </w:pPr>
            <w:r w:rsidRPr="00666598">
              <w:rPr>
                <w:rFonts w:ascii="Times New Roman" w:eastAsia="Times New Roman" w:hAnsi="Times New Roman"/>
                <w:i/>
                <w:iCs/>
                <w:color w:val="000000"/>
                <w:sz w:val="22"/>
                <w:szCs w:val="22"/>
                <w:lang w:val="fr-FR"/>
              </w:rPr>
              <w:t xml:space="preserve">Ajouter des lignes au besoin </w:t>
            </w:r>
          </w:p>
        </w:tc>
        <w:tc>
          <w:tcPr>
            <w:tcW w:w="2360" w:type="dxa"/>
            <w:shd w:val="clear" w:color="auto" w:fill="C6D9F1"/>
          </w:tcPr>
          <w:p w14:paraId="6C623E17" w14:textId="77777777" w:rsidR="00056794" w:rsidRPr="00666598" w:rsidRDefault="00056794"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0FF4EEF8" w14:textId="77777777" w:rsidR="00056794" w:rsidRPr="00666598" w:rsidRDefault="00056794"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42806840" w14:textId="77777777" w:rsidR="00056794" w:rsidRPr="00666598" w:rsidRDefault="00056794" w:rsidP="00CC1AA3">
            <w:pPr>
              <w:spacing w:after="0" w:line="276" w:lineRule="auto"/>
              <w:rPr>
                <w:rFonts w:ascii="Times New Roman" w:eastAsia="Times New Roman" w:hAnsi="Times New Roman"/>
                <w:i/>
                <w:iCs/>
                <w:color w:val="000000"/>
                <w:sz w:val="22"/>
                <w:szCs w:val="22"/>
                <w:lang w:val="fr-FR"/>
              </w:rPr>
            </w:pPr>
          </w:p>
        </w:tc>
        <w:tc>
          <w:tcPr>
            <w:tcW w:w="2361" w:type="dxa"/>
            <w:shd w:val="clear" w:color="auto" w:fill="C6D9F1"/>
          </w:tcPr>
          <w:p w14:paraId="532C3604" w14:textId="77777777" w:rsidR="00056794" w:rsidRPr="00666598" w:rsidRDefault="00056794" w:rsidP="00CC1AA3">
            <w:pPr>
              <w:spacing w:after="0" w:line="276" w:lineRule="auto"/>
              <w:rPr>
                <w:rFonts w:ascii="Times New Roman" w:eastAsia="Times New Roman" w:hAnsi="Times New Roman"/>
                <w:i/>
                <w:iCs/>
                <w:color w:val="000000"/>
                <w:sz w:val="22"/>
                <w:szCs w:val="22"/>
                <w:lang w:val="fr-FR"/>
              </w:rPr>
            </w:pPr>
          </w:p>
        </w:tc>
        <w:tc>
          <w:tcPr>
            <w:tcW w:w="1187" w:type="dxa"/>
            <w:gridSpan w:val="2"/>
            <w:shd w:val="clear" w:color="auto" w:fill="C6D9F1"/>
          </w:tcPr>
          <w:p w14:paraId="62211E54" w14:textId="77777777" w:rsidR="00056794" w:rsidRPr="00666598" w:rsidRDefault="00056794" w:rsidP="00CC1AA3">
            <w:pPr>
              <w:spacing w:after="0" w:line="276" w:lineRule="auto"/>
              <w:rPr>
                <w:rFonts w:ascii="Times New Roman" w:eastAsia="Times New Roman" w:hAnsi="Times New Roman"/>
                <w:i/>
                <w:iCs/>
                <w:color w:val="000000"/>
                <w:sz w:val="22"/>
                <w:szCs w:val="22"/>
                <w:lang w:val="fr-FR"/>
              </w:rPr>
            </w:pPr>
          </w:p>
        </w:tc>
        <w:tc>
          <w:tcPr>
            <w:tcW w:w="1295" w:type="dxa"/>
            <w:shd w:val="clear" w:color="auto" w:fill="C6D9F1"/>
          </w:tcPr>
          <w:p w14:paraId="2B95656B" w14:textId="77777777" w:rsidR="00056794" w:rsidRPr="00666598" w:rsidRDefault="00056794" w:rsidP="00CC1AA3">
            <w:pPr>
              <w:spacing w:after="0" w:line="276" w:lineRule="auto"/>
              <w:rPr>
                <w:rFonts w:ascii="Times New Roman" w:eastAsia="Times New Roman" w:hAnsi="Times New Roman"/>
                <w:i/>
                <w:iCs/>
                <w:color w:val="000000"/>
                <w:sz w:val="22"/>
                <w:szCs w:val="22"/>
                <w:lang w:val="fr-FR"/>
              </w:rPr>
            </w:pPr>
          </w:p>
        </w:tc>
      </w:tr>
      <w:tr w:rsidR="00605168" w:rsidRPr="00666598" w14:paraId="072C4373" w14:textId="77777777" w:rsidTr="00CC1AA3">
        <w:tc>
          <w:tcPr>
            <w:tcW w:w="11693" w:type="dxa"/>
            <w:gridSpan w:val="5"/>
            <w:shd w:val="clear" w:color="auto" w:fill="C6D9F1"/>
          </w:tcPr>
          <w:p w14:paraId="1904AD59" w14:textId="11F51A6E" w:rsidR="00605168" w:rsidRPr="00666598" w:rsidRDefault="00D14408" w:rsidP="00CC1AA3">
            <w:pPr>
              <w:spacing w:after="0" w:line="276" w:lineRule="auto"/>
              <w:rPr>
                <w:rFonts w:ascii="Times New Roman" w:eastAsia="Times New Roman" w:hAnsi="Times New Roman"/>
                <w:b/>
                <w:iCs/>
                <w:color w:val="000000"/>
                <w:sz w:val="22"/>
                <w:szCs w:val="22"/>
                <w:lang w:val="fr-FR"/>
              </w:rPr>
            </w:pPr>
            <w:r>
              <w:rPr>
                <w:rStyle w:val="normaltextrun"/>
                <w:b/>
                <w:bCs/>
                <w:color w:val="000000"/>
                <w:sz w:val="22"/>
                <w:szCs w:val="22"/>
                <w:bdr w:val="none" w:sz="0" w:space="0" w:color="auto" w:frame="1"/>
                <w:lang w:val="fr-FR"/>
              </w:rPr>
              <w:t>Fourchette d’estimation des coûts pour l’intégralité du Plan de réponse</w:t>
            </w:r>
          </w:p>
        </w:tc>
        <w:tc>
          <w:tcPr>
            <w:tcW w:w="1187" w:type="dxa"/>
            <w:gridSpan w:val="2"/>
            <w:shd w:val="clear" w:color="auto" w:fill="C6D9F1"/>
          </w:tcPr>
          <w:p w14:paraId="637AFC22" w14:textId="77777777" w:rsidR="00605168" w:rsidRPr="00666598" w:rsidRDefault="00605168" w:rsidP="00CC1AA3">
            <w:pPr>
              <w:spacing w:after="0" w:line="276" w:lineRule="auto"/>
              <w:rPr>
                <w:rFonts w:ascii="Times New Roman" w:eastAsia="Times New Roman" w:hAnsi="Times New Roman"/>
                <w:i/>
                <w:iCs/>
                <w:color w:val="000000"/>
                <w:sz w:val="22"/>
                <w:szCs w:val="22"/>
                <w:lang w:val="fr-FR"/>
              </w:rPr>
            </w:pPr>
          </w:p>
        </w:tc>
        <w:tc>
          <w:tcPr>
            <w:tcW w:w="1295" w:type="dxa"/>
            <w:shd w:val="clear" w:color="auto" w:fill="C6D9F1"/>
          </w:tcPr>
          <w:p w14:paraId="0027852A" w14:textId="77777777" w:rsidR="00605168" w:rsidRPr="00666598" w:rsidRDefault="00605168" w:rsidP="00CC1AA3">
            <w:pPr>
              <w:spacing w:after="0" w:line="276" w:lineRule="auto"/>
              <w:rPr>
                <w:rFonts w:ascii="Times New Roman" w:eastAsia="Times New Roman" w:hAnsi="Times New Roman"/>
                <w:i/>
                <w:iCs/>
                <w:color w:val="000000"/>
                <w:sz w:val="22"/>
                <w:szCs w:val="22"/>
                <w:lang w:val="fr-FR"/>
              </w:rPr>
            </w:pPr>
          </w:p>
        </w:tc>
      </w:tr>
    </w:tbl>
    <w:p w14:paraId="4824462E" w14:textId="77777777" w:rsidR="00605168" w:rsidRPr="00666598" w:rsidRDefault="00605168" w:rsidP="00605168">
      <w:pPr>
        <w:spacing w:after="0" w:line="276" w:lineRule="auto"/>
        <w:rPr>
          <w:rFonts w:ascii="Times New Roman" w:eastAsia="Times New Roman" w:hAnsi="Times New Roman"/>
          <w:i/>
          <w:iCs/>
          <w:color w:val="000000"/>
          <w:sz w:val="22"/>
          <w:szCs w:val="22"/>
          <w:lang w:val="fr-FR"/>
        </w:rPr>
      </w:pPr>
    </w:p>
    <w:p w14:paraId="683AA6CF" w14:textId="77777777" w:rsidR="00E47EB0" w:rsidRPr="00666598" w:rsidRDefault="00E47EB0" w:rsidP="00605168">
      <w:pPr>
        <w:spacing w:after="0" w:line="276" w:lineRule="auto"/>
        <w:rPr>
          <w:rFonts w:ascii="Times New Roman" w:eastAsia="Times New Roman" w:hAnsi="Times New Roman"/>
          <w:i/>
          <w:iCs/>
          <w:color w:val="000000"/>
          <w:sz w:val="22"/>
          <w:szCs w:val="22"/>
          <w:lang w:val="fr-FR"/>
        </w:rPr>
      </w:pPr>
    </w:p>
    <w:p w14:paraId="2D119C7D" w14:textId="77777777" w:rsidR="000D3D69" w:rsidRPr="00666598" w:rsidRDefault="000D3D69" w:rsidP="00EC6D98">
      <w:pPr>
        <w:pStyle w:val="Listenabsatz"/>
        <w:numPr>
          <w:ilvl w:val="0"/>
          <w:numId w:val="30"/>
        </w:numPr>
        <w:spacing w:after="0"/>
        <w:ind w:left="426"/>
        <w:rPr>
          <w:rFonts w:ascii="Times New Roman" w:hAnsi="Times New Roman"/>
          <w:b/>
          <w:color w:val="000000"/>
          <w:sz w:val="22"/>
          <w:szCs w:val="22"/>
          <w:lang w:val="fr-FR"/>
        </w:rPr>
      </w:pPr>
      <w:r w:rsidRPr="00666598">
        <w:rPr>
          <w:rFonts w:ascii="Times New Roman" w:hAnsi="Times New Roman"/>
          <w:b/>
          <w:color w:val="000000"/>
          <w:sz w:val="22"/>
          <w:szCs w:val="22"/>
          <w:lang w:val="fr-FR"/>
        </w:rPr>
        <w:t>Profil et expérience des experts</w:t>
      </w:r>
    </w:p>
    <w:p w14:paraId="69E1461F" w14:textId="12F8812F" w:rsidR="00EC6D98" w:rsidRDefault="00D14408" w:rsidP="00EC6D98">
      <w:pPr>
        <w:spacing w:after="0"/>
        <w:rPr>
          <w:rFonts w:ascii="Times New Roman" w:eastAsia="Times New Roman" w:hAnsi="Times New Roman"/>
          <w:i/>
          <w:iCs/>
          <w:color w:val="000000"/>
          <w:sz w:val="22"/>
          <w:szCs w:val="22"/>
          <w:lang w:val="fr-FR"/>
        </w:rPr>
      </w:pPr>
      <w:r w:rsidRPr="00D14408">
        <w:rPr>
          <w:rFonts w:ascii="Times New Roman" w:eastAsia="Times New Roman" w:hAnsi="Times New Roman"/>
          <w:i/>
          <w:iCs/>
          <w:color w:val="000000"/>
          <w:sz w:val="22"/>
          <w:szCs w:val="22"/>
          <w:lang w:val="fr-FR"/>
        </w:rPr>
        <w:lastRenderedPageBreak/>
        <w:t xml:space="preserve">Sur la base des ressources humaines nécessaires identifiées dans la section 4 (Ressources nécessaires et budget détaillé), veuillez fournir une description du profil des experts requis pour la mise en œuvre du Plan de réponse du </w:t>
      </w:r>
      <w:r w:rsidR="00510405">
        <w:rPr>
          <w:rFonts w:ascii="Times New Roman" w:eastAsia="Times New Roman" w:hAnsi="Times New Roman"/>
          <w:i/>
          <w:iCs/>
          <w:color w:val="000000"/>
          <w:sz w:val="22"/>
          <w:szCs w:val="22"/>
          <w:lang w:val="fr-FR"/>
        </w:rPr>
        <w:t>CRTC</w:t>
      </w:r>
      <w:r w:rsidRPr="00D14408">
        <w:rPr>
          <w:rFonts w:ascii="Times New Roman" w:eastAsia="Times New Roman" w:hAnsi="Times New Roman"/>
          <w:i/>
          <w:iCs/>
          <w:color w:val="000000"/>
          <w:sz w:val="22"/>
          <w:szCs w:val="22"/>
          <w:lang w:val="fr-FR"/>
        </w:rPr>
        <w:t>.</w:t>
      </w:r>
    </w:p>
    <w:p w14:paraId="5A7B5981" w14:textId="77777777" w:rsidR="00D14408" w:rsidRPr="00666598" w:rsidRDefault="00D14408" w:rsidP="00EC6D98">
      <w:pPr>
        <w:spacing w:after="0"/>
        <w:rPr>
          <w:rFonts w:ascii="Times New Roman" w:hAnsi="Times New Roman"/>
          <w:b/>
          <w:color w:val="000000"/>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10626"/>
      </w:tblGrid>
      <w:tr w:rsidR="00EC6D98" w:rsidRPr="00666598" w14:paraId="7F95D911" w14:textId="77777777" w:rsidTr="00CC1AA3">
        <w:tc>
          <w:tcPr>
            <w:tcW w:w="3369" w:type="dxa"/>
            <w:shd w:val="clear" w:color="auto" w:fill="F2F2F2"/>
          </w:tcPr>
          <w:p w14:paraId="024C095A" w14:textId="77777777" w:rsidR="00EC6D98" w:rsidRPr="00666598" w:rsidRDefault="00EC6D98" w:rsidP="00CC1AA3">
            <w:pPr>
              <w:pStyle w:val="Listenabsatz"/>
              <w:spacing w:after="0" w:line="276" w:lineRule="auto"/>
              <w:ind w:left="0"/>
              <w:jc w:val="center"/>
              <w:rPr>
                <w:rFonts w:ascii="Times New Roman" w:hAnsi="Times New Roman"/>
                <w:b/>
                <w:color w:val="000000"/>
                <w:sz w:val="22"/>
                <w:szCs w:val="22"/>
                <w:lang w:val="fr-FR"/>
              </w:rPr>
            </w:pPr>
            <w:r w:rsidRPr="00666598">
              <w:rPr>
                <w:rFonts w:ascii="Times New Roman" w:hAnsi="Times New Roman"/>
                <w:b/>
                <w:color w:val="000000"/>
                <w:sz w:val="22"/>
                <w:szCs w:val="22"/>
                <w:lang w:val="fr-FR"/>
              </w:rPr>
              <w:t>Experts requis</w:t>
            </w:r>
          </w:p>
        </w:tc>
        <w:tc>
          <w:tcPr>
            <w:tcW w:w="10807" w:type="dxa"/>
            <w:shd w:val="clear" w:color="auto" w:fill="F2F2F2"/>
          </w:tcPr>
          <w:p w14:paraId="3A0F7F5D" w14:textId="77777777" w:rsidR="00EC6D98" w:rsidRPr="00666598" w:rsidRDefault="00EC6D98" w:rsidP="00CC1AA3">
            <w:pPr>
              <w:pStyle w:val="Listenabsatz"/>
              <w:spacing w:after="0" w:line="276" w:lineRule="auto"/>
              <w:ind w:left="0"/>
              <w:jc w:val="center"/>
              <w:rPr>
                <w:rFonts w:ascii="Times New Roman" w:hAnsi="Times New Roman"/>
                <w:b/>
                <w:color w:val="000000"/>
                <w:sz w:val="22"/>
                <w:szCs w:val="22"/>
                <w:lang w:val="fr-FR"/>
              </w:rPr>
            </w:pPr>
            <w:r w:rsidRPr="00666598">
              <w:rPr>
                <w:rFonts w:ascii="Times New Roman" w:hAnsi="Times New Roman"/>
                <w:b/>
                <w:color w:val="000000"/>
                <w:sz w:val="22"/>
                <w:szCs w:val="22"/>
                <w:lang w:val="fr-FR"/>
              </w:rPr>
              <w:t xml:space="preserve">Brève description du profil recherché </w:t>
            </w:r>
          </w:p>
        </w:tc>
      </w:tr>
      <w:tr w:rsidR="00EC6D98" w:rsidRPr="00E8461D" w14:paraId="5E7B123C" w14:textId="77777777" w:rsidTr="00CC1AA3">
        <w:tc>
          <w:tcPr>
            <w:tcW w:w="3369" w:type="dxa"/>
            <w:shd w:val="clear" w:color="auto" w:fill="C6D9F1"/>
          </w:tcPr>
          <w:p w14:paraId="32B5608E" w14:textId="27455182" w:rsidR="00EC6D98" w:rsidRPr="00666598" w:rsidRDefault="00D14408" w:rsidP="00CC1AA3">
            <w:pPr>
              <w:spacing w:after="0" w:line="276" w:lineRule="auto"/>
              <w:rPr>
                <w:rFonts w:ascii="Times New Roman" w:eastAsia="Times New Roman" w:hAnsi="Times New Roman"/>
                <w:i/>
                <w:iCs/>
                <w:color w:val="000000"/>
                <w:sz w:val="22"/>
                <w:szCs w:val="22"/>
                <w:lang w:val="fr-FR"/>
              </w:rPr>
            </w:pPr>
            <w:r w:rsidRPr="00D14408">
              <w:rPr>
                <w:rFonts w:ascii="Times New Roman" w:eastAsia="Times New Roman" w:hAnsi="Times New Roman"/>
                <w:i/>
                <w:iCs/>
                <w:color w:val="000000"/>
                <w:sz w:val="22"/>
                <w:szCs w:val="22"/>
                <w:lang w:val="fr-FR"/>
              </w:rPr>
              <w:t xml:space="preserve">Pour tous les experts, veuillez utiliser les mêmes titres que ceux figurant à la section 4.  </w:t>
            </w:r>
          </w:p>
        </w:tc>
        <w:tc>
          <w:tcPr>
            <w:tcW w:w="10807" w:type="dxa"/>
            <w:shd w:val="clear" w:color="auto" w:fill="C6D9F1"/>
          </w:tcPr>
          <w:p w14:paraId="7345F954" w14:textId="3A445B3D" w:rsidR="00EC6D98" w:rsidRPr="00666598" w:rsidRDefault="00D14408" w:rsidP="00CC1AA3">
            <w:pPr>
              <w:spacing w:after="0" w:line="276" w:lineRule="auto"/>
              <w:rPr>
                <w:rFonts w:ascii="Times New Roman" w:eastAsia="Times New Roman" w:hAnsi="Times New Roman"/>
                <w:i/>
                <w:iCs/>
                <w:color w:val="000000"/>
                <w:sz w:val="22"/>
                <w:szCs w:val="22"/>
                <w:lang w:val="fr-FR"/>
              </w:rPr>
            </w:pPr>
            <w:r w:rsidRPr="00D14408">
              <w:rPr>
                <w:rFonts w:ascii="Times New Roman" w:eastAsia="Times New Roman" w:hAnsi="Times New Roman"/>
                <w:i/>
                <w:iCs/>
                <w:color w:val="000000"/>
                <w:sz w:val="22"/>
                <w:szCs w:val="22"/>
                <w:lang w:val="fr-FR"/>
              </w:rPr>
              <w:t xml:space="preserve">Veuillez fournir une brève description de l’expertise et de l’expérience nécessaires (formation, secteurs d’expertise, années d’expérience, connaissance des pays, exigences linguistiques, etc.).  </w:t>
            </w:r>
          </w:p>
        </w:tc>
      </w:tr>
      <w:tr w:rsidR="00EC6D98" w:rsidRPr="00E8461D" w14:paraId="13E04B9E" w14:textId="77777777" w:rsidTr="00CC1AA3">
        <w:tc>
          <w:tcPr>
            <w:tcW w:w="3369" w:type="dxa"/>
            <w:shd w:val="clear" w:color="auto" w:fill="C6D9F1"/>
          </w:tcPr>
          <w:p w14:paraId="3277786A" w14:textId="77777777" w:rsidR="00EC6D98" w:rsidRPr="00666598" w:rsidRDefault="00EC6D98" w:rsidP="00CC1AA3">
            <w:pPr>
              <w:spacing w:after="0"/>
              <w:rPr>
                <w:lang w:val="fr-FR"/>
              </w:rPr>
            </w:pPr>
          </w:p>
        </w:tc>
        <w:tc>
          <w:tcPr>
            <w:tcW w:w="10807" w:type="dxa"/>
            <w:shd w:val="clear" w:color="auto" w:fill="C6D9F1"/>
          </w:tcPr>
          <w:p w14:paraId="2C535493" w14:textId="77777777" w:rsidR="00EC6D98" w:rsidRPr="00666598" w:rsidRDefault="00EC6D98" w:rsidP="00CC1AA3">
            <w:pPr>
              <w:spacing w:after="0"/>
              <w:rPr>
                <w:lang w:val="fr-FR"/>
              </w:rPr>
            </w:pPr>
          </w:p>
        </w:tc>
      </w:tr>
      <w:tr w:rsidR="00EC6D98" w:rsidRPr="00E8461D" w14:paraId="7ACE8076" w14:textId="77777777" w:rsidTr="00CC1AA3">
        <w:tc>
          <w:tcPr>
            <w:tcW w:w="3369" w:type="dxa"/>
            <w:shd w:val="clear" w:color="auto" w:fill="C6D9F1"/>
          </w:tcPr>
          <w:p w14:paraId="1EC1B96D" w14:textId="77777777" w:rsidR="00EC6D98" w:rsidRPr="00666598" w:rsidRDefault="00EC6D98" w:rsidP="00CC1AA3">
            <w:pPr>
              <w:spacing w:after="0"/>
              <w:rPr>
                <w:lang w:val="fr-FR"/>
              </w:rPr>
            </w:pPr>
          </w:p>
        </w:tc>
        <w:tc>
          <w:tcPr>
            <w:tcW w:w="10807" w:type="dxa"/>
            <w:shd w:val="clear" w:color="auto" w:fill="C6D9F1"/>
          </w:tcPr>
          <w:p w14:paraId="08F359F3" w14:textId="77777777" w:rsidR="00EC6D98" w:rsidRPr="00666598" w:rsidRDefault="00EC6D98" w:rsidP="00CC1AA3">
            <w:pPr>
              <w:spacing w:after="0"/>
              <w:rPr>
                <w:lang w:val="fr-FR"/>
              </w:rPr>
            </w:pPr>
          </w:p>
        </w:tc>
      </w:tr>
      <w:tr w:rsidR="00EC6D98" w:rsidRPr="00E8461D" w14:paraId="027F765A" w14:textId="77777777" w:rsidTr="00CC1AA3">
        <w:tc>
          <w:tcPr>
            <w:tcW w:w="3369" w:type="dxa"/>
            <w:shd w:val="clear" w:color="auto" w:fill="C6D9F1"/>
          </w:tcPr>
          <w:p w14:paraId="5F23301E" w14:textId="77777777" w:rsidR="00EC6D98" w:rsidRPr="00666598" w:rsidRDefault="00EC6D98" w:rsidP="00CC1AA3">
            <w:pPr>
              <w:spacing w:after="0"/>
              <w:rPr>
                <w:lang w:val="fr-FR"/>
              </w:rPr>
            </w:pPr>
          </w:p>
        </w:tc>
        <w:tc>
          <w:tcPr>
            <w:tcW w:w="10807" w:type="dxa"/>
            <w:shd w:val="clear" w:color="auto" w:fill="C6D9F1"/>
          </w:tcPr>
          <w:p w14:paraId="63F9D579" w14:textId="77777777" w:rsidR="00EC6D98" w:rsidRPr="00666598" w:rsidRDefault="00EC6D98" w:rsidP="00CC1AA3">
            <w:pPr>
              <w:spacing w:after="0"/>
              <w:rPr>
                <w:lang w:val="fr-FR"/>
              </w:rPr>
            </w:pPr>
          </w:p>
        </w:tc>
      </w:tr>
    </w:tbl>
    <w:p w14:paraId="6EEC03AE" w14:textId="77777777" w:rsidR="00EC6D98" w:rsidRPr="00666598" w:rsidRDefault="00EC6D98" w:rsidP="00605168">
      <w:pPr>
        <w:rPr>
          <w:lang w:val="fr-FR"/>
        </w:rPr>
        <w:sectPr w:rsidR="00EC6D98" w:rsidRPr="00666598" w:rsidSect="00E7187E">
          <w:pgSz w:w="16840" w:h="11901" w:orient="landscape"/>
          <w:pgMar w:top="1440" w:right="1440" w:bottom="1440" w:left="1440" w:header="709" w:footer="709" w:gutter="0"/>
          <w:cols w:space="708"/>
          <w:docGrid w:linePitch="326"/>
        </w:sectPr>
      </w:pPr>
    </w:p>
    <w:p w14:paraId="6F5611C3" w14:textId="77777777" w:rsidR="005E48E6" w:rsidRPr="00666598" w:rsidRDefault="005E48E6" w:rsidP="005E48E6">
      <w:pPr>
        <w:pStyle w:val="Listenabsatz"/>
        <w:spacing w:after="0" w:line="276" w:lineRule="auto"/>
        <w:rPr>
          <w:b/>
          <w:color w:val="000000"/>
          <w:lang w:val="fr-FR"/>
        </w:rPr>
      </w:pPr>
    </w:p>
    <w:p w14:paraId="53F457CE" w14:textId="5459BBBE" w:rsidR="005E48E6" w:rsidRPr="00666598" w:rsidRDefault="00D14408" w:rsidP="00CB5255">
      <w:pPr>
        <w:pStyle w:val="Listenabsatz"/>
        <w:numPr>
          <w:ilvl w:val="0"/>
          <w:numId w:val="30"/>
        </w:numPr>
        <w:spacing w:after="0"/>
        <w:ind w:left="426"/>
        <w:rPr>
          <w:rFonts w:ascii="Times New Roman" w:eastAsia="Times New Roman" w:hAnsi="Times New Roman"/>
          <w:b/>
          <w:bCs/>
          <w:color w:val="000000"/>
          <w:sz w:val="22"/>
          <w:szCs w:val="22"/>
          <w:lang w:val="fr-FR"/>
        </w:rPr>
      </w:pPr>
      <w:r w:rsidRPr="00D14408">
        <w:rPr>
          <w:rFonts w:ascii="Times New Roman" w:eastAsia="Times New Roman" w:hAnsi="Times New Roman"/>
          <w:b/>
          <w:bCs/>
          <w:color w:val="000000"/>
          <w:sz w:val="22"/>
          <w:szCs w:val="22"/>
          <w:lang w:val="fr-FR"/>
        </w:rPr>
        <w:t>Contribution aux impacts positifs à long terme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5E48E6" w:rsidRPr="00666598" w14:paraId="31041328" w14:textId="77777777" w:rsidTr="00CC1AA3">
        <w:tc>
          <w:tcPr>
            <w:tcW w:w="9129" w:type="dxa"/>
            <w:shd w:val="clear" w:color="auto" w:fill="B8CCE4"/>
          </w:tcPr>
          <w:p w14:paraId="5FD95E50" w14:textId="4156E748" w:rsidR="005E48E6" w:rsidRPr="00666598" w:rsidRDefault="00D14408" w:rsidP="00CC1AA3">
            <w:pPr>
              <w:spacing w:after="0" w:line="276" w:lineRule="auto"/>
              <w:rPr>
                <w:rFonts w:ascii="Times New Roman" w:eastAsia="Times New Roman" w:hAnsi="Times New Roman"/>
                <w:i/>
                <w:iCs/>
                <w:color w:val="000000"/>
                <w:sz w:val="22"/>
                <w:szCs w:val="22"/>
                <w:lang w:val="fr-FR"/>
              </w:rPr>
            </w:pPr>
            <w:r w:rsidRPr="00D14408">
              <w:rPr>
                <w:rFonts w:ascii="Times New Roman" w:eastAsia="Times New Roman" w:hAnsi="Times New Roman"/>
                <w:i/>
                <w:iCs/>
                <w:color w:val="000000"/>
                <w:sz w:val="22"/>
                <w:szCs w:val="22"/>
                <w:lang w:val="fr-FR"/>
              </w:rPr>
              <w:t>Veuillez décrire l’impact souhaitée de l’assistance technique et de ses résultats pour la résilience face aux changements climatiques et/ou à la réduction des émissions de CO2. Dans la mesure du possible, veuillez quantifier la contribution prévue, par exemple en indiquant une estimation du nombre de personnes potentiellement affectées sur le long terme, la contribution du secteur concerné au PIB, les émissions de carbone du secteur concerné, etc. La contribution prévue correspond au scénario escompté si l’objectif (tel qu’il est énoncé à la section 3) est atteint. Veuillez-vous assurer de l’adéquation de cette section avec le texte des sections 7 à 12 (1250 caractères maximum, espaces compris).</w:t>
            </w:r>
          </w:p>
        </w:tc>
      </w:tr>
    </w:tbl>
    <w:p w14:paraId="045FB52F" w14:textId="77777777" w:rsidR="005E48E6" w:rsidRPr="00666598" w:rsidRDefault="005E48E6" w:rsidP="00A00D3F">
      <w:pPr>
        <w:spacing w:after="0" w:line="276" w:lineRule="auto"/>
        <w:rPr>
          <w:rFonts w:ascii="Times New Roman" w:hAnsi="Times New Roman"/>
          <w:b/>
          <w:color w:val="000000"/>
          <w:sz w:val="22"/>
          <w:szCs w:val="22"/>
          <w:lang w:val="fr-FR"/>
        </w:rPr>
      </w:pPr>
    </w:p>
    <w:p w14:paraId="66B682C5" w14:textId="77777777" w:rsidR="004820C1" w:rsidRPr="00666598" w:rsidRDefault="004820C1" w:rsidP="003C6630">
      <w:pPr>
        <w:pStyle w:val="Listenabsatz"/>
        <w:numPr>
          <w:ilvl w:val="0"/>
          <w:numId w:val="30"/>
        </w:numPr>
        <w:spacing w:after="0"/>
        <w:ind w:left="426"/>
        <w:rPr>
          <w:rFonts w:ascii="Times New Roman" w:eastAsia="Times New Roman" w:hAnsi="Times New Roman"/>
          <w:b/>
          <w:bCs/>
          <w:color w:val="000000"/>
          <w:sz w:val="22"/>
          <w:szCs w:val="22"/>
          <w:lang w:val="fr-FR"/>
        </w:rPr>
      </w:pPr>
      <w:r w:rsidRPr="00666598">
        <w:rPr>
          <w:rFonts w:ascii="Times New Roman" w:eastAsia="Times New Roman" w:hAnsi="Times New Roman"/>
          <w:b/>
          <w:bCs/>
          <w:color w:val="000000"/>
          <w:sz w:val="22"/>
          <w:szCs w:val="22"/>
          <w:lang w:val="fr-FR"/>
        </w:rPr>
        <w:t xml:space="preserve">Pertinence pour les CDN et autres priorités nationales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4820C1" w:rsidRPr="00666598" w14:paraId="285094E2" w14:textId="77777777" w:rsidTr="00CC1AA3">
        <w:tc>
          <w:tcPr>
            <w:tcW w:w="9053" w:type="dxa"/>
            <w:shd w:val="clear" w:color="auto" w:fill="C6D9F1"/>
          </w:tcPr>
          <w:p w14:paraId="02C3B056" w14:textId="1C7595B1" w:rsidR="004820C1" w:rsidRPr="00666598" w:rsidRDefault="004820C1" w:rsidP="00CC1AA3">
            <w:pPr>
              <w:spacing w:after="0"/>
              <w:rPr>
                <w:rFonts w:ascii="Times New Roman" w:hAnsi="Times New Roman"/>
                <w:i/>
                <w:color w:val="000000"/>
                <w:sz w:val="22"/>
                <w:szCs w:val="22"/>
                <w:lang w:val="fr-FR"/>
              </w:rPr>
            </w:pPr>
            <w:r w:rsidRPr="00666598">
              <w:rPr>
                <w:rFonts w:ascii="Times New Roman" w:eastAsia="Times New Roman" w:hAnsi="Times New Roman"/>
                <w:i/>
                <w:iCs/>
                <w:color w:val="000000"/>
                <w:sz w:val="22"/>
                <w:szCs w:val="22"/>
                <w:lang w:val="fr-FR"/>
              </w:rPr>
              <w:t>Veuillez indiquer la pertinence et la contribution de l'assistance technique aux contributions prévues au niveau national (CDN) et à d'autres efforts nationaux prioritaires pertinents (TNA, PAT, PAN, NMA, etc.). (</w:t>
            </w:r>
            <w:r w:rsidR="00E8461D" w:rsidRPr="00666598">
              <w:rPr>
                <w:rFonts w:ascii="Times New Roman" w:eastAsia="Times New Roman" w:hAnsi="Times New Roman"/>
                <w:i/>
                <w:iCs/>
                <w:color w:val="000000"/>
                <w:sz w:val="22"/>
                <w:szCs w:val="22"/>
                <w:lang w:val="fr-FR"/>
              </w:rPr>
              <w:t>Maximum</w:t>
            </w:r>
            <w:r w:rsidRPr="00666598">
              <w:rPr>
                <w:rFonts w:ascii="Times New Roman" w:eastAsia="Times New Roman" w:hAnsi="Times New Roman"/>
                <w:i/>
                <w:iCs/>
                <w:color w:val="000000"/>
                <w:sz w:val="22"/>
                <w:szCs w:val="22"/>
                <w:lang w:val="fr-FR"/>
              </w:rPr>
              <w:t xml:space="preserve"> 2500 caractères, espaces compris)</w:t>
            </w:r>
          </w:p>
        </w:tc>
      </w:tr>
    </w:tbl>
    <w:p w14:paraId="366C5A14" w14:textId="77777777" w:rsidR="002851FE" w:rsidRPr="00666598" w:rsidRDefault="002851FE" w:rsidP="004820C1">
      <w:pPr>
        <w:spacing w:after="0" w:line="276" w:lineRule="auto"/>
        <w:rPr>
          <w:rFonts w:ascii="Times New Roman" w:eastAsia="Times New Roman" w:hAnsi="Times New Roman"/>
          <w:b/>
          <w:bCs/>
          <w:color w:val="000000"/>
          <w:sz w:val="22"/>
          <w:szCs w:val="22"/>
          <w:lang w:val="fr-FR"/>
        </w:rPr>
      </w:pPr>
    </w:p>
    <w:p w14:paraId="75C86FAE" w14:textId="6603FAF4" w:rsidR="004820C1" w:rsidRPr="00666598" w:rsidRDefault="00D14408" w:rsidP="003C6630">
      <w:pPr>
        <w:pStyle w:val="Listenabsatz"/>
        <w:numPr>
          <w:ilvl w:val="0"/>
          <w:numId w:val="30"/>
        </w:numPr>
        <w:spacing w:after="0" w:line="276" w:lineRule="auto"/>
        <w:ind w:left="426"/>
        <w:rPr>
          <w:rFonts w:ascii="Times New Roman" w:eastAsia="Times New Roman" w:hAnsi="Times New Roman"/>
          <w:b/>
          <w:bCs/>
          <w:color w:val="000000"/>
          <w:sz w:val="22"/>
          <w:szCs w:val="22"/>
          <w:lang w:val="fr-FR"/>
        </w:rPr>
      </w:pPr>
      <w:r w:rsidRPr="00D14408">
        <w:rPr>
          <w:rFonts w:ascii="Times New Roman" w:eastAsia="Times New Roman" w:hAnsi="Times New Roman"/>
          <w:b/>
          <w:bCs/>
          <w:color w:val="000000"/>
          <w:sz w:val="22"/>
          <w:szCs w:val="22"/>
          <w:lang w:val="fr-FR"/>
        </w:rPr>
        <w:t>Liens avec les activités pertinentes en cours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820C1" w:rsidRPr="00E8461D" w14:paraId="06765018" w14:textId="77777777" w:rsidTr="00CC1AA3">
        <w:trPr>
          <w:trHeight w:val="1018"/>
        </w:trPr>
        <w:tc>
          <w:tcPr>
            <w:tcW w:w="9072" w:type="dxa"/>
            <w:shd w:val="clear" w:color="auto" w:fill="C6D9F1"/>
          </w:tcPr>
          <w:p w14:paraId="25714BD1" w14:textId="56C7C263" w:rsidR="004820C1" w:rsidRPr="00666598" w:rsidRDefault="00E8461D" w:rsidP="00CC1AA3">
            <w:pPr>
              <w:spacing w:after="0"/>
              <w:rPr>
                <w:rFonts w:ascii="Times New Roman" w:hAnsi="Times New Roman"/>
                <w:i/>
                <w:color w:val="000000"/>
                <w:sz w:val="22"/>
                <w:szCs w:val="22"/>
                <w:lang w:val="fr-FR"/>
              </w:rPr>
            </w:pPr>
            <w:r w:rsidRPr="00D14408">
              <w:rPr>
                <w:rFonts w:ascii="Times New Roman" w:eastAsia="Times New Roman" w:hAnsi="Times New Roman"/>
                <w:i/>
                <w:iCs/>
                <w:color w:val="000000"/>
                <w:sz w:val="22"/>
                <w:szCs w:val="22"/>
                <w:lang w:val="fr-FR"/>
              </w:rPr>
              <w:t>Veuillez</w:t>
            </w:r>
            <w:r w:rsidR="00D14408" w:rsidRPr="00D14408">
              <w:rPr>
                <w:rFonts w:ascii="Times New Roman" w:eastAsia="Times New Roman" w:hAnsi="Times New Roman"/>
                <w:i/>
                <w:iCs/>
                <w:color w:val="000000"/>
                <w:sz w:val="22"/>
                <w:szCs w:val="22"/>
                <w:lang w:val="fr-FR"/>
              </w:rPr>
              <w:t xml:space="preserve"> identifier les initiatives, projets ou programmes similaires passés, en cours, ou planifiés au niveau local, national ou régional, sur lesquels l’assistance du </w:t>
            </w:r>
            <w:r w:rsidR="00510405">
              <w:rPr>
                <w:rFonts w:ascii="Times New Roman" w:eastAsia="Times New Roman" w:hAnsi="Times New Roman"/>
                <w:i/>
                <w:iCs/>
                <w:color w:val="000000"/>
                <w:sz w:val="22"/>
                <w:szCs w:val="22"/>
                <w:lang w:val="fr-FR"/>
              </w:rPr>
              <w:t>CRTC</w:t>
            </w:r>
            <w:r w:rsidR="00D14408" w:rsidRPr="00D14408">
              <w:rPr>
                <w:rFonts w:ascii="Times New Roman" w:eastAsia="Times New Roman" w:hAnsi="Times New Roman"/>
                <w:i/>
                <w:iCs/>
                <w:color w:val="000000"/>
                <w:sz w:val="22"/>
                <w:szCs w:val="22"/>
                <w:lang w:val="fr-FR"/>
              </w:rPr>
              <w:t xml:space="preserve"> pourra notamment s’appuyer ou s’associer. Dans la mesure du possible, veuillez ajouter des détails pratiques et opérationnels sur les liens entre les activités existantes et l’assistance du </w:t>
            </w:r>
            <w:r w:rsidR="00510405">
              <w:rPr>
                <w:rFonts w:ascii="Times New Roman" w:eastAsia="Times New Roman" w:hAnsi="Times New Roman"/>
                <w:i/>
                <w:iCs/>
                <w:color w:val="000000"/>
                <w:sz w:val="22"/>
                <w:szCs w:val="22"/>
                <w:lang w:val="fr-FR"/>
              </w:rPr>
              <w:t>CRTC</w:t>
            </w:r>
            <w:r w:rsidR="00D14408" w:rsidRPr="00D14408">
              <w:rPr>
                <w:rFonts w:ascii="Times New Roman" w:eastAsia="Times New Roman" w:hAnsi="Times New Roman"/>
                <w:i/>
                <w:iCs/>
                <w:color w:val="000000"/>
                <w:sz w:val="22"/>
                <w:szCs w:val="22"/>
                <w:lang w:val="fr-FR"/>
              </w:rPr>
              <w:t xml:space="preserve"> (2500 caractères maximum, espaces compris).</w:t>
            </w:r>
          </w:p>
        </w:tc>
      </w:tr>
    </w:tbl>
    <w:p w14:paraId="03EB60EB" w14:textId="77777777" w:rsidR="00A72EA8" w:rsidRPr="00666598" w:rsidRDefault="00A72EA8" w:rsidP="00A72EA8">
      <w:pPr>
        <w:pStyle w:val="Listenabsatz"/>
        <w:spacing w:after="0"/>
        <w:ind w:left="0"/>
        <w:rPr>
          <w:rFonts w:ascii="Times New Roman" w:eastAsia="Times New Roman" w:hAnsi="Times New Roman"/>
          <w:b/>
          <w:bCs/>
          <w:color w:val="000000"/>
          <w:sz w:val="22"/>
          <w:szCs w:val="22"/>
          <w:lang w:val="fr-FR"/>
        </w:rPr>
      </w:pPr>
    </w:p>
    <w:p w14:paraId="77F1D3AF" w14:textId="76822626" w:rsidR="00A72EA8" w:rsidRPr="00666598" w:rsidRDefault="00D14408" w:rsidP="003C6630">
      <w:pPr>
        <w:pStyle w:val="Listenabsatz"/>
        <w:numPr>
          <w:ilvl w:val="0"/>
          <w:numId w:val="30"/>
        </w:numPr>
        <w:spacing w:after="0" w:line="276" w:lineRule="auto"/>
        <w:ind w:left="426"/>
        <w:rPr>
          <w:rFonts w:ascii="Times New Roman" w:hAnsi="Times New Roman"/>
          <w:b/>
          <w:color w:val="000000"/>
          <w:sz w:val="22"/>
          <w:szCs w:val="22"/>
          <w:lang w:val="fr-FR"/>
        </w:rPr>
      </w:pPr>
      <w:r w:rsidRPr="00D14408">
        <w:rPr>
          <w:rFonts w:ascii="Times New Roman" w:eastAsia="Times New Roman" w:hAnsi="Times New Roman"/>
          <w:b/>
          <w:bCs/>
          <w:color w:val="000000"/>
          <w:sz w:val="22"/>
          <w:szCs w:val="22"/>
          <w:lang w:val="fr-FR"/>
        </w:rPr>
        <w:t>Activités de suivi prévues à la fin de l’assistance technique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3"/>
      </w:tblGrid>
      <w:tr w:rsidR="00A72EA8" w:rsidRPr="00666598" w14:paraId="6ECAD559" w14:textId="77777777" w:rsidTr="00CC1AA3">
        <w:tc>
          <w:tcPr>
            <w:tcW w:w="9053" w:type="dxa"/>
            <w:shd w:val="clear" w:color="auto" w:fill="C6D9F1"/>
          </w:tcPr>
          <w:p w14:paraId="1352E93F" w14:textId="6A5CBFFB" w:rsidR="00A72EA8" w:rsidRPr="00666598" w:rsidRDefault="00A72EA8" w:rsidP="00CC1AA3">
            <w:pPr>
              <w:spacing w:after="0" w:line="276" w:lineRule="auto"/>
              <w:rPr>
                <w:rFonts w:ascii="Times New Roman" w:hAnsi="Times New Roman"/>
                <w:i/>
                <w:color w:val="000000"/>
                <w:sz w:val="22"/>
                <w:szCs w:val="22"/>
                <w:lang w:val="fr-FR"/>
              </w:rPr>
            </w:pPr>
            <w:r w:rsidRPr="00666598">
              <w:rPr>
                <w:rFonts w:ascii="Times New Roman" w:eastAsia="Times New Roman" w:hAnsi="Times New Roman"/>
                <w:i/>
                <w:iCs/>
                <w:color w:val="000000"/>
                <w:sz w:val="22"/>
                <w:szCs w:val="22"/>
                <w:lang w:val="fr-FR"/>
              </w:rPr>
              <w:t xml:space="preserve">Veuillez décrire l'utilisation future prévue des extrants et des livraisons de cette assistance technique, une fois la mise en œuvre du </w:t>
            </w:r>
            <w:r w:rsidR="00510405">
              <w:rPr>
                <w:rFonts w:ascii="Times New Roman" w:eastAsia="Times New Roman" w:hAnsi="Times New Roman"/>
                <w:i/>
                <w:iCs/>
                <w:color w:val="000000"/>
                <w:sz w:val="22"/>
                <w:szCs w:val="22"/>
                <w:lang w:val="fr-FR"/>
              </w:rPr>
              <w:t>CRTC</w:t>
            </w:r>
            <w:r w:rsidRPr="00666598">
              <w:rPr>
                <w:rFonts w:ascii="Times New Roman" w:eastAsia="Times New Roman" w:hAnsi="Times New Roman"/>
                <w:i/>
                <w:iCs/>
                <w:color w:val="000000"/>
                <w:sz w:val="22"/>
                <w:szCs w:val="22"/>
                <w:lang w:val="fr-FR"/>
              </w:rPr>
              <w:t xml:space="preserve"> terminée, en vue de contribuer aux impacts prévus au fil du temps énoncés à la section 6. Par exemple, quelles organisations ou parties prenantes utiliseront les extrants de l'assistance technique une fois qu'elle sera terminée, à quelles fins, à quelle échelle et dans quelle portée les extrants et les livraisons seront appliqués, quand et quelles seront les prochaines étapes entreprises, etc. Veuillez également décrire le rôle de l'</w:t>
            </w:r>
            <w:r w:rsidR="00D14408">
              <w:rPr>
                <w:rFonts w:ascii="Times New Roman" w:eastAsia="Times New Roman" w:hAnsi="Times New Roman"/>
                <w:i/>
                <w:iCs/>
                <w:color w:val="000000"/>
                <w:sz w:val="22"/>
                <w:szCs w:val="22"/>
                <w:lang w:val="fr-FR"/>
              </w:rPr>
              <w:t>END</w:t>
            </w:r>
            <w:r w:rsidRPr="00666598">
              <w:rPr>
                <w:rFonts w:ascii="Times New Roman" w:eastAsia="Times New Roman" w:hAnsi="Times New Roman"/>
                <w:i/>
                <w:iCs/>
                <w:color w:val="000000"/>
                <w:sz w:val="22"/>
                <w:szCs w:val="22"/>
                <w:lang w:val="fr-FR"/>
              </w:rPr>
              <w:t xml:space="preserve"> et du ou des promoteurs du projet dans le suivi et la production de rapports après la mise en œuvre. (</w:t>
            </w:r>
            <w:r w:rsidR="00E8461D" w:rsidRPr="00666598">
              <w:rPr>
                <w:rFonts w:ascii="Times New Roman" w:eastAsia="Times New Roman" w:hAnsi="Times New Roman"/>
                <w:i/>
                <w:iCs/>
                <w:color w:val="000000"/>
                <w:sz w:val="22"/>
                <w:szCs w:val="22"/>
                <w:lang w:val="fr-FR"/>
              </w:rPr>
              <w:t>Maximum</w:t>
            </w:r>
            <w:r w:rsidRPr="00666598">
              <w:rPr>
                <w:rFonts w:ascii="Times New Roman" w:eastAsia="Times New Roman" w:hAnsi="Times New Roman"/>
                <w:i/>
                <w:iCs/>
                <w:color w:val="000000"/>
                <w:sz w:val="22"/>
                <w:szCs w:val="22"/>
                <w:lang w:val="fr-FR"/>
              </w:rPr>
              <w:t xml:space="preserve"> 2500 caractères, espaces compris)</w:t>
            </w:r>
          </w:p>
        </w:tc>
      </w:tr>
    </w:tbl>
    <w:p w14:paraId="7667B1C3" w14:textId="77777777" w:rsidR="00A72EA8" w:rsidRPr="00666598" w:rsidRDefault="00A72EA8" w:rsidP="005D0926">
      <w:pPr>
        <w:spacing w:after="0" w:line="276" w:lineRule="auto"/>
        <w:rPr>
          <w:rFonts w:ascii="Times New Roman" w:eastAsia="Times New Roman" w:hAnsi="Times New Roman"/>
          <w:b/>
          <w:bCs/>
          <w:color w:val="000000"/>
          <w:sz w:val="22"/>
          <w:szCs w:val="22"/>
          <w:lang w:val="fr-FR"/>
        </w:rPr>
      </w:pPr>
    </w:p>
    <w:p w14:paraId="5942CDA3" w14:textId="77777777" w:rsidR="007457ED" w:rsidRPr="00666598" w:rsidRDefault="007457ED">
      <w:pPr>
        <w:spacing w:after="0"/>
        <w:rPr>
          <w:rFonts w:ascii="Times New Roman" w:eastAsia="Times New Roman" w:hAnsi="Times New Roman"/>
          <w:b/>
          <w:bCs/>
          <w:color w:val="000000"/>
          <w:sz w:val="22"/>
          <w:szCs w:val="22"/>
          <w:lang w:val="fr-FR"/>
        </w:rPr>
      </w:pPr>
      <w:r w:rsidRPr="00666598">
        <w:rPr>
          <w:rFonts w:ascii="Times New Roman" w:eastAsia="Times New Roman" w:hAnsi="Times New Roman"/>
          <w:b/>
          <w:bCs/>
          <w:color w:val="000000"/>
          <w:sz w:val="22"/>
          <w:szCs w:val="22"/>
          <w:lang w:val="fr-FR"/>
        </w:rPr>
        <w:br w:type="page"/>
      </w:r>
    </w:p>
    <w:p w14:paraId="031B7E8E" w14:textId="20153273" w:rsidR="000F3D96" w:rsidRPr="00666598" w:rsidRDefault="00D14408" w:rsidP="003C6630">
      <w:pPr>
        <w:pStyle w:val="Listenabsatz"/>
        <w:numPr>
          <w:ilvl w:val="0"/>
          <w:numId w:val="30"/>
        </w:numPr>
        <w:spacing w:after="0" w:line="276" w:lineRule="auto"/>
        <w:ind w:left="426"/>
        <w:rPr>
          <w:rFonts w:ascii="Times New Roman" w:eastAsia="Times New Roman" w:hAnsi="Times New Roman"/>
          <w:b/>
          <w:bCs/>
          <w:color w:val="000000"/>
          <w:sz w:val="22"/>
          <w:szCs w:val="22"/>
          <w:lang w:val="fr-FR"/>
        </w:rPr>
      </w:pPr>
      <w:r w:rsidRPr="00D14408">
        <w:rPr>
          <w:rFonts w:ascii="Times New Roman" w:eastAsia="Times New Roman" w:hAnsi="Times New Roman"/>
          <w:b/>
          <w:bCs/>
          <w:color w:val="000000"/>
          <w:sz w:val="22"/>
          <w:szCs w:val="22"/>
          <w:lang w:val="fr-FR"/>
        </w:rPr>
        <w:lastRenderedPageBreak/>
        <w:t>Co-bénéfices and intégration de la question des genres</w:t>
      </w:r>
      <w:r>
        <w:rPr>
          <w:rFonts w:ascii="Times New Roman" w:eastAsia="Times New Roman" w:hAnsi="Times New Roman"/>
          <w:b/>
          <w:bCs/>
          <w:color w:val="000000"/>
          <w:sz w:val="22"/>
          <w:szCs w:val="22"/>
          <w:lang w:val="fr-FR"/>
        </w:rPr>
        <w:t xml:space="preserve"> </w:t>
      </w:r>
      <w:r w:rsidR="000F3D96" w:rsidRPr="00666598">
        <w:rPr>
          <w:rFonts w:ascii="Times New Roman" w:eastAsia="Times New Roman" w:hAnsi="Times New Roman"/>
          <w:b/>
          <w:bCs/>
          <w:color w:val="000000"/>
          <w:sz w:val="22"/>
          <w:szCs w:val="22"/>
          <w:lang w:val="fr-FR"/>
        </w:rPr>
        <w:t>:</w:t>
      </w:r>
    </w:p>
    <w:p w14:paraId="6E7F257B" w14:textId="44757E74" w:rsidR="00193F48" w:rsidRPr="00666598" w:rsidRDefault="009108A6" w:rsidP="00193F48">
      <w:pPr>
        <w:spacing w:after="0"/>
        <w:rPr>
          <w:rFonts w:ascii="Times New Roman" w:eastAsia="Times New Roman" w:hAnsi="Times New Roman"/>
          <w:i/>
          <w:iCs/>
          <w:color w:val="000000"/>
          <w:sz w:val="22"/>
          <w:szCs w:val="22"/>
          <w:lang w:val="fr-FR"/>
        </w:rPr>
      </w:pPr>
      <w:r w:rsidRPr="00666598">
        <w:rPr>
          <w:rFonts w:ascii="Times New Roman" w:eastAsia="Times New Roman" w:hAnsi="Times New Roman"/>
          <w:i/>
          <w:iCs/>
          <w:color w:val="000000"/>
          <w:sz w:val="22"/>
          <w:szCs w:val="22"/>
          <w:lang w:val="fr-FR"/>
        </w:rPr>
        <w:t xml:space="preserve">Chaque assistance technique doit intégrer des activités d'intégration d'une perspective sexospécifique et aboutir à des avantages liés à l'égalité des sexes et à d'autres avantages connexes. Au moins 5 % du budget de l'assistance technique doivent être alloués à des activités d'intégration d'une perspective sexospécifique.   </w:t>
      </w:r>
    </w:p>
    <w:p w14:paraId="0494F690" w14:textId="77777777" w:rsidR="00193F48" w:rsidRPr="00666598" w:rsidRDefault="00193F48" w:rsidP="00193F48">
      <w:pPr>
        <w:spacing w:after="0" w:line="276" w:lineRule="auto"/>
        <w:rPr>
          <w:rFonts w:ascii="Times New Roman" w:eastAsia="Times New Roman" w:hAnsi="Times New Roman"/>
          <w:b/>
          <w:bCs/>
          <w:color w:val="000000"/>
          <w:sz w:val="22"/>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6942"/>
      </w:tblGrid>
      <w:tr w:rsidR="00660975" w:rsidRPr="00E8461D" w14:paraId="57E0D258" w14:textId="77777777" w:rsidTr="00CC1AA3">
        <w:tc>
          <w:tcPr>
            <w:tcW w:w="1985" w:type="dxa"/>
            <w:shd w:val="clear" w:color="auto" w:fill="D9D9D9"/>
          </w:tcPr>
          <w:p w14:paraId="50D2B2AD" w14:textId="1D0AB452" w:rsidR="000F3D96" w:rsidRPr="00666598" w:rsidRDefault="005054B3" w:rsidP="00CC1AA3">
            <w:pPr>
              <w:spacing w:after="0" w:line="276" w:lineRule="auto"/>
              <w:rPr>
                <w:rFonts w:ascii="Times New Roman" w:hAnsi="Times New Roman"/>
                <w:color w:val="000000"/>
                <w:sz w:val="22"/>
                <w:szCs w:val="22"/>
                <w:lang w:val="fr-FR"/>
              </w:rPr>
            </w:pPr>
            <w:r w:rsidRPr="00666598">
              <w:rPr>
                <w:rFonts w:ascii="Times New Roman" w:hAnsi="Times New Roman"/>
                <w:color w:val="000000"/>
                <w:sz w:val="22"/>
                <w:szCs w:val="22"/>
                <w:lang w:val="fr-FR"/>
              </w:rPr>
              <w:t>Avantages liés au genre intégrés dans la mise en œuvre et à la suite des activités :</w:t>
            </w:r>
          </w:p>
        </w:tc>
        <w:tc>
          <w:tcPr>
            <w:tcW w:w="7068" w:type="dxa"/>
            <w:shd w:val="clear" w:color="auto" w:fill="C6D9F1"/>
          </w:tcPr>
          <w:p w14:paraId="3E1D6D51" w14:textId="2531AEC9" w:rsidR="00845DF4" w:rsidRPr="00666598" w:rsidRDefault="00845DF4" w:rsidP="00CC1AA3">
            <w:pPr>
              <w:spacing w:after="0" w:line="276" w:lineRule="auto"/>
              <w:rPr>
                <w:rFonts w:ascii="Times New Roman" w:eastAsia="Times New Roman" w:hAnsi="Times New Roman"/>
                <w:i/>
                <w:iCs/>
                <w:color w:val="000000"/>
                <w:sz w:val="22"/>
                <w:szCs w:val="22"/>
                <w:lang w:val="fr-FR"/>
              </w:rPr>
            </w:pPr>
            <w:r w:rsidRPr="00666598">
              <w:rPr>
                <w:rFonts w:ascii="Times New Roman" w:eastAsia="Times New Roman" w:hAnsi="Times New Roman"/>
                <w:i/>
                <w:iCs/>
                <w:color w:val="000000"/>
                <w:sz w:val="22"/>
                <w:szCs w:val="22"/>
                <w:lang w:val="fr-FR"/>
              </w:rPr>
              <w:t xml:space="preserve">Il est obligatoire d'inclure une analyse de l'intégration d'une perspective sexospécifique pour toutes les assistances techniques. Un expert en matière d'égalité des sexes sera chargé d'effectuer une évaluation de l'intégration d'une perspective sexospécifique et d'élaborer le plan d'action pour l'évaluation de l'égalité des sexes </w:t>
            </w:r>
            <w:r w:rsidR="00D14408">
              <w:rPr>
                <w:rFonts w:ascii="Times New Roman" w:eastAsia="Times New Roman" w:hAnsi="Times New Roman"/>
                <w:i/>
                <w:iCs/>
                <w:color w:val="000000"/>
                <w:sz w:val="22"/>
                <w:szCs w:val="22"/>
                <w:lang w:val="fr-FR"/>
              </w:rPr>
              <w:t xml:space="preserve">(GAAP) </w:t>
            </w:r>
            <w:r w:rsidRPr="00666598">
              <w:rPr>
                <w:rFonts w:ascii="Times New Roman" w:eastAsia="Times New Roman" w:hAnsi="Times New Roman"/>
                <w:i/>
                <w:iCs/>
                <w:color w:val="000000"/>
                <w:sz w:val="22"/>
                <w:szCs w:val="22"/>
                <w:lang w:val="fr-FR"/>
              </w:rPr>
              <w:t>(</w:t>
            </w:r>
            <w:hyperlink r:id="rId14" w:history="1"/>
            <w:r w:rsidR="006930BD" w:rsidRPr="00666598">
              <w:rPr>
                <w:rFonts w:ascii="Times New Roman" w:eastAsia="Times New Roman" w:hAnsi="Times New Roman"/>
                <w:i/>
                <w:iCs/>
                <w:color w:val="000000"/>
                <w:sz w:val="22"/>
                <w:szCs w:val="22"/>
                <w:lang w:val="fr-FR"/>
              </w:rPr>
              <w:t>un modèle sera fourni). L</w:t>
            </w:r>
            <w:r w:rsidR="00D14408">
              <w:rPr>
                <w:rFonts w:ascii="Times New Roman" w:eastAsia="Times New Roman" w:hAnsi="Times New Roman"/>
                <w:i/>
                <w:iCs/>
                <w:color w:val="000000"/>
                <w:sz w:val="22"/>
                <w:szCs w:val="22"/>
                <w:lang w:val="fr-FR"/>
              </w:rPr>
              <w:t>a GAAP sera</w:t>
            </w:r>
            <w:r w:rsidR="006930BD" w:rsidRPr="00666598">
              <w:rPr>
                <w:rFonts w:ascii="Times New Roman" w:eastAsia="Times New Roman" w:hAnsi="Times New Roman"/>
                <w:i/>
                <w:iCs/>
                <w:color w:val="000000"/>
                <w:sz w:val="22"/>
                <w:szCs w:val="22"/>
                <w:lang w:val="fr-FR"/>
              </w:rPr>
              <w:t xml:space="preserve"> suiv</w:t>
            </w:r>
            <w:r w:rsidR="00D14408">
              <w:rPr>
                <w:rFonts w:ascii="Times New Roman" w:eastAsia="Times New Roman" w:hAnsi="Times New Roman"/>
                <w:i/>
                <w:iCs/>
                <w:color w:val="000000"/>
                <w:sz w:val="22"/>
                <w:szCs w:val="22"/>
                <w:lang w:val="fr-FR"/>
              </w:rPr>
              <w:t>i</w:t>
            </w:r>
            <w:r w:rsidR="006930BD" w:rsidRPr="00666598">
              <w:rPr>
                <w:rFonts w:ascii="Times New Roman" w:eastAsia="Times New Roman" w:hAnsi="Times New Roman"/>
                <w:i/>
                <w:iCs/>
                <w:color w:val="000000"/>
                <w:sz w:val="22"/>
                <w:szCs w:val="22"/>
                <w:lang w:val="fr-FR"/>
              </w:rPr>
              <w:t xml:space="preserve"> tout au long de la mise en œuvre de l'AT. </w:t>
            </w:r>
          </w:p>
          <w:p w14:paraId="492C9B39" w14:textId="77777777" w:rsidR="00193F48" w:rsidRPr="00666598" w:rsidRDefault="00193F48" w:rsidP="00CC1AA3">
            <w:pPr>
              <w:spacing w:after="0" w:line="276" w:lineRule="auto"/>
              <w:rPr>
                <w:lang w:val="fr-FR"/>
              </w:rPr>
            </w:pPr>
          </w:p>
          <w:p w14:paraId="486B0B47" w14:textId="2CA7E9C5" w:rsidR="00193F48" w:rsidRPr="00666598" w:rsidRDefault="00193F48" w:rsidP="00CC1AA3">
            <w:pPr>
              <w:spacing w:after="0" w:line="276" w:lineRule="auto"/>
              <w:rPr>
                <w:rFonts w:ascii="Times New Roman" w:eastAsia="Times New Roman" w:hAnsi="Times New Roman"/>
                <w:i/>
                <w:iCs/>
                <w:color w:val="000000"/>
                <w:sz w:val="22"/>
                <w:szCs w:val="22"/>
                <w:lang w:val="fr-FR"/>
              </w:rPr>
            </w:pPr>
            <w:r w:rsidRPr="00666598">
              <w:rPr>
                <w:rFonts w:ascii="Times New Roman" w:eastAsia="Times New Roman" w:hAnsi="Times New Roman"/>
                <w:i/>
                <w:iCs/>
                <w:color w:val="000000"/>
                <w:sz w:val="22"/>
                <w:szCs w:val="22"/>
                <w:lang w:val="fr-FR"/>
              </w:rPr>
              <w:t>L</w:t>
            </w:r>
            <w:r w:rsidR="00D14408">
              <w:rPr>
                <w:rFonts w:ascii="Times New Roman" w:eastAsia="Times New Roman" w:hAnsi="Times New Roman"/>
                <w:i/>
                <w:iCs/>
                <w:color w:val="000000"/>
                <w:sz w:val="22"/>
                <w:szCs w:val="22"/>
                <w:lang w:val="fr-FR"/>
              </w:rPr>
              <w:t>a</w:t>
            </w:r>
            <w:r w:rsidRPr="00666598">
              <w:rPr>
                <w:rFonts w:ascii="Times New Roman" w:eastAsia="Times New Roman" w:hAnsi="Times New Roman"/>
                <w:i/>
                <w:iCs/>
                <w:color w:val="000000"/>
                <w:sz w:val="22"/>
                <w:szCs w:val="22"/>
                <w:lang w:val="fr-FR"/>
              </w:rPr>
              <w:t xml:space="preserve"> </w:t>
            </w:r>
            <w:r w:rsidR="00D14408">
              <w:rPr>
                <w:rFonts w:ascii="Times New Roman" w:eastAsia="Times New Roman" w:hAnsi="Times New Roman"/>
                <w:i/>
                <w:iCs/>
                <w:color w:val="000000"/>
                <w:sz w:val="22"/>
                <w:szCs w:val="22"/>
                <w:lang w:val="fr-FR"/>
              </w:rPr>
              <w:t>GAAP</w:t>
            </w:r>
            <w:r w:rsidRPr="00666598">
              <w:rPr>
                <w:rFonts w:ascii="Times New Roman" w:eastAsia="Times New Roman" w:hAnsi="Times New Roman"/>
                <w:i/>
                <w:iCs/>
                <w:color w:val="000000"/>
                <w:sz w:val="22"/>
                <w:szCs w:val="22"/>
                <w:lang w:val="fr-FR"/>
              </w:rPr>
              <w:t xml:space="preserve"> comprendr</w:t>
            </w:r>
            <w:r w:rsidR="00D14408">
              <w:rPr>
                <w:rFonts w:ascii="Times New Roman" w:eastAsia="Times New Roman" w:hAnsi="Times New Roman"/>
                <w:i/>
                <w:iCs/>
                <w:color w:val="000000"/>
                <w:sz w:val="22"/>
                <w:szCs w:val="22"/>
                <w:lang w:val="fr-FR"/>
              </w:rPr>
              <w:t>a</w:t>
            </w:r>
            <w:r w:rsidRPr="00666598">
              <w:rPr>
                <w:rFonts w:ascii="Times New Roman" w:eastAsia="Times New Roman" w:hAnsi="Times New Roman"/>
                <w:i/>
                <w:iCs/>
                <w:color w:val="000000"/>
                <w:sz w:val="22"/>
                <w:szCs w:val="22"/>
                <w:lang w:val="fr-FR"/>
              </w:rPr>
              <w:t>, sans s'y limiter, les éléments suivants :</w:t>
            </w:r>
          </w:p>
          <w:p w14:paraId="1D7DDF37" w14:textId="2B229BF8" w:rsidR="00193F48" w:rsidRPr="00666598" w:rsidRDefault="00193F48" w:rsidP="00193F48">
            <w:pPr>
              <w:pStyle w:val="Listenabsatz"/>
              <w:numPr>
                <w:ilvl w:val="0"/>
                <w:numId w:val="40"/>
              </w:numPr>
              <w:spacing w:after="0"/>
              <w:rPr>
                <w:rFonts w:ascii="Times New Roman" w:eastAsia="Times New Roman" w:hAnsi="Times New Roman"/>
                <w:i/>
                <w:iCs/>
                <w:color w:val="000000"/>
                <w:sz w:val="22"/>
                <w:szCs w:val="22"/>
                <w:lang w:val="fr-FR"/>
              </w:rPr>
            </w:pPr>
            <w:r w:rsidRPr="00666598">
              <w:rPr>
                <w:rFonts w:ascii="Times New Roman" w:eastAsia="Times New Roman" w:hAnsi="Times New Roman"/>
                <w:i/>
                <w:iCs/>
                <w:color w:val="000000"/>
                <w:sz w:val="22"/>
                <w:szCs w:val="22"/>
                <w:lang w:val="fr-FR"/>
              </w:rPr>
              <w:t>Analyse des disparités entre les sexes (évaluer la situation des disparités entre les sexes dans le contexte du projet, y compris les facteurs socio-économiques, culturels et institutionnels. Identifier les zones où il existe des inégalités, etc.).</w:t>
            </w:r>
          </w:p>
          <w:p w14:paraId="6AD87FF7" w14:textId="74F4AFE6" w:rsidR="006930BD" w:rsidRPr="00666598" w:rsidRDefault="006930BD" w:rsidP="006930BD">
            <w:pPr>
              <w:pStyle w:val="Listenabsatz"/>
              <w:numPr>
                <w:ilvl w:val="0"/>
                <w:numId w:val="40"/>
              </w:numPr>
              <w:spacing w:after="0"/>
              <w:rPr>
                <w:rFonts w:ascii="Times New Roman" w:eastAsia="Times New Roman" w:hAnsi="Times New Roman"/>
                <w:i/>
                <w:iCs/>
                <w:color w:val="000000"/>
                <w:sz w:val="22"/>
                <w:szCs w:val="22"/>
                <w:lang w:val="fr-FR"/>
              </w:rPr>
            </w:pPr>
            <w:r w:rsidRPr="00666598">
              <w:rPr>
                <w:rFonts w:ascii="Times New Roman" w:eastAsia="Times New Roman" w:hAnsi="Times New Roman"/>
                <w:i/>
                <w:iCs/>
                <w:color w:val="000000"/>
                <w:sz w:val="22"/>
                <w:szCs w:val="22"/>
                <w:lang w:val="fr-FR"/>
              </w:rPr>
              <w:t>Un outil de suivi pour s'assurer que 5 % du budget de l'assistance technique est alloué et utilisé pour des activités d'intégration de la dimension de genre.</w:t>
            </w:r>
          </w:p>
          <w:p w14:paraId="00E90B17" w14:textId="77777777" w:rsidR="00193F48" w:rsidRPr="00666598" w:rsidRDefault="00193F48" w:rsidP="00193F48">
            <w:pPr>
              <w:pStyle w:val="Listenabsatz"/>
              <w:numPr>
                <w:ilvl w:val="0"/>
                <w:numId w:val="40"/>
              </w:numPr>
              <w:spacing w:after="0"/>
              <w:rPr>
                <w:rFonts w:ascii="Times New Roman" w:eastAsia="Times New Roman" w:hAnsi="Times New Roman"/>
                <w:i/>
                <w:iCs/>
                <w:color w:val="000000"/>
                <w:sz w:val="22"/>
                <w:szCs w:val="22"/>
                <w:lang w:val="fr-FR"/>
              </w:rPr>
            </w:pPr>
            <w:r w:rsidRPr="00666598">
              <w:rPr>
                <w:rFonts w:ascii="Times New Roman" w:eastAsia="Times New Roman" w:hAnsi="Times New Roman"/>
                <w:i/>
                <w:iCs/>
                <w:color w:val="000000"/>
                <w:sz w:val="22"/>
                <w:szCs w:val="22"/>
                <w:lang w:val="fr-FR"/>
              </w:rPr>
              <w:t>Collecte de données (recueillir et analyser des données ventilées par sexe pour comprendre les besoins et les préférences spécifiques des différents sexes).</w:t>
            </w:r>
          </w:p>
          <w:p w14:paraId="075B1720" w14:textId="17FA35F5" w:rsidR="00193F48" w:rsidRPr="00666598" w:rsidRDefault="00193F48" w:rsidP="00193F48">
            <w:pPr>
              <w:pStyle w:val="Listenabsatz"/>
              <w:numPr>
                <w:ilvl w:val="0"/>
                <w:numId w:val="40"/>
              </w:numPr>
              <w:spacing w:after="0"/>
              <w:rPr>
                <w:rFonts w:ascii="Times New Roman" w:eastAsia="Times New Roman" w:hAnsi="Times New Roman"/>
                <w:i/>
                <w:iCs/>
                <w:color w:val="000000"/>
                <w:sz w:val="22"/>
                <w:szCs w:val="22"/>
                <w:lang w:val="fr-FR"/>
              </w:rPr>
            </w:pPr>
            <w:r w:rsidRPr="00666598">
              <w:rPr>
                <w:rFonts w:ascii="Times New Roman" w:eastAsia="Times New Roman" w:hAnsi="Times New Roman"/>
                <w:i/>
                <w:iCs/>
                <w:color w:val="000000"/>
                <w:sz w:val="22"/>
                <w:szCs w:val="22"/>
                <w:lang w:val="fr-FR"/>
              </w:rPr>
              <w:t>Conception adaptative et sensible au genre (évaluez la conception du projet pour vous assurer qu'elle tient compte des différents rôles, responsabilités et intérêts de tous les genres. Analyser comment le projet peut autonomiser les femmes et tous les autres groupes de genre marginalisés tout en promouvant l'égalité des sexes.</w:t>
            </w:r>
          </w:p>
          <w:p w14:paraId="1866A9F5" w14:textId="77777777" w:rsidR="0075019C" w:rsidRPr="00666598" w:rsidRDefault="00193F48" w:rsidP="0075019C">
            <w:pPr>
              <w:pStyle w:val="Listenabsatz"/>
              <w:numPr>
                <w:ilvl w:val="0"/>
                <w:numId w:val="40"/>
              </w:numPr>
              <w:spacing w:after="0"/>
              <w:rPr>
                <w:rFonts w:ascii="Times New Roman" w:eastAsia="Times New Roman" w:hAnsi="Times New Roman"/>
                <w:i/>
                <w:iCs/>
                <w:color w:val="000000"/>
                <w:sz w:val="22"/>
                <w:szCs w:val="22"/>
                <w:lang w:val="fr-FR"/>
              </w:rPr>
            </w:pPr>
            <w:r w:rsidRPr="00666598">
              <w:rPr>
                <w:rFonts w:ascii="Times New Roman" w:eastAsia="Times New Roman" w:hAnsi="Times New Roman"/>
                <w:i/>
                <w:iCs/>
                <w:color w:val="000000"/>
                <w:sz w:val="22"/>
                <w:szCs w:val="22"/>
                <w:lang w:val="fr-FR"/>
              </w:rPr>
              <w:t>Genre et écosystème d'innovation (évaluer comment les technologies proposées pourraient promouvoir les femmes en tant qu'entrepreneures).</w:t>
            </w:r>
          </w:p>
          <w:p w14:paraId="09F79E70" w14:textId="28B08EE5" w:rsidR="00845DF4" w:rsidRPr="00666598" w:rsidRDefault="00193F48" w:rsidP="0075019C">
            <w:pPr>
              <w:pStyle w:val="Listenabsatz"/>
              <w:numPr>
                <w:ilvl w:val="0"/>
                <w:numId w:val="40"/>
              </w:numPr>
              <w:spacing w:after="0"/>
              <w:rPr>
                <w:rFonts w:ascii="Times New Roman" w:eastAsia="Times New Roman" w:hAnsi="Times New Roman"/>
                <w:i/>
                <w:iCs/>
                <w:color w:val="000000"/>
                <w:sz w:val="22"/>
                <w:szCs w:val="22"/>
                <w:lang w:val="fr-FR"/>
              </w:rPr>
            </w:pPr>
            <w:r w:rsidRPr="00666598">
              <w:rPr>
                <w:rFonts w:ascii="Times New Roman" w:eastAsia="Times New Roman" w:hAnsi="Times New Roman"/>
                <w:i/>
                <w:iCs/>
                <w:color w:val="000000"/>
                <w:sz w:val="22"/>
                <w:szCs w:val="22"/>
                <w:lang w:val="fr-FR"/>
              </w:rPr>
              <w:t>Budgétisation sensible au genre (allocation budgétaire pour orienter les activités d'intégration d'une perspective sexospécifique. Veiller également à ce que les besoins spécifiques au genre soient financés de manière adéquate.</w:t>
            </w:r>
          </w:p>
          <w:p w14:paraId="62A133C0" w14:textId="77777777" w:rsidR="0075019C" w:rsidRPr="00666598" w:rsidRDefault="0075019C" w:rsidP="00CC1AA3">
            <w:pPr>
              <w:spacing w:after="0" w:line="276" w:lineRule="auto"/>
              <w:rPr>
                <w:rFonts w:ascii="Times New Roman" w:eastAsia="Times New Roman" w:hAnsi="Times New Roman"/>
                <w:i/>
                <w:iCs/>
                <w:color w:val="000000"/>
                <w:sz w:val="22"/>
                <w:szCs w:val="22"/>
                <w:lang w:val="fr-FR"/>
              </w:rPr>
            </w:pPr>
          </w:p>
          <w:p w14:paraId="39863CB8" w14:textId="142105AC" w:rsidR="000F3D96" w:rsidRPr="00666598" w:rsidRDefault="005E6012" w:rsidP="00CC1AA3">
            <w:pPr>
              <w:spacing w:after="0" w:line="276" w:lineRule="auto"/>
              <w:rPr>
                <w:rFonts w:ascii="Times New Roman" w:hAnsi="Times New Roman"/>
                <w:color w:val="000000"/>
                <w:sz w:val="22"/>
                <w:szCs w:val="22"/>
                <w:lang w:val="fr-FR"/>
              </w:rPr>
            </w:pPr>
            <w:r w:rsidRPr="00666598">
              <w:rPr>
                <w:rFonts w:ascii="Times New Roman" w:eastAsia="Times New Roman" w:hAnsi="Times New Roman"/>
                <w:i/>
                <w:iCs/>
                <w:color w:val="000000"/>
                <w:sz w:val="22"/>
                <w:szCs w:val="22"/>
                <w:lang w:val="fr-FR"/>
              </w:rPr>
              <w:t xml:space="preserve">En outre, veuillez décrire tous les soutiens apportés aux aspects liés à l'égalité des sexes et à l'égalité des femmes dans le </w:t>
            </w:r>
            <w:r w:rsidR="005402A5">
              <w:rPr>
                <w:rFonts w:ascii="Times New Roman" w:eastAsia="Times New Roman" w:hAnsi="Times New Roman"/>
                <w:i/>
                <w:iCs/>
                <w:color w:val="000000"/>
                <w:sz w:val="22"/>
                <w:szCs w:val="22"/>
                <w:lang w:val="fr-FR"/>
              </w:rPr>
              <w:t>plan de réponse</w:t>
            </w:r>
            <w:r w:rsidRPr="00666598">
              <w:rPr>
                <w:rFonts w:ascii="Times New Roman" w:eastAsia="Times New Roman" w:hAnsi="Times New Roman"/>
                <w:i/>
                <w:iCs/>
                <w:color w:val="000000"/>
                <w:sz w:val="22"/>
                <w:szCs w:val="22"/>
                <w:lang w:val="fr-FR"/>
              </w:rPr>
              <w:t xml:space="preserve"> (veuillez inclure une référence aux activités et aux résultats réels liés à l'intégration d'une perspective sexospécifique, comme décrit à la section 3). </w:t>
            </w:r>
          </w:p>
          <w:p w14:paraId="7B85D246" w14:textId="4431935C" w:rsidR="0075019C" w:rsidRPr="00666598" w:rsidRDefault="0075019C" w:rsidP="00CC1AA3">
            <w:pPr>
              <w:spacing w:after="0" w:line="276" w:lineRule="auto"/>
              <w:rPr>
                <w:rFonts w:ascii="Times New Roman" w:hAnsi="Times New Roman"/>
                <w:color w:val="000000"/>
                <w:sz w:val="22"/>
                <w:szCs w:val="22"/>
                <w:lang w:val="fr-FR"/>
              </w:rPr>
            </w:pPr>
          </w:p>
        </w:tc>
      </w:tr>
      <w:tr w:rsidR="00660975" w:rsidRPr="00E8461D" w14:paraId="003B528C" w14:textId="77777777" w:rsidTr="00CC1AA3">
        <w:tc>
          <w:tcPr>
            <w:tcW w:w="1985" w:type="dxa"/>
            <w:shd w:val="clear" w:color="auto" w:fill="D9D9D9"/>
          </w:tcPr>
          <w:p w14:paraId="66F2712D" w14:textId="0C72A1CD" w:rsidR="000F3D96" w:rsidRPr="00666598" w:rsidRDefault="005054B3" w:rsidP="00CC1AA3">
            <w:pPr>
              <w:spacing w:after="0" w:line="276" w:lineRule="auto"/>
              <w:rPr>
                <w:rFonts w:ascii="Times New Roman" w:hAnsi="Times New Roman"/>
                <w:color w:val="000000"/>
                <w:sz w:val="22"/>
                <w:szCs w:val="22"/>
                <w:lang w:val="fr-FR"/>
              </w:rPr>
            </w:pPr>
            <w:r w:rsidRPr="00666598">
              <w:rPr>
                <w:rFonts w:ascii="Times New Roman" w:hAnsi="Times New Roman"/>
                <w:color w:val="000000"/>
                <w:sz w:val="22"/>
                <w:szCs w:val="22"/>
                <w:lang w:val="fr-FR"/>
              </w:rPr>
              <w:t xml:space="preserve">Autres </w:t>
            </w:r>
            <w:proofErr w:type="spellStart"/>
            <w:r w:rsidRPr="00666598">
              <w:rPr>
                <w:rFonts w:ascii="Times New Roman" w:hAnsi="Times New Roman"/>
                <w:color w:val="000000"/>
                <w:sz w:val="22"/>
                <w:szCs w:val="22"/>
                <w:lang w:val="fr-FR"/>
              </w:rPr>
              <w:t>co</w:t>
            </w:r>
            <w:proofErr w:type="spellEnd"/>
            <w:r w:rsidRPr="00666598">
              <w:rPr>
                <w:rFonts w:ascii="Times New Roman" w:hAnsi="Times New Roman"/>
                <w:color w:val="000000"/>
                <w:sz w:val="22"/>
                <w:szCs w:val="22"/>
                <w:lang w:val="fr-FR"/>
              </w:rPr>
              <w:t>-bénéfices intégrés à la mise en œuvre et prévus à la suite des activités :</w:t>
            </w:r>
          </w:p>
        </w:tc>
        <w:tc>
          <w:tcPr>
            <w:tcW w:w="7068" w:type="dxa"/>
            <w:shd w:val="clear" w:color="auto" w:fill="C6D9F1"/>
          </w:tcPr>
          <w:p w14:paraId="7DECCB2C" w14:textId="7AD89C32" w:rsidR="000F3D96" w:rsidRPr="00666598" w:rsidRDefault="00D34646" w:rsidP="00CC1AA3">
            <w:pPr>
              <w:spacing w:after="0" w:line="276" w:lineRule="auto"/>
              <w:jc w:val="both"/>
              <w:rPr>
                <w:rFonts w:ascii="Times New Roman" w:hAnsi="Times New Roman"/>
                <w:color w:val="000000"/>
                <w:sz w:val="22"/>
                <w:szCs w:val="22"/>
                <w:lang w:val="fr-FR"/>
              </w:rPr>
            </w:pPr>
            <w:r w:rsidRPr="00666598">
              <w:rPr>
                <w:rFonts w:ascii="Times New Roman" w:eastAsia="Times New Roman" w:hAnsi="Times New Roman"/>
                <w:i/>
                <w:iCs/>
                <w:color w:val="000000"/>
                <w:sz w:val="22"/>
                <w:szCs w:val="22"/>
                <w:lang w:val="fr-FR"/>
              </w:rPr>
              <w:t xml:space="preserve">Veuillez décrire tout autre </w:t>
            </w:r>
            <w:proofErr w:type="spellStart"/>
            <w:r w:rsidRPr="00666598">
              <w:rPr>
                <w:rFonts w:ascii="Times New Roman" w:eastAsia="Times New Roman" w:hAnsi="Times New Roman"/>
                <w:i/>
                <w:iCs/>
                <w:color w:val="000000"/>
                <w:sz w:val="22"/>
                <w:szCs w:val="22"/>
                <w:lang w:val="fr-FR"/>
              </w:rPr>
              <w:t>co</w:t>
            </w:r>
            <w:proofErr w:type="spellEnd"/>
            <w:r w:rsidRPr="00666598">
              <w:rPr>
                <w:rFonts w:ascii="Times New Roman" w:eastAsia="Times New Roman" w:hAnsi="Times New Roman"/>
                <w:i/>
                <w:iCs/>
                <w:color w:val="000000"/>
                <w:sz w:val="22"/>
                <w:szCs w:val="22"/>
                <w:lang w:val="fr-FR"/>
              </w:rPr>
              <w:t xml:space="preserve">-bénéfice lié à la mise en œuvre et à la suite de l'assistance technique du </w:t>
            </w:r>
            <w:r w:rsidR="00510405">
              <w:rPr>
                <w:rFonts w:ascii="Times New Roman" w:eastAsia="Times New Roman" w:hAnsi="Times New Roman"/>
                <w:i/>
                <w:iCs/>
                <w:color w:val="000000"/>
                <w:sz w:val="22"/>
                <w:szCs w:val="22"/>
                <w:lang w:val="fr-FR"/>
              </w:rPr>
              <w:t>CRTC</w:t>
            </w:r>
            <w:r w:rsidRPr="00666598">
              <w:rPr>
                <w:rFonts w:ascii="Times New Roman" w:eastAsia="Times New Roman" w:hAnsi="Times New Roman"/>
                <w:i/>
                <w:iCs/>
                <w:color w:val="000000"/>
                <w:sz w:val="22"/>
                <w:szCs w:val="22"/>
                <w:lang w:val="fr-FR"/>
              </w:rPr>
              <w:t xml:space="preserve"> (veuillez inclure une référence aux activités et aux résultats réels décrits à la section 3). </w:t>
            </w:r>
          </w:p>
        </w:tc>
      </w:tr>
    </w:tbl>
    <w:p w14:paraId="7EDA6633" w14:textId="77777777" w:rsidR="000F3D96" w:rsidRPr="00666598" w:rsidRDefault="000F3D96" w:rsidP="000F7D79">
      <w:pPr>
        <w:pStyle w:val="Listenabsatz"/>
        <w:spacing w:after="0" w:line="276" w:lineRule="auto"/>
        <w:ind w:left="0"/>
        <w:rPr>
          <w:rFonts w:ascii="Times New Roman" w:eastAsia="Times New Roman" w:hAnsi="Times New Roman"/>
          <w:b/>
          <w:bCs/>
          <w:color w:val="000000"/>
          <w:sz w:val="22"/>
          <w:szCs w:val="22"/>
          <w:lang w:val="fr-FR"/>
        </w:rPr>
      </w:pPr>
    </w:p>
    <w:p w14:paraId="1B8FAC37" w14:textId="70C356A7" w:rsidR="005C04D5" w:rsidRPr="00666598" w:rsidRDefault="00D14408" w:rsidP="003C6630">
      <w:pPr>
        <w:pStyle w:val="Listenabsatz"/>
        <w:numPr>
          <w:ilvl w:val="0"/>
          <w:numId w:val="30"/>
        </w:numPr>
        <w:spacing w:after="0" w:line="276" w:lineRule="auto"/>
        <w:ind w:left="426"/>
        <w:rPr>
          <w:rFonts w:ascii="Times New Roman" w:eastAsia="Times New Roman" w:hAnsi="Times New Roman"/>
          <w:b/>
          <w:bCs/>
          <w:color w:val="000000"/>
          <w:sz w:val="22"/>
          <w:szCs w:val="22"/>
          <w:lang w:val="fr-FR"/>
        </w:rPr>
      </w:pPr>
      <w:r w:rsidRPr="00D14408">
        <w:rPr>
          <w:rFonts w:ascii="Times New Roman" w:eastAsia="Times New Roman" w:hAnsi="Times New Roman"/>
          <w:b/>
          <w:bCs/>
          <w:color w:val="000000"/>
          <w:sz w:val="22"/>
          <w:szCs w:val="22"/>
          <w:lang w:val="fr-FR"/>
        </w:rPr>
        <w:t>Principales parties prenantes nationales impliquées dans la mise en œuvre des activités d’assistance technique </w:t>
      </w:r>
      <w:r w:rsidR="7CB2DC45" w:rsidRPr="00666598">
        <w:rPr>
          <w:rFonts w:ascii="Times New Roman" w:eastAsia="Times New Roman" w:hAnsi="Times New Roman"/>
          <w:b/>
          <w:bCs/>
          <w:color w:val="000000"/>
          <w:sz w:val="22"/>
          <w:szCs w:val="22"/>
          <w:lang w:val="fr-FR"/>
        </w:rPr>
        <w:t xml:space="preserve">: </w:t>
      </w:r>
    </w:p>
    <w:p w14:paraId="71CE7B3E" w14:textId="3FE3DC5F" w:rsidR="004229DA" w:rsidRPr="00666598" w:rsidRDefault="00D14408" w:rsidP="000170AD">
      <w:pPr>
        <w:spacing w:after="0" w:line="276" w:lineRule="auto"/>
        <w:rPr>
          <w:rFonts w:ascii="Times New Roman" w:eastAsia="Times New Roman" w:hAnsi="Times New Roman"/>
          <w:i/>
          <w:iCs/>
          <w:color w:val="000000"/>
          <w:sz w:val="22"/>
          <w:szCs w:val="22"/>
          <w:lang w:val="fr-FR"/>
        </w:rPr>
      </w:pPr>
      <w:r w:rsidRPr="00D14408">
        <w:rPr>
          <w:rFonts w:ascii="Times New Roman" w:eastAsia="Times New Roman" w:hAnsi="Times New Roman"/>
          <w:i/>
          <w:iCs/>
          <w:color w:val="000000"/>
          <w:sz w:val="22"/>
          <w:szCs w:val="22"/>
          <w:lang w:val="fr-FR"/>
        </w:rPr>
        <w:lastRenderedPageBreak/>
        <w:t xml:space="preserve">À l’aide du tableau ci-dessous, dressez la liste des parties prenantes, participants et bénéficiaires qui, dans le pays, seront impliqués dans la mise en œuvre de l’assistance du </w:t>
      </w:r>
      <w:r w:rsidR="00510405">
        <w:rPr>
          <w:rFonts w:ascii="Times New Roman" w:eastAsia="Times New Roman" w:hAnsi="Times New Roman"/>
          <w:i/>
          <w:iCs/>
          <w:color w:val="000000"/>
          <w:sz w:val="22"/>
          <w:szCs w:val="22"/>
          <w:lang w:val="fr-FR"/>
        </w:rPr>
        <w:t>CRTC</w:t>
      </w:r>
      <w:r w:rsidRPr="00D14408">
        <w:rPr>
          <w:rFonts w:ascii="Times New Roman" w:eastAsia="Times New Roman" w:hAnsi="Times New Roman"/>
          <w:i/>
          <w:iCs/>
          <w:color w:val="000000"/>
          <w:sz w:val="22"/>
          <w:szCs w:val="22"/>
          <w:lang w:val="fr-FR"/>
        </w:rPr>
        <w:t xml:space="preserve"> ou directement consultés à cette fin. Décrivez le rôle de chacun d’entre eux dans le cadre de cette assistance.</w:t>
      </w:r>
    </w:p>
    <w:tbl>
      <w:tblPr>
        <w:tblW w:w="907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11"/>
        <w:gridCol w:w="4961"/>
      </w:tblGrid>
      <w:tr w:rsidR="002E04C4" w:rsidRPr="00E8461D" w14:paraId="67072BEF"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D9D9D9"/>
          </w:tcPr>
          <w:p w14:paraId="195ADB62" w14:textId="3ED63189" w:rsidR="002E04C4" w:rsidRPr="00666598" w:rsidRDefault="007A5383" w:rsidP="00CC1AA3">
            <w:pPr>
              <w:tabs>
                <w:tab w:val="left" w:pos="90"/>
              </w:tabs>
              <w:spacing w:before="60" w:after="60"/>
              <w:rPr>
                <w:rFonts w:ascii="Times New Roman" w:eastAsia="Cambria" w:hAnsi="Times New Roman"/>
                <w:b/>
                <w:i/>
                <w:sz w:val="22"/>
                <w:szCs w:val="22"/>
                <w:lang w:val="fr-FR" w:eastAsia="en-US"/>
              </w:rPr>
            </w:pPr>
            <w:r w:rsidRPr="00666598">
              <w:rPr>
                <w:rFonts w:ascii="Times New Roman" w:eastAsia="Times New Roman" w:hAnsi="Times New Roman"/>
                <w:b/>
                <w:bCs/>
                <w:sz w:val="22"/>
                <w:szCs w:val="22"/>
                <w:lang w:val="fr-FR" w:eastAsia="en-US"/>
              </w:rPr>
              <w:t xml:space="preserve">Partie prenante </w:t>
            </w:r>
            <w:r w:rsidR="00D14408">
              <w:rPr>
                <w:rFonts w:ascii="Times New Roman" w:eastAsia="Times New Roman" w:hAnsi="Times New Roman"/>
                <w:b/>
                <w:bCs/>
                <w:sz w:val="22"/>
                <w:szCs w:val="22"/>
                <w:lang w:val="fr-FR" w:eastAsia="en-US"/>
              </w:rPr>
              <w:t>nationale</w:t>
            </w:r>
          </w:p>
        </w:tc>
        <w:tc>
          <w:tcPr>
            <w:tcW w:w="4961" w:type="dxa"/>
            <w:tcBorders>
              <w:top w:val="single" w:sz="4" w:space="0" w:color="1F497D"/>
              <w:left w:val="single" w:sz="4" w:space="0" w:color="1F497D"/>
              <w:bottom w:val="single" w:sz="4" w:space="0" w:color="1F497D"/>
              <w:right w:val="single" w:sz="4" w:space="0" w:color="1F497D"/>
            </w:tcBorders>
            <w:shd w:val="clear" w:color="auto" w:fill="D9D9D9"/>
          </w:tcPr>
          <w:p w14:paraId="4D9EFAC5" w14:textId="77777777" w:rsidR="002E04C4" w:rsidRPr="00666598" w:rsidRDefault="007A5383" w:rsidP="00CC1AA3">
            <w:pPr>
              <w:tabs>
                <w:tab w:val="left" w:pos="90"/>
              </w:tabs>
              <w:spacing w:before="60" w:after="60"/>
              <w:rPr>
                <w:rFonts w:ascii="Times New Roman" w:eastAsia="Cambria" w:hAnsi="Times New Roman"/>
                <w:b/>
                <w:i/>
                <w:sz w:val="22"/>
                <w:szCs w:val="22"/>
                <w:lang w:val="fr-FR" w:eastAsia="en-US"/>
              </w:rPr>
            </w:pPr>
            <w:r w:rsidRPr="00666598">
              <w:rPr>
                <w:rFonts w:ascii="Times New Roman" w:eastAsia="Times New Roman" w:hAnsi="Times New Roman"/>
                <w:b/>
                <w:bCs/>
                <w:sz w:val="22"/>
                <w:szCs w:val="22"/>
                <w:lang w:val="fr-FR" w:eastAsia="en-US"/>
              </w:rPr>
              <w:t>Rôle dans la mise en œuvre de l'assistance technique</w:t>
            </w:r>
          </w:p>
        </w:tc>
      </w:tr>
      <w:tr w:rsidR="002E04C4" w:rsidRPr="00E8461D" w14:paraId="1FDF93D5"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192D5DE6" w14:textId="77777777" w:rsidR="002E04C4" w:rsidRPr="00666598" w:rsidRDefault="002E04C4" w:rsidP="00CC1AA3">
            <w:pPr>
              <w:tabs>
                <w:tab w:val="left" w:pos="90"/>
              </w:tabs>
              <w:spacing w:before="60" w:after="60"/>
              <w:rPr>
                <w:rFonts w:ascii="Times New Roman" w:eastAsia="Cambria" w:hAnsi="Times New Roman"/>
                <w:i/>
                <w:sz w:val="22"/>
                <w:szCs w:val="22"/>
                <w:lang w:val="fr-FR" w:eastAsia="en-US"/>
              </w:rPr>
            </w:pP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7C77ED82" w14:textId="77777777" w:rsidR="002E04C4" w:rsidRPr="00666598" w:rsidRDefault="002E04C4" w:rsidP="00CC1AA3">
            <w:pPr>
              <w:tabs>
                <w:tab w:val="left" w:pos="90"/>
              </w:tabs>
              <w:spacing w:before="60" w:after="60"/>
              <w:rPr>
                <w:rFonts w:ascii="Times New Roman" w:eastAsia="Cambria" w:hAnsi="Times New Roman"/>
                <w:i/>
                <w:sz w:val="22"/>
                <w:szCs w:val="22"/>
                <w:lang w:val="fr-FR" w:eastAsia="en-US"/>
              </w:rPr>
            </w:pPr>
          </w:p>
        </w:tc>
      </w:tr>
      <w:tr w:rsidR="002E04C4" w:rsidRPr="00E8461D" w14:paraId="740EFA04"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5F3712BE" w14:textId="77777777" w:rsidR="002E04C4" w:rsidRPr="00666598" w:rsidRDefault="002E04C4" w:rsidP="00CC1AA3">
            <w:pPr>
              <w:tabs>
                <w:tab w:val="left" w:pos="90"/>
              </w:tabs>
              <w:spacing w:before="60" w:after="60"/>
              <w:rPr>
                <w:rFonts w:ascii="Times New Roman" w:eastAsia="Cambria" w:hAnsi="Times New Roman"/>
                <w:i/>
                <w:sz w:val="22"/>
                <w:szCs w:val="22"/>
                <w:lang w:val="fr-FR" w:eastAsia="en-US"/>
              </w:rPr>
            </w:pP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5ED6DDFC" w14:textId="77777777" w:rsidR="002E04C4" w:rsidRPr="00666598" w:rsidRDefault="002E04C4" w:rsidP="00CC1AA3">
            <w:pPr>
              <w:tabs>
                <w:tab w:val="left" w:pos="90"/>
              </w:tabs>
              <w:spacing w:before="60" w:after="60"/>
              <w:rPr>
                <w:rFonts w:ascii="Times New Roman" w:eastAsia="Cambria" w:hAnsi="Times New Roman"/>
                <w:i/>
                <w:sz w:val="22"/>
                <w:szCs w:val="22"/>
                <w:lang w:val="fr-FR" w:eastAsia="en-US"/>
              </w:rPr>
            </w:pPr>
          </w:p>
        </w:tc>
      </w:tr>
      <w:tr w:rsidR="002E04C4" w:rsidRPr="00E8461D" w14:paraId="262828BC"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7D9A53C0" w14:textId="77777777" w:rsidR="002E04C4" w:rsidRPr="00666598" w:rsidRDefault="002E04C4" w:rsidP="00CC1AA3">
            <w:pPr>
              <w:tabs>
                <w:tab w:val="left" w:pos="90"/>
              </w:tabs>
              <w:spacing w:before="60" w:after="60"/>
              <w:rPr>
                <w:rFonts w:ascii="Times New Roman" w:eastAsia="Cambria" w:hAnsi="Times New Roman"/>
                <w:i/>
                <w:sz w:val="22"/>
                <w:szCs w:val="22"/>
                <w:lang w:val="fr-FR" w:eastAsia="en-US"/>
              </w:rPr>
            </w:pP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248BE6F6" w14:textId="77777777" w:rsidR="002E04C4" w:rsidRPr="00666598" w:rsidRDefault="002E04C4" w:rsidP="00CC1AA3">
            <w:pPr>
              <w:tabs>
                <w:tab w:val="left" w:pos="90"/>
              </w:tabs>
              <w:spacing w:before="60" w:after="60"/>
              <w:rPr>
                <w:rFonts w:ascii="Times New Roman" w:eastAsia="Cambria" w:hAnsi="Times New Roman"/>
                <w:i/>
                <w:sz w:val="22"/>
                <w:szCs w:val="22"/>
                <w:lang w:val="fr-FR" w:eastAsia="en-US"/>
              </w:rPr>
            </w:pPr>
          </w:p>
        </w:tc>
      </w:tr>
      <w:tr w:rsidR="002E04C4" w:rsidRPr="00E8461D" w14:paraId="2C6FF0A9" w14:textId="77777777" w:rsidTr="00CC1AA3">
        <w:tc>
          <w:tcPr>
            <w:tcW w:w="4111" w:type="dxa"/>
            <w:tcBorders>
              <w:top w:val="single" w:sz="4" w:space="0" w:color="1F497D"/>
              <w:left w:val="single" w:sz="4" w:space="0" w:color="1F497D"/>
              <w:bottom w:val="single" w:sz="4" w:space="0" w:color="1F497D"/>
              <w:right w:val="single" w:sz="4" w:space="0" w:color="1F497D"/>
            </w:tcBorders>
            <w:shd w:val="clear" w:color="auto" w:fill="C6D9F1"/>
          </w:tcPr>
          <w:p w14:paraId="6DAF8511" w14:textId="7BC4D675" w:rsidR="002E04C4" w:rsidRPr="00666598" w:rsidRDefault="00D14408" w:rsidP="00CC1AA3">
            <w:pPr>
              <w:tabs>
                <w:tab w:val="left" w:pos="90"/>
              </w:tabs>
              <w:spacing w:before="60" w:after="60"/>
              <w:rPr>
                <w:rFonts w:ascii="Times New Roman" w:eastAsia="Cambria" w:hAnsi="Times New Roman"/>
                <w:i/>
                <w:sz w:val="22"/>
                <w:szCs w:val="22"/>
                <w:lang w:val="fr-FR" w:eastAsia="en-US"/>
              </w:rPr>
            </w:pPr>
            <w:r w:rsidRPr="00D14408">
              <w:rPr>
                <w:rFonts w:ascii="Times New Roman" w:eastAsia="Times New Roman" w:hAnsi="Times New Roman"/>
                <w:i/>
                <w:iCs/>
                <w:sz w:val="22"/>
                <w:szCs w:val="22"/>
                <w:lang w:val="fr-FR" w:eastAsia="en-US"/>
              </w:rPr>
              <w:t>Ajoutez autant de lignes que nécessaire.</w:t>
            </w:r>
          </w:p>
        </w:tc>
        <w:tc>
          <w:tcPr>
            <w:tcW w:w="4961" w:type="dxa"/>
            <w:tcBorders>
              <w:top w:val="single" w:sz="4" w:space="0" w:color="1F497D"/>
              <w:left w:val="single" w:sz="4" w:space="0" w:color="1F497D"/>
              <w:bottom w:val="single" w:sz="4" w:space="0" w:color="1F497D"/>
              <w:right w:val="single" w:sz="4" w:space="0" w:color="1F497D"/>
            </w:tcBorders>
            <w:shd w:val="clear" w:color="auto" w:fill="C6D9F1"/>
          </w:tcPr>
          <w:p w14:paraId="0190D60A" w14:textId="77777777" w:rsidR="002E04C4" w:rsidRPr="00666598" w:rsidRDefault="002E04C4" w:rsidP="00CC1AA3">
            <w:pPr>
              <w:tabs>
                <w:tab w:val="left" w:pos="90"/>
              </w:tabs>
              <w:spacing w:before="60" w:after="60"/>
              <w:rPr>
                <w:rFonts w:ascii="Times New Roman" w:eastAsia="Cambria" w:hAnsi="Times New Roman"/>
                <w:i/>
                <w:sz w:val="22"/>
                <w:szCs w:val="22"/>
                <w:lang w:val="fr-FR" w:eastAsia="en-US"/>
              </w:rPr>
            </w:pPr>
          </w:p>
        </w:tc>
      </w:tr>
    </w:tbl>
    <w:p w14:paraId="5D70519F" w14:textId="77777777" w:rsidR="00A72EA8" w:rsidRPr="00666598" w:rsidRDefault="00A72EA8" w:rsidP="00A72EA8">
      <w:pPr>
        <w:pStyle w:val="Listenabsatz"/>
        <w:spacing w:after="0" w:line="276" w:lineRule="auto"/>
        <w:ind w:left="360"/>
        <w:rPr>
          <w:rFonts w:ascii="Times New Roman" w:hAnsi="Times New Roman"/>
          <w:b/>
          <w:color w:val="000000"/>
          <w:sz w:val="22"/>
          <w:szCs w:val="22"/>
          <w:lang w:val="fr-FR"/>
        </w:rPr>
      </w:pPr>
    </w:p>
    <w:p w14:paraId="38F81804" w14:textId="1CD6D9D0" w:rsidR="002815D8" w:rsidRPr="00666598" w:rsidRDefault="001E593A" w:rsidP="003C6630">
      <w:pPr>
        <w:pStyle w:val="Listenabsatz"/>
        <w:numPr>
          <w:ilvl w:val="0"/>
          <w:numId w:val="30"/>
        </w:numPr>
        <w:spacing w:after="0" w:line="276" w:lineRule="auto"/>
        <w:ind w:left="426"/>
        <w:rPr>
          <w:rFonts w:ascii="Times New Roman" w:hAnsi="Times New Roman"/>
          <w:b/>
          <w:color w:val="000000"/>
          <w:sz w:val="22"/>
          <w:szCs w:val="22"/>
          <w:lang w:val="fr-FR"/>
        </w:rPr>
      </w:pPr>
      <w:r w:rsidRPr="00666598">
        <w:rPr>
          <w:rFonts w:ascii="Times New Roman" w:eastAsia="Times New Roman" w:hAnsi="Times New Roman"/>
          <w:b/>
          <w:bCs/>
          <w:color w:val="000000"/>
          <w:sz w:val="22"/>
          <w:szCs w:val="22"/>
          <w:lang w:val="fr-FR"/>
        </w:rPr>
        <w:t xml:space="preserve">Contributions aux </w:t>
      </w:r>
      <w:r w:rsidR="00D14408" w:rsidRPr="00D14408">
        <w:rPr>
          <w:rFonts w:ascii="Times New Roman" w:eastAsia="Times New Roman" w:hAnsi="Times New Roman"/>
          <w:b/>
          <w:bCs/>
          <w:color w:val="000000"/>
          <w:sz w:val="22"/>
          <w:szCs w:val="22"/>
          <w:lang w:val="fr-FR"/>
        </w:rPr>
        <w:t>objectifs de développement durable (ODD</w:t>
      </w:r>
      <w:r w:rsidR="00E8461D" w:rsidRPr="00D14408">
        <w:rPr>
          <w:rFonts w:ascii="Times New Roman" w:eastAsia="Times New Roman" w:hAnsi="Times New Roman"/>
          <w:b/>
          <w:bCs/>
          <w:color w:val="000000"/>
          <w:sz w:val="22"/>
          <w:szCs w:val="22"/>
          <w:lang w:val="fr-FR"/>
        </w:rPr>
        <w:t>)</w:t>
      </w:r>
      <w:r w:rsidR="00E8461D" w:rsidRPr="00666598">
        <w:rPr>
          <w:rFonts w:ascii="Times New Roman" w:eastAsia="Times New Roman" w:hAnsi="Times New Roman"/>
          <w:b/>
          <w:bCs/>
          <w:color w:val="000000"/>
          <w:sz w:val="22"/>
          <w:szCs w:val="22"/>
          <w:lang w:val="fr-FR"/>
        </w:rPr>
        <w:t xml:space="preserve"> :</w:t>
      </w:r>
    </w:p>
    <w:p w14:paraId="20BE2C1E" w14:textId="77777777" w:rsidR="00C81BE1" w:rsidRPr="00666598" w:rsidRDefault="00C81BE1" w:rsidP="00C81BE1">
      <w:pPr>
        <w:pStyle w:val="Body"/>
        <w:spacing w:after="0" w:line="240" w:lineRule="auto"/>
        <w:rPr>
          <w:rFonts w:ascii="Times New Roman" w:hAnsi="Times New Roman" w:cs="Times New Roman"/>
          <w:i/>
          <w:lang w:val="fr-FR"/>
        </w:rPr>
      </w:pPr>
      <w:r w:rsidRPr="00666598">
        <w:rPr>
          <w:rFonts w:ascii="Times New Roman" w:hAnsi="Times New Roman" w:cs="Times New Roman"/>
          <w:i/>
          <w:lang w:val="fr-FR"/>
        </w:rPr>
        <w:t xml:space="preserve">Instructions : Veuillez remplir la section grise ci-dessous pour </w:t>
      </w:r>
      <w:r w:rsidRPr="00666598">
        <w:rPr>
          <w:rFonts w:ascii="Times New Roman" w:hAnsi="Times New Roman" w:cs="Times New Roman"/>
          <w:b/>
          <w:i/>
          <w:lang w:val="fr-FR"/>
        </w:rPr>
        <w:t>un maximum de trois ODD</w:t>
      </w:r>
      <w:r w:rsidRPr="00666598">
        <w:rPr>
          <w:rFonts w:ascii="Times New Roman" w:hAnsi="Times New Roman" w:cs="Times New Roman"/>
          <w:i/>
          <w:lang w:val="fr-FR"/>
        </w:rPr>
        <w:t xml:space="preserve"> qui seront avancés par le biais de cette AT. Une liste complète des ODD et de leurs cibles est disponible ici : </w:t>
      </w:r>
      <w:hyperlink r:id="rId15" w:history="1">
        <w:r w:rsidRPr="00666598">
          <w:rPr>
            <w:rStyle w:val="Hyperlink0"/>
            <w:rFonts w:ascii="Times New Roman" w:hAnsi="Times New Roman" w:cs="Times New Roman"/>
            <w:i/>
            <w:lang w:val="fr-FR"/>
          </w:rPr>
          <w:t>https://sustainabledevelopment.un.org/partnership/register/</w:t>
        </w:r>
      </w:hyperlink>
      <w:r w:rsidRPr="00666598">
        <w:rPr>
          <w:rFonts w:ascii="Times New Roman" w:hAnsi="Times New Roman" w:cs="Times New Roman"/>
          <w:i/>
          <w:lang w:val="fr-FR"/>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620"/>
        <w:gridCol w:w="3685"/>
      </w:tblGrid>
      <w:tr w:rsidR="00A6284B" w:rsidRPr="00666598" w14:paraId="6996DD47" w14:textId="77777777" w:rsidTr="00CC1AA3">
        <w:tc>
          <w:tcPr>
            <w:tcW w:w="767" w:type="dxa"/>
            <w:shd w:val="clear" w:color="auto" w:fill="auto"/>
            <w:vAlign w:val="center"/>
          </w:tcPr>
          <w:p w14:paraId="3AAF4C7F" w14:textId="77777777" w:rsidR="00C81BE1" w:rsidRPr="00666598" w:rsidRDefault="005D0926" w:rsidP="00CC1AA3">
            <w:pPr>
              <w:pStyle w:val="Body"/>
              <w:spacing w:after="0" w:line="240" w:lineRule="auto"/>
              <w:rPr>
                <w:b/>
                <w:color w:val="666666"/>
                <w:u w:color="666666"/>
                <w:lang w:val="fr-FR"/>
              </w:rPr>
            </w:pPr>
            <w:r w:rsidRPr="00666598">
              <w:rPr>
                <w:b/>
                <w:u w:color="666666"/>
                <w:lang w:val="fr-FR"/>
              </w:rPr>
              <w:t>But</w:t>
            </w:r>
          </w:p>
        </w:tc>
        <w:tc>
          <w:tcPr>
            <w:tcW w:w="4620" w:type="dxa"/>
            <w:shd w:val="clear" w:color="auto" w:fill="auto"/>
            <w:vAlign w:val="center"/>
          </w:tcPr>
          <w:p w14:paraId="7216768E" w14:textId="77777777" w:rsidR="00C81BE1" w:rsidRPr="00666598" w:rsidRDefault="00C81BE1" w:rsidP="00CC1AA3">
            <w:pPr>
              <w:pStyle w:val="Body"/>
              <w:spacing w:after="0" w:line="240" w:lineRule="auto"/>
              <w:jc w:val="center"/>
              <w:rPr>
                <w:i/>
                <w:color w:val="666666"/>
                <w:u w:color="666666"/>
                <w:lang w:val="fr-FR"/>
              </w:rPr>
            </w:pPr>
            <w:r w:rsidRPr="00666598">
              <w:rPr>
                <w:b/>
                <w:bCs/>
                <w:lang w:val="fr-FR"/>
              </w:rPr>
              <w:t>Objectif de développement durable</w:t>
            </w:r>
          </w:p>
        </w:tc>
        <w:tc>
          <w:tcPr>
            <w:tcW w:w="3685" w:type="dxa"/>
            <w:shd w:val="clear" w:color="auto" w:fill="auto"/>
            <w:vAlign w:val="center"/>
          </w:tcPr>
          <w:p w14:paraId="62CF1E4B" w14:textId="0188DCDC" w:rsidR="00C81BE1" w:rsidRPr="00666598" w:rsidRDefault="00C81BE1" w:rsidP="00CC1AA3">
            <w:pPr>
              <w:pStyle w:val="Body"/>
              <w:spacing w:after="0" w:line="240" w:lineRule="auto"/>
              <w:jc w:val="center"/>
              <w:rPr>
                <w:b/>
                <w:bCs/>
                <w:lang w:val="fr-FR"/>
              </w:rPr>
            </w:pPr>
            <w:r w:rsidRPr="00666598">
              <w:rPr>
                <w:b/>
                <w:bCs/>
                <w:lang w:val="fr-FR"/>
              </w:rPr>
              <w:t xml:space="preserve">Contribution directe de </w:t>
            </w:r>
            <w:r w:rsidR="00510405">
              <w:rPr>
                <w:b/>
                <w:bCs/>
                <w:lang w:val="fr-FR"/>
              </w:rPr>
              <w:t>CRTC</w:t>
            </w:r>
            <w:r w:rsidRPr="00666598">
              <w:rPr>
                <w:b/>
                <w:bCs/>
                <w:lang w:val="fr-FR"/>
              </w:rPr>
              <w:t xml:space="preserve"> TA </w:t>
            </w:r>
          </w:p>
          <w:p w14:paraId="3ECA1510" w14:textId="77777777" w:rsidR="00C81BE1" w:rsidRPr="00666598" w:rsidRDefault="00C81BE1" w:rsidP="00CC1AA3">
            <w:pPr>
              <w:pStyle w:val="Body"/>
              <w:spacing w:after="0" w:line="240" w:lineRule="auto"/>
              <w:jc w:val="center"/>
              <w:rPr>
                <w:i/>
                <w:color w:val="666666"/>
                <w:u w:color="666666"/>
                <w:lang w:val="fr-FR"/>
              </w:rPr>
            </w:pPr>
            <w:r w:rsidRPr="00666598">
              <w:rPr>
                <w:bCs/>
                <w:lang w:val="fr-FR"/>
              </w:rPr>
              <w:t>(1 phrase pour les ODD 1 à 3)</w:t>
            </w:r>
          </w:p>
        </w:tc>
      </w:tr>
      <w:tr w:rsidR="00D14408" w:rsidRPr="00666598" w14:paraId="6EFF0C6E" w14:textId="77777777" w:rsidTr="00CC1AA3">
        <w:tc>
          <w:tcPr>
            <w:tcW w:w="767" w:type="dxa"/>
            <w:shd w:val="clear" w:color="auto" w:fill="auto"/>
          </w:tcPr>
          <w:p w14:paraId="5BB3DE28"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1</w:t>
            </w:r>
          </w:p>
        </w:tc>
        <w:tc>
          <w:tcPr>
            <w:tcW w:w="4620" w:type="dxa"/>
            <w:shd w:val="clear" w:color="auto" w:fill="auto"/>
          </w:tcPr>
          <w:p w14:paraId="1E5E9DEB" w14:textId="56B8C28A"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Éliminer la pauvreté sous toutes ses formes et partout dans le monde</w:t>
            </w:r>
            <w:r>
              <w:rPr>
                <w:rStyle w:val="eop"/>
                <w:sz w:val="16"/>
                <w:szCs w:val="16"/>
              </w:rPr>
              <w:t> </w:t>
            </w:r>
          </w:p>
        </w:tc>
        <w:tc>
          <w:tcPr>
            <w:tcW w:w="3685" w:type="dxa"/>
            <w:shd w:val="clear" w:color="auto" w:fill="C6D9F1"/>
          </w:tcPr>
          <w:p w14:paraId="2EDCFDBD" w14:textId="77777777" w:rsidR="00D14408" w:rsidRPr="00666598" w:rsidRDefault="00D14408" w:rsidP="00D14408">
            <w:pPr>
              <w:pStyle w:val="Body"/>
              <w:spacing w:after="0" w:line="240" w:lineRule="auto"/>
              <w:rPr>
                <w:sz w:val="16"/>
                <w:szCs w:val="16"/>
                <w:u w:color="666666"/>
                <w:lang w:val="fr-FR"/>
              </w:rPr>
            </w:pPr>
          </w:p>
        </w:tc>
      </w:tr>
      <w:tr w:rsidR="00D14408" w:rsidRPr="00E8461D" w14:paraId="1C7BFA71" w14:textId="77777777" w:rsidTr="00CC1AA3">
        <w:tc>
          <w:tcPr>
            <w:tcW w:w="767" w:type="dxa"/>
            <w:shd w:val="clear" w:color="auto" w:fill="auto"/>
          </w:tcPr>
          <w:p w14:paraId="498CD0D2"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2</w:t>
            </w:r>
          </w:p>
        </w:tc>
        <w:tc>
          <w:tcPr>
            <w:tcW w:w="4620" w:type="dxa"/>
            <w:shd w:val="clear" w:color="auto" w:fill="auto"/>
          </w:tcPr>
          <w:p w14:paraId="3A33E1AE" w14:textId="304975E0"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Éliminer la faim, assurer la sécurité alimentaire, améliorer la nutrition et promouvoir l’agriculture durable</w:t>
            </w:r>
            <w:r>
              <w:rPr>
                <w:rStyle w:val="eop"/>
                <w:sz w:val="16"/>
                <w:szCs w:val="16"/>
              </w:rPr>
              <w:t> </w:t>
            </w:r>
          </w:p>
        </w:tc>
        <w:tc>
          <w:tcPr>
            <w:tcW w:w="3685" w:type="dxa"/>
            <w:shd w:val="clear" w:color="auto" w:fill="C6D9F1"/>
          </w:tcPr>
          <w:p w14:paraId="73659E6F" w14:textId="77777777" w:rsidR="00D14408" w:rsidRPr="00666598" w:rsidRDefault="00D14408" w:rsidP="00D14408">
            <w:pPr>
              <w:pStyle w:val="Body"/>
              <w:spacing w:after="0" w:line="240" w:lineRule="auto"/>
              <w:rPr>
                <w:sz w:val="16"/>
                <w:szCs w:val="16"/>
                <w:u w:color="666666"/>
                <w:lang w:val="fr-FR"/>
              </w:rPr>
            </w:pPr>
          </w:p>
        </w:tc>
      </w:tr>
      <w:tr w:rsidR="00D14408" w:rsidRPr="00E8461D" w14:paraId="6A93BCBE" w14:textId="77777777" w:rsidTr="00CC1AA3">
        <w:tc>
          <w:tcPr>
            <w:tcW w:w="767" w:type="dxa"/>
            <w:shd w:val="clear" w:color="auto" w:fill="auto"/>
          </w:tcPr>
          <w:p w14:paraId="5B438D1A"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3</w:t>
            </w:r>
          </w:p>
        </w:tc>
        <w:tc>
          <w:tcPr>
            <w:tcW w:w="4620" w:type="dxa"/>
            <w:shd w:val="clear" w:color="auto" w:fill="auto"/>
          </w:tcPr>
          <w:p w14:paraId="4989064C" w14:textId="4D46BE25"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Permettre à tous de vivre en bonne santé et promouvoir le bien-être de tous à tout âge</w:t>
            </w:r>
            <w:r>
              <w:rPr>
                <w:rStyle w:val="eop"/>
                <w:sz w:val="16"/>
                <w:szCs w:val="16"/>
              </w:rPr>
              <w:t> </w:t>
            </w:r>
          </w:p>
        </w:tc>
        <w:tc>
          <w:tcPr>
            <w:tcW w:w="3685" w:type="dxa"/>
            <w:shd w:val="clear" w:color="auto" w:fill="C6D9F1"/>
          </w:tcPr>
          <w:p w14:paraId="28C36202" w14:textId="77777777" w:rsidR="00D14408" w:rsidRPr="00666598" w:rsidRDefault="00D14408" w:rsidP="00D14408">
            <w:pPr>
              <w:pStyle w:val="Body"/>
              <w:spacing w:after="0" w:line="240" w:lineRule="auto"/>
              <w:rPr>
                <w:sz w:val="16"/>
                <w:szCs w:val="16"/>
                <w:u w:color="666666"/>
                <w:lang w:val="fr-FR"/>
              </w:rPr>
            </w:pPr>
          </w:p>
        </w:tc>
      </w:tr>
      <w:tr w:rsidR="00D14408" w:rsidRPr="00666598" w14:paraId="3603F442" w14:textId="77777777" w:rsidTr="00CC1AA3">
        <w:tc>
          <w:tcPr>
            <w:tcW w:w="767" w:type="dxa"/>
            <w:shd w:val="clear" w:color="auto" w:fill="auto"/>
          </w:tcPr>
          <w:p w14:paraId="40BCB2F2"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4</w:t>
            </w:r>
          </w:p>
        </w:tc>
        <w:tc>
          <w:tcPr>
            <w:tcW w:w="4620" w:type="dxa"/>
            <w:shd w:val="clear" w:color="auto" w:fill="auto"/>
          </w:tcPr>
          <w:p w14:paraId="2229B34D" w14:textId="569803AD"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Assurer l’accès de tous à une éducation équitable et de qualité, et promouvoir les possibilités d’apprentissage tout au long de la vie</w:t>
            </w:r>
            <w:r w:rsidRPr="00E8461D">
              <w:rPr>
                <w:rStyle w:val="eop"/>
                <w:sz w:val="16"/>
                <w:szCs w:val="16"/>
                <w:lang w:val="en-US"/>
              </w:rPr>
              <w:t> </w:t>
            </w:r>
          </w:p>
        </w:tc>
        <w:tc>
          <w:tcPr>
            <w:tcW w:w="3685" w:type="dxa"/>
            <w:shd w:val="clear" w:color="auto" w:fill="C6D9F1"/>
          </w:tcPr>
          <w:p w14:paraId="34D04C18" w14:textId="77777777" w:rsidR="00D14408" w:rsidRPr="00666598" w:rsidRDefault="00D14408" w:rsidP="00D14408">
            <w:pPr>
              <w:pStyle w:val="Body"/>
              <w:spacing w:after="0" w:line="240" w:lineRule="auto"/>
              <w:rPr>
                <w:sz w:val="16"/>
                <w:szCs w:val="16"/>
                <w:u w:color="666666"/>
                <w:lang w:val="fr-FR"/>
              </w:rPr>
            </w:pPr>
          </w:p>
        </w:tc>
      </w:tr>
      <w:tr w:rsidR="00D14408" w:rsidRPr="00666598" w14:paraId="46586FED" w14:textId="77777777" w:rsidTr="00CC1AA3">
        <w:tc>
          <w:tcPr>
            <w:tcW w:w="767" w:type="dxa"/>
            <w:shd w:val="clear" w:color="auto" w:fill="auto"/>
          </w:tcPr>
          <w:p w14:paraId="50BE6304"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5</w:t>
            </w:r>
          </w:p>
        </w:tc>
        <w:tc>
          <w:tcPr>
            <w:tcW w:w="4620" w:type="dxa"/>
            <w:shd w:val="clear" w:color="auto" w:fill="auto"/>
          </w:tcPr>
          <w:p w14:paraId="32E95E88" w14:textId="3290A84D"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Parvenir à l’égalité des sexes et autonomiser toutes les femmes et toutes les filles</w:t>
            </w:r>
            <w:r>
              <w:rPr>
                <w:rStyle w:val="eop"/>
                <w:sz w:val="16"/>
                <w:szCs w:val="16"/>
              </w:rPr>
              <w:t> </w:t>
            </w:r>
          </w:p>
        </w:tc>
        <w:tc>
          <w:tcPr>
            <w:tcW w:w="3685" w:type="dxa"/>
            <w:shd w:val="clear" w:color="auto" w:fill="C6D9F1"/>
          </w:tcPr>
          <w:p w14:paraId="3DDC4539" w14:textId="77777777" w:rsidR="00D14408" w:rsidRPr="00666598" w:rsidRDefault="00D14408" w:rsidP="00D14408">
            <w:pPr>
              <w:pStyle w:val="Body"/>
              <w:spacing w:after="0" w:line="240" w:lineRule="auto"/>
              <w:rPr>
                <w:sz w:val="16"/>
                <w:szCs w:val="16"/>
                <w:u w:color="666666"/>
                <w:lang w:val="fr-FR"/>
              </w:rPr>
            </w:pPr>
          </w:p>
        </w:tc>
      </w:tr>
      <w:tr w:rsidR="00D14408" w:rsidRPr="00666598" w14:paraId="4C388152" w14:textId="77777777" w:rsidTr="00CC1AA3">
        <w:tc>
          <w:tcPr>
            <w:tcW w:w="767" w:type="dxa"/>
            <w:shd w:val="clear" w:color="auto" w:fill="auto"/>
          </w:tcPr>
          <w:p w14:paraId="49CAB73B"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6</w:t>
            </w:r>
          </w:p>
        </w:tc>
        <w:tc>
          <w:tcPr>
            <w:tcW w:w="4620" w:type="dxa"/>
            <w:shd w:val="clear" w:color="auto" w:fill="auto"/>
          </w:tcPr>
          <w:p w14:paraId="00E42E00" w14:textId="6A7DEEE9"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Garantir l’accès de tous à l’eau et à l’assainissement et assurer une gestion durable des ressources en eau</w:t>
            </w:r>
            <w:r w:rsidRPr="00E8461D">
              <w:rPr>
                <w:rStyle w:val="eop"/>
                <w:sz w:val="16"/>
                <w:szCs w:val="16"/>
                <w:lang w:val="en-US"/>
              </w:rPr>
              <w:t> </w:t>
            </w:r>
          </w:p>
        </w:tc>
        <w:tc>
          <w:tcPr>
            <w:tcW w:w="3685" w:type="dxa"/>
            <w:shd w:val="clear" w:color="auto" w:fill="C6D9F1"/>
          </w:tcPr>
          <w:p w14:paraId="4CC56820" w14:textId="77777777" w:rsidR="00D14408" w:rsidRPr="00666598" w:rsidRDefault="00D14408" w:rsidP="00D14408">
            <w:pPr>
              <w:pStyle w:val="Body"/>
              <w:spacing w:after="0" w:line="240" w:lineRule="auto"/>
              <w:rPr>
                <w:sz w:val="16"/>
                <w:szCs w:val="16"/>
                <w:u w:color="666666"/>
                <w:lang w:val="fr-FR"/>
              </w:rPr>
            </w:pPr>
          </w:p>
        </w:tc>
      </w:tr>
      <w:tr w:rsidR="00D14408" w:rsidRPr="00E8461D" w14:paraId="75EB6DCE" w14:textId="77777777" w:rsidTr="00CC1AA3">
        <w:tc>
          <w:tcPr>
            <w:tcW w:w="767" w:type="dxa"/>
            <w:vMerge w:val="restart"/>
            <w:shd w:val="clear" w:color="auto" w:fill="auto"/>
          </w:tcPr>
          <w:p w14:paraId="2EC60919" w14:textId="77777777" w:rsidR="00D14408" w:rsidRPr="00666598" w:rsidRDefault="00D14408" w:rsidP="00D14408">
            <w:pPr>
              <w:pStyle w:val="Body"/>
              <w:spacing w:after="0" w:line="240" w:lineRule="auto"/>
              <w:rPr>
                <w:color w:val="auto"/>
                <w:sz w:val="16"/>
                <w:szCs w:val="16"/>
                <w:lang w:val="fr-FR"/>
              </w:rPr>
            </w:pPr>
            <w:r w:rsidRPr="00666598">
              <w:rPr>
                <w:color w:val="auto"/>
                <w:sz w:val="16"/>
                <w:szCs w:val="16"/>
                <w:lang w:val="fr-FR"/>
              </w:rPr>
              <w:t>7</w:t>
            </w:r>
          </w:p>
        </w:tc>
        <w:tc>
          <w:tcPr>
            <w:tcW w:w="4620" w:type="dxa"/>
            <w:shd w:val="clear" w:color="auto" w:fill="auto"/>
          </w:tcPr>
          <w:p w14:paraId="7E57C38B" w14:textId="3F79FB6B" w:rsidR="00D14408" w:rsidRPr="00666598" w:rsidRDefault="00D14408" w:rsidP="00D14408">
            <w:pPr>
              <w:pStyle w:val="Body"/>
              <w:spacing w:after="0" w:line="240" w:lineRule="auto"/>
              <w:rPr>
                <w:color w:val="auto"/>
                <w:sz w:val="16"/>
                <w:szCs w:val="16"/>
                <w:lang w:val="fr-FR"/>
              </w:rPr>
            </w:pPr>
            <w:r>
              <w:rPr>
                <w:rStyle w:val="normaltextrun"/>
                <w:sz w:val="16"/>
                <w:szCs w:val="16"/>
                <w:lang w:val="fr-FR"/>
              </w:rPr>
              <w:t>Garantir l’accès de tous à des services énergétiques fiables, durables et modernes, à un coût abordable (envisagez l’ajout de cibles pour le point 7)</w:t>
            </w:r>
            <w:r>
              <w:rPr>
                <w:rStyle w:val="eop"/>
                <w:sz w:val="16"/>
                <w:szCs w:val="16"/>
              </w:rPr>
              <w:t> </w:t>
            </w:r>
          </w:p>
        </w:tc>
        <w:tc>
          <w:tcPr>
            <w:tcW w:w="3685" w:type="dxa"/>
            <w:shd w:val="clear" w:color="auto" w:fill="C6D9F1"/>
          </w:tcPr>
          <w:p w14:paraId="07F5A5EF" w14:textId="77777777" w:rsidR="00D14408" w:rsidRPr="00666598" w:rsidRDefault="00D14408" w:rsidP="00D14408">
            <w:pPr>
              <w:pStyle w:val="Body"/>
              <w:spacing w:after="0" w:line="240" w:lineRule="auto"/>
              <w:rPr>
                <w:sz w:val="16"/>
                <w:szCs w:val="16"/>
                <w:u w:color="666666"/>
                <w:lang w:val="fr-FR"/>
              </w:rPr>
            </w:pPr>
          </w:p>
        </w:tc>
      </w:tr>
      <w:tr w:rsidR="00D14408" w:rsidRPr="00E8461D" w14:paraId="6F99C071" w14:textId="77777777" w:rsidTr="00CC1AA3">
        <w:tc>
          <w:tcPr>
            <w:tcW w:w="767" w:type="dxa"/>
            <w:vMerge/>
            <w:shd w:val="clear" w:color="auto" w:fill="auto"/>
          </w:tcPr>
          <w:p w14:paraId="63E06993" w14:textId="77777777" w:rsidR="00D14408" w:rsidRPr="00666598" w:rsidRDefault="00D14408" w:rsidP="00D14408">
            <w:pPr>
              <w:pStyle w:val="Body"/>
              <w:spacing w:after="0" w:line="240" w:lineRule="auto"/>
              <w:rPr>
                <w:color w:val="auto"/>
                <w:sz w:val="16"/>
                <w:szCs w:val="16"/>
                <w:lang w:val="fr-FR"/>
              </w:rPr>
            </w:pPr>
          </w:p>
        </w:tc>
        <w:tc>
          <w:tcPr>
            <w:tcW w:w="4620" w:type="dxa"/>
            <w:shd w:val="clear" w:color="auto" w:fill="auto"/>
          </w:tcPr>
          <w:p w14:paraId="333F226A" w14:textId="68AEC022" w:rsidR="00D14408" w:rsidRPr="00666598" w:rsidRDefault="00D14408" w:rsidP="00D14408">
            <w:pPr>
              <w:pStyle w:val="Body"/>
              <w:spacing w:after="0" w:line="240" w:lineRule="auto"/>
              <w:rPr>
                <w:color w:val="auto"/>
                <w:sz w:val="16"/>
                <w:szCs w:val="16"/>
                <w:lang w:val="fr-FR"/>
              </w:rPr>
            </w:pPr>
            <w:r>
              <w:rPr>
                <w:rStyle w:val="normaltextrun"/>
                <w:sz w:val="16"/>
                <w:szCs w:val="16"/>
                <w:lang w:val="fr-FR"/>
              </w:rPr>
              <w:t>7.1 – D’ici à 2030, garantir l’accès de tous à des services énergétiques fiables, modernes et abordables</w:t>
            </w:r>
            <w:r>
              <w:rPr>
                <w:rStyle w:val="eop"/>
                <w:sz w:val="16"/>
                <w:szCs w:val="16"/>
              </w:rPr>
              <w:t> </w:t>
            </w:r>
          </w:p>
        </w:tc>
        <w:tc>
          <w:tcPr>
            <w:tcW w:w="3685" w:type="dxa"/>
            <w:shd w:val="clear" w:color="auto" w:fill="C6D9F1"/>
          </w:tcPr>
          <w:p w14:paraId="18181992" w14:textId="77777777" w:rsidR="00D14408" w:rsidRPr="00666598" w:rsidRDefault="00D14408" w:rsidP="00D14408">
            <w:pPr>
              <w:pStyle w:val="Body"/>
              <w:spacing w:after="0" w:line="240" w:lineRule="auto"/>
              <w:rPr>
                <w:sz w:val="16"/>
                <w:szCs w:val="16"/>
                <w:u w:color="666666"/>
                <w:lang w:val="fr-FR"/>
              </w:rPr>
            </w:pPr>
          </w:p>
        </w:tc>
      </w:tr>
      <w:tr w:rsidR="00D14408" w:rsidRPr="00E8461D" w14:paraId="4EC01E3F" w14:textId="77777777" w:rsidTr="00CC1AA3">
        <w:tc>
          <w:tcPr>
            <w:tcW w:w="767" w:type="dxa"/>
            <w:vMerge/>
            <w:shd w:val="clear" w:color="auto" w:fill="auto"/>
          </w:tcPr>
          <w:p w14:paraId="7878970C" w14:textId="77777777" w:rsidR="00D14408" w:rsidRPr="00666598" w:rsidRDefault="00D14408" w:rsidP="00D14408">
            <w:pPr>
              <w:pStyle w:val="Body"/>
              <w:spacing w:after="0" w:line="240" w:lineRule="auto"/>
              <w:rPr>
                <w:color w:val="auto"/>
                <w:sz w:val="16"/>
                <w:szCs w:val="16"/>
                <w:lang w:val="fr-FR"/>
              </w:rPr>
            </w:pPr>
          </w:p>
        </w:tc>
        <w:tc>
          <w:tcPr>
            <w:tcW w:w="4620" w:type="dxa"/>
            <w:shd w:val="clear" w:color="auto" w:fill="auto"/>
          </w:tcPr>
          <w:p w14:paraId="4547AC0F" w14:textId="102C0B75" w:rsidR="00D14408" w:rsidRPr="00666598" w:rsidRDefault="00D14408" w:rsidP="00D14408">
            <w:pPr>
              <w:pStyle w:val="Body"/>
              <w:spacing w:after="0" w:line="240" w:lineRule="auto"/>
              <w:rPr>
                <w:color w:val="auto"/>
                <w:sz w:val="16"/>
                <w:szCs w:val="16"/>
                <w:lang w:val="fr-FR"/>
              </w:rPr>
            </w:pPr>
            <w:r>
              <w:rPr>
                <w:rStyle w:val="normaltextrun"/>
                <w:sz w:val="16"/>
                <w:szCs w:val="16"/>
                <w:lang w:val="fr-FR"/>
              </w:rPr>
              <w:t>7.2 – D’ici à 2030, accroître sensiblement la part des énergies renouvelables dans la palette énergétique mondiale </w:t>
            </w:r>
            <w:r>
              <w:rPr>
                <w:rStyle w:val="eop"/>
                <w:sz w:val="16"/>
                <w:szCs w:val="16"/>
              </w:rPr>
              <w:t> </w:t>
            </w:r>
          </w:p>
        </w:tc>
        <w:tc>
          <w:tcPr>
            <w:tcW w:w="3685" w:type="dxa"/>
            <w:shd w:val="clear" w:color="auto" w:fill="C6D9F1"/>
          </w:tcPr>
          <w:p w14:paraId="69A0894C" w14:textId="77777777" w:rsidR="00D14408" w:rsidRPr="00666598" w:rsidRDefault="00D14408" w:rsidP="00D14408">
            <w:pPr>
              <w:pStyle w:val="Body"/>
              <w:spacing w:after="0" w:line="240" w:lineRule="auto"/>
              <w:rPr>
                <w:sz w:val="16"/>
                <w:szCs w:val="16"/>
                <w:u w:color="666666"/>
                <w:lang w:val="fr-FR"/>
              </w:rPr>
            </w:pPr>
          </w:p>
        </w:tc>
      </w:tr>
      <w:tr w:rsidR="00D14408" w:rsidRPr="00E8461D" w14:paraId="170AB17C" w14:textId="77777777" w:rsidTr="00CC1AA3">
        <w:tc>
          <w:tcPr>
            <w:tcW w:w="767" w:type="dxa"/>
            <w:vMerge/>
            <w:shd w:val="clear" w:color="auto" w:fill="auto"/>
          </w:tcPr>
          <w:p w14:paraId="3B553778" w14:textId="77777777" w:rsidR="00D14408" w:rsidRPr="00666598" w:rsidRDefault="00D14408" w:rsidP="00D14408">
            <w:pPr>
              <w:pStyle w:val="Body"/>
              <w:spacing w:after="0" w:line="240" w:lineRule="auto"/>
              <w:rPr>
                <w:color w:val="auto"/>
                <w:sz w:val="16"/>
                <w:szCs w:val="16"/>
                <w:lang w:val="fr-FR"/>
              </w:rPr>
            </w:pPr>
          </w:p>
        </w:tc>
        <w:tc>
          <w:tcPr>
            <w:tcW w:w="4620" w:type="dxa"/>
            <w:shd w:val="clear" w:color="auto" w:fill="auto"/>
          </w:tcPr>
          <w:p w14:paraId="4F3DD59A" w14:textId="5F866B21" w:rsidR="00D14408" w:rsidRPr="00666598" w:rsidRDefault="00D14408" w:rsidP="00D14408">
            <w:pPr>
              <w:pStyle w:val="Body"/>
              <w:spacing w:after="0" w:line="240" w:lineRule="auto"/>
              <w:rPr>
                <w:color w:val="auto"/>
                <w:sz w:val="16"/>
                <w:szCs w:val="16"/>
                <w:lang w:val="fr-FR"/>
              </w:rPr>
            </w:pPr>
            <w:r>
              <w:rPr>
                <w:rStyle w:val="normaltextrun"/>
                <w:sz w:val="16"/>
                <w:szCs w:val="16"/>
                <w:lang w:val="fr-FR"/>
              </w:rPr>
              <w:t>7.3 – D’ici à 2030, doubler le taux global d’amélioration de l’efficacité énergétique </w:t>
            </w:r>
            <w:r>
              <w:rPr>
                <w:rStyle w:val="eop"/>
                <w:sz w:val="16"/>
                <w:szCs w:val="16"/>
              </w:rPr>
              <w:t> </w:t>
            </w:r>
          </w:p>
        </w:tc>
        <w:tc>
          <w:tcPr>
            <w:tcW w:w="3685" w:type="dxa"/>
            <w:shd w:val="clear" w:color="auto" w:fill="C6D9F1"/>
          </w:tcPr>
          <w:p w14:paraId="12385B13" w14:textId="77777777" w:rsidR="00D14408" w:rsidRPr="00666598" w:rsidRDefault="00D14408" w:rsidP="00D14408">
            <w:pPr>
              <w:pStyle w:val="Body"/>
              <w:spacing w:after="0" w:line="240" w:lineRule="auto"/>
              <w:rPr>
                <w:sz w:val="16"/>
                <w:szCs w:val="16"/>
                <w:u w:color="666666"/>
                <w:lang w:val="fr-FR"/>
              </w:rPr>
            </w:pPr>
          </w:p>
        </w:tc>
      </w:tr>
      <w:tr w:rsidR="00D14408" w:rsidRPr="00E8461D" w14:paraId="0C795DBF" w14:textId="77777777" w:rsidTr="00CC1AA3">
        <w:tc>
          <w:tcPr>
            <w:tcW w:w="767" w:type="dxa"/>
            <w:vMerge/>
            <w:shd w:val="clear" w:color="auto" w:fill="auto"/>
          </w:tcPr>
          <w:p w14:paraId="1047A3C3" w14:textId="77777777" w:rsidR="00D14408" w:rsidRPr="00666598" w:rsidRDefault="00D14408" w:rsidP="00D14408">
            <w:pPr>
              <w:pStyle w:val="Body"/>
              <w:spacing w:after="0" w:line="240" w:lineRule="auto"/>
              <w:rPr>
                <w:color w:val="auto"/>
                <w:sz w:val="16"/>
                <w:szCs w:val="16"/>
                <w:lang w:val="fr-FR"/>
              </w:rPr>
            </w:pPr>
          </w:p>
        </w:tc>
        <w:tc>
          <w:tcPr>
            <w:tcW w:w="4620" w:type="dxa"/>
            <w:shd w:val="clear" w:color="auto" w:fill="auto"/>
          </w:tcPr>
          <w:p w14:paraId="27622EC8" w14:textId="26F81C92" w:rsidR="00D14408" w:rsidRPr="00666598" w:rsidRDefault="00D14408" w:rsidP="00D14408">
            <w:pPr>
              <w:pStyle w:val="Body"/>
              <w:spacing w:after="0" w:line="240" w:lineRule="auto"/>
              <w:rPr>
                <w:color w:val="auto"/>
                <w:sz w:val="16"/>
                <w:szCs w:val="16"/>
                <w:lang w:val="fr-FR"/>
              </w:rPr>
            </w:pPr>
            <w:r>
              <w:rPr>
                <w:rStyle w:val="normaltextrun"/>
                <w:sz w:val="16"/>
                <w:szCs w:val="16"/>
                <w:lang w:val="fr-FR"/>
              </w:rPr>
              <w:t>7.a – D’ici à 2030, renforcer la coopération internationale pour faciliter l’accès à la recherche et aux technologies en matière d’énergies propres, y compris les énergies renouvelables, à l’efficacité énergétique et aux technologies de pointe axées sur des carburants fossiles moins polluants, tout en favorisant les investissements dans les infrastructures énergétiques et les technologies énergétiques propres</w:t>
            </w:r>
            <w:r w:rsidRPr="00E8461D">
              <w:rPr>
                <w:rStyle w:val="eop"/>
                <w:sz w:val="16"/>
                <w:szCs w:val="16"/>
                <w:lang w:val="fr-FR"/>
              </w:rPr>
              <w:t> </w:t>
            </w:r>
          </w:p>
        </w:tc>
        <w:tc>
          <w:tcPr>
            <w:tcW w:w="3685" w:type="dxa"/>
            <w:shd w:val="clear" w:color="auto" w:fill="C6D9F1"/>
          </w:tcPr>
          <w:p w14:paraId="7CA9784F" w14:textId="77777777" w:rsidR="00D14408" w:rsidRPr="00666598" w:rsidRDefault="00D14408" w:rsidP="00D14408">
            <w:pPr>
              <w:pStyle w:val="Body"/>
              <w:spacing w:after="0" w:line="240" w:lineRule="auto"/>
              <w:rPr>
                <w:sz w:val="16"/>
                <w:szCs w:val="16"/>
                <w:u w:color="666666"/>
                <w:lang w:val="fr-FR"/>
              </w:rPr>
            </w:pPr>
          </w:p>
        </w:tc>
      </w:tr>
      <w:tr w:rsidR="00D14408" w:rsidRPr="00E8461D" w14:paraId="3C2EC332" w14:textId="77777777" w:rsidTr="00CC1AA3">
        <w:tc>
          <w:tcPr>
            <w:tcW w:w="767" w:type="dxa"/>
            <w:vMerge/>
            <w:shd w:val="clear" w:color="auto" w:fill="auto"/>
          </w:tcPr>
          <w:p w14:paraId="270E235B" w14:textId="77777777" w:rsidR="00D14408" w:rsidRPr="00666598" w:rsidRDefault="00D14408" w:rsidP="00D14408">
            <w:pPr>
              <w:pStyle w:val="Body"/>
              <w:spacing w:after="0" w:line="240" w:lineRule="auto"/>
              <w:rPr>
                <w:color w:val="auto"/>
                <w:sz w:val="16"/>
                <w:szCs w:val="16"/>
                <w:lang w:val="fr-FR"/>
              </w:rPr>
            </w:pPr>
          </w:p>
        </w:tc>
        <w:tc>
          <w:tcPr>
            <w:tcW w:w="4620" w:type="dxa"/>
            <w:shd w:val="clear" w:color="auto" w:fill="FFFFFF"/>
          </w:tcPr>
          <w:p w14:paraId="646F3206" w14:textId="4358CBA8" w:rsidR="00D14408" w:rsidRPr="00666598" w:rsidRDefault="00D14408" w:rsidP="00D14408">
            <w:pPr>
              <w:pStyle w:val="Body"/>
              <w:spacing w:after="0" w:line="240" w:lineRule="auto"/>
              <w:rPr>
                <w:color w:val="auto"/>
                <w:sz w:val="16"/>
                <w:szCs w:val="16"/>
                <w:lang w:val="fr-FR"/>
              </w:rPr>
            </w:pPr>
            <w:r>
              <w:rPr>
                <w:rStyle w:val="normaltextrun"/>
                <w:sz w:val="16"/>
                <w:szCs w:val="16"/>
                <w:lang w:val="fr-FR"/>
              </w:rPr>
              <w:t>7.b – D’ici à 2030, développer les infrastructures et mettre à jour les technologies en vue de la prestation de services énergétiques modernes et durables auprès de tous dans les pays en développement, en particulier dans les pays les moins avancés, les petits États insulaires et les pays sans littoral en développement, conformément à leurs programmes de soutien respectifs</w:t>
            </w:r>
            <w:r w:rsidRPr="00E8461D">
              <w:rPr>
                <w:rStyle w:val="eop"/>
                <w:sz w:val="16"/>
                <w:szCs w:val="16"/>
                <w:lang w:val="fr-FR"/>
              </w:rPr>
              <w:t> </w:t>
            </w:r>
          </w:p>
        </w:tc>
        <w:tc>
          <w:tcPr>
            <w:tcW w:w="3685" w:type="dxa"/>
            <w:shd w:val="clear" w:color="auto" w:fill="C6D9F1"/>
          </w:tcPr>
          <w:p w14:paraId="18DEF376" w14:textId="77777777" w:rsidR="00D14408" w:rsidRPr="00666598" w:rsidRDefault="00D14408" w:rsidP="00D14408">
            <w:pPr>
              <w:pStyle w:val="Body"/>
              <w:spacing w:after="0" w:line="240" w:lineRule="auto"/>
              <w:rPr>
                <w:sz w:val="16"/>
                <w:szCs w:val="16"/>
                <w:u w:color="666666"/>
                <w:lang w:val="fr-FR"/>
              </w:rPr>
            </w:pPr>
          </w:p>
        </w:tc>
      </w:tr>
      <w:tr w:rsidR="00D14408" w:rsidRPr="00666598" w14:paraId="0E5135D9" w14:textId="77777777" w:rsidTr="00CC1AA3">
        <w:tc>
          <w:tcPr>
            <w:tcW w:w="767" w:type="dxa"/>
            <w:shd w:val="clear" w:color="auto" w:fill="auto"/>
          </w:tcPr>
          <w:p w14:paraId="69031A05"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8</w:t>
            </w:r>
          </w:p>
        </w:tc>
        <w:tc>
          <w:tcPr>
            <w:tcW w:w="4620" w:type="dxa"/>
            <w:shd w:val="clear" w:color="auto" w:fill="auto"/>
          </w:tcPr>
          <w:p w14:paraId="370A2F3F" w14:textId="02B1F415"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Promouvoir une croissance économique soutenue, inclusive et durable, le plein emploi productif et un travail décent pour tous</w:t>
            </w:r>
            <w:r w:rsidRPr="00E8461D">
              <w:rPr>
                <w:rStyle w:val="eop"/>
                <w:sz w:val="16"/>
                <w:szCs w:val="16"/>
                <w:lang w:val="en-US"/>
              </w:rPr>
              <w:t> </w:t>
            </w:r>
          </w:p>
        </w:tc>
        <w:tc>
          <w:tcPr>
            <w:tcW w:w="3685" w:type="dxa"/>
            <w:shd w:val="clear" w:color="auto" w:fill="C6D9F1"/>
          </w:tcPr>
          <w:p w14:paraId="1CC36047" w14:textId="77777777" w:rsidR="00D14408" w:rsidRPr="00666598" w:rsidRDefault="00D14408" w:rsidP="00D14408">
            <w:pPr>
              <w:pStyle w:val="Body"/>
              <w:spacing w:after="0" w:line="240" w:lineRule="auto"/>
              <w:rPr>
                <w:sz w:val="16"/>
                <w:szCs w:val="16"/>
                <w:u w:color="666666"/>
                <w:lang w:val="fr-FR"/>
              </w:rPr>
            </w:pPr>
          </w:p>
        </w:tc>
      </w:tr>
      <w:tr w:rsidR="00D14408" w:rsidRPr="00666598" w14:paraId="030F3519" w14:textId="77777777" w:rsidTr="00CC1AA3">
        <w:tc>
          <w:tcPr>
            <w:tcW w:w="767" w:type="dxa"/>
            <w:shd w:val="clear" w:color="auto" w:fill="auto"/>
          </w:tcPr>
          <w:p w14:paraId="5C8B8632"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9</w:t>
            </w:r>
          </w:p>
        </w:tc>
        <w:tc>
          <w:tcPr>
            <w:tcW w:w="4620" w:type="dxa"/>
            <w:shd w:val="clear" w:color="auto" w:fill="auto"/>
          </w:tcPr>
          <w:p w14:paraId="6FA80720" w14:textId="5347591B"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Bâtir une infrastructure résiliente, promouvoir une industrialisation durable qui profite à tous et encourager l’innovation</w:t>
            </w:r>
            <w:r w:rsidRPr="00E8461D">
              <w:rPr>
                <w:rStyle w:val="eop"/>
                <w:sz w:val="16"/>
                <w:szCs w:val="16"/>
                <w:lang w:val="en-US"/>
              </w:rPr>
              <w:t> </w:t>
            </w:r>
          </w:p>
        </w:tc>
        <w:tc>
          <w:tcPr>
            <w:tcW w:w="3685" w:type="dxa"/>
            <w:shd w:val="clear" w:color="auto" w:fill="C6D9F1"/>
          </w:tcPr>
          <w:p w14:paraId="1C264419" w14:textId="77777777" w:rsidR="00D14408" w:rsidRPr="00666598" w:rsidRDefault="00D14408" w:rsidP="00D14408">
            <w:pPr>
              <w:pStyle w:val="Body"/>
              <w:spacing w:after="0" w:line="240" w:lineRule="auto"/>
              <w:rPr>
                <w:sz w:val="16"/>
                <w:szCs w:val="16"/>
                <w:u w:color="666666"/>
                <w:lang w:val="fr-FR"/>
              </w:rPr>
            </w:pPr>
          </w:p>
        </w:tc>
      </w:tr>
      <w:tr w:rsidR="00D14408" w:rsidRPr="00E8461D" w14:paraId="42EC0054" w14:textId="77777777" w:rsidTr="00CC1AA3">
        <w:tc>
          <w:tcPr>
            <w:tcW w:w="767" w:type="dxa"/>
            <w:shd w:val="clear" w:color="auto" w:fill="auto"/>
          </w:tcPr>
          <w:p w14:paraId="7974B487"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10</w:t>
            </w:r>
          </w:p>
        </w:tc>
        <w:tc>
          <w:tcPr>
            <w:tcW w:w="4620" w:type="dxa"/>
            <w:shd w:val="clear" w:color="auto" w:fill="auto"/>
          </w:tcPr>
          <w:p w14:paraId="0D3EA4F2" w14:textId="69570018"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Réduire les inégalités dans les pays et d’un pays à l’autre</w:t>
            </w:r>
            <w:r>
              <w:rPr>
                <w:rStyle w:val="eop"/>
                <w:sz w:val="16"/>
                <w:szCs w:val="16"/>
              </w:rPr>
              <w:t> </w:t>
            </w:r>
          </w:p>
        </w:tc>
        <w:tc>
          <w:tcPr>
            <w:tcW w:w="3685" w:type="dxa"/>
            <w:shd w:val="clear" w:color="auto" w:fill="C6D9F1"/>
          </w:tcPr>
          <w:p w14:paraId="374A92BC" w14:textId="77777777" w:rsidR="00D14408" w:rsidRPr="00666598" w:rsidRDefault="00D14408" w:rsidP="00D14408">
            <w:pPr>
              <w:pStyle w:val="Body"/>
              <w:spacing w:after="0" w:line="240" w:lineRule="auto"/>
              <w:rPr>
                <w:sz w:val="16"/>
                <w:szCs w:val="16"/>
                <w:u w:color="666666"/>
                <w:lang w:val="fr-FR"/>
              </w:rPr>
            </w:pPr>
          </w:p>
        </w:tc>
      </w:tr>
      <w:tr w:rsidR="00D14408" w:rsidRPr="00666598" w14:paraId="24DFCD3B" w14:textId="77777777" w:rsidTr="00CC1AA3">
        <w:tc>
          <w:tcPr>
            <w:tcW w:w="767" w:type="dxa"/>
            <w:shd w:val="clear" w:color="auto" w:fill="auto"/>
          </w:tcPr>
          <w:p w14:paraId="72D55BAC"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11</w:t>
            </w:r>
          </w:p>
        </w:tc>
        <w:tc>
          <w:tcPr>
            <w:tcW w:w="4620" w:type="dxa"/>
            <w:shd w:val="clear" w:color="auto" w:fill="auto"/>
          </w:tcPr>
          <w:p w14:paraId="7E2AC86C" w14:textId="55BD76ED"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Faire en sorte que les villes et les établissements humains soient inclusifs, sûrs, résilients et durables</w:t>
            </w:r>
            <w:r>
              <w:rPr>
                <w:rStyle w:val="eop"/>
                <w:sz w:val="16"/>
                <w:szCs w:val="16"/>
              </w:rPr>
              <w:t> </w:t>
            </w:r>
          </w:p>
        </w:tc>
        <w:tc>
          <w:tcPr>
            <w:tcW w:w="3685" w:type="dxa"/>
            <w:shd w:val="clear" w:color="auto" w:fill="C6D9F1"/>
          </w:tcPr>
          <w:p w14:paraId="4A57C9A6" w14:textId="77777777" w:rsidR="00D14408" w:rsidRPr="00666598" w:rsidRDefault="00D14408" w:rsidP="00D14408">
            <w:pPr>
              <w:pStyle w:val="Body"/>
              <w:spacing w:after="0" w:line="240" w:lineRule="auto"/>
              <w:rPr>
                <w:sz w:val="16"/>
                <w:szCs w:val="16"/>
                <w:u w:color="666666"/>
                <w:lang w:val="fr-FR"/>
              </w:rPr>
            </w:pPr>
          </w:p>
        </w:tc>
      </w:tr>
      <w:tr w:rsidR="00D14408" w:rsidRPr="00666598" w14:paraId="0E256848" w14:textId="77777777" w:rsidTr="00CC1AA3">
        <w:tc>
          <w:tcPr>
            <w:tcW w:w="767" w:type="dxa"/>
            <w:shd w:val="clear" w:color="auto" w:fill="auto"/>
          </w:tcPr>
          <w:p w14:paraId="38D127CD"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12</w:t>
            </w:r>
          </w:p>
        </w:tc>
        <w:tc>
          <w:tcPr>
            <w:tcW w:w="4620" w:type="dxa"/>
            <w:shd w:val="clear" w:color="auto" w:fill="auto"/>
          </w:tcPr>
          <w:p w14:paraId="4AF0B55E" w14:textId="64BDFFE0"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Instaurer des modes de consommation et de production durables</w:t>
            </w:r>
            <w:r>
              <w:rPr>
                <w:rStyle w:val="eop"/>
                <w:sz w:val="16"/>
                <w:szCs w:val="16"/>
              </w:rPr>
              <w:t> </w:t>
            </w:r>
          </w:p>
        </w:tc>
        <w:tc>
          <w:tcPr>
            <w:tcW w:w="3685" w:type="dxa"/>
            <w:shd w:val="clear" w:color="auto" w:fill="C6D9F1"/>
          </w:tcPr>
          <w:p w14:paraId="0F6AC572" w14:textId="77777777" w:rsidR="00D14408" w:rsidRPr="00666598" w:rsidRDefault="00D14408" w:rsidP="00D14408">
            <w:pPr>
              <w:pStyle w:val="Body"/>
              <w:spacing w:after="0" w:line="240" w:lineRule="auto"/>
              <w:rPr>
                <w:sz w:val="16"/>
                <w:szCs w:val="16"/>
                <w:u w:color="666666"/>
                <w:lang w:val="fr-FR"/>
              </w:rPr>
            </w:pPr>
          </w:p>
        </w:tc>
      </w:tr>
      <w:tr w:rsidR="00D14408" w:rsidRPr="00666598" w14:paraId="3B1EF4B0" w14:textId="77777777" w:rsidTr="00CC1AA3">
        <w:tc>
          <w:tcPr>
            <w:tcW w:w="767" w:type="dxa"/>
            <w:vMerge w:val="restart"/>
            <w:shd w:val="clear" w:color="auto" w:fill="auto"/>
          </w:tcPr>
          <w:p w14:paraId="4C1E38AB"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13</w:t>
            </w:r>
          </w:p>
        </w:tc>
        <w:tc>
          <w:tcPr>
            <w:tcW w:w="4620" w:type="dxa"/>
            <w:shd w:val="clear" w:color="auto" w:fill="auto"/>
          </w:tcPr>
          <w:p w14:paraId="3E70DFE6" w14:textId="01FE7AB8"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Prendre des mesures d’urgence pour lutter contre les changements climatiques et leurs répercussions</w:t>
            </w:r>
            <w:r w:rsidRPr="00E8461D">
              <w:rPr>
                <w:rStyle w:val="eop"/>
                <w:sz w:val="16"/>
                <w:szCs w:val="16"/>
                <w:lang w:val="en-US"/>
              </w:rPr>
              <w:t> </w:t>
            </w:r>
          </w:p>
        </w:tc>
        <w:tc>
          <w:tcPr>
            <w:tcW w:w="3685" w:type="dxa"/>
            <w:shd w:val="clear" w:color="auto" w:fill="C6D9F1"/>
          </w:tcPr>
          <w:p w14:paraId="0B4A43FD" w14:textId="77777777" w:rsidR="00D14408" w:rsidRPr="00666598" w:rsidRDefault="00D14408" w:rsidP="00D14408">
            <w:pPr>
              <w:pStyle w:val="Body"/>
              <w:spacing w:after="0" w:line="240" w:lineRule="auto"/>
              <w:rPr>
                <w:i/>
                <w:sz w:val="16"/>
                <w:szCs w:val="16"/>
                <w:u w:color="666666"/>
                <w:lang w:val="fr-FR"/>
              </w:rPr>
            </w:pPr>
            <w:r w:rsidRPr="00666598">
              <w:rPr>
                <w:i/>
                <w:sz w:val="16"/>
                <w:szCs w:val="16"/>
                <w:u w:color="666666"/>
                <w:lang w:val="fr-FR"/>
              </w:rPr>
              <w:t>Toutes les AT doivent indiquer leur pertinence par rapport à l'objectif 13 et au moins une cible ci-dessous (13.1 à 13.b).</w:t>
            </w:r>
          </w:p>
        </w:tc>
      </w:tr>
      <w:tr w:rsidR="00D14408" w:rsidRPr="00666598" w14:paraId="795105FF" w14:textId="77777777" w:rsidTr="00CC1AA3">
        <w:tc>
          <w:tcPr>
            <w:tcW w:w="767" w:type="dxa"/>
            <w:vMerge/>
            <w:shd w:val="clear" w:color="auto" w:fill="auto"/>
          </w:tcPr>
          <w:p w14:paraId="2D9DCB1F" w14:textId="77777777" w:rsidR="00D14408" w:rsidRPr="00666598" w:rsidRDefault="00D14408" w:rsidP="00D14408">
            <w:pPr>
              <w:pStyle w:val="Body"/>
              <w:spacing w:after="0" w:line="240" w:lineRule="auto"/>
              <w:rPr>
                <w:color w:val="auto"/>
                <w:sz w:val="16"/>
                <w:szCs w:val="16"/>
                <w:u w:color="666666"/>
                <w:lang w:val="fr-FR"/>
              </w:rPr>
            </w:pPr>
          </w:p>
        </w:tc>
        <w:tc>
          <w:tcPr>
            <w:tcW w:w="4620" w:type="dxa"/>
            <w:shd w:val="clear" w:color="auto" w:fill="auto"/>
          </w:tcPr>
          <w:p w14:paraId="19862D2B" w14:textId="6BDB7DFE"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13.1 – Renforcer la résilience et la capacité d’adaptation aux risques climatiques et aux catastrophes naturelles dans tous les pays</w:t>
            </w:r>
            <w:r>
              <w:rPr>
                <w:rStyle w:val="eop"/>
                <w:sz w:val="16"/>
                <w:szCs w:val="16"/>
              </w:rPr>
              <w:t> </w:t>
            </w:r>
          </w:p>
        </w:tc>
        <w:tc>
          <w:tcPr>
            <w:tcW w:w="3685" w:type="dxa"/>
            <w:shd w:val="clear" w:color="auto" w:fill="C6D9F1"/>
          </w:tcPr>
          <w:p w14:paraId="4B7F9A58" w14:textId="77777777" w:rsidR="00D14408" w:rsidRPr="00666598" w:rsidRDefault="00D14408" w:rsidP="00D14408">
            <w:pPr>
              <w:pStyle w:val="Body"/>
              <w:spacing w:after="0" w:line="240" w:lineRule="auto"/>
              <w:rPr>
                <w:sz w:val="16"/>
                <w:szCs w:val="16"/>
                <w:u w:color="666666"/>
                <w:lang w:val="fr-FR"/>
              </w:rPr>
            </w:pPr>
          </w:p>
        </w:tc>
      </w:tr>
      <w:tr w:rsidR="00D14408" w:rsidRPr="00666598" w14:paraId="6C2169A8" w14:textId="77777777" w:rsidTr="00CC1AA3">
        <w:tc>
          <w:tcPr>
            <w:tcW w:w="767" w:type="dxa"/>
            <w:vMerge/>
            <w:shd w:val="clear" w:color="auto" w:fill="auto"/>
          </w:tcPr>
          <w:p w14:paraId="345FF449" w14:textId="77777777" w:rsidR="00D14408" w:rsidRPr="00666598" w:rsidRDefault="00D14408" w:rsidP="00D14408">
            <w:pPr>
              <w:pStyle w:val="Body"/>
              <w:spacing w:after="0" w:line="240" w:lineRule="auto"/>
              <w:rPr>
                <w:color w:val="auto"/>
                <w:sz w:val="16"/>
                <w:szCs w:val="16"/>
                <w:u w:color="666666"/>
                <w:lang w:val="fr-FR"/>
              </w:rPr>
            </w:pPr>
          </w:p>
        </w:tc>
        <w:tc>
          <w:tcPr>
            <w:tcW w:w="4620" w:type="dxa"/>
            <w:shd w:val="clear" w:color="auto" w:fill="auto"/>
          </w:tcPr>
          <w:p w14:paraId="602B56AE" w14:textId="0D42BF50"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13.2 – Intégrer les mesures relatives aux changements climatiques dans les politiques, les stratégies et la planification nationales</w:t>
            </w:r>
            <w:r>
              <w:rPr>
                <w:rStyle w:val="eop"/>
                <w:sz w:val="16"/>
                <w:szCs w:val="16"/>
              </w:rPr>
              <w:t> </w:t>
            </w:r>
          </w:p>
        </w:tc>
        <w:tc>
          <w:tcPr>
            <w:tcW w:w="3685" w:type="dxa"/>
            <w:shd w:val="clear" w:color="auto" w:fill="C6D9F1"/>
          </w:tcPr>
          <w:p w14:paraId="79A939F5" w14:textId="77777777" w:rsidR="00D14408" w:rsidRPr="00666598" w:rsidRDefault="00D14408" w:rsidP="00D14408">
            <w:pPr>
              <w:pStyle w:val="Body"/>
              <w:spacing w:after="0" w:line="240" w:lineRule="auto"/>
              <w:rPr>
                <w:sz w:val="16"/>
                <w:szCs w:val="16"/>
                <w:u w:color="666666"/>
                <w:lang w:val="fr-FR"/>
              </w:rPr>
            </w:pPr>
          </w:p>
        </w:tc>
      </w:tr>
      <w:tr w:rsidR="00D14408" w:rsidRPr="00E8461D" w14:paraId="037D1885" w14:textId="77777777" w:rsidTr="00CC1AA3">
        <w:tc>
          <w:tcPr>
            <w:tcW w:w="767" w:type="dxa"/>
            <w:vMerge/>
            <w:shd w:val="clear" w:color="auto" w:fill="auto"/>
          </w:tcPr>
          <w:p w14:paraId="58DF4366" w14:textId="77777777" w:rsidR="00D14408" w:rsidRPr="00666598" w:rsidRDefault="00D14408" w:rsidP="00D14408">
            <w:pPr>
              <w:pStyle w:val="Body"/>
              <w:spacing w:after="0" w:line="240" w:lineRule="auto"/>
              <w:rPr>
                <w:color w:val="auto"/>
                <w:sz w:val="16"/>
                <w:szCs w:val="16"/>
                <w:u w:color="666666"/>
                <w:lang w:val="fr-FR"/>
              </w:rPr>
            </w:pPr>
          </w:p>
        </w:tc>
        <w:tc>
          <w:tcPr>
            <w:tcW w:w="4620" w:type="dxa"/>
            <w:shd w:val="clear" w:color="auto" w:fill="auto"/>
          </w:tcPr>
          <w:p w14:paraId="08297327" w14:textId="4D5F956B"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13.3 – Améliorer l’éducation, la sensibilisation et les capacités institutionnelles et humaines en matière de changements climatiques : atténuation, adaptation, réduction de leur impact et, alerte précoce</w:t>
            </w:r>
            <w:r w:rsidRPr="00E8461D">
              <w:rPr>
                <w:rStyle w:val="eop"/>
                <w:sz w:val="16"/>
                <w:szCs w:val="16"/>
                <w:lang w:val="fr-FR"/>
              </w:rPr>
              <w:t> </w:t>
            </w:r>
          </w:p>
        </w:tc>
        <w:tc>
          <w:tcPr>
            <w:tcW w:w="3685" w:type="dxa"/>
            <w:shd w:val="clear" w:color="auto" w:fill="C6D9F1"/>
          </w:tcPr>
          <w:p w14:paraId="39336381" w14:textId="77777777" w:rsidR="00D14408" w:rsidRPr="00666598" w:rsidRDefault="00D14408" w:rsidP="00D14408">
            <w:pPr>
              <w:pStyle w:val="Body"/>
              <w:spacing w:after="0" w:line="240" w:lineRule="auto"/>
              <w:rPr>
                <w:sz w:val="16"/>
                <w:szCs w:val="16"/>
                <w:u w:color="666666"/>
                <w:lang w:val="fr-FR"/>
              </w:rPr>
            </w:pPr>
          </w:p>
        </w:tc>
      </w:tr>
      <w:tr w:rsidR="00D14408" w:rsidRPr="00E8461D" w14:paraId="359A5194" w14:textId="77777777" w:rsidTr="00CC1AA3">
        <w:tc>
          <w:tcPr>
            <w:tcW w:w="767" w:type="dxa"/>
            <w:vMerge/>
            <w:shd w:val="clear" w:color="auto" w:fill="auto"/>
          </w:tcPr>
          <w:p w14:paraId="712252D2" w14:textId="77777777" w:rsidR="00D14408" w:rsidRPr="00666598" w:rsidRDefault="00D14408" w:rsidP="00D14408">
            <w:pPr>
              <w:pStyle w:val="Body"/>
              <w:spacing w:after="0" w:line="240" w:lineRule="auto"/>
              <w:rPr>
                <w:color w:val="auto"/>
                <w:sz w:val="16"/>
                <w:szCs w:val="16"/>
                <w:u w:color="666666"/>
                <w:lang w:val="fr-FR"/>
              </w:rPr>
            </w:pPr>
          </w:p>
        </w:tc>
        <w:tc>
          <w:tcPr>
            <w:tcW w:w="4620" w:type="dxa"/>
            <w:shd w:val="clear" w:color="auto" w:fill="auto"/>
          </w:tcPr>
          <w:p w14:paraId="4CD03E72" w14:textId="3AFA0662"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13.a – Mettre en œuvre l’engagement pris par les pays développés parties à la Convention-cadre des Nations Unies sur les changements climatiques d’atteindre un objectif de mobilisation conjointe de 100 milliards USD par an d’ici à 2020, toutes provenances confondues, pour répondre aux besoins des pays en développement dans le cadre de mesures d’atténuation significatives et de transparence sur la mise en œuvre, et rendre pleinement opérationnel le Fonds vert pour le climat en procédant à sa capitalisation dès que possible</w:t>
            </w:r>
            <w:r w:rsidRPr="00E8461D">
              <w:rPr>
                <w:rStyle w:val="eop"/>
                <w:sz w:val="16"/>
                <w:szCs w:val="16"/>
                <w:lang w:val="fr-FR"/>
              </w:rPr>
              <w:t> </w:t>
            </w:r>
          </w:p>
        </w:tc>
        <w:tc>
          <w:tcPr>
            <w:tcW w:w="3685" w:type="dxa"/>
            <w:shd w:val="clear" w:color="auto" w:fill="C6D9F1"/>
          </w:tcPr>
          <w:p w14:paraId="6BF87480" w14:textId="77777777" w:rsidR="00D14408" w:rsidRPr="00666598" w:rsidRDefault="00D14408" w:rsidP="00D14408">
            <w:pPr>
              <w:pStyle w:val="Body"/>
              <w:spacing w:after="0" w:line="240" w:lineRule="auto"/>
              <w:rPr>
                <w:sz w:val="16"/>
                <w:szCs w:val="16"/>
                <w:u w:color="666666"/>
                <w:lang w:val="fr-FR"/>
              </w:rPr>
            </w:pPr>
          </w:p>
        </w:tc>
      </w:tr>
      <w:tr w:rsidR="00D14408" w:rsidRPr="00E8461D" w14:paraId="27B160DC" w14:textId="77777777" w:rsidTr="00CC1AA3">
        <w:tc>
          <w:tcPr>
            <w:tcW w:w="767" w:type="dxa"/>
            <w:vMerge/>
            <w:shd w:val="clear" w:color="auto" w:fill="auto"/>
          </w:tcPr>
          <w:p w14:paraId="7C387700" w14:textId="77777777" w:rsidR="00D14408" w:rsidRPr="00666598" w:rsidRDefault="00D14408" w:rsidP="00D14408">
            <w:pPr>
              <w:pStyle w:val="Body"/>
              <w:spacing w:after="0" w:line="240" w:lineRule="auto"/>
              <w:rPr>
                <w:color w:val="auto"/>
                <w:sz w:val="16"/>
                <w:szCs w:val="16"/>
                <w:u w:color="666666"/>
                <w:lang w:val="fr-FR"/>
              </w:rPr>
            </w:pPr>
          </w:p>
        </w:tc>
        <w:tc>
          <w:tcPr>
            <w:tcW w:w="4620" w:type="dxa"/>
            <w:shd w:val="clear" w:color="auto" w:fill="auto"/>
          </w:tcPr>
          <w:p w14:paraId="1D3A2BD8" w14:textId="6939DB55"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13.b – Promouvoir des mécanismes visant à augmenter la capacité de planification et de gestion efficaces liées aux changements climatiques dans les pays les moins avancés et les petits États insulaires en développement, notamment en mettant l’accent sur les femmes, les jeunes, ainsi que les communautés locales et marginalisées</w:t>
            </w:r>
            <w:r w:rsidRPr="00E8461D">
              <w:rPr>
                <w:rStyle w:val="eop"/>
                <w:sz w:val="16"/>
                <w:szCs w:val="16"/>
                <w:lang w:val="fr-FR"/>
              </w:rPr>
              <w:t> </w:t>
            </w:r>
          </w:p>
        </w:tc>
        <w:tc>
          <w:tcPr>
            <w:tcW w:w="3685" w:type="dxa"/>
            <w:shd w:val="clear" w:color="auto" w:fill="C6D9F1"/>
          </w:tcPr>
          <w:p w14:paraId="5BB0C639" w14:textId="77777777" w:rsidR="00D14408" w:rsidRPr="00666598" w:rsidRDefault="00D14408" w:rsidP="00D14408">
            <w:pPr>
              <w:pStyle w:val="Body"/>
              <w:spacing w:after="0" w:line="240" w:lineRule="auto"/>
              <w:rPr>
                <w:sz w:val="16"/>
                <w:szCs w:val="16"/>
                <w:u w:color="666666"/>
                <w:lang w:val="fr-FR"/>
              </w:rPr>
            </w:pPr>
          </w:p>
        </w:tc>
      </w:tr>
      <w:tr w:rsidR="00D14408" w:rsidRPr="00666598" w14:paraId="09CFB67B" w14:textId="77777777" w:rsidTr="00CC1AA3">
        <w:tc>
          <w:tcPr>
            <w:tcW w:w="767" w:type="dxa"/>
            <w:shd w:val="clear" w:color="auto" w:fill="auto"/>
          </w:tcPr>
          <w:p w14:paraId="5ADD9DD4"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14</w:t>
            </w:r>
          </w:p>
        </w:tc>
        <w:tc>
          <w:tcPr>
            <w:tcW w:w="4620" w:type="dxa"/>
            <w:shd w:val="clear" w:color="auto" w:fill="auto"/>
          </w:tcPr>
          <w:p w14:paraId="02FCB9EB" w14:textId="7DA80969"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Conserver et exploiter de manière durable les océans, les mers et les ressources marines dans l’optique du développement durable</w:t>
            </w:r>
            <w:r>
              <w:rPr>
                <w:rStyle w:val="eop"/>
                <w:sz w:val="16"/>
                <w:szCs w:val="16"/>
              </w:rPr>
              <w:t> </w:t>
            </w:r>
          </w:p>
        </w:tc>
        <w:tc>
          <w:tcPr>
            <w:tcW w:w="3685" w:type="dxa"/>
            <w:shd w:val="clear" w:color="auto" w:fill="C6D9F1"/>
          </w:tcPr>
          <w:p w14:paraId="34750F10" w14:textId="77777777" w:rsidR="00D14408" w:rsidRPr="00666598" w:rsidRDefault="00D14408" w:rsidP="00D14408">
            <w:pPr>
              <w:pStyle w:val="Body"/>
              <w:spacing w:after="0" w:line="240" w:lineRule="auto"/>
              <w:rPr>
                <w:sz w:val="16"/>
                <w:szCs w:val="16"/>
                <w:u w:color="666666"/>
                <w:lang w:val="fr-FR"/>
              </w:rPr>
            </w:pPr>
          </w:p>
        </w:tc>
      </w:tr>
      <w:tr w:rsidR="00D14408" w:rsidRPr="00E8461D" w14:paraId="4AB57B92" w14:textId="77777777" w:rsidTr="00CC1AA3">
        <w:tc>
          <w:tcPr>
            <w:tcW w:w="767" w:type="dxa"/>
            <w:shd w:val="clear" w:color="auto" w:fill="auto"/>
          </w:tcPr>
          <w:p w14:paraId="009832C0"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15</w:t>
            </w:r>
          </w:p>
        </w:tc>
        <w:tc>
          <w:tcPr>
            <w:tcW w:w="4620" w:type="dxa"/>
            <w:shd w:val="clear" w:color="auto" w:fill="auto"/>
          </w:tcPr>
          <w:p w14:paraId="69DFADB7" w14:textId="29176D49"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Préserver et restaurer les écosystèmes terrestres, en veillant à les exploiter de façon durable, gérer durablement les forêts, lutter contre la désertification, enrayer et inverser le processus de dégradation des sols et mettre fin à l’appauvrissement de la biodiversité</w:t>
            </w:r>
            <w:r>
              <w:rPr>
                <w:rStyle w:val="eop"/>
                <w:sz w:val="16"/>
                <w:szCs w:val="16"/>
              </w:rPr>
              <w:t> </w:t>
            </w:r>
          </w:p>
        </w:tc>
        <w:tc>
          <w:tcPr>
            <w:tcW w:w="3685" w:type="dxa"/>
            <w:shd w:val="clear" w:color="auto" w:fill="C6D9F1"/>
          </w:tcPr>
          <w:p w14:paraId="451827A3" w14:textId="77777777" w:rsidR="00D14408" w:rsidRPr="00666598" w:rsidRDefault="00D14408" w:rsidP="00D14408">
            <w:pPr>
              <w:pStyle w:val="Body"/>
              <w:spacing w:after="0" w:line="240" w:lineRule="auto"/>
              <w:rPr>
                <w:sz w:val="16"/>
                <w:szCs w:val="16"/>
                <w:u w:color="666666"/>
                <w:lang w:val="fr-FR"/>
              </w:rPr>
            </w:pPr>
          </w:p>
        </w:tc>
      </w:tr>
      <w:tr w:rsidR="00D14408" w:rsidRPr="00E8461D" w14:paraId="01E4E5FE" w14:textId="77777777" w:rsidTr="00CC1AA3">
        <w:tc>
          <w:tcPr>
            <w:tcW w:w="767" w:type="dxa"/>
            <w:shd w:val="clear" w:color="auto" w:fill="auto"/>
          </w:tcPr>
          <w:p w14:paraId="2F526456"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16</w:t>
            </w:r>
          </w:p>
        </w:tc>
        <w:tc>
          <w:tcPr>
            <w:tcW w:w="4620" w:type="dxa"/>
            <w:shd w:val="clear" w:color="auto" w:fill="auto"/>
          </w:tcPr>
          <w:p w14:paraId="06DFF7FC" w14:textId="592BD989"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Promouvoir l’avènement de sociétés pacifiques et ouvertes aux fins du développement durable, assurer l’accès de tous à la justice et mettre en place, à tous les niveaux, des institutions efficaces, responsables et ouvertes</w:t>
            </w:r>
            <w:r w:rsidRPr="00E8461D">
              <w:rPr>
                <w:rStyle w:val="eop"/>
                <w:sz w:val="16"/>
                <w:szCs w:val="16"/>
                <w:lang w:val="fr-FR"/>
              </w:rPr>
              <w:t> </w:t>
            </w:r>
          </w:p>
        </w:tc>
        <w:tc>
          <w:tcPr>
            <w:tcW w:w="3685" w:type="dxa"/>
            <w:shd w:val="clear" w:color="auto" w:fill="C6D9F1"/>
          </w:tcPr>
          <w:p w14:paraId="59392FA0" w14:textId="77777777" w:rsidR="00D14408" w:rsidRPr="00666598" w:rsidRDefault="00D14408" w:rsidP="00D14408">
            <w:pPr>
              <w:pStyle w:val="Body"/>
              <w:spacing w:after="0" w:line="240" w:lineRule="auto"/>
              <w:rPr>
                <w:sz w:val="16"/>
                <w:szCs w:val="16"/>
                <w:u w:color="666666"/>
                <w:lang w:val="fr-FR"/>
              </w:rPr>
            </w:pPr>
          </w:p>
        </w:tc>
      </w:tr>
      <w:tr w:rsidR="00D14408" w:rsidRPr="00E8461D" w14:paraId="74C9C7D9" w14:textId="77777777" w:rsidTr="00CC1AA3">
        <w:tc>
          <w:tcPr>
            <w:tcW w:w="767" w:type="dxa"/>
            <w:shd w:val="clear" w:color="auto" w:fill="auto"/>
          </w:tcPr>
          <w:p w14:paraId="45580515" w14:textId="77777777" w:rsidR="00D14408" w:rsidRPr="00666598" w:rsidRDefault="00D14408" w:rsidP="00D14408">
            <w:pPr>
              <w:pStyle w:val="Body"/>
              <w:spacing w:after="0" w:line="240" w:lineRule="auto"/>
              <w:rPr>
                <w:color w:val="auto"/>
                <w:sz w:val="16"/>
                <w:szCs w:val="16"/>
                <w:u w:color="666666"/>
                <w:lang w:val="fr-FR"/>
              </w:rPr>
            </w:pPr>
            <w:r w:rsidRPr="00666598">
              <w:rPr>
                <w:color w:val="auto"/>
                <w:sz w:val="16"/>
                <w:szCs w:val="16"/>
                <w:u w:color="666666"/>
                <w:lang w:val="fr-FR"/>
              </w:rPr>
              <w:t>17</w:t>
            </w:r>
          </w:p>
        </w:tc>
        <w:tc>
          <w:tcPr>
            <w:tcW w:w="4620" w:type="dxa"/>
            <w:shd w:val="clear" w:color="auto" w:fill="auto"/>
          </w:tcPr>
          <w:p w14:paraId="5CC7DF3B" w14:textId="389F958F" w:rsidR="00D14408" w:rsidRPr="00666598" w:rsidRDefault="00D14408" w:rsidP="00D14408">
            <w:pPr>
              <w:pStyle w:val="Body"/>
              <w:spacing w:after="0" w:line="240" w:lineRule="auto"/>
              <w:rPr>
                <w:color w:val="auto"/>
                <w:sz w:val="16"/>
                <w:szCs w:val="16"/>
                <w:u w:color="666666"/>
                <w:lang w:val="fr-FR"/>
              </w:rPr>
            </w:pPr>
            <w:r>
              <w:rPr>
                <w:rStyle w:val="normaltextrun"/>
                <w:sz w:val="16"/>
                <w:szCs w:val="16"/>
                <w:lang w:val="fr-FR"/>
              </w:rPr>
              <w:t>Renforcer les moyens de mise en œuvre du partenariat mondial pour le développement durable et le revitaliser</w:t>
            </w:r>
            <w:r>
              <w:rPr>
                <w:rStyle w:val="eop"/>
                <w:sz w:val="16"/>
                <w:szCs w:val="16"/>
              </w:rPr>
              <w:t> </w:t>
            </w:r>
          </w:p>
        </w:tc>
        <w:tc>
          <w:tcPr>
            <w:tcW w:w="3685" w:type="dxa"/>
            <w:shd w:val="clear" w:color="auto" w:fill="C6D9F1"/>
          </w:tcPr>
          <w:p w14:paraId="7ACBBACA" w14:textId="77777777" w:rsidR="00D14408" w:rsidRPr="00666598" w:rsidRDefault="00D14408" w:rsidP="00D14408">
            <w:pPr>
              <w:pStyle w:val="Body"/>
              <w:spacing w:after="0" w:line="240" w:lineRule="auto"/>
              <w:rPr>
                <w:sz w:val="16"/>
                <w:szCs w:val="16"/>
                <w:u w:color="666666"/>
                <w:lang w:val="fr-FR"/>
              </w:rPr>
            </w:pPr>
          </w:p>
        </w:tc>
      </w:tr>
    </w:tbl>
    <w:p w14:paraId="7C04C265" w14:textId="77777777" w:rsidR="00A72EA8" w:rsidRPr="00666598" w:rsidRDefault="00A72EA8" w:rsidP="00A72EA8">
      <w:pPr>
        <w:pStyle w:val="Listenabsatz"/>
        <w:spacing w:after="0" w:line="276" w:lineRule="auto"/>
        <w:ind w:left="360"/>
        <w:rPr>
          <w:rFonts w:ascii="Times New Roman" w:eastAsia="Times New Roman" w:hAnsi="Times New Roman"/>
          <w:b/>
          <w:bCs/>
          <w:color w:val="000000"/>
          <w:sz w:val="22"/>
          <w:szCs w:val="22"/>
          <w:lang w:val="fr-FR"/>
        </w:rPr>
      </w:pPr>
    </w:p>
    <w:p w14:paraId="5DA2928D" w14:textId="77777777" w:rsidR="00A72EA8" w:rsidRPr="00666598" w:rsidRDefault="00A72EA8" w:rsidP="003C6630">
      <w:pPr>
        <w:pStyle w:val="Listenabsatz"/>
        <w:numPr>
          <w:ilvl w:val="0"/>
          <w:numId w:val="30"/>
        </w:numPr>
        <w:spacing w:after="0" w:line="276" w:lineRule="auto"/>
        <w:ind w:left="426"/>
        <w:rPr>
          <w:rFonts w:ascii="Times New Roman" w:eastAsia="Times New Roman" w:hAnsi="Times New Roman"/>
          <w:b/>
          <w:bCs/>
          <w:color w:val="000000"/>
          <w:sz w:val="22"/>
          <w:szCs w:val="22"/>
          <w:lang w:val="fr-FR"/>
        </w:rPr>
      </w:pPr>
      <w:r w:rsidRPr="00666598">
        <w:rPr>
          <w:rFonts w:ascii="Times New Roman" w:eastAsia="Times New Roman" w:hAnsi="Times New Roman"/>
          <w:b/>
          <w:bCs/>
          <w:color w:val="000000"/>
          <w:sz w:val="22"/>
          <w:szCs w:val="22"/>
          <w:lang w:val="fr-FR"/>
        </w:rPr>
        <w:t>Classification de l'assistance technique :</w:t>
      </w:r>
    </w:p>
    <w:p w14:paraId="40DD20C9" w14:textId="77777777" w:rsidR="00A72EA8" w:rsidRPr="00666598" w:rsidRDefault="00A72EA8" w:rsidP="00A72EA8">
      <w:pPr>
        <w:pStyle w:val="Listenabsatz"/>
        <w:spacing w:after="0" w:line="276" w:lineRule="auto"/>
        <w:ind w:left="0"/>
        <w:rPr>
          <w:rFonts w:ascii="Times New Roman" w:hAnsi="Times New Roman"/>
          <w:i/>
          <w:sz w:val="22"/>
          <w:szCs w:val="22"/>
          <w:lang w:val="fr-FR"/>
        </w:rPr>
      </w:pPr>
      <w:r w:rsidRPr="00666598">
        <w:rPr>
          <w:rFonts w:ascii="Times New Roman" w:hAnsi="Times New Roman"/>
          <w:i/>
          <w:sz w:val="22"/>
          <w:szCs w:val="22"/>
          <w:lang w:val="fr-FR"/>
        </w:rPr>
        <w:t>Veuillez indiquer le principal type d'assistance technique. Facultatif : Si vous le souhaitez, indiquez le type secondaire d'assistance technique.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559"/>
        <w:gridCol w:w="1417"/>
      </w:tblGrid>
      <w:tr w:rsidR="00A72EA8" w:rsidRPr="00666598" w14:paraId="40490729" w14:textId="77777777" w:rsidTr="00CC1AA3">
        <w:tc>
          <w:tcPr>
            <w:tcW w:w="6096" w:type="dxa"/>
            <w:shd w:val="clear" w:color="auto" w:fill="D9D9D9"/>
          </w:tcPr>
          <w:p w14:paraId="7E3F98A1" w14:textId="77777777" w:rsidR="00A72EA8" w:rsidRPr="00666598" w:rsidRDefault="00A72EA8" w:rsidP="00CC1AA3">
            <w:pPr>
              <w:spacing w:after="0"/>
              <w:rPr>
                <w:i/>
                <w:lang w:val="fr-FR"/>
              </w:rPr>
            </w:pPr>
            <w:r w:rsidRPr="00666598">
              <w:rPr>
                <w:i/>
                <w:lang w:val="fr-FR"/>
              </w:rPr>
              <w:t xml:space="preserve">Veuillez cocher les cases correspondantes ci-dessous </w:t>
            </w:r>
          </w:p>
        </w:tc>
        <w:tc>
          <w:tcPr>
            <w:tcW w:w="1559" w:type="dxa"/>
            <w:shd w:val="clear" w:color="auto" w:fill="D9D9D9"/>
          </w:tcPr>
          <w:p w14:paraId="68CF61FB" w14:textId="77777777" w:rsidR="00A72EA8" w:rsidRPr="00666598" w:rsidRDefault="00A72EA8" w:rsidP="00CC1AA3">
            <w:pPr>
              <w:spacing w:after="0"/>
              <w:rPr>
                <w:i/>
                <w:lang w:val="fr-FR"/>
              </w:rPr>
            </w:pPr>
            <w:r w:rsidRPr="00666598">
              <w:rPr>
                <w:i/>
                <w:lang w:val="fr-FR"/>
              </w:rPr>
              <w:t xml:space="preserve">Primaire </w:t>
            </w:r>
          </w:p>
        </w:tc>
        <w:tc>
          <w:tcPr>
            <w:tcW w:w="1417" w:type="dxa"/>
            <w:shd w:val="clear" w:color="auto" w:fill="D9D9D9"/>
          </w:tcPr>
          <w:p w14:paraId="76EEC002" w14:textId="77777777" w:rsidR="00A72EA8" w:rsidRPr="00666598" w:rsidRDefault="00A72EA8" w:rsidP="00CC1AA3">
            <w:pPr>
              <w:spacing w:after="0"/>
              <w:rPr>
                <w:i/>
                <w:lang w:val="fr-FR"/>
              </w:rPr>
            </w:pPr>
            <w:r w:rsidRPr="00666598">
              <w:rPr>
                <w:i/>
                <w:lang w:val="fr-FR"/>
              </w:rPr>
              <w:t xml:space="preserve">Secondaire </w:t>
            </w:r>
          </w:p>
        </w:tc>
      </w:tr>
      <w:tr w:rsidR="00D14408" w:rsidRPr="00666598" w14:paraId="6D2377FE" w14:textId="77777777" w:rsidTr="00CC1AA3">
        <w:tc>
          <w:tcPr>
            <w:tcW w:w="6096" w:type="dxa"/>
            <w:shd w:val="clear" w:color="auto" w:fill="C6D9F1"/>
          </w:tcPr>
          <w:p w14:paraId="4CA4823E" w14:textId="5ACAEA80" w:rsidR="00D14408" w:rsidRPr="00666598" w:rsidRDefault="00D14408" w:rsidP="00D14408">
            <w:pPr>
              <w:spacing w:after="0"/>
              <w:rPr>
                <w:sz w:val="20"/>
                <w:szCs w:val="20"/>
                <w:lang w:val="fr-FR"/>
              </w:rPr>
            </w:pPr>
            <w:r>
              <w:rPr>
                <w:rStyle w:val="contentcontrolboundarysink"/>
                <w:sz w:val="22"/>
                <w:szCs w:val="22"/>
                <w:lang w:val="fr-FR"/>
              </w:rPr>
              <w:t>​​</w:t>
            </w:r>
            <w:r>
              <w:rPr>
                <w:rStyle w:val="normaltextrun"/>
                <w:rFonts w:ascii="Segoe UI Symbol" w:hAnsi="Segoe UI Symbol" w:cs="Segoe UI"/>
                <w:sz w:val="22"/>
                <w:szCs w:val="22"/>
                <w:lang w:val="fr-FR"/>
              </w:rPr>
              <w:t>☐</w:t>
            </w:r>
            <w:r>
              <w:rPr>
                <w:rStyle w:val="contentcontrolboundarysink"/>
                <w:sz w:val="22"/>
                <w:szCs w:val="22"/>
                <w:lang w:val="fr-FR"/>
              </w:rPr>
              <w:t>​</w:t>
            </w:r>
            <w:r>
              <w:rPr>
                <w:rStyle w:val="normaltextrun"/>
                <w:sz w:val="22"/>
                <w:szCs w:val="22"/>
                <w:lang w:val="fr-FR"/>
              </w:rPr>
              <w:t xml:space="preserve"> 1. </w:t>
            </w:r>
            <w:r w:rsidR="00663B2E" w:rsidRPr="00663B2E">
              <w:rPr>
                <w:rStyle w:val="normaltextrun"/>
                <w:sz w:val="22"/>
                <w:szCs w:val="22"/>
                <w:lang w:val="fr-FR"/>
              </w:rPr>
              <w:t>Outils de prise de décision et/ou fourniture d'informations</w:t>
            </w:r>
          </w:p>
        </w:tc>
        <w:tc>
          <w:tcPr>
            <w:tcW w:w="1559" w:type="dxa"/>
            <w:shd w:val="clear" w:color="auto" w:fill="C6D9F1"/>
          </w:tcPr>
          <w:p w14:paraId="5E254FE6" w14:textId="77777777" w:rsidR="00D14408" w:rsidRPr="00666598" w:rsidRDefault="00D14408" w:rsidP="00D14408">
            <w:pPr>
              <w:spacing w:after="0"/>
              <w:jc w:val="center"/>
              <w:rPr>
                <w:lang w:val="fr-FR"/>
              </w:rPr>
            </w:pPr>
            <w:r w:rsidRPr="00666598">
              <w:rPr>
                <w:rFonts w:ascii="MS Gothic" w:eastAsia="MS Gothic" w:hAnsi="MS Gothic"/>
                <w:lang w:val="fr-FR"/>
              </w:rPr>
              <w:t>☐</w:t>
            </w:r>
          </w:p>
        </w:tc>
        <w:tc>
          <w:tcPr>
            <w:tcW w:w="1417" w:type="dxa"/>
            <w:shd w:val="clear" w:color="auto" w:fill="C6D9F1"/>
          </w:tcPr>
          <w:p w14:paraId="5877206A" w14:textId="77777777" w:rsidR="00D14408" w:rsidRPr="00666598" w:rsidRDefault="00D14408" w:rsidP="00D14408">
            <w:pPr>
              <w:spacing w:after="0"/>
              <w:jc w:val="center"/>
              <w:rPr>
                <w:lang w:val="fr-FR"/>
              </w:rPr>
            </w:pPr>
            <w:r w:rsidRPr="00666598">
              <w:rPr>
                <w:rFonts w:ascii="MS Gothic" w:eastAsia="MS Gothic" w:hAnsi="MS Gothic"/>
                <w:lang w:val="fr-FR"/>
              </w:rPr>
              <w:t>☐</w:t>
            </w:r>
          </w:p>
        </w:tc>
      </w:tr>
      <w:tr w:rsidR="00D14408" w:rsidRPr="00666598" w14:paraId="00175B6A" w14:textId="77777777" w:rsidTr="00CC1AA3">
        <w:tc>
          <w:tcPr>
            <w:tcW w:w="6096" w:type="dxa"/>
            <w:shd w:val="clear" w:color="auto" w:fill="C6D9F1"/>
          </w:tcPr>
          <w:p w14:paraId="04BF4449" w14:textId="69F6189D" w:rsidR="00D14408" w:rsidRPr="00666598" w:rsidRDefault="00D14408" w:rsidP="00D14408">
            <w:pPr>
              <w:spacing w:after="0"/>
              <w:rPr>
                <w:sz w:val="20"/>
                <w:szCs w:val="20"/>
                <w:lang w:val="fr-FR"/>
              </w:rPr>
            </w:pPr>
            <w:r>
              <w:rPr>
                <w:rStyle w:val="contentcontrolboundarysink"/>
                <w:sz w:val="22"/>
                <w:szCs w:val="22"/>
                <w:lang w:val="fr-FR"/>
              </w:rPr>
              <w:t>​​</w:t>
            </w:r>
            <w:r>
              <w:rPr>
                <w:rStyle w:val="normaltextrun"/>
                <w:rFonts w:ascii="Segoe UI Symbol" w:hAnsi="Segoe UI Symbol" w:cs="Segoe UI"/>
                <w:sz w:val="22"/>
                <w:szCs w:val="22"/>
                <w:lang w:val="fr-FR"/>
              </w:rPr>
              <w:t>☐</w:t>
            </w:r>
            <w:r>
              <w:rPr>
                <w:rStyle w:val="contentcontrolboundarysink"/>
                <w:sz w:val="22"/>
                <w:szCs w:val="22"/>
                <w:lang w:val="fr-FR"/>
              </w:rPr>
              <w:t>​</w:t>
            </w:r>
            <w:r>
              <w:rPr>
                <w:rStyle w:val="normaltextrun"/>
                <w:sz w:val="22"/>
                <w:szCs w:val="22"/>
                <w:lang w:val="fr-FR"/>
              </w:rPr>
              <w:t xml:space="preserve"> 2. </w:t>
            </w:r>
            <w:r w:rsidR="00663B2E" w:rsidRPr="00663B2E">
              <w:rPr>
                <w:rStyle w:val="normaltextrun"/>
                <w:sz w:val="22"/>
                <w:szCs w:val="22"/>
                <w:lang w:val="fr-FR"/>
              </w:rPr>
              <w:t>Feuilles de route et stratégies sectorielles</w:t>
            </w:r>
          </w:p>
        </w:tc>
        <w:tc>
          <w:tcPr>
            <w:tcW w:w="1559" w:type="dxa"/>
            <w:shd w:val="clear" w:color="auto" w:fill="C6D9F1"/>
          </w:tcPr>
          <w:p w14:paraId="38AB657C" w14:textId="77777777" w:rsidR="00D14408" w:rsidRPr="00666598" w:rsidRDefault="00D14408" w:rsidP="00D14408">
            <w:pPr>
              <w:spacing w:after="0"/>
              <w:jc w:val="center"/>
              <w:rPr>
                <w:lang w:val="fr-FR"/>
              </w:rPr>
            </w:pPr>
            <w:r w:rsidRPr="00666598">
              <w:rPr>
                <w:rFonts w:ascii="MS Gothic" w:eastAsia="MS Gothic" w:hAnsi="MS Gothic"/>
                <w:lang w:val="fr-FR"/>
              </w:rPr>
              <w:t>☐</w:t>
            </w:r>
          </w:p>
        </w:tc>
        <w:tc>
          <w:tcPr>
            <w:tcW w:w="1417" w:type="dxa"/>
            <w:shd w:val="clear" w:color="auto" w:fill="C6D9F1"/>
          </w:tcPr>
          <w:p w14:paraId="22610C08" w14:textId="77777777" w:rsidR="00D14408" w:rsidRPr="00666598" w:rsidRDefault="00D14408" w:rsidP="00D14408">
            <w:pPr>
              <w:spacing w:after="0"/>
              <w:jc w:val="center"/>
              <w:rPr>
                <w:lang w:val="fr-FR"/>
              </w:rPr>
            </w:pPr>
            <w:r w:rsidRPr="00666598">
              <w:rPr>
                <w:rFonts w:ascii="MS Gothic" w:eastAsia="MS Gothic" w:hAnsi="MS Gothic"/>
                <w:lang w:val="fr-FR"/>
              </w:rPr>
              <w:t>☐</w:t>
            </w:r>
          </w:p>
        </w:tc>
      </w:tr>
      <w:tr w:rsidR="00D14408" w:rsidRPr="00666598" w14:paraId="642B1469" w14:textId="77777777" w:rsidTr="00CC1AA3">
        <w:tc>
          <w:tcPr>
            <w:tcW w:w="6096" w:type="dxa"/>
            <w:shd w:val="clear" w:color="auto" w:fill="C6D9F1"/>
          </w:tcPr>
          <w:p w14:paraId="1B1A9015" w14:textId="5067AEDD" w:rsidR="00D14408" w:rsidRPr="00666598" w:rsidRDefault="00D14408" w:rsidP="00D14408">
            <w:pPr>
              <w:spacing w:after="0"/>
              <w:rPr>
                <w:sz w:val="20"/>
                <w:szCs w:val="20"/>
                <w:lang w:val="fr-FR"/>
              </w:rPr>
            </w:pPr>
            <w:r>
              <w:rPr>
                <w:rStyle w:val="contentcontrolboundarysink"/>
                <w:sz w:val="22"/>
                <w:szCs w:val="22"/>
                <w:lang w:val="fr-FR"/>
              </w:rPr>
              <w:t>​​</w:t>
            </w:r>
            <w:r>
              <w:rPr>
                <w:rStyle w:val="normaltextrun"/>
                <w:rFonts w:ascii="Segoe UI Symbol" w:hAnsi="Segoe UI Symbol" w:cs="Segoe UI"/>
                <w:sz w:val="22"/>
                <w:szCs w:val="22"/>
                <w:lang w:val="fr-FR"/>
              </w:rPr>
              <w:t>☐</w:t>
            </w:r>
            <w:r>
              <w:rPr>
                <w:rStyle w:val="contentcontrolboundarysink"/>
                <w:sz w:val="22"/>
                <w:szCs w:val="22"/>
                <w:lang w:val="fr-FR"/>
              </w:rPr>
              <w:t>​</w:t>
            </w:r>
            <w:r>
              <w:rPr>
                <w:rStyle w:val="normaltextrun"/>
                <w:sz w:val="22"/>
                <w:szCs w:val="22"/>
                <w:lang w:val="fr-FR"/>
              </w:rPr>
              <w:t xml:space="preserve"> 3. </w:t>
            </w:r>
            <w:r w:rsidR="00663B2E">
              <w:rPr>
                <w:rStyle w:val="normaltextrun"/>
                <w:sz w:val="22"/>
                <w:szCs w:val="22"/>
                <w:lang w:val="fr-FR"/>
              </w:rPr>
              <w:t>Recommandations en matière de réforme législative, politique et réglementaire</w:t>
            </w:r>
            <w:r w:rsidR="00663B2E">
              <w:rPr>
                <w:rStyle w:val="eop"/>
                <w:sz w:val="22"/>
                <w:szCs w:val="22"/>
              </w:rPr>
              <w:t> </w:t>
            </w:r>
          </w:p>
        </w:tc>
        <w:tc>
          <w:tcPr>
            <w:tcW w:w="1559" w:type="dxa"/>
            <w:shd w:val="clear" w:color="auto" w:fill="C6D9F1"/>
          </w:tcPr>
          <w:p w14:paraId="65162D4D" w14:textId="77777777" w:rsidR="00D14408" w:rsidRPr="00666598" w:rsidRDefault="00D14408" w:rsidP="00D14408">
            <w:pPr>
              <w:spacing w:after="0"/>
              <w:jc w:val="center"/>
              <w:rPr>
                <w:lang w:val="fr-FR"/>
              </w:rPr>
            </w:pPr>
            <w:r w:rsidRPr="00666598">
              <w:rPr>
                <w:rFonts w:ascii="MS Gothic" w:eastAsia="MS Gothic" w:hAnsi="MS Gothic"/>
                <w:lang w:val="fr-FR"/>
              </w:rPr>
              <w:t>☐</w:t>
            </w:r>
          </w:p>
        </w:tc>
        <w:tc>
          <w:tcPr>
            <w:tcW w:w="1417" w:type="dxa"/>
            <w:shd w:val="clear" w:color="auto" w:fill="C6D9F1"/>
          </w:tcPr>
          <w:p w14:paraId="1ED4C8E1" w14:textId="77777777" w:rsidR="00D14408" w:rsidRPr="00666598" w:rsidRDefault="00D14408" w:rsidP="00D14408">
            <w:pPr>
              <w:spacing w:after="0"/>
              <w:jc w:val="center"/>
              <w:rPr>
                <w:lang w:val="fr-FR"/>
              </w:rPr>
            </w:pPr>
            <w:r w:rsidRPr="00666598">
              <w:rPr>
                <w:rFonts w:ascii="MS Gothic" w:eastAsia="MS Gothic" w:hAnsi="MS Gothic"/>
                <w:lang w:val="fr-FR"/>
              </w:rPr>
              <w:t>☐</w:t>
            </w:r>
          </w:p>
        </w:tc>
      </w:tr>
      <w:tr w:rsidR="00D14408" w:rsidRPr="00666598" w14:paraId="50A79581" w14:textId="77777777" w:rsidTr="00CC1AA3">
        <w:trPr>
          <w:trHeight w:val="163"/>
        </w:trPr>
        <w:tc>
          <w:tcPr>
            <w:tcW w:w="6096" w:type="dxa"/>
            <w:shd w:val="clear" w:color="auto" w:fill="C6D9F1"/>
          </w:tcPr>
          <w:p w14:paraId="63BAF495" w14:textId="3E89E91F" w:rsidR="00D14408" w:rsidRPr="00666598" w:rsidRDefault="00D14408" w:rsidP="00D14408">
            <w:pPr>
              <w:spacing w:after="0"/>
              <w:rPr>
                <w:sz w:val="20"/>
                <w:szCs w:val="20"/>
                <w:lang w:val="fr-FR"/>
              </w:rPr>
            </w:pPr>
            <w:r>
              <w:rPr>
                <w:rStyle w:val="contentcontrolboundarysink"/>
                <w:sz w:val="22"/>
                <w:szCs w:val="22"/>
                <w:lang w:val="fr-FR"/>
              </w:rPr>
              <w:t>​​</w:t>
            </w:r>
            <w:r>
              <w:rPr>
                <w:rStyle w:val="normaltextrun"/>
                <w:rFonts w:ascii="Segoe UI Symbol" w:hAnsi="Segoe UI Symbol" w:cs="Segoe UI"/>
                <w:sz w:val="22"/>
                <w:szCs w:val="22"/>
                <w:lang w:val="fr-FR"/>
              </w:rPr>
              <w:t>☐</w:t>
            </w:r>
            <w:r>
              <w:rPr>
                <w:rStyle w:val="contentcontrolboundarysink"/>
                <w:sz w:val="22"/>
                <w:szCs w:val="22"/>
                <w:lang w:val="fr-FR"/>
              </w:rPr>
              <w:t>​</w:t>
            </w:r>
            <w:r>
              <w:rPr>
                <w:rStyle w:val="normaltextrun"/>
                <w:sz w:val="22"/>
                <w:szCs w:val="22"/>
                <w:lang w:val="fr-FR"/>
              </w:rPr>
              <w:t xml:space="preserve"> 4. </w:t>
            </w:r>
            <w:r w:rsidR="00663B2E">
              <w:rPr>
                <w:rStyle w:val="normaltextrun"/>
                <w:sz w:val="22"/>
                <w:szCs w:val="22"/>
                <w:lang w:val="fr-FR"/>
              </w:rPr>
              <w:t xml:space="preserve">Facilitation du financement </w:t>
            </w:r>
          </w:p>
        </w:tc>
        <w:tc>
          <w:tcPr>
            <w:tcW w:w="1559" w:type="dxa"/>
            <w:shd w:val="clear" w:color="auto" w:fill="C6D9F1"/>
          </w:tcPr>
          <w:p w14:paraId="1645DC50" w14:textId="77777777" w:rsidR="00D14408" w:rsidRPr="00666598" w:rsidRDefault="00D14408" w:rsidP="00D14408">
            <w:pPr>
              <w:spacing w:after="0"/>
              <w:jc w:val="center"/>
              <w:rPr>
                <w:lang w:val="fr-FR"/>
              </w:rPr>
            </w:pPr>
            <w:r w:rsidRPr="00666598">
              <w:rPr>
                <w:rFonts w:ascii="MS Gothic" w:eastAsia="MS Gothic" w:hAnsi="MS Gothic"/>
                <w:lang w:val="fr-FR"/>
              </w:rPr>
              <w:t>☐</w:t>
            </w:r>
          </w:p>
        </w:tc>
        <w:tc>
          <w:tcPr>
            <w:tcW w:w="1417" w:type="dxa"/>
            <w:shd w:val="clear" w:color="auto" w:fill="C6D9F1"/>
          </w:tcPr>
          <w:p w14:paraId="112196EC" w14:textId="77777777" w:rsidR="00D14408" w:rsidRPr="00666598" w:rsidRDefault="00D14408" w:rsidP="00D14408">
            <w:pPr>
              <w:spacing w:after="0"/>
              <w:jc w:val="center"/>
              <w:rPr>
                <w:lang w:val="fr-FR"/>
              </w:rPr>
            </w:pPr>
            <w:r w:rsidRPr="00666598">
              <w:rPr>
                <w:rFonts w:ascii="MS Gothic" w:eastAsia="MS Gothic" w:hAnsi="MS Gothic"/>
                <w:lang w:val="fr-FR"/>
              </w:rPr>
              <w:t>☐</w:t>
            </w:r>
          </w:p>
        </w:tc>
      </w:tr>
      <w:tr w:rsidR="00D14408" w:rsidRPr="00666598" w14:paraId="22459EC8" w14:textId="77777777" w:rsidTr="00CC1AA3">
        <w:tc>
          <w:tcPr>
            <w:tcW w:w="6096" w:type="dxa"/>
            <w:shd w:val="clear" w:color="auto" w:fill="C6D9F1"/>
          </w:tcPr>
          <w:p w14:paraId="481F516D" w14:textId="6A7B2A2E" w:rsidR="00D14408" w:rsidRPr="00666598" w:rsidRDefault="00D14408" w:rsidP="00D14408">
            <w:pPr>
              <w:spacing w:after="0"/>
              <w:rPr>
                <w:sz w:val="20"/>
                <w:szCs w:val="20"/>
                <w:lang w:val="fr-FR"/>
              </w:rPr>
            </w:pPr>
            <w:r>
              <w:rPr>
                <w:rStyle w:val="contentcontrolboundarysink"/>
                <w:sz w:val="22"/>
                <w:szCs w:val="22"/>
                <w:lang w:val="fr-FR"/>
              </w:rPr>
              <w:t>​​</w:t>
            </w:r>
            <w:r>
              <w:rPr>
                <w:rStyle w:val="normaltextrun"/>
                <w:rFonts w:ascii="Segoe UI Symbol" w:hAnsi="Segoe UI Symbol" w:cs="Segoe UI"/>
                <w:sz w:val="22"/>
                <w:szCs w:val="22"/>
                <w:lang w:val="fr-FR"/>
              </w:rPr>
              <w:t>☐</w:t>
            </w:r>
            <w:r>
              <w:rPr>
                <w:rStyle w:val="contentcontrolboundarysink"/>
                <w:sz w:val="22"/>
                <w:szCs w:val="22"/>
                <w:lang w:val="fr-FR"/>
              </w:rPr>
              <w:t>​</w:t>
            </w:r>
            <w:r>
              <w:rPr>
                <w:rStyle w:val="normaltextrun"/>
                <w:sz w:val="22"/>
                <w:szCs w:val="22"/>
                <w:lang w:val="fr-FR"/>
              </w:rPr>
              <w:t xml:space="preserve"> 5. </w:t>
            </w:r>
            <w:r w:rsidR="00663B2E" w:rsidRPr="00663B2E">
              <w:rPr>
                <w:rStyle w:val="normaltextrun"/>
                <w:sz w:val="22"/>
                <w:szCs w:val="22"/>
                <w:lang w:val="fr-FR"/>
              </w:rPr>
              <w:t>Engagement du secteur privé et création de marchés</w:t>
            </w:r>
          </w:p>
        </w:tc>
        <w:tc>
          <w:tcPr>
            <w:tcW w:w="1559" w:type="dxa"/>
            <w:shd w:val="clear" w:color="auto" w:fill="C6D9F1"/>
          </w:tcPr>
          <w:p w14:paraId="74839B16" w14:textId="77777777" w:rsidR="00D14408" w:rsidRPr="00666598" w:rsidRDefault="00D14408" w:rsidP="00D14408">
            <w:pPr>
              <w:spacing w:after="0"/>
              <w:jc w:val="center"/>
              <w:rPr>
                <w:lang w:val="fr-FR"/>
              </w:rPr>
            </w:pPr>
            <w:r w:rsidRPr="00666598">
              <w:rPr>
                <w:rFonts w:ascii="MS Gothic" w:eastAsia="MS Gothic" w:hAnsi="MS Gothic"/>
                <w:lang w:val="fr-FR"/>
              </w:rPr>
              <w:t>☐</w:t>
            </w:r>
          </w:p>
        </w:tc>
        <w:tc>
          <w:tcPr>
            <w:tcW w:w="1417" w:type="dxa"/>
            <w:shd w:val="clear" w:color="auto" w:fill="C6D9F1"/>
          </w:tcPr>
          <w:p w14:paraId="77E188AF" w14:textId="77777777" w:rsidR="00D14408" w:rsidRPr="00666598" w:rsidRDefault="00D14408" w:rsidP="00D14408">
            <w:pPr>
              <w:spacing w:after="0"/>
              <w:jc w:val="center"/>
              <w:rPr>
                <w:lang w:val="fr-FR"/>
              </w:rPr>
            </w:pPr>
            <w:r w:rsidRPr="00666598">
              <w:rPr>
                <w:rFonts w:ascii="MS Gothic" w:eastAsia="MS Gothic" w:hAnsi="MS Gothic"/>
                <w:lang w:val="fr-FR"/>
              </w:rPr>
              <w:t>☐</w:t>
            </w:r>
          </w:p>
        </w:tc>
      </w:tr>
      <w:tr w:rsidR="00D14408" w:rsidRPr="00666598" w14:paraId="5DCF1C9B" w14:textId="77777777" w:rsidTr="00CC1AA3">
        <w:tc>
          <w:tcPr>
            <w:tcW w:w="6096" w:type="dxa"/>
            <w:shd w:val="clear" w:color="auto" w:fill="C6D9F1"/>
          </w:tcPr>
          <w:p w14:paraId="63E92636" w14:textId="5526280C" w:rsidR="00D14408" w:rsidRPr="00666598" w:rsidRDefault="00D14408" w:rsidP="00D14408">
            <w:pPr>
              <w:spacing w:after="0"/>
              <w:rPr>
                <w:sz w:val="20"/>
                <w:szCs w:val="20"/>
                <w:lang w:val="fr-FR"/>
              </w:rPr>
            </w:pPr>
            <w:r>
              <w:rPr>
                <w:rStyle w:val="contentcontrolboundarysink"/>
                <w:sz w:val="22"/>
                <w:szCs w:val="22"/>
                <w:lang w:val="fr-FR"/>
              </w:rPr>
              <w:t>​​</w:t>
            </w:r>
            <w:r>
              <w:rPr>
                <w:rStyle w:val="normaltextrun"/>
                <w:rFonts w:ascii="Segoe UI Symbol" w:hAnsi="Segoe UI Symbol" w:cs="Segoe UI"/>
                <w:sz w:val="22"/>
                <w:szCs w:val="22"/>
                <w:lang w:val="fr-FR"/>
              </w:rPr>
              <w:t>☐</w:t>
            </w:r>
            <w:r>
              <w:rPr>
                <w:rStyle w:val="contentcontrolboundarysink"/>
                <w:sz w:val="22"/>
                <w:szCs w:val="22"/>
                <w:lang w:val="fr-FR"/>
              </w:rPr>
              <w:t>​</w:t>
            </w:r>
            <w:r>
              <w:rPr>
                <w:rStyle w:val="normaltextrun"/>
                <w:sz w:val="22"/>
                <w:szCs w:val="22"/>
                <w:lang w:val="fr-FR"/>
              </w:rPr>
              <w:t xml:space="preserve"> 6. </w:t>
            </w:r>
            <w:r w:rsidR="00663B2E">
              <w:rPr>
                <w:rStyle w:val="normaltextrun"/>
                <w:sz w:val="22"/>
                <w:szCs w:val="22"/>
                <w:lang w:val="fr-FR"/>
              </w:rPr>
              <w:t>Recherche et développement sur les technologies climatiques</w:t>
            </w:r>
            <w:r w:rsidR="00663B2E">
              <w:rPr>
                <w:rStyle w:val="eop"/>
                <w:sz w:val="22"/>
                <w:szCs w:val="22"/>
              </w:rPr>
              <w:t> </w:t>
            </w:r>
          </w:p>
        </w:tc>
        <w:tc>
          <w:tcPr>
            <w:tcW w:w="1559" w:type="dxa"/>
            <w:shd w:val="clear" w:color="auto" w:fill="C6D9F1"/>
          </w:tcPr>
          <w:p w14:paraId="026BD15E" w14:textId="77777777" w:rsidR="00D14408" w:rsidRPr="00666598" w:rsidRDefault="00D14408" w:rsidP="00D14408">
            <w:pPr>
              <w:spacing w:after="0"/>
              <w:jc w:val="center"/>
              <w:rPr>
                <w:lang w:val="fr-FR"/>
              </w:rPr>
            </w:pPr>
            <w:r w:rsidRPr="00666598">
              <w:rPr>
                <w:rFonts w:ascii="MS Gothic" w:eastAsia="MS Gothic" w:hAnsi="MS Gothic"/>
                <w:lang w:val="fr-FR"/>
              </w:rPr>
              <w:t>☐</w:t>
            </w:r>
          </w:p>
        </w:tc>
        <w:tc>
          <w:tcPr>
            <w:tcW w:w="1417" w:type="dxa"/>
            <w:shd w:val="clear" w:color="auto" w:fill="C6D9F1"/>
          </w:tcPr>
          <w:p w14:paraId="7D4BBE43" w14:textId="77777777" w:rsidR="00D14408" w:rsidRPr="00666598" w:rsidRDefault="00D14408" w:rsidP="00D14408">
            <w:pPr>
              <w:spacing w:after="0"/>
              <w:jc w:val="center"/>
              <w:rPr>
                <w:lang w:val="fr-FR"/>
              </w:rPr>
            </w:pPr>
            <w:r w:rsidRPr="00666598">
              <w:rPr>
                <w:rFonts w:ascii="MS Gothic" w:eastAsia="MS Gothic" w:hAnsi="MS Gothic"/>
                <w:lang w:val="fr-FR"/>
              </w:rPr>
              <w:t>☐</w:t>
            </w:r>
          </w:p>
        </w:tc>
      </w:tr>
      <w:tr w:rsidR="00D14408" w:rsidRPr="00666598" w14:paraId="07E66DC9" w14:textId="77777777" w:rsidTr="00CC1AA3">
        <w:tc>
          <w:tcPr>
            <w:tcW w:w="6096" w:type="dxa"/>
            <w:shd w:val="clear" w:color="auto" w:fill="C6D9F1"/>
          </w:tcPr>
          <w:p w14:paraId="6D89586C" w14:textId="3C20B987" w:rsidR="00D14408" w:rsidRPr="00666598" w:rsidRDefault="00D14408" w:rsidP="00D14408">
            <w:pPr>
              <w:spacing w:after="0"/>
              <w:rPr>
                <w:sz w:val="20"/>
                <w:szCs w:val="20"/>
                <w:lang w:val="fr-FR"/>
              </w:rPr>
            </w:pPr>
            <w:r>
              <w:rPr>
                <w:rStyle w:val="contentcontrolboundarysink"/>
                <w:sz w:val="22"/>
                <w:szCs w:val="22"/>
                <w:lang w:val="fr-FR"/>
              </w:rPr>
              <w:t>​​</w:t>
            </w:r>
            <w:r>
              <w:rPr>
                <w:rStyle w:val="normaltextrun"/>
                <w:rFonts w:ascii="Segoe UI Symbol" w:hAnsi="Segoe UI Symbol" w:cs="Segoe UI"/>
                <w:sz w:val="22"/>
                <w:szCs w:val="22"/>
                <w:lang w:val="fr-FR"/>
              </w:rPr>
              <w:t>☐</w:t>
            </w:r>
            <w:r>
              <w:rPr>
                <w:rStyle w:val="contentcontrolboundarysink"/>
                <w:sz w:val="22"/>
                <w:szCs w:val="22"/>
                <w:lang w:val="fr-FR"/>
              </w:rPr>
              <w:t>​</w:t>
            </w:r>
            <w:r>
              <w:rPr>
                <w:rStyle w:val="normaltextrun"/>
                <w:sz w:val="22"/>
                <w:szCs w:val="22"/>
                <w:lang w:val="fr-FR"/>
              </w:rPr>
              <w:t xml:space="preserve"> 7. </w:t>
            </w:r>
            <w:r w:rsidR="00663B2E" w:rsidRPr="00663B2E">
              <w:rPr>
                <w:rStyle w:val="normaltextrun"/>
                <w:sz w:val="22"/>
                <w:szCs w:val="22"/>
                <w:lang w:val="fr-FR"/>
              </w:rPr>
              <w:t>Faisabilité des options technologiques</w:t>
            </w:r>
            <w:r>
              <w:rPr>
                <w:rStyle w:val="eop"/>
                <w:sz w:val="22"/>
                <w:szCs w:val="22"/>
              </w:rPr>
              <w:t> </w:t>
            </w:r>
          </w:p>
        </w:tc>
        <w:tc>
          <w:tcPr>
            <w:tcW w:w="1559" w:type="dxa"/>
            <w:shd w:val="clear" w:color="auto" w:fill="C6D9F1"/>
          </w:tcPr>
          <w:p w14:paraId="49121993" w14:textId="77777777" w:rsidR="00D14408" w:rsidRPr="00666598" w:rsidRDefault="00D14408" w:rsidP="00D14408">
            <w:pPr>
              <w:spacing w:after="0"/>
              <w:jc w:val="center"/>
              <w:rPr>
                <w:lang w:val="fr-FR"/>
              </w:rPr>
            </w:pPr>
            <w:r w:rsidRPr="00666598">
              <w:rPr>
                <w:rFonts w:ascii="MS Gothic" w:eastAsia="MS Gothic" w:hAnsi="MS Gothic"/>
                <w:lang w:val="fr-FR"/>
              </w:rPr>
              <w:t>☐</w:t>
            </w:r>
          </w:p>
        </w:tc>
        <w:tc>
          <w:tcPr>
            <w:tcW w:w="1417" w:type="dxa"/>
            <w:shd w:val="clear" w:color="auto" w:fill="C6D9F1"/>
          </w:tcPr>
          <w:p w14:paraId="566BFD6F" w14:textId="77777777" w:rsidR="00D14408" w:rsidRPr="00666598" w:rsidRDefault="00D14408" w:rsidP="00D14408">
            <w:pPr>
              <w:spacing w:after="0"/>
              <w:jc w:val="center"/>
              <w:rPr>
                <w:lang w:val="fr-FR"/>
              </w:rPr>
            </w:pPr>
            <w:r w:rsidRPr="00666598">
              <w:rPr>
                <w:rFonts w:ascii="MS Gothic" w:eastAsia="MS Gothic" w:hAnsi="MS Gothic"/>
                <w:lang w:val="fr-FR"/>
              </w:rPr>
              <w:t>☐</w:t>
            </w:r>
          </w:p>
        </w:tc>
      </w:tr>
      <w:tr w:rsidR="00D14408" w:rsidRPr="00666598" w14:paraId="6AA18B7E" w14:textId="77777777" w:rsidTr="00CC1AA3">
        <w:tc>
          <w:tcPr>
            <w:tcW w:w="6096" w:type="dxa"/>
            <w:shd w:val="clear" w:color="auto" w:fill="C6D9F1"/>
          </w:tcPr>
          <w:p w14:paraId="2E0E5F0F" w14:textId="6C71E7E4" w:rsidR="00D14408" w:rsidRPr="00666598" w:rsidRDefault="00D14408" w:rsidP="00D14408">
            <w:pPr>
              <w:spacing w:after="0"/>
              <w:rPr>
                <w:sz w:val="20"/>
                <w:szCs w:val="20"/>
                <w:lang w:val="fr-FR"/>
              </w:rPr>
            </w:pPr>
            <w:r>
              <w:rPr>
                <w:rStyle w:val="contentcontrolboundarysink"/>
                <w:sz w:val="22"/>
                <w:szCs w:val="22"/>
                <w:lang w:val="fr-FR"/>
              </w:rPr>
              <w:t>​​</w:t>
            </w:r>
            <w:r>
              <w:rPr>
                <w:rStyle w:val="normaltextrun"/>
                <w:rFonts w:ascii="Segoe UI Symbol" w:hAnsi="Segoe UI Symbol" w:cs="Segoe UI"/>
                <w:sz w:val="22"/>
                <w:szCs w:val="22"/>
                <w:lang w:val="fr-FR"/>
              </w:rPr>
              <w:t>☐</w:t>
            </w:r>
            <w:r>
              <w:rPr>
                <w:rStyle w:val="contentcontrolboundarysink"/>
                <w:sz w:val="22"/>
                <w:szCs w:val="22"/>
                <w:lang w:val="fr-FR"/>
              </w:rPr>
              <w:t>​</w:t>
            </w:r>
            <w:r>
              <w:rPr>
                <w:rStyle w:val="normaltextrun"/>
                <w:sz w:val="22"/>
                <w:szCs w:val="22"/>
                <w:lang w:val="fr-FR"/>
              </w:rPr>
              <w:t xml:space="preserve"> 8. </w:t>
            </w:r>
            <w:r w:rsidR="00663B2E" w:rsidRPr="00663B2E">
              <w:rPr>
                <w:rStyle w:val="normaltextrun"/>
                <w:sz w:val="22"/>
                <w:szCs w:val="22"/>
                <w:lang w:val="fr-FR"/>
              </w:rPr>
              <w:t>Pilotage et déploiement des technologies dans les conditions locales</w:t>
            </w:r>
          </w:p>
        </w:tc>
        <w:tc>
          <w:tcPr>
            <w:tcW w:w="1559" w:type="dxa"/>
            <w:shd w:val="clear" w:color="auto" w:fill="C6D9F1"/>
          </w:tcPr>
          <w:p w14:paraId="78618E46" w14:textId="77777777" w:rsidR="00D14408" w:rsidRPr="00666598" w:rsidRDefault="00D14408" w:rsidP="00D14408">
            <w:pPr>
              <w:spacing w:after="0"/>
              <w:jc w:val="center"/>
              <w:rPr>
                <w:lang w:val="fr-FR"/>
              </w:rPr>
            </w:pPr>
            <w:r w:rsidRPr="00666598">
              <w:rPr>
                <w:rFonts w:ascii="MS Gothic" w:eastAsia="MS Gothic" w:hAnsi="MS Gothic"/>
                <w:lang w:val="fr-FR"/>
              </w:rPr>
              <w:t>☐</w:t>
            </w:r>
          </w:p>
        </w:tc>
        <w:tc>
          <w:tcPr>
            <w:tcW w:w="1417" w:type="dxa"/>
            <w:shd w:val="clear" w:color="auto" w:fill="C6D9F1"/>
          </w:tcPr>
          <w:p w14:paraId="519C0CBD" w14:textId="77777777" w:rsidR="00D14408" w:rsidRPr="00666598" w:rsidRDefault="00D14408" w:rsidP="00D14408">
            <w:pPr>
              <w:spacing w:after="0"/>
              <w:jc w:val="center"/>
              <w:rPr>
                <w:lang w:val="fr-FR"/>
              </w:rPr>
            </w:pPr>
            <w:r w:rsidRPr="00666598">
              <w:rPr>
                <w:rFonts w:ascii="MS Gothic" w:eastAsia="MS Gothic" w:hAnsi="MS Gothic"/>
                <w:lang w:val="fr-FR"/>
              </w:rPr>
              <w:t>☐</w:t>
            </w:r>
          </w:p>
        </w:tc>
      </w:tr>
      <w:tr w:rsidR="00D14408" w:rsidRPr="00666598" w14:paraId="0541E5F6" w14:textId="77777777" w:rsidTr="00CC1AA3">
        <w:tc>
          <w:tcPr>
            <w:tcW w:w="6096" w:type="dxa"/>
            <w:shd w:val="clear" w:color="auto" w:fill="C6D9F1"/>
          </w:tcPr>
          <w:p w14:paraId="527162FF" w14:textId="72E32B41" w:rsidR="00D14408" w:rsidRPr="00666598" w:rsidRDefault="00D14408" w:rsidP="00D14408">
            <w:pPr>
              <w:spacing w:after="0"/>
              <w:rPr>
                <w:sz w:val="20"/>
                <w:szCs w:val="20"/>
                <w:lang w:val="fr-FR"/>
              </w:rPr>
            </w:pPr>
            <w:r>
              <w:rPr>
                <w:rStyle w:val="contentcontrolboundarysink"/>
                <w:sz w:val="22"/>
                <w:szCs w:val="22"/>
                <w:lang w:val="fr-FR"/>
              </w:rPr>
              <w:t>​​</w:t>
            </w:r>
            <w:r>
              <w:rPr>
                <w:rStyle w:val="normaltextrun"/>
                <w:rFonts w:ascii="Segoe UI Symbol" w:hAnsi="Segoe UI Symbol" w:cs="Segoe UI"/>
                <w:sz w:val="22"/>
                <w:szCs w:val="22"/>
                <w:lang w:val="fr-FR"/>
              </w:rPr>
              <w:t>☐</w:t>
            </w:r>
            <w:r>
              <w:rPr>
                <w:rStyle w:val="contentcontrolboundarysink"/>
                <w:sz w:val="22"/>
                <w:szCs w:val="22"/>
                <w:lang w:val="fr-FR"/>
              </w:rPr>
              <w:t>​</w:t>
            </w:r>
            <w:r>
              <w:rPr>
                <w:rStyle w:val="normaltextrun"/>
                <w:sz w:val="22"/>
                <w:szCs w:val="22"/>
                <w:lang w:val="fr-FR"/>
              </w:rPr>
              <w:t xml:space="preserve"> 9. </w:t>
            </w:r>
            <w:r w:rsidR="00663B2E" w:rsidRPr="00663B2E">
              <w:rPr>
                <w:rStyle w:val="normaltextrun"/>
                <w:sz w:val="22"/>
                <w:szCs w:val="22"/>
                <w:lang w:val="fr-FR"/>
              </w:rPr>
              <w:t>Identification et hiérarchisation des technologies</w:t>
            </w:r>
          </w:p>
        </w:tc>
        <w:tc>
          <w:tcPr>
            <w:tcW w:w="1559" w:type="dxa"/>
            <w:shd w:val="clear" w:color="auto" w:fill="C6D9F1"/>
          </w:tcPr>
          <w:p w14:paraId="62EFC500" w14:textId="77777777" w:rsidR="00D14408" w:rsidRPr="00666598" w:rsidRDefault="00D14408" w:rsidP="00D14408">
            <w:pPr>
              <w:spacing w:after="0"/>
              <w:jc w:val="center"/>
              <w:rPr>
                <w:lang w:val="fr-FR"/>
              </w:rPr>
            </w:pPr>
            <w:r w:rsidRPr="00666598">
              <w:rPr>
                <w:rFonts w:ascii="MS Gothic" w:eastAsia="MS Gothic" w:hAnsi="MS Gothic"/>
                <w:lang w:val="fr-FR"/>
              </w:rPr>
              <w:t>☐</w:t>
            </w:r>
          </w:p>
        </w:tc>
        <w:tc>
          <w:tcPr>
            <w:tcW w:w="1417" w:type="dxa"/>
            <w:shd w:val="clear" w:color="auto" w:fill="C6D9F1"/>
          </w:tcPr>
          <w:p w14:paraId="23656E36" w14:textId="77777777" w:rsidR="00D14408" w:rsidRPr="00666598" w:rsidRDefault="00D14408" w:rsidP="00D14408">
            <w:pPr>
              <w:spacing w:after="0"/>
              <w:jc w:val="center"/>
              <w:rPr>
                <w:lang w:val="fr-FR"/>
              </w:rPr>
            </w:pPr>
            <w:r w:rsidRPr="00666598">
              <w:rPr>
                <w:rFonts w:ascii="MS Gothic" w:eastAsia="MS Gothic" w:hAnsi="MS Gothic"/>
                <w:lang w:val="fr-FR"/>
              </w:rPr>
              <w:t>☐</w:t>
            </w:r>
          </w:p>
        </w:tc>
      </w:tr>
    </w:tbl>
    <w:p w14:paraId="4C1FC7C3" w14:textId="77777777" w:rsidR="00A72EA8" w:rsidRPr="00666598" w:rsidRDefault="00A72EA8" w:rsidP="00A72EA8">
      <w:pPr>
        <w:pStyle w:val="Listenabsatz"/>
        <w:spacing w:after="0" w:line="276" w:lineRule="auto"/>
        <w:rPr>
          <w:rFonts w:ascii="Times New Roman" w:eastAsia="Times New Roman" w:hAnsi="Times New Roman"/>
          <w:b/>
          <w:bCs/>
          <w:color w:val="000000"/>
          <w:sz w:val="22"/>
          <w:szCs w:val="22"/>
          <w:lang w:val="fr-FR"/>
        </w:rPr>
      </w:pPr>
    </w:p>
    <w:p w14:paraId="7A3F62EC" w14:textId="276B7968" w:rsidR="00944CB3" w:rsidRPr="00666598" w:rsidRDefault="00E13087" w:rsidP="00D34646">
      <w:pPr>
        <w:spacing w:after="0" w:line="276" w:lineRule="auto"/>
        <w:rPr>
          <w:rFonts w:ascii="Times New Roman" w:eastAsia="Times New Roman" w:hAnsi="Times New Roman"/>
          <w:bCs/>
          <w:color w:val="000000"/>
          <w:sz w:val="22"/>
          <w:szCs w:val="22"/>
          <w:lang w:val="fr-FR"/>
        </w:rPr>
      </w:pPr>
      <w:r w:rsidRPr="00666598">
        <w:rPr>
          <w:rFonts w:ascii="Times New Roman" w:eastAsia="Times New Roman" w:hAnsi="Times New Roman"/>
          <w:bCs/>
          <w:i/>
          <w:color w:val="000000"/>
          <w:sz w:val="22"/>
          <w:szCs w:val="22"/>
          <w:lang w:val="fr-FR"/>
        </w:rPr>
        <w:t xml:space="preserve">Veuillez noter que toute l'assistance technique du </w:t>
      </w:r>
      <w:r w:rsidR="00510405">
        <w:rPr>
          <w:rFonts w:ascii="Times New Roman" w:eastAsia="Times New Roman" w:hAnsi="Times New Roman"/>
          <w:bCs/>
          <w:i/>
          <w:color w:val="000000"/>
          <w:sz w:val="22"/>
          <w:szCs w:val="22"/>
          <w:lang w:val="fr-FR"/>
        </w:rPr>
        <w:t>CRTC</w:t>
      </w:r>
      <w:r w:rsidRPr="00666598">
        <w:rPr>
          <w:rFonts w:ascii="Times New Roman" w:eastAsia="Times New Roman" w:hAnsi="Times New Roman"/>
          <w:bCs/>
          <w:i/>
          <w:color w:val="000000"/>
          <w:sz w:val="22"/>
          <w:szCs w:val="22"/>
          <w:lang w:val="fr-FR"/>
        </w:rPr>
        <w:t xml:space="preserve"> contribue au renforcement des capacités des acteurs dans les pays. </w:t>
      </w:r>
    </w:p>
    <w:p w14:paraId="6CC2E4D4" w14:textId="77777777" w:rsidR="0027006D" w:rsidRPr="00666598" w:rsidRDefault="0027006D" w:rsidP="00D34646">
      <w:pPr>
        <w:spacing w:after="0" w:line="276" w:lineRule="auto"/>
        <w:rPr>
          <w:rFonts w:ascii="Times New Roman" w:eastAsia="Times New Roman" w:hAnsi="Times New Roman"/>
          <w:b/>
          <w:bCs/>
          <w:color w:val="000000"/>
          <w:sz w:val="22"/>
          <w:szCs w:val="22"/>
          <w:lang w:val="fr-FR"/>
        </w:rPr>
      </w:pPr>
      <w:r w:rsidRPr="00666598">
        <w:rPr>
          <w:rFonts w:ascii="Times New Roman" w:eastAsia="Times New Roman" w:hAnsi="Times New Roman"/>
          <w:bCs/>
          <w:color w:val="000000"/>
          <w:sz w:val="22"/>
          <w:szCs w:val="22"/>
          <w:lang w:val="fr-FR"/>
        </w:rPr>
        <w:t xml:space="preserve"> </w:t>
      </w:r>
    </w:p>
    <w:p w14:paraId="0BD184D7" w14:textId="77777777" w:rsidR="0033361C" w:rsidRPr="00666598" w:rsidRDefault="00056794" w:rsidP="003C6630">
      <w:pPr>
        <w:pStyle w:val="Listenabsatz"/>
        <w:numPr>
          <w:ilvl w:val="0"/>
          <w:numId w:val="30"/>
        </w:numPr>
        <w:spacing w:after="0" w:line="276" w:lineRule="auto"/>
        <w:ind w:left="426"/>
        <w:rPr>
          <w:rFonts w:ascii="Times New Roman" w:hAnsi="Times New Roman"/>
          <w:b/>
          <w:color w:val="000000"/>
          <w:sz w:val="22"/>
          <w:szCs w:val="22"/>
          <w:lang w:val="fr-FR"/>
        </w:rPr>
      </w:pPr>
      <w:r w:rsidRPr="00666598">
        <w:rPr>
          <w:rFonts w:ascii="Times New Roman" w:hAnsi="Times New Roman"/>
          <w:b/>
          <w:color w:val="000000"/>
          <w:sz w:val="22"/>
          <w:szCs w:val="22"/>
          <w:lang w:val="fr-FR"/>
        </w:rPr>
        <w:lastRenderedPageBreak/>
        <w:t xml:space="preserve"> Processus de suivi et d'évaluation</w:t>
      </w:r>
    </w:p>
    <w:p w14:paraId="7FE1EE43" w14:textId="3E5108F4" w:rsidR="0068122A" w:rsidRPr="00666598" w:rsidRDefault="00BE454A" w:rsidP="000A3F33">
      <w:pPr>
        <w:spacing w:after="0" w:line="276" w:lineRule="auto"/>
        <w:rPr>
          <w:rFonts w:ascii="Times New Roman" w:hAnsi="Times New Roman"/>
          <w:i/>
          <w:color w:val="000000"/>
          <w:sz w:val="22"/>
          <w:szCs w:val="22"/>
          <w:lang w:val="fr-FR"/>
        </w:rPr>
      </w:pPr>
      <w:r w:rsidRPr="00666598">
        <w:rPr>
          <w:rFonts w:ascii="Times New Roman" w:hAnsi="Times New Roman"/>
          <w:i/>
          <w:color w:val="000000"/>
          <w:sz w:val="22"/>
          <w:szCs w:val="22"/>
          <w:lang w:val="fr-FR"/>
        </w:rPr>
        <w:t xml:space="preserve">Une fois que les partenaires de mise en œuvre auront conclu un contrat avec les partenaires de mise en œuvre pour mettre en œuvre le présent plan de réponse, le chef de file de la mise en œuvre produira un plan de suivi et d'évaluation de l'assistance technique. Le plan de suivi et d'évaluation doit comprendre des indicateurs précis, mesurables, réalisables, pertinents et assortis d'un calendrier qui seront utilisés pour surveiller et évaluer la rapidité et la pertinence de la mise en œuvre. Le gestionnaire de la technologie du </w:t>
      </w:r>
      <w:r w:rsidR="00510405">
        <w:rPr>
          <w:rFonts w:ascii="Times New Roman" w:hAnsi="Times New Roman"/>
          <w:i/>
          <w:color w:val="000000"/>
          <w:sz w:val="22"/>
          <w:szCs w:val="22"/>
          <w:lang w:val="fr-FR"/>
        </w:rPr>
        <w:t>CRTC</w:t>
      </w:r>
      <w:r w:rsidRPr="00666598">
        <w:rPr>
          <w:rFonts w:ascii="Times New Roman" w:hAnsi="Times New Roman"/>
          <w:i/>
          <w:color w:val="000000"/>
          <w:sz w:val="22"/>
          <w:szCs w:val="22"/>
          <w:lang w:val="fr-FR"/>
        </w:rPr>
        <w:t xml:space="preserve"> responsable de l'assistance technique surveillera la rapidité et la pertinence de la mise en œuvre du </w:t>
      </w:r>
      <w:r w:rsidR="005402A5">
        <w:rPr>
          <w:rFonts w:ascii="Times New Roman" w:hAnsi="Times New Roman"/>
          <w:i/>
          <w:color w:val="000000"/>
          <w:sz w:val="22"/>
          <w:szCs w:val="22"/>
          <w:lang w:val="fr-FR"/>
        </w:rPr>
        <w:t>plan de réponse</w:t>
      </w:r>
      <w:r w:rsidRPr="00666598">
        <w:rPr>
          <w:rFonts w:ascii="Times New Roman" w:hAnsi="Times New Roman"/>
          <w:i/>
          <w:color w:val="000000"/>
          <w:sz w:val="22"/>
          <w:szCs w:val="22"/>
          <w:lang w:val="fr-FR"/>
        </w:rPr>
        <w:t>. À l'issue de toutes les activités et de tous les produits, des formulaires d'évaluation seront remplis par l'END (i) sur le niveau de satisfaction général à l'égard du service d'assistance technique fourni ; et (ii) le responsable de la mise en œuvre des connaissances et de l'apprentissage acquis grâce à la fourniture de l'assistance technique. De plus, l'</w:t>
      </w:r>
      <w:r w:rsidR="005402A5">
        <w:rPr>
          <w:rFonts w:ascii="Times New Roman" w:hAnsi="Times New Roman"/>
          <w:i/>
          <w:color w:val="000000"/>
          <w:sz w:val="22"/>
          <w:szCs w:val="22"/>
          <w:lang w:val="fr-FR"/>
        </w:rPr>
        <w:t>END</w:t>
      </w:r>
      <w:r w:rsidRPr="00666598">
        <w:rPr>
          <w:rFonts w:ascii="Times New Roman" w:hAnsi="Times New Roman"/>
          <w:i/>
          <w:color w:val="000000"/>
          <w:sz w:val="22"/>
          <w:szCs w:val="22"/>
          <w:lang w:val="fr-FR"/>
        </w:rPr>
        <w:t xml:space="preserve"> et le(s) promoteur(s) du projet rempliront un formulaire périodique de post-mise en œuvre pour suivre l'impact des activités au-delà de la date de fin de l'assistance technique.</w:t>
      </w:r>
    </w:p>
    <w:p w14:paraId="197E8F75" w14:textId="77777777" w:rsidR="00D7557E" w:rsidRPr="00666598" w:rsidRDefault="00D7557E">
      <w:pPr>
        <w:rPr>
          <w:rFonts w:ascii="Times New Roman" w:hAnsi="Times New Roman"/>
          <w:i/>
          <w:color w:val="000000"/>
          <w:sz w:val="22"/>
          <w:szCs w:val="22"/>
          <w:lang w:val="fr-FR"/>
        </w:rPr>
        <w:sectPr w:rsidR="00D7557E" w:rsidRPr="00666598" w:rsidSect="00E7187E">
          <w:pgSz w:w="11901" w:h="16840"/>
          <w:pgMar w:top="1440" w:right="1440" w:bottom="1440" w:left="1440" w:header="709" w:footer="709" w:gutter="0"/>
          <w:cols w:space="708"/>
          <w:docGrid w:linePitch="326"/>
        </w:sectPr>
      </w:pPr>
    </w:p>
    <w:p w14:paraId="27522C95" w14:textId="77777777" w:rsidR="00B72838" w:rsidRPr="00666598" w:rsidRDefault="00B72838" w:rsidP="00B72838">
      <w:pPr>
        <w:spacing w:after="0" w:line="276" w:lineRule="auto"/>
        <w:rPr>
          <w:rFonts w:ascii="Times New Roman" w:hAnsi="Times New Roman"/>
          <w:b/>
          <w:color w:val="000000"/>
          <w:sz w:val="22"/>
          <w:szCs w:val="22"/>
          <w:u w:val="single"/>
          <w:lang w:val="fr-FR"/>
        </w:rPr>
      </w:pPr>
    </w:p>
    <w:p w14:paraId="168528FF" w14:textId="1F1205FB" w:rsidR="00B72838" w:rsidRPr="00666598" w:rsidRDefault="00B72838" w:rsidP="00B72838">
      <w:pPr>
        <w:spacing w:after="0" w:line="276" w:lineRule="auto"/>
        <w:rPr>
          <w:rFonts w:ascii="Times New Roman" w:hAnsi="Times New Roman"/>
          <w:b/>
          <w:color w:val="000000"/>
          <w:sz w:val="22"/>
          <w:szCs w:val="22"/>
          <w:u w:val="single"/>
          <w:lang w:val="fr-FR"/>
        </w:rPr>
      </w:pPr>
      <w:r w:rsidRPr="00666598">
        <w:rPr>
          <w:rFonts w:ascii="Times New Roman" w:hAnsi="Times New Roman"/>
          <w:b/>
          <w:color w:val="000000"/>
          <w:sz w:val="22"/>
          <w:szCs w:val="22"/>
          <w:u w:val="single"/>
          <w:lang w:val="fr-FR"/>
        </w:rPr>
        <w:t xml:space="preserve">Annexe 1 : Note d'orientation pour l'élaboration d'un </w:t>
      </w:r>
      <w:r w:rsidR="005402A5">
        <w:rPr>
          <w:rFonts w:ascii="Times New Roman" w:hAnsi="Times New Roman"/>
          <w:b/>
          <w:color w:val="000000"/>
          <w:sz w:val="22"/>
          <w:szCs w:val="22"/>
          <w:u w:val="single"/>
          <w:lang w:val="fr-FR"/>
        </w:rPr>
        <w:t>plan de réponse</w:t>
      </w:r>
      <w:r w:rsidRPr="00666598">
        <w:rPr>
          <w:rFonts w:ascii="Times New Roman" w:hAnsi="Times New Roman"/>
          <w:b/>
          <w:color w:val="000000"/>
          <w:sz w:val="22"/>
          <w:szCs w:val="22"/>
          <w:u w:val="single"/>
          <w:lang w:val="fr-FR"/>
        </w:rPr>
        <w:t xml:space="preserve"> (à supprimer lors de la soumission du </w:t>
      </w:r>
      <w:r w:rsidR="005402A5">
        <w:rPr>
          <w:rFonts w:ascii="Times New Roman" w:hAnsi="Times New Roman"/>
          <w:b/>
          <w:color w:val="000000"/>
          <w:sz w:val="22"/>
          <w:szCs w:val="22"/>
          <w:u w:val="single"/>
          <w:lang w:val="fr-FR"/>
        </w:rPr>
        <w:t>plan de réponse</w:t>
      </w:r>
      <w:r w:rsidRPr="00666598">
        <w:rPr>
          <w:rFonts w:ascii="Times New Roman" w:hAnsi="Times New Roman"/>
          <w:b/>
          <w:color w:val="000000"/>
          <w:sz w:val="22"/>
          <w:szCs w:val="22"/>
          <w:u w:val="single"/>
          <w:lang w:val="fr-FR"/>
        </w:rPr>
        <w:t>)</w:t>
      </w:r>
    </w:p>
    <w:p w14:paraId="0D828273" w14:textId="77777777" w:rsidR="00B72838" w:rsidRPr="00666598" w:rsidRDefault="00B72838" w:rsidP="00B72838">
      <w:pPr>
        <w:spacing w:after="0" w:line="276" w:lineRule="auto"/>
        <w:rPr>
          <w:rFonts w:ascii="Times New Roman" w:hAnsi="Times New Roman"/>
          <w:b/>
          <w:color w:val="000000"/>
          <w:sz w:val="22"/>
          <w:szCs w:val="22"/>
          <w:u w:val="single"/>
          <w:lang w:val="fr-FR"/>
        </w:rPr>
      </w:pPr>
    </w:p>
    <w:p w14:paraId="62D33803" w14:textId="6449295D" w:rsidR="00B72838" w:rsidRPr="00666598" w:rsidRDefault="00B72838" w:rsidP="00B72838">
      <w:pPr>
        <w:pStyle w:val="Listenabsatz"/>
        <w:numPr>
          <w:ilvl w:val="0"/>
          <w:numId w:val="9"/>
        </w:numPr>
        <w:spacing w:after="0"/>
        <w:ind w:left="426"/>
        <w:contextualSpacing w:val="0"/>
        <w:rPr>
          <w:rFonts w:ascii="Times New Roman" w:hAnsi="Times New Roman"/>
          <w:b/>
          <w:sz w:val="22"/>
          <w:szCs w:val="22"/>
          <w:lang w:val="fr-FR"/>
        </w:rPr>
      </w:pPr>
      <w:r w:rsidRPr="00666598">
        <w:rPr>
          <w:rFonts w:ascii="Times New Roman" w:hAnsi="Times New Roman"/>
          <w:b/>
          <w:sz w:val="22"/>
          <w:szCs w:val="22"/>
          <w:lang w:val="fr-FR"/>
        </w:rPr>
        <w:t xml:space="preserve">Objectif du </w:t>
      </w:r>
      <w:r w:rsidR="005402A5">
        <w:rPr>
          <w:rFonts w:ascii="Times New Roman" w:hAnsi="Times New Roman"/>
          <w:b/>
          <w:sz w:val="22"/>
          <w:szCs w:val="22"/>
          <w:lang w:val="fr-FR"/>
        </w:rPr>
        <w:t>plan de réponse</w:t>
      </w:r>
    </w:p>
    <w:p w14:paraId="5C18BACE" w14:textId="77777777" w:rsidR="00B72838" w:rsidRPr="00666598" w:rsidRDefault="00B72838" w:rsidP="00B72838">
      <w:pPr>
        <w:pStyle w:val="Listenabsatz"/>
        <w:spacing w:after="0"/>
        <w:contextualSpacing w:val="0"/>
        <w:rPr>
          <w:rFonts w:ascii="Times New Roman" w:hAnsi="Times New Roman"/>
          <w:b/>
          <w:sz w:val="22"/>
          <w:szCs w:val="22"/>
          <w:u w:val="single"/>
          <w:lang w:val="fr-FR"/>
        </w:rPr>
      </w:pPr>
    </w:p>
    <w:p w14:paraId="3BC36A5F" w14:textId="2E99836F" w:rsidR="00B72838" w:rsidRPr="00666598" w:rsidRDefault="00B72838" w:rsidP="00B72838">
      <w:pPr>
        <w:spacing w:after="0"/>
        <w:rPr>
          <w:rFonts w:ascii="Times New Roman" w:hAnsi="Times New Roman"/>
          <w:sz w:val="22"/>
          <w:szCs w:val="22"/>
          <w:lang w:val="fr-FR"/>
        </w:rPr>
      </w:pPr>
      <w:r w:rsidRPr="00666598">
        <w:rPr>
          <w:rFonts w:ascii="Times New Roman" w:hAnsi="Times New Roman"/>
          <w:sz w:val="22"/>
          <w:szCs w:val="22"/>
          <w:lang w:val="fr-FR"/>
        </w:rPr>
        <w:t xml:space="preserve">Le </w:t>
      </w:r>
      <w:r w:rsidR="005402A5">
        <w:rPr>
          <w:rFonts w:ascii="Times New Roman" w:hAnsi="Times New Roman"/>
          <w:sz w:val="22"/>
          <w:szCs w:val="22"/>
          <w:lang w:val="fr-FR"/>
        </w:rPr>
        <w:t>plan de réponse</w:t>
      </w:r>
      <w:r w:rsidRPr="00666598">
        <w:rPr>
          <w:rFonts w:ascii="Times New Roman" w:hAnsi="Times New Roman"/>
          <w:sz w:val="22"/>
          <w:szCs w:val="22"/>
          <w:lang w:val="fr-FR"/>
        </w:rPr>
        <w:t xml:space="preserve"> est élaboré par des spécialistes du </w:t>
      </w:r>
      <w:r w:rsidR="00510405">
        <w:rPr>
          <w:rFonts w:ascii="Times New Roman" w:hAnsi="Times New Roman"/>
          <w:sz w:val="22"/>
          <w:szCs w:val="22"/>
          <w:lang w:val="fr-FR"/>
        </w:rPr>
        <w:t>CRTC</w:t>
      </w:r>
      <w:r w:rsidRPr="00666598">
        <w:rPr>
          <w:rFonts w:ascii="Times New Roman" w:hAnsi="Times New Roman"/>
          <w:sz w:val="22"/>
          <w:szCs w:val="22"/>
          <w:lang w:val="fr-FR"/>
        </w:rPr>
        <w:t xml:space="preserve"> en réponse à une </w:t>
      </w:r>
      <w:r w:rsidR="005402A5">
        <w:rPr>
          <w:rFonts w:ascii="Times New Roman" w:hAnsi="Times New Roman"/>
          <w:sz w:val="22"/>
          <w:szCs w:val="22"/>
          <w:lang w:val="fr-FR"/>
        </w:rPr>
        <w:t>requête</w:t>
      </w:r>
      <w:r w:rsidRPr="00666598">
        <w:rPr>
          <w:rFonts w:ascii="Times New Roman" w:hAnsi="Times New Roman"/>
          <w:sz w:val="22"/>
          <w:szCs w:val="22"/>
          <w:lang w:val="fr-FR"/>
        </w:rPr>
        <w:t xml:space="preserve"> d'assistance technique d'un pays. Il constitue le mandat de l'assistance technique du </w:t>
      </w:r>
      <w:r w:rsidR="00510405">
        <w:rPr>
          <w:rFonts w:ascii="Times New Roman" w:hAnsi="Times New Roman"/>
          <w:sz w:val="22"/>
          <w:szCs w:val="22"/>
          <w:lang w:val="fr-FR"/>
        </w:rPr>
        <w:t>CRTC</w:t>
      </w:r>
      <w:r w:rsidRPr="00666598">
        <w:rPr>
          <w:rFonts w:ascii="Times New Roman" w:hAnsi="Times New Roman"/>
          <w:sz w:val="22"/>
          <w:szCs w:val="22"/>
          <w:lang w:val="fr-FR"/>
        </w:rPr>
        <w:t xml:space="preserve"> qui sera fournie au pays et fournit la formulation et la base ultérieure du suivi et de l'évaluation de la mise en œuvre du Plan de riposte, ainsi que de ses résultats attendus et de ses impacts prévus.</w:t>
      </w:r>
    </w:p>
    <w:p w14:paraId="52D489D0" w14:textId="77777777" w:rsidR="00B72838" w:rsidRPr="00666598" w:rsidRDefault="00B72838" w:rsidP="00B72838">
      <w:pPr>
        <w:pStyle w:val="Pa30"/>
        <w:rPr>
          <w:lang w:val="fr-FR"/>
        </w:rPr>
      </w:pPr>
    </w:p>
    <w:p w14:paraId="3EB7DF75" w14:textId="7A93306A" w:rsidR="00B72838" w:rsidRPr="00666598" w:rsidRDefault="00B72838" w:rsidP="00B72838">
      <w:pPr>
        <w:pStyle w:val="Listenabsatz"/>
        <w:numPr>
          <w:ilvl w:val="0"/>
          <w:numId w:val="9"/>
        </w:numPr>
        <w:spacing w:after="0"/>
        <w:ind w:left="426"/>
        <w:contextualSpacing w:val="0"/>
        <w:rPr>
          <w:rFonts w:ascii="Times New Roman" w:hAnsi="Times New Roman"/>
          <w:b/>
          <w:sz w:val="22"/>
          <w:szCs w:val="22"/>
          <w:lang w:val="fr-FR"/>
        </w:rPr>
      </w:pPr>
      <w:r w:rsidRPr="00666598">
        <w:rPr>
          <w:rFonts w:ascii="Times New Roman" w:hAnsi="Times New Roman"/>
          <w:b/>
          <w:sz w:val="22"/>
          <w:szCs w:val="22"/>
          <w:lang w:val="fr-FR"/>
        </w:rPr>
        <w:t xml:space="preserve">Chaîne de résultats et approche du cadre logique à définir dans le </w:t>
      </w:r>
      <w:r w:rsidR="005402A5">
        <w:rPr>
          <w:rFonts w:ascii="Times New Roman" w:hAnsi="Times New Roman"/>
          <w:b/>
          <w:sz w:val="22"/>
          <w:szCs w:val="22"/>
          <w:lang w:val="fr-FR"/>
        </w:rPr>
        <w:t>plan de réponse</w:t>
      </w:r>
      <w:r w:rsidRPr="00666598">
        <w:rPr>
          <w:rFonts w:ascii="Times New Roman" w:hAnsi="Times New Roman"/>
          <w:b/>
          <w:sz w:val="22"/>
          <w:szCs w:val="22"/>
          <w:lang w:val="fr-FR"/>
        </w:rPr>
        <w:t xml:space="preserve"> du </w:t>
      </w:r>
      <w:r w:rsidR="00510405">
        <w:rPr>
          <w:rFonts w:ascii="Times New Roman" w:hAnsi="Times New Roman"/>
          <w:b/>
          <w:sz w:val="22"/>
          <w:szCs w:val="22"/>
          <w:lang w:val="fr-FR"/>
        </w:rPr>
        <w:t>CRTC</w:t>
      </w:r>
    </w:p>
    <w:p w14:paraId="2F045EC0" w14:textId="77777777" w:rsidR="00B72838" w:rsidRPr="00666598" w:rsidRDefault="00B72838" w:rsidP="00B72838">
      <w:pPr>
        <w:pStyle w:val="Listenabsatz"/>
        <w:spacing w:after="0"/>
        <w:ind w:left="426"/>
        <w:contextualSpacing w:val="0"/>
        <w:rPr>
          <w:rFonts w:ascii="Times New Roman" w:hAnsi="Times New Roman"/>
          <w:b/>
          <w:sz w:val="22"/>
          <w:szCs w:val="22"/>
          <w:lang w:val="fr-FR"/>
        </w:rPr>
      </w:pPr>
    </w:p>
    <w:p w14:paraId="55B3BE05" w14:textId="75DCA5BE" w:rsidR="00B72838" w:rsidRPr="00666598" w:rsidRDefault="00B72838" w:rsidP="00B72838">
      <w:pPr>
        <w:spacing w:after="0"/>
        <w:rPr>
          <w:rFonts w:ascii="Times New Roman" w:hAnsi="Times New Roman"/>
          <w:sz w:val="22"/>
          <w:szCs w:val="22"/>
          <w:lang w:val="fr-FR"/>
        </w:rPr>
      </w:pPr>
      <w:r w:rsidRPr="00666598">
        <w:rPr>
          <w:rFonts w:ascii="Times New Roman" w:hAnsi="Times New Roman"/>
          <w:sz w:val="22"/>
          <w:szCs w:val="22"/>
          <w:lang w:val="fr-FR"/>
        </w:rPr>
        <w:t xml:space="preserve">La chaîne de résultats est la séquence causale qui stipule le flux nécessaire d'actions et de processus pour atteindre les objectifs et les résultats souhaités – en commençant par les intrants, en passant par les activités et les extrants, et en culminant avec les résultats individuels. Le résultat contribuera à l'impact souhaité dans la société. L'approche du cadre logique est un processus analytique utilisé pour soutenir la planification et la gestion de projet axées sur les objectifs. Il fournit un ensemble de concepts prédéfinis qui sont utilisés dans le cadre d'un processus itératif pour faciliter l'analyse et la gestion structurées et systématiques de l'assistance technique du </w:t>
      </w:r>
      <w:r w:rsidR="00510405">
        <w:rPr>
          <w:rFonts w:ascii="Times New Roman" w:hAnsi="Times New Roman"/>
          <w:sz w:val="22"/>
          <w:szCs w:val="22"/>
          <w:lang w:val="fr-FR"/>
        </w:rPr>
        <w:t>CRTC</w:t>
      </w:r>
      <w:r w:rsidRPr="00666598">
        <w:rPr>
          <w:rFonts w:ascii="Times New Roman" w:hAnsi="Times New Roman"/>
          <w:sz w:val="22"/>
          <w:szCs w:val="22"/>
          <w:lang w:val="fr-FR"/>
        </w:rPr>
        <w:t xml:space="preserve">. </w:t>
      </w:r>
    </w:p>
    <w:p w14:paraId="6B8DB096" w14:textId="7C78893B" w:rsidR="00B72838" w:rsidRPr="00666598" w:rsidRDefault="00FB6DE8" w:rsidP="00B72838">
      <w:pPr>
        <w:rPr>
          <w:lang w:val="fr-FR"/>
        </w:rPr>
      </w:pPr>
      <w:r w:rsidRPr="00666598">
        <w:rPr>
          <w:noProof/>
          <w:lang w:val="fr-FR" w:eastAsia="en-GB"/>
        </w:rPr>
        <w:drawing>
          <wp:inline distT="0" distB="0" distL="0" distR="0" wp14:anchorId="272C8613" wp14:editId="341749D7">
            <wp:extent cx="5245100" cy="4286250"/>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5100" cy="4286250"/>
                    </a:xfrm>
                    <a:prstGeom prst="rect">
                      <a:avLst/>
                    </a:prstGeom>
                    <a:noFill/>
                    <a:ln>
                      <a:noFill/>
                    </a:ln>
                  </pic:spPr>
                </pic:pic>
              </a:graphicData>
            </a:graphic>
          </wp:inline>
        </w:drawing>
      </w:r>
    </w:p>
    <w:p w14:paraId="35BC647A" w14:textId="77777777" w:rsidR="00B72838" w:rsidRPr="00666598" w:rsidRDefault="00B72838" w:rsidP="00B72838">
      <w:pPr>
        <w:rPr>
          <w:lang w:val="fr-FR"/>
        </w:rPr>
      </w:pPr>
    </w:p>
    <w:p w14:paraId="17676B13" w14:textId="77777777" w:rsidR="00CF4E57" w:rsidRPr="00666598" w:rsidRDefault="00CF4E57" w:rsidP="00B72838">
      <w:pPr>
        <w:rPr>
          <w:lang w:val="fr-FR"/>
        </w:rPr>
      </w:pPr>
    </w:p>
    <w:p w14:paraId="758367B4" w14:textId="77777777" w:rsidR="00CF4E57" w:rsidRPr="00666598" w:rsidRDefault="00CF4E57" w:rsidP="00B72838">
      <w:pPr>
        <w:rPr>
          <w:lang w:val="fr-FR"/>
        </w:rPr>
      </w:pPr>
    </w:p>
    <w:p w14:paraId="4D2E603F" w14:textId="77777777" w:rsidR="00CF4E57" w:rsidRPr="00666598" w:rsidRDefault="00CF4E57" w:rsidP="00B72838">
      <w:pPr>
        <w:rPr>
          <w:lang w:val="fr-FR"/>
        </w:rPr>
      </w:pPr>
    </w:p>
    <w:p w14:paraId="3C8D9EDF" w14:textId="77777777" w:rsidR="00B72838" w:rsidRPr="00666598" w:rsidRDefault="00B72838" w:rsidP="00B72838">
      <w:pPr>
        <w:spacing w:after="0"/>
        <w:rPr>
          <w:rFonts w:ascii="Times New Roman" w:hAnsi="Times New Roman"/>
          <w:sz w:val="22"/>
          <w:szCs w:val="22"/>
          <w:lang w:val="fr-FR"/>
        </w:rPr>
      </w:pPr>
    </w:p>
    <w:p w14:paraId="2014AC5A" w14:textId="7DB41B94" w:rsidR="00B72838" w:rsidRPr="00666598" w:rsidRDefault="00B72838" w:rsidP="00B72838">
      <w:pPr>
        <w:pStyle w:val="Listenabsatz"/>
        <w:numPr>
          <w:ilvl w:val="0"/>
          <w:numId w:val="9"/>
        </w:numPr>
        <w:spacing w:after="0"/>
        <w:ind w:left="426"/>
        <w:contextualSpacing w:val="0"/>
        <w:rPr>
          <w:rFonts w:ascii="Times New Roman" w:hAnsi="Times New Roman"/>
          <w:b/>
          <w:sz w:val="22"/>
          <w:szCs w:val="22"/>
          <w:lang w:val="fr-FR"/>
        </w:rPr>
      </w:pPr>
      <w:r w:rsidRPr="00666598">
        <w:rPr>
          <w:rFonts w:ascii="Times New Roman" w:hAnsi="Times New Roman"/>
          <w:b/>
          <w:sz w:val="22"/>
          <w:szCs w:val="22"/>
          <w:lang w:val="fr-FR"/>
        </w:rPr>
        <w:t xml:space="preserve">Processus de conception du </w:t>
      </w:r>
      <w:r w:rsidR="005402A5">
        <w:rPr>
          <w:rFonts w:ascii="Times New Roman" w:hAnsi="Times New Roman"/>
          <w:b/>
          <w:sz w:val="22"/>
          <w:szCs w:val="22"/>
          <w:lang w:val="fr-FR"/>
        </w:rPr>
        <w:t>plan de réponse</w:t>
      </w:r>
    </w:p>
    <w:p w14:paraId="5424BC48" w14:textId="77777777" w:rsidR="00B72838" w:rsidRPr="00666598" w:rsidRDefault="00B72838" w:rsidP="00B72838">
      <w:pPr>
        <w:pStyle w:val="Listenabsatz"/>
        <w:spacing w:after="0"/>
        <w:contextualSpacing w:val="0"/>
        <w:rPr>
          <w:rFonts w:ascii="Times New Roman" w:hAnsi="Times New Roman"/>
          <w:b/>
          <w:sz w:val="22"/>
          <w:szCs w:val="22"/>
          <w:u w:val="single"/>
          <w:lang w:val="fr-FR"/>
        </w:rPr>
      </w:pPr>
    </w:p>
    <w:p w14:paraId="2057E9DA" w14:textId="77777777" w:rsidR="00B72838" w:rsidRPr="00666598" w:rsidRDefault="00B72838" w:rsidP="00B72838">
      <w:pPr>
        <w:spacing w:after="0"/>
        <w:rPr>
          <w:rFonts w:ascii="Times New Roman" w:hAnsi="Times New Roman"/>
          <w:sz w:val="22"/>
          <w:szCs w:val="22"/>
          <w:lang w:val="fr-FR"/>
        </w:rPr>
      </w:pPr>
      <w:r w:rsidRPr="00666598">
        <w:rPr>
          <w:rFonts w:ascii="Times New Roman" w:hAnsi="Times New Roman"/>
          <w:sz w:val="22"/>
          <w:szCs w:val="22"/>
          <w:lang w:val="fr-FR"/>
        </w:rPr>
        <w:t>Le processus de planification de l'intervention doit être mené à bien sur une période maximale de 60 jours ouvrables (12 semaines). Les étapes indicatives et les calendriers connexes sont présentés ci-dessous :</w:t>
      </w:r>
    </w:p>
    <w:p w14:paraId="67B325E9" w14:textId="6A475852" w:rsidR="00B72838" w:rsidRPr="00666598" w:rsidRDefault="00FB6DE8" w:rsidP="00B72838">
      <w:pPr>
        <w:spacing w:after="0"/>
        <w:rPr>
          <w:rFonts w:ascii="Times New Roman" w:hAnsi="Times New Roman"/>
          <w:sz w:val="22"/>
          <w:szCs w:val="22"/>
          <w:lang w:val="fr-FR"/>
        </w:rPr>
      </w:pPr>
      <w:r w:rsidRPr="00666598">
        <w:rPr>
          <w:noProof/>
          <w:lang w:val="fr-FR" w:eastAsia="en-GB"/>
        </w:rPr>
        <w:drawing>
          <wp:inline distT="0" distB="0" distL="0" distR="0" wp14:anchorId="72205F04" wp14:editId="7EA064C8">
            <wp:extent cx="5727700" cy="25019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2501900"/>
                    </a:xfrm>
                    <a:prstGeom prst="rect">
                      <a:avLst/>
                    </a:prstGeom>
                    <a:noFill/>
                    <a:ln>
                      <a:noFill/>
                    </a:ln>
                  </pic:spPr>
                </pic:pic>
              </a:graphicData>
            </a:graphic>
          </wp:inline>
        </w:drawing>
      </w:r>
    </w:p>
    <w:p w14:paraId="6FB12AA0" w14:textId="77777777" w:rsidR="00524B83" w:rsidRPr="00666598" w:rsidRDefault="00524B83" w:rsidP="00B72838">
      <w:pPr>
        <w:spacing w:after="0"/>
        <w:rPr>
          <w:rFonts w:ascii="Times New Roman" w:hAnsi="Times New Roman"/>
          <w:sz w:val="22"/>
          <w:szCs w:val="22"/>
          <w:lang w:val="fr-FR"/>
        </w:rPr>
      </w:pPr>
    </w:p>
    <w:p w14:paraId="7ABD405F" w14:textId="77777777" w:rsidR="00B72838" w:rsidRPr="00666598" w:rsidRDefault="00B72838" w:rsidP="00B72838">
      <w:pPr>
        <w:spacing w:after="0"/>
        <w:rPr>
          <w:rFonts w:ascii="Times New Roman" w:hAnsi="Times New Roman"/>
          <w:sz w:val="22"/>
          <w:szCs w:val="22"/>
          <w:lang w:val="fr-FR"/>
        </w:rPr>
      </w:pPr>
    </w:p>
    <w:p w14:paraId="495B6D47" w14:textId="77777777" w:rsidR="00B72838" w:rsidRPr="00666598" w:rsidRDefault="00B72838" w:rsidP="00B72838">
      <w:pPr>
        <w:pStyle w:val="Listenabsatz"/>
        <w:numPr>
          <w:ilvl w:val="0"/>
          <w:numId w:val="9"/>
        </w:numPr>
        <w:spacing w:after="0"/>
        <w:ind w:left="426"/>
        <w:contextualSpacing w:val="0"/>
        <w:rPr>
          <w:rFonts w:ascii="Times New Roman" w:hAnsi="Times New Roman"/>
          <w:b/>
          <w:sz w:val="22"/>
          <w:szCs w:val="22"/>
          <w:lang w:val="fr-FR"/>
        </w:rPr>
      </w:pPr>
      <w:r w:rsidRPr="00666598">
        <w:rPr>
          <w:rFonts w:ascii="Times New Roman" w:hAnsi="Times New Roman"/>
          <w:b/>
          <w:sz w:val="22"/>
          <w:szCs w:val="22"/>
          <w:lang w:val="fr-FR"/>
        </w:rPr>
        <w:t>Considérations relatives à la conception</w:t>
      </w:r>
    </w:p>
    <w:p w14:paraId="537C24DE" w14:textId="77777777" w:rsidR="00B72838" w:rsidRPr="00666598" w:rsidRDefault="00B72838" w:rsidP="00B72838">
      <w:pPr>
        <w:pStyle w:val="Listenabsatz"/>
        <w:spacing w:after="0"/>
        <w:contextualSpacing w:val="0"/>
        <w:rPr>
          <w:rFonts w:ascii="Times New Roman" w:hAnsi="Times New Roman"/>
          <w:b/>
          <w:sz w:val="22"/>
          <w:szCs w:val="22"/>
          <w:u w:val="single"/>
          <w:lang w:val="fr-FR"/>
        </w:rPr>
      </w:pPr>
    </w:p>
    <w:p w14:paraId="5C9F3DF3" w14:textId="28AFECE9" w:rsidR="00B72838" w:rsidRPr="00666598" w:rsidRDefault="00B72838" w:rsidP="00B72838">
      <w:pPr>
        <w:spacing w:after="0"/>
        <w:rPr>
          <w:rFonts w:ascii="Times New Roman" w:hAnsi="Times New Roman"/>
          <w:sz w:val="22"/>
          <w:szCs w:val="22"/>
          <w:lang w:val="fr-FR"/>
        </w:rPr>
      </w:pPr>
      <w:r w:rsidRPr="00666598">
        <w:rPr>
          <w:rFonts w:ascii="Times New Roman" w:hAnsi="Times New Roman"/>
          <w:sz w:val="22"/>
          <w:szCs w:val="22"/>
          <w:lang w:val="fr-FR"/>
        </w:rPr>
        <w:t xml:space="preserve">Afin de maximiser l'impact de l'assistance technique fournie par le </w:t>
      </w:r>
      <w:r w:rsidR="00510405">
        <w:rPr>
          <w:rFonts w:ascii="Times New Roman" w:hAnsi="Times New Roman"/>
          <w:sz w:val="22"/>
          <w:szCs w:val="22"/>
          <w:lang w:val="fr-FR"/>
        </w:rPr>
        <w:t>CRTC</w:t>
      </w:r>
      <w:r w:rsidRPr="00666598">
        <w:rPr>
          <w:rFonts w:ascii="Times New Roman" w:hAnsi="Times New Roman"/>
          <w:sz w:val="22"/>
          <w:szCs w:val="22"/>
          <w:lang w:val="fr-FR"/>
        </w:rPr>
        <w:t xml:space="preserve"> et de fournir un processus de S&amp;E efficace, le </w:t>
      </w:r>
      <w:r w:rsidR="005402A5">
        <w:rPr>
          <w:rFonts w:ascii="Times New Roman" w:hAnsi="Times New Roman"/>
          <w:sz w:val="22"/>
          <w:szCs w:val="22"/>
          <w:lang w:val="fr-FR"/>
        </w:rPr>
        <w:t>plan de réponse</w:t>
      </w:r>
      <w:r w:rsidRPr="00666598">
        <w:rPr>
          <w:rFonts w:ascii="Times New Roman" w:hAnsi="Times New Roman"/>
          <w:sz w:val="22"/>
          <w:szCs w:val="22"/>
          <w:lang w:val="fr-FR"/>
        </w:rPr>
        <w:t xml:space="preserve"> devrait intégrer autant que possible les considérations ci-dessous :</w:t>
      </w:r>
    </w:p>
    <w:p w14:paraId="6418834B" w14:textId="77777777" w:rsidR="00B72838" w:rsidRPr="00666598" w:rsidRDefault="00B72838" w:rsidP="00B72838">
      <w:pPr>
        <w:spacing w:after="0"/>
        <w:rPr>
          <w:rFonts w:ascii="Times New Roman" w:hAnsi="Times New Roman"/>
          <w:sz w:val="22"/>
          <w:szCs w:val="22"/>
          <w:lang w:val="fr-FR"/>
        </w:rPr>
      </w:pPr>
    </w:p>
    <w:p w14:paraId="1B71C34B" w14:textId="5E2EF6B2" w:rsidR="00B72838" w:rsidRPr="00666598" w:rsidRDefault="00B72838" w:rsidP="00B72838">
      <w:pPr>
        <w:spacing w:after="0"/>
        <w:rPr>
          <w:rFonts w:ascii="Times New Roman" w:hAnsi="Times New Roman"/>
          <w:sz w:val="22"/>
          <w:szCs w:val="22"/>
          <w:lang w:val="fr-FR"/>
        </w:rPr>
      </w:pPr>
      <w:r w:rsidRPr="00666598">
        <w:rPr>
          <w:rFonts w:ascii="Times New Roman" w:hAnsi="Times New Roman"/>
          <w:sz w:val="22"/>
          <w:szCs w:val="22"/>
          <w:u w:val="single"/>
          <w:lang w:val="fr-FR"/>
        </w:rPr>
        <w:t>Orientation sur les technologies climatiques :</w:t>
      </w:r>
      <w:r w:rsidRPr="00666598">
        <w:rPr>
          <w:rFonts w:ascii="Times New Roman" w:hAnsi="Times New Roman"/>
          <w:sz w:val="22"/>
          <w:szCs w:val="22"/>
          <w:lang w:val="fr-FR"/>
        </w:rPr>
        <w:t xml:space="preserve"> Le </w:t>
      </w:r>
      <w:r w:rsidR="005402A5">
        <w:rPr>
          <w:rFonts w:ascii="Times New Roman" w:hAnsi="Times New Roman"/>
          <w:sz w:val="22"/>
          <w:szCs w:val="22"/>
          <w:lang w:val="fr-FR"/>
        </w:rPr>
        <w:t>plan de réponse</w:t>
      </w:r>
      <w:r w:rsidRPr="00666598">
        <w:rPr>
          <w:rFonts w:ascii="Times New Roman" w:hAnsi="Times New Roman"/>
          <w:sz w:val="22"/>
          <w:szCs w:val="22"/>
          <w:lang w:val="fr-FR"/>
        </w:rPr>
        <w:t xml:space="preserve"> doit mettre clairement l'accent sur les technologies climatiques et identifier les activités qui permettent l'identification, le développement, le déploiement ou la diffusion d'une ou de plusieurs technologies spécifiques (y compris l'équipement, les techniques, les connaissances et les compétences).</w:t>
      </w:r>
    </w:p>
    <w:p w14:paraId="765DCF10" w14:textId="77777777" w:rsidR="00B72838" w:rsidRPr="00666598" w:rsidRDefault="00B72838" w:rsidP="00B72838">
      <w:pPr>
        <w:spacing w:after="0"/>
        <w:rPr>
          <w:rFonts w:ascii="Times New Roman" w:hAnsi="Times New Roman"/>
          <w:sz w:val="22"/>
          <w:szCs w:val="22"/>
          <w:lang w:val="fr-FR"/>
        </w:rPr>
      </w:pPr>
    </w:p>
    <w:p w14:paraId="07DD8935" w14:textId="739BC575" w:rsidR="00B72838" w:rsidRPr="00666598" w:rsidRDefault="00B72838" w:rsidP="00B72838">
      <w:pPr>
        <w:spacing w:after="0"/>
        <w:rPr>
          <w:rFonts w:ascii="Times New Roman" w:hAnsi="Times New Roman"/>
          <w:sz w:val="22"/>
          <w:szCs w:val="22"/>
          <w:lang w:val="fr-FR"/>
        </w:rPr>
      </w:pPr>
      <w:r w:rsidRPr="00666598">
        <w:rPr>
          <w:rFonts w:ascii="Times New Roman" w:hAnsi="Times New Roman"/>
          <w:sz w:val="22"/>
          <w:szCs w:val="22"/>
          <w:u w:val="single"/>
          <w:lang w:val="fr-FR"/>
        </w:rPr>
        <w:t>Élimination des obstacles / résolution de problèmes :</w:t>
      </w:r>
      <w:r w:rsidRPr="00666598">
        <w:rPr>
          <w:rFonts w:ascii="Times New Roman" w:hAnsi="Times New Roman"/>
          <w:sz w:val="22"/>
          <w:szCs w:val="22"/>
          <w:lang w:val="fr-FR"/>
        </w:rPr>
        <w:t xml:space="preserve"> Les activités doivent contribuer à résoudre l'énoncé du problème précis identifié dans la </w:t>
      </w:r>
      <w:r w:rsidR="005402A5">
        <w:rPr>
          <w:rFonts w:ascii="Times New Roman" w:hAnsi="Times New Roman"/>
          <w:sz w:val="22"/>
          <w:szCs w:val="22"/>
          <w:lang w:val="fr-FR"/>
        </w:rPr>
        <w:t>requête</w:t>
      </w:r>
      <w:r w:rsidRPr="00666598">
        <w:rPr>
          <w:rFonts w:ascii="Times New Roman" w:hAnsi="Times New Roman"/>
          <w:sz w:val="22"/>
          <w:szCs w:val="22"/>
          <w:lang w:val="fr-FR"/>
        </w:rPr>
        <w:t xml:space="preserve">. Les obstacles recensés devraient être ceux qui entravent l'identification, le développement, le déploiement ou la diffusion d'une ou de plusieurs technologies ou actions climatiques. Par conséquent, il peut être nécessaire de limiter le </w:t>
      </w:r>
      <w:r w:rsidR="005402A5">
        <w:rPr>
          <w:rFonts w:ascii="Times New Roman" w:hAnsi="Times New Roman"/>
          <w:sz w:val="22"/>
          <w:szCs w:val="22"/>
          <w:lang w:val="fr-FR"/>
        </w:rPr>
        <w:t>plan de réponse</w:t>
      </w:r>
      <w:r w:rsidRPr="00666598">
        <w:rPr>
          <w:rFonts w:ascii="Times New Roman" w:hAnsi="Times New Roman"/>
          <w:sz w:val="22"/>
          <w:szCs w:val="22"/>
          <w:lang w:val="fr-FR"/>
        </w:rPr>
        <w:t xml:space="preserve"> du </w:t>
      </w:r>
      <w:r w:rsidR="00510405">
        <w:rPr>
          <w:rFonts w:ascii="Times New Roman" w:hAnsi="Times New Roman"/>
          <w:sz w:val="22"/>
          <w:szCs w:val="22"/>
          <w:lang w:val="fr-FR"/>
        </w:rPr>
        <w:t>CRTC</w:t>
      </w:r>
      <w:r w:rsidRPr="00666598">
        <w:rPr>
          <w:rFonts w:ascii="Times New Roman" w:hAnsi="Times New Roman"/>
          <w:sz w:val="22"/>
          <w:szCs w:val="22"/>
          <w:lang w:val="fr-FR"/>
        </w:rPr>
        <w:t xml:space="preserve"> à un ensemble d'activités d'assistance technique convenues d'un commun accord avec l'END (et le promoteur au besoin) par rapport à la </w:t>
      </w:r>
      <w:r w:rsidR="005402A5">
        <w:rPr>
          <w:rFonts w:ascii="Times New Roman" w:hAnsi="Times New Roman"/>
          <w:sz w:val="22"/>
          <w:szCs w:val="22"/>
          <w:lang w:val="fr-FR"/>
        </w:rPr>
        <w:t>requête</w:t>
      </w:r>
      <w:r w:rsidRPr="00666598">
        <w:rPr>
          <w:rFonts w:ascii="Times New Roman" w:hAnsi="Times New Roman"/>
          <w:sz w:val="22"/>
          <w:szCs w:val="22"/>
          <w:lang w:val="fr-FR"/>
        </w:rPr>
        <w:t xml:space="preserve"> initiale soumise. Le </w:t>
      </w:r>
      <w:r w:rsidR="00510405">
        <w:rPr>
          <w:rFonts w:ascii="Times New Roman" w:hAnsi="Times New Roman"/>
          <w:sz w:val="22"/>
          <w:szCs w:val="22"/>
          <w:lang w:val="fr-FR"/>
        </w:rPr>
        <w:t>CRTC</w:t>
      </w:r>
      <w:r w:rsidRPr="00666598">
        <w:rPr>
          <w:rFonts w:ascii="Times New Roman" w:hAnsi="Times New Roman"/>
          <w:sz w:val="22"/>
          <w:szCs w:val="22"/>
          <w:lang w:val="fr-FR"/>
        </w:rPr>
        <w:t xml:space="preserve"> assurera la liaison avec les </w:t>
      </w:r>
      <w:r w:rsidR="005402A5">
        <w:rPr>
          <w:rFonts w:ascii="Times New Roman" w:hAnsi="Times New Roman"/>
          <w:sz w:val="22"/>
          <w:szCs w:val="22"/>
          <w:lang w:val="fr-FR"/>
        </w:rPr>
        <w:t>END</w:t>
      </w:r>
      <w:r w:rsidRPr="00666598">
        <w:rPr>
          <w:rFonts w:ascii="Times New Roman" w:hAnsi="Times New Roman"/>
          <w:sz w:val="22"/>
          <w:szCs w:val="22"/>
          <w:lang w:val="fr-FR"/>
        </w:rPr>
        <w:t xml:space="preserve"> et le promoteur au cas où la portée de l'assistance technique s'écarterait de la </w:t>
      </w:r>
      <w:r w:rsidR="005402A5">
        <w:rPr>
          <w:rFonts w:ascii="Times New Roman" w:hAnsi="Times New Roman"/>
          <w:sz w:val="22"/>
          <w:szCs w:val="22"/>
          <w:lang w:val="fr-FR"/>
        </w:rPr>
        <w:t>requête</w:t>
      </w:r>
      <w:r w:rsidRPr="00666598">
        <w:rPr>
          <w:rFonts w:ascii="Times New Roman" w:hAnsi="Times New Roman"/>
          <w:sz w:val="22"/>
          <w:szCs w:val="22"/>
          <w:lang w:val="fr-FR"/>
        </w:rPr>
        <w:t xml:space="preserve"> initiale.  </w:t>
      </w:r>
    </w:p>
    <w:p w14:paraId="58E57B69" w14:textId="77777777" w:rsidR="00B72838" w:rsidRPr="00666598" w:rsidRDefault="00B72838" w:rsidP="00B72838">
      <w:pPr>
        <w:spacing w:after="0"/>
        <w:rPr>
          <w:rFonts w:ascii="Times New Roman" w:hAnsi="Times New Roman"/>
          <w:sz w:val="22"/>
          <w:szCs w:val="22"/>
          <w:lang w:val="fr-FR"/>
        </w:rPr>
      </w:pPr>
    </w:p>
    <w:p w14:paraId="76BC5E15" w14:textId="72DD2E5B" w:rsidR="00B72838" w:rsidRPr="00666598" w:rsidRDefault="00B72838" w:rsidP="00B72838">
      <w:pPr>
        <w:spacing w:after="0"/>
        <w:rPr>
          <w:rFonts w:ascii="Times New Roman" w:hAnsi="Times New Roman"/>
          <w:sz w:val="22"/>
          <w:szCs w:val="22"/>
          <w:lang w:val="fr-FR"/>
        </w:rPr>
      </w:pPr>
      <w:r w:rsidRPr="00666598">
        <w:rPr>
          <w:rFonts w:ascii="Times New Roman" w:hAnsi="Times New Roman"/>
          <w:sz w:val="22"/>
          <w:szCs w:val="22"/>
          <w:u w:val="single"/>
          <w:lang w:val="fr-FR"/>
        </w:rPr>
        <w:t xml:space="preserve">Utilisation de l'aide du </w:t>
      </w:r>
      <w:r w:rsidR="00510405">
        <w:rPr>
          <w:rFonts w:ascii="Times New Roman" w:hAnsi="Times New Roman"/>
          <w:sz w:val="22"/>
          <w:szCs w:val="22"/>
          <w:u w:val="single"/>
          <w:lang w:val="fr-FR"/>
        </w:rPr>
        <w:t>CRTC</w:t>
      </w:r>
      <w:r w:rsidRPr="00666598">
        <w:rPr>
          <w:rFonts w:ascii="Times New Roman" w:hAnsi="Times New Roman"/>
          <w:sz w:val="22"/>
          <w:szCs w:val="22"/>
          <w:u w:val="single"/>
          <w:lang w:val="fr-FR"/>
        </w:rPr>
        <w:t xml:space="preserve"> par les parties prenantes :</w:t>
      </w:r>
      <w:r w:rsidRPr="00666598">
        <w:rPr>
          <w:rFonts w:ascii="Times New Roman" w:hAnsi="Times New Roman"/>
          <w:sz w:val="22"/>
          <w:szCs w:val="22"/>
          <w:lang w:val="fr-FR"/>
        </w:rPr>
        <w:t xml:space="preserve"> Le </w:t>
      </w:r>
      <w:r w:rsidR="005402A5">
        <w:rPr>
          <w:rFonts w:ascii="Times New Roman" w:hAnsi="Times New Roman"/>
          <w:sz w:val="22"/>
          <w:szCs w:val="22"/>
          <w:lang w:val="fr-FR"/>
        </w:rPr>
        <w:t>plan de réponse</w:t>
      </w:r>
      <w:r w:rsidRPr="00666598">
        <w:rPr>
          <w:rFonts w:ascii="Times New Roman" w:hAnsi="Times New Roman"/>
          <w:sz w:val="22"/>
          <w:szCs w:val="22"/>
          <w:lang w:val="fr-FR"/>
        </w:rPr>
        <w:t xml:space="preserve"> doit clairement identifier comment les produits de l'aide du </w:t>
      </w:r>
      <w:r w:rsidR="00510405">
        <w:rPr>
          <w:rFonts w:ascii="Times New Roman" w:hAnsi="Times New Roman"/>
          <w:sz w:val="22"/>
          <w:szCs w:val="22"/>
          <w:lang w:val="fr-FR"/>
        </w:rPr>
        <w:t>CRTC</w:t>
      </w:r>
      <w:r w:rsidRPr="00666598">
        <w:rPr>
          <w:rFonts w:ascii="Times New Roman" w:hAnsi="Times New Roman"/>
          <w:sz w:val="22"/>
          <w:szCs w:val="22"/>
          <w:lang w:val="fr-FR"/>
        </w:rPr>
        <w:t xml:space="preserve"> seront utilisés à court terme une fois que l'aide aura été fournie, par qui et quand, afin de s'assurer qu'elle aura des impacts spécifiques dans le pays. Les activités devraient impliquer les parties prenantes qui utiliseront les résultats concrets de l'aide pour déployer les technologies, y compris le secteur privé, le secteur public, les institutions de recherche, etc.</w:t>
      </w:r>
    </w:p>
    <w:p w14:paraId="33723DE5" w14:textId="77777777" w:rsidR="00B72838" w:rsidRPr="00666598" w:rsidRDefault="00B72838" w:rsidP="00B72838">
      <w:pPr>
        <w:spacing w:after="0"/>
        <w:rPr>
          <w:rFonts w:ascii="Times New Roman" w:hAnsi="Times New Roman"/>
          <w:sz w:val="22"/>
          <w:szCs w:val="22"/>
          <w:lang w:val="fr-FR"/>
        </w:rPr>
      </w:pPr>
    </w:p>
    <w:p w14:paraId="40BD542E" w14:textId="2AA22150" w:rsidR="00B72838" w:rsidRPr="00666598" w:rsidRDefault="00B72838" w:rsidP="00B72838">
      <w:pPr>
        <w:spacing w:after="0"/>
        <w:rPr>
          <w:rFonts w:ascii="Times New Roman" w:hAnsi="Times New Roman"/>
          <w:sz w:val="22"/>
          <w:szCs w:val="22"/>
          <w:lang w:val="fr-FR"/>
        </w:rPr>
      </w:pPr>
      <w:r w:rsidRPr="00666598">
        <w:rPr>
          <w:rFonts w:ascii="Times New Roman" w:hAnsi="Times New Roman"/>
          <w:sz w:val="22"/>
          <w:szCs w:val="22"/>
          <w:u w:val="single"/>
          <w:lang w:val="fr-FR"/>
        </w:rPr>
        <w:t xml:space="preserve">Dans le cadre des ressources du </w:t>
      </w:r>
      <w:r w:rsidR="00510405">
        <w:rPr>
          <w:rFonts w:ascii="Times New Roman" w:hAnsi="Times New Roman"/>
          <w:sz w:val="22"/>
          <w:szCs w:val="22"/>
          <w:u w:val="single"/>
          <w:lang w:val="fr-FR"/>
        </w:rPr>
        <w:t>CRTC</w:t>
      </w:r>
      <w:r w:rsidRPr="00666598">
        <w:rPr>
          <w:rFonts w:ascii="Times New Roman" w:hAnsi="Times New Roman"/>
          <w:sz w:val="22"/>
          <w:szCs w:val="22"/>
          <w:u w:val="single"/>
          <w:lang w:val="fr-FR"/>
        </w:rPr>
        <w:t xml:space="preserve"> :</w:t>
      </w:r>
      <w:r w:rsidRPr="00666598">
        <w:rPr>
          <w:rFonts w:ascii="Times New Roman" w:hAnsi="Times New Roman"/>
          <w:sz w:val="22"/>
          <w:szCs w:val="22"/>
          <w:lang w:val="fr-FR"/>
        </w:rPr>
        <w:t xml:space="preserve"> Le coût de l'assistance technique fournie par le </w:t>
      </w:r>
      <w:r w:rsidR="00510405">
        <w:rPr>
          <w:rFonts w:ascii="Times New Roman" w:hAnsi="Times New Roman"/>
          <w:sz w:val="22"/>
          <w:szCs w:val="22"/>
          <w:lang w:val="fr-FR"/>
        </w:rPr>
        <w:t>CRTC</w:t>
      </w:r>
      <w:r w:rsidRPr="00666598">
        <w:rPr>
          <w:rFonts w:ascii="Times New Roman" w:hAnsi="Times New Roman"/>
          <w:sz w:val="22"/>
          <w:szCs w:val="22"/>
          <w:lang w:val="fr-FR"/>
        </w:rPr>
        <w:t xml:space="preserve"> ne peut pas dépasser 250 000 USD par plan de réponse. Par conséquent, il peut être nécessaire d'établir l'ordre de priorité des activités et de limiter le </w:t>
      </w:r>
      <w:r w:rsidR="005402A5">
        <w:rPr>
          <w:rFonts w:ascii="Times New Roman" w:hAnsi="Times New Roman"/>
          <w:sz w:val="22"/>
          <w:szCs w:val="22"/>
          <w:lang w:val="fr-FR"/>
        </w:rPr>
        <w:t>plan de réponse</w:t>
      </w:r>
      <w:r w:rsidRPr="00666598">
        <w:rPr>
          <w:rFonts w:ascii="Times New Roman" w:hAnsi="Times New Roman"/>
          <w:sz w:val="22"/>
          <w:szCs w:val="22"/>
          <w:lang w:val="fr-FR"/>
        </w:rPr>
        <w:t xml:space="preserve"> du </w:t>
      </w:r>
      <w:r w:rsidR="00510405">
        <w:rPr>
          <w:rFonts w:ascii="Times New Roman" w:hAnsi="Times New Roman"/>
          <w:sz w:val="22"/>
          <w:szCs w:val="22"/>
          <w:lang w:val="fr-FR"/>
        </w:rPr>
        <w:t>CRTC</w:t>
      </w:r>
      <w:r w:rsidRPr="00666598">
        <w:rPr>
          <w:rFonts w:ascii="Times New Roman" w:hAnsi="Times New Roman"/>
          <w:sz w:val="22"/>
          <w:szCs w:val="22"/>
          <w:lang w:val="fr-FR"/>
        </w:rPr>
        <w:t xml:space="preserve"> à un ensemble d'activités </w:t>
      </w:r>
      <w:r w:rsidRPr="00666598">
        <w:rPr>
          <w:rFonts w:ascii="Times New Roman" w:hAnsi="Times New Roman"/>
          <w:sz w:val="22"/>
          <w:szCs w:val="22"/>
          <w:lang w:val="fr-FR"/>
        </w:rPr>
        <w:lastRenderedPageBreak/>
        <w:t xml:space="preserve">prioritaires convenues d'un commun accord avec le promoteur et l'END pour rester sous cette valeur. À la section 4 du modèle de </w:t>
      </w:r>
      <w:r w:rsidR="005402A5">
        <w:rPr>
          <w:rFonts w:ascii="Times New Roman" w:hAnsi="Times New Roman"/>
          <w:sz w:val="22"/>
          <w:szCs w:val="22"/>
          <w:lang w:val="fr-FR"/>
        </w:rPr>
        <w:t>plan de réponse</w:t>
      </w:r>
      <w:r w:rsidRPr="00666598">
        <w:rPr>
          <w:rFonts w:ascii="Times New Roman" w:hAnsi="Times New Roman"/>
          <w:sz w:val="22"/>
          <w:szCs w:val="22"/>
          <w:lang w:val="fr-FR"/>
        </w:rPr>
        <w:t xml:space="preserve">, un budget indicatif par activité doit être présenté. Le budget proposé est indicatif et doit présenter une fourchette de coûts estimative par activité, par produit ainsi qu'une fourchette de coûts totaux pour l'exécution du </w:t>
      </w:r>
      <w:r w:rsidR="005402A5">
        <w:rPr>
          <w:rFonts w:ascii="Times New Roman" w:hAnsi="Times New Roman"/>
          <w:sz w:val="22"/>
          <w:szCs w:val="22"/>
          <w:lang w:val="fr-FR"/>
        </w:rPr>
        <w:t>plan de réponse</w:t>
      </w:r>
      <w:r w:rsidRPr="00666598">
        <w:rPr>
          <w:rFonts w:ascii="Times New Roman" w:hAnsi="Times New Roman"/>
          <w:sz w:val="22"/>
          <w:szCs w:val="22"/>
          <w:lang w:val="fr-FR"/>
        </w:rPr>
        <w:t xml:space="preserve">. Une fois le plan de réponse finalisé et publié pour l'appel d'offres, les parties intéressées présenteront une offre concurrentielle sur la base du budget indicatif.       </w:t>
      </w:r>
    </w:p>
    <w:p w14:paraId="3A534852" w14:textId="77777777" w:rsidR="00B72838" w:rsidRPr="00666598" w:rsidRDefault="00B72838" w:rsidP="00B72838">
      <w:pPr>
        <w:spacing w:after="0"/>
        <w:rPr>
          <w:rFonts w:ascii="Times New Roman" w:hAnsi="Times New Roman"/>
          <w:sz w:val="22"/>
          <w:szCs w:val="22"/>
          <w:lang w:val="fr-FR"/>
        </w:rPr>
      </w:pPr>
    </w:p>
    <w:p w14:paraId="280A42F0" w14:textId="6EE77032" w:rsidR="00B72838" w:rsidRPr="00666598" w:rsidRDefault="00B72838" w:rsidP="00B72838">
      <w:pPr>
        <w:spacing w:after="0"/>
        <w:rPr>
          <w:rFonts w:ascii="Times New Roman" w:hAnsi="Times New Roman"/>
          <w:sz w:val="22"/>
          <w:szCs w:val="22"/>
          <w:lang w:val="fr-FR"/>
        </w:rPr>
      </w:pPr>
      <w:r w:rsidRPr="00666598">
        <w:rPr>
          <w:rFonts w:ascii="Times New Roman" w:hAnsi="Times New Roman"/>
          <w:sz w:val="22"/>
          <w:szCs w:val="22"/>
          <w:u w:val="single"/>
          <w:lang w:val="fr-FR"/>
        </w:rPr>
        <w:t xml:space="preserve">Les activités et les extrants du </w:t>
      </w:r>
      <w:r w:rsidR="00510405">
        <w:rPr>
          <w:rFonts w:ascii="Times New Roman" w:hAnsi="Times New Roman"/>
          <w:sz w:val="22"/>
          <w:szCs w:val="22"/>
          <w:u w:val="single"/>
          <w:lang w:val="fr-FR"/>
        </w:rPr>
        <w:t>CRTC</w:t>
      </w:r>
      <w:r w:rsidRPr="00666598">
        <w:rPr>
          <w:rFonts w:ascii="Times New Roman" w:hAnsi="Times New Roman"/>
          <w:sz w:val="22"/>
          <w:szCs w:val="22"/>
          <w:u w:val="single"/>
          <w:lang w:val="fr-FR"/>
        </w:rPr>
        <w:t xml:space="preserve"> doivent pouvoir être liés à des indicateurs de suivi et d'évaluation :</w:t>
      </w:r>
      <w:r w:rsidRPr="00666598">
        <w:rPr>
          <w:rFonts w:ascii="Times New Roman" w:hAnsi="Times New Roman"/>
          <w:sz w:val="22"/>
          <w:szCs w:val="22"/>
          <w:lang w:val="fr-FR"/>
        </w:rPr>
        <w:t xml:space="preserve"> toutes les activités et tous les produits proposés doivent pouvoir être liés à des indicateurs de suivi et d'évaluation spécifiques, mesurables, réalisables, pertinents et limités dans le temps. Le processus de suivi et d'évaluation et les indicateurs correspondants seront élaborés par le responsable de la mise en œuvre dans le cadre du plan de travail et permettront au responsable de la technologie du </w:t>
      </w:r>
      <w:r w:rsidR="00510405">
        <w:rPr>
          <w:rFonts w:ascii="Times New Roman" w:hAnsi="Times New Roman"/>
          <w:sz w:val="22"/>
          <w:szCs w:val="22"/>
          <w:lang w:val="fr-FR"/>
        </w:rPr>
        <w:t>CRTC</w:t>
      </w:r>
      <w:r w:rsidRPr="00666598">
        <w:rPr>
          <w:rFonts w:ascii="Times New Roman" w:hAnsi="Times New Roman"/>
          <w:sz w:val="22"/>
          <w:szCs w:val="22"/>
          <w:lang w:val="fr-FR"/>
        </w:rPr>
        <w:t xml:space="preserve"> de surveiller la rapidité et la pertinence de la mise en œuvre.      </w:t>
      </w:r>
    </w:p>
    <w:p w14:paraId="2CB6C02A" w14:textId="77777777" w:rsidR="00B72838" w:rsidRPr="00666598" w:rsidRDefault="00B72838" w:rsidP="00B72838">
      <w:pPr>
        <w:spacing w:after="0"/>
        <w:rPr>
          <w:rFonts w:ascii="Times New Roman" w:hAnsi="Times New Roman"/>
          <w:sz w:val="22"/>
          <w:szCs w:val="22"/>
          <w:lang w:val="fr-FR"/>
        </w:rPr>
      </w:pPr>
    </w:p>
    <w:p w14:paraId="79F6CFF7" w14:textId="7DB03D94" w:rsidR="00B72838" w:rsidRPr="00666598" w:rsidRDefault="00B72838" w:rsidP="00B72838">
      <w:pPr>
        <w:spacing w:after="0"/>
        <w:rPr>
          <w:rFonts w:ascii="Times New Roman" w:hAnsi="Times New Roman"/>
          <w:sz w:val="22"/>
          <w:szCs w:val="22"/>
          <w:lang w:val="fr-FR"/>
        </w:rPr>
      </w:pPr>
      <w:r w:rsidRPr="00666598">
        <w:rPr>
          <w:rFonts w:ascii="Times New Roman" w:hAnsi="Times New Roman"/>
          <w:sz w:val="22"/>
          <w:szCs w:val="22"/>
          <w:u w:val="single"/>
          <w:lang w:val="fr-FR"/>
        </w:rPr>
        <w:t>Synergies avec les efforts existants :</w:t>
      </w:r>
      <w:r w:rsidRPr="00666598">
        <w:rPr>
          <w:rFonts w:ascii="Times New Roman" w:hAnsi="Times New Roman"/>
          <w:sz w:val="22"/>
          <w:szCs w:val="22"/>
          <w:lang w:val="fr-FR"/>
        </w:rPr>
        <w:t xml:space="preserve"> Le </w:t>
      </w:r>
      <w:r w:rsidR="005402A5">
        <w:rPr>
          <w:rFonts w:ascii="Times New Roman" w:hAnsi="Times New Roman"/>
          <w:sz w:val="22"/>
          <w:szCs w:val="22"/>
          <w:lang w:val="fr-FR"/>
        </w:rPr>
        <w:t>plan de réponse</w:t>
      </w:r>
      <w:r w:rsidRPr="00666598">
        <w:rPr>
          <w:rFonts w:ascii="Times New Roman" w:hAnsi="Times New Roman"/>
          <w:sz w:val="22"/>
          <w:szCs w:val="22"/>
          <w:lang w:val="fr-FR"/>
        </w:rPr>
        <w:t xml:space="preserve"> devrait se concentrer sur les activités qui ne sont pas déjà entièrement financées ou qui sont en train de l'être par une autre organisation nationale, régionale ou internationale. Les synergies et la complémentarité exigent également que l'aide du </w:t>
      </w:r>
      <w:r w:rsidR="00510405">
        <w:rPr>
          <w:rFonts w:ascii="Times New Roman" w:hAnsi="Times New Roman"/>
          <w:sz w:val="22"/>
          <w:szCs w:val="22"/>
          <w:lang w:val="fr-FR"/>
        </w:rPr>
        <w:t>CRTC</w:t>
      </w:r>
      <w:r w:rsidRPr="00666598">
        <w:rPr>
          <w:rFonts w:ascii="Times New Roman" w:hAnsi="Times New Roman"/>
          <w:sz w:val="22"/>
          <w:szCs w:val="22"/>
          <w:lang w:val="fr-FR"/>
        </w:rPr>
        <w:t xml:space="preserve"> ne fasse pas double emploi avec les activités passées. Il est possible dans le </w:t>
      </w:r>
      <w:r w:rsidR="005402A5">
        <w:rPr>
          <w:rFonts w:ascii="Times New Roman" w:hAnsi="Times New Roman"/>
          <w:sz w:val="22"/>
          <w:szCs w:val="22"/>
          <w:lang w:val="fr-FR"/>
        </w:rPr>
        <w:t>plan de réponse</w:t>
      </w:r>
      <w:r w:rsidRPr="00666598">
        <w:rPr>
          <w:rFonts w:ascii="Times New Roman" w:hAnsi="Times New Roman"/>
          <w:sz w:val="22"/>
          <w:szCs w:val="22"/>
          <w:lang w:val="fr-FR"/>
        </w:rPr>
        <w:t xml:space="preserve"> d'indiquer un cofinancement du gouvernement, du promoteur ou d'un autre intervenant, qui maximisera l'efficacité de l'aide du RCTC.</w:t>
      </w:r>
    </w:p>
    <w:p w14:paraId="0C95263A" w14:textId="77777777" w:rsidR="00B72838" w:rsidRPr="00666598" w:rsidRDefault="00B72838" w:rsidP="00B72838">
      <w:pPr>
        <w:spacing w:after="0"/>
        <w:rPr>
          <w:rFonts w:ascii="Times New Roman" w:hAnsi="Times New Roman"/>
          <w:sz w:val="22"/>
          <w:szCs w:val="22"/>
          <w:lang w:val="fr-FR"/>
        </w:rPr>
      </w:pPr>
    </w:p>
    <w:p w14:paraId="50E83D56" w14:textId="10A41537" w:rsidR="00B72838" w:rsidRPr="00666598" w:rsidRDefault="00B72838" w:rsidP="003B4681">
      <w:pPr>
        <w:spacing w:after="0"/>
        <w:rPr>
          <w:lang w:val="fr-FR"/>
        </w:rPr>
      </w:pPr>
      <w:r w:rsidRPr="00666598">
        <w:rPr>
          <w:rFonts w:ascii="Times New Roman" w:hAnsi="Times New Roman"/>
          <w:sz w:val="22"/>
          <w:szCs w:val="22"/>
          <w:u w:val="single"/>
          <w:lang w:val="fr-FR"/>
        </w:rPr>
        <w:t>Intégration d'une perspective sexospécifique :</w:t>
      </w:r>
      <w:r w:rsidRPr="00666598">
        <w:rPr>
          <w:rFonts w:ascii="Times New Roman" w:hAnsi="Times New Roman"/>
          <w:sz w:val="22"/>
          <w:szCs w:val="22"/>
          <w:lang w:val="fr-FR"/>
        </w:rPr>
        <w:t xml:space="preserve"> Le </w:t>
      </w:r>
      <w:r w:rsidR="00510405">
        <w:rPr>
          <w:rFonts w:ascii="Times New Roman" w:hAnsi="Times New Roman"/>
          <w:sz w:val="22"/>
          <w:szCs w:val="22"/>
          <w:lang w:val="fr-FR"/>
        </w:rPr>
        <w:t>CRTC</w:t>
      </w:r>
      <w:r w:rsidRPr="00666598">
        <w:rPr>
          <w:rFonts w:ascii="Times New Roman" w:hAnsi="Times New Roman"/>
          <w:sz w:val="22"/>
          <w:szCs w:val="22"/>
          <w:lang w:val="fr-FR"/>
        </w:rPr>
        <w:t xml:space="preserve"> a pour mission de créer ou de renforcer les capacités des pays en développement à identifier les besoins technologiques, à faciliter l'élaboration et la mise en œuvre de projets et de stratégies technologiques tenant compte des considérations sexospécifiques. Le </w:t>
      </w:r>
      <w:r w:rsidR="005402A5">
        <w:rPr>
          <w:rFonts w:ascii="Times New Roman" w:hAnsi="Times New Roman"/>
          <w:sz w:val="22"/>
          <w:szCs w:val="22"/>
          <w:lang w:val="fr-FR"/>
        </w:rPr>
        <w:t>plan de réponse</w:t>
      </w:r>
      <w:r w:rsidRPr="00666598">
        <w:rPr>
          <w:rFonts w:ascii="Times New Roman" w:hAnsi="Times New Roman"/>
          <w:sz w:val="22"/>
          <w:szCs w:val="22"/>
          <w:lang w:val="fr-FR"/>
        </w:rPr>
        <w:t xml:space="preserve"> doit donc décrire la manière dont les considérations liées au genre seront prises en compte et surveillées dans les activités proposées, ainsi que les avantages connexes liés au genre qui découleront de la mise en œuvre de l'assistance technique du </w:t>
      </w:r>
      <w:r w:rsidR="00510405">
        <w:rPr>
          <w:rFonts w:ascii="Times New Roman" w:hAnsi="Times New Roman"/>
          <w:sz w:val="22"/>
          <w:szCs w:val="22"/>
          <w:lang w:val="fr-FR"/>
        </w:rPr>
        <w:t>CRTC</w:t>
      </w:r>
      <w:r w:rsidRPr="00666598">
        <w:rPr>
          <w:rFonts w:ascii="Times New Roman" w:hAnsi="Times New Roman"/>
          <w:sz w:val="22"/>
          <w:szCs w:val="22"/>
          <w:lang w:val="fr-FR"/>
        </w:rPr>
        <w:t>. À cette fin, un modèle d'évaluation et de plan d'action sexospécifiques a été conçu pour être suivi par le partenaire de mise en œuvre.</w:t>
      </w:r>
    </w:p>
    <w:p w14:paraId="7885E3E8" w14:textId="77777777" w:rsidR="00B72838" w:rsidRPr="00666598" w:rsidRDefault="00B72838" w:rsidP="00B72838">
      <w:pPr>
        <w:rPr>
          <w:lang w:val="fr-FR"/>
        </w:rPr>
      </w:pPr>
    </w:p>
    <w:p w14:paraId="4385290D" w14:textId="2A070673" w:rsidR="00B72838" w:rsidRPr="00666598" w:rsidRDefault="00B72838" w:rsidP="000A3F33">
      <w:pPr>
        <w:spacing w:after="0" w:line="276" w:lineRule="auto"/>
        <w:rPr>
          <w:rFonts w:ascii="Times New Roman" w:hAnsi="Times New Roman"/>
          <w:b/>
          <w:color w:val="000000"/>
          <w:sz w:val="22"/>
          <w:szCs w:val="22"/>
          <w:u w:val="single"/>
          <w:lang w:val="fr-FR"/>
        </w:rPr>
      </w:pPr>
    </w:p>
    <w:sectPr w:rsidR="00B72838" w:rsidRPr="00666598" w:rsidSect="00E7187E">
      <w:headerReference w:type="default" r:id="rId18"/>
      <w:pgSz w:w="11901" w:h="16840"/>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643D" w14:textId="77777777" w:rsidR="002A11CE" w:rsidRDefault="002A11CE" w:rsidP="005219E4">
      <w:pPr>
        <w:spacing w:after="0"/>
      </w:pPr>
      <w:r>
        <w:separator/>
      </w:r>
    </w:p>
  </w:endnote>
  <w:endnote w:type="continuationSeparator" w:id="0">
    <w:p w14:paraId="3CF9566D" w14:textId="77777777" w:rsidR="002A11CE" w:rsidRDefault="002A11CE" w:rsidP="005219E4">
      <w:pPr>
        <w:spacing w:after="0"/>
      </w:pPr>
      <w:r>
        <w:continuationSeparator/>
      </w:r>
    </w:p>
  </w:endnote>
  <w:endnote w:type="continuationNotice" w:id="1">
    <w:p w14:paraId="6730BC27" w14:textId="77777777" w:rsidR="002A11CE" w:rsidRDefault="002A11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Optima LT Std DemiBold">
    <w:panose1 w:val="02000803080000020004"/>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3704" w14:textId="77777777" w:rsidR="002A11CE" w:rsidRDefault="002A11CE" w:rsidP="005219E4">
      <w:pPr>
        <w:spacing w:after="0"/>
      </w:pPr>
      <w:r>
        <w:separator/>
      </w:r>
    </w:p>
  </w:footnote>
  <w:footnote w:type="continuationSeparator" w:id="0">
    <w:p w14:paraId="7FA81DCD" w14:textId="77777777" w:rsidR="002A11CE" w:rsidRDefault="002A11CE" w:rsidP="005219E4">
      <w:pPr>
        <w:spacing w:after="0"/>
      </w:pPr>
      <w:r>
        <w:continuationSeparator/>
      </w:r>
    </w:p>
  </w:footnote>
  <w:footnote w:type="continuationNotice" w:id="1">
    <w:p w14:paraId="73363637" w14:textId="77777777" w:rsidR="002A11CE" w:rsidRDefault="002A11CE">
      <w:pPr>
        <w:spacing w:after="0"/>
      </w:pPr>
    </w:p>
  </w:footnote>
  <w:footnote w:id="2">
    <w:p w14:paraId="431F6F4C" w14:textId="77777777" w:rsidR="00AA506B" w:rsidRPr="003174F5" w:rsidRDefault="00AA506B">
      <w:pPr>
        <w:pStyle w:val="Funotentext"/>
        <w:rPr>
          <w:lang w:val="en-GB"/>
        </w:rPr>
      </w:pPr>
      <w:r>
        <w:rPr>
          <w:rStyle w:val="Funotenzeichen"/>
        </w:rPr>
        <w:footnoteRef/>
      </w:r>
      <w:r>
        <w:t xml:space="preserve"> Des </w:t>
      </w:r>
      <w:proofErr w:type="spellStart"/>
      <w:r>
        <w:t>renseignements</w:t>
      </w:r>
      <w:proofErr w:type="spellEnd"/>
      <w:r>
        <w:t xml:space="preserve"> </w:t>
      </w:r>
      <w:proofErr w:type="spellStart"/>
      <w:r>
        <w:t>supplémentaires</w:t>
      </w:r>
      <w:proofErr w:type="spellEnd"/>
      <w:r>
        <w:t xml:space="preserve"> </w:t>
      </w:r>
      <w:proofErr w:type="spellStart"/>
      <w:r>
        <w:t>sont</w:t>
      </w:r>
      <w:proofErr w:type="spellEnd"/>
      <w:r>
        <w:t xml:space="preserve"> </w:t>
      </w:r>
      <w:proofErr w:type="spellStart"/>
      <w:r>
        <w:t>disponibles</w:t>
      </w:r>
      <w:proofErr w:type="spellEnd"/>
      <w:r>
        <w:t xml:space="preserve"> à la section 10 du plan de </w:t>
      </w:r>
      <w:proofErr w:type="spellStart"/>
      <w:r>
        <w:t>réponse</w:t>
      </w:r>
      <w:proofErr w:type="spellEnd"/>
      <w:r>
        <w:t>.</w:t>
      </w:r>
    </w:p>
  </w:footnote>
  <w:footnote w:id="3">
    <w:p w14:paraId="5850F3F3" w14:textId="5A6067DA" w:rsidR="00FD016F" w:rsidRPr="00FD016F" w:rsidRDefault="00FD016F">
      <w:pPr>
        <w:pStyle w:val="Funotentext"/>
      </w:pPr>
      <w:r>
        <w:rPr>
          <w:rStyle w:val="Funotenzeichen"/>
        </w:rPr>
        <w:footnoteRef/>
      </w:r>
      <w:r w:rsidRPr="003174F5">
        <w:t xml:space="preserve"> </w:t>
      </w:r>
      <w:proofErr w:type="spellStart"/>
      <w:r w:rsidRPr="003174F5">
        <w:t>Toutes</w:t>
      </w:r>
      <w:proofErr w:type="spellEnd"/>
      <w:r w:rsidRPr="003174F5">
        <w:t xml:space="preserve"> les </w:t>
      </w:r>
      <w:proofErr w:type="spellStart"/>
      <w:r w:rsidRPr="003174F5">
        <w:t>valeurs</w:t>
      </w:r>
      <w:proofErr w:type="spellEnd"/>
      <w:r w:rsidRPr="003174F5">
        <w:t xml:space="preserve"> budgétaires relatives à l'indemnité journalière de subsistance ou au soutien logistique aux participants locaux resteront les mêmes qu'indiquées. </w:t>
      </w:r>
    </w:p>
  </w:footnote>
  <w:footnote w:id="4">
    <w:p w14:paraId="7DA007B1" w14:textId="04A9438A" w:rsidR="00F30D0D" w:rsidRPr="00F30D0D" w:rsidRDefault="00F30D0D">
      <w:pPr>
        <w:pStyle w:val="Funotentext"/>
      </w:pPr>
      <w:r>
        <w:rPr>
          <w:rStyle w:val="Funotenzeichen"/>
        </w:rPr>
        <w:footnoteRef/>
      </w:r>
      <w:r w:rsidRPr="006A6923">
        <w:t xml:space="preserve"> Toutes les valeurs budgétaires liées à l'organisation de réunions et d'événements doivent rester les mêmes qu'indiquées.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4D07" w14:textId="776D2230" w:rsidR="00C67FC5" w:rsidRDefault="0098074F">
    <w:pPr>
      <w:pStyle w:val="Kopfzeile"/>
    </w:pPr>
    <w:r>
      <w:rPr>
        <w:noProof/>
      </w:rPr>
      <mc:AlternateContent>
        <mc:Choice Requires="wps">
          <w:drawing>
            <wp:anchor distT="45720" distB="45720" distL="114300" distR="114300" simplePos="0" relativeHeight="251660288" behindDoc="0" locked="0" layoutInCell="1" allowOverlap="1" wp14:anchorId="7928ABC8" wp14:editId="084E1936">
              <wp:simplePos x="0" y="0"/>
              <wp:positionH relativeFrom="margin">
                <wp:align>right</wp:align>
              </wp:positionH>
              <wp:positionV relativeFrom="paragraph">
                <wp:posOffset>-178435</wp:posOffset>
              </wp:positionV>
              <wp:extent cx="2849880" cy="535305"/>
              <wp:effectExtent l="0" t="0" r="26670" b="17145"/>
              <wp:wrapSquare wrapText="bothSides"/>
              <wp:docPr id="20279728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535305"/>
                      </a:xfrm>
                      <a:prstGeom prst="rect">
                        <a:avLst/>
                      </a:prstGeom>
                      <a:solidFill>
                        <a:schemeClr val="bg2">
                          <a:lumMod val="100000"/>
                          <a:lumOff val="0"/>
                        </a:schemeClr>
                      </a:solidFill>
                      <a:ln w="6350">
                        <a:solidFill>
                          <a:srgbClr val="000000"/>
                        </a:solidFill>
                        <a:miter lim="800000"/>
                        <a:headEnd/>
                        <a:tailEnd/>
                      </a:ln>
                    </wps:spPr>
                    <wps:txbx>
                      <w:txbxContent>
                        <w:p w14:paraId="220AE393" w14:textId="29BE671E" w:rsidR="0098074F" w:rsidRPr="009E0D9E" w:rsidRDefault="00510405" w:rsidP="009E0D9E">
                          <w:pPr>
                            <w:jc w:val="right"/>
                            <w:rPr>
                              <w:b/>
                              <w:bCs/>
                              <w:sz w:val="18"/>
                              <w:szCs w:val="18"/>
                              <w:lang w:val="fr-FR"/>
                            </w:rPr>
                          </w:pPr>
                          <w:r>
                            <w:rPr>
                              <w:b/>
                              <w:bCs/>
                              <w:sz w:val="18"/>
                              <w:szCs w:val="18"/>
                              <w:lang w:val="fr-FR"/>
                            </w:rPr>
                            <w:t>CRTC</w:t>
                          </w:r>
                          <w:r w:rsidR="009E0D9E" w:rsidRPr="009E0D9E">
                            <w:rPr>
                              <w:b/>
                              <w:bCs/>
                              <w:sz w:val="18"/>
                              <w:szCs w:val="18"/>
                              <w:lang w:val="fr-FR"/>
                            </w:rPr>
                            <w:t xml:space="preserve"> Assistance Technique </w:t>
                          </w:r>
                          <w:r w:rsidR="009E0D9E" w:rsidRPr="009E0D9E">
                            <w:rPr>
                              <w:b/>
                              <w:bCs/>
                              <w:sz w:val="18"/>
                              <w:szCs w:val="18"/>
                              <w:lang w:val="fr-FR"/>
                            </w:rPr>
                            <w:br/>
                          </w:r>
                          <w:r w:rsidR="0098074F" w:rsidRPr="009E0D9E">
                            <w:rPr>
                              <w:sz w:val="18"/>
                              <w:szCs w:val="18"/>
                              <w:lang w:val="fr-FR"/>
                            </w:rPr>
                            <w:t xml:space="preserve">Plan </w:t>
                          </w:r>
                          <w:r w:rsidR="00AD372D" w:rsidRPr="009E0D9E">
                            <w:rPr>
                              <w:sz w:val="18"/>
                              <w:szCs w:val="18"/>
                              <w:lang w:val="fr-FR"/>
                            </w:rPr>
                            <w:t>de Réponse</w:t>
                          </w:r>
                          <w:r w:rsidR="0098074F" w:rsidRPr="009E0D9E">
                            <w:rPr>
                              <w:sz w:val="18"/>
                              <w:szCs w:val="18"/>
                              <w:lang w:val="fr-FR"/>
                            </w:rPr>
                            <w:t xml:space="preserve"> </w:t>
                          </w:r>
                          <w:r w:rsidR="009E0D9E" w:rsidRPr="009E0D9E">
                            <w:rPr>
                              <w:sz w:val="18"/>
                              <w:szCs w:val="18"/>
                              <w:lang w:val="fr-FR"/>
                            </w:rPr>
                            <w:t>– Termes de Référence</w:t>
                          </w:r>
                          <w:r w:rsidR="0098074F" w:rsidRPr="009E0D9E">
                            <w:rPr>
                              <w:b/>
                              <w:bCs/>
                              <w:sz w:val="18"/>
                              <w:szCs w:val="18"/>
                              <w:lang w:val="fr-FR"/>
                            </w:rPr>
                            <w:br/>
                          </w:r>
                          <w:r w:rsidR="0098074F" w:rsidRPr="009E0D9E">
                            <w:rPr>
                              <w:sz w:val="18"/>
                              <w:szCs w:val="18"/>
                              <w:lang w:val="fr-FR"/>
                            </w:rPr>
                            <w:t xml:space="preserve"> Version</w:t>
                          </w:r>
                          <w:r w:rsidR="009E0D9E">
                            <w:rPr>
                              <w:sz w:val="18"/>
                              <w:szCs w:val="18"/>
                              <w:lang w:val="fr-FR"/>
                            </w:rPr>
                            <w:t xml:space="preserve"> </w:t>
                          </w:r>
                          <w:r w:rsidR="0098074F" w:rsidRPr="009E0D9E">
                            <w:rPr>
                              <w:sz w:val="18"/>
                              <w:szCs w:val="18"/>
                              <w:lang w:val="fr-FR"/>
                            </w:rPr>
                            <w:t>: 0</w:t>
                          </w:r>
                          <w:r w:rsidR="009E0D9E" w:rsidRPr="009E0D9E">
                            <w:rPr>
                              <w:sz w:val="18"/>
                              <w:szCs w:val="18"/>
                              <w:lang w:val="fr-FR"/>
                            </w:rPr>
                            <w:t>5</w:t>
                          </w:r>
                          <w:r w:rsidR="0098074F" w:rsidRPr="009E0D9E">
                            <w:rPr>
                              <w:sz w:val="18"/>
                              <w:szCs w:val="18"/>
                              <w:lang w:val="fr-FR"/>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28ABC8" id="_x0000_t202" coordsize="21600,21600" o:spt="202" path="m,l,21600r21600,l21600,xe">
              <v:stroke joinstyle="miter"/>
              <v:path gradientshapeok="t" o:connecttype="rect"/>
            </v:shapetype>
            <v:shape id="Text Box 1" o:spid="_x0000_s1026" type="#_x0000_t202" style="position:absolute;margin-left:173.2pt;margin-top:-14.05pt;width:224.4pt;height:42.1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" fillcolor="#e7e6e6 [3214]" strokeweight=".5pt">
              <v:textbox>
                <w:txbxContent>
                  <w:p w14:paraId="220AE393" w14:textId="29BE671E" w:rsidR="0098074F" w:rsidRPr="009E0D9E" w:rsidRDefault="00510405" w:rsidP="009E0D9E">
                    <w:pPr>
                      <w:jc w:val="right"/>
                      <w:rPr>
                        <w:b/>
                        <w:bCs/>
                        <w:sz w:val="18"/>
                        <w:szCs w:val="18"/>
                        <w:lang w:val="fr-FR"/>
                      </w:rPr>
                    </w:pPr>
                    <w:r>
                      <w:rPr>
                        <w:b/>
                        <w:bCs/>
                        <w:sz w:val="18"/>
                        <w:szCs w:val="18"/>
                        <w:lang w:val="fr-FR"/>
                      </w:rPr>
                      <w:t>CRTC</w:t>
                    </w:r>
                    <w:r w:rsidR="009E0D9E" w:rsidRPr="009E0D9E">
                      <w:rPr>
                        <w:b/>
                        <w:bCs/>
                        <w:sz w:val="18"/>
                        <w:szCs w:val="18"/>
                        <w:lang w:val="fr-FR"/>
                      </w:rPr>
                      <w:t xml:space="preserve"> Assistance Technique </w:t>
                    </w:r>
                    <w:r w:rsidR="009E0D9E" w:rsidRPr="009E0D9E">
                      <w:rPr>
                        <w:b/>
                        <w:bCs/>
                        <w:sz w:val="18"/>
                        <w:szCs w:val="18"/>
                        <w:lang w:val="fr-FR"/>
                      </w:rPr>
                      <w:br/>
                    </w:r>
                    <w:r w:rsidR="0098074F" w:rsidRPr="009E0D9E">
                      <w:rPr>
                        <w:sz w:val="18"/>
                        <w:szCs w:val="18"/>
                        <w:lang w:val="fr-FR"/>
                      </w:rPr>
                      <w:t xml:space="preserve">Plan </w:t>
                    </w:r>
                    <w:r w:rsidR="00AD372D" w:rsidRPr="009E0D9E">
                      <w:rPr>
                        <w:sz w:val="18"/>
                        <w:szCs w:val="18"/>
                        <w:lang w:val="fr-FR"/>
                      </w:rPr>
                      <w:t>de Réponse</w:t>
                    </w:r>
                    <w:r w:rsidR="0098074F" w:rsidRPr="009E0D9E">
                      <w:rPr>
                        <w:sz w:val="18"/>
                        <w:szCs w:val="18"/>
                        <w:lang w:val="fr-FR"/>
                      </w:rPr>
                      <w:t xml:space="preserve"> </w:t>
                    </w:r>
                    <w:r w:rsidR="009E0D9E" w:rsidRPr="009E0D9E">
                      <w:rPr>
                        <w:sz w:val="18"/>
                        <w:szCs w:val="18"/>
                        <w:lang w:val="fr-FR"/>
                      </w:rPr>
                      <w:t>– Termes de Référence</w:t>
                    </w:r>
                    <w:r w:rsidR="0098074F" w:rsidRPr="009E0D9E">
                      <w:rPr>
                        <w:b/>
                        <w:bCs/>
                        <w:sz w:val="18"/>
                        <w:szCs w:val="18"/>
                        <w:lang w:val="fr-FR"/>
                      </w:rPr>
                      <w:br/>
                    </w:r>
                    <w:r w:rsidR="0098074F" w:rsidRPr="009E0D9E">
                      <w:rPr>
                        <w:sz w:val="18"/>
                        <w:szCs w:val="18"/>
                        <w:lang w:val="fr-FR"/>
                      </w:rPr>
                      <w:t xml:space="preserve"> Version</w:t>
                    </w:r>
                    <w:r w:rsidR="009E0D9E">
                      <w:rPr>
                        <w:sz w:val="18"/>
                        <w:szCs w:val="18"/>
                        <w:lang w:val="fr-FR"/>
                      </w:rPr>
                      <w:t xml:space="preserve"> </w:t>
                    </w:r>
                    <w:r w:rsidR="0098074F" w:rsidRPr="009E0D9E">
                      <w:rPr>
                        <w:sz w:val="18"/>
                        <w:szCs w:val="18"/>
                        <w:lang w:val="fr-FR"/>
                      </w:rPr>
                      <w:t>: 0</w:t>
                    </w:r>
                    <w:r w:rsidR="009E0D9E" w:rsidRPr="009E0D9E">
                      <w:rPr>
                        <w:sz w:val="18"/>
                        <w:szCs w:val="18"/>
                        <w:lang w:val="fr-FR"/>
                      </w:rPr>
                      <w:t>5</w:t>
                    </w:r>
                    <w:r w:rsidR="0098074F" w:rsidRPr="009E0D9E">
                      <w:rPr>
                        <w:sz w:val="18"/>
                        <w:szCs w:val="18"/>
                        <w:lang w:val="fr-FR"/>
                      </w:rPr>
                      <w:t>/2025</w:t>
                    </w:r>
                  </w:p>
                </w:txbxContent>
              </v:textbox>
              <w10:wrap type="square" anchorx="margin"/>
            </v:shape>
          </w:pict>
        </mc:Fallback>
      </mc:AlternateContent>
    </w:r>
    <w:r w:rsidR="00E167BD">
      <w:rPr>
        <w:noProof/>
      </w:rPr>
      <w:drawing>
        <wp:anchor distT="0" distB="0" distL="114300" distR="114300" simplePos="0" relativeHeight="251659264" behindDoc="0" locked="0" layoutInCell="1" allowOverlap="1" wp14:anchorId="6E5A0D89" wp14:editId="6E6576FD">
          <wp:simplePos x="0" y="0"/>
          <wp:positionH relativeFrom="margin">
            <wp:align>left</wp:align>
          </wp:positionH>
          <wp:positionV relativeFrom="paragraph">
            <wp:posOffset>-234315</wp:posOffset>
          </wp:positionV>
          <wp:extent cx="2171700" cy="696582"/>
          <wp:effectExtent l="0" t="0" r="0" b="0"/>
          <wp:wrapThrough wrapText="bothSides">
            <wp:wrapPolygon edited="0">
              <wp:start x="758" y="3547"/>
              <wp:lineTo x="758" y="17737"/>
              <wp:lineTo x="3411" y="17737"/>
              <wp:lineTo x="20653" y="15964"/>
              <wp:lineTo x="20842" y="5321"/>
              <wp:lineTo x="19705" y="4730"/>
              <wp:lineTo x="7768" y="3547"/>
              <wp:lineTo x="758" y="3547"/>
            </wp:wrapPolygon>
          </wp:wrapThrough>
          <wp:docPr id="184199542" name="Picture 1" descr="Un logo avec des lettres bleues et grise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0832" name="Picture 1" descr="A logo with blue and grey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96582"/>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Spec="right" w:tblpY="-30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shd w:val="clear" w:color="auto" w:fill="EDE7FF"/>
      <w:tblLook w:val="04A0" w:firstRow="1" w:lastRow="0" w:firstColumn="1" w:lastColumn="0" w:noHBand="0" w:noVBand="1"/>
    </w:tblPr>
    <w:tblGrid>
      <w:gridCol w:w="5233"/>
    </w:tblGrid>
    <w:tr w:rsidR="00D7557E" w:rsidRPr="00E8461D" w14:paraId="50585E8F" w14:textId="77777777" w:rsidTr="00CC1AA3">
      <w:trPr>
        <w:trHeight w:val="440"/>
      </w:trPr>
      <w:tc>
        <w:tcPr>
          <w:tcW w:w="5233" w:type="dxa"/>
          <w:shd w:val="clear" w:color="auto" w:fill="F2F2F2"/>
        </w:tcPr>
        <w:p w14:paraId="0CF28EAE" w14:textId="447D8544" w:rsidR="00D7557E" w:rsidRPr="00E8461D" w:rsidRDefault="00D7557E" w:rsidP="00CC1AA3">
          <w:pPr>
            <w:tabs>
              <w:tab w:val="left" w:pos="760"/>
              <w:tab w:val="center" w:pos="2568"/>
            </w:tabs>
            <w:spacing w:before="120" w:after="120"/>
            <w:rPr>
              <w:lang w:val="es-ES"/>
            </w:rPr>
          </w:pPr>
          <w:proofErr w:type="spellStart"/>
          <w:r w:rsidRPr="00E8461D">
            <w:rPr>
              <w:b/>
              <w:bCs/>
              <w:sz w:val="28"/>
              <w:szCs w:val="28"/>
              <w:lang w:val="es-ES"/>
            </w:rPr>
            <w:t>Annexe</w:t>
          </w:r>
          <w:proofErr w:type="spellEnd"/>
          <w:r w:rsidRPr="00E8461D">
            <w:rPr>
              <w:b/>
              <w:bCs/>
              <w:sz w:val="28"/>
              <w:szCs w:val="28"/>
              <w:lang w:val="es-ES"/>
            </w:rPr>
            <w:t xml:space="preserve"> 1. Note </w:t>
          </w:r>
          <w:proofErr w:type="spellStart"/>
          <w:r w:rsidRPr="00E8461D">
            <w:rPr>
              <w:b/>
              <w:bCs/>
              <w:sz w:val="28"/>
              <w:szCs w:val="28"/>
              <w:lang w:val="es-ES"/>
            </w:rPr>
            <w:t>d'orientation</w:t>
          </w:r>
          <w:proofErr w:type="spellEnd"/>
          <w:r w:rsidRPr="00E8461D">
            <w:rPr>
              <w:b/>
              <w:bCs/>
              <w:sz w:val="28"/>
              <w:szCs w:val="28"/>
              <w:lang w:val="es-ES"/>
            </w:rPr>
            <w:t xml:space="preserve"> </w:t>
          </w:r>
          <w:proofErr w:type="spellStart"/>
          <w:r w:rsidRPr="00E8461D">
            <w:rPr>
              <w:b/>
              <w:bCs/>
              <w:sz w:val="28"/>
              <w:szCs w:val="28"/>
              <w:lang w:val="es-ES"/>
            </w:rPr>
            <w:t>pour</w:t>
          </w:r>
          <w:proofErr w:type="spellEnd"/>
          <w:r w:rsidRPr="00E8461D">
            <w:rPr>
              <w:b/>
              <w:bCs/>
              <w:sz w:val="28"/>
              <w:szCs w:val="28"/>
              <w:lang w:val="es-ES"/>
            </w:rPr>
            <w:t xml:space="preserve"> le </w:t>
          </w:r>
          <w:proofErr w:type="spellStart"/>
          <w:r w:rsidRPr="00E8461D">
            <w:rPr>
              <w:b/>
              <w:bCs/>
              <w:sz w:val="28"/>
              <w:szCs w:val="28"/>
              <w:lang w:val="es-ES"/>
            </w:rPr>
            <w:t>modèle</w:t>
          </w:r>
          <w:proofErr w:type="spellEnd"/>
          <w:r w:rsidRPr="00E8461D">
            <w:rPr>
              <w:b/>
              <w:bCs/>
              <w:sz w:val="28"/>
              <w:szCs w:val="28"/>
              <w:lang w:val="es-ES"/>
            </w:rPr>
            <w:t xml:space="preserve"> de </w:t>
          </w:r>
          <w:r w:rsidR="005402A5" w:rsidRPr="00E8461D">
            <w:rPr>
              <w:b/>
              <w:bCs/>
              <w:sz w:val="28"/>
              <w:szCs w:val="28"/>
              <w:lang w:val="es-ES"/>
            </w:rPr>
            <w:t xml:space="preserve">plan de </w:t>
          </w:r>
          <w:proofErr w:type="spellStart"/>
          <w:r w:rsidR="005402A5" w:rsidRPr="00E8461D">
            <w:rPr>
              <w:b/>
              <w:bCs/>
              <w:sz w:val="28"/>
              <w:szCs w:val="28"/>
              <w:lang w:val="es-ES"/>
            </w:rPr>
            <w:t>réponse</w:t>
          </w:r>
          <w:proofErr w:type="spellEnd"/>
          <w:r w:rsidRPr="00E8461D">
            <w:rPr>
              <w:b/>
              <w:bCs/>
              <w:sz w:val="28"/>
              <w:szCs w:val="28"/>
              <w:lang w:val="es-ES"/>
            </w:rPr>
            <w:t xml:space="preserve">  </w:t>
          </w:r>
        </w:p>
      </w:tc>
    </w:tr>
  </w:tbl>
  <w:p w14:paraId="69307A60" w14:textId="27C764CC" w:rsidR="00D7557E" w:rsidRDefault="002159E7">
    <w:pPr>
      <w:pStyle w:val="Kopfzeile"/>
    </w:pPr>
    <w:r>
      <w:rPr>
        <w:noProof/>
      </w:rPr>
      <w:drawing>
        <wp:anchor distT="0" distB="0" distL="114300" distR="114300" simplePos="0" relativeHeight="251662336" behindDoc="0" locked="0" layoutInCell="1" allowOverlap="1" wp14:anchorId="2772BBD4" wp14:editId="723C0BDB">
          <wp:simplePos x="0" y="0"/>
          <wp:positionH relativeFrom="margin">
            <wp:align>left</wp:align>
          </wp:positionH>
          <wp:positionV relativeFrom="paragraph">
            <wp:posOffset>-235585</wp:posOffset>
          </wp:positionV>
          <wp:extent cx="2171700" cy="696582"/>
          <wp:effectExtent l="0" t="0" r="0" b="0"/>
          <wp:wrapThrough wrapText="bothSides">
            <wp:wrapPolygon edited="0">
              <wp:start x="758" y="3547"/>
              <wp:lineTo x="758" y="17737"/>
              <wp:lineTo x="3411" y="17737"/>
              <wp:lineTo x="20653" y="15964"/>
              <wp:lineTo x="20842" y="5321"/>
              <wp:lineTo x="19705" y="4730"/>
              <wp:lineTo x="7768" y="3547"/>
              <wp:lineTo x="758" y="3547"/>
            </wp:wrapPolygon>
          </wp:wrapThrough>
          <wp:docPr id="118918704" name="Picture 1" descr="Un logo avec des lettres bleues et grise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0832" name="Picture 1" descr="A logo with blue and grey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9658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A1C"/>
    <w:multiLevelType w:val="hybridMultilevel"/>
    <w:tmpl w:val="0D781BCE"/>
    <w:lvl w:ilvl="0" w:tplc="C0C4A45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0D48"/>
    <w:multiLevelType w:val="hybridMultilevel"/>
    <w:tmpl w:val="536486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2B0340"/>
    <w:multiLevelType w:val="hybridMultilevel"/>
    <w:tmpl w:val="7FB029C4"/>
    <w:lvl w:ilvl="0" w:tplc="78A6079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11D52"/>
    <w:multiLevelType w:val="hybridMultilevel"/>
    <w:tmpl w:val="456CC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65B1E"/>
    <w:multiLevelType w:val="hybridMultilevel"/>
    <w:tmpl w:val="CEF0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02986"/>
    <w:multiLevelType w:val="multilevel"/>
    <w:tmpl w:val="715C69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E9499C"/>
    <w:multiLevelType w:val="hybridMultilevel"/>
    <w:tmpl w:val="B720C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050BD"/>
    <w:multiLevelType w:val="hybridMultilevel"/>
    <w:tmpl w:val="482A0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FD2BAE"/>
    <w:multiLevelType w:val="hybridMultilevel"/>
    <w:tmpl w:val="D6E6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86DC2"/>
    <w:multiLevelType w:val="hybridMultilevel"/>
    <w:tmpl w:val="8FC635D0"/>
    <w:lvl w:ilvl="0" w:tplc="5D863B3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5B2192"/>
    <w:multiLevelType w:val="hybridMultilevel"/>
    <w:tmpl w:val="3E4AE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4168C3"/>
    <w:multiLevelType w:val="hybridMultilevel"/>
    <w:tmpl w:val="823E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0616A"/>
    <w:multiLevelType w:val="multilevel"/>
    <w:tmpl w:val="BE02F1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9C6F8D"/>
    <w:multiLevelType w:val="hybridMultilevel"/>
    <w:tmpl w:val="8362E3BC"/>
    <w:lvl w:ilvl="0" w:tplc="CC6E167E">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C4D3DC8"/>
    <w:multiLevelType w:val="hybridMultilevel"/>
    <w:tmpl w:val="D87CA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5F1DD5"/>
    <w:multiLevelType w:val="hybridMultilevel"/>
    <w:tmpl w:val="53846BE6"/>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2F354980"/>
    <w:multiLevelType w:val="multilevel"/>
    <w:tmpl w:val="F9E0B5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1F1C57"/>
    <w:multiLevelType w:val="hybridMultilevel"/>
    <w:tmpl w:val="EB302468"/>
    <w:lvl w:ilvl="0" w:tplc="0809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8" w15:restartNumberingAfterBreak="0">
    <w:nsid w:val="347E05DC"/>
    <w:multiLevelType w:val="hybridMultilevel"/>
    <w:tmpl w:val="3184098A"/>
    <w:lvl w:ilvl="0" w:tplc="6D828BFE">
      <w:start w:val="2"/>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95A10"/>
    <w:multiLevelType w:val="multilevel"/>
    <w:tmpl w:val="F6AE0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3A505389"/>
    <w:multiLevelType w:val="hybridMultilevel"/>
    <w:tmpl w:val="F754FDD4"/>
    <w:lvl w:ilvl="0" w:tplc="C0C4A450">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4644FC"/>
    <w:multiLevelType w:val="multilevel"/>
    <w:tmpl w:val="7F9E4E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E863F5"/>
    <w:multiLevelType w:val="multilevel"/>
    <w:tmpl w:val="9FDC61C2"/>
    <w:lvl w:ilvl="0">
      <w:start w:val="2"/>
      <w:numFmt w:val="decimal"/>
      <w:lvlText w:val="%1."/>
      <w:lvlJc w:val="left"/>
      <w:pPr>
        <w:ind w:left="360" w:hanging="360"/>
      </w:pPr>
      <w:rPr>
        <w:rFonts w:hint="default"/>
      </w:rPr>
    </w:lvl>
    <w:lvl w:ilvl="1">
      <w:start w:val="2"/>
      <w:numFmt w:val="decimal"/>
      <w:isLgl/>
      <w:lvlText w:val="%1.%2"/>
      <w:lvlJc w:val="left"/>
      <w:pPr>
        <w:ind w:left="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4" w15:restartNumberingAfterBreak="0">
    <w:nsid w:val="493C424C"/>
    <w:multiLevelType w:val="hybridMultilevel"/>
    <w:tmpl w:val="5938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4576B"/>
    <w:multiLevelType w:val="hybridMultilevel"/>
    <w:tmpl w:val="BC20BE9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4539E"/>
    <w:multiLevelType w:val="hybridMultilevel"/>
    <w:tmpl w:val="3492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307716"/>
    <w:multiLevelType w:val="hybridMultilevel"/>
    <w:tmpl w:val="B7BE70DE"/>
    <w:lvl w:ilvl="0" w:tplc="5D863B3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963369"/>
    <w:multiLevelType w:val="hybridMultilevel"/>
    <w:tmpl w:val="1ADE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50F4E"/>
    <w:multiLevelType w:val="hybridMultilevel"/>
    <w:tmpl w:val="A1ACC52C"/>
    <w:lvl w:ilvl="0" w:tplc="2C0A000F">
      <w:start w:val="8"/>
      <w:numFmt w:val="decimal"/>
      <w:lvlText w:val="%1."/>
      <w:lvlJc w:val="left"/>
      <w:pPr>
        <w:ind w:left="450" w:hanging="360"/>
      </w:pPr>
      <w:rPr>
        <w:rFonts w:hint="default"/>
      </w:rPr>
    </w:lvl>
    <w:lvl w:ilvl="1" w:tplc="2C0A0019" w:tentative="1">
      <w:start w:val="1"/>
      <w:numFmt w:val="lowerLetter"/>
      <w:lvlText w:val="%2."/>
      <w:lvlJc w:val="left"/>
      <w:pPr>
        <w:ind w:left="1170" w:hanging="360"/>
      </w:pPr>
    </w:lvl>
    <w:lvl w:ilvl="2" w:tplc="2C0A001B" w:tentative="1">
      <w:start w:val="1"/>
      <w:numFmt w:val="lowerRoman"/>
      <w:lvlText w:val="%3."/>
      <w:lvlJc w:val="right"/>
      <w:pPr>
        <w:ind w:left="1890" w:hanging="180"/>
      </w:pPr>
    </w:lvl>
    <w:lvl w:ilvl="3" w:tplc="2C0A000F" w:tentative="1">
      <w:start w:val="1"/>
      <w:numFmt w:val="decimal"/>
      <w:lvlText w:val="%4."/>
      <w:lvlJc w:val="left"/>
      <w:pPr>
        <w:ind w:left="2610" w:hanging="360"/>
      </w:pPr>
    </w:lvl>
    <w:lvl w:ilvl="4" w:tplc="2C0A0019" w:tentative="1">
      <w:start w:val="1"/>
      <w:numFmt w:val="lowerLetter"/>
      <w:lvlText w:val="%5."/>
      <w:lvlJc w:val="left"/>
      <w:pPr>
        <w:ind w:left="3330" w:hanging="360"/>
      </w:pPr>
    </w:lvl>
    <w:lvl w:ilvl="5" w:tplc="2C0A001B" w:tentative="1">
      <w:start w:val="1"/>
      <w:numFmt w:val="lowerRoman"/>
      <w:lvlText w:val="%6."/>
      <w:lvlJc w:val="right"/>
      <w:pPr>
        <w:ind w:left="4050" w:hanging="180"/>
      </w:pPr>
    </w:lvl>
    <w:lvl w:ilvl="6" w:tplc="2C0A000F" w:tentative="1">
      <w:start w:val="1"/>
      <w:numFmt w:val="decimal"/>
      <w:lvlText w:val="%7."/>
      <w:lvlJc w:val="left"/>
      <w:pPr>
        <w:ind w:left="4770" w:hanging="360"/>
      </w:pPr>
    </w:lvl>
    <w:lvl w:ilvl="7" w:tplc="2C0A0019" w:tentative="1">
      <w:start w:val="1"/>
      <w:numFmt w:val="lowerLetter"/>
      <w:lvlText w:val="%8."/>
      <w:lvlJc w:val="left"/>
      <w:pPr>
        <w:ind w:left="5490" w:hanging="360"/>
      </w:pPr>
    </w:lvl>
    <w:lvl w:ilvl="8" w:tplc="2C0A001B" w:tentative="1">
      <w:start w:val="1"/>
      <w:numFmt w:val="lowerRoman"/>
      <w:lvlText w:val="%9."/>
      <w:lvlJc w:val="right"/>
      <w:pPr>
        <w:ind w:left="6210" w:hanging="180"/>
      </w:pPr>
    </w:lvl>
  </w:abstractNum>
  <w:abstractNum w:abstractNumId="30" w15:restartNumberingAfterBreak="0">
    <w:nsid w:val="56B34CD7"/>
    <w:multiLevelType w:val="hybridMultilevel"/>
    <w:tmpl w:val="4ACA7A3E"/>
    <w:lvl w:ilvl="0" w:tplc="0409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577E555E"/>
    <w:multiLevelType w:val="hybridMultilevel"/>
    <w:tmpl w:val="658284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D179C"/>
    <w:multiLevelType w:val="hybridMultilevel"/>
    <w:tmpl w:val="97422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4C0DB7"/>
    <w:multiLevelType w:val="hybridMultilevel"/>
    <w:tmpl w:val="6A2206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6177E"/>
    <w:multiLevelType w:val="hybridMultilevel"/>
    <w:tmpl w:val="E3000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FB3840"/>
    <w:multiLevelType w:val="multilevel"/>
    <w:tmpl w:val="501251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A6FAF"/>
    <w:multiLevelType w:val="hybridMultilevel"/>
    <w:tmpl w:val="9E105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6D900C1F"/>
    <w:multiLevelType w:val="hybridMultilevel"/>
    <w:tmpl w:val="31D8B99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8" w15:restartNumberingAfterBreak="0">
    <w:nsid w:val="6F0D0EC4"/>
    <w:multiLevelType w:val="multilevel"/>
    <w:tmpl w:val="5F409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3A0CC7"/>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4F02B3"/>
    <w:multiLevelType w:val="multilevel"/>
    <w:tmpl w:val="8C44A2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993483843">
    <w:abstractNumId w:val="40"/>
  </w:num>
  <w:num w:numId="2" w16cid:durableId="892161317">
    <w:abstractNumId w:val="19"/>
  </w:num>
  <w:num w:numId="3" w16cid:durableId="1404597709">
    <w:abstractNumId w:val="23"/>
  </w:num>
  <w:num w:numId="4" w16cid:durableId="42797501">
    <w:abstractNumId w:val="8"/>
  </w:num>
  <w:num w:numId="5" w16cid:durableId="1307202859">
    <w:abstractNumId w:val="24"/>
  </w:num>
  <w:num w:numId="6" w16cid:durableId="227806886">
    <w:abstractNumId w:val="11"/>
  </w:num>
  <w:num w:numId="7" w16cid:durableId="681009794">
    <w:abstractNumId w:val="32"/>
  </w:num>
  <w:num w:numId="8" w16cid:durableId="1624573763">
    <w:abstractNumId w:val="26"/>
  </w:num>
  <w:num w:numId="9" w16cid:durableId="1464275786">
    <w:abstractNumId w:val="21"/>
  </w:num>
  <w:num w:numId="10" w16cid:durableId="736823865">
    <w:abstractNumId w:val="4"/>
  </w:num>
  <w:num w:numId="11" w16cid:durableId="1628466688">
    <w:abstractNumId w:val="15"/>
  </w:num>
  <w:num w:numId="12" w16cid:durableId="1379667356">
    <w:abstractNumId w:val="37"/>
  </w:num>
  <w:num w:numId="13" w16cid:durableId="1531526493">
    <w:abstractNumId w:val="16"/>
  </w:num>
  <w:num w:numId="14" w16cid:durableId="1607542619">
    <w:abstractNumId w:val="1"/>
  </w:num>
  <w:num w:numId="15" w16cid:durableId="269164895">
    <w:abstractNumId w:val="36"/>
  </w:num>
  <w:num w:numId="16" w16cid:durableId="1745644270">
    <w:abstractNumId w:val="30"/>
  </w:num>
  <w:num w:numId="17" w16cid:durableId="1872452333">
    <w:abstractNumId w:val="18"/>
  </w:num>
  <w:num w:numId="18" w16cid:durableId="1906793087">
    <w:abstractNumId w:val="0"/>
  </w:num>
  <w:num w:numId="19" w16cid:durableId="12924324">
    <w:abstractNumId w:val="20"/>
  </w:num>
  <w:num w:numId="20" w16cid:durableId="199784345">
    <w:abstractNumId w:val="2"/>
  </w:num>
  <w:num w:numId="21" w16cid:durableId="139621511">
    <w:abstractNumId w:val="13"/>
  </w:num>
  <w:num w:numId="22" w16cid:durableId="1059598853">
    <w:abstractNumId w:val="12"/>
  </w:num>
  <w:num w:numId="23" w16cid:durableId="877670494">
    <w:abstractNumId w:val="38"/>
  </w:num>
  <w:num w:numId="24" w16cid:durableId="845166903">
    <w:abstractNumId w:val="5"/>
  </w:num>
  <w:num w:numId="25" w16cid:durableId="562714775">
    <w:abstractNumId w:val="35"/>
  </w:num>
  <w:num w:numId="26" w16cid:durableId="1378625448">
    <w:abstractNumId w:val="22"/>
  </w:num>
  <w:num w:numId="27" w16cid:durableId="464472092">
    <w:abstractNumId w:val="17"/>
  </w:num>
  <w:num w:numId="28" w16cid:durableId="527723759">
    <w:abstractNumId w:val="29"/>
  </w:num>
  <w:num w:numId="29" w16cid:durableId="1788349685">
    <w:abstractNumId w:val="6"/>
  </w:num>
  <w:num w:numId="30" w16cid:durableId="1035085830">
    <w:abstractNumId w:val="39"/>
  </w:num>
  <w:num w:numId="31" w16cid:durableId="389233618">
    <w:abstractNumId w:val="3"/>
  </w:num>
  <w:num w:numId="32" w16cid:durableId="575287443">
    <w:abstractNumId w:val="28"/>
  </w:num>
  <w:num w:numId="33" w16cid:durableId="743137860">
    <w:abstractNumId w:val="10"/>
  </w:num>
  <w:num w:numId="34" w16cid:durableId="139077957">
    <w:abstractNumId w:val="25"/>
  </w:num>
  <w:num w:numId="35" w16cid:durableId="1798260332">
    <w:abstractNumId w:val="33"/>
  </w:num>
  <w:num w:numId="36" w16cid:durableId="1659991879">
    <w:abstractNumId w:val="31"/>
  </w:num>
  <w:num w:numId="37" w16cid:durableId="1875001018">
    <w:abstractNumId w:val="14"/>
  </w:num>
  <w:num w:numId="38" w16cid:durableId="578560990">
    <w:abstractNumId w:val="9"/>
  </w:num>
  <w:num w:numId="39" w16cid:durableId="1182621534">
    <w:abstractNumId w:val="27"/>
  </w:num>
  <w:num w:numId="40" w16cid:durableId="1821648733">
    <w:abstractNumId w:val="34"/>
  </w:num>
  <w:num w:numId="41" w16cid:durableId="7787202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13"/>
    <w:rsid w:val="00005F6D"/>
    <w:rsid w:val="00007522"/>
    <w:rsid w:val="000123D7"/>
    <w:rsid w:val="00012E6D"/>
    <w:rsid w:val="000170AD"/>
    <w:rsid w:val="0002029A"/>
    <w:rsid w:val="00022E0E"/>
    <w:rsid w:val="00023BF8"/>
    <w:rsid w:val="00031577"/>
    <w:rsid w:val="00035AFB"/>
    <w:rsid w:val="00035CA9"/>
    <w:rsid w:val="00036A73"/>
    <w:rsid w:val="00036B86"/>
    <w:rsid w:val="000403A1"/>
    <w:rsid w:val="0004372F"/>
    <w:rsid w:val="000437D8"/>
    <w:rsid w:val="00044BAF"/>
    <w:rsid w:val="00046C79"/>
    <w:rsid w:val="00056794"/>
    <w:rsid w:val="00063A8F"/>
    <w:rsid w:val="0006404A"/>
    <w:rsid w:val="00067A07"/>
    <w:rsid w:val="00070C9C"/>
    <w:rsid w:val="000770BF"/>
    <w:rsid w:val="00080591"/>
    <w:rsid w:val="0008201F"/>
    <w:rsid w:val="000854F0"/>
    <w:rsid w:val="00087209"/>
    <w:rsid w:val="00092043"/>
    <w:rsid w:val="00092D3F"/>
    <w:rsid w:val="00094D76"/>
    <w:rsid w:val="000A086B"/>
    <w:rsid w:val="000A1377"/>
    <w:rsid w:val="000A1E17"/>
    <w:rsid w:val="000A3933"/>
    <w:rsid w:val="000A3F33"/>
    <w:rsid w:val="000B1D4C"/>
    <w:rsid w:val="000B40AC"/>
    <w:rsid w:val="000B5366"/>
    <w:rsid w:val="000B6A61"/>
    <w:rsid w:val="000C531E"/>
    <w:rsid w:val="000C699E"/>
    <w:rsid w:val="000C7473"/>
    <w:rsid w:val="000C74B2"/>
    <w:rsid w:val="000D03F8"/>
    <w:rsid w:val="000D3D69"/>
    <w:rsid w:val="000E07C6"/>
    <w:rsid w:val="000E4D76"/>
    <w:rsid w:val="000F153D"/>
    <w:rsid w:val="000F3D96"/>
    <w:rsid w:val="000F5FDE"/>
    <w:rsid w:val="000F7D79"/>
    <w:rsid w:val="00110341"/>
    <w:rsid w:val="00111218"/>
    <w:rsid w:val="0011706D"/>
    <w:rsid w:val="00120136"/>
    <w:rsid w:val="00124DB2"/>
    <w:rsid w:val="00127984"/>
    <w:rsid w:val="001348CE"/>
    <w:rsid w:val="001360F6"/>
    <w:rsid w:val="001379BC"/>
    <w:rsid w:val="0014276E"/>
    <w:rsid w:val="00143ACB"/>
    <w:rsid w:val="00145BE8"/>
    <w:rsid w:val="00155DD9"/>
    <w:rsid w:val="00157719"/>
    <w:rsid w:val="00164007"/>
    <w:rsid w:val="0016764D"/>
    <w:rsid w:val="00170AD8"/>
    <w:rsid w:val="0017216E"/>
    <w:rsid w:val="00176485"/>
    <w:rsid w:val="00177F59"/>
    <w:rsid w:val="00181120"/>
    <w:rsid w:val="00182243"/>
    <w:rsid w:val="00184D92"/>
    <w:rsid w:val="00186650"/>
    <w:rsid w:val="0018736E"/>
    <w:rsid w:val="00187CF4"/>
    <w:rsid w:val="00190866"/>
    <w:rsid w:val="00190F41"/>
    <w:rsid w:val="00193F48"/>
    <w:rsid w:val="001972F9"/>
    <w:rsid w:val="001A235C"/>
    <w:rsid w:val="001A5D82"/>
    <w:rsid w:val="001A669B"/>
    <w:rsid w:val="001C15E3"/>
    <w:rsid w:val="001C232B"/>
    <w:rsid w:val="001C4C0B"/>
    <w:rsid w:val="001C5D28"/>
    <w:rsid w:val="001D0335"/>
    <w:rsid w:val="001D484F"/>
    <w:rsid w:val="001D676C"/>
    <w:rsid w:val="001E5372"/>
    <w:rsid w:val="001E593A"/>
    <w:rsid w:val="001F03AA"/>
    <w:rsid w:val="001F0575"/>
    <w:rsid w:val="001F1400"/>
    <w:rsid w:val="001F1B65"/>
    <w:rsid w:val="001F2C13"/>
    <w:rsid w:val="001F35A5"/>
    <w:rsid w:val="001F3F43"/>
    <w:rsid w:val="001F57DA"/>
    <w:rsid w:val="00212386"/>
    <w:rsid w:val="002143B9"/>
    <w:rsid w:val="002159E7"/>
    <w:rsid w:val="00217A5F"/>
    <w:rsid w:val="00221451"/>
    <w:rsid w:val="00222C19"/>
    <w:rsid w:val="00222FF5"/>
    <w:rsid w:val="00230B2E"/>
    <w:rsid w:val="002332C0"/>
    <w:rsid w:val="0024337E"/>
    <w:rsid w:val="00245370"/>
    <w:rsid w:val="00252CAD"/>
    <w:rsid w:val="00254958"/>
    <w:rsid w:val="00254EF6"/>
    <w:rsid w:val="002552D4"/>
    <w:rsid w:val="00255E16"/>
    <w:rsid w:val="0025615E"/>
    <w:rsid w:val="00256343"/>
    <w:rsid w:val="00261EE3"/>
    <w:rsid w:val="00264E23"/>
    <w:rsid w:val="00265211"/>
    <w:rsid w:val="0027006D"/>
    <w:rsid w:val="00276F57"/>
    <w:rsid w:val="002815D8"/>
    <w:rsid w:val="00282567"/>
    <w:rsid w:val="00283ECF"/>
    <w:rsid w:val="0028406B"/>
    <w:rsid w:val="0028427E"/>
    <w:rsid w:val="00284835"/>
    <w:rsid w:val="002851FE"/>
    <w:rsid w:val="00286242"/>
    <w:rsid w:val="0029191A"/>
    <w:rsid w:val="00292616"/>
    <w:rsid w:val="002A11CE"/>
    <w:rsid w:val="002A1508"/>
    <w:rsid w:val="002A428C"/>
    <w:rsid w:val="002A6CBC"/>
    <w:rsid w:val="002B1F0C"/>
    <w:rsid w:val="002B5783"/>
    <w:rsid w:val="002B746E"/>
    <w:rsid w:val="002B74EF"/>
    <w:rsid w:val="002C3058"/>
    <w:rsid w:val="002C6B67"/>
    <w:rsid w:val="002C6E46"/>
    <w:rsid w:val="002D2352"/>
    <w:rsid w:val="002D7D22"/>
    <w:rsid w:val="002E04C4"/>
    <w:rsid w:val="002E57AD"/>
    <w:rsid w:val="002E69A8"/>
    <w:rsid w:val="002E7591"/>
    <w:rsid w:val="002F5DD7"/>
    <w:rsid w:val="002F67CA"/>
    <w:rsid w:val="002F7ECD"/>
    <w:rsid w:val="00300414"/>
    <w:rsid w:val="00304056"/>
    <w:rsid w:val="00307BDE"/>
    <w:rsid w:val="003102EB"/>
    <w:rsid w:val="00312D26"/>
    <w:rsid w:val="00314274"/>
    <w:rsid w:val="00315D7C"/>
    <w:rsid w:val="00316BF6"/>
    <w:rsid w:val="003174F5"/>
    <w:rsid w:val="00321470"/>
    <w:rsid w:val="00321564"/>
    <w:rsid w:val="003245C8"/>
    <w:rsid w:val="00324B80"/>
    <w:rsid w:val="0032569F"/>
    <w:rsid w:val="00326B11"/>
    <w:rsid w:val="00327D1C"/>
    <w:rsid w:val="003331B0"/>
    <w:rsid w:val="0033361C"/>
    <w:rsid w:val="00334DF1"/>
    <w:rsid w:val="00344738"/>
    <w:rsid w:val="003457D0"/>
    <w:rsid w:val="00351929"/>
    <w:rsid w:val="00357857"/>
    <w:rsid w:val="003601FE"/>
    <w:rsid w:val="00360BFC"/>
    <w:rsid w:val="00365F90"/>
    <w:rsid w:val="003713FA"/>
    <w:rsid w:val="003720BA"/>
    <w:rsid w:val="003764B2"/>
    <w:rsid w:val="003821AA"/>
    <w:rsid w:val="0038292F"/>
    <w:rsid w:val="00382A92"/>
    <w:rsid w:val="00382D64"/>
    <w:rsid w:val="00384C9A"/>
    <w:rsid w:val="00384F8C"/>
    <w:rsid w:val="003863AA"/>
    <w:rsid w:val="00393F24"/>
    <w:rsid w:val="0039444E"/>
    <w:rsid w:val="00397A30"/>
    <w:rsid w:val="003A2F63"/>
    <w:rsid w:val="003A3CAC"/>
    <w:rsid w:val="003A49C7"/>
    <w:rsid w:val="003A51DA"/>
    <w:rsid w:val="003B1816"/>
    <w:rsid w:val="003B262A"/>
    <w:rsid w:val="003B2AF1"/>
    <w:rsid w:val="003B4681"/>
    <w:rsid w:val="003B593E"/>
    <w:rsid w:val="003B5A85"/>
    <w:rsid w:val="003B6714"/>
    <w:rsid w:val="003C6630"/>
    <w:rsid w:val="003D1DF7"/>
    <w:rsid w:val="003D596B"/>
    <w:rsid w:val="003E038E"/>
    <w:rsid w:val="003E091B"/>
    <w:rsid w:val="003E09C0"/>
    <w:rsid w:val="003E197A"/>
    <w:rsid w:val="003E56B2"/>
    <w:rsid w:val="003F0B70"/>
    <w:rsid w:val="003F125B"/>
    <w:rsid w:val="003F44E8"/>
    <w:rsid w:val="003F4AD0"/>
    <w:rsid w:val="003F6B07"/>
    <w:rsid w:val="003F6D86"/>
    <w:rsid w:val="00400965"/>
    <w:rsid w:val="0041143B"/>
    <w:rsid w:val="0041162B"/>
    <w:rsid w:val="00411F33"/>
    <w:rsid w:val="004126D2"/>
    <w:rsid w:val="00412CE4"/>
    <w:rsid w:val="00412D6A"/>
    <w:rsid w:val="00413283"/>
    <w:rsid w:val="0042105F"/>
    <w:rsid w:val="00422095"/>
    <w:rsid w:val="004229DA"/>
    <w:rsid w:val="00426288"/>
    <w:rsid w:val="004277D4"/>
    <w:rsid w:val="00436E4E"/>
    <w:rsid w:val="00437D15"/>
    <w:rsid w:val="004439DA"/>
    <w:rsid w:val="00446ED7"/>
    <w:rsid w:val="004619AE"/>
    <w:rsid w:val="00462E43"/>
    <w:rsid w:val="00467619"/>
    <w:rsid w:val="004701B6"/>
    <w:rsid w:val="004719EB"/>
    <w:rsid w:val="00472BF4"/>
    <w:rsid w:val="00476A51"/>
    <w:rsid w:val="004820C1"/>
    <w:rsid w:val="0048408A"/>
    <w:rsid w:val="00485A7B"/>
    <w:rsid w:val="004911B3"/>
    <w:rsid w:val="00497FF8"/>
    <w:rsid w:val="004A13D0"/>
    <w:rsid w:val="004B03C4"/>
    <w:rsid w:val="004B7A30"/>
    <w:rsid w:val="004C2320"/>
    <w:rsid w:val="004C3DFB"/>
    <w:rsid w:val="004C4EDE"/>
    <w:rsid w:val="004C7FBF"/>
    <w:rsid w:val="004D2C2E"/>
    <w:rsid w:val="004D4C15"/>
    <w:rsid w:val="004D6FE4"/>
    <w:rsid w:val="004E771B"/>
    <w:rsid w:val="004F2B2D"/>
    <w:rsid w:val="004F4FC5"/>
    <w:rsid w:val="004F5A6B"/>
    <w:rsid w:val="004F5C61"/>
    <w:rsid w:val="0050170C"/>
    <w:rsid w:val="005026DD"/>
    <w:rsid w:val="0050437E"/>
    <w:rsid w:val="005054B3"/>
    <w:rsid w:val="00505AE2"/>
    <w:rsid w:val="00510405"/>
    <w:rsid w:val="00512458"/>
    <w:rsid w:val="0051614C"/>
    <w:rsid w:val="00516B5F"/>
    <w:rsid w:val="005219E4"/>
    <w:rsid w:val="0052323E"/>
    <w:rsid w:val="00524B83"/>
    <w:rsid w:val="00525AC6"/>
    <w:rsid w:val="005267AC"/>
    <w:rsid w:val="00534A99"/>
    <w:rsid w:val="0053509A"/>
    <w:rsid w:val="00535BCB"/>
    <w:rsid w:val="005402A5"/>
    <w:rsid w:val="00540FAE"/>
    <w:rsid w:val="005414B8"/>
    <w:rsid w:val="005425FC"/>
    <w:rsid w:val="0054418B"/>
    <w:rsid w:val="00550D6E"/>
    <w:rsid w:val="00554DE3"/>
    <w:rsid w:val="00556832"/>
    <w:rsid w:val="00564138"/>
    <w:rsid w:val="00564ADF"/>
    <w:rsid w:val="00574A85"/>
    <w:rsid w:val="00587B93"/>
    <w:rsid w:val="00591921"/>
    <w:rsid w:val="00592178"/>
    <w:rsid w:val="0059269D"/>
    <w:rsid w:val="00595551"/>
    <w:rsid w:val="005967CF"/>
    <w:rsid w:val="0059771B"/>
    <w:rsid w:val="00597C6E"/>
    <w:rsid w:val="005A2EFC"/>
    <w:rsid w:val="005A2FC6"/>
    <w:rsid w:val="005A590F"/>
    <w:rsid w:val="005A6B6B"/>
    <w:rsid w:val="005A6F66"/>
    <w:rsid w:val="005B0D25"/>
    <w:rsid w:val="005B3557"/>
    <w:rsid w:val="005B5F26"/>
    <w:rsid w:val="005B752F"/>
    <w:rsid w:val="005C03E2"/>
    <w:rsid w:val="005C04D5"/>
    <w:rsid w:val="005C30D0"/>
    <w:rsid w:val="005C778F"/>
    <w:rsid w:val="005D0926"/>
    <w:rsid w:val="005D1C83"/>
    <w:rsid w:val="005D3EFC"/>
    <w:rsid w:val="005D4626"/>
    <w:rsid w:val="005D59BB"/>
    <w:rsid w:val="005D7F96"/>
    <w:rsid w:val="005E18C3"/>
    <w:rsid w:val="005E1B56"/>
    <w:rsid w:val="005E2BF9"/>
    <w:rsid w:val="005E48E6"/>
    <w:rsid w:val="005E6012"/>
    <w:rsid w:val="005E6FB1"/>
    <w:rsid w:val="005F55E2"/>
    <w:rsid w:val="005F6354"/>
    <w:rsid w:val="005F6BE0"/>
    <w:rsid w:val="0060175F"/>
    <w:rsid w:val="00603227"/>
    <w:rsid w:val="00603991"/>
    <w:rsid w:val="00605168"/>
    <w:rsid w:val="00606AAA"/>
    <w:rsid w:val="00610CFC"/>
    <w:rsid w:val="00610FAA"/>
    <w:rsid w:val="00611AA6"/>
    <w:rsid w:val="0062145F"/>
    <w:rsid w:val="00625C3D"/>
    <w:rsid w:val="00636558"/>
    <w:rsid w:val="00642189"/>
    <w:rsid w:val="00646431"/>
    <w:rsid w:val="00647B29"/>
    <w:rsid w:val="00647EA9"/>
    <w:rsid w:val="0065184B"/>
    <w:rsid w:val="0065420E"/>
    <w:rsid w:val="00655EC7"/>
    <w:rsid w:val="0065794E"/>
    <w:rsid w:val="00660975"/>
    <w:rsid w:val="0066390F"/>
    <w:rsid w:val="00663B2E"/>
    <w:rsid w:val="00666598"/>
    <w:rsid w:val="00680DFC"/>
    <w:rsid w:val="0068122A"/>
    <w:rsid w:val="00684E3E"/>
    <w:rsid w:val="00684EB0"/>
    <w:rsid w:val="00685ED2"/>
    <w:rsid w:val="00692563"/>
    <w:rsid w:val="006930BD"/>
    <w:rsid w:val="00694DF0"/>
    <w:rsid w:val="006961C9"/>
    <w:rsid w:val="006A0351"/>
    <w:rsid w:val="006A0C50"/>
    <w:rsid w:val="006A7792"/>
    <w:rsid w:val="006B0890"/>
    <w:rsid w:val="006B2544"/>
    <w:rsid w:val="006B2A7D"/>
    <w:rsid w:val="006B4059"/>
    <w:rsid w:val="006B456F"/>
    <w:rsid w:val="006B4B42"/>
    <w:rsid w:val="006C604F"/>
    <w:rsid w:val="006C67A0"/>
    <w:rsid w:val="006D7CF1"/>
    <w:rsid w:val="006E3140"/>
    <w:rsid w:val="006E335C"/>
    <w:rsid w:val="006E4C49"/>
    <w:rsid w:val="006E513B"/>
    <w:rsid w:val="006E57B0"/>
    <w:rsid w:val="006F6C3E"/>
    <w:rsid w:val="0070156D"/>
    <w:rsid w:val="007055FB"/>
    <w:rsid w:val="00705CC1"/>
    <w:rsid w:val="00707D15"/>
    <w:rsid w:val="00712B31"/>
    <w:rsid w:val="00712F16"/>
    <w:rsid w:val="0071488F"/>
    <w:rsid w:val="00714EAA"/>
    <w:rsid w:val="00715B65"/>
    <w:rsid w:val="00720C55"/>
    <w:rsid w:val="00723CBC"/>
    <w:rsid w:val="00731BD6"/>
    <w:rsid w:val="00735DF8"/>
    <w:rsid w:val="00736F83"/>
    <w:rsid w:val="00742583"/>
    <w:rsid w:val="007437DD"/>
    <w:rsid w:val="007457ED"/>
    <w:rsid w:val="00746E9D"/>
    <w:rsid w:val="00746FCE"/>
    <w:rsid w:val="0075019C"/>
    <w:rsid w:val="00750449"/>
    <w:rsid w:val="0075339F"/>
    <w:rsid w:val="00760065"/>
    <w:rsid w:val="007606B6"/>
    <w:rsid w:val="00762E59"/>
    <w:rsid w:val="0076470C"/>
    <w:rsid w:val="007712C6"/>
    <w:rsid w:val="007765D8"/>
    <w:rsid w:val="0077782B"/>
    <w:rsid w:val="00781B3F"/>
    <w:rsid w:val="007868F3"/>
    <w:rsid w:val="00786FD4"/>
    <w:rsid w:val="007904DD"/>
    <w:rsid w:val="007931E1"/>
    <w:rsid w:val="007A42C6"/>
    <w:rsid w:val="007A5383"/>
    <w:rsid w:val="007A5714"/>
    <w:rsid w:val="007A72B4"/>
    <w:rsid w:val="007A7714"/>
    <w:rsid w:val="007B0FEA"/>
    <w:rsid w:val="007B1254"/>
    <w:rsid w:val="007B17FF"/>
    <w:rsid w:val="007B35F8"/>
    <w:rsid w:val="007B39A2"/>
    <w:rsid w:val="007C0D23"/>
    <w:rsid w:val="007C1A72"/>
    <w:rsid w:val="007C5071"/>
    <w:rsid w:val="007D74A0"/>
    <w:rsid w:val="007E1DB3"/>
    <w:rsid w:val="007E586E"/>
    <w:rsid w:val="007E7B34"/>
    <w:rsid w:val="007F0674"/>
    <w:rsid w:val="007F1E2E"/>
    <w:rsid w:val="007F2009"/>
    <w:rsid w:val="007F34DD"/>
    <w:rsid w:val="007F5133"/>
    <w:rsid w:val="00800301"/>
    <w:rsid w:val="00801666"/>
    <w:rsid w:val="00802602"/>
    <w:rsid w:val="00802D5F"/>
    <w:rsid w:val="00803AED"/>
    <w:rsid w:val="008051AD"/>
    <w:rsid w:val="008057F4"/>
    <w:rsid w:val="00807330"/>
    <w:rsid w:val="00812938"/>
    <w:rsid w:val="008139CC"/>
    <w:rsid w:val="00813D56"/>
    <w:rsid w:val="00814AAC"/>
    <w:rsid w:val="00815DE6"/>
    <w:rsid w:val="00817B1D"/>
    <w:rsid w:val="0082476C"/>
    <w:rsid w:val="00827794"/>
    <w:rsid w:val="008304E3"/>
    <w:rsid w:val="00831E9C"/>
    <w:rsid w:val="008346F5"/>
    <w:rsid w:val="008359E8"/>
    <w:rsid w:val="008379DD"/>
    <w:rsid w:val="0084165C"/>
    <w:rsid w:val="00841A35"/>
    <w:rsid w:val="00841A98"/>
    <w:rsid w:val="00842A25"/>
    <w:rsid w:val="00843369"/>
    <w:rsid w:val="008437C3"/>
    <w:rsid w:val="00845DF4"/>
    <w:rsid w:val="00850B77"/>
    <w:rsid w:val="00853205"/>
    <w:rsid w:val="0085559A"/>
    <w:rsid w:val="0086111C"/>
    <w:rsid w:val="00863B20"/>
    <w:rsid w:val="00867AB9"/>
    <w:rsid w:val="00872E9F"/>
    <w:rsid w:val="00872ED5"/>
    <w:rsid w:val="008738D0"/>
    <w:rsid w:val="008817F9"/>
    <w:rsid w:val="008847F7"/>
    <w:rsid w:val="00885376"/>
    <w:rsid w:val="00887CE3"/>
    <w:rsid w:val="00891500"/>
    <w:rsid w:val="00893494"/>
    <w:rsid w:val="00893C1F"/>
    <w:rsid w:val="008A6B47"/>
    <w:rsid w:val="008B1CFB"/>
    <w:rsid w:val="008B2AA7"/>
    <w:rsid w:val="008B3249"/>
    <w:rsid w:val="008B3F46"/>
    <w:rsid w:val="008C0E7A"/>
    <w:rsid w:val="008C2C56"/>
    <w:rsid w:val="008D1B5A"/>
    <w:rsid w:val="008D221C"/>
    <w:rsid w:val="008D32B1"/>
    <w:rsid w:val="008D7BB5"/>
    <w:rsid w:val="008E1FCA"/>
    <w:rsid w:val="008E2ACC"/>
    <w:rsid w:val="008E2F0C"/>
    <w:rsid w:val="008E54CF"/>
    <w:rsid w:val="008E5C2B"/>
    <w:rsid w:val="008E5E9F"/>
    <w:rsid w:val="008F157C"/>
    <w:rsid w:val="008F4E4E"/>
    <w:rsid w:val="008F5F3D"/>
    <w:rsid w:val="0090062D"/>
    <w:rsid w:val="0090351B"/>
    <w:rsid w:val="009036B8"/>
    <w:rsid w:val="00903E0E"/>
    <w:rsid w:val="00903FF0"/>
    <w:rsid w:val="0090419D"/>
    <w:rsid w:val="00904290"/>
    <w:rsid w:val="009108A6"/>
    <w:rsid w:val="00910F86"/>
    <w:rsid w:val="00910FFD"/>
    <w:rsid w:val="009160CA"/>
    <w:rsid w:val="00917AA9"/>
    <w:rsid w:val="00920042"/>
    <w:rsid w:val="009263A4"/>
    <w:rsid w:val="00932447"/>
    <w:rsid w:val="00942C9C"/>
    <w:rsid w:val="00944CB3"/>
    <w:rsid w:val="00945638"/>
    <w:rsid w:val="0095013E"/>
    <w:rsid w:val="009501D5"/>
    <w:rsid w:val="00954156"/>
    <w:rsid w:val="00955777"/>
    <w:rsid w:val="009559E3"/>
    <w:rsid w:val="009620AE"/>
    <w:rsid w:val="00966407"/>
    <w:rsid w:val="00970CC0"/>
    <w:rsid w:val="00971102"/>
    <w:rsid w:val="00975103"/>
    <w:rsid w:val="0098074F"/>
    <w:rsid w:val="00985A72"/>
    <w:rsid w:val="00986416"/>
    <w:rsid w:val="00986EE7"/>
    <w:rsid w:val="009902BF"/>
    <w:rsid w:val="009932E9"/>
    <w:rsid w:val="009A1B75"/>
    <w:rsid w:val="009A1D60"/>
    <w:rsid w:val="009A2611"/>
    <w:rsid w:val="009A4790"/>
    <w:rsid w:val="009B0F61"/>
    <w:rsid w:val="009B35BD"/>
    <w:rsid w:val="009B3D9A"/>
    <w:rsid w:val="009B5A20"/>
    <w:rsid w:val="009B5CAD"/>
    <w:rsid w:val="009B7998"/>
    <w:rsid w:val="009C28F0"/>
    <w:rsid w:val="009C6259"/>
    <w:rsid w:val="009C68F1"/>
    <w:rsid w:val="009C7F9B"/>
    <w:rsid w:val="009D2912"/>
    <w:rsid w:val="009D2A90"/>
    <w:rsid w:val="009D2AC9"/>
    <w:rsid w:val="009D32AC"/>
    <w:rsid w:val="009D5699"/>
    <w:rsid w:val="009D6905"/>
    <w:rsid w:val="009E0D9E"/>
    <w:rsid w:val="009E314B"/>
    <w:rsid w:val="009E47C1"/>
    <w:rsid w:val="009F37B1"/>
    <w:rsid w:val="00A00D3F"/>
    <w:rsid w:val="00A00D75"/>
    <w:rsid w:val="00A01125"/>
    <w:rsid w:val="00A02045"/>
    <w:rsid w:val="00A037EB"/>
    <w:rsid w:val="00A05EFF"/>
    <w:rsid w:val="00A11737"/>
    <w:rsid w:val="00A1376A"/>
    <w:rsid w:val="00A22D87"/>
    <w:rsid w:val="00A258C4"/>
    <w:rsid w:val="00A27A28"/>
    <w:rsid w:val="00A40016"/>
    <w:rsid w:val="00A41C51"/>
    <w:rsid w:val="00A4487A"/>
    <w:rsid w:val="00A47776"/>
    <w:rsid w:val="00A51109"/>
    <w:rsid w:val="00A52CA1"/>
    <w:rsid w:val="00A54F78"/>
    <w:rsid w:val="00A6284B"/>
    <w:rsid w:val="00A63F50"/>
    <w:rsid w:val="00A662EF"/>
    <w:rsid w:val="00A67DA7"/>
    <w:rsid w:val="00A72EA8"/>
    <w:rsid w:val="00A73361"/>
    <w:rsid w:val="00A75224"/>
    <w:rsid w:val="00A75921"/>
    <w:rsid w:val="00A762A7"/>
    <w:rsid w:val="00A77F9E"/>
    <w:rsid w:val="00A80BD6"/>
    <w:rsid w:val="00A83AF3"/>
    <w:rsid w:val="00A85395"/>
    <w:rsid w:val="00A8579B"/>
    <w:rsid w:val="00A87C3B"/>
    <w:rsid w:val="00A9109D"/>
    <w:rsid w:val="00A914D8"/>
    <w:rsid w:val="00A97791"/>
    <w:rsid w:val="00AA0191"/>
    <w:rsid w:val="00AA2765"/>
    <w:rsid w:val="00AA28B1"/>
    <w:rsid w:val="00AA506B"/>
    <w:rsid w:val="00AA6967"/>
    <w:rsid w:val="00AA7046"/>
    <w:rsid w:val="00AB57FB"/>
    <w:rsid w:val="00AB6E2B"/>
    <w:rsid w:val="00AC182E"/>
    <w:rsid w:val="00AD1AC1"/>
    <w:rsid w:val="00AD372D"/>
    <w:rsid w:val="00AD68A8"/>
    <w:rsid w:val="00AE24CA"/>
    <w:rsid w:val="00AE2AAB"/>
    <w:rsid w:val="00AE2B9F"/>
    <w:rsid w:val="00AE4993"/>
    <w:rsid w:val="00AE531F"/>
    <w:rsid w:val="00AE55B9"/>
    <w:rsid w:val="00AE6CEE"/>
    <w:rsid w:val="00AF00A8"/>
    <w:rsid w:val="00AF05B3"/>
    <w:rsid w:val="00AF0A91"/>
    <w:rsid w:val="00AF138F"/>
    <w:rsid w:val="00AF148C"/>
    <w:rsid w:val="00AF2C65"/>
    <w:rsid w:val="00AF5397"/>
    <w:rsid w:val="00AF5B5E"/>
    <w:rsid w:val="00B003DD"/>
    <w:rsid w:val="00B00EAA"/>
    <w:rsid w:val="00B03C75"/>
    <w:rsid w:val="00B135CC"/>
    <w:rsid w:val="00B13EBF"/>
    <w:rsid w:val="00B157F3"/>
    <w:rsid w:val="00B168B1"/>
    <w:rsid w:val="00B23A07"/>
    <w:rsid w:val="00B24963"/>
    <w:rsid w:val="00B253FC"/>
    <w:rsid w:val="00B25485"/>
    <w:rsid w:val="00B3269F"/>
    <w:rsid w:val="00B343A3"/>
    <w:rsid w:val="00B34FB6"/>
    <w:rsid w:val="00B36202"/>
    <w:rsid w:val="00B36D3D"/>
    <w:rsid w:val="00B41359"/>
    <w:rsid w:val="00B42C19"/>
    <w:rsid w:val="00B45AB4"/>
    <w:rsid w:val="00B60A88"/>
    <w:rsid w:val="00B624A9"/>
    <w:rsid w:val="00B65275"/>
    <w:rsid w:val="00B65EB5"/>
    <w:rsid w:val="00B670E5"/>
    <w:rsid w:val="00B67B4E"/>
    <w:rsid w:val="00B71655"/>
    <w:rsid w:val="00B72838"/>
    <w:rsid w:val="00B75C94"/>
    <w:rsid w:val="00B762BC"/>
    <w:rsid w:val="00B763B5"/>
    <w:rsid w:val="00B77D9D"/>
    <w:rsid w:val="00B8174B"/>
    <w:rsid w:val="00B81781"/>
    <w:rsid w:val="00B819E0"/>
    <w:rsid w:val="00B83931"/>
    <w:rsid w:val="00B84257"/>
    <w:rsid w:val="00BA033F"/>
    <w:rsid w:val="00BA07F2"/>
    <w:rsid w:val="00BA5198"/>
    <w:rsid w:val="00BA5672"/>
    <w:rsid w:val="00BA59D2"/>
    <w:rsid w:val="00BA7BB0"/>
    <w:rsid w:val="00BB082B"/>
    <w:rsid w:val="00BB12A7"/>
    <w:rsid w:val="00BB3CF2"/>
    <w:rsid w:val="00BB6795"/>
    <w:rsid w:val="00BC48CF"/>
    <w:rsid w:val="00BC49D2"/>
    <w:rsid w:val="00BD0877"/>
    <w:rsid w:val="00BD0930"/>
    <w:rsid w:val="00BD53F0"/>
    <w:rsid w:val="00BD5981"/>
    <w:rsid w:val="00BE102A"/>
    <w:rsid w:val="00BE20D0"/>
    <w:rsid w:val="00BE2D10"/>
    <w:rsid w:val="00BE2DE5"/>
    <w:rsid w:val="00BE3993"/>
    <w:rsid w:val="00BE454A"/>
    <w:rsid w:val="00BE48EF"/>
    <w:rsid w:val="00BE4B0B"/>
    <w:rsid w:val="00BF3595"/>
    <w:rsid w:val="00BF694A"/>
    <w:rsid w:val="00BF6AC2"/>
    <w:rsid w:val="00BF7552"/>
    <w:rsid w:val="00C00D50"/>
    <w:rsid w:val="00C07AD9"/>
    <w:rsid w:val="00C07EDC"/>
    <w:rsid w:val="00C10C5A"/>
    <w:rsid w:val="00C11834"/>
    <w:rsid w:val="00C16B84"/>
    <w:rsid w:val="00C20310"/>
    <w:rsid w:val="00C2169C"/>
    <w:rsid w:val="00C216BD"/>
    <w:rsid w:val="00C21C8D"/>
    <w:rsid w:val="00C26B35"/>
    <w:rsid w:val="00C27E82"/>
    <w:rsid w:val="00C30656"/>
    <w:rsid w:val="00C36029"/>
    <w:rsid w:val="00C3694A"/>
    <w:rsid w:val="00C4106E"/>
    <w:rsid w:val="00C42CC9"/>
    <w:rsid w:val="00C469C4"/>
    <w:rsid w:val="00C46ABD"/>
    <w:rsid w:val="00C512CC"/>
    <w:rsid w:val="00C530DA"/>
    <w:rsid w:val="00C5578A"/>
    <w:rsid w:val="00C575FF"/>
    <w:rsid w:val="00C608C8"/>
    <w:rsid w:val="00C61A82"/>
    <w:rsid w:val="00C662A5"/>
    <w:rsid w:val="00C67FC5"/>
    <w:rsid w:val="00C70F66"/>
    <w:rsid w:val="00C71134"/>
    <w:rsid w:val="00C800AB"/>
    <w:rsid w:val="00C81BE1"/>
    <w:rsid w:val="00C82B83"/>
    <w:rsid w:val="00C83DEB"/>
    <w:rsid w:val="00C86681"/>
    <w:rsid w:val="00C8774E"/>
    <w:rsid w:val="00C915B5"/>
    <w:rsid w:val="00C91AAF"/>
    <w:rsid w:val="00C924F0"/>
    <w:rsid w:val="00C97813"/>
    <w:rsid w:val="00CA01DC"/>
    <w:rsid w:val="00CA0780"/>
    <w:rsid w:val="00CB5255"/>
    <w:rsid w:val="00CC1AA3"/>
    <w:rsid w:val="00CC1BB3"/>
    <w:rsid w:val="00CC2F88"/>
    <w:rsid w:val="00CC4C4D"/>
    <w:rsid w:val="00CC6EDD"/>
    <w:rsid w:val="00CC7354"/>
    <w:rsid w:val="00CC7469"/>
    <w:rsid w:val="00CD66D8"/>
    <w:rsid w:val="00CE25D8"/>
    <w:rsid w:val="00CE2679"/>
    <w:rsid w:val="00CE280D"/>
    <w:rsid w:val="00CE4013"/>
    <w:rsid w:val="00CE600F"/>
    <w:rsid w:val="00CE6B4A"/>
    <w:rsid w:val="00CF2461"/>
    <w:rsid w:val="00CF29EF"/>
    <w:rsid w:val="00CF3175"/>
    <w:rsid w:val="00CF4E57"/>
    <w:rsid w:val="00CF56FC"/>
    <w:rsid w:val="00CF5E4A"/>
    <w:rsid w:val="00CF68E7"/>
    <w:rsid w:val="00CF7667"/>
    <w:rsid w:val="00D027BA"/>
    <w:rsid w:val="00D0545D"/>
    <w:rsid w:val="00D06BAB"/>
    <w:rsid w:val="00D118E7"/>
    <w:rsid w:val="00D12772"/>
    <w:rsid w:val="00D1301C"/>
    <w:rsid w:val="00D13828"/>
    <w:rsid w:val="00D14022"/>
    <w:rsid w:val="00D14408"/>
    <w:rsid w:val="00D14BB4"/>
    <w:rsid w:val="00D166AB"/>
    <w:rsid w:val="00D21689"/>
    <w:rsid w:val="00D21FB4"/>
    <w:rsid w:val="00D22126"/>
    <w:rsid w:val="00D26A19"/>
    <w:rsid w:val="00D30094"/>
    <w:rsid w:val="00D309B0"/>
    <w:rsid w:val="00D33994"/>
    <w:rsid w:val="00D33D77"/>
    <w:rsid w:val="00D34646"/>
    <w:rsid w:val="00D34E14"/>
    <w:rsid w:val="00D41E08"/>
    <w:rsid w:val="00D41E8B"/>
    <w:rsid w:val="00D43599"/>
    <w:rsid w:val="00D45875"/>
    <w:rsid w:val="00D52042"/>
    <w:rsid w:val="00D56B30"/>
    <w:rsid w:val="00D62278"/>
    <w:rsid w:val="00D64B5B"/>
    <w:rsid w:val="00D705A6"/>
    <w:rsid w:val="00D71B8D"/>
    <w:rsid w:val="00D7557E"/>
    <w:rsid w:val="00D80138"/>
    <w:rsid w:val="00D80AEB"/>
    <w:rsid w:val="00D87F55"/>
    <w:rsid w:val="00D903E1"/>
    <w:rsid w:val="00D95D45"/>
    <w:rsid w:val="00D965D7"/>
    <w:rsid w:val="00DA0B75"/>
    <w:rsid w:val="00DA3016"/>
    <w:rsid w:val="00DA60FA"/>
    <w:rsid w:val="00DA6E2E"/>
    <w:rsid w:val="00DB02E7"/>
    <w:rsid w:val="00DB2082"/>
    <w:rsid w:val="00DC0227"/>
    <w:rsid w:val="00DC1F04"/>
    <w:rsid w:val="00DC337A"/>
    <w:rsid w:val="00DC447E"/>
    <w:rsid w:val="00DD1B1A"/>
    <w:rsid w:val="00DD240F"/>
    <w:rsid w:val="00DD5300"/>
    <w:rsid w:val="00DE3F14"/>
    <w:rsid w:val="00DE53E2"/>
    <w:rsid w:val="00DE5BDB"/>
    <w:rsid w:val="00DF0B12"/>
    <w:rsid w:val="00DF1D9E"/>
    <w:rsid w:val="00DF3E7E"/>
    <w:rsid w:val="00DF5568"/>
    <w:rsid w:val="00E01ABB"/>
    <w:rsid w:val="00E027FB"/>
    <w:rsid w:val="00E05E35"/>
    <w:rsid w:val="00E11074"/>
    <w:rsid w:val="00E1159C"/>
    <w:rsid w:val="00E13087"/>
    <w:rsid w:val="00E135CF"/>
    <w:rsid w:val="00E167BD"/>
    <w:rsid w:val="00E2240E"/>
    <w:rsid w:val="00E24BD9"/>
    <w:rsid w:val="00E258CE"/>
    <w:rsid w:val="00E3222E"/>
    <w:rsid w:val="00E33DA8"/>
    <w:rsid w:val="00E34EBD"/>
    <w:rsid w:val="00E35188"/>
    <w:rsid w:val="00E36B06"/>
    <w:rsid w:val="00E44932"/>
    <w:rsid w:val="00E4759B"/>
    <w:rsid w:val="00E47EB0"/>
    <w:rsid w:val="00E55234"/>
    <w:rsid w:val="00E63522"/>
    <w:rsid w:val="00E65F58"/>
    <w:rsid w:val="00E70447"/>
    <w:rsid w:val="00E71796"/>
    <w:rsid w:val="00E7187E"/>
    <w:rsid w:val="00E7478C"/>
    <w:rsid w:val="00E75D27"/>
    <w:rsid w:val="00E81A09"/>
    <w:rsid w:val="00E8461D"/>
    <w:rsid w:val="00E87A6D"/>
    <w:rsid w:val="00E90654"/>
    <w:rsid w:val="00E941B7"/>
    <w:rsid w:val="00E95557"/>
    <w:rsid w:val="00E9574D"/>
    <w:rsid w:val="00E95F94"/>
    <w:rsid w:val="00E967DB"/>
    <w:rsid w:val="00EA3ECE"/>
    <w:rsid w:val="00EA4591"/>
    <w:rsid w:val="00EA63D3"/>
    <w:rsid w:val="00EA687D"/>
    <w:rsid w:val="00EB18FE"/>
    <w:rsid w:val="00EB39B1"/>
    <w:rsid w:val="00EB4EB4"/>
    <w:rsid w:val="00EB5C42"/>
    <w:rsid w:val="00EC5126"/>
    <w:rsid w:val="00EC6D98"/>
    <w:rsid w:val="00EE2631"/>
    <w:rsid w:val="00EE5627"/>
    <w:rsid w:val="00EF7CCB"/>
    <w:rsid w:val="00F03EEF"/>
    <w:rsid w:val="00F04DD2"/>
    <w:rsid w:val="00F10D42"/>
    <w:rsid w:val="00F11CDE"/>
    <w:rsid w:val="00F12CCB"/>
    <w:rsid w:val="00F12E93"/>
    <w:rsid w:val="00F14751"/>
    <w:rsid w:val="00F153C1"/>
    <w:rsid w:val="00F20362"/>
    <w:rsid w:val="00F20B13"/>
    <w:rsid w:val="00F269E5"/>
    <w:rsid w:val="00F3063B"/>
    <w:rsid w:val="00F30D0D"/>
    <w:rsid w:val="00F338B2"/>
    <w:rsid w:val="00F33F7F"/>
    <w:rsid w:val="00F36BE1"/>
    <w:rsid w:val="00F40708"/>
    <w:rsid w:val="00F41771"/>
    <w:rsid w:val="00F43B07"/>
    <w:rsid w:val="00F43D46"/>
    <w:rsid w:val="00F465ED"/>
    <w:rsid w:val="00F47681"/>
    <w:rsid w:val="00F505D7"/>
    <w:rsid w:val="00F50953"/>
    <w:rsid w:val="00F51775"/>
    <w:rsid w:val="00F5396E"/>
    <w:rsid w:val="00F55FBF"/>
    <w:rsid w:val="00F567E6"/>
    <w:rsid w:val="00F576E6"/>
    <w:rsid w:val="00F62B6D"/>
    <w:rsid w:val="00F640A0"/>
    <w:rsid w:val="00F66649"/>
    <w:rsid w:val="00F67BA9"/>
    <w:rsid w:val="00F71115"/>
    <w:rsid w:val="00F729C1"/>
    <w:rsid w:val="00F74561"/>
    <w:rsid w:val="00F748E3"/>
    <w:rsid w:val="00F75A4F"/>
    <w:rsid w:val="00F7672C"/>
    <w:rsid w:val="00F81A80"/>
    <w:rsid w:val="00F85B67"/>
    <w:rsid w:val="00F87795"/>
    <w:rsid w:val="00F87F3B"/>
    <w:rsid w:val="00F91BC2"/>
    <w:rsid w:val="00F957EB"/>
    <w:rsid w:val="00FA6913"/>
    <w:rsid w:val="00FA6F2B"/>
    <w:rsid w:val="00FA77D1"/>
    <w:rsid w:val="00FB5BCB"/>
    <w:rsid w:val="00FB6DE8"/>
    <w:rsid w:val="00FC102E"/>
    <w:rsid w:val="00FC164C"/>
    <w:rsid w:val="00FC50F4"/>
    <w:rsid w:val="00FC62B4"/>
    <w:rsid w:val="00FC758A"/>
    <w:rsid w:val="00FD016F"/>
    <w:rsid w:val="00FD1097"/>
    <w:rsid w:val="00FD44BF"/>
    <w:rsid w:val="00FD495F"/>
    <w:rsid w:val="00FE0A21"/>
    <w:rsid w:val="00FE413E"/>
    <w:rsid w:val="00FE5622"/>
    <w:rsid w:val="00FE7959"/>
    <w:rsid w:val="00FE7CFF"/>
    <w:rsid w:val="00FF08D4"/>
    <w:rsid w:val="00FF40F4"/>
    <w:rsid w:val="00FF5777"/>
    <w:rsid w:val="00FF6B27"/>
    <w:rsid w:val="3E8AC998"/>
    <w:rsid w:val="461FFBA6"/>
    <w:rsid w:val="7CB2DC45"/>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51FAED"/>
  <w15:chartTrackingRefBased/>
  <w15:docId w15:val="{FCB39723-1E97-4F71-91A0-CAF388BA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F90"/>
    <w:pPr>
      <w:spacing w:after="200"/>
    </w:pPr>
    <w:rPr>
      <w:sz w:val="24"/>
      <w:szCs w:val="24"/>
      <w:lang w:val="en-US" w:eastAsia="ja-JP"/>
    </w:rPr>
  </w:style>
  <w:style w:type="paragraph" w:styleId="berschrift3">
    <w:name w:val="heading 3"/>
    <w:aliases w:val="h3"/>
    <w:next w:val="Standard"/>
    <w:link w:val="berschrift3Zchn"/>
    <w:qFormat/>
    <w:rsid w:val="007F5133"/>
    <w:pPr>
      <w:keepNext/>
      <w:spacing w:before="240" w:after="120"/>
      <w:outlineLvl w:val="2"/>
    </w:pPr>
    <w:rPr>
      <w:rFonts w:ascii="Arial" w:eastAsia="Times New Roman" w:hAnsi="Arial"/>
      <w:b/>
      <w:sz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B2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219E4"/>
    <w:pPr>
      <w:tabs>
        <w:tab w:val="center" w:pos="4320"/>
        <w:tab w:val="right" w:pos="8640"/>
      </w:tabs>
      <w:spacing w:after="0"/>
    </w:pPr>
  </w:style>
  <w:style w:type="character" w:customStyle="1" w:styleId="KopfzeileZchn">
    <w:name w:val="Kopfzeile Zchn"/>
    <w:link w:val="Kopfzeile"/>
    <w:uiPriority w:val="99"/>
    <w:rsid w:val="005219E4"/>
    <w:rPr>
      <w:lang w:val="en-US"/>
    </w:rPr>
  </w:style>
  <w:style w:type="paragraph" w:styleId="Fuzeile">
    <w:name w:val="footer"/>
    <w:basedOn w:val="Standard"/>
    <w:link w:val="FuzeileZchn"/>
    <w:uiPriority w:val="99"/>
    <w:unhideWhenUsed/>
    <w:rsid w:val="005219E4"/>
    <w:pPr>
      <w:tabs>
        <w:tab w:val="center" w:pos="4320"/>
        <w:tab w:val="right" w:pos="8640"/>
      </w:tabs>
      <w:spacing w:after="0"/>
    </w:pPr>
  </w:style>
  <w:style w:type="character" w:customStyle="1" w:styleId="FuzeileZchn">
    <w:name w:val="Fußzeile Zchn"/>
    <w:link w:val="Fuzeile"/>
    <w:uiPriority w:val="99"/>
    <w:rsid w:val="005219E4"/>
    <w:rPr>
      <w:lang w:val="en-US"/>
    </w:rPr>
  </w:style>
  <w:style w:type="character" w:styleId="Hyperlink">
    <w:name w:val="Hyperlink"/>
    <w:uiPriority w:val="99"/>
    <w:unhideWhenUsed/>
    <w:rsid w:val="005219E4"/>
    <w:rPr>
      <w:color w:val="0000FF"/>
      <w:u w:val="single"/>
    </w:rPr>
  </w:style>
  <w:style w:type="character" w:customStyle="1" w:styleId="berschrift3Zchn">
    <w:name w:val="Überschrift 3 Zchn"/>
    <w:aliases w:val="h3 Zchn"/>
    <w:link w:val="berschrift3"/>
    <w:rsid w:val="007F5133"/>
    <w:rPr>
      <w:rFonts w:ascii="Arial" w:eastAsia="Times New Roman" w:hAnsi="Arial" w:cs="Times New Roman"/>
      <w:b/>
      <w:szCs w:val="20"/>
      <w:lang w:val="en-US" w:eastAsia="en-US"/>
    </w:rPr>
  </w:style>
  <w:style w:type="paragraph" w:customStyle="1" w:styleId="Bodytext">
    <w:name w:val="Bodytext"/>
    <w:aliases w:val="bt"/>
    <w:basedOn w:val="Standard"/>
    <w:rsid w:val="007F5133"/>
    <w:pPr>
      <w:spacing w:after="240"/>
    </w:pPr>
    <w:rPr>
      <w:rFonts w:ascii="Times New Roman" w:eastAsia="Times New Roman" w:hAnsi="Times New Roman"/>
      <w:sz w:val="22"/>
      <w:szCs w:val="20"/>
      <w:lang w:eastAsia="en-US"/>
    </w:rPr>
  </w:style>
  <w:style w:type="paragraph" w:styleId="Verzeichnis1">
    <w:name w:val="toc 1"/>
    <w:basedOn w:val="Standard"/>
    <w:next w:val="Standard"/>
    <w:semiHidden/>
    <w:rsid w:val="007F5133"/>
    <w:pPr>
      <w:spacing w:before="120" w:after="0"/>
    </w:pPr>
    <w:rPr>
      <w:rFonts w:ascii="Times New Roman" w:eastAsia="Times New Roman" w:hAnsi="Times New Roman"/>
      <w:b/>
      <w:sz w:val="22"/>
      <w:szCs w:val="20"/>
      <w:lang w:eastAsia="en-US"/>
    </w:rPr>
  </w:style>
  <w:style w:type="paragraph" w:customStyle="1" w:styleId="tabletext">
    <w:name w:val="tabletext"/>
    <w:aliases w:val="tt"/>
    <w:basedOn w:val="Standard"/>
    <w:rsid w:val="007F5133"/>
    <w:pPr>
      <w:spacing w:before="40" w:after="40"/>
    </w:pPr>
    <w:rPr>
      <w:rFonts w:ascii="Arial" w:eastAsia="Times New Roman" w:hAnsi="Arial"/>
      <w:sz w:val="18"/>
      <w:szCs w:val="20"/>
      <w:lang w:eastAsia="en-US"/>
    </w:rPr>
  </w:style>
  <w:style w:type="paragraph" w:styleId="Beschriftung">
    <w:name w:val="caption"/>
    <w:basedOn w:val="Standard"/>
    <w:next w:val="Standard"/>
    <w:qFormat/>
    <w:rsid w:val="004C7FBF"/>
    <w:pPr>
      <w:spacing w:before="120" w:after="120"/>
    </w:pPr>
    <w:rPr>
      <w:rFonts w:ascii="Times New Roman" w:eastAsia="Times New Roman" w:hAnsi="Times New Roman"/>
      <w:b/>
      <w:bCs/>
      <w:sz w:val="20"/>
      <w:szCs w:val="20"/>
      <w:lang w:eastAsia="en-US"/>
    </w:rPr>
  </w:style>
  <w:style w:type="paragraph" w:customStyle="1" w:styleId="Default">
    <w:name w:val="Default"/>
    <w:rsid w:val="00127984"/>
    <w:pPr>
      <w:autoSpaceDE w:val="0"/>
      <w:autoSpaceDN w:val="0"/>
      <w:adjustRightInd w:val="0"/>
    </w:pPr>
    <w:rPr>
      <w:rFonts w:ascii="Times New Roman" w:eastAsia="Cambria" w:hAnsi="Times New Roman"/>
      <w:color w:val="000000"/>
      <w:sz w:val="24"/>
      <w:szCs w:val="24"/>
      <w:lang w:val="en-US" w:eastAsia="en-US"/>
    </w:rPr>
  </w:style>
  <w:style w:type="character" w:styleId="Kommentarzeichen">
    <w:name w:val="annotation reference"/>
    <w:uiPriority w:val="99"/>
    <w:semiHidden/>
    <w:unhideWhenUsed/>
    <w:rsid w:val="00DA3016"/>
    <w:rPr>
      <w:sz w:val="18"/>
      <w:szCs w:val="18"/>
    </w:rPr>
  </w:style>
  <w:style w:type="paragraph" w:styleId="Kommentartext">
    <w:name w:val="annotation text"/>
    <w:basedOn w:val="Standard"/>
    <w:link w:val="KommentartextZchn"/>
    <w:uiPriority w:val="99"/>
    <w:unhideWhenUsed/>
    <w:rsid w:val="00DA3016"/>
  </w:style>
  <w:style w:type="character" w:customStyle="1" w:styleId="KommentartextZchn">
    <w:name w:val="Kommentartext Zchn"/>
    <w:link w:val="Kommentartext"/>
    <w:uiPriority w:val="99"/>
    <w:rsid w:val="00DA3016"/>
    <w:rPr>
      <w:lang w:val="en-US"/>
    </w:rPr>
  </w:style>
  <w:style w:type="paragraph" w:styleId="Kommentarthema">
    <w:name w:val="annotation subject"/>
    <w:basedOn w:val="Kommentartext"/>
    <w:next w:val="Kommentartext"/>
    <w:link w:val="KommentarthemaZchn"/>
    <w:uiPriority w:val="99"/>
    <w:semiHidden/>
    <w:unhideWhenUsed/>
    <w:rsid w:val="00DA3016"/>
    <w:rPr>
      <w:b/>
      <w:bCs/>
      <w:sz w:val="20"/>
      <w:szCs w:val="20"/>
    </w:rPr>
  </w:style>
  <w:style w:type="character" w:customStyle="1" w:styleId="KommentarthemaZchn">
    <w:name w:val="Kommentarthema Zchn"/>
    <w:link w:val="Kommentarthema"/>
    <w:uiPriority w:val="99"/>
    <w:semiHidden/>
    <w:rsid w:val="00DA3016"/>
    <w:rPr>
      <w:b/>
      <w:bCs/>
      <w:sz w:val="20"/>
      <w:szCs w:val="20"/>
      <w:lang w:val="en-US"/>
    </w:rPr>
  </w:style>
  <w:style w:type="paragraph" w:styleId="Sprechblasentext">
    <w:name w:val="Balloon Text"/>
    <w:basedOn w:val="Standard"/>
    <w:link w:val="SprechblasentextZchn"/>
    <w:uiPriority w:val="99"/>
    <w:semiHidden/>
    <w:unhideWhenUsed/>
    <w:rsid w:val="00DA3016"/>
    <w:pPr>
      <w:spacing w:after="0"/>
    </w:pPr>
    <w:rPr>
      <w:rFonts w:ascii="Lucida Grande" w:hAnsi="Lucida Grande" w:cs="Lucida Grande"/>
      <w:sz w:val="18"/>
      <w:szCs w:val="18"/>
    </w:rPr>
  </w:style>
  <w:style w:type="character" w:customStyle="1" w:styleId="SprechblasentextZchn">
    <w:name w:val="Sprechblasentext Zchn"/>
    <w:link w:val="Sprechblasentext"/>
    <w:uiPriority w:val="99"/>
    <w:semiHidden/>
    <w:rsid w:val="00DA3016"/>
    <w:rPr>
      <w:rFonts w:ascii="Lucida Grande" w:hAnsi="Lucida Grande" w:cs="Lucida Grande"/>
      <w:sz w:val="18"/>
      <w:szCs w:val="18"/>
      <w:lang w:val="en-US"/>
    </w:rPr>
  </w:style>
  <w:style w:type="paragraph" w:styleId="Listenabsatz">
    <w:name w:val="List Paragraph"/>
    <w:aliases w:val="List Paragraph1"/>
    <w:basedOn w:val="Standard"/>
    <w:link w:val="ListenabsatzZchn"/>
    <w:uiPriority w:val="34"/>
    <w:qFormat/>
    <w:rsid w:val="00D45875"/>
    <w:pPr>
      <w:ind w:left="720"/>
      <w:contextualSpacing/>
    </w:pPr>
  </w:style>
  <w:style w:type="paragraph" w:styleId="berarbeitung">
    <w:name w:val="Revision"/>
    <w:hidden/>
    <w:uiPriority w:val="99"/>
    <w:semiHidden/>
    <w:rsid w:val="00A22D87"/>
    <w:rPr>
      <w:sz w:val="24"/>
      <w:szCs w:val="24"/>
      <w:lang w:val="en-US" w:eastAsia="ja-JP"/>
    </w:rPr>
  </w:style>
  <w:style w:type="character" w:customStyle="1" w:styleId="ListenabsatzZchn">
    <w:name w:val="Listenabsatz Zchn"/>
    <w:aliases w:val="List Paragraph1 Zchn"/>
    <w:link w:val="Listenabsatz"/>
    <w:uiPriority w:val="34"/>
    <w:rsid w:val="006B4B42"/>
    <w:rPr>
      <w:lang w:val="en-US"/>
    </w:rPr>
  </w:style>
  <w:style w:type="table" w:customStyle="1" w:styleId="GridTable4-Accent11">
    <w:name w:val="Grid Table 4 - Accent 11"/>
    <w:basedOn w:val="NormaleTabelle"/>
    <w:uiPriority w:val="49"/>
    <w:rsid w:val="009902BF"/>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Funotentext">
    <w:name w:val="footnote text"/>
    <w:basedOn w:val="Standard"/>
    <w:link w:val="FunotentextZchn"/>
    <w:uiPriority w:val="99"/>
    <w:semiHidden/>
    <w:unhideWhenUsed/>
    <w:rsid w:val="00D30094"/>
    <w:pPr>
      <w:spacing w:after="0"/>
    </w:pPr>
    <w:rPr>
      <w:sz w:val="20"/>
      <w:szCs w:val="20"/>
    </w:rPr>
  </w:style>
  <w:style w:type="character" w:customStyle="1" w:styleId="FunotentextZchn">
    <w:name w:val="Fußnotentext Zchn"/>
    <w:link w:val="Funotentext"/>
    <w:uiPriority w:val="99"/>
    <w:semiHidden/>
    <w:rsid w:val="00D30094"/>
    <w:rPr>
      <w:sz w:val="20"/>
      <w:szCs w:val="20"/>
      <w:lang w:val="en-US"/>
    </w:rPr>
  </w:style>
  <w:style w:type="character" w:styleId="Funotenzeichen">
    <w:name w:val="footnote reference"/>
    <w:uiPriority w:val="99"/>
    <w:semiHidden/>
    <w:unhideWhenUsed/>
    <w:rsid w:val="00D30094"/>
    <w:rPr>
      <w:vertAlign w:val="superscript"/>
    </w:rPr>
  </w:style>
  <w:style w:type="table" w:customStyle="1" w:styleId="ListTable3-Accent11">
    <w:name w:val="List Table 3 - Accent 11"/>
    <w:basedOn w:val="NormaleTabelle"/>
    <w:uiPriority w:val="48"/>
    <w:rsid w:val="00BA59D2"/>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TableGrid1">
    <w:name w:val="Table Grid1"/>
    <w:basedOn w:val="NormaleTabelle"/>
    <w:next w:val="Tabellenraster"/>
    <w:uiPriority w:val="59"/>
    <w:rsid w:val="002E04C4"/>
    <w:rPr>
      <w:rFonts w:eastAsia="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AR" w:eastAsia="es-AR"/>
    </w:rPr>
  </w:style>
  <w:style w:type="character" w:customStyle="1" w:styleId="Hyperlink0">
    <w:name w:val="Hyperlink.0"/>
    <w:rsid w:val="00155DD9"/>
    <w:rPr>
      <w:color w:val="0000FF"/>
      <w:u w:val="single" w:color="0000FF"/>
      <w:lang w:val="en-US"/>
    </w:rPr>
  </w:style>
  <w:style w:type="paragraph" w:styleId="KeinLeerraum">
    <w:name w:val="No Spacing"/>
    <w:uiPriority w:val="1"/>
    <w:qFormat/>
    <w:rsid w:val="00D64B5B"/>
    <w:rPr>
      <w:sz w:val="24"/>
      <w:szCs w:val="24"/>
      <w:lang w:val="en-US" w:eastAsia="ja-JP"/>
    </w:rPr>
  </w:style>
  <w:style w:type="table" w:customStyle="1" w:styleId="TableGrid2">
    <w:name w:val="Table Grid2"/>
    <w:basedOn w:val="NormaleTabelle"/>
    <w:next w:val="Tabellenraster"/>
    <w:uiPriority w:val="59"/>
    <w:rsid w:val="005A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Standard"/>
    <w:next w:val="Standard"/>
    <w:uiPriority w:val="99"/>
    <w:rsid w:val="00B72838"/>
    <w:pPr>
      <w:autoSpaceDE w:val="0"/>
      <w:autoSpaceDN w:val="0"/>
      <w:adjustRightInd w:val="0"/>
      <w:spacing w:after="0" w:line="201" w:lineRule="atLeast"/>
    </w:pPr>
    <w:rPr>
      <w:rFonts w:ascii="Optima LT Std DemiBold" w:eastAsia="Cambria" w:hAnsi="Optima LT Std DemiBold"/>
      <w:lang w:val="en-GB" w:eastAsia="en-US"/>
    </w:rPr>
  </w:style>
  <w:style w:type="paragraph" w:customStyle="1" w:styleId="NewNormal">
    <w:name w:val="New_Normal"/>
    <w:basedOn w:val="Standard"/>
    <w:link w:val="NewNormalChar"/>
    <w:qFormat/>
    <w:rsid w:val="00845DF4"/>
    <w:pPr>
      <w:spacing w:before="60" w:after="60" w:line="276" w:lineRule="auto"/>
    </w:pPr>
    <w:rPr>
      <w:rFonts w:ascii="Times New Roman" w:eastAsia="Times New Roman" w:hAnsi="Times New Roman"/>
      <w:iCs/>
      <w:color w:val="000000"/>
      <w:sz w:val="22"/>
      <w:szCs w:val="22"/>
    </w:rPr>
  </w:style>
  <w:style w:type="character" w:customStyle="1" w:styleId="NewNormalChar">
    <w:name w:val="New_Normal Char"/>
    <w:link w:val="NewNormal"/>
    <w:rsid w:val="00845DF4"/>
    <w:rPr>
      <w:rFonts w:ascii="Times New Roman" w:eastAsia="Times New Roman" w:hAnsi="Times New Roman" w:cs="Times New Roman"/>
      <w:iCs/>
      <w:color w:val="000000"/>
      <w:sz w:val="22"/>
      <w:szCs w:val="22"/>
      <w:lang w:val="en-US"/>
    </w:rPr>
  </w:style>
  <w:style w:type="character" w:styleId="Platzhaltertext">
    <w:name w:val="Placeholder Text"/>
    <w:basedOn w:val="Absatz-Standardschriftart"/>
    <w:uiPriority w:val="99"/>
    <w:semiHidden/>
    <w:rsid w:val="00505AE2"/>
    <w:rPr>
      <w:color w:val="666666"/>
    </w:rPr>
  </w:style>
  <w:style w:type="character" w:customStyle="1" w:styleId="normaltextrun">
    <w:name w:val="normaltextrun"/>
    <w:basedOn w:val="Absatz-Standardschriftart"/>
    <w:rsid w:val="00666598"/>
  </w:style>
  <w:style w:type="character" w:customStyle="1" w:styleId="eop">
    <w:name w:val="eop"/>
    <w:basedOn w:val="Absatz-Standardschriftart"/>
    <w:rsid w:val="00666598"/>
  </w:style>
  <w:style w:type="character" w:customStyle="1" w:styleId="scxw90308295">
    <w:name w:val="scxw90308295"/>
    <w:basedOn w:val="Absatz-Standardschriftart"/>
    <w:rsid w:val="00666598"/>
  </w:style>
  <w:style w:type="paragraph" w:customStyle="1" w:styleId="paragraph">
    <w:name w:val="paragraph"/>
    <w:basedOn w:val="Standard"/>
    <w:rsid w:val="00666598"/>
    <w:pPr>
      <w:spacing w:before="100" w:beforeAutospacing="1" w:after="100" w:afterAutospacing="1"/>
    </w:pPr>
    <w:rPr>
      <w:rFonts w:ascii="Times New Roman" w:eastAsia="Times New Roman" w:hAnsi="Times New Roman"/>
      <w:lang w:val="de-DE" w:eastAsia="de-DE"/>
    </w:rPr>
  </w:style>
  <w:style w:type="character" w:customStyle="1" w:styleId="contentcontrolboundarysink">
    <w:name w:val="contentcontrolboundarysink"/>
    <w:basedOn w:val="Absatz-Standardschriftart"/>
    <w:rsid w:val="00D14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4773">
      <w:bodyDiv w:val="1"/>
      <w:marLeft w:val="0"/>
      <w:marRight w:val="0"/>
      <w:marTop w:val="0"/>
      <w:marBottom w:val="0"/>
      <w:divBdr>
        <w:top w:val="none" w:sz="0" w:space="0" w:color="auto"/>
        <w:left w:val="none" w:sz="0" w:space="0" w:color="auto"/>
        <w:bottom w:val="none" w:sz="0" w:space="0" w:color="auto"/>
        <w:right w:val="none" w:sz="0" w:space="0" w:color="auto"/>
      </w:divBdr>
    </w:div>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706610996">
      <w:bodyDiv w:val="1"/>
      <w:marLeft w:val="0"/>
      <w:marRight w:val="0"/>
      <w:marTop w:val="0"/>
      <w:marBottom w:val="0"/>
      <w:divBdr>
        <w:top w:val="none" w:sz="0" w:space="0" w:color="auto"/>
        <w:left w:val="none" w:sz="0" w:space="0" w:color="auto"/>
        <w:bottom w:val="none" w:sz="0" w:space="0" w:color="auto"/>
        <w:right w:val="none" w:sz="0" w:space="0" w:color="auto"/>
      </w:divBdr>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911621571">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118455596">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488208487">
      <w:bodyDiv w:val="1"/>
      <w:marLeft w:val="0"/>
      <w:marRight w:val="0"/>
      <w:marTop w:val="0"/>
      <w:marBottom w:val="0"/>
      <w:divBdr>
        <w:top w:val="none" w:sz="0" w:space="0" w:color="auto"/>
        <w:left w:val="none" w:sz="0" w:space="0" w:color="auto"/>
        <w:bottom w:val="none" w:sz="0" w:space="0" w:color="auto"/>
        <w:right w:val="none" w:sz="0" w:space="0" w:color="auto"/>
      </w:divBdr>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24898556">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sChild>
    </w:div>
    <w:div w:id="1707833800">
      <w:bodyDiv w:val="1"/>
      <w:marLeft w:val="0"/>
      <w:marRight w:val="0"/>
      <w:marTop w:val="0"/>
      <w:marBottom w:val="0"/>
      <w:divBdr>
        <w:top w:val="none" w:sz="0" w:space="0" w:color="auto"/>
        <w:left w:val="none" w:sz="0" w:space="0" w:color="auto"/>
        <w:bottom w:val="none" w:sz="0" w:space="0" w:color="auto"/>
        <w:right w:val="none" w:sz="0" w:space="0" w:color="auto"/>
      </w:divBdr>
      <w:divsChild>
        <w:div w:id="847864738">
          <w:marLeft w:val="0"/>
          <w:marRight w:val="0"/>
          <w:marTop w:val="150"/>
          <w:marBottom w:val="0"/>
          <w:divBdr>
            <w:top w:val="none" w:sz="0" w:space="0" w:color="auto"/>
            <w:left w:val="none" w:sz="0" w:space="0" w:color="auto"/>
            <w:bottom w:val="none" w:sz="0" w:space="0" w:color="auto"/>
            <w:right w:val="none" w:sz="0" w:space="0" w:color="auto"/>
          </w:divBdr>
          <w:divsChild>
            <w:div w:id="892622688">
              <w:marLeft w:val="0"/>
              <w:marRight w:val="0"/>
              <w:marTop w:val="0"/>
              <w:marBottom w:val="150"/>
              <w:divBdr>
                <w:top w:val="single" w:sz="6" w:space="0" w:color="0092B9"/>
                <w:left w:val="none" w:sz="0" w:space="0" w:color="auto"/>
                <w:bottom w:val="none" w:sz="0" w:space="0" w:color="auto"/>
                <w:right w:val="none" w:sz="0" w:space="0" w:color="auto"/>
              </w:divBdr>
              <w:divsChild>
                <w:div w:id="248269637">
                  <w:marLeft w:val="60"/>
                  <w:marRight w:val="0"/>
                  <w:marTop w:val="0"/>
                  <w:marBottom w:val="0"/>
                  <w:divBdr>
                    <w:top w:val="none" w:sz="0" w:space="0" w:color="auto"/>
                    <w:left w:val="none" w:sz="0" w:space="0" w:color="auto"/>
                    <w:bottom w:val="none" w:sz="0" w:space="0" w:color="auto"/>
                    <w:right w:val="none" w:sz="0" w:space="0" w:color="auto"/>
                  </w:divBdr>
                  <w:divsChild>
                    <w:div w:id="1225291224">
                      <w:marLeft w:val="0"/>
                      <w:marRight w:val="0"/>
                      <w:marTop w:val="0"/>
                      <w:marBottom w:val="0"/>
                      <w:divBdr>
                        <w:top w:val="none" w:sz="0" w:space="0" w:color="auto"/>
                        <w:left w:val="none" w:sz="0" w:space="0" w:color="auto"/>
                        <w:bottom w:val="dotted" w:sz="6" w:space="4" w:color="CCCCCC"/>
                        <w:right w:val="none" w:sz="0" w:space="0" w:color="auto"/>
                      </w:divBdr>
                      <w:divsChild>
                        <w:div w:id="130098561">
                          <w:marLeft w:val="300"/>
                          <w:marRight w:val="0"/>
                          <w:marTop w:val="0"/>
                          <w:marBottom w:val="0"/>
                          <w:divBdr>
                            <w:top w:val="none" w:sz="0" w:space="0" w:color="auto"/>
                            <w:left w:val="none" w:sz="0" w:space="0" w:color="auto"/>
                            <w:bottom w:val="none" w:sz="0" w:space="0" w:color="auto"/>
                            <w:right w:val="none" w:sz="0" w:space="0" w:color="auto"/>
                          </w:divBdr>
                          <w:divsChild>
                            <w:div w:id="787285727">
                              <w:marLeft w:val="600"/>
                              <w:marRight w:val="0"/>
                              <w:marTop w:val="0"/>
                              <w:marBottom w:val="0"/>
                              <w:divBdr>
                                <w:top w:val="none" w:sz="0" w:space="0" w:color="auto"/>
                                <w:left w:val="none" w:sz="0" w:space="0" w:color="auto"/>
                                <w:bottom w:val="none" w:sz="0" w:space="0" w:color="auto"/>
                                <w:right w:val="none" w:sz="0" w:space="0" w:color="auto"/>
                              </w:divBdr>
                            </w:div>
                            <w:div w:id="8012661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313066811">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890267354">
      <w:bodyDiv w:val="1"/>
      <w:marLeft w:val="0"/>
      <w:marRight w:val="0"/>
      <w:marTop w:val="0"/>
      <w:marBottom w:val="0"/>
      <w:divBdr>
        <w:top w:val="none" w:sz="0" w:space="0" w:color="auto"/>
        <w:left w:val="none" w:sz="0" w:space="0" w:color="auto"/>
        <w:bottom w:val="none" w:sz="0" w:space="0" w:color="auto"/>
        <w:right w:val="none" w:sz="0" w:space="0" w:color="auto"/>
      </w:divBdr>
      <w:divsChild>
        <w:div w:id="911231443">
          <w:marLeft w:val="0"/>
          <w:marRight w:val="0"/>
          <w:marTop w:val="0"/>
          <w:marBottom w:val="0"/>
          <w:divBdr>
            <w:top w:val="none" w:sz="0" w:space="0" w:color="auto"/>
            <w:left w:val="none" w:sz="0" w:space="0" w:color="auto"/>
            <w:bottom w:val="none" w:sz="0" w:space="0" w:color="auto"/>
            <w:right w:val="none" w:sz="0" w:space="0" w:color="auto"/>
          </w:divBdr>
          <w:divsChild>
            <w:div w:id="1183008216">
              <w:marLeft w:val="0"/>
              <w:marRight w:val="0"/>
              <w:marTop w:val="0"/>
              <w:marBottom w:val="0"/>
              <w:divBdr>
                <w:top w:val="none" w:sz="0" w:space="0" w:color="auto"/>
                <w:left w:val="none" w:sz="0" w:space="0" w:color="auto"/>
                <w:bottom w:val="none" w:sz="0" w:space="0" w:color="auto"/>
                <w:right w:val="none" w:sz="0" w:space="0" w:color="auto"/>
              </w:divBdr>
            </w:div>
          </w:divsChild>
        </w:div>
        <w:div w:id="1747459244">
          <w:marLeft w:val="0"/>
          <w:marRight w:val="0"/>
          <w:marTop w:val="0"/>
          <w:marBottom w:val="0"/>
          <w:divBdr>
            <w:top w:val="none" w:sz="0" w:space="0" w:color="auto"/>
            <w:left w:val="none" w:sz="0" w:space="0" w:color="auto"/>
            <w:bottom w:val="none" w:sz="0" w:space="0" w:color="auto"/>
            <w:right w:val="none" w:sz="0" w:space="0" w:color="auto"/>
          </w:divBdr>
          <w:divsChild>
            <w:div w:id="10903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2821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ustainabledevelopment.un.org/partnership/register/"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itednations.sharepoint.com/:w:/r/sites/UNEP-ECD-CTCN/Shared%20Documents/4.%20Youth%20Innovation%20and%20Gender/Gender/GAAP%202025/Gender%20Assessment%20and%20Action%20Plan%20Template%20FNL_NT%5B46%5D_DISC_Mon%20Feb%2017.docx?d=w6458b3663f394a83b51b963d410261ca&amp;csf=1&amp;web=1&amp;e=OPOpWs&amp;xsdata=MDV8MDJ8c2hhcm9uZS5tb2xseUB1bi5vcmd8YmM1ZTMxODdkMjkxNDAwMjA1MDgwOGRkNTAyZGEwNGJ8MGY5ZTM1ZGI1NDRmNGY2MGJkY2M1ZWE0MTZlNmRjNzB8MHwwfDYzODc1NDg3OTA2MDU5NDIxNnxVbmtub3dufFRXRnBiR1pzYjNkOGV5SkZiWEIwZVUxaGNHa2lPblJ5ZFdVc0lsWWlPaUl3TGpBdU1EQXdNQ0lzSWxBaU9pSlhhVzR6TWlJc0lrRk9Jam9pVFdGcGJDSXNJbGRVSWpveWZRPT18MHx8fA%3d%3d&amp;sdata=MHRZb3ZLTFo0NHZndEJQenhuUlN2RERta0taUzQvb1BaU0xUeXl6bWhaQT0%3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aa8b3ee088af1ff988e3299c33bce6a5">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6081fc4cc9784a17ef4e0ea8134b7633"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8F2EA-3784-49B7-96B8-629B5B9CB9B1}">
  <ds:schemaRefs>
    <ds:schemaRef ds:uri="http://schemas.openxmlformats.org/officeDocument/2006/bibliography"/>
  </ds:schemaRefs>
</ds:datastoreItem>
</file>

<file path=customXml/itemProps2.xml><?xml version="1.0" encoding="utf-8"?>
<ds:datastoreItem xmlns:ds="http://schemas.openxmlformats.org/officeDocument/2006/customXml" ds:itemID="{295936B6-5C3D-4490-8413-EC31FBAA5EF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F0CB668-D04E-4705-9A9D-8E24ED7122B2}">
  <ds:schemaRefs>
    <ds:schemaRef ds:uri="http://schemas.microsoft.com/sharepoint/v3/contenttype/forms"/>
  </ds:schemaRefs>
</ds:datastoreItem>
</file>

<file path=customXml/itemProps4.xml><?xml version="1.0" encoding="utf-8"?>
<ds:datastoreItem xmlns:ds="http://schemas.openxmlformats.org/officeDocument/2006/customXml" ds:itemID="{799E9F3F-EEEC-4C38-AD9E-23459DFBB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73F6B1-B2B8-4168-8B59-0A2C2B1414A3}">
  <ds:schemaRefs>
    <ds:schemaRef ds:uri="http://schemas.openxmlformats.org/officeDocument/2006/bibliography"/>
  </ds:schemaRefs>
</ds:datastoreItem>
</file>

<file path=customXml/itemProps6.xml><?xml version="1.0" encoding="utf-8"?>
<ds:datastoreItem xmlns:ds="http://schemas.openxmlformats.org/officeDocument/2006/customXml" ds:itemID="{8A0DB7D2-BBE8-4348-B812-CE33333E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4182</Words>
  <Characters>26350</Characters>
  <Application>Microsoft Office Word</Application>
  <DocSecurity>0</DocSecurity>
  <Lines>219</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 House</Company>
  <LinksUpToDate>false</LinksUpToDate>
  <CharactersWithSpaces>30472</CharactersWithSpaces>
  <SharedDoc>false</SharedDoc>
  <HLinks>
    <vt:vector size="6" baseType="variant">
      <vt:variant>
        <vt:i4>2228329</vt:i4>
      </vt:variant>
      <vt:variant>
        <vt:i4>0</vt:i4>
      </vt:variant>
      <vt:variant>
        <vt:i4>0</vt:i4>
      </vt:variant>
      <vt:variant>
        <vt:i4>5</vt:i4>
      </vt:variant>
      <vt:variant>
        <vt:lpwstr>https://sustainabledevelopment.un.org/partnership/register/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dc:creator>
  <cp:keywords/>
  <cp:lastModifiedBy>Valentin Rudloff</cp:lastModifiedBy>
  <cp:revision>6</cp:revision>
  <cp:lastPrinted>2016-06-14T09:05:00Z</cp:lastPrinted>
  <dcterms:created xsi:type="dcterms:W3CDTF">2025-03-12T13:46:00Z</dcterms:created>
  <dcterms:modified xsi:type="dcterms:W3CDTF">2025-05-22T15:31:00Z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ies>
</file>