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C6DFA" w14:textId="77777777" w:rsidR="00BF6AC2" w:rsidRPr="00066DF5" w:rsidRDefault="00BF6AC2">
      <w:pPr>
        <w:rPr>
          <w:sz w:val="2"/>
          <w:szCs w:val="2"/>
          <w:lang w:val="es-HN"/>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375801" w14:paraId="64432430" w14:textId="77777777" w:rsidTr="00307B07">
        <w:tc>
          <w:tcPr>
            <w:tcW w:w="9349" w:type="dxa"/>
            <w:gridSpan w:val="10"/>
            <w:tcBorders>
              <w:bottom w:val="single" w:sz="4" w:space="0" w:color="FFFFFF" w:themeColor="background1"/>
            </w:tcBorders>
            <w:shd w:val="clear" w:color="auto" w:fill="auto"/>
          </w:tcPr>
          <w:p w14:paraId="74E3DA85" w14:textId="77777777" w:rsidR="001F0604" w:rsidRPr="00066DF5" w:rsidRDefault="008364F0" w:rsidP="008364F0">
            <w:pPr>
              <w:pStyle w:val="Header"/>
              <w:spacing w:before="60" w:after="60"/>
              <w:rPr>
                <w:b/>
                <w:i/>
                <w:lang w:val="es-HN"/>
              </w:rPr>
            </w:pPr>
            <w:r w:rsidRPr="00066DF5">
              <w:rPr>
                <w:b/>
                <w:i/>
                <w:lang w:val="es-HN"/>
              </w:rPr>
              <w:t xml:space="preserve">Favor de </w:t>
            </w:r>
            <w:r w:rsidR="005E5DFF" w:rsidRPr="00066DF5">
              <w:rPr>
                <w:b/>
                <w:i/>
                <w:lang w:val="es-HN"/>
              </w:rPr>
              <w:t>llen</w:t>
            </w:r>
            <w:r w:rsidRPr="00066DF5">
              <w:rPr>
                <w:b/>
                <w:i/>
                <w:lang w:val="es-HN"/>
              </w:rPr>
              <w:t>ar el formulario en los espacios en gris, siguiendo las instrucciones en cursivas</w:t>
            </w:r>
            <w:r w:rsidR="00C90FA8" w:rsidRPr="00066DF5">
              <w:rPr>
                <w:b/>
                <w:i/>
                <w:lang w:val="es-HN"/>
              </w:rPr>
              <w:t>.</w:t>
            </w:r>
          </w:p>
        </w:tc>
      </w:tr>
      <w:tr w:rsidR="00091827" w:rsidRPr="00375801" w14:paraId="7777AD34" w14:textId="77777777" w:rsidTr="00307B07">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7ED039A6" w14:textId="77777777" w:rsidR="00D95506" w:rsidRPr="00066DF5" w:rsidRDefault="00D95506" w:rsidP="004A3A41">
            <w:pPr>
              <w:rPr>
                <w:b/>
                <w:lang w:val="es-HN"/>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5408AF2" w14:textId="77777777" w:rsidR="00D316DE" w:rsidRPr="00066DF5" w:rsidRDefault="00D316DE" w:rsidP="004A3A41">
            <w:pPr>
              <w:tabs>
                <w:tab w:val="left" w:pos="90"/>
              </w:tabs>
              <w:spacing w:before="60" w:after="60"/>
              <w:rPr>
                <w:i/>
                <w:lang w:val="es-HN"/>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81F2048" w14:textId="77777777" w:rsidR="00D316DE" w:rsidRPr="00066DF5" w:rsidRDefault="00D316DE" w:rsidP="004A3A41">
            <w:pPr>
              <w:tabs>
                <w:tab w:val="left" w:pos="90"/>
              </w:tabs>
              <w:spacing w:before="60" w:after="60"/>
              <w:rPr>
                <w:i/>
                <w:lang w:val="es-HN"/>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0D26571B" w14:textId="77777777" w:rsidR="00D316DE" w:rsidRPr="00066DF5" w:rsidRDefault="00D316DE" w:rsidP="004A3A41">
            <w:pPr>
              <w:tabs>
                <w:tab w:val="left" w:pos="90"/>
              </w:tabs>
              <w:spacing w:before="60" w:after="60"/>
              <w:rPr>
                <w:i/>
                <w:lang w:val="es-HN"/>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2E85E55" w14:textId="77777777" w:rsidR="00D316DE" w:rsidRPr="00066DF5" w:rsidRDefault="00D316DE" w:rsidP="004A3A41">
            <w:pPr>
              <w:tabs>
                <w:tab w:val="left" w:pos="90"/>
              </w:tabs>
              <w:spacing w:before="60" w:after="60"/>
              <w:rPr>
                <w:i/>
                <w:lang w:val="es-HN"/>
              </w:rPr>
            </w:pPr>
          </w:p>
        </w:tc>
      </w:tr>
      <w:tr w:rsidR="007C7F53" w:rsidRPr="00066DF5" w14:paraId="37E9B118" w14:textId="77777777" w:rsidTr="00307B0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453CAB49" w14:textId="77777777" w:rsidR="007C7F53" w:rsidRPr="00066DF5" w:rsidRDefault="008364F0" w:rsidP="008364F0">
            <w:pPr>
              <w:rPr>
                <w:b/>
                <w:lang w:val="es-HN"/>
              </w:rPr>
            </w:pPr>
            <w:r w:rsidRPr="00066DF5">
              <w:rPr>
                <w:b/>
                <w:lang w:val="es-HN"/>
              </w:rPr>
              <w:t>País solicitante</w:t>
            </w:r>
            <w:r w:rsidR="007C7F53" w:rsidRPr="00066DF5">
              <w:rPr>
                <w:b/>
                <w:lang w:val="es-HN"/>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4383F20D" w14:textId="77777777" w:rsidR="007C7F53" w:rsidRPr="00066DF5" w:rsidRDefault="002F4C39" w:rsidP="004E0ABF">
            <w:pPr>
              <w:tabs>
                <w:tab w:val="left" w:pos="90"/>
              </w:tabs>
              <w:spacing w:before="60" w:after="60"/>
              <w:rPr>
                <w:i/>
                <w:lang w:val="es-HN"/>
              </w:rPr>
            </w:pPr>
            <w:r w:rsidRPr="00066DF5">
              <w:rPr>
                <w:i/>
                <w:lang w:val="es-HN"/>
              </w:rPr>
              <w:t>Honduras</w:t>
            </w:r>
          </w:p>
        </w:tc>
      </w:tr>
      <w:tr w:rsidR="00337F3B" w:rsidRPr="00066DF5" w14:paraId="05E01109" w14:textId="77777777" w:rsidTr="00307B07">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1B3BAD6D" w14:textId="77777777" w:rsidR="00337F3B" w:rsidRPr="00066DF5" w:rsidRDefault="00337F3B" w:rsidP="004E0ABF">
            <w:pPr>
              <w:rPr>
                <w:b/>
                <w:lang w:val="es-HN"/>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B7901EB" w14:textId="77777777" w:rsidR="00337F3B" w:rsidRPr="00066DF5" w:rsidRDefault="00337F3B" w:rsidP="004E0ABF">
            <w:pPr>
              <w:tabs>
                <w:tab w:val="left" w:pos="90"/>
              </w:tabs>
              <w:spacing w:before="60" w:after="60"/>
              <w:rPr>
                <w:i/>
                <w:lang w:val="es-HN"/>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4C4B6D9C" w14:textId="77777777" w:rsidR="00337F3B" w:rsidRPr="00066DF5" w:rsidRDefault="00337F3B" w:rsidP="004E0ABF">
            <w:pPr>
              <w:tabs>
                <w:tab w:val="left" w:pos="90"/>
              </w:tabs>
              <w:spacing w:before="60" w:after="60"/>
              <w:rPr>
                <w:i/>
                <w:lang w:val="es-HN"/>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04B8E054" w14:textId="77777777" w:rsidR="00337F3B" w:rsidRPr="00066DF5" w:rsidRDefault="00337F3B" w:rsidP="004E0ABF">
            <w:pPr>
              <w:tabs>
                <w:tab w:val="left" w:pos="90"/>
              </w:tabs>
              <w:spacing w:before="60" w:after="60"/>
              <w:rPr>
                <w:b/>
                <w:lang w:val="es-HN"/>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4382A426" w14:textId="77777777" w:rsidR="00337F3B" w:rsidRPr="00066DF5" w:rsidRDefault="00337F3B" w:rsidP="004E0ABF">
            <w:pPr>
              <w:tabs>
                <w:tab w:val="left" w:pos="90"/>
              </w:tabs>
              <w:spacing w:before="60" w:after="60"/>
              <w:rPr>
                <w:i/>
                <w:lang w:val="es-HN"/>
              </w:rPr>
            </w:pPr>
          </w:p>
        </w:tc>
      </w:tr>
      <w:tr w:rsidR="00337F3B" w:rsidRPr="00375801" w14:paraId="5A24AA6F" w14:textId="77777777" w:rsidTr="00307B0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7FFA47D4" w14:textId="77777777" w:rsidR="00337F3B" w:rsidRPr="00066DF5" w:rsidRDefault="008364F0" w:rsidP="008364F0">
            <w:pPr>
              <w:rPr>
                <w:b/>
                <w:lang w:val="es-HN"/>
              </w:rPr>
            </w:pPr>
            <w:r w:rsidRPr="00066DF5">
              <w:rPr>
                <w:b/>
                <w:lang w:val="es-HN"/>
              </w:rPr>
              <w:t>Título de la solicitud</w:t>
            </w:r>
            <w:r w:rsidR="004E0ABF" w:rsidRPr="00066DF5">
              <w:rPr>
                <w:b/>
                <w:lang w:val="es-HN"/>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3FA28DBF" w14:textId="77777777" w:rsidR="00337F3B" w:rsidRPr="00066DF5" w:rsidRDefault="00105D4B" w:rsidP="00E84150">
            <w:pPr>
              <w:tabs>
                <w:tab w:val="left" w:pos="90"/>
              </w:tabs>
              <w:spacing w:before="60" w:after="60"/>
              <w:rPr>
                <w:i/>
                <w:lang w:val="es-HN"/>
              </w:rPr>
            </w:pPr>
            <w:r w:rsidRPr="00066DF5">
              <w:rPr>
                <w:i/>
                <w:lang w:val="es-HN"/>
              </w:rPr>
              <w:t>Diseño</w:t>
            </w:r>
            <w:r w:rsidR="00E84150" w:rsidRPr="00066DF5">
              <w:rPr>
                <w:i/>
                <w:lang w:val="es-HN"/>
              </w:rPr>
              <w:t xml:space="preserve"> </w:t>
            </w:r>
            <w:r w:rsidR="00A07339" w:rsidRPr="00066DF5">
              <w:rPr>
                <w:i/>
                <w:lang w:val="es-HN"/>
              </w:rPr>
              <w:t xml:space="preserve">de un </w:t>
            </w:r>
            <w:r w:rsidR="00066DF5" w:rsidRPr="00066DF5">
              <w:rPr>
                <w:i/>
                <w:lang w:val="es-HN"/>
              </w:rPr>
              <w:t xml:space="preserve">marco nacional de indicadores </w:t>
            </w:r>
            <w:r w:rsidRPr="00066DF5">
              <w:rPr>
                <w:i/>
                <w:lang w:val="es-HN"/>
              </w:rPr>
              <w:t xml:space="preserve">relacionados al </w:t>
            </w:r>
            <w:r w:rsidR="00086B75" w:rsidRPr="00066DF5">
              <w:rPr>
                <w:i/>
                <w:lang w:val="es-HN"/>
              </w:rPr>
              <w:t>cambio climá</w:t>
            </w:r>
            <w:r w:rsidRPr="00066DF5">
              <w:rPr>
                <w:i/>
                <w:lang w:val="es-HN"/>
              </w:rPr>
              <w:t>tico</w:t>
            </w:r>
            <w:r w:rsidR="00E84150" w:rsidRPr="00066DF5">
              <w:rPr>
                <w:i/>
                <w:lang w:val="es-HN"/>
              </w:rPr>
              <w:t xml:space="preserve"> </w:t>
            </w:r>
          </w:p>
        </w:tc>
      </w:tr>
      <w:tr w:rsidR="00091827" w:rsidRPr="00375801" w14:paraId="3818756D" w14:textId="77777777" w:rsidTr="00307B07">
        <w:tc>
          <w:tcPr>
            <w:tcW w:w="2235" w:type="dxa"/>
            <w:gridSpan w:val="3"/>
            <w:tcBorders>
              <w:top w:val="single" w:sz="4" w:space="0" w:color="1F497D" w:themeColor="text2"/>
              <w:bottom w:val="single" w:sz="4" w:space="0" w:color="1F497D" w:themeColor="text2"/>
            </w:tcBorders>
            <w:shd w:val="clear" w:color="auto" w:fill="auto"/>
          </w:tcPr>
          <w:p w14:paraId="4BAB3A31" w14:textId="77777777" w:rsidR="004A3A41" w:rsidRPr="00066DF5" w:rsidRDefault="004A3A41" w:rsidP="004A3A41">
            <w:pPr>
              <w:rPr>
                <w:b/>
                <w:lang w:val="es-HN"/>
              </w:rPr>
            </w:pPr>
          </w:p>
        </w:tc>
        <w:tc>
          <w:tcPr>
            <w:tcW w:w="2693" w:type="dxa"/>
            <w:gridSpan w:val="2"/>
            <w:tcBorders>
              <w:top w:val="single" w:sz="4" w:space="0" w:color="1F497D" w:themeColor="text2"/>
              <w:bottom w:val="nil"/>
            </w:tcBorders>
            <w:shd w:val="clear" w:color="auto" w:fill="auto"/>
          </w:tcPr>
          <w:p w14:paraId="02E449CA" w14:textId="77777777" w:rsidR="004A3A41" w:rsidRPr="00066DF5" w:rsidRDefault="004A3A41" w:rsidP="004A3A41">
            <w:pPr>
              <w:tabs>
                <w:tab w:val="left" w:pos="90"/>
              </w:tabs>
              <w:spacing w:before="60" w:after="60"/>
              <w:rPr>
                <w:i/>
                <w:lang w:val="es-HN"/>
              </w:rPr>
            </w:pPr>
          </w:p>
        </w:tc>
        <w:tc>
          <w:tcPr>
            <w:tcW w:w="2126" w:type="dxa"/>
            <w:gridSpan w:val="4"/>
            <w:tcBorders>
              <w:top w:val="single" w:sz="4" w:space="0" w:color="1F497D" w:themeColor="text2"/>
              <w:bottom w:val="nil"/>
            </w:tcBorders>
            <w:shd w:val="clear" w:color="auto" w:fill="auto"/>
          </w:tcPr>
          <w:p w14:paraId="0AEF71A6" w14:textId="77777777" w:rsidR="004A3A41" w:rsidRPr="00066DF5" w:rsidRDefault="004A3A41" w:rsidP="004A3A41">
            <w:pPr>
              <w:tabs>
                <w:tab w:val="left" w:pos="90"/>
              </w:tabs>
              <w:spacing w:before="60" w:after="60"/>
              <w:rPr>
                <w:i/>
                <w:lang w:val="es-HN"/>
              </w:rPr>
            </w:pPr>
          </w:p>
        </w:tc>
        <w:tc>
          <w:tcPr>
            <w:tcW w:w="2295" w:type="dxa"/>
            <w:tcBorders>
              <w:top w:val="single" w:sz="4" w:space="0" w:color="1F497D" w:themeColor="text2"/>
              <w:bottom w:val="nil"/>
            </w:tcBorders>
            <w:shd w:val="clear" w:color="auto" w:fill="auto"/>
          </w:tcPr>
          <w:p w14:paraId="1EE7A7AE" w14:textId="77777777" w:rsidR="004A3A41" w:rsidRPr="00066DF5" w:rsidRDefault="004A3A41" w:rsidP="004A3A41">
            <w:pPr>
              <w:tabs>
                <w:tab w:val="left" w:pos="90"/>
              </w:tabs>
              <w:spacing w:before="60" w:after="60"/>
              <w:rPr>
                <w:i/>
                <w:lang w:val="es-HN"/>
              </w:rPr>
            </w:pPr>
          </w:p>
        </w:tc>
      </w:tr>
      <w:tr w:rsidR="004A3A41" w:rsidRPr="00066DF5" w14:paraId="2B3CFD62"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D5D9C2C" w14:textId="77777777" w:rsidR="004A3A41" w:rsidRPr="00066DF5" w:rsidRDefault="008364F0" w:rsidP="008364F0">
            <w:pPr>
              <w:tabs>
                <w:tab w:val="left" w:pos="90"/>
              </w:tabs>
              <w:spacing w:before="60" w:after="60"/>
              <w:rPr>
                <w:i/>
                <w:lang w:val="es-HN"/>
              </w:rPr>
            </w:pPr>
            <w:r w:rsidRPr="00066DF5">
              <w:rPr>
                <w:b/>
                <w:lang w:val="es-HN"/>
              </w:rPr>
              <w:t>Información de c</w:t>
            </w:r>
            <w:r w:rsidR="004A3A41" w:rsidRPr="00066DF5">
              <w:rPr>
                <w:b/>
                <w:lang w:val="es-HN"/>
              </w:rPr>
              <w:t>ontact</w:t>
            </w:r>
            <w:r w:rsidRPr="00066DF5">
              <w:rPr>
                <w:b/>
                <w:lang w:val="es-HN"/>
              </w:rPr>
              <w:t>o</w:t>
            </w:r>
            <w:r w:rsidR="004A3A41" w:rsidRPr="00066DF5">
              <w:rPr>
                <w:b/>
                <w:lang w:val="es-HN"/>
              </w:rPr>
              <w:t>:</w:t>
            </w:r>
          </w:p>
        </w:tc>
      </w:tr>
      <w:tr w:rsidR="009B25D3" w:rsidRPr="00B31E0F" w14:paraId="4229A3E3"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DD15152" w14:textId="608C01FD" w:rsidR="009B25D3" w:rsidRPr="00066DF5" w:rsidRDefault="009B25D3" w:rsidP="007A0835">
            <w:pPr>
              <w:tabs>
                <w:tab w:val="left" w:pos="90"/>
              </w:tabs>
              <w:spacing w:before="60" w:after="60"/>
              <w:rPr>
                <w:i/>
                <w:lang w:val="es-HN"/>
              </w:rPr>
            </w:pPr>
          </w:p>
        </w:tc>
      </w:tr>
      <w:tr w:rsidR="00D316DE" w:rsidRPr="00066DF5" w14:paraId="018C5EFA" w14:textId="77777777" w:rsidTr="00307B07">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28100EC" w14:textId="77777777" w:rsidR="00D316DE" w:rsidRPr="00066DF5" w:rsidRDefault="00D316DE" w:rsidP="00886DEC">
            <w:pPr>
              <w:spacing w:before="60" w:after="60"/>
              <w:rPr>
                <w:b/>
                <w:lang w:val="es-HN"/>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A0D462F" w14:textId="77777777" w:rsidR="00D316DE" w:rsidRPr="00066DF5" w:rsidRDefault="008364F0" w:rsidP="008364F0">
            <w:pPr>
              <w:tabs>
                <w:tab w:val="left" w:pos="90"/>
                <w:tab w:val="right" w:pos="4912"/>
              </w:tabs>
              <w:spacing w:before="60" w:after="60"/>
              <w:jc w:val="center"/>
              <w:rPr>
                <w:b/>
                <w:lang w:val="es-HN"/>
              </w:rPr>
            </w:pPr>
            <w:r w:rsidRPr="00066DF5">
              <w:rPr>
                <w:b/>
                <w:lang w:val="es-HN"/>
              </w:rPr>
              <w:t xml:space="preserve">Entidad </w:t>
            </w:r>
            <w:r w:rsidR="00D316DE" w:rsidRPr="00066DF5">
              <w:rPr>
                <w:b/>
                <w:lang w:val="es-HN"/>
              </w:rPr>
              <w:t>Na</w:t>
            </w:r>
            <w:r w:rsidRPr="00066DF5">
              <w:rPr>
                <w:b/>
                <w:lang w:val="es-HN"/>
              </w:rPr>
              <w:t>c</w:t>
            </w:r>
            <w:r w:rsidR="00D316DE" w:rsidRPr="00066DF5">
              <w:rPr>
                <w:b/>
                <w:lang w:val="es-HN"/>
              </w:rPr>
              <w:t>ional Designa</w:t>
            </w:r>
            <w:r w:rsidRPr="00066DF5">
              <w:rPr>
                <w:b/>
                <w:lang w:val="es-HN"/>
              </w:rPr>
              <w:t>da</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A4A5ADB" w14:textId="77777777" w:rsidR="00D316DE" w:rsidRPr="00066DF5" w:rsidRDefault="008364F0" w:rsidP="00B168FE">
            <w:pPr>
              <w:tabs>
                <w:tab w:val="left" w:pos="90"/>
              </w:tabs>
              <w:spacing w:before="60" w:after="60"/>
              <w:jc w:val="center"/>
              <w:rPr>
                <w:b/>
                <w:lang w:val="es-HN"/>
              </w:rPr>
            </w:pPr>
            <w:r w:rsidRPr="00066DF5">
              <w:rPr>
                <w:b/>
                <w:lang w:val="es-HN"/>
              </w:rPr>
              <w:t>Solicitante</w:t>
            </w:r>
          </w:p>
        </w:tc>
      </w:tr>
      <w:tr w:rsidR="00D316DE" w:rsidRPr="00066DF5" w14:paraId="78111A15" w14:textId="77777777" w:rsidTr="00307B07">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01244104" w14:textId="77777777" w:rsidR="00D316DE" w:rsidRPr="00066DF5" w:rsidRDefault="008364F0" w:rsidP="008364F0">
            <w:pPr>
              <w:spacing w:before="60" w:after="60"/>
              <w:rPr>
                <w:lang w:val="es-HN"/>
              </w:rPr>
            </w:pPr>
            <w:r w:rsidRPr="00066DF5">
              <w:rPr>
                <w:lang w:val="es-HN"/>
              </w:rPr>
              <w:t>Persona de c</w:t>
            </w:r>
            <w:r w:rsidR="00D316DE" w:rsidRPr="00066DF5">
              <w:rPr>
                <w:lang w:val="es-HN"/>
              </w:rPr>
              <w:t>ontact</w:t>
            </w:r>
            <w:r w:rsidRPr="00066DF5">
              <w:rPr>
                <w:lang w:val="es-HN"/>
              </w:rPr>
              <w:t>o</w:t>
            </w:r>
            <w:r w:rsidR="004A3A41" w:rsidRPr="00066DF5">
              <w:rPr>
                <w:lang w:val="es-HN"/>
              </w:rPr>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66DEDFAA" w14:textId="77777777" w:rsidR="00D316DE" w:rsidRPr="00066DF5" w:rsidRDefault="00A95B36" w:rsidP="00886DEC">
            <w:pPr>
              <w:tabs>
                <w:tab w:val="left" w:pos="90"/>
              </w:tabs>
              <w:spacing w:before="60" w:after="60"/>
              <w:rPr>
                <w:i/>
                <w:lang w:val="es-HN"/>
              </w:rPr>
            </w:pPr>
            <w:r w:rsidRPr="00066DF5">
              <w:rPr>
                <w:i/>
                <w:lang w:val="es-HN"/>
              </w:rPr>
              <w:t>María</w:t>
            </w:r>
            <w:r w:rsidR="002F4C39" w:rsidRPr="00066DF5">
              <w:rPr>
                <w:i/>
                <w:lang w:val="es-HN"/>
              </w:rPr>
              <w:t xml:space="preserve"> José Bonilla Molina</w:t>
            </w:r>
            <w:r w:rsidR="00D56446" w:rsidRPr="00066DF5">
              <w:rPr>
                <w:i/>
                <w:lang w:val="es-HN"/>
              </w:rPr>
              <w:t xml:space="preserve"> (Punto focal)</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0F375E5A" w14:textId="4A3A3BF2" w:rsidR="00D316DE" w:rsidRPr="00066DF5" w:rsidRDefault="009048B2" w:rsidP="00A95B36">
            <w:pPr>
              <w:tabs>
                <w:tab w:val="left" w:pos="90"/>
              </w:tabs>
              <w:spacing w:before="60" w:after="60"/>
              <w:rPr>
                <w:i/>
                <w:lang w:val="es-HN"/>
              </w:rPr>
            </w:pPr>
            <w:r w:rsidRPr="00066DF5">
              <w:rPr>
                <w:i/>
                <w:lang w:val="es-HN"/>
              </w:rPr>
              <w:t xml:space="preserve">Carla </w:t>
            </w:r>
            <w:r w:rsidR="00A95B36" w:rsidRPr="00066DF5">
              <w:rPr>
                <w:i/>
                <w:lang w:val="es-HN"/>
              </w:rPr>
              <w:t xml:space="preserve">Julieta </w:t>
            </w:r>
            <w:r w:rsidR="00066DF5" w:rsidRPr="00066DF5">
              <w:rPr>
                <w:i/>
                <w:lang w:val="es-HN"/>
              </w:rPr>
              <w:t>Meléndez</w:t>
            </w:r>
            <w:r w:rsidR="00A95B36" w:rsidRPr="00066DF5">
              <w:rPr>
                <w:i/>
                <w:lang w:val="es-HN"/>
              </w:rPr>
              <w:t xml:space="preserve"> Mendoza</w:t>
            </w:r>
          </w:p>
          <w:p w14:paraId="5A2B68E7" w14:textId="77777777" w:rsidR="00A95B36" w:rsidRPr="00066DF5" w:rsidRDefault="00A95B36" w:rsidP="00A95B36">
            <w:pPr>
              <w:tabs>
                <w:tab w:val="left" w:pos="90"/>
              </w:tabs>
              <w:spacing w:before="60" w:after="60"/>
              <w:rPr>
                <w:i/>
                <w:highlight w:val="yellow"/>
                <w:lang w:val="es-HN"/>
              </w:rPr>
            </w:pPr>
          </w:p>
          <w:p w14:paraId="4E644753" w14:textId="77777777" w:rsidR="00A95B36" w:rsidRPr="00066DF5" w:rsidRDefault="00A95B36" w:rsidP="00A95B36">
            <w:pPr>
              <w:tabs>
                <w:tab w:val="left" w:pos="90"/>
              </w:tabs>
              <w:spacing w:before="60" w:after="60"/>
              <w:rPr>
                <w:i/>
                <w:highlight w:val="yellow"/>
                <w:lang w:val="es-HN"/>
              </w:rPr>
            </w:pPr>
          </w:p>
        </w:tc>
      </w:tr>
      <w:tr w:rsidR="00D316DE" w:rsidRPr="00066DF5" w14:paraId="13BEACF1" w14:textId="77777777" w:rsidTr="00307B07">
        <w:tc>
          <w:tcPr>
            <w:tcW w:w="1951" w:type="dxa"/>
            <w:gridSpan w:val="2"/>
            <w:tcBorders>
              <w:top w:val="nil"/>
              <w:left w:val="single" w:sz="4" w:space="0" w:color="1F497D" w:themeColor="text2"/>
              <w:bottom w:val="nil"/>
              <w:right w:val="single" w:sz="4" w:space="0" w:color="1F497D" w:themeColor="text2"/>
            </w:tcBorders>
            <w:shd w:val="clear" w:color="auto" w:fill="auto"/>
          </w:tcPr>
          <w:p w14:paraId="43229D27" w14:textId="77777777" w:rsidR="00D316DE" w:rsidRPr="00066DF5" w:rsidRDefault="007A0835" w:rsidP="007A0835">
            <w:pPr>
              <w:spacing w:before="60" w:after="60"/>
              <w:rPr>
                <w:lang w:val="es-HN"/>
              </w:rPr>
            </w:pPr>
            <w:r w:rsidRPr="00066DF5">
              <w:rPr>
                <w:lang w:val="es-HN"/>
              </w:rPr>
              <w:t>Cargo</w:t>
            </w:r>
            <w:r w:rsidR="00D316DE" w:rsidRPr="00066DF5">
              <w:rPr>
                <w:lang w:val="es-HN"/>
              </w:rPr>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21F3AF05" w14:textId="7635313B" w:rsidR="00D316DE" w:rsidRPr="00066DF5" w:rsidRDefault="005C0DBB" w:rsidP="00886DEC">
            <w:pPr>
              <w:tabs>
                <w:tab w:val="left" w:pos="90"/>
              </w:tabs>
              <w:spacing w:before="60" w:after="60"/>
              <w:rPr>
                <w:i/>
                <w:lang w:val="es-HN"/>
              </w:rPr>
            </w:pPr>
            <w:r w:rsidRPr="00066DF5">
              <w:rPr>
                <w:i/>
                <w:lang w:val="es-HN"/>
              </w:rPr>
              <w:t>Analis</w:t>
            </w:r>
            <w:r w:rsidR="005D5A9A" w:rsidRPr="00066DF5">
              <w:rPr>
                <w:i/>
                <w:lang w:val="es-HN"/>
              </w:rPr>
              <w:t xml:space="preserve">ta I Bandera de </w:t>
            </w:r>
            <w:r w:rsidR="001012BC">
              <w:rPr>
                <w:i/>
                <w:lang w:val="es-HN"/>
              </w:rPr>
              <w:t>A</w:t>
            </w:r>
            <w:r w:rsidR="005D5A9A" w:rsidRPr="00066DF5">
              <w:rPr>
                <w:i/>
                <w:lang w:val="es-HN"/>
              </w:rPr>
              <w:t>daptación,</w:t>
            </w:r>
            <w:r w:rsidRPr="00066DF5">
              <w:rPr>
                <w:i/>
                <w:lang w:val="es-HN"/>
              </w:rPr>
              <w:t xml:space="preserve"> Dirección Nacional de Cambio Climático </w:t>
            </w:r>
          </w:p>
        </w:tc>
        <w:tc>
          <w:tcPr>
            <w:tcW w:w="3712" w:type="dxa"/>
            <w:gridSpan w:val="3"/>
            <w:tcBorders>
              <w:top w:val="nil"/>
              <w:left w:val="single" w:sz="4" w:space="0" w:color="1F497D" w:themeColor="text2"/>
              <w:bottom w:val="nil"/>
              <w:right w:val="single" w:sz="4" w:space="0" w:color="1F497D" w:themeColor="text2"/>
            </w:tcBorders>
            <w:shd w:val="clear" w:color="auto" w:fill="auto"/>
          </w:tcPr>
          <w:p w14:paraId="1C8E2218" w14:textId="77777777" w:rsidR="00A95B36" w:rsidRPr="00066DF5" w:rsidRDefault="00A95B36" w:rsidP="00886DEC">
            <w:pPr>
              <w:tabs>
                <w:tab w:val="left" w:pos="90"/>
              </w:tabs>
              <w:spacing w:before="60" w:after="60"/>
              <w:rPr>
                <w:i/>
                <w:lang w:val="es-HN"/>
              </w:rPr>
            </w:pPr>
            <w:r w:rsidRPr="00066DF5">
              <w:rPr>
                <w:i/>
                <w:lang w:val="es-HN"/>
              </w:rPr>
              <w:t>Directo</w:t>
            </w:r>
            <w:bookmarkStart w:id="0" w:name="_GoBack"/>
            <w:bookmarkEnd w:id="0"/>
            <w:r w:rsidRPr="00066DF5">
              <w:rPr>
                <w:i/>
                <w:lang w:val="es-HN"/>
              </w:rPr>
              <w:t>ra Técnica</w:t>
            </w:r>
          </w:p>
        </w:tc>
      </w:tr>
      <w:tr w:rsidR="002C203E" w:rsidRPr="00375801" w14:paraId="42D80EE0" w14:textId="77777777" w:rsidTr="00307B07">
        <w:tc>
          <w:tcPr>
            <w:tcW w:w="1951" w:type="dxa"/>
            <w:gridSpan w:val="2"/>
            <w:tcBorders>
              <w:top w:val="nil"/>
              <w:left w:val="single" w:sz="4" w:space="0" w:color="1F497D" w:themeColor="text2"/>
              <w:bottom w:val="nil"/>
              <w:right w:val="single" w:sz="4" w:space="0" w:color="1F497D" w:themeColor="text2"/>
            </w:tcBorders>
            <w:shd w:val="clear" w:color="auto" w:fill="auto"/>
          </w:tcPr>
          <w:p w14:paraId="14FD5233" w14:textId="77777777" w:rsidR="002C203E" w:rsidRPr="00066DF5" w:rsidRDefault="008364F0" w:rsidP="00886DEC">
            <w:pPr>
              <w:spacing w:before="60" w:after="60"/>
              <w:rPr>
                <w:lang w:val="es-HN"/>
              </w:rPr>
            </w:pPr>
            <w:r w:rsidRPr="00066DF5">
              <w:rPr>
                <w:lang w:val="es-HN"/>
              </w:rPr>
              <w:t>Organizació</w:t>
            </w:r>
            <w:r w:rsidR="002C203E" w:rsidRPr="00066DF5">
              <w:rPr>
                <w:lang w:val="es-HN"/>
              </w:rPr>
              <w:t>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5472E4A" w14:textId="77777777" w:rsidR="002C203E" w:rsidRPr="00066DF5" w:rsidRDefault="005C0DBB" w:rsidP="00886DEC">
            <w:pPr>
              <w:tabs>
                <w:tab w:val="left" w:pos="90"/>
              </w:tabs>
              <w:spacing w:before="60" w:after="60"/>
              <w:rPr>
                <w:i/>
                <w:lang w:val="es-HN"/>
              </w:rPr>
            </w:pPr>
            <w:r w:rsidRPr="00066DF5">
              <w:rPr>
                <w:i/>
                <w:lang w:val="es-HN"/>
              </w:rPr>
              <w:t xml:space="preserve">Secretaría de </w:t>
            </w:r>
            <w:r w:rsidR="001012BC">
              <w:rPr>
                <w:i/>
                <w:lang w:val="es-HN"/>
              </w:rPr>
              <w:t xml:space="preserve">Energía, </w:t>
            </w:r>
            <w:r w:rsidRPr="00066DF5">
              <w:rPr>
                <w:i/>
                <w:lang w:val="es-HN"/>
              </w:rPr>
              <w:t>Recursos Naturales</w:t>
            </w:r>
            <w:r w:rsidR="001012BC">
              <w:rPr>
                <w:i/>
                <w:lang w:val="es-HN"/>
              </w:rPr>
              <w:t>,</w:t>
            </w:r>
            <w:r w:rsidRPr="00066DF5">
              <w:rPr>
                <w:i/>
                <w:lang w:val="es-HN"/>
              </w:rPr>
              <w:t xml:space="preserve"> Ambiente y Minas (MiAmbiente+)</w:t>
            </w:r>
          </w:p>
          <w:p w14:paraId="26C7BCD4" w14:textId="77777777" w:rsidR="005724F1" w:rsidRPr="00066DF5" w:rsidRDefault="005724F1" w:rsidP="00886DEC">
            <w:pPr>
              <w:tabs>
                <w:tab w:val="left" w:pos="90"/>
              </w:tabs>
              <w:spacing w:before="60" w:after="60"/>
              <w:rPr>
                <w:i/>
                <w:lang w:val="es-HN"/>
              </w:rPr>
            </w:pPr>
          </w:p>
        </w:tc>
        <w:tc>
          <w:tcPr>
            <w:tcW w:w="3712" w:type="dxa"/>
            <w:gridSpan w:val="3"/>
            <w:tcBorders>
              <w:top w:val="nil"/>
              <w:left w:val="single" w:sz="4" w:space="0" w:color="1F497D" w:themeColor="text2"/>
              <w:bottom w:val="nil"/>
              <w:right w:val="single" w:sz="4" w:space="0" w:color="1F497D" w:themeColor="text2"/>
            </w:tcBorders>
            <w:shd w:val="clear" w:color="auto" w:fill="auto"/>
          </w:tcPr>
          <w:p w14:paraId="57A3D2BA" w14:textId="371A9E11" w:rsidR="005724F1" w:rsidRPr="00066DF5" w:rsidRDefault="00A95B36" w:rsidP="00886DEC">
            <w:pPr>
              <w:tabs>
                <w:tab w:val="left" w:pos="90"/>
              </w:tabs>
              <w:spacing w:before="60" w:after="60"/>
              <w:rPr>
                <w:i/>
                <w:lang w:val="es-HN"/>
              </w:rPr>
            </w:pPr>
            <w:r w:rsidRPr="00066DF5">
              <w:rPr>
                <w:i/>
                <w:lang w:val="es-HN"/>
              </w:rPr>
              <w:t>Centro Regional de Documentación e Interpretación Ambiental (CREDIA)</w:t>
            </w:r>
          </w:p>
        </w:tc>
      </w:tr>
      <w:tr w:rsidR="00D316DE" w:rsidRPr="00066DF5" w14:paraId="0BD4CD9F" w14:textId="77777777" w:rsidTr="00307B07">
        <w:tc>
          <w:tcPr>
            <w:tcW w:w="1951" w:type="dxa"/>
            <w:gridSpan w:val="2"/>
            <w:tcBorders>
              <w:top w:val="nil"/>
              <w:left w:val="single" w:sz="4" w:space="0" w:color="1F497D" w:themeColor="text2"/>
              <w:bottom w:val="nil"/>
              <w:right w:val="single" w:sz="4" w:space="0" w:color="1F497D" w:themeColor="text2"/>
            </w:tcBorders>
            <w:shd w:val="clear" w:color="auto" w:fill="auto"/>
          </w:tcPr>
          <w:p w14:paraId="75BF7107" w14:textId="77777777" w:rsidR="00D316DE" w:rsidRPr="00066DF5" w:rsidRDefault="008364F0" w:rsidP="00886DEC">
            <w:pPr>
              <w:spacing w:before="60" w:after="60"/>
              <w:rPr>
                <w:lang w:val="es-HN"/>
              </w:rPr>
            </w:pPr>
            <w:r w:rsidRPr="00066DF5">
              <w:rPr>
                <w:lang w:val="es-HN"/>
              </w:rPr>
              <w:t>Teléfono</w:t>
            </w:r>
            <w:r w:rsidR="00D316DE" w:rsidRPr="00066DF5">
              <w:rPr>
                <w:lang w:val="es-HN"/>
              </w:rPr>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4C600896" w14:textId="77777777" w:rsidR="00D316DE" w:rsidRPr="00066DF5" w:rsidRDefault="005724F1" w:rsidP="00886DEC">
            <w:pPr>
              <w:tabs>
                <w:tab w:val="left" w:pos="90"/>
              </w:tabs>
              <w:spacing w:before="60" w:after="60"/>
              <w:rPr>
                <w:i/>
                <w:lang w:val="es-HN"/>
              </w:rPr>
            </w:pPr>
            <w:r w:rsidRPr="00066DF5">
              <w:rPr>
                <w:i/>
                <w:lang w:val="es-HN"/>
              </w:rPr>
              <w:t xml:space="preserve">+ (504) </w:t>
            </w:r>
            <w:r w:rsidR="005C0DBB" w:rsidRPr="00066DF5">
              <w:rPr>
                <w:i/>
                <w:lang w:val="es-HN"/>
              </w:rPr>
              <w:t>2232-1828</w:t>
            </w:r>
          </w:p>
        </w:tc>
        <w:tc>
          <w:tcPr>
            <w:tcW w:w="3712" w:type="dxa"/>
            <w:gridSpan w:val="3"/>
            <w:tcBorders>
              <w:top w:val="nil"/>
              <w:left w:val="single" w:sz="4" w:space="0" w:color="1F497D" w:themeColor="text2"/>
              <w:bottom w:val="nil"/>
              <w:right w:val="single" w:sz="4" w:space="0" w:color="1F497D" w:themeColor="text2"/>
            </w:tcBorders>
            <w:shd w:val="clear" w:color="auto" w:fill="auto"/>
          </w:tcPr>
          <w:p w14:paraId="1B3643D4" w14:textId="132EB2EB" w:rsidR="00D316DE" w:rsidRPr="00066DF5" w:rsidRDefault="005724F1" w:rsidP="00A95B36">
            <w:pPr>
              <w:tabs>
                <w:tab w:val="left" w:pos="90"/>
              </w:tabs>
              <w:spacing w:before="60" w:after="60"/>
              <w:rPr>
                <w:i/>
                <w:lang w:val="es-HN"/>
              </w:rPr>
            </w:pPr>
            <w:r w:rsidRPr="00066DF5">
              <w:rPr>
                <w:i/>
                <w:lang w:val="es-HN"/>
              </w:rPr>
              <w:t xml:space="preserve">+(504) </w:t>
            </w:r>
            <w:r w:rsidR="00A95B36" w:rsidRPr="00066DF5">
              <w:rPr>
                <w:i/>
                <w:lang w:val="es-HN"/>
              </w:rPr>
              <w:t>9496</w:t>
            </w:r>
            <w:r w:rsidRPr="00066DF5">
              <w:rPr>
                <w:i/>
                <w:lang w:val="es-HN"/>
              </w:rPr>
              <w:t>-</w:t>
            </w:r>
            <w:r w:rsidR="00A95B36" w:rsidRPr="00066DF5">
              <w:rPr>
                <w:i/>
                <w:lang w:val="es-HN"/>
              </w:rPr>
              <w:t>0256, 2442-2610</w:t>
            </w:r>
          </w:p>
        </w:tc>
      </w:tr>
      <w:tr w:rsidR="00D316DE" w:rsidRPr="00066DF5" w14:paraId="41985E57" w14:textId="77777777" w:rsidTr="00307B07">
        <w:tc>
          <w:tcPr>
            <w:tcW w:w="1951" w:type="dxa"/>
            <w:gridSpan w:val="2"/>
            <w:tcBorders>
              <w:top w:val="nil"/>
              <w:left w:val="single" w:sz="4" w:space="0" w:color="1F497D" w:themeColor="text2"/>
              <w:bottom w:val="nil"/>
              <w:right w:val="single" w:sz="4" w:space="0" w:color="1F497D" w:themeColor="text2"/>
            </w:tcBorders>
            <w:shd w:val="clear" w:color="auto" w:fill="auto"/>
          </w:tcPr>
          <w:p w14:paraId="7DE109AD" w14:textId="77777777" w:rsidR="00D316DE" w:rsidRPr="00066DF5" w:rsidRDefault="00D316DE" w:rsidP="00886DEC">
            <w:pPr>
              <w:spacing w:before="60" w:after="60"/>
              <w:rPr>
                <w:lang w:val="es-HN"/>
              </w:rPr>
            </w:pPr>
            <w:r w:rsidRPr="00066DF5">
              <w:rPr>
                <w:lang w:val="es-HN"/>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3D3D258A" w14:textId="77777777" w:rsidR="00D316DE" w:rsidRPr="00066DF5" w:rsidRDefault="00D316DE" w:rsidP="00886DEC">
            <w:pPr>
              <w:tabs>
                <w:tab w:val="left" w:pos="90"/>
              </w:tabs>
              <w:spacing w:before="60" w:after="60"/>
              <w:rPr>
                <w:i/>
                <w:lang w:val="es-HN"/>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6DD5E3FD" w14:textId="77777777" w:rsidR="00D316DE" w:rsidRPr="00066DF5" w:rsidRDefault="00D316DE" w:rsidP="00886DEC">
            <w:pPr>
              <w:tabs>
                <w:tab w:val="left" w:pos="90"/>
              </w:tabs>
              <w:spacing w:before="60" w:after="60"/>
              <w:rPr>
                <w:i/>
                <w:highlight w:val="yellow"/>
                <w:lang w:val="es-HN"/>
              </w:rPr>
            </w:pPr>
          </w:p>
        </w:tc>
      </w:tr>
      <w:tr w:rsidR="00D316DE" w:rsidRPr="00066DF5" w14:paraId="4F5A6C2B" w14:textId="77777777" w:rsidTr="00307B07">
        <w:tc>
          <w:tcPr>
            <w:tcW w:w="1951" w:type="dxa"/>
            <w:gridSpan w:val="2"/>
            <w:tcBorders>
              <w:top w:val="nil"/>
              <w:left w:val="single" w:sz="4" w:space="0" w:color="1F497D" w:themeColor="text2"/>
              <w:bottom w:val="nil"/>
              <w:right w:val="single" w:sz="4" w:space="0" w:color="1F497D" w:themeColor="text2"/>
            </w:tcBorders>
            <w:shd w:val="clear" w:color="auto" w:fill="auto"/>
          </w:tcPr>
          <w:p w14:paraId="0D680C25" w14:textId="77777777" w:rsidR="00D316DE" w:rsidRPr="00066DF5" w:rsidRDefault="008364F0" w:rsidP="00886DEC">
            <w:pPr>
              <w:spacing w:before="60" w:after="60"/>
              <w:rPr>
                <w:lang w:val="es-HN"/>
              </w:rPr>
            </w:pPr>
            <w:r w:rsidRPr="00066DF5">
              <w:rPr>
                <w:lang w:val="es-HN"/>
              </w:rPr>
              <w:t>Correo electrónico</w:t>
            </w:r>
            <w:r w:rsidR="00D316DE" w:rsidRPr="00066DF5">
              <w:rPr>
                <w:lang w:val="es-HN"/>
              </w:rPr>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6BA6A76E" w14:textId="77777777" w:rsidR="005C0DBB" w:rsidRPr="00066DF5" w:rsidRDefault="00773395" w:rsidP="00886DEC">
            <w:pPr>
              <w:tabs>
                <w:tab w:val="left" w:pos="90"/>
              </w:tabs>
              <w:spacing w:before="60" w:after="60"/>
              <w:rPr>
                <w:i/>
                <w:lang w:val="es-HN"/>
              </w:rPr>
            </w:pPr>
            <w:hyperlink r:id="rId9" w:history="1">
              <w:r w:rsidR="005C0DBB" w:rsidRPr="00066DF5">
                <w:rPr>
                  <w:rStyle w:val="Hyperlink"/>
                  <w:i/>
                  <w:lang w:val="es-HN"/>
                </w:rPr>
                <w:t>mbonilla@miambiente.gob.hn</w:t>
              </w:r>
            </w:hyperlink>
          </w:p>
          <w:p w14:paraId="73720571" w14:textId="77777777" w:rsidR="005C0DBB" w:rsidRPr="00066DF5" w:rsidRDefault="00773395" w:rsidP="00886DEC">
            <w:pPr>
              <w:tabs>
                <w:tab w:val="left" w:pos="90"/>
              </w:tabs>
              <w:spacing w:before="60" w:after="60"/>
              <w:rPr>
                <w:i/>
                <w:lang w:val="es-HN"/>
              </w:rPr>
            </w:pPr>
            <w:hyperlink r:id="rId10" w:history="1">
              <w:r w:rsidR="005724F1" w:rsidRPr="00066DF5">
                <w:rPr>
                  <w:rStyle w:val="Hyperlink"/>
                  <w:i/>
                  <w:lang w:val="es-HN"/>
                </w:rPr>
                <w:t>marijobanegas@gmail.com</w:t>
              </w:r>
            </w:hyperlink>
          </w:p>
          <w:p w14:paraId="7847C233" w14:textId="77777777" w:rsidR="005724F1" w:rsidRPr="00066DF5" w:rsidRDefault="00773395" w:rsidP="00886DEC">
            <w:pPr>
              <w:tabs>
                <w:tab w:val="left" w:pos="90"/>
              </w:tabs>
              <w:spacing w:before="60" w:after="60"/>
              <w:rPr>
                <w:i/>
                <w:lang w:val="es-HN"/>
              </w:rPr>
            </w:pPr>
            <w:hyperlink r:id="rId11" w:history="1">
              <w:r w:rsidR="005724F1" w:rsidRPr="00066DF5">
                <w:rPr>
                  <w:rStyle w:val="Hyperlink"/>
                  <w:i/>
                  <w:lang w:val="es-HN"/>
                </w:rPr>
                <w:t>cambioclimatico.hon@gmail.com</w:t>
              </w:r>
            </w:hyperlink>
          </w:p>
          <w:p w14:paraId="73F20BFF" w14:textId="77777777" w:rsidR="005724F1" w:rsidRPr="00066DF5" w:rsidRDefault="005724F1" w:rsidP="00886DEC">
            <w:pPr>
              <w:tabs>
                <w:tab w:val="left" w:pos="90"/>
              </w:tabs>
              <w:spacing w:before="60" w:after="60"/>
              <w:rPr>
                <w:i/>
                <w:lang w:val="es-HN"/>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27C31E03" w14:textId="77777777" w:rsidR="00D316DE" w:rsidRPr="00066DF5" w:rsidRDefault="00773395" w:rsidP="00886DEC">
            <w:pPr>
              <w:tabs>
                <w:tab w:val="left" w:pos="90"/>
              </w:tabs>
              <w:spacing w:before="60" w:after="60"/>
              <w:rPr>
                <w:lang w:val="es-HN"/>
              </w:rPr>
            </w:pPr>
            <w:hyperlink r:id="rId12" w:history="1">
              <w:r w:rsidR="00A95B36" w:rsidRPr="00066DF5">
                <w:rPr>
                  <w:rStyle w:val="Hyperlink"/>
                  <w:lang w:val="es-HN"/>
                </w:rPr>
                <w:t>direcciontecnica@credia.hn</w:t>
              </w:r>
            </w:hyperlink>
          </w:p>
          <w:p w14:paraId="036333FB" w14:textId="77777777" w:rsidR="00A95B36" w:rsidRPr="00066DF5" w:rsidRDefault="00773395" w:rsidP="00886DEC">
            <w:pPr>
              <w:tabs>
                <w:tab w:val="left" w:pos="90"/>
              </w:tabs>
              <w:spacing w:before="60" w:after="60"/>
              <w:rPr>
                <w:lang w:val="es-HN"/>
              </w:rPr>
            </w:pPr>
            <w:hyperlink r:id="rId13" w:history="1">
              <w:r w:rsidR="00A95B36" w:rsidRPr="00066DF5">
                <w:rPr>
                  <w:rStyle w:val="Hyperlink"/>
                  <w:lang w:val="es-HN"/>
                </w:rPr>
                <w:t>cmendoza5@yahoo.com</w:t>
              </w:r>
            </w:hyperlink>
          </w:p>
          <w:p w14:paraId="0FCDE453" w14:textId="77777777" w:rsidR="00A95B36" w:rsidRPr="00066DF5" w:rsidRDefault="00773395" w:rsidP="00886DEC">
            <w:pPr>
              <w:tabs>
                <w:tab w:val="left" w:pos="90"/>
              </w:tabs>
              <w:spacing w:before="60" w:after="60"/>
              <w:rPr>
                <w:lang w:val="es-HN"/>
              </w:rPr>
            </w:pPr>
            <w:hyperlink r:id="rId14" w:history="1">
              <w:r w:rsidR="00A95B36" w:rsidRPr="00066DF5">
                <w:rPr>
                  <w:rStyle w:val="Hyperlink"/>
                  <w:lang w:val="es-HN"/>
                </w:rPr>
                <w:t>observa@credia.hn</w:t>
              </w:r>
            </w:hyperlink>
          </w:p>
          <w:p w14:paraId="68BD0A35" w14:textId="77777777" w:rsidR="00A95B36" w:rsidRPr="00066DF5" w:rsidRDefault="00A95B36" w:rsidP="00886DEC">
            <w:pPr>
              <w:tabs>
                <w:tab w:val="left" w:pos="90"/>
              </w:tabs>
              <w:spacing w:before="60" w:after="60"/>
              <w:rPr>
                <w:i/>
                <w:highlight w:val="yellow"/>
                <w:lang w:val="es-HN"/>
              </w:rPr>
            </w:pPr>
          </w:p>
          <w:p w14:paraId="373D8D17" w14:textId="77777777" w:rsidR="005724F1" w:rsidRPr="00066DF5" w:rsidRDefault="005724F1" w:rsidP="00A95B36">
            <w:pPr>
              <w:tabs>
                <w:tab w:val="left" w:pos="90"/>
              </w:tabs>
              <w:spacing w:before="60" w:after="60"/>
              <w:rPr>
                <w:i/>
                <w:highlight w:val="yellow"/>
                <w:lang w:val="es-HN"/>
              </w:rPr>
            </w:pPr>
          </w:p>
        </w:tc>
      </w:tr>
      <w:tr w:rsidR="00D316DE" w:rsidRPr="00066DF5" w14:paraId="1E392D6D" w14:textId="77777777" w:rsidTr="00307B07">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5AF48C08" w14:textId="77777777" w:rsidR="00D316DE" w:rsidRPr="00066DF5" w:rsidRDefault="008364F0" w:rsidP="008364F0">
            <w:pPr>
              <w:spacing w:before="60" w:after="60"/>
              <w:rPr>
                <w:lang w:val="es-HN"/>
              </w:rPr>
            </w:pPr>
            <w:r w:rsidRPr="00066DF5">
              <w:rPr>
                <w:lang w:val="es-HN"/>
              </w:rPr>
              <w:t>Domicilio p</w:t>
            </w:r>
            <w:r w:rsidR="00D316DE" w:rsidRPr="00066DF5">
              <w:rPr>
                <w:lang w:val="es-HN"/>
              </w:rPr>
              <w:t xml:space="preserve">ostal: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72ACE3A6" w14:textId="77777777" w:rsidR="00D316DE" w:rsidRPr="00066DF5" w:rsidRDefault="00D316DE" w:rsidP="00886DEC">
            <w:pPr>
              <w:tabs>
                <w:tab w:val="left" w:pos="90"/>
              </w:tabs>
              <w:spacing w:before="60" w:after="60"/>
              <w:rPr>
                <w:i/>
                <w:lang w:val="es-HN"/>
              </w:rPr>
            </w:pP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6DA641DA" w14:textId="77777777" w:rsidR="00D316DE" w:rsidRPr="00066DF5" w:rsidRDefault="00D316DE" w:rsidP="00886DEC">
            <w:pPr>
              <w:tabs>
                <w:tab w:val="left" w:pos="90"/>
              </w:tabs>
              <w:spacing w:before="60" w:after="60"/>
              <w:rPr>
                <w:i/>
                <w:lang w:val="es-HN"/>
              </w:rPr>
            </w:pPr>
          </w:p>
        </w:tc>
      </w:tr>
      <w:tr w:rsidR="00D316DE" w:rsidRPr="00066DF5" w14:paraId="5A16E756" w14:textId="77777777" w:rsidTr="00307B07">
        <w:tc>
          <w:tcPr>
            <w:tcW w:w="1951" w:type="dxa"/>
            <w:gridSpan w:val="2"/>
            <w:tcBorders>
              <w:top w:val="single" w:sz="4" w:space="0" w:color="1F497D" w:themeColor="text2"/>
              <w:bottom w:val="single" w:sz="4" w:space="0" w:color="1F497D" w:themeColor="text2"/>
            </w:tcBorders>
            <w:shd w:val="clear" w:color="auto" w:fill="auto"/>
          </w:tcPr>
          <w:p w14:paraId="1290715D" w14:textId="77777777" w:rsidR="00FB7D66" w:rsidRPr="00066DF5" w:rsidRDefault="00FB7D66" w:rsidP="004A3A41">
            <w:pPr>
              <w:rPr>
                <w:b/>
                <w:lang w:val="es-HN"/>
              </w:rPr>
            </w:pPr>
          </w:p>
        </w:tc>
        <w:tc>
          <w:tcPr>
            <w:tcW w:w="3686" w:type="dxa"/>
            <w:gridSpan w:val="5"/>
            <w:tcBorders>
              <w:top w:val="single" w:sz="4" w:space="0" w:color="1F497D" w:themeColor="text2"/>
              <w:bottom w:val="single" w:sz="4" w:space="0" w:color="1F497D" w:themeColor="text2"/>
            </w:tcBorders>
            <w:shd w:val="clear" w:color="auto" w:fill="auto"/>
          </w:tcPr>
          <w:p w14:paraId="4A59AA31" w14:textId="77777777" w:rsidR="00D316DE" w:rsidRPr="00066DF5" w:rsidRDefault="00D316DE" w:rsidP="004A3A41">
            <w:pPr>
              <w:tabs>
                <w:tab w:val="left" w:pos="90"/>
              </w:tabs>
              <w:spacing w:before="60" w:after="60"/>
              <w:rPr>
                <w:i/>
                <w:lang w:val="es-HN"/>
              </w:rPr>
            </w:pPr>
          </w:p>
        </w:tc>
        <w:tc>
          <w:tcPr>
            <w:tcW w:w="3712" w:type="dxa"/>
            <w:gridSpan w:val="3"/>
            <w:tcBorders>
              <w:top w:val="single" w:sz="4" w:space="0" w:color="1F497D" w:themeColor="text2"/>
              <w:bottom w:val="single" w:sz="4" w:space="0" w:color="1F497D" w:themeColor="text2"/>
            </w:tcBorders>
            <w:shd w:val="clear" w:color="auto" w:fill="auto"/>
          </w:tcPr>
          <w:p w14:paraId="6CE2F67C" w14:textId="77777777" w:rsidR="00D316DE" w:rsidRPr="00066DF5" w:rsidRDefault="00D316DE" w:rsidP="004A3A41">
            <w:pPr>
              <w:tabs>
                <w:tab w:val="left" w:pos="90"/>
              </w:tabs>
              <w:spacing w:before="60" w:after="60"/>
              <w:rPr>
                <w:i/>
                <w:lang w:val="es-HN"/>
              </w:rPr>
            </w:pPr>
          </w:p>
        </w:tc>
      </w:tr>
      <w:tr w:rsidR="00FB7D66" w:rsidRPr="00375801" w14:paraId="42740582"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BB5A47C" w14:textId="77777777" w:rsidR="00FB7D66" w:rsidRPr="00066DF5" w:rsidRDefault="008364F0" w:rsidP="005E5DFF">
            <w:pPr>
              <w:tabs>
                <w:tab w:val="left" w:pos="90"/>
              </w:tabs>
              <w:spacing w:before="60" w:after="60"/>
              <w:rPr>
                <w:b/>
                <w:lang w:val="es-HN"/>
              </w:rPr>
            </w:pPr>
            <w:r w:rsidRPr="00066DF5">
              <w:rPr>
                <w:b/>
                <w:lang w:val="es-HN"/>
              </w:rPr>
              <w:t>Evaluación de Necesidades T</w:t>
            </w:r>
            <w:r w:rsidR="00FB7D66" w:rsidRPr="00066DF5">
              <w:rPr>
                <w:b/>
                <w:lang w:val="es-HN"/>
              </w:rPr>
              <w:t>ec</w:t>
            </w:r>
            <w:r w:rsidRPr="00066DF5">
              <w:rPr>
                <w:b/>
                <w:lang w:val="es-HN"/>
              </w:rPr>
              <w:t>nológicas (</w:t>
            </w:r>
            <w:r w:rsidR="005E5DFF" w:rsidRPr="00066DF5">
              <w:rPr>
                <w:b/>
                <w:lang w:val="es-HN"/>
              </w:rPr>
              <w:t>TNA por sus siglas en Inglés</w:t>
            </w:r>
            <w:r w:rsidR="004E0ABF" w:rsidRPr="00066DF5">
              <w:rPr>
                <w:b/>
                <w:lang w:val="es-HN"/>
              </w:rPr>
              <w:t>:</w:t>
            </w:r>
          </w:p>
        </w:tc>
      </w:tr>
      <w:tr w:rsidR="00FB7D66" w:rsidRPr="00375801" w14:paraId="14267AE3" w14:textId="77777777"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14:paraId="78042B9B" w14:textId="77777777" w:rsidR="00FB7D66" w:rsidRPr="00066DF5" w:rsidRDefault="00FB7D66" w:rsidP="00F531AE">
            <w:pPr>
              <w:tabs>
                <w:tab w:val="left" w:pos="90"/>
              </w:tabs>
              <w:spacing w:before="60" w:after="60"/>
              <w:rPr>
                <w:i/>
                <w:lang w:val="es-HN"/>
              </w:rPr>
            </w:pPr>
            <w:r w:rsidRPr="00066DF5">
              <w:rPr>
                <w:i/>
                <w:lang w:val="es-HN"/>
              </w:rPr>
              <w:t>{Selec</w:t>
            </w:r>
            <w:r w:rsidR="008364F0" w:rsidRPr="00066DF5">
              <w:rPr>
                <w:i/>
                <w:lang w:val="es-HN"/>
              </w:rPr>
              <w:t>cione una de las tres casillas</w:t>
            </w:r>
            <w:r w:rsidR="007A0835" w:rsidRPr="00066DF5">
              <w:rPr>
                <w:i/>
                <w:lang w:val="es-HN"/>
              </w:rPr>
              <w:t xml:space="preserve"> a continuación</w:t>
            </w:r>
            <w:r w:rsidRPr="00066DF5">
              <w:rPr>
                <w:i/>
                <w:lang w:val="es-HN"/>
              </w:rPr>
              <w:t>:}</w:t>
            </w:r>
          </w:p>
          <w:p w14:paraId="5309E247" w14:textId="77777777" w:rsidR="002C31D8" w:rsidRPr="00066DF5" w:rsidRDefault="00717DE9" w:rsidP="00F531AE">
            <w:pPr>
              <w:tabs>
                <w:tab w:val="left" w:pos="90"/>
              </w:tabs>
              <w:spacing w:before="60" w:after="60"/>
              <w:rPr>
                <w:i/>
                <w:lang w:val="es-HN"/>
              </w:rPr>
            </w:pPr>
            <w:r w:rsidRPr="00066DF5">
              <w:rPr>
                <w:highlight w:val="lightGray"/>
                <w:lang w:val="es-HN"/>
              </w:rPr>
              <w:fldChar w:fldCharType="begin">
                <w:ffData>
                  <w:name w:val="Check2"/>
                  <w:enabled/>
                  <w:calcOnExit w:val="0"/>
                  <w:checkBox>
                    <w:sizeAuto/>
                    <w:default w:val="0"/>
                    <w:checked w:val="0"/>
                  </w:checkBox>
                </w:ffData>
              </w:fldChar>
            </w:r>
            <w:r w:rsidR="00FB7D66"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FB7D66" w:rsidRPr="00066DF5">
              <w:rPr>
                <w:i/>
                <w:lang w:val="es-HN"/>
              </w:rPr>
              <w:t xml:space="preserve"> </w:t>
            </w:r>
            <w:r w:rsidR="008364F0" w:rsidRPr="00066DF5">
              <w:rPr>
                <w:i/>
                <w:lang w:val="es-HN"/>
              </w:rPr>
              <w:t xml:space="preserve">El país solicitante ha realizado una </w:t>
            </w:r>
            <w:r w:rsidR="005E5DFF" w:rsidRPr="00066DF5">
              <w:rPr>
                <w:i/>
                <w:lang w:val="es-HN"/>
              </w:rPr>
              <w:t>TNA</w:t>
            </w:r>
            <w:r w:rsidR="008364F0" w:rsidRPr="00066DF5">
              <w:rPr>
                <w:i/>
                <w:lang w:val="es-HN"/>
              </w:rPr>
              <w:t xml:space="preserve"> e</w:t>
            </w:r>
            <w:r w:rsidR="002C31D8" w:rsidRPr="00066DF5">
              <w:rPr>
                <w:i/>
                <w:lang w:val="es-HN"/>
              </w:rPr>
              <w:t>n</w:t>
            </w:r>
            <w:r w:rsidR="005E5DFF" w:rsidRPr="00066DF5">
              <w:rPr>
                <w:i/>
                <w:lang w:val="es-HN"/>
              </w:rPr>
              <w:t xml:space="preserve"> fecha</w:t>
            </w:r>
            <w:r w:rsidR="002C31D8" w:rsidRPr="00066DF5">
              <w:rPr>
                <w:i/>
                <w:lang w:val="es-HN"/>
              </w:rPr>
              <w:t xml:space="preserve"> .... (</w:t>
            </w:r>
            <w:r w:rsidR="008364F0" w:rsidRPr="00066DF5">
              <w:rPr>
                <w:i/>
                <w:lang w:val="es-HN"/>
              </w:rPr>
              <w:t>por favor, indique la fecha en que se completó la ENT</w:t>
            </w:r>
            <w:r w:rsidR="002C31D8" w:rsidRPr="00066DF5">
              <w:rPr>
                <w:i/>
                <w:lang w:val="es-HN"/>
              </w:rPr>
              <w:t>)</w:t>
            </w:r>
          </w:p>
          <w:p w14:paraId="3D3A9922" w14:textId="77777777" w:rsidR="00FB7D66" w:rsidRPr="00066DF5" w:rsidRDefault="00717DE9" w:rsidP="00F531AE">
            <w:pPr>
              <w:tabs>
                <w:tab w:val="left" w:pos="90"/>
              </w:tabs>
              <w:spacing w:before="60" w:after="60"/>
              <w:rPr>
                <w:b/>
                <w:lang w:val="es-HN"/>
              </w:rPr>
            </w:pPr>
            <w:r w:rsidRPr="00066DF5">
              <w:rPr>
                <w:highlight w:val="lightGray"/>
                <w:lang w:val="es-HN"/>
              </w:rPr>
              <w:fldChar w:fldCharType="begin">
                <w:ffData>
                  <w:name w:val="Check2"/>
                  <w:enabled/>
                  <w:calcOnExit w:val="0"/>
                  <w:checkBox>
                    <w:sizeAuto/>
                    <w:default w:val="1"/>
                  </w:checkBox>
                </w:ffData>
              </w:fldChar>
            </w:r>
            <w:bookmarkStart w:id="1" w:name="Check2"/>
            <w:r w:rsidR="005724F1"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bookmarkEnd w:id="1"/>
            <w:r w:rsidR="00F531AE" w:rsidRPr="00066DF5">
              <w:rPr>
                <w:i/>
                <w:lang w:val="es-HN"/>
              </w:rPr>
              <w:t xml:space="preserve"> </w:t>
            </w:r>
            <w:r w:rsidR="008364F0" w:rsidRPr="00066DF5">
              <w:rPr>
                <w:i/>
                <w:lang w:val="es-HN"/>
              </w:rPr>
              <w:t xml:space="preserve">El país solicitante está realizando actualmente una </w:t>
            </w:r>
            <w:r w:rsidR="005E5DFF" w:rsidRPr="00066DF5">
              <w:rPr>
                <w:i/>
                <w:lang w:val="es-HN"/>
              </w:rPr>
              <w:t>TNA</w:t>
            </w:r>
            <w:r w:rsidR="00FB7D66" w:rsidRPr="00066DF5">
              <w:rPr>
                <w:i/>
                <w:lang w:val="es-HN"/>
              </w:rPr>
              <w:t xml:space="preserve">          </w:t>
            </w:r>
            <w:r w:rsidR="00FB7D66" w:rsidRPr="00066DF5">
              <w:rPr>
                <w:b/>
                <w:lang w:val="es-HN"/>
              </w:rPr>
              <w:t xml:space="preserve"> </w:t>
            </w:r>
          </w:p>
          <w:p w14:paraId="0C1170F1" w14:textId="77777777" w:rsidR="00FB7D66" w:rsidRPr="00066DF5" w:rsidRDefault="00717DE9" w:rsidP="008364F0">
            <w:pPr>
              <w:tabs>
                <w:tab w:val="left" w:pos="90"/>
              </w:tabs>
              <w:spacing w:before="60" w:after="60"/>
              <w:rPr>
                <w:i/>
                <w:lang w:val="es-HN"/>
              </w:rPr>
            </w:pPr>
            <w:r w:rsidRPr="00066DF5">
              <w:rPr>
                <w:highlight w:val="lightGray"/>
                <w:lang w:val="es-HN"/>
              </w:rPr>
              <w:fldChar w:fldCharType="begin">
                <w:ffData>
                  <w:name w:val="Check2"/>
                  <w:enabled/>
                  <w:calcOnExit w:val="0"/>
                  <w:checkBox>
                    <w:sizeAuto/>
                    <w:default w:val="0"/>
                    <w:checked w:val="0"/>
                  </w:checkBox>
                </w:ffData>
              </w:fldChar>
            </w:r>
            <w:r w:rsidR="00FB7D66"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FB7D66" w:rsidRPr="00066DF5">
              <w:rPr>
                <w:rFonts w:eastAsia="Meiryo"/>
                <w:lang w:val="es-HN"/>
              </w:rPr>
              <w:t xml:space="preserve"> </w:t>
            </w:r>
            <w:r w:rsidR="008364F0" w:rsidRPr="00066DF5">
              <w:rPr>
                <w:i/>
                <w:lang w:val="es-HN"/>
              </w:rPr>
              <w:t xml:space="preserve">El país solicitante nunca ha realizado una </w:t>
            </w:r>
            <w:r w:rsidR="005E5DFF" w:rsidRPr="00066DF5">
              <w:rPr>
                <w:i/>
                <w:lang w:val="es-HN"/>
              </w:rPr>
              <w:t>TNA</w:t>
            </w:r>
            <w:r w:rsidR="00F531AE" w:rsidRPr="00066DF5">
              <w:rPr>
                <w:i/>
                <w:lang w:val="es-HN"/>
              </w:rPr>
              <w:t xml:space="preserve"> </w:t>
            </w:r>
          </w:p>
        </w:tc>
      </w:tr>
      <w:tr w:rsidR="004E0ABF" w:rsidRPr="00375801" w14:paraId="29FD1B56"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34505D2" w14:textId="2BF63EA4" w:rsidR="004E0ABF" w:rsidRPr="00066DF5" w:rsidRDefault="004E0ABF" w:rsidP="000207A1">
            <w:pPr>
              <w:tabs>
                <w:tab w:val="left" w:pos="90"/>
              </w:tabs>
              <w:spacing w:before="60" w:after="60"/>
              <w:rPr>
                <w:lang w:val="es-HN"/>
              </w:rPr>
            </w:pPr>
          </w:p>
        </w:tc>
      </w:tr>
      <w:tr w:rsidR="00FB7D66" w:rsidRPr="00375801" w14:paraId="3E887A28"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E0E881C" w14:textId="77777777" w:rsidR="00FB7D66" w:rsidRPr="00066DF5" w:rsidRDefault="00FB7D66" w:rsidP="00F531AE">
            <w:pPr>
              <w:tabs>
                <w:tab w:val="left" w:pos="90"/>
              </w:tabs>
              <w:spacing w:before="60" w:after="60"/>
              <w:rPr>
                <w:b/>
                <w:lang w:val="es-HN"/>
              </w:rPr>
            </w:pPr>
          </w:p>
        </w:tc>
      </w:tr>
      <w:tr w:rsidR="00C90FA8" w:rsidRPr="00066DF5" w14:paraId="1C6BA523"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4C31E3C" w14:textId="77777777" w:rsidR="00C90FA8" w:rsidRPr="00066DF5" w:rsidRDefault="000D711C" w:rsidP="000D711C">
            <w:pPr>
              <w:tabs>
                <w:tab w:val="left" w:pos="90"/>
              </w:tabs>
              <w:spacing w:before="60" w:after="60"/>
              <w:rPr>
                <w:i/>
                <w:lang w:val="es-HN"/>
              </w:rPr>
            </w:pPr>
            <w:r w:rsidRPr="00066DF5">
              <w:rPr>
                <w:b/>
                <w:lang w:val="es-HN"/>
              </w:rPr>
              <w:t>Enfoque geográfico</w:t>
            </w:r>
            <w:r w:rsidR="00C90FA8" w:rsidRPr="00066DF5">
              <w:rPr>
                <w:b/>
                <w:lang w:val="es-HN"/>
              </w:rPr>
              <w:t>:</w:t>
            </w:r>
          </w:p>
        </w:tc>
      </w:tr>
      <w:tr w:rsidR="00C90FA8" w:rsidRPr="00375801" w14:paraId="305256DF" w14:textId="77777777"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14:paraId="68AAF22D" w14:textId="77777777" w:rsidR="00C90FA8" w:rsidRPr="00066DF5" w:rsidRDefault="00C90FA8" w:rsidP="004A3A41">
            <w:pPr>
              <w:tabs>
                <w:tab w:val="left" w:pos="90"/>
              </w:tabs>
              <w:spacing w:before="60" w:after="60"/>
              <w:rPr>
                <w:i/>
                <w:lang w:val="es-HN"/>
              </w:rPr>
            </w:pPr>
            <w:r w:rsidRPr="00066DF5">
              <w:rPr>
                <w:i/>
                <w:lang w:val="es-HN"/>
              </w:rPr>
              <w:t>{Selec</w:t>
            </w:r>
            <w:r w:rsidR="000D711C" w:rsidRPr="00066DF5">
              <w:rPr>
                <w:i/>
                <w:lang w:val="es-HN"/>
              </w:rPr>
              <w:t>cione el nivel geográfico que es más relevante para esta solicitud</w:t>
            </w:r>
            <w:r w:rsidRPr="00066DF5">
              <w:rPr>
                <w:i/>
                <w:lang w:val="es-HN"/>
              </w:rPr>
              <w:t>:}</w:t>
            </w:r>
          </w:p>
          <w:p w14:paraId="0119869D" w14:textId="77777777" w:rsidR="00C90FA8" w:rsidRPr="00066DF5" w:rsidRDefault="00717DE9" w:rsidP="004A3A41">
            <w:pPr>
              <w:tabs>
                <w:tab w:val="left" w:pos="90"/>
              </w:tabs>
              <w:spacing w:before="60" w:after="60"/>
              <w:rPr>
                <w:b/>
                <w:lang w:val="es-HN"/>
              </w:rPr>
            </w:pPr>
            <w:r w:rsidRPr="00066DF5">
              <w:rPr>
                <w:highlight w:val="lightGray"/>
                <w:lang w:val="es-HN"/>
              </w:rPr>
              <w:lastRenderedPageBreak/>
              <w:fldChar w:fldCharType="begin">
                <w:ffData>
                  <w:name w:val="Check2"/>
                  <w:enabled/>
                  <w:calcOnExit w:val="0"/>
                  <w:checkBox>
                    <w:sizeAuto/>
                    <w:default w:val="0"/>
                    <w:checked w:val="0"/>
                  </w:checkBox>
                </w:ffData>
              </w:fldChar>
            </w:r>
            <w:r w:rsidR="00C90FA8"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C90FA8" w:rsidRPr="00066DF5">
              <w:rPr>
                <w:i/>
                <w:lang w:val="es-HN"/>
              </w:rPr>
              <w:t xml:space="preserve"> Comunit</w:t>
            </w:r>
            <w:r w:rsidR="000D711C" w:rsidRPr="00066DF5">
              <w:rPr>
                <w:i/>
                <w:lang w:val="es-HN"/>
              </w:rPr>
              <w:t>ario</w:t>
            </w:r>
            <w:r w:rsidR="00C90FA8" w:rsidRPr="00066DF5">
              <w:rPr>
                <w:i/>
                <w:lang w:val="es-HN"/>
              </w:rPr>
              <w:t xml:space="preserve">          </w:t>
            </w:r>
            <w:r w:rsidR="00C90FA8" w:rsidRPr="00066DF5">
              <w:rPr>
                <w:b/>
                <w:lang w:val="es-HN"/>
              </w:rPr>
              <w:t xml:space="preserve"> </w:t>
            </w:r>
          </w:p>
          <w:p w14:paraId="4B4DD57B" w14:textId="77777777" w:rsidR="00C90FA8" w:rsidRPr="00066DF5" w:rsidRDefault="00717DE9" w:rsidP="004A3A41">
            <w:pPr>
              <w:tabs>
                <w:tab w:val="left" w:pos="90"/>
              </w:tabs>
              <w:spacing w:before="60" w:after="60"/>
              <w:rPr>
                <w:i/>
                <w:lang w:val="es-HN"/>
              </w:rPr>
            </w:pPr>
            <w:r w:rsidRPr="00066DF5">
              <w:rPr>
                <w:highlight w:val="lightGray"/>
                <w:lang w:val="es-HN"/>
              </w:rPr>
              <w:fldChar w:fldCharType="begin">
                <w:ffData>
                  <w:name w:val="X"/>
                  <w:enabled/>
                  <w:calcOnExit w:val="0"/>
                  <w:checkBox>
                    <w:sizeAuto/>
                    <w:default w:val="0"/>
                  </w:checkBox>
                </w:ffData>
              </w:fldChar>
            </w:r>
            <w:bookmarkStart w:id="2" w:name="X"/>
            <w:r w:rsidR="00E84150"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bookmarkEnd w:id="2"/>
            <w:r w:rsidR="00C90FA8" w:rsidRPr="00066DF5">
              <w:rPr>
                <w:rFonts w:eastAsia="Meiryo"/>
                <w:lang w:val="es-HN"/>
              </w:rPr>
              <w:t xml:space="preserve"> </w:t>
            </w:r>
            <w:r w:rsidR="000D711C" w:rsidRPr="00066DF5">
              <w:rPr>
                <w:i/>
                <w:lang w:val="es-HN"/>
              </w:rPr>
              <w:t>Subnac</w:t>
            </w:r>
            <w:r w:rsidR="00C90FA8" w:rsidRPr="00066DF5">
              <w:rPr>
                <w:i/>
                <w:lang w:val="es-HN"/>
              </w:rPr>
              <w:t xml:space="preserve">ional             </w:t>
            </w:r>
          </w:p>
          <w:p w14:paraId="04039C1E" w14:textId="77777777" w:rsidR="00C90FA8" w:rsidRPr="00066DF5" w:rsidRDefault="00717DE9" w:rsidP="004A3A41">
            <w:pPr>
              <w:tabs>
                <w:tab w:val="left" w:pos="90"/>
              </w:tabs>
              <w:spacing w:before="60" w:after="60"/>
              <w:rPr>
                <w:i/>
                <w:lang w:val="es-HN"/>
              </w:rPr>
            </w:pPr>
            <w:r w:rsidRPr="00066DF5">
              <w:rPr>
                <w:highlight w:val="lightGray"/>
                <w:lang w:val="es-HN"/>
              </w:rPr>
              <w:fldChar w:fldCharType="begin">
                <w:ffData>
                  <w:name w:val=""/>
                  <w:enabled/>
                  <w:calcOnExit w:val="0"/>
                  <w:checkBox>
                    <w:sizeAuto/>
                    <w:default w:val="1"/>
                  </w:checkBox>
                </w:ffData>
              </w:fldChar>
            </w:r>
            <w:r w:rsidR="00240CA0"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0D711C" w:rsidRPr="00066DF5">
              <w:rPr>
                <w:i/>
                <w:lang w:val="es-HN"/>
              </w:rPr>
              <w:t xml:space="preserve"> Nac</w:t>
            </w:r>
            <w:r w:rsidR="00C90FA8" w:rsidRPr="00066DF5">
              <w:rPr>
                <w:i/>
                <w:lang w:val="es-HN"/>
              </w:rPr>
              <w:t xml:space="preserve">ional               </w:t>
            </w:r>
          </w:p>
          <w:p w14:paraId="1988CDF8" w14:textId="77777777" w:rsidR="00393039" w:rsidRPr="00066DF5" w:rsidRDefault="00717DE9" w:rsidP="000D711C">
            <w:pPr>
              <w:rPr>
                <w:i/>
                <w:lang w:val="es-HN"/>
              </w:rPr>
            </w:pPr>
            <w:r w:rsidRPr="00066DF5">
              <w:rPr>
                <w:highlight w:val="lightGray"/>
                <w:lang w:val="es-HN"/>
              </w:rPr>
              <w:fldChar w:fldCharType="begin">
                <w:ffData>
                  <w:name w:val="Check2"/>
                  <w:enabled/>
                  <w:calcOnExit w:val="0"/>
                  <w:checkBox>
                    <w:sizeAuto/>
                    <w:default w:val="0"/>
                  </w:checkBox>
                </w:ffData>
              </w:fldChar>
            </w:r>
            <w:r w:rsidR="00C90FA8"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C90FA8" w:rsidRPr="00066DF5">
              <w:rPr>
                <w:b/>
                <w:lang w:val="es-HN"/>
              </w:rPr>
              <w:t xml:space="preserve"> </w:t>
            </w:r>
            <w:r w:rsidR="000D711C" w:rsidRPr="00066DF5">
              <w:rPr>
                <w:i/>
                <w:lang w:val="es-HN"/>
              </w:rPr>
              <w:t>Varios países</w:t>
            </w:r>
          </w:p>
        </w:tc>
      </w:tr>
      <w:tr w:rsidR="00C90FA8" w:rsidRPr="00375801" w14:paraId="3A6BF712" w14:textId="77777777" w:rsidTr="00307B07">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61DB7031" w14:textId="6DB182F9" w:rsidR="007E691B" w:rsidRPr="00066DF5" w:rsidRDefault="007E691B" w:rsidP="007A0835">
            <w:pPr>
              <w:tabs>
                <w:tab w:val="left" w:pos="90"/>
              </w:tabs>
              <w:spacing w:before="60" w:after="60"/>
              <w:rPr>
                <w:i/>
                <w:lang w:val="es-HN"/>
              </w:rPr>
            </w:pPr>
          </w:p>
        </w:tc>
      </w:tr>
      <w:tr w:rsidR="00D7089B" w:rsidRPr="00375801" w14:paraId="1A25175F" w14:textId="77777777" w:rsidTr="00307B07">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14:paraId="5AF23D43" w14:textId="77777777" w:rsidR="00D95506" w:rsidRPr="00066DF5" w:rsidRDefault="00D95506" w:rsidP="00337F3B">
            <w:pPr>
              <w:tabs>
                <w:tab w:val="left" w:pos="90"/>
              </w:tabs>
              <w:spacing w:before="60" w:after="60"/>
              <w:rPr>
                <w:i/>
                <w:lang w:val="es-HN"/>
              </w:rPr>
            </w:pPr>
          </w:p>
        </w:tc>
      </w:tr>
      <w:tr w:rsidR="00C90FA8" w:rsidRPr="00066DF5" w14:paraId="08611D20"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BFE5DCC" w14:textId="77777777" w:rsidR="00C90FA8" w:rsidRPr="00066DF5" w:rsidRDefault="000D711C" w:rsidP="004A3A41">
            <w:pPr>
              <w:tabs>
                <w:tab w:val="left" w:pos="90"/>
              </w:tabs>
              <w:spacing w:before="60" w:after="60"/>
              <w:rPr>
                <w:i/>
                <w:lang w:val="es-HN"/>
              </w:rPr>
            </w:pPr>
            <w:r w:rsidRPr="00066DF5">
              <w:rPr>
                <w:b/>
                <w:lang w:val="es-HN"/>
              </w:rPr>
              <w:t>Tema</w:t>
            </w:r>
            <w:r w:rsidR="00C90FA8" w:rsidRPr="00066DF5">
              <w:rPr>
                <w:b/>
                <w:lang w:val="es-HN"/>
              </w:rPr>
              <w:t>:</w:t>
            </w:r>
          </w:p>
        </w:tc>
      </w:tr>
      <w:tr w:rsidR="00C90FA8" w:rsidRPr="00375801" w14:paraId="43651176"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10A70914" w14:textId="77777777" w:rsidR="00C90FA8" w:rsidRPr="00066DF5" w:rsidRDefault="00C90FA8" w:rsidP="004A3A41">
            <w:pPr>
              <w:tabs>
                <w:tab w:val="left" w:pos="90"/>
              </w:tabs>
              <w:spacing w:before="60" w:after="60"/>
              <w:rPr>
                <w:i/>
                <w:lang w:val="es-HN"/>
              </w:rPr>
            </w:pPr>
            <w:r w:rsidRPr="00066DF5">
              <w:rPr>
                <w:i/>
                <w:lang w:val="es-HN"/>
              </w:rPr>
              <w:t>{Selec</w:t>
            </w:r>
            <w:r w:rsidR="00001D1F" w:rsidRPr="00066DF5">
              <w:rPr>
                <w:i/>
                <w:lang w:val="es-HN"/>
              </w:rPr>
              <w:t>cione el</w:t>
            </w:r>
            <w:r w:rsidR="007A0835" w:rsidRPr="00066DF5">
              <w:rPr>
                <w:i/>
                <w:lang w:val="es-HN"/>
              </w:rPr>
              <w:t xml:space="preserve"> </w:t>
            </w:r>
            <w:r w:rsidR="00001D1F" w:rsidRPr="00066DF5">
              <w:rPr>
                <w:i/>
                <w:lang w:val="es-HN"/>
              </w:rPr>
              <w:t>(los) tema(s) más relevantes para esta solicitud</w:t>
            </w:r>
            <w:r w:rsidRPr="00066DF5">
              <w:rPr>
                <w:i/>
                <w:lang w:val="es-HN"/>
              </w:rPr>
              <w:t>:}</w:t>
            </w:r>
          </w:p>
          <w:p w14:paraId="7313FD6F" w14:textId="77777777" w:rsidR="00C90FA8" w:rsidRPr="00066DF5" w:rsidRDefault="00717DE9" w:rsidP="004A3A41">
            <w:pPr>
              <w:tabs>
                <w:tab w:val="left" w:pos="90"/>
              </w:tabs>
              <w:spacing w:before="60" w:after="60"/>
              <w:rPr>
                <w:b/>
                <w:lang w:val="es-HN"/>
              </w:rPr>
            </w:pPr>
            <w:r w:rsidRPr="00066DF5">
              <w:rPr>
                <w:highlight w:val="lightGray"/>
                <w:lang w:val="es-HN"/>
              </w:rPr>
              <w:fldChar w:fldCharType="begin">
                <w:ffData>
                  <w:name w:val=""/>
                  <w:enabled/>
                  <w:calcOnExit w:val="0"/>
                  <w:checkBox>
                    <w:sizeAuto/>
                    <w:default w:val="0"/>
                  </w:checkBox>
                </w:ffData>
              </w:fldChar>
            </w:r>
            <w:r w:rsidR="00240CA0"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C90FA8" w:rsidRPr="00066DF5">
              <w:rPr>
                <w:i/>
                <w:lang w:val="es-HN"/>
              </w:rPr>
              <w:t xml:space="preserve"> Adapta</w:t>
            </w:r>
            <w:r w:rsidR="00001D1F" w:rsidRPr="00066DF5">
              <w:rPr>
                <w:i/>
                <w:lang w:val="es-HN"/>
              </w:rPr>
              <w:t>ción al cambio climático</w:t>
            </w:r>
            <w:r w:rsidR="00C90FA8" w:rsidRPr="00066DF5">
              <w:rPr>
                <w:i/>
                <w:lang w:val="es-HN"/>
              </w:rPr>
              <w:t xml:space="preserve">          </w:t>
            </w:r>
            <w:r w:rsidR="00C90FA8" w:rsidRPr="00066DF5">
              <w:rPr>
                <w:b/>
                <w:lang w:val="es-HN"/>
              </w:rPr>
              <w:t xml:space="preserve"> </w:t>
            </w:r>
          </w:p>
          <w:p w14:paraId="60EE7BDD" w14:textId="77777777" w:rsidR="00C90FA8" w:rsidRPr="00066DF5" w:rsidRDefault="00717DE9" w:rsidP="004A3A41">
            <w:pPr>
              <w:tabs>
                <w:tab w:val="left" w:pos="90"/>
              </w:tabs>
              <w:spacing w:before="60" w:after="60"/>
              <w:rPr>
                <w:i/>
                <w:lang w:val="es-HN"/>
              </w:rPr>
            </w:pPr>
            <w:r w:rsidRPr="00066DF5">
              <w:rPr>
                <w:highlight w:val="lightGray"/>
                <w:lang w:val="es-HN"/>
              </w:rPr>
              <w:fldChar w:fldCharType="begin">
                <w:ffData>
                  <w:name w:val="Check2"/>
                  <w:enabled/>
                  <w:calcOnExit w:val="0"/>
                  <w:checkBox>
                    <w:sizeAuto/>
                    <w:default w:val="0"/>
                    <w:checked w:val="0"/>
                  </w:checkBox>
                </w:ffData>
              </w:fldChar>
            </w:r>
            <w:r w:rsidR="00C90FA8"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C90FA8" w:rsidRPr="00066DF5">
              <w:rPr>
                <w:rFonts w:eastAsia="Meiryo"/>
                <w:highlight w:val="lightGray"/>
                <w:lang w:val="es-HN"/>
              </w:rPr>
              <w:t xml:space="preserve"> </w:t>
            </w:r>
            <w:r w:rsidR="00001D1F" w:rsidRPr="00066DF5">
              <w:rPr>
                <w:i/>
                <w:lang w:val="es-HN"/>
              </w:rPr>
              <w:t>Mitigación del cambio climático</w:t>
            </w:r>
            <w:r w:rsidR="00C90FA8" w:rsidRPr="00066DF5">
              <w:rPr>
                <w:i/>
                <w:lang w:val="es-HN"/>
              </w:rPr>
              <w:t xml:space="preserve">             </w:t>
            </w:r>
          </w:p>
          <w:p w14:paraId="3812C6E5" w14:textId="77777777" w:rsidR="00C90FA8" w:rsidRPr="00066DF5" w:rsidRDefault="00717DE9" w:rsidP="00001D1F">
            <w:pPr>
              <w:tabs>
                <w:tab w:val="left" w:pos="90"/>
              </w:tabs>
              <w:spacing w:before="60" w:after="60"/>
              <w:rPr>
                <w:i/>
                <w:lang w:val="es-HN"/>
              </w:rPr>
            </w:pPr>
            <w:r w:rsidRPr="00066DF5">
              <w:rPr>
                <w:highlight w:val="lightGray"/>
                <w:lang w:val="es-HN"/>
              </w:rPr>
              <w:fldChar w:fldCharType="begin">
                <w:ffData>
                  <w:name w:val=""/>
                  <w:enabled/>
                  <w:calcOnExit w:val="0"/>
                  <w:checkBox>
                    <w:sizeAuto/>
                    <w:default w:val="1"/>
                  </w:checkBox>
                </w:ffData>
              </w:fldChar>
            </w:r>
            <w:r w:rsidR="00240CA0"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00C90FA8" w:rsidRPr="00066DF5">
              <w:rPr>
                <w:i/>
                <w:lang w:val="es-HN"/>
              </w:rPr>
              <w:t xml:space="preserve"> </w:t>
            </w:r>
            <w:r w:rsidR="00001D1F" w:rsidRPr="00066DF5">
              <w:rPr>
                <w:i/>
                <w:lang w:val="es-HN"/>
              </w:rPr>
              <w:t>Combinación de adaptación y mitigación al cambio climático</w:t>
            </w:r>
            <w:r w:rsidR="00C90FA8" w:rsidRPr="00066DF5">
              <w:rPr>
                <w:i/>
                <w:lang w:val="es-HN"/>
              </w:rPr>
              <w:t xml:space="preserve"> </w:t>
            </w:r>
          </w:p>
        </w:tc>
      </w:tr>
      <w:tr w:rsidR="00C90FA8" w:rsidRPr="00375801" w14:paraId="36E05533"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75BC6A5" w14:textId="77777777" w:rsidR="00FB7D66" w:rsidRPr="00066DF5" w:rsidRDefault="00FB7D66" w:rsidP="004A3A41">
            <w:pPr>
              <w:tabs>
                <w:tab w:val="left" w:pos="90"/>
              </w:tabs>
              <w:spacing w:before="60" w:after="60"/>
              <w:rPr>
                <w:i/>
                <w:lang w:val="es-HN"/>
              </w:rPr>
            </w:pPr>
          </w:p>
        </w:tc>
      </w:tr>
      <w:tr w:rsidR="00C90FA8" w:rsidRPr="00066DF5" w14:paraId="1A7AFDF7"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7315447" w14:textId="77777777" w:rsidR="00AC13BF" w:rsidRPr="00066DF5" w:rsidRDefault="00C90FA8" w:rsidP="004A3A41">
            <w:pPr>
              <w:keepNext/>
              <w:tabs>
                <w:tab w:val="left" w:pos="90"/>
              </w:tabs>
              <w:spacing w:before="60" w:after="60"/>
              <w:rPr>
                <w:b/>
                <w:lang w:val="es-HN"/>
              </w:rPr>
            </w:pPr>
            <w:r w:rsidRPr="00066DF5">
              <w:rPr>
                <w:b/>
                <w:lang w:val="es-HN"/>
              </w:rPr>
              <w:t>Sector</w:t>
            </w:r>
            <w:r w:rsidR="00001D1F" w:rsidRPr="00066DF5">
              <w:rPr>
                <w:b/>
                <w:lang w:val="es-HN"/>
              </w:rPr>
              <w:t>e</w:t>
            </w:r>
            <w:r w:rsidRPr="00066DF5">
              <w:rPr>
                <w:b/>
                <w:lang w:val="es-HN"/>
              </w:rPr>
              <w:t>s:</w:t>
            </w:r>
          </w:p>
        </w:tc>
      </w:tr>
      <w:tr w:rsidR="00C90FA8" w:rsidRPr="00375801" w14:paraId="37012A6D"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B6D9BDB" w14:textId="190CD76A" w:rsidR="00497246" w:rsidRPr="00066DF5" w:rsidRDefault="003E2C71" w:rsidP="00FF4BAA">
            <w:pPr>
              <w:tabs>
                <w:tab w:val="left" w:pos="90"/>
              </w:tabs>
              <w:spacing w:before="60" w:after="60"/>
              <w:jc w:val="both"/>
              <w:rPr>
                <w:i/>
                <w:lang w:val="es-HN"/>
              </w:rPr>
            </w:pPr>
            <w:r w:rsidRPr="00066DF5">
              <w:rPr>
                <w:i/>
                <w:lang w:val="es-HN"/>
              </w:rPr>
              <w:t>El sector vinculado a la solicitud de asistencia técnica es la gestión del conocimiento en materia de cambio climático</w:t>
            </w:r>
            <w:r w:rsidR="00E84150" w:rsidRPr="00066DF5">
              <w:rPr>
                <w:i/>
                <w:lang w:val="es-HN"/>
              </w:rPr>
              <w:t>, considerando que lo anterior constituye un</w:t>
            </w:r>
            <w:r w:rsidR="001012BC">
              <w:rPr>
                <w:i/>
                <w:lang w:val="es-HN"/>
              </w:rPr>
              <w:t>o</w:t>
            </w:r>
            <w:r w:rsidR="00E84150" w:rsidRPr="00066DF5">
              <w:rPr>
                <w:i/>
                <w:lang w:val="es-HN"/>
              </w:rPr>
              <w:t xml:space="preserve"> de los cuatro ejes estratégicos institucionalizados en la Dirección Nacional de Cambio Climático (DNCC) de MiAmbiente+</w:t>
            </w:r>
            <w:r w:rsidR="00A95B36" w:rsidRPr="00066DF5">
              <w:rPr>
                <w:i/>
                <w:lang w:val="es-HN"/>
              </w:rPr>
              <w:t xml:space="preserve"> y el rol principal del O</w:t>
            </w:r>
            <w:r w:rsidR="001012BC">
              <w:rPr>
                <w:i/>
                <w:lang w:val="es-HN"/>
              </w:rPr>
              <w:t xml:space="preserve">bservatorio Nacional de Cambio Climático </w:t>
            </w:r>
            <w:r w:rsidR="00FF4BAA">
              <w:rPr>
                <w:i/>
                <w:lang w:val="es-HN"/>
              </w:rPr>
              <w:t>para el</w:t>
            </w:r>
            <w:r w:rsidR="001012BC">
              <w:rPr>
                <w:i/>
                <w:lang w:val="es-HN"/>
              </w:rPr>
              <w:t xml:space="preserve"> Desarrollo Sostenible (O</w:t>
            </w:r>
            <w:r w:rsidR="00A95B36" w:rsidRPr="00066DF5">
              <w:rPr>
                <w:i/>
                <w:lang w:val="es-HN"/>
              </w:rPr>
              <w:t>NCCDS/ CREDIA</w:t>
            </w:r>
            <w:r w:rsidR="001012BC">
              <w:rPr>
                <w:i/>
                <w:lang w:val="es-HN"/>
              </w:rPr>
              <w:t>)</w:t>
            </w:r>
            <w:r w:rsidRPr="00066DF5">
              <w:rPr>
                <w:i/>
                <w:lang w:val="es-HN"/>
              </w:rPr>
              <w:t>.</w:t>
            </w:r>
          </w:p>
        </w:tc>
      </w:tr>
      <w:tr w:rsidR="002C203E" w:rsidRPr="00375801" w14:paraId="2CDF98E0"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2C579D4" w14:textId="77777777" w:rsidR="002C203E" w:rsidRPr="00066DF5" w:rsidRDefault="002C203E" w:rsidP="004A3A41">
            <w:pPr>
              <w:tabs>
                <w:tab w:val="left" w:pos="90"/>
              </w:tabs>
              <w:spacing w:before="60" w:after="60"/>
              <w:rPr>
                <w:i/>
                <w:lang w:val="es-HN"/>
              </w:rPr>
            </w:pPr>
          </w:p>
        </w:tc>
      </w:tr>
      <w:tr w:rsidR="002C203E" w:rsidRPr="00375801" w14:paraId="155B0980"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8F8A191" w14:textId="77777777" w:rsidR="002C203E" w:rsidRPr="00066DF5" w:rsidRDefault="00001D1F" w:rsidP="00001D1F">
            <w:pPr>
              <w:tabs>
                <w:tab w:val="left" w:pos="90"/>
              </w:tabs>
              <w:spacing w:before="60" w:after="60"/>
              <w:rPr>
                <w:i/>
                <w:lang w:val="es-HN"/>
              </w:rPr>
            </w:pPr>
            <w:r w:rsidRPr="00066DF5">
              <w:rPr>
                <w:b/>
                <w:lang w:val="es-HN"/>
              </w:rPr>
              <w:t>Enunciado del p</w:t>
            </w:r>
            <w:r w:rsidR="002C203E" w:rsidRPr="00066DF5">
              <w:rPr>
                <w:b/>
                <w:lang w:val="es-HN"/>
              </w:rPr>
              <w:t>roblem</w:t>
            </w:r>
            <w:r w:rsidRPr="00066DF5">
              <w:rPr>
                <w:b/>
                <w:lang w:val="es-HN"/>
              </w:rPr>
              <w:t>a</w:t>
            </w:r>
            <w:r w:rsidRPr="00066DF5">
              <w:rPr>
                <w:i/>
                <w:lang w:val="es-HN"/>
              </w:rPr>
              <w:t xml:space="preserve"> (hasta una página</w:t>
            </w:r>
            <w:r w:rsidR="002C203E" w:rsidRPr="00066DF5">
              <w:rPr>
                <w:i/>
                <w:lang w:val="es-HN"/>
              </w:rPr>
              <w:t>)</w:t>
            </w:r>
            <w:r w:rsidR="00D1137E" w:rsidRPr="00066DF5">
              <w:rPr>
                <w:i/>
                <w:lang w:val="es-HN"/>
              </w:rPr>
              <w:t>:</w:t>
            </w:r>
          </w:p>
        </w:tc>
      </w:tr>
      <w:tr w:rsidR="002C203E" w:rsidRPr="00375801" w14:paraId="3B431276"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60883476" w14:textId="77777777" w:rsidR="0020373C" w:rsidRPr="00066DF5" w:rsidRDefault="0020373C" w:rsidP="0020373C">
            <w:pPr>
              <w:pStyle w:val="NormalWeb"/>
              <w:spacing w:before="120" w:beforeAutospacing="0" w:after="80" w:afterAutospacing="0"/>
              <w:jc w:val="both"/>
              <w:rPr>
                <w:i/>
                <w:lang w:eastAsia="en-US"/>
              </w:rPr>
            </w:pPr>
            <w:r w:rsidRPr="00066DF5">
              <w:rPr>
                <w:i/>
                <w:lang w:eastAsia="en-US"/>
              </w:rPr>
              <w:t xml:space="preserve">Por su ubicación geográfica en la parte más ancha del istmo centroamericano, la República de Honduras se encuentra permanentemente expuesta a eventos meteorológicos extremos que están siendo exacerbados por el cambio climático. Las características biofísicas y topográficas del país, así como los niveles de pobreza, le confieren una alta vulnerabilidad ante eventos de esta índole. </w:t>
            </w:r>
          </w:p>
          <w:p w14:paraId="64517F36" w14:textId="2B58F07A" w:rsidR="0020373C" w:rsidRPr="00066DF5" w:rsidRDefault="0020373C" w:rsidP="0020373C">
            <w:pPr>
              <w:pStyle w:val="NormalWeb"/>
              <w:spacing w:before="120" w:beforeAutospacing="0" w:after="80" w:afterAutospacing="0"/>
              <w:jc w:val="both"/>
              <w:rPr>
                <w:i/>
                <w:lang w:eastAsia="en-US"/>
              </w:rPr>
            </w:pPr>
            <w:r w:rsidRPr="00066DF5">
              <w:rPr>
                <w:i/>
                <w:lang w:eastAsia="en-US"/>
              </w:rPr>
              <w:t xml:space="preserve">Para la República de Honduras, con un porcentaje de emisiones de Gases de Efecto Invernadero (GEI) menor al 0.1% del total mundial, la prioridad indudablemente es la adaptación al cambio climático. Sin embargo, tal y como el diseño y presentación de su Contribución Nacional Determinada </w:t>
            </w:r>
            <w:r w:rsidR="001012BC">
              <w:rPr>
                <w:i/>
                <w:lang w:eastAsia="en-US"/>
              </w:rPr>
              <w:t xml:space="preserve">(INDC por </w:t>
            </w:r>
            <w:r w:rsidR="007A0CED">
              <w:rPr>
                <w:i/>
                <w:lang w:eastAsia="en-US"/>
              </w:rPr>
              <w:t>sus siglas</w:t>
            </w:r>
            <w:r w:rsidR="001012BC">
              <w:rPr>
                <w:i/>
                <w:lang w:eastAsia="en-US"/>
              </w:rPr>
              <w:t xml:space="preserve"> en inglés) </w:t>
            </w:r>
            <w:r w:rsidRPr="00066DF5">
              <w:rPr>
                <w:i/>
                <w:lang w:eastAsia="en-US"/>
              </w:rPr>
              <w:t xml:space="preserve">ante </w:t>
            </w:r>
            <w:r w:rsidR="001012BC">
              <w:rPr>
                <w:i/>
                <w:lang w:eastAsia="en-US"/>
              </w:rPr>
              <w:t>la</w:t>
            </w:r>
            <w:r w:rsidRPr="00066DF5">
              <w:rPr>
                <w:i/>
                <w:lang w:eastAsia="en-US"/>
              </w:rPr>
              <w:t xml:space="preserve"> C</w:t>
            </w:r>
            <w:r w:rsidR="001012BC">
              <w:rPr>
                <w:i/>
                <w:lang w:eastAsia="en-US"/>
              </w:rPr>
              <w:t>onvención Marco de Naciones Unidas sobre Cambio Climático (C</w:t>
            </w:r>
            <w:r w:rsidRPr="00066DF5">
              <w:rPr>
                <w:i/>
                <w:lang w:eastAsia="en-US"/>
              </w:rPr>
              <w:t>MNUCC</w:t>
            </w:r>
            <w:r w:rsidR="001012BC">
              <w:rPr>
                <w:i/>
                <w:lang w:eastAsia="en-US"/>
              </w:rPr>
              <w:t>)</w:t>
            </w:r>
            <w:r w:rsidRPr="00066DF5">
              <w:rPr>
                <w:i/>
                <w:lang w:eastAsia="en-US"/>
              </w:rPr>
              <w:t>, el país está también comprometido a apoyar la lucha contra el cambio climático, bajo el principio de responsabilidades comunes pero diferenciadas y a contribuir con medidas de mitigación.</w:t>
            </w:r>
          </w:p>
          <w:p w14:paraId="258A2D7C" w14:textId="77777777" w:rsidR="0051637E" w:rsidRPr="00066DF5" w:rsidRDefault="005B70AD" w:rsidP="008F3734">
            <w:pPr>
              <w:tabs>
                <w:tab w:val="left" w:pos="90"/>
              </w:tabs>
              <w:spacing w:before="60" w:after="60"/>
              <w:jc w:val="both"/>
              <w:rPr>
                <w:i/>
                <w:lang w:val="es-HN"/>
              </w:rPr>
            </w:pPr>
            <w:r w:rsidRPr="00066DF5">
              <w:rPr>
                <w:i/>
                <w:lang w:val="es-HN"/>
              </w:rPr>
              <w:t xml:space="preserve">Por lo anterior, </w:t>
            </w:r>
            <w:r w:rsidR="00EF7B35" w:rsidRPr="00066DF5">
              <w:rPr>
                <w:i/>
                <w:lang w:val="es-HN"/>
              </w:rPr>
              <w:t xml:space="preserve">uno de los principales desafíos del país consiste en </w:t>
            </w:r>
            <w:r w:rsidR="00D742EA" w:rsidRPr="00066DF5">
              <w:rPr>
                <w:i/>
                <w:lang w:val="es-HN"/>
              </w:rPr>
              <w:t xml:space="preserve">implementar los compromisos asumidos ante la </w:t>
            </w:r>
            <w:r w:rsidR="00B82CF0" w:rsidRPr="00066DF5">
              <w:rPr>
                <w:i/>
                <w:lang w:val="es-HN"/>
              </w:rPr>
              <w:t>CMNUCC</w:t>
            </w:r>
            <w:r w:rsidR="00D742EA" w:rsidRPr="00066DF5">
              <w:rPr>
                <w:i/>
                <w:lang w:val="es-HN"/>
              </w:rPr>
              <w:t xml:space="preserve"> </w:t>
            </w:r>
            <w:r w:rsidR="00B82CF0" w:rsidRPr="00066DF5">
              <w:rPr>
                <w:i/>
                <w:lang w:val="es-HN"/>
              </w:rPr>
              <w:t>y monitorear, reportar y verificar los resultados de políticas, medidas y acciones para evidenciar dicho cumplimiento.</w:t>
            </w:r>
            <w:r w:rsidR="00EF7B35" w:rsidRPr="00066DF5">
              <w:rPr>
                <w:i/>
                <w:lang w:val="es-HN"/>
              </w:rPr>
              <w:t xml:space="preserve"> </w:t>
            </w:r>
          </w:p>
          <w:p w14:paraId="40FFB2FB" w14:textId="77777777" w:rsidR="00EB7938" w:rsidRPr="00066DF5" w:rsidRDefault="005B70AD" w:rsidP="00EB7938">
            <w:pPr>
              <w:tabs>
                <w:tab w:val="left" w:pos="90"/>
              </w:tabs>
              <w:spacing w:before="60" w:after="60"/>
              <w:jc w:val="both"/>
              <w:rPr>
                <w:i/>
                <w:lang w:val="es-HN"/>
              </w:rPr>
            </w:pPr>
            <w:r w:rsidRPr="00066DF5">
              <w:rPr>
                <w:i/>
                <w:lang w:val="es-HN"/>
              </w:rPr>
              <w:t>En este contexto, Honduras h</w:t>
            </w:r>
            <w:r w:rsidR="002A5200" w:rsidRPr="00066DF5">
              <w:rPr>
                <w:i/>
                <w:lang w:val="es-HN"/>
              </w:rPr>
              <w:t xml:space="preserve">a realizado esfuerzos importantes </w:t>
            </w:r>
            <w:r w:rsidR="0020373C" w:rsidRPr="00066DF5">
              <w:rPr>
                <w:i/>
                <w:lang w:val="es-HN"/>
              </w:rPr>
              <w:t xml:space="preserve">para el establecimiento </w:t>
            </w:r>
            <w:r w:rsidRPr="00066DF5">
              <w:rPr>
                <w:i/>
                <w:lang w:val="es-HN"/>
              </w:rPr>
              <w:t>de indicadores</w:t>
            </w:r>
            <w:r w:rsidR="0016232B" w:rsidRPr="00066DF5">
              <w:rPr>
                <w:i/>
                <w:lang w:val="es-HN"/>
              </w:rPr>
              <w:t xml:space="preserve"> de carácter ambiental</w:t>
            </w:r>
            <w:r w:rsidRPr="00066DF5">
              <w:rPr>
                <w:i/>
                <w:lang w:val="es-HN"/>
              </w:rPr>
              <w:t xml:space="preserve"> y desarrollo de plataformas o </w:t>
            </w:r>
            <w:r w:rsidR="0020373C" w:rsidRPr="00066DF5">
              <w:rPr>
                <w:i/>
                <w:lang w:val="es-HN"/>
              </w:rPr>
              <w:t>sistemas de gen</w:t>
            </w:r>
            <w:r w:rsidR="002A5200" w:rsidRPr="00066DF5">
              <w:rPr>
                <w:i/>
                <w:lang w:val="es-HN"/>
              </w:rPr>
              <w:t xml:space="preserve">eración </w:t>
            </w:r>
            <w:r w:rsidR="0016232B" w:rsidRPr="00066DF5">
              <w:rPr>
                <w:i/>
                <w:lang w:val="es-HN"/>
              </w:rPr>
              <w:t xml:space="preserve">de información y monitoreo </w:t>
            </w:r>
            <w:r w:rsidR="002A5200" w:rsidRPr="00066DF5">
              <w:rPr>
                <w:i/>
                <w:lang w:val="es-HN"/>
              </w:rPr>
              <w:t xml:space="preserve">de </w:t>
            </w:r>
            <w:r w:rsidR="0016232B" w:rsidRPr="00066DF5">
              <w:rPr>
                <w:i/>
                <w:lang w:val="es-HN"/>
              </w:rPr>
              <w:t xml:space="preserve">datos. </w:t>
            </w:r>
          </w:p>
          <w:p w14:paraId="2C822538" w14:textId="01929274" w:rsidR="002A485B" w:rsidRPr="00066DF5" w:rsidRDefault="0022449F" w:rsidP="00121FC1">
            <w:pPr>
              <w:tabs>
                <w:tab w:val="left" w:pos="90"/>
              </w:tabs>
              <w:spacing w:before="60" w:after="60"/>
              <w:jc w:val="both"/>
              <w:rPr>
                <w:i/>
                <w:lang w:val="es-HN"/>
              </w:rPr>
            </w:pPr>
            <w:r w:rsidRPr="00066DF5">
              <w:rPr>
                <w:i/>
                <w:lang w:val="es-HN"/>
              </w:rPr>
              <w:t xml:space="preserve">No obstante, </w:t>
            </w:r>
            <w:r w:rsidR="00121FC1" w:rsidRPr="00066DF5">
              <w:rPr>
                <w:i/>
                <w:lang w:val="es-HN"/>
              </w:rPr>
              <w:t xml:space="preserve">la </w:t>
            </w:r>
            <w:r w:rsidR="00EB7938" w:rsidRPr="00066DF5">
              <w:rPr>
                <w:i/>
                <w:lang w:val="es-HN"/>
              </w:rPr>
              <w:t xml:space="preserve">información, estudios e indicadores específicos </w:t>
            </w:r>
            <w:r w:rsidR="00121FC1" w:rsidRPr="00066DF5">
              <w:rPr>
                <w:i/>
                <w:lang w:val="es-HN"/>
              </w:rPr>
              <w:t xml:space="preserve">con los cuales el país dispone, </w:t>
            </w:r>
            <w:r w:rsidR="00EB7938" w:rsidRPr="00066DF5">
              <w:rPr>
                <w:i/>
                <w:lang w:val="es-HN"/>
              </w:rPr>
              <w:t xml:space="preserve">en su mayoría se presentan de manera muy cualitativa y sin homologación de criterios, relacionados </w:t>
            </w:r>
            <w:r w:rsidR="00121FC1" w:rsidRPr="00066DF5">
              <w:rPr>
                <w:i/>
                <w:lang w:val="es-HN"/>
              </w:rPr>
              <w:t>con</w:t>
            </w:r>
            <w:r w:rsidR="00EB7938" w:rsidRPr="00066DF5">
              <w:rPr>
                <w:i/>
                <w:lang w:val="es-HN"/>
              </w:rPr>
              <w:t xml:space="preserve"> Cambio Climático, que no </w:t>
            </w:r>
            <w:r w:rsidR="00121FC1" w:rsidRPr="00066DF5">
              <w:rPr>
                <w:i/>
                <w:lang w:val="es-HN"/>
              </w:rPr>
              <w:t>son oficiale</w:t>
            </w:r>
            <w:r w:rsidR="00EB7938" w:rsidRPr="00066DF5">
              <w:rPr>
                <w:i/>
                <w:lang w:val="es-HN"/>
              </w:rPr>
              <w:t>s</w:t>
            </w:r>
            <w:r w:rsidR="00121FC1" w:rsidRPr="00066DF5">
              <w:rPr>
                <w:i/>
                <w:lang w:val="es-HN"/>
              </w:rPr>
              <w:t xml:space="preserve"> y que </w:t>
            </w:r>
            <w:r w:rsidR="00EB7938" w:rsidRPr="00066DF5">
              <w:rPr>
                <w:i/>
                <w:lang w:val="es-HN"/>
              </w:rPr>
              <w:t xml:space="preserve">generalmente </w:t>
            </w:r>
            <w:r w:rsidR="00121FC1" w:rsidRPr="00066DF5">
              <w:rPr>
                <w:i/>
                <w:lang w:val="es-HN"/>
              </w:rPr>
              <w:t>han sido</w:t>
            </w:r>
            <w:r w:rsidR="00EB7938" w:rsidRPr="00066DF5">
              <w:rPr>
                <w:i/>
                <w:lang w:val="es-HN"/>
              </w:rPr>
              <w:t xml:space="preserve"> producto de iniciativas aisladas</w:t>
            </w:r>
            <w:r w:rsidR="00121FC1" w:rsidRPr="00066DF5">
              <w:rPr>
                <w:i/>
                <w:lang w:val="es-HN"/>
              </w:rPr>
              <w:t xml:space="preserve"> que no generan series históricas ni </w:t>
            </w:r>
            <w:r w:rsidR="00EB7938" w:rsidRPr="00066DF5">
              <w:rPr>
                <w:i/>
                <w:lang w:val="es-HN"/>
              </w:rPr>
              <w:t>t</w:t>
            </w:r>
            <w:r w:rsidR="00121FC1" w:rsidRPr="00066DF5">
              <w:rPr>
                <w:i/>
                <w:lang w:val="es-HN"/>
              </w:rPr>
              <w:t>oman</w:t>
            </w:r>
            <w:r w:rsidR="00EB7938" w:rsidRPr="00066DF5">
              <w:rPr>
                <w:i/>
                <w:lang w:val="es-HN"/>
              </w:rPr>
              <w:t xml:space="preserve"> en cuenta los sectores y procesos priorizados en las políticas</w:t>
            </w:r>
            <w:r w:rsidR="00121FC1" w:rsidRPr="00066DF5">
              <w:rPr>
                <w:i/>
                <w:lang w:val="es-HN"/>
              </w:rPr>
              <w:t xml:space="preserve"> y demás procesos de planificación estratégica en cambio climático</w:t>
            </w:r>
            <w:r w:rsidR="00EB7938" w:rsidRPr="00066DF5">
              <w:rPr>
                <w:i/>
                <w:lang w:val="es-HN"/>
              </w:rPr>
              <w:t xml:space="preserve"> del país</w:t>
            </w:r>
            <w:r w:rsidR="002A485B" w:rsidRPr="00066DF5">
              <w:rPr>
                <w:i/>
                <w:lang w:val="es-HN"/>
              </w:rPr>
              <w:t xml:space="preserve">. </w:t>
            </w:r>
          </w:p>
          <w:p w14:paraId="17DAAD9D" w14:textId="77777777" w:rsidR="0022449F" w:rsidRPr="00066DF5" w:rsidRDefault="002A485B" w:rsidP="002A485B">
            <w:pPr>
              <w:tabs>
                <w:tab w:val="left" w:pos="90"/>
              </w:tabs>
              <w:spacing w:before="60" w:after="60"/>
              <w:jc w:val="both"/>
              <w:rPr>
                <w:i/>
                <w:lang w:val="es-HN"/>
              </w:rPr>
            </w:pPr>
            <w:r w:rsidRPr="00066DF5">
              <w:rPr>
                <w:i/>
                <w:lang w:val="es-HN"/>
              </w:rPr>
              <w:t xml:space="preserve">Cabe destacar que las plataformas existentes como ser el Sistema Nacional de Información Ambiental (SINIA) y el Observatorio Nacional de Cambio Climático para el Desarrollo Sostenible (ONCCDS) </w:t>
            </w:r>
            <w:r w:rsidRPr="00066DF5">
              <w:rPr>
                <w:i/>
                <w:lang w:val="es-HN"/>
              </w:rPr>
              <w:lastRenderedPageBreak/>
              <w:t xml:space="preserve">cuentan con el apoyo político del Gobierno actual, sin embargo es necesario fortalecer sus marcos institucionales y capacidades de generación y gestión de conocimiento climático. </w:t>
            </w:r>
          </w:p>
        </w:tc>
      </w:tr>
      <w:tr w:rsidR="002C203E" w:rsidRPr="00375801" w14:paraId="78C9CB42"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7281C13" w14:textId="77777777" w:rsidR="002C203E" w:rsidRPr="00066DF5" w:rsidRDefault="002C203E" w:rsidP="004A3A41">
            <w:pPr>
              <w:tabs>
                <w:tab w:val="left" w:pos="90"/>
              </w:tabs>
              <w:spacing w:before="60" w:after="60"/>
              <w:rPr>
                <w:i/>
                <w:lang w:val="es-HN"/>
              </w:rPr>
            </w:pPr>
          </w:p>
        </w:tc>
      </w:tr>
      <w:tr w:rsidR="002C203E" w:rsidRPr="00375801" w14:paraId="168E73D0"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0879251" w14:textId="77777777" w:rsidR="002C203E" w:rsidRPr="00066DF5" w:rsidRDefault="000207A1" w:rsidP="000207A1">
            <w:pPr>
              <w:tabs>
                <w:tab w:val="left" w:pos="90"/>
              </w:tabs>
              <w:spacing w:before="60" w:after="60"/>
              <w:rPr>
                <w:i/>
                <w:lang w:val="es-HN"/>
              </w:rPr>
            </w:pPr>
            <w:r w:rsidRPr="00066DF5">
              <w:rPr>
                <w:b/>
                <w:lang w:val="es-HN"/>
              </w:rPr>
              <w:t>Esfuerzos previos y en curso</w:t>
            </w:r>
            <w:r w:rsidRPr="00066DF5">
              <w:rPr>
                <w:i/>
                <w:lang w:val="es-HN"/>
              </w:rPr>
              <w:t xml:space="preserve"> (hasta media página</w:t>
            </w:r>
            <w:r w:rsidR="002C203E" w:rsidRPr="00066DF5">
              <w:rPr>
                <w:i/>
                <w:lang w:val="es-HN"/>
              </w:rPr>
              <w:t>)</w:t>
            </w:r>
            <w:r w:rsidR="00D1137E" w:rsidRPr="00066DF5">
              <w:rPr>
                <w:i/>
                <w:lang w:val="es-HN"/>
              </w:rPr>
              <w:t>:</w:t>
            </w:r>
          </w:p>
          <w:p w14:paraId="1C052AA2" w14:textId="4BE963C1" w:rsidR="00711398" w:rsidRPr="00066DF5" w:rsidRDefault="008874A3" w:rsidP="00F754C3">
            <w:pPr>
              <w:tabs>
                <w:tab w:val="left" w:pos="90"/>
              </w:tabs>
              <w:spacing w:before="60" w:after="60"/>
              <w:jc w:val="both"/>
              <w:rPr>
                <w:i/>
                <w:lang w:val="es-HN"/>
              </w:rPr>
            </w:pPr>
            <w:r w:rsidRPr="00066DF5">
              <w:rPr>
                <w:i/>
                <w:lang w:val="es-HN"/>
              </w:rPr>
              <w:t xml:space="preserve">En cumplimiento a los objetivos de creación de </w:t>
            </w:r>
            <w:r w:rsidR="003E4ABF" w:rsidRPr="00066DF5">
              <w:rPr>
                <w:i/>
                <w:lang w:val="es-HN"/>
              </w:rPr>
              <w:t xml:space="preserve">SERNA (ahora </w:t>
            </w:r>
            <w:r w:rsidR="00E6721E" w:rsidRPr="00066DF5">
              <w:rPr>
                <w:i/>
                <w:lang w:val="es-HN"/>
              </w:rPr>
              <w:t>Mi</w:t>
            </w:r>
            <w:r w:rsidRPr="00066DF5">
              <w:rPr>
                <w:i/>
                <w:lang w:val="es-HN"/>
              </w:rPr>
              <w:t>Ambiente</w:t>
            </w:r>
            <w:r w:rsidR="00E6721E" w:rsidRPr="00066DF5">
              <w:rPr>
                <w:i/>
                <w:lang w:val="es-HN"/>
              </w:rPr>
              <w:t>+</w:t>
            </w:r>
            <w:r w:rsidR="003E4ABF" w:rsidRPr="00066DF5">
              <w:rPr>
                <w:i/>
                <w:lang w:val="es-HN"/>
              </w:rPr>
              <w:t xml:space="preserve">) </w:t>
            </w:r>
            <w:r w:rsidR="00F754C3" w:rsidRPr="00066DF5">
              <w:rPr>
                <w:i/>
                <w:lang w:val="es-HN"/>
              </w:rPr>
              <w:t>alrededor de</w:t>
            </w:r>
            <w:r w:rsidRPr="00066DF5">
              <w:rPr>
                <w:i/>
                <w:lang w:val="es-HN"/>
              </w:rPr>
              <w:t xml:space="preserve">l año </w:t>
            </w:r>
            <w:r w:rsidR="003D2AEB" w:rsidRPr="00066DF5">
              <w:rPr>
                <w:i/>
                <w:lang w:val="es-HN"/>
              </w:rPr>
              <w:t>1997</w:t>
            </w:r>
            <w:r w:rsidR="00F754C3" w:rsidRPr="00066DF5">
              <w:rPr>
                <w:i/>
                <w:lang w:val="es-HN"/>
              </w:rPr>
              <w:t xml:space="preserve">, </w:t>
            </w:r>
            <w:r w:rsidRPr="00066DF5">
              <w:rPr>
                <w:i/>
                <w:lang w:val="es-HN"/>
              </w:rPr>
              <w:t xml:space="preserve">se </w:t>
            </w:r>
            <w:r w:rsidR="000B6182" w:rsidRPr="00066DF5">
              <w:rPr>
                <w:i/>
                <w:lang w:val="es-HN"/>
              </w:rPr>
              <w:t>diseñaron instrumentos técnicos para me</w:t>
            </w:r>
            <w:r w:rsidR="00550F82" w:rsidRPr="00066DF5">
              <w:rPr>
                <w:i/>
                <w:lang w:val="es-HN"/>
              </w:rPr>
              <w:t>d</w:t>
            </w:r>
            <w:r w:rsidR="000B6182" w:rsidRPr="00066DF5">
              <w:rPr>
                <w:i/>
                <w:lang w:val="es-HN"/>
              </w:rPr>
              <w:t>ir el</w:t>
            </w:r>
            <w:r w:rsidR="00C04149" w:rsidRPr="00066DF5">
              <w:rPr>
                <w:i/>
                <w:lang w:val="es-HN"/>
              </w:rPr>
              <w:t xml:space="preserve"> </w:t>
            </w:r>
            <w:r w:rsidR="000B6182" w:rsidRPr="00066DF5">
              <w:rPr>
                <w:i/>
                <w:lang w:val="es-HN"/>
              </w:rPr>
              <w:t>desempeño de</w:t>
            </w:r>
            <w:r w:rsidR="00F754C3" w:rsidRPr="00066DF5">
              <w:rPr>
                <w:i/>
                <w:lang w:val="es-HN"/>
              </w:rPr>
              <w:t xml:space="preserve"> la gobernabilidad de los r</w:t>
            </w:r>
            <w:r w:rsidR="000B6182" w:rsidRPr="00066DF5">
              <w:rPr>
                <w:i/>
                <w:lang w:val="es-HN"/>
              </w:rPr>
              <w:t xml:space="preserve">ecursos </w:t>
            </w:r>
            <w:r w:rsidR="00F754C3" w:rsidRPr="00066DF5">
              <w:rPr>
                <w:i/>
                <w:lang w:val="es-HN"/>
              </w:rPr>
              <w:t>n</w:t>
            </w:r>
            <w:r w:rsidR="00711398" w:rsidRPr="00066DF5">
              <w:rPr>
                <w:i/>
                <w:lang w:val="es-HN"/>
              </w:rPr>
              <w:t xml:space="preserve">aturales, tales como el Sistema Nacional de Indicadores Ambientales (SINIA) y </w:t>
            </w:r>
            <w:r w:rsidR="000B6182" w:rsidRPr="00066DF5">
              <w:rPr>
                <w:i/>
                <w:lang w:val="es-HN"/>
              </w:rPr>
              <w:t>el Modulo de</w:t>
            </w:r>
            <w:r w:rsidR="00711398" w:rsidRPr="00066DF5">
              <w:rPr>
                <w:i/>
                <w:lang w:val="es-HN"/>
              </w:rPr>
              <w:t xml:space="preserve"> Indicadores Ambientales (MIAH)</w:t>
            </w:r>
            <w:r w:rsidR="00651535" w:rsidRPr="00066DF5">
              <w:rPr>
                <w:i/>
                <w:lang w:val="es-HN"/>
              </w:rPr>
              <w:t>,</w:t>
            </w:r>
            <w:r w:rsidR="00711398" w:rsidRPr="00066DF5">
              <w:rPr>
                <w:i/>
                <w:lang w:val="es-HN"/>
              </w:rPr>
              <w:t xml:space="preserve"> con el objetivo de recopilar, registrar, armonizar, almacenar, sistematizar y divulgar, la información ambiental generada y recopilada mediante las investigaciones, el sistema de permisos y evaluación de impacto ambiental, el control ambiental y otros instrumentos y ponerla a </w:t>
            </w:r>
            <w:r w:rsidR="00CC2A04" w:rsidRPr="00066DF5">
              <w:rPr>
                <w:i/>
                <w:lang w:val="es-HN"/>
              </w:rPr>
              <w:t>disposición</w:t>
            </w:r>
            <w:r w:rsidR="00711398" w:rsidRPr="00066DF5">
              <w:rPr>
                <w:i/>
                <w:lang w:val="es-HN"/>
              </w:rPr>
              <w:t xml:space="preserve"> de terceros</w:t>
            </w:r>
            <w:r w:rsidR="00CC2A04" w:rsidRPr="00066DF5">
              <w:rPr>
                <w:i/>
                <w:lang w:val="es-HN"/>
              </w:rPr>
              <w:t xml:space="preserve">. </w:t>
            </w:r>
            <w:r w:rsidR="00920D1F">
              <w:rPr>
                <w:i/>
                <w:lang w:val="es-HN"/>
              </w:rPr>
              <w:t>Anteriormente</w:t>
            </w:r>
            <w:r w:rsidR="00711398" w:rsidRPr="00066DF5">
              <w:rPr>
                <w:i/>
                <w:lang w:val="es-HN"/>
              </w:rPr>
              <w:t xml:space="preserve"> se realiz</w:t>
            </w:r>
            <w:r w:rsidR="00CC2A04" w:rsidRPr="00066DF5">
              <w:rPr>
                <w:i/>
                <w:lang w:val="es-HN"/>
              </w:rPr>
              <w:t>aron esfuerzos por</w:t>
            </w:r>
            <w:r w:rsidR="00711398" w:rsidRPr="00066DF5">
              <w:rPr>
                <w:i/>
                <w:lang w:val="es-HN"/>
              </w:rPr>
              <w:t xml:space="preserve"> definir  </w:t>
            </w:r>
            <w:r w:rsidR="00920D1F">
              <w:rPr>
                <w:i/>
                <w:lang w:val="es-HN"/>
              </w:rPr>
              <w:t xml:space="preserve">29 </w:t>
            </w:r>
            <w:r w:rsidR="00711398" w:rsidRPr="00066DF5">
              <w:rPr>
                <w:i/>
                <w:lang w:val="es-HN"/>
              </w:rPr>
              <w:t xml:space="preserve"> indicadores, </w:t>
            </w:r>
            <w:r w:rsidR="00920D1F">
              <w:rPr>
                <w:i/>
                <w:lang w:val="es-HN"/>
              </w:rPr>
              <w:t xml:space="preserve">sin embargo, </w:t>
            </w:r>
            <w:r w:rsidR="00711398" w:rsidRPr="00066DF5">
              <w:rPr>
                <w:i/>
                <w:lang w:val="es-HN"/>
              </w:rPr>
              <w:t xml:space="preserve">en los </w:t>
            </w:r>
            <w:r w:rsidR="00CC2A04" w:rsidRPr="00066DF5">
              <w:rPr>
                <w:i/>
                <w:lang w:val="es-HN"/>
              </w:rPr>
              <w:t>últimos</w:t>
            </w:r>
            <w:r w:rsidR="00711398" w:rsidRPr="00066DF5">
              <w:rPr>
                <w:i/>
                <w:lang w:val="es-HN"/>
              </w:rPr>
              <w:t xml:space="preserve"> años se perdió el objetivo de creación, </w:t>
            </w:r>
            <w:r w:rsidR="00CC2A04" w:rsidRPr="00066DF5">
              <w:rPr>
                <w:i/>
                <w:lang w:val="es-HN"/>
              </w:rPr>
              <w:t>disminuyéndose</w:t>
            </w:r>
            <w:r w:rsidR="00711398" w:rsidRPr="00066DF5">
              <w:rPr>
                <w:i/>
                <w:lang w:val="es-HN"/>
              </w:rPr>
              <w:t xml:space="preserve"> hoy </w:t>
            </w:r>
            <w:r w:rsidR="00CC2A04" w:rsidRPr="00066DF5">
              <w:rPr>
                <w:i/>
                <w:lang w:val="es-HN"/>
              </w:rPr>
              <w:t>día</w:t>
            </w:r>
            <w:r w:rsidR="00711398" w:rsidRPr="00066DF5">
              <w:rPr>
                <w:i/>
                <w:lang w:val="es-HN"/>
              </w:rPr>
              <w:t xml:space="preserve"> a un papel de dar soporte técnico a la </w:t>
            </w:r>
            <w:r w:rsidR="000E0D5F">
              <w:rPr>
                <w:i/>
                <w:lang w:val="es-HN"/>
              </w:rPr>
              <w:t>I</w:t>
            </w:r>
            <w:r w:rsidR="00711398" w:rsidRPr="00066DF5">
              <w:rPr>
                <w:i/>
                <w:lang w:val="es-HN"/>
              </w:rPr>
              <w:t>nfraestructura d</w:t>
            </w:r>
            <w:r w:rsidR="00CC2A04" w:rsidRPr="00066DF5">
              <w:rPr>
                <w:i/>
                <w:lang w:val="es-HN"/>
              </w:rPr>
              <w:t xml:space="preserve">e </w:t>
            </w:r>
            <w:r w:rsidR="000E0D5F">
              <w:rPr>
                <w:i/>
                <w:lang w:val="es-HN"/>
              </w:rPr>
              <w:t>D</w:t>
            </w:r>
            <w:r w:rsidR="00CC2A04" w:rsidRPr="00066DF5">
              <w:rPr>
                <w:i/>
                <w:lang w:val="es-HN"/>
              </w:rPr>
              <w:t xml:space="preserve">atos </w:t>
            </w:r>
            <w:r w:rsidR="000E0D5F">
              <w:rPr>
                <w:i/>
                <w:lang w:val="es-HN"/>
              </w:rPr>
              <w:t>E</w:t>
            </w:r>
            <w:r w:rsidR="00CC2A04" w:rsidRPr="00066DF5">
              <w:rPr>
                <w:i/>
                <w:lang w:val="es-HN"/>
              </w:rPr>
              <w:t>spaciales (IDE) de la S</w:t>
            </w:r>
            <w:r w:rsidR="00711398" w:rsidRPr="00066DF5">
              <w:rPr>
                <w:i/>
                <w:lang w:val="es-HN"/>
              </w:rPr>
              <w:t>ecretaria.</w:t>
            </w:r>
          </w:p>
          <w:p w14:paraId="0D415069" w14:textId="77777777" w:rsidR="00912620" w:rsidRPr="000E0D5F" w:rsidRDefault="000E0D5F" w:rsidP="00651535">
            <w:pPr>
              <w:tabs>
                <w:tab w:val="left" w:pos="90"/>
              </w:tabs>
              <w:spacing w:before="60" w:after="60"/>
              <w:rPr>
                <w:rStyle w:val="Hyperlink"/>
                <w:i/>
                <w:lang w:val="es-HN"/>
              </w:rPr>
            </w:pPr>
            <w:r>
              <w:rPr>
                <w:i/>
                <w:lang w:val="es-HN"/>
              </w:rPr>
              <w:t xml:space="preserve">Información sobre el módulo de indicadores está disponible en: </w:t>
            </w:r>
            <w:hyperlink r:id="rId15" w:history="1">
              <w:r w:rsidR="00912620" w:rsidRPr="000E0D5F">
                <w:rPr>
                  <w:rStyle w:val="Hyperlink"/>
                  <w:i/>
                  <w:lang w:val="es-HN"/>
                </w:rPr>
                <w:t>https://acchonduras.files.wordpress.com/2014/07/sistematizacion-modulo-indicadores-ambientales-de-honduas-22-11-12.pdf</w:t>
              </w:r>
            </w:hyperlink>
          </w:p>
          <w:p w14:paraId="1DB69188" w14:textId="77777777" w:rsidR="00445EF1" w:rsidRPr="00F40BCA" w:rsidRDefault="00445EF1" w:rsidP="00651535">
            <w:pPr>
              <w:tabs>
                <w:tab w:val="left" w:pos="90"/>
              </w:tabs>
              <w:spacing w:before="60" w:after="60"/>
              <w:rPr>
                <w:i/>
                <w:lang w:val="es-HN"/>
              </w:rPr>
            </w:pPr>
          </w:p>
          <w:p w14:paraId="7FF9C985" w14:textId="7025C301" w:rsidR="00651535" w:rsidRPr="00066DF5" w:rsidRDefault="00445EF1" w:rsidP="00651535">
            <w:pPr>
              <w:tabs>
                <w:tab w:val="left" w:pos="90"/>
              </w:tabs>
              <w:spacing w:before="60" w:after="60"/>
              <w:rPr>
                <w:i/>
                <w:lang w:val="es-HN"/>
              </w:rPr>
            </w:pPr>
            <w:r w:rsidRPr="00066DF5">
              <w:rPr>
                <w:i/>
                <w:lang w:val="es-HN"/>
              </w:rPr>
              <w:t>A nivel regional en el año 2011</w:t>
            </w:r>
            <w:r w:rsidR="00BF1370" w:rsidRPr="00066DF5">
              <w:rPr>
                <w:i/>
                <w:lang w:val="es-HN"/>
              </w:rPr>
              <w:t xml:space="preserve"> MiAmbiente</w:t>
            </w:r>
            <w:r w:rsidR="00077056" w:rsidRPr="00066DF5">
              <w:rPr>
                <w:i/>
                <w:lang w:val="es-HN"/>
              </w:rPr>
              <w:t>+</w:t>
            </w:r>
            <w:r w:rsidR="00BF1370" w:rsidRPr="00066DF5">
              <w:rPr>
                <w:i/>
                <w:lang w:val="es-HN"/>
              </w:rPr>
              <w:t xml:space="preserve"> con apoyo financiero de la Unión Europea</w:t>
            </w:r>
            <w:r w:rsidRPr="00066DF5">
              <w:rPr>
                <w:i/>
                <w:lang w:val="es-HN"/>
              </w:rPr>
              <w:t xml:space="preserve">, a través del proyecto </w:t>
            </w:r>
            <w:r w:rsidR="00CC2A04" w:rsidRPr="00066DF5">
              <w:rPr>
                <w:i/>
                <w:lang w:val="es-HN"/>
              </w:rPr>
              <w:t xml:space="preserve">PROCOREDOR, se crea </w:t>
            </w:r>
            <w:r w:rsidR="000E0D5F">
              <w:rPr>
                <w:i/>
                <w:lang w:val="es-HN"/>
              </w:rPr>
              <w:t>e</w:t>
            </w:r>
            <w:r w:rsidR="00717DE9" w:rsidRPr="00613404">
              <w:rPr>
                <w:i/>
                <w:lang w:val="es-HN"/>
              </w:rPr>
              <w:t xml:space="preserve">l </w:t>
            </w:r>
            <w:r w:rsidR="00651535" w:rsidRPr="00066DF5">
              <w:rPr>
                <w:b/>
                <w:i/>
                <w:lang w:val="es-HN"/>
              </w:rPr>
              <w:t>Centro Regional de Documentación e I</w:t>
            </w:r>
            <w:r w:rsidRPr="00066DF5">
              <w:rPr>
                <w:b/>
                <w:i/>
                <w:lang w:val="es-HN"/>
              </w:rPr>
              <w:t>nterpretación Ambiental (</w:t>
            </w:r>
            <w:r w:rsidR="00912620" w:rsidRPr="00066DF5">
              <w:rPr>
                <w:b/>
                <w:i/>
                <w:lang w:val="es-HN"/>
              </w:rPr>
              <w:t>CREDIA</w:t>
            </w:r>
            <w:r w:rsidRPr="00066DF5">
              <w:rPr>
                <w:b/>
                <w:i/>
                <w:lang w:val="es-HN"/>
              </w:rPr>
              <w:t>),</w:t>
            </w:r>
            <w:r w:rsidRPr="00066DF5">
              <w:rPr>
                <w:i/>
                <w:lang w:val="es-HN"/>
              </w:rPr>
              <w:t xml:space="preserve"> </w:t>
            </w:r>
            <w:r w:rsidR="00651535" w:rsidRPr="00066DF5">
              <w:rPr>
                <w:i/>
                <w:lang w:val="es-HN"/>
              </w:rPr>
              <w:t>concebido como una</w:t>
            </w:r>
            <w:r w:rsidR="000E0D5F">
              <w:rPr>
                <w:i/>
                <w:lang w:val="es-HN"/>
              </w:rPr>
              <w:t xml:space="preserve"> </w:t>
            </w:r>
            <w:r w:rsidR="00651535" w:rsidRPr="00066DF5">
              <w:rPr>
                <w:i/>
                <w:lang w:val="es-HN"/>
              </w:rPr>
              <w:t>plataforma dinámica e integradora para la gestión y administración de la información socio-ambiental en el corredor biológico del Caribe</w:t>
            </w:r>
            <w:r w:rsidRPr="00066DF5">
              <w:rPr>
                <w:i/>
                <w:lang w:val="es-HN"/>
              </w:rPr>
              <w:t xml:space="preserve"> hondureño, puesta en marcha a través de </w:t>
            </w:r>
            <w:r w:rsidR="00FA69F8" w:rsidRPr="00066DF5">
              <w:rPr>
                <w:i/>
                <w:lang w:val="es-HN"/>
              </w:rPr>
              <w:t>cinco componentes estratégicos</w:t>
            </w:r>
            <w:r w:rsidR="000E0D5F">
              <w:rPr>
                <w:i/>
                <w:lang w:val="es-HN"/>
              </w:rPr>
              <w:t xml:space="preserve"> </w:t>
            </w:r>
            <w:r w:rsidR="00912620" w:rsidRPr="00066DF5">
              <w:rPr>
                <w:i/>
                <w:lang w:val="es-HN"/>
              </w:rPr>
              <w:t>(</w:t>
            </w:r>
            <w:hyperlink r:id="rId16" w:tgtFrame="_blank" w:history="1">
              <w:r w:rsidR="00912620" w:rsidRPr="00066DF5">
                <w:rPr>
                  <w:rStyle w:val="Hyperlink"/>
                  <w:i/>
                  <w:lang w:val="es-HN"/>
                </w:rPr>
                <w:t>www.credia.hn</w:t>
              </w:r>
            </w:hyperlink>
            <w:r w:rsidRPr="00066DF5">
              <w:rPr>
                <w:i/>
                <w:lang w:val="es-HN"/>
              </w:rPr>
              <w:t>)</w:t>
            </w:r>
            <w:r w:rsidR="00FA69F8" w:rsidRPr="00066DF5">
              <w:rPr>
                <w:i/>
                <w:lang w:val="es-HN"/>
              </w:rPr>
              <w:t xml:space="preserve">, siendo el corazón del </w:t>
            </w:r>
            <w:r w:rsidR="00CC2A04" w:rsidRPr="00066DF5">
              <w:rPr>
                <w:i/>
                <w:lang w:val="es-HN"/>
              </w:rPr>
              <w:t>C</w:t>
            </w:r>
            <w:r w:rsidR="00FA69F8" w:rsidRPr="00066DF5">
              <w:rPr>
                <w:i/>
                <w:lang w:val="es-HN"/>
              </w:rPr>
              <w:t xml:space="preserve">entro un </w:t>
            </w:r>
            <w:r w:rsidR="00077056" w:rsidRPr="00066DF5">
              <w:rPr>
                <w:i/>
                <w:lang w:val="es-HN"/>
              </w:rPr>
              <w:t>Ob</w:t>
            </w:r>
            <w:r w:rsidR="00FA69F8" w:rsidRPr="00066DF5">
              <w:rPr>
                <w:i/>
                <w:lang w:val="es-HN"/>
              </w:rPr>
              <w:t xml:space="preserve">servatorio </w:t>
            </w:r>
            <w:r w:rsidR="00DD1335">
              <w:rPr>
                <w:i/>
                <w:lang w:val="es-HN"/>
              </w:rPr>
              <w:t>de d</w:t>
            </w:r>
            <w:r w:rsidR="00FA69F8" w:rsidRPr="00066DF5">
              <w:rPr>
                <w:i/>
                <w:lang w:val="es-HN"/>
              </w:rPr>
              <w:t xml:space="preserve">esarrollo </w:t>
            </w:r>
            <w:r w:rsidR="00DD1335">
              <w:rPr>
                <w:i/>
                <w:lang w:val="es-HN"/>
              </w:rPr>
              <w:t>s</w:t>
            </w:r>
            <w:r w:rsidR="00FA69F8" w:rsidRPr="00066DF5">
              <w:rPr>
                <w:i/>
                <w:lang w:val="es-HN"/>
              </w:rPr>
              <w:t>ostenible</w:t>
            </w:r>
            <w:r w:rsidR="00C07169">
              <w:rPr>
                <w:i/>
                <w:lang w:val="es-HN"/>
              </w:rPr>
              <w:t xml:space="preserve"> </w:t>
            </w:r>
            <w:r w:rsidR="00DD1335">
              <w:rPr>
                <w:i/>
                <w:lang w:val="es-HN"/>
              </w:rPr>
              <w:t>y cambio climático</w:t>
            </w:r>
            <w:r w:rsidR="00FA69F8" w:rsidRPr="00066DF5">
              <w:rPr>
                <w:i/>
                <w:lang w:val="es-HN"/>
              </w:rPr>
              <w:t xml:space="preserve">. </w:t>
            </w:r>
          </w:p>
          <w:p w14:paraId="2CB4FF95" w14:textId="77777777" w:rsidR="00CC2A04" w:rsidRPr="00066DF5" w:rsidRDefault="00CC2A04" w:rsidP="00651535">
            <w:pPr>
              <w:tabs>
                <w:tab w:val="left" w:pos="90"/>
              </w:tabs>
              <w:spacing w:before="60" w:after="60"/>
              <w:rPr>
                <w:i/>
                <w:lang w:val="es-HN"/>
              </w:rPr>
            </w:pPr>
          </w:p>
          <w:p w14:paraId="36BDD22B" w14:textId="73B6DDF1" w:rsidR="00FA69F8" w:rsidRPr="00066DF5" w:rsidRDefault="00FA69F8" w:rsidP="00651535">
            <w:pPr>
              <w:tabs>
                <w:tab w:val="left" w:pos="90"/>
              </w:tabs>
              <w:spacing w:before="60" w:after="60"/>
              <w:rPr>
                <w:i/>
                <w:lang w:val="es-HN"/>
              </w:rPr>
            </w:pPr>
            <w:r w:rsidRPr="00066DF5">
              <w:rPr>
                <w:i/>
                <w:lang w:val="es-HN"/>
              </w:rPr>
              <w:t xml:space="preserve">Desde su creación hasta el año 2013 se contó con apoyo para la conceptualización y definición de un grupo de 118 indicadores de desarrollo y ambiente, sin embargo dado la gama de indicadores y falta de recursos financieros a partir del año 2014 la gestión del </w:t>
            </w:r>
            <w:r w:rsidR="00DD1335" w:rsidRPr="00066DF5">
              <w:rPr>
                <w:i/>
                <w:lang w:val="es-HN"/>
              </w:rPr>
              <w:t>O</w:t>
            </w:r>
            <w:r w:rsidR="00DD1335">
              <w:rPr>
                <w:i/>
                <w:lang w:val="es-HN"/>
              </w:rPr>
              <w:t xml:space="preserve">bservatorio </w:t>
            </w:r>
            <w:r w:rsidRPr="00066DF5">
              <w:rPr>
                <w:i/>
                <w:lang w:val="es-HN"/>
              </w:rPr>
              <w:t>prácticamente no tuvo crecimiento.</w:t>
            </w:r>
          </w:p>
          <w:p w14:paraId="2B3489B3" w14:textId="77777777" w:rsidR="006265D0" w:rsidRPr="00066DF5" w:rsidRDefault="006265D0" w:rsidP="00651535">
            <w:pPr>
              <w:tabs>
                <w:tab w:val="left" w:pos="90"/>
              </w:tabs>
              <w:spacing w:before="60" w:after="60"/>
              <w:rPr>
                <w:i/>
                <w:lang w:val="es-HN"/>
              </w:rPr>
            </w:pPr>
          </w:p>
          <w:p w14:paraId="199355D9" w14:textId="496D6BFF" w:rsidR="00FA69F8" w:rsidRPr="00066DF5" w:rsidRDefault="00CC2A04" w:rsidP="006265D0">
            <w:pPr>
              <w:tabs>
                <w:tab w:val="left" w:pos="90"/>
              </w:tabs>
              <w:spacing w:before="60" w:after="60"/>
              <w:jc w:val="both"/>
              <w:rPr>
                <w:i/>
                <w:lang w:val="es-HN"/>
              </w:rPr>
            </w:pPr>
            <w:r w:rsidRPr="00066DF5">
              <w:rPr>
                <w:i/>
                <w:lang w:val="es-HN"/>
              </w:rPr>
              <w:t>En el año 2014 el</w:t>
            </w:r>
            <w:r w:rsidR="00FA69F8" w:rsidRPr="00066DF5">
              <w:rPr>
                <w:i/>
                <w:lang w:val="es-HN"/>
              </w:rPr>
              <w:t xml:space="preserve"> </w:t>
            </w:r>
            <w:r w:rsidRPr="00066DF5">
              <w:rPr>
                <w:i/>
                <w:lang w:val="es-HN"/>
              </w:rPr>
              <w:t>P</w:t>
            </w:r>
            <w:r w:rsidR="00FA69F8" w:rsidRPr="00066DF5">
              <w:rPr>
                <w:i/>
                <w:lang w:val="es-HN"/>
              </w:rPr>
              <w:t>royec</w:t>
            </w:r>
            <w:r w:rsidRPr="00066DF5">
              <w:rPr>
                <w:i/>
                <w:lang w:val="es-HN"/>
              </w:rPr>
              <w:t xml:space="preserve">to </w:t>
            </w:r>
            <w:r w:rsidR="00DD1335" w:rsidRPr="00DD1335">
              <w:rPr>
                <w:i/>
                <w:lang w:val="es-HN"/>
              </w:rPr>
              <w:t>Enfrentando riesgos climáticos en recursos hídricos en Honduras</w:t>
            </w:r>
            <w:r w:rsidR="00DD1335">
              <w:rPr>
                <w:i/>
                <w:lang w:val="es-HN"/>
              </w:rPr>
              <w:t xml:space="preserve"> financiado por el </w:t>
            </w:r>
            <w:r w:rsidRPr="00066DF5">
              <w:rPr>
                <w:i/>
                <w:lang w:val="es-HN"/>
              </w:rPr>
              <w:t>F</w:t>
            </w:r>
            <w:r w:rsidR="00FA69F8" w:rsidRPr="00066DF5">
              <w:rPr>
                <w:i/>
                <w:lang w:val="es-HN"/>
              </w:rPr>
              <w:t xml:space="preserve">ondo de </w:t>
            </w:r>
            <w:r w:rsidRPr="00066DF5">
              <w:rPr>
                <w:i/>
                <w:lang w:val="es-HN"/>
              </w:rPr>
              <w:t>A</w:t>
            </w:r>
            <w:r w:rsidR="00FA69F8" w:rsidRPr="00066DF5">
              <w:rPr>
                <w:i/>
                <w:lang w:val="es-HN"/>
              </w:rPr>
              <w:t xml:space="preserve">daptación, </w:t>
            </w:r>
            <w:r w:rsidRPr="00066DF5">
              <w:rPr>
                <w:i/>
                <w:lang w:val="es-HN"/>
              </w:rPr>
              <w:t xml:space="preserve"> </w:t>
            </w:r>
            <w:r w:rsidR="007A0CED">
              <w:rPr>
                <w:i/>
                <w:lang w:val="es-HN"/>
              </w:rPr>
              <w:t xml:space="preserve"> teniendo como contraparte </w:t>
            </w:r>
            <w:r w:rsidRPr="00066DF5">
              <w:rPr>
                <w:i/>
                <w:lang w:val="es-HN"/>
              </w:rPr>
              <w:t>e</w:t>
            </w:r>
            <w:r w:rsidR="00FA69F8" w:rsidRPr="00066DF5">
              <w:rPr>
                <w:i/>
                <w:lang w:val="es-HN"/>
              </w:rPr>
              <w:t>l Instituto Hondureño de Ciencias de la Tierra (IHCIT-UNAH), elaboró un estudio de identificación de indicadores socioeconómicos de cambio climático, ligado a</w:t>
            </w:r>
            <w:r w:rsidR="006265D0" w:rsidRPr="00066DF5">
              <w:rPr>
                <w:i/>
                <w:lang w:val="es-HN"/>
              </w:rPr>
              <w:t>l impulso de MiAmbiente</w:t>
            </w:r>
            <w:r w:rsidR="00077056" w:rsidRPr="00066DF5">
              <w:rPr>
                <w:i/>
                <w:lang w:val="es-HN"/>
              </w:rPr>
              <w:t>+</w:t>
            </w:r>
            <w:r w:rsidR="006265D0" w:rsidRPr="00066DF5">
              <w:rPr>
                <w:i/>
                <w:lang w:val="es-HN"/>
              </w:rPr>
              <w:t xml:space="preserve"> para mejorar el posicionamiento del tema de cambio climático a nivel de país evidenciando de una mejor manera los impactos de las acciones y la inversión que actualmente se vincula al tema.</w:t>
            </w:r>
          </w:p>
          <w:p w14:paraId="445113B0" w14:textId="77777777" w:rsidR="00FA69F8" w:rsidRPr="00066DF5" w:rsidRDefault="00FA69F8" w:rsidP="006265D0">
            <w:pPr>
              <w:tabs>
                <w:tab w:val="left" w:pos="90"/>
              </w:tabs>
              <w:spacing w:before="60" w:after="60"/>
              <w:jc w:val="both"/>
              <w:rPr>
                <w:i/>
                <w:lang w:val="es-HN"/>
              </w:rPr>
            </w:pPr>
            <w:r w:rsidRPr="00066DF5">
              <w:rPr>
                <w:i/>
                <w:lang w:val="es-HN"/>
              </w:rPr>
              <w:t xml:space="preserve"> </w:t>
            </w:r>
          </w:p>
          <w:p w14:paraId="756D2711" w14:textId="32EA9D1C" w:rsidR="007B7FAE" w:rsidRPr="00066DF5" w:rsidRDefault="00CC2A04" w:rsidP="000207A1">
            <w:pPr>
              <w:tabs>
                <w:tab w:val="left" w:pos="90"/>
              </w:tabs>
              <w:spacing w:before="60" w:after="60"/>
              <w:rPr>
                <w:i/>
                <w:lang w:val="es-HN"/>
              </w:rPr>
            </w:pPr>
            <w:r w:rsidRPr="00066DF5">
              <w:rPr>
                <w:i/>
                <w:lang w:val="es-HN"/>
              </w:rPr>
              <w:t xml:space="preserve">En el 2015 la Secretaría Mi Ambiente a través del </w:t>
            </w:r>
            <w:r w:rsidR="00DD1335">
              <w:rPr>
                <w:i/>
                <w:lang w:val="es-HN"/>
              </w:rPr>
              <w:t xml:space="preserve">proyecto arriba mencionado </w:t>
            </w:r>
            <w:r w:rsidRPr="00066DF5">
              <w:rPr>
                <w:i/>
                <w:lang w:val="es-HN"/>
              </w:rPr>
              <w:t xml:space="preserve"> firma una Carta de Entendimiento </w:t>
            </w:r>
            <w:r w:rsidR="006265D0" w:rsidRPr="00066DF5">
              <w:rPr>
                <w:i/>
                <w:lang w:val="es-HN"/>
              </w:rPr>
              <w:t xml:space="preserve">para tomar la iniciativa del </w:t>
            </w:r>
            <w:r w:rsidR="00DD1335">
              <w:rPr>
                <w:i/>
                <w:lang w:val="es-HN"/>
              </w:rPr>
              <w:t>o</w:t>
            </w:r>
            <w:r w:rsidR="00DD1335" w:rsidRPr="00066DF5">
              <w:rPr>
                <w:i/>
                <w:lang w:val="es-HN"/>
              </w:rPr>
              <w:t xml:space="preserve">bservatorio </w:t>
            </w:r>
            <w:r w:rsidR="006265D0" w:rsidRPr="00066DF5">
              <w:rPr>
                <w:i/>
                <w:lang w:val="es-HN"/>
              </w:rPr>
              <w:t>anclado en el CREDIA</w:t>
            </w:r>
            <w:r w:rsidR="005B4B7D" w:rsidRPr="00066DF5">
              <w:rPr>
                <w:i/>
                <w:lang w:val="es-HN"/>
              </w:rPr>
              <w:t xml:space="preserve"> </w:t>
            </w:r>
            <w:r w:rsidR="00DD1335">
              <w:rPr>
                <w:i/>
                <w:lang w:val="es-HN"/>
              </w:rPr>
              <w:t xml:space="preserve">y </w:t>
            </w:r>
            <w:r w:rsidR="005B4B7D" w:rsidRPr="00066DF5">
              <w:rPr>
                <w:i/>
                <w:lang w:val="es-HN"/>
              </w:rPr>
              <w:t xml:space="preserve">potenciarlo </w:t>
            </w:r>
            <w:r w:rsidR="006265D0" w:rsidRPr="00066DF5">
              <w:rPr>
                <w:i/>
                <w:lang w:val="es-HN"/>
              </w:rPr>
              <w:t xml:space="preserve">hacia un </w:t>
            </w:r>
            <w:r w:rsidR="00DD1335">
              <w:rPr>
                <w:i/>
                <w:lang w:val="es-HN"/>
              </w:rPr>
              <w:t>O</w:t>
            </w:r>
            <w:r w:rsidR="006265D0" w:rsidRPr="00066DF5">
              <w:rPr>
                <w:i/>
                <w:lang w:val="es-HN"/>
              </w:rPr>
              <w:t xml:space="preserve">bservatorio </w:t>
            </w:r>
            <w:r w:rsidR="00DD1335">
              <w:rPr>
                <w:i/>
                <w:lang w:val="es-HN"/>
              </w:rPr>
              <w:t>N</w:t>
            </w:r>
            <w:r w:rsidR="006265D0" w:rsidRPr="00066DF5">
              <w:rPr>
                <w:i/>
                <w:lang w:val="es-HN"/>
              </w:rPr>
              <w:t>acional especializado en cambio climático y vinculado a los diferentes sectores del desarrollo sostenible</w:t>
            </w:r>
            <w:r w:rsidR="005B4B7D" w:rsidRPr="00066DF5">
              <w:rPr>
                <w:i/>
                <w:lang w:val="es-HN"/>
              </w:rPr>
              <w:t>, con una articulación estrecha con la D</w:t>
            </w:r>
            <w:r w:rsidR="00DD1335">
              <w:rPr>
                <w:i/>
                <w:lang w:val="es-HN"/>
              </w:rPr>
              <w:t>irección Nacional de Cambio Climático (D</w:t>
            </w:r>
            <w:r w:rsidR="005B4B7D" w:rsidRPr="00066DF5">
              <w:rPr>
                <w:i/>
                <w:lang w:val="es-HN"/>
              </w:rPr>
              <w:t>NCC</w:t>
            </w:r>
            <w:r w:rsidR="00DD1335">
              <w:rPr>
                <w:i/>
                <w:lang w:val="es-HN"/>
              </w:rPr>
              <w:t>)</w:t>
            </w:r>
            <w:r w:rsidR="006265D0" w:rsidRPr="00066DF5">
              <w:rPr>
                <w:i/>
                <w:lang w:val="es-HN"/>
              </w:rPr>
              <w:t>.</w:t>
            </w:r>
            <w:r w:rsidR="00EC22FE" w:rsidRPr="00066DF5">
              <w:rPr>
                <w:i/>
                <w:lang w:val="es-HN"/>
              </w:rPr>
              <w:t xml:space="preserve"> </w:t>
            </w:r>
            <w:r w:rsidR="00DD1335">
              <w:rPr>
                <w:i/>
                <w:lang w:val="es-HN"/>
              </w:rPr>
              <w:t xml:space="preserve">La página del ONCCDS está disponible en: </w:t>
            </w:r>
            <w:hyperlink r:id="rId17" w:history="1">
              <w:r w:rsidR="00EC22FE" w:rsidRPr="00066DF5">
                <w:rPr>
                  <w:rStyle w:val="Hyperlink"/>
                  <w:i/>
                  <w:lang w:val="es-HN"/>
                </w:rPr>
                <w:t>http://observa.miambiente.gob.hn/</w:t>
              </w:r>
            </w:hyperlink>
          </w:p>
          <w:p w14:paraId="7780B919" w14:textId="77777777" w:rsidR="0087422B" w:rsidRPr="00066DF5" w:rsidRDefault="0087422B" w:rsidP="0087422B">
            <w:pPr>
              <w:tabs>
                <w:tab w:val="left" w:pos="90"/>
              </w:tabs>
              <w:spacing w:before="60" w:after="60"/>
              <w:jc w:val="both"/>
              <w:rPr>
                <w:i/>
                <w:lang w:val="es-HN"/>
              </w:rPr>
            </w:pPr>
          </w:p>
          <w:p w14:paraId="2049F316" w14:textId="12A39F17" w:rsidR="0087422B" w:rsidRPr="00066DF5" w:rsidRDefault="005B4B7D" w:rsidP="0087422B">
            <w:pPr>
              <w:tabs>
                <w:tab w:val="left" w:pos="90"/>
              </w:tabs>
              <w:spacing w:before="60" w:after="60"/>
              <w:jc w:val="both"/>
              <w:rPr>
                <w:i/>
                <w:lang w:val="es-HN"/>
              </w:rPr>
            </w:pPr>
            <w:r w:rsidRPr="00066DF5">
              <w:rPr>
                <w:i/>
                <w:lang w:val="es-HN"/>
              </w:rPr>
              <w:t>A</w:t>
            </w:r>
            <w:r w:rsidR="0087422B" w:rsidRPr="00066DF5">
              <w:rPr>
                <w:i/>
                <w:lang w:val="es-HN"/>
              </w:rPr>
              <w:t>sí que a partir del año 2015 se inicia un proceso de conceptualización y estructuración para la consolidación del ONCCDS, como un ente especializado y oficial para recopilar, respaldar y resguardar la información generada por fuentes oficiales en materia de cambio climático. Proceso apoyado por varias iniciativas (tales como el Proyecto Fondo de Adaptación, Proyecto Marino Costero, Proyecto Ganadería</w:t>
            </w:r>
            <w:r w:rsidR="00DD1335">
              <w:rPr>
                <w:i/>
                <w:lang w:val="es-HN"/>
              </w:rPr>
              <w:t xml:space="preserve"> Sostenible</w:t>
            </w:r>
            <w:r w:rsidR="0087422B" w:rsidRPr="00066DF5">
              <w:rPr>
                <w:i/>
                <w:lang w:val="es-HN"/>
              </w:rPr>
              <w:t xml:space="preserve">, Proyecto REDD+ y </w:t>
            </w:r>
            <w:r w:rsidR="00DD1335">
              <w:rPr>
                <w:i/>
                <w:lang w:val="es-HN"/>
              </w:rPr>
              <w:t xml:space="preserve">Proyecto </w:t>
            </w:r>
            <w:r w:rsidR="0087422B" w:rsidRPr="00066DF5">
              <w:rPr>
                <w:i/>
                <w:lang w:val="es-HN"/>
              </w:rPr>
              <w:t xml:space="preserve">Tercera Comunicación Nacional) implementados por </w:t>
            </w:r>
            <w:r w:rsidR="00DD1335">
              <w:rPr>
                <w:i/>
                <w:lang w:val="es-HN"/>
              </w:rPr>
              <w:t>el Programa de Naciones Unidas para el Desarrollo (</w:t>
            </w:r>
            <w:r w:rsidR="0087422B" w:rsidRPr="00066DF5">
              <w:rPr>
                <w:i/>
                <w:lang w:val="es-HN"/>
              </w:rPr>
              <w:t>PNUD</w:t>
            </w:r>
            <w:r w:rsidR="00DD1335">
              <w:rPr>
                <w:i/>
                <w:lang w:val="es-HN"/>
              </w:rPr>
              <w:t>) y MiAmbiente</w:t>
            </w:r>
            <w:r w:rsidR="00C07169">
              <w:rPr>
                <w:i/>
                <w:lang w:val="es-HN"/>
              </w:rPr>
              <w:t>+</w:t>
            </w:r>
            <w:r w:rsidR="00DD1335">
              <w:rPr>
                <w:i/>
                <w:lang w:val="es-HN"/>
              </w:rPr>
              <w:t xml:space="preserve"> </w:t>
            </w:r>
            <w:r w:rsidR="0087422B" w:rsidRPr="00066DF5">
              <w:rPr>
                <w:i/>
                <w:lang w:val="es-HN"/>
              </w:rPr>
              <w:t xml:space="preserve"> con fondos</w:t>
            </w:r>
            <w:r w:rsidR="00DD1335">
              <w:rPr>
                <w:i/>
                <w:lang w:val="es-HN"/>
              </w:rPr>
              <w:t xml:space="preserve"> del</w:t>
            </w:r>
            <w:r w:rsidR="0087422B" w:rsidRPr="00066DF5">
              <w:rPr>
                <w:i/>
                <w:lang w:val="es-HN"/>
              </w:rPr>
              <w:t xml:space="preserve"> G</w:t>
            </w:r>
            <w:r w:rsidR="00DD1335">
              <w:rPr>
                <w:i/>
                <w:lang w:val="es-HN"/>
              </w:rPr>
              <w:t xml:space="preserve">lobal Environment Facility (GEF), </w:t>
            </w:r>
            <w:r w:rsidR="0087422B" w:rsidRPr="00066DF5">
              <w:rPr>
                <w:i/>
                <w:lang w:val="es-HN"/>
              </w:rPr>
              <w:t>Fondo de Adaptación, ONU</w:t>
            </w:r>
            <w:r w:rsidR="00DD1335">
              <w:rPr>
                <w:i/>
                <w:lang w:val="es-HN"/>
              </w:rPr>
              <w:t>-</w:t>
            </w:r>
            <w:r w:rsidR="0087422B" w:rsidRPr="00066DF5">
              <w:rPr>
                <w:i/>
                <w:lang w:val="es-HN"/>
              </w:rPr>
              <w:t xml:space="preserve">REDD </w:t>
            </w:r>
            <w:r w:rsidR="0087422B" w:rsidRPr="00066DF5">
              <w:rPr>
                <w:i/>
                <w:lang w:val="es-HN"/>
              </w:rPr>
              <w:lastRenderedPageBreak/>
              <w:t>y FCPF del B</w:t>
            </w:r>
            <w:r w:rsidR="00DD1335">
              <w:rPr>
                <w:i/>
                <w:lang w:val="es-HN"/>
              </w:rPr>
              <w:t xml:space="preserve">anco </w:t>
            </w:r>
            <w:r w:rsidR="0087422B" w:rsidRPr="00066DF5">
              <w:rPr>
                <w:i/>
                <w:lang w:val="es-HN"/>
              </w:rPr>
              <w:t>M</w:t>
            </w:r>
            <w:r w:rsidR="00DD1335">
              <w:rPr>
                <w:i/>
                <w:lang w:val="es-HN"/>
              </w:rPr>
              <w:t>undial</w:t>
            </w:r>
            <w:r w:rsidR="0087422B" w:rsidRPr="00066DF5">
              <w:rPr>
                <w:i/>
                <w:lang w:val="es-HN"/>
              </w:rPr>
              <w:t>.</w:t>
            </w:r>
          </w:p>
          <w:p w14:paraId="4FFF6856" w14:textId="77777777" w:rsidR="0087422B" w:rsidRPr="00066DF5" w:rsidRDefault="0087422B" w:rsidP="0087422B">
            <w:pPr>
              <w:tabs>
                <w:tab w:val="left" w:pos="90"/>
              </w:tabs>
              <w:spacing w:before="60" w:after="60"/>
              <w:jc w:val="both"/>
              <w:rPr>
                <w:i/>
                <w:lang w:val="es-HN"/>
              </w:rPr>
            </w:pPr>
          </w:p>
          <w:p w14:paraId="145280D0" w14:textId="4FCE5D74" w:rsidR="0087422B" w:rsidRPr="00066DF5" w:rsidRDefault="0087422B" w:rsidP="0087422B">
            <w:pPr>
              <w:tabs>
                <w:tab w:val="left" w:pos="90"/>
              </w:tabs>
              <w:spacing w:before="60" w:after="60"/>
              <w:rPr>
                <w:i/>
                <w:lang w:val="es-HN"/>
              </w:rPr>
            </w:pPr>
            <w:r w:rsidRPr="00066DF5">
              <w:rPr>
                <w:i/>
                <w:lang w:val="es-HN"/>
              </w:rPr>
              <w:t xml:space="preserve">El ONCCDS es fundamental para reforzar el rol de </w:t>
            </w:r>
            <w:r w:rsidR="00DD1335">
              <w:rPr>
                <w:i/>
                <w:lang w:val="es-HN"/>
              </w:rPr>
              <w:t>MiAmbiente+</w:t>
            </w:r>
            <w:r w:rsidRPr="00066DF5">
              <w:rPr>
                <w:i/>
                <w:lang w:val="es-HN"/>
              </w:rPr>
              <w:t xml:space="preserve"> y complementar el de otras entidades nacionales que de acuerdo a </w:t>
            </w:r>
            <w:r w:rsidR="00DD1335">
              <w:rPr>
                <w:i/>
                <w:lang w:val="es-HN"/>
              </w:rPr>
              <w:t xml:space="preserve">las Leyes del país </w:t>
            </w:r>
            <w:r w:rsidRPr="00066DF5">
              <w:rPr>
                <w:i/>
                <w:lang w:val="es-HN"/>
              </w:rPr>
              <w:t xml:space="preserve"> son las encargadas de generar bases de datos de indicadores primarios que sirvan de base para la realización de análisis más estratégicos acorde a la demanda de país en materia de dar respuestas a las necesidades concretas de la población y para el cumplimiento de los convenios internacionales suscritos en materia de cambio climático, biodiversidad y de desarrollo sostenible.</w:t>
            </w:r>
          </w:p>
          <w:p w14:paraId="3C246FAC" w14:textId="77777777" w:rsidR="0087422B" w:rsidRPr="00066DF5" w:rsidRDefault="0087422B" w:rsidP="0087422B">
            <w:pPr>
              <w:tabs>
                <w:tab w:val="left" w:pos="90"/>
              </w:tabs>
              <w:spacing w:before="60" w:after="60"/>
              <w:rPr>
                <w:i/>
                <w:lang w:val="es-HN"/>
              </w:rPr>
            </w:pPr>
          </w:p>
          <w:p w14:paraId="24136174" w14:textId="59DEF480" w:rsidR="0087422B" w:rsidRPr="00066DF5" w:rsidRDefault="005B4B7D" w:rsidP="00613404">
            <w:pPr>
              <w:tabs>
                <w:tab w:val="left" w:pos="90"/>
              </w:tabs>
              <w:spacing w:before="60" w:after="60"/>
              <w:jc w:val="both"/>
              <w:rPr>
                <w:i/>
                <w:lang w:val="es-HN"/>
              </w:rPr>
            </w:pPr>
            <w:r w:rsidRPr="00066DF5">
              <w:rPr>
                <w:i/>
                <w:lang w:val="es-HN"/>
              </w:rPr>
              <w:t xml:space="preserve">Pese a estos esfuerzos, </w:t>
            </w:r>
            <w:r w:rsidR="0087422B" w:rsidRPr="00066DF5">
              <w:rPr>
                <w:i/>
                <w:lang w:val="es-HN"/>
              </w:rPr>
              <w:t>todavía no hay claridad en el diseño, indicadores, protocolos, socios, productos finales y líneas de sostenibilidad que permitan al ONCCDS cumplir con la misión, visión y objetivos de creación. Esto posiblemente debido a que no se cuenta con el personal especializado en el tema de planificación y/o formulación de ind</w:t>
            </w:r>
            <w:r w:rsidRPr="00066DF5">
              <w:rPr>
                <w:i/>
                <w:lang w:val="es-HN"/>
              </w:rPr>
              <w:t>icadores en cambio climático, no</w:t>
            </w:r>
            <w:r w:rsidR="0087422B" w:rsidRPr="00066DF5">
              <w:rPr>
                <w:i/>
                <w:lang w:val="es-HN"/>
              </w:rPr>
              <w:t xml:space="preserve"> hay claridad en los criterios que deban utilizarse para la construcción de los mismos ante la gama de leyes, modelos de desarrollo, competencias institucionales entre otros.</w:t>
            </w:r>
            <w:r w:rsidRPr="00066DF5">
              <w:rPr>
                <w:i/>
                <w:lang w:val="es-HN"/>
              </w:rPr>
              <w:t xml:space="preserve"> </w:t>
            </w:r>
            <w:r w:rsidR="0087422B" w:rsidRPr="00066DF5">
              <w:rPr>
                <w:i/>
                <w:lang w:val="es-HN"/>
              </w:rPr>
              <w:t>Es por ello que dado la importancia del ONCCDS para el país y dadas las limitantes identificadas, se considera que el apoyo y asesoría del CTC</w:t>
            </w:r>
            <w:r w:rsidR="00DD1335">
              <w:rPr>
                <w:i/>
                <w:lang w:val="es-HN"/>
              </w:rPr>
              <w:t>-</w:t>
            </w:r>
            <w:r w:rsidR="0087422B" w:rsidRPr="00066DF5">
              <w:rPr>
                <w:i/>
                <w:lang w:val="es-HN"/>
              </w:rPr>
              <w:t>N es fundamental en este momento para el diseño del marco de indicadores en cambio climático que oriente los esfuerzos para su consolidación y sostenibilidad.</w:t>
            </w:r>
          </w:p>
        </w:tc>
      </w:tr>
      <w:tr w:rsidR="002C203E" w:rsidRPr="00375801" w14:paraId="2C4D4E7E"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1FDAFC7" w14:textId="54005C90" w:rsidR="00497246" w:rsidRPr="00066DF5" w:rsidRDefault="00497246" w:rsidP="007A0835">
            <w:pPr>
              <w:tabs>
                <w:tab w:val="left" w:pos="90"/>
              </w:tabs>
              <w:spacing w:before="60" w:after="60"/>
              <w:rPr>
                <w:i/>
                <w:lang w:val="es-HN"/>
              </w:rPr>
            </w:pPr>
          </w:p>
        </w:tc>
      </w:tr>
      <w:tr w:rsidR="002C203E" w:rsidRPr="00375801" w14:paraId="38D80428"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2CC91283" w14:textId="77777777" w:rsidR="002C203E" w:rsidRPr="00066DF5" w:rsidRDefault="002C203E" w:rsidP="004A3A41">
            <w:pPr>
              <w:tabs>
                <w:tab w:val="left" w:pos="90"/>
              </w:tabs>
              <w:spacing w:before="60" w:after="60"/>
              <w:rPr>
                <w:i/>
                <w:lang w:val="es-HN"/>
              </w:rPr>
            </w:pPr>
          </w:p>
        </w:tc>
      </w:tr>
      <w:tr w:rsidR="002C203E" w:rsidRPr="00375801" w14:paraId="53D7FE19"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22440D5" w14:textId="77777777" w:rsidR="002C203E" w:rsidRPr="00066DF5" w:rsidRDefault="00A32D12" w:rsidP="00A32D12">
            <w:pPr>
              <w:tabs>
                <w:tab w:val="left" w:pos="90"/>
              </w:tabs>
              <w:spacing w:before="60" w:after="60"/>
              <w:rPr>
                <w:i/>
                <w:lang w:val="es-HN"/>
              </w:rPr>
            </w:pPr>
            <w:r w:rsidRPr="00066DF5">
              <w:rPr>
                <w:b/>
                <w:lang w:val="es-HN"/>
              </w:rPr>
              <w:t>A</w:t>
            </w:r>
            <w:r w:rsidR="002C203E" w:rsidRPr="00066DF5">
              <w:rPr>
                <w:b/>
                <w:lang w:val="es-HN"/>
              </w:rPr>
              <w:t>sist</w:t>
            </w:r>
            <w:r w:rsidRPr="00066DF5">
              <w:rPr>
                <w:b/>
                <w:lang w:val="es-HN"/>
              </w:rPr>
              <w:t>encia solicitada</w:t>
            </w:r>
            <w:r w:rsidR="002C203E" w:rsidRPr="00066DF5">
              <w:rPr>
                <w:i/>
                <w:lang w:val="es-HN"/>
              </w:rPr>
              <w:t xml:space="preserve"> (</w:t>
            </w:r>
            <w:r w:rsidRPr="00066DF5">
              <w:rPr>
                <w:i/>
                <w:lang w:val="es-HN"/>
              </w:rPr>
              <w:t>hasta una página</w:t>
            </w:r>
            <w:r w:rsidR="002C203E" w:rsidRPr="00066DF5">
              <w:rPr>
                <w:i/>
                <w:lang w:val="es-HN"/>
              </w:rPr>
              <w:t>)</w:t>
            </w:r>
            <w:r w:rsidR="00D1137E" w:rsidRPr="00066DF5">
              <w:rPr>
                <w:i/>
                <w:lang w:val="es-HN"/>
              </w:rPr>
              <w:t>:</w:t>
            </w:r>
          </w:p>
        </w:tc>
      </w:tr>
      <w:tr w:rsidR="002C203E" w:rsidRPr="00375801" w14:paraId="7D879FA5"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03BF34E" w14:textId="77777777" w:rsidR="00EC22FE" w:rsidRPr="00066DF5" w:rsidRDefault="003229CC" w:rsidP="004A3A41">
            <w:pPr>
              <w:tabs>
                <w:tab w:val="left" w:pos="90"/>
              </w:tabs>
              <w:spacing w:before="60" w:after="60"/>
              <w:rPr>
                <w:i/>
                <w:lang w:val="es-HN"/>
              </w:rPr>
            </w:pPr>
            <w:r w:rsidRPr="00066DF5">
              <w:rPr>
                <w:i/>
                <w:lang w:val="es-HN"/>
              </w:rPr>
              <w:t xml:space="preserve">Con base en lo anteriormente expuesto, </w:t>
            </w:r>
            <w:r w:rsidR="003E4475" w:rsidRPr="00066DF5">
              <w:rPr>
                <w:i/>
                <w:lang w:val="es-HN"/>
              </w:rPr>
              <w:t xml:space="preserve">la asistencia técnica solicitada </w:t>
            </w:r>
            <w:r w:rsidR="00591FE7" w:rsidRPr="00066DF5">
              <w:rPr>
                <w:i/>
                <w:lang w:val="es-HN"/>
              </w:rPr>
              <w:t>se centr</w:t>
            </w:r>
            <w:r w:rsidRPr="00066DF5">
              <w:rPr>
                <w:i/>
                <w:lang w:val="es-HN"/>
              </w:rPr>
              <w:t>a</w:t>
            </w:r>
            <w:r w:rsidR="00591FE7" w:rsidRPr="00066DF5">
              <w:rPr>
                <w:i/>
                <w:lang w:val="es-HN"/>
              </w:rPr>
              <w:t xml:space="preserve"> en </w:t>
            </w:r>
            <w:r w:rsidRPr="00066DF5">
              <w:rPr>
                <w:i/>
                <w:lang w:val="es-HN"/>
              </w:rPr>
              <w:t xml:space="preserve">los siguientes aspectos: </w:t>
            </w:r>
            <w:r w:rsidR="00591FE7" w:rsidRPr="00066DF5">
              <w:rPr>
                <w:i/>
                <w:lang w:val="es-HN"/>
              </w:rPr>
              <w:t xml:space="preserve"> </w:t>
            </w:r>
          </w:p>
          <w:p w14:paraId="36F1B23B" w14:textId="77777777" w:rsidR="00077056" w:rsidRPr="00066DF5" w:rsidRDefault="00077056" w:rsidP="004A3A41">
            <w:pPr>
              <w:tabs>
                <w:tab w:val="left" w:pos="90"/>
              </w:tabs>
              <w:spacing w:before="60" w:after="60"/>
              <w:rPr>
                <w:i/>
                <w:lang w:val="es-HN"/>
              </w:rPr>
            </w:pPr>
          </w:p>
          <w:p w14:paraId="714F526E" w14:textId="77777777" w:rsidR="00077056" w:rsidRPr="00066DF5" w:rsidRDefault="00077056" w:rsidP="00066DF5">
            <w:pPr>
              <w:pStyle w:val="ListParagraph"/>
              <w:numPr>
                <w:ilvl w:val="0"/>
                <w:numId w:val="3"/>
              </w:numPr>
              <w:tabs>
                <w:tab w:val="left" w:pos="90"/>
              </w:tabs>
              <w:spacing w:before="60" w:after="60"/>
              <w:jc w:val="both"/>
              <w:rPr>
                <w:i/>
                <w:lang w:val="es-HN"/>
              </w:rPr>
            </w:pPr>
            <w:r w:rsidRPr="00066DF5">
              <w:rPr>
                <w:i/>
                <w:lang w:val="es-HN"/>
              </w:rPr>
              <w:t>Revisión y ajuste al actual modelo conceptual del ONCC-DS</w:t>
            </w:r>
            <w:r w:rsidR="003F2F02" w:rsidRPr="00066DF5">
              <w:rPr>
                <w:i/>
                <w:lang w:val="es-HN"/>
              </w:rPr>
              <w:t>, incluyendo definición de indicadores, protocolos de medición y análisis, mecanismos de articulación de actores</w:t>
            </w:r>
            <w:r w:rsidR="002652E2" w:rsidRPr="00066DF5">
              <w:rPr>
                <w:i/>
                <w:lang w:val="es-HN"/>
              </w:rPr>
              <w:t>/</w:t>
            </w:r>
            <w:r w:rsidR="003F2F02" w:rsidRPr="00066DF5">
              <w:rPr>
                <w:i/>
                <w:lang w:val="es-HN"/>
              </w:rPr>
              <w:t xml:space="preserve">socios institucionales, grupos meta, productos finales y oportunidades de sostenibilidad. </w:t>
            </w:r>
          </w:p>
          <w:p w14:paraId="0B1A2D5E" w14:textId="77777777" w:rsidR="00077056" w:rsidRPr="00066DF5" w:rsidRDefault="00077056" w:rsidP="002652E2">
            <w:pPr>
              <w:tabs>
                <w:tab w:val="left" w:pos="90"/>
              </w:tabs>
              <w:spacing w:before="60" w:after="60"/>
              <w:jc w:val="both"/>
              <w:rPr>
                <w:i/>
                <w:lang w:val="es-HN"/>
              </w:rPr>
            </w:pPr>
          </w:p>
          <w:p w14:paraId="064B15BE" w14:textId="77777777" w:rsidR="0008400C" w:rsidRPr="00066DF5" w:rsidRDefault="0075405E" w:rsidP="00066DF5">
            <w:pPr>
              <w:pStyle w:val="ListParagraph"/>
              <w:numPr>
                <w:ilvl w:val="0"/>
                <w:numId w:val="3"/>
              </w:numPr>
              <w:tabs>
                <w:tab w:val="left" w:pos="90"/>
              </w:tabs>
              <w:spacing w:before="60" w:after="60"/>
              <w:jc w:val="both"/>
              <w:rPr>
                <w:i/>
                <w:lang w:val="es-HN"/>
              </w:rPr>
            </w:pPr>
            <w:r w:rsidRPr="00066DF5">
              <w:rPr>
                <w:i/>
                <w:lang w:val="es-HN"/>
              </w:rPr>
              <w:t>Definición</w:t>
            </w:r>
            <w:r w:rsidR="003229CC" w:rsidRPr="00066DF5">
              <w:rPr>
                <w:i/>
                <w:lang w:val="es-HN"/>
              </w:rPr>
              <w:t xml:space="preserve"> de</w:t>
            </w:r>
            <w:r w:rsidR="002652E2" w:rsidRPr="00066DF5">
              <w:rPr>
                <w:i/>
                <w:lang w:val="es-HN"/>
              </w:rPr>
              <w:t xml:space="preserve">l </w:t>
            </w:r>
            <w:r w:rsidRPr="00066DF5">
              <w:rPr>
                <w:i/>
                <w:lang w:val="es-HN"/>
              </w:rPr>
              <w:t xml:space="preserve">marco de </w:t>
            </w:r>
            <w:r w:rsidR="003229CC" w:rsidRPr="00066DF5">
              <w:rPr>
                <w:i/>
                <w:lang w:val="es-HN"/>
              </w:rPr>
              <w:t>indicadores re</w:t>
            </w:r>
            <w:r w:rsidR="003F2F02" w:rsidRPr="00066DF5">
              <w:rPr>
                <w:i/>
                <w:lang w:val="es-HN"/>
              </w:rPr>
              <w:t xml:space="preserve">lacionados con cambio climático, </w:t>
            </w:r>
            <w:r w:rsidRPr="00066DF5">
              <w:rPr>
                <w:i/>
                <w:lang w:val="es-HN"/>
              </w:rPr>
              <w:t>que apunten al monitoreo del cumplimiento de los compromisos asumidos ante la CMNUCC, partiendo de las propuestas de indicadores elaboradas por el ONCCDS y demás procesos de planificación estratégica en cambio climático actualmente</w:t>
            </w:r>
            <w:r w:rsidR="007760E6" w:rsidRPr="00066DF5">
              <w:rPr>
                <w:i/>
                <w:lang w:val="es-HN"/>
              </w:rPr>
              <w:t xml:space="preserve"> en marcha</w:t>
            </w:r>
            <w:r w:rsidR="00CE2C99" w:rsidRPr="00066DF5">
              <w:rPr>
                <w:i/>
                <w:lang w:val="es-HN"/>
              </w:rPr>
              <w:t xml:space="preserve"> y que se enmarcan en los sectores que han sido priorizados por estos</w:t>
            </w:r>
            <w:r w:rsidRPr="00066DF5">
              <w:rPr>
                <w:i/>
                <w:lang w:val="es-HN"/>
              </w:rPr>
              <w:t>.</w:t>
            </w:r>
          </w:p>
          <w:p w14:paraId="098DBC0B" w14:textId="77777777" w:rsidR="00343232" w:rsidRPr="00066DF5" w:rsidRDefault="00343232" w:rsidP="00CE2C99">
            <w:pPr>
              <w:tabs>
                <w:tab w:val="left" w:pos="90"/>
              </w:tabs>
              <w:spacing w:before="60" w:after="60"/>
              <w:rPr>
                <w:b/>
                <w:i/>
                <w:lang w:val="es-HN"/>
              </w:rPr>
            </w:pPr>
          </w:p>
          <w:p w14:paraId="1D73B74F" w14:textId="55DD34A5" w:rsidR="00CE2C99" w:rsidRPr="00066DF5" w:rsidRDefault="00892B28" w:rsidP="00066DF5">
            <w:pPr>
              <w:pStyle w:val="ListParagraph"/>
              <w:numPr>
                <w:ilvl w:val="0"/>
                <w:numId w:val="3"/>
              </w:numPr>
              <w:tabs>
                <w:tab w:val="left" w:pos="90"/>
              </w:tabs>
              <w:spacing w:before="60" w:after="60"/>
              <w:jc w:val="both"/>
              <w:rPr>
                <w:i/>
                <w:lang w:val="es-HN"/>
              </w:rPr>
            </w:pPr>
            <w:r w:rsidRPr="00066DF5">
              <w:rPr>
                <w:i/>
                <w:lang w:val="es-HN"/>
              </w:rPr>
              <w:t>Establecimiento</w:t>
            </w:r>
            <w:r w:rsidR="00CE2C99" w:rsidRPr="00066DF5">
              <w:rPr>
                <w:i/>
                <w:lang w:val="es-HN"/>
              </w:rPr>
              <w:t xml:space="preserve"> de un programa de capacitación </w:t>
            </w:r>
            <w:r w:rsidR="00EB061A" w:rsidRPr="00066DF5">
              <w:rPr>
                <w:i/>
                <w:lang w:val="es-HN"/>
              </w:rPr>
              <w:t xml:space="preserve">dirigido </w:t>
            </w:r>
            <w:r w:rsidR="00CE2C99" w:rsidRPr="00066DF5">
              <w:rPr>
                <w:i/>
                <w:lang w:val="es-HN"/>
              </w:rPr>
              <w:t>a</w:t>
            </w:r>
            <w:r w:rsidR="00F40BCA">
              <w:rPr>
                <w:i/>
                <w:lang w:val="es-HN"/>
              </w:rPr>
              <w:t>l</w:t>
            </w:r>
            <w:r w:rsidR="00CE2C99" w:rsidRPr="00066DF5">
              <w:rPr>
                <w:i/>
                <w:lang w:val="es-HN"/>
              </w:rPr>
              <w:t xml:space="preserve"> personal técnico de</w:t>
            </w:r>
            <w:r w:rsidR="00310E51" w:rsidRPr="00066DF5">
              <w:rPr>
                <w:i/>
                <w:lang w:val="es-HN"/>
              </w:rPr>
              <w:t>l ONCCDS, SINIA</w:t>
            </w:r>
            <w:r w:rsidR="00375968" w:rsidRPr="00066DF5">
              <w:rPr>
                <w:i/>
                <w:lang w:val="es-HN"/>
              </w:rPr>
              <w:t xml:space="preserve">, DNCC, </w:t>
            </w:r>
            <w:r w:rsidR="002652E2" w:rsidRPr="00066DF5">
              <w:rPr>
                <w:i/>
                <w:lang w:val="es-HN"/>
              </w:rPr>
              <w:t xml:space="preserve">y </w:t>
            </w:r>
            <w:r w:rsidR="00310E51" w:rsidRPr="00066DF5">
              <w:rPr>
                <w:i/>
                <w:lang w:val="es-HN"/>
              </w:rPr>
              <w:t>otros socios estratégicos</w:t>
            </w:r>
            <w:r w:rsidR="00DB7572" w:rsidRPr="00066DF5">
              <w:rPr>
                <w:i/>
                <w:lang w:val="es-HN"/>
              </w:rPr>
              <w:t xml:space="preserve"> relacionados con el </w:t>
            </w:r>
            <w:r w:rsidR="002652E2" w:rsidRPr="00066DF5">
              <w:rPr>
                <w:i/>
                <w:lang w:val="es-HN"/>
              </w:rPr>
              <w:t>proceso de observancia y sostenibilidad del ONCC-DS</w:t>
            </w:r>
            <w:r w:rsidR="00375968" w:rsidRPr="00066DF5">
              <w:rPr>
                <w:i/>
                <w:lang w:val="es-HN"/>
              </w:rPr>
              <w:t>,</w:t>
            </w:r>
            <w:r w:rsidR="00310E51" w:rsidRPr="00066DF5">
              <w:rPr>
                <w:i/>
                <w:lang w:val="es-HN"/>
              </w:rPr>
              <w:t xml:space="preserve"> </w:t>
            </w:r>
            <w:r w:rsidR="002652E2" w:rsidRPr="00066DF5">
              <w:rPr>
                <w:i/>
                <w:lang w:val="es-HN"/>
              </w:rPr>
              <w:t xml:space="preserve">priorizando </w:t>
            </w:r>
            <w:r w:rsidR="00AF636F" w:rsidRPr="00066DF5">
              <w:rPr>
                <w:i/>
                <w:lang w:val="es-HN"/>
              </w:rPr>
              <w:t>l</w:t>
            </w:r>
            <w:r w:rsidR="001A1BBE" w:rsidRPr="00066DF5">
              <w:rPr>
                <w:i/>
                <w:lang w:val="es-HN"/>
              </w:rPr>
              <w:t xml:space="preserve">os siguientes temas: </w:t>
            </w:r>
            <w:r w:rsidR="00375968" w:rsidRPr="00066DF5">
              <w:rPr>
                <w:i/>
                <w:lang w:val="es-HN"/>
              </w:rPr>
              <w:t xml:space="preserve"> </w:t>
            </w:r>
            <w:r w:rsidR="00310E51" w:rsidRPr="00066DF5">
              <w:rPr>
                <w:i/>
                <w:lang w:val="es-HN"/>
              </w:rPr>
              <w:t xml:space="preserve"> construcción y monitoreo de índices e indicadores en cambio climático, manejo de bases de datos, </w:t>
            </w:r>
            <w:r w:rsidR="00375968" w:rsidRPr="00066DF5">
              <w:rPr>
                <w:i/>
                <w:lang w:val="es-HN"/>
              </w:rPr>
              <w:t>generación de cartografía temática</w:t>
            </w:r>
            <w:r w:rsidR="00343232" w:rsidRPr="00066DF5">
              <w:rPr>
                <w:i/>
                <w:lang w:val="es-HN"/>
              </w:rPr>
              <w:t xml:space="preserve">, entre otros. </w:t>
            </w:r>
          </w:p>
          <w:p w14:paraId="7B4C05D9" w14:textId="77777777" w:rsidR="00343232" w:rsidRPr="00066DF5" w:rsidRDefault="00343232" w:rsidP="002652E2">
            <w:pPr>
              <w:tabs>
                <w:tab w:val="left" w:pos="90"/>
              </w:tabs>
              <w:spacing w:before="60" w:after="60"/>
              <w:jc w:val="both"/>
              <w:rPr>
                <w:i/>
                <w:lang w:val="es-HN"/>
              </w:rPr>
            </w:pPr>
          </w:p>
          <w:p w14:paraId="2E893FDB" w14:textId="77777777" w:rsidR="00343232" w:rsidRPr="00066DF5" w:rsidRDefault="00343232" w:rsidP="00066DF5">
            <w:pPr>
              <w:pStyle w:val="ListParagraph"/>
              <w:numPr>
                <w:ilvl w:val="0"/>
                <w:numId w:val="3"/>
              </w:numPr>
              <w:tabs>
                <w:tab w:val="left" w:pos="90"/>
              </w:tabs>
              <w:spacing w:before="60" w:after="60"/>
              <w:jc w:val="both"/>
              <w:rPr>
                <w:i/>
                <w:lang w:val="es-HN"/>
              </w:rPr>
            </w:pPr>
            <w:r w:rsidRPr="00066DF5">
              <w:rPr>
                <w:i/>
                <w:lang w:val="es-HN"/>
              </w:rPr>
              <w:t xml:space="preserve">Set de </w:t>
            </w:r>
            <w:r w:rsidR="00AF636F" w:rsidRPr="00066DF5">
              <w:rPr>
                <w:i/>
                <w:lang w:val="es-HN"/>
              </w:rPr>
              <w:t>perfiles</w:t>
            </w:r>
            <w:r w:rsidRPr="00066DF5">
              <w:rPr>
                <w:i/>
                <w:lang w:val="es-HN"/>
              </w:rPr>
              <w:t xml:space="preserve"> concept</w:t>
            </w:r>
            <w:r w:rsidR="00AF636F" w:rsidRPr="00066DF5">
              <w:rPr>
                <w:i/>
                <w:lang w:val="es-HN"/>
              </w:rPr>
              <w:t xml:space="preserve">uales a seguir en el análisis, </w:t>
            </w:r>
            <w:r w:rsidRPr="00066DF5">
              <w:rPr>
                <w:i/>
                <w:lang w:val="es-HN"/>
              </w:rPr>
              <w:t xml:space="preserve">cruce de variables y proyección de informes temáticos </w:t>
            </w:r>
            <w:r w:rsidR="00AF636F" w:rsidRPr="00066DF5">
              <w:rPr>
                <w:i/>
                <w:lang w:val="es-HN"/>
              </w:rPr>
              <w:t>que se puedan generar y que formen parte de</w:t>
            </w:r>
            <w:r w:rsidRPr="00066DF5">
              <w:rPr>
                <w:i/>
                <w:lang w:val="es-HN"/>
              </w:rPr>
              <w:t xml:space="preserve"> </w:t>
            </w:r>
            <w:r w:rsidR="00AF636F" w:rsidRPr="00066DF5">
              <w:rPr>
                <w:i/>
                <w:lang w:val="es-HN"/>
              </w:rPr>
              <w:t xml:space="preserve">la </w:t>
            </w:r>
            <w:r w:rsidRPr="00066DF5">
              <w:rPr>
                <w:i/>
                <w:lang w:val="es-HN"/>
              </w:rPr>
              <w:t>ofert</w:t>
            </w:r>
            <w:r w:rsidR="00AF636F" w:rsidRPr="00066DF5">
              <w:rPr>
                <w:i/>
                <w:lang w:val="es-HN"/>
              </w:rPr>
              <w:t>a básica del Observatorio hacia los diferentes sectores de la demanda nacional en la temática del cambio climático y su vinculación al desarrollo sostenible.</w:t>
            </w:r>
          </w:p>
          <w:p w14:paraId="207D2F2D" w14:textId="77777777" w:rsidR="00497246" w:rsidRPr="00066DF5" w:rsidRDefault="00497246" w:rsidP="00613404">
            <w:pPr>
              <w:tabs>
                <w:tab w:val="left" w:pos="90"/>
              </w:tabs>
              <w:spacing w:before="60" w:after="60"/>
              <w:rPr>
                <w:i/>
                <w:lang w:val="es-HN"/>
              </w:rPr>
            </w:pPr>
          </w:p>
        </w:tc>
      </w:tr>
      <w:tr w:rsidR="002C203E" w:rsidRPr="00375801" w14:paraId="6130B266"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7047606" w14:textId="77777777" w:rsidR="002C203E" w:rsidRPr="00066DF5" w:rsidRDefault="002C203E" w:rsidP="004A3A41">
            <w:pPr>
              <w:tabs>
                <w:tab w:val="left" w:pos="90"/>
              </w:tabs>
              <w:spacing w:before="60" w:after="60"/>
              <w:rPr>
                <w:i/>
                <w:lang w:val="es-HN"/>
              </w:rPr>
            </w:pPr>
          </w:p>
        </w:tc>
      </w:tr>
      <w:tr w:rsidR="0051067E" w:rsidRPr="00375801" w14:paraId="3335D210"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438D450" w14:textId="77777777" w:rsidR="0051067E" w:rsidRPr="00066DF5" w:rsidRDefault="003640CD" w:rsidP="003640CD">
            <w:pPr>
              <w:tabs>
                <w:tab w:val="left" w:pos="90"/>
              </w:tabs>
              <w:spacing w:before="60" w:after="60"/>
              <w:rPr>
                <w:i/>
                <w:lang w:val="es-HN"/>
              </w:rPr>
            </w:pPr>
            <w:r w:rsidRPr="00066DF5">
              <w:rPr>
                <w:b/>
                <w:lang w:val="es-HN"/>
              </w:rPr>
              <w:t>Beneficios esperados</w:t>
            </w:r>
            <w:r w:rsidR="0051067E" w:rsidRPr="00066DF5">
              <w:rPr>
                <w:b/>
                <w:lang w:val="es-HN"/>
              </w:rPr>
              <w:t xml:space="preserve"> </w:t>
            </w:r>
            <w:r w:rsidR="0051067E" w:rsidRPr="00066DF5">
              <w:rPr>
                <w:i/>
                <w:lang w:val="es-HN"/>
              </w:rPr>
              <w:t>(</w:t>
            </w:r>
            <w:r w:rsidRPr="00066DF5">
              <w:rPr>
                <w:i/>
                <w:lang w:val="es-HN"/>
              </w:rPr>
              <w:t>hasta media página</w:t>
            </w:r>
            <w:r w:rsidR="0051067E" w:rsidRPr="00066DF5">
              <w:rPr>
                <w:i/>
                <w:lang w:val="es-HN"/>
              </w:rPr>
              <w:t>):</w:t>
            </w:r>
          </w:p>
        </w:tc>
      </w:tr>
      <w:tr w:rsidR="0051067E" w:rsidRPr="00375801" w14:paraId="0727AF2A"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32C870DA" w14:textId="77777777" w:rsidR="00EC22FE" w:rsidRPr="00066DF5" w:rsidRDefault="00EC22FE" w:rsidP="00E04EDF">
            <w:pPr>
              <w:tabs>
                <w:tab w:val="left" w:pos="90"/>
              </w:tabs>
              <w:spacing w:before="60" w:after="60"/>
              <w:rPr>
                <w:i/>
                <w:lang w:val="es-HN"/>
              </w:rPr>
            </w:pPr>
          </w:p>
          <w:p w14:paraId="4E9E2825" w14:textId="77777777" w:rsidR="00EC22FE" w:rsidRPr="00066DF5" w:rsidRDefault="00E04EDF" w:rsidP="00066DF5">
            <w:pPr>
              <w:tabs>
                <w:tab w:val="left" w:pos="90"/>
              </w:tabs>
              <w:spacing w:before="60" w:after="60"/>
              <w:jc w:val="both"/>
              <w:rPr>
                <w:i/>
                <w:lang w:val="es-HN"/>
              </w:rPr>
            </w:pPr>
            <w:r w:rsidRPr="00066DF5">
              <w:rPr>
                <w:i/>
                <w:lang w:val="es-HN"/>
              </w:rPr>
              <w:t>Beneficios:</w:t>
            </w:r>
          </w:p>
          <w:p w14:paraId="24770230" w14:textId="6D7D3302" w:rsidR="00DA3783" w:rsidRDefault="00EC22FE" w:rsidP="00066DF5">
            <w:pPr>
              <w:tabs>
                <w:tab w:val="left" w:pos="90"/>
              </w:tabs>
              <w:spacing w:before="60" w:after="60"/>
              <w:jc w:val="both"/>
              <w:rPr>
                <w:i/>
                <w:lang w:val="es-HN"/>
              </w:rPr>
            </w:pPr>
            <w:r w:rsidRPr="00066DF5">
              <w:rPr>
                <w:i/>
                <w:lang w:val="es-HN"/>
              </w:rPr>
              <w:t>Honduras contara con</w:t>
            </w:r>
            <w:r w:rsidR="00E04EDF" w:rsidRPr="00066DF5">
              <w:rPr>
                <w:i/>
                <w:lang w:val="es-HN"/>
              </w:rPr>
              <w:t xml:space="preserve"> </w:t>
            </w:r>
            <w:r w:rsidR="00DA3783" w:rsidRPr="00066DF5">
              <w:rPr>
                <w:i/>
                <w:lang w:val="es-HN"/>
              </w:rPr>
              <w:t>una pieza clave</w:t>
            </w:r>
            <w:r w:rsidR="00294F2D" w:rsidRPr="00066DF5">
              <w:rPr>
                <w:i/>
                <w:lang w:val="es-HN"/>
              </w:rPr>
              <w:t xml:space="preserve"> y </w:t>
            </w:r>
            <w:r w:rsidR="00613404" w:rsidRPr="00066DF5">
              <w:rPr>
                <w:i/>
                <w:lang w:val="es-HN"/>
              </w:rPr>
              <w:t>sólida</w:t>
            </w:r>
            <w:r w:rsidR="00DA3783" w:rsidRPr="00066DF5">
              <w:rPr>
                <w:i/>
                <w:lang w:val="es-HN"/>
              </w:rPr>
              <w:t xml:space="preserve"> que complemente la actual agenda climática del país en materia de gestión del conocimiento, procurando el respaldo y acceso a </w:t>
            </w:r>
            <w:r w:rsidR="00E04EDF" w:rsidRPr="00066DF5">
              <w:rPr>
                <w:i/>
                <w:lang w:val="es-HN"/>
              </w:rPr>
              <w:t xml:space="preserve">información </w:t>
            </w:r>
            <w:r w:rsidRPr="00066DF5">
              <w:rPr>
                <w:i/>
                <w:lang w:val="es-HN"/>
              </w:rPr>
              <w:t xml:space="preserve">actualizada, oficializada y disponible para </w:t>
            </w:r>
            <w:r w:rsidR="00DA3783" w:rsidRPr="00066DF5">
              <w:rPr>
                <w:i/>
                <w:lang w:val="es-HN"/>
              </w:rPr>
              <w:t xml:space="preserve">responder a las demandas actuales de la CMNUCC, así como de otras iniciativas de conservación y desarrollo sostenible de prioridad nacional. </w:t>
            </w:r>
          </w:p>
          <w:p w14:paraId="049BB0C0" w14:textId="77777777" w:rsidR="00066DF5" w:rsidRPr="00066DF5" w:rsidRDefault="00066DF5" w:rsidP="00066DF5">
            <w:pPr>
              <w:tabs>
                <w:tab w:val="left" w:pos="90"/>
              </w:tabs>
              <w:spacing w:before="60" w:after="60"/>
              <w:jc w:val="both"/>
              <w:rPr>
                <w:i/>
                <w:lang w:val="es-HN"/>
              </w:rPr>
            </w:pPr>
          </w:p>
          <w:p w14:paraId="63D869E6" w14:textId="77777777" w:rsidR="00E04EDF" w:rsidRDefault="00DA3783" w:rsidP="00066DF5">
            <w:pPr>
              <w:tabs>
                <w:tab w:val="left" w:pos="90"/>
              </w:tabs>
              <w:spacing w:before="60" w:after="60"/>
              <w:jc w:val="both"/>
              <w:rPr>
                <w:i/>
                <w:lang w:val="es-HN"/>
              </w:rPr>
            </w:pPr>
            <w:r w:rsidRPr="00066DF5">
              <w:rPr>
                <w:i/>
                <w:lang w:val="es-HN"/>
              </w:rPr>
              <w:t>De la misma manera</w:t>
            </w:r>
            <w:r w:rsidR="004352E4" w:rsidRPr="00066DF5">
              <w:rPr>
                <w:i/>
                <w:lang w:val="es-HN"/>
              </w:rPr>
              <w:t xml:space="preserve"> esta plataforma innovadora, responderá a las demandas de la población en general</w:t>
            </w:r>
            <w:r w:rsidR="00EC22FE" w:rsidRPr="00066DF5">
              <w:rPr>
                <w:i/>
                <w:lang w:val="es-HN"/>
              </w:rPr>
              <w:t xml:space="preserve">, especialmente para la toma de decisiones </w:t>
            </w:r>
            <w:r w:rsidR="005435E0" w:rsidRPr="00066DF5">
              <w:rPr>
                <w:i/>
                <w:lang w:val="es-HN"/>
              </w:rPr>
              <w:t>en materia de adaptación y mitigación al cambio climático</w:t>
            </w:r>
            <w:r w:rsidR="004352E4" w:rsidRPr="00066DF5">
              <w:rPr>
                <w:i/>
                <w:lang w:val="es-HN"/>
              </w:rPr>
              <w:t>, a través de la entrega periódica de información basada en análisis de indicadores climáticos y su incidencia en los medios de vida.</w:t>
            </w:r>
          </w:p>
          <w:p w14:paraId="00638695" w14:textId="77777777" w:rsidR="00066DF5" w:rsidRPr="00066DF5" w:rsidRDefault="00066DF5" w:rsidP="00066DF5">
            <w:pPr>
              <w:tabs>
                <w:tab w:val="left" w:pos="90"/>
              </w:tabs>
              <w:spacing w:before="60" w:after="60"/>
              <w:jc w:val="both"/>
              <w:rPr>
                <w:i/>
                <w:lang w:val="es-HN"/>
              </w:rPr>
            </w:pPr>
          </w:p>
          <w:p w14:paraId="052EB66F" w14:textId="580DE824" w:rsidR="00C02DD4" w:rsidRPr="00066DF5" w:rsidRDefault="004352E4" w:rsidP="00066DF5">
            <w:pPr>
              <w:tabs>
                <w:tab w:val="left" w:pos="90"/>
              </w:tabs>
              <w:spacing w:before="60" w:after="60"/>
              <w:jc w:val="both"/>
              <w:rPr>
                <w:i/>
                <w:lang w:val="es-HN"/>
              </w:rPr>
            </w:pPr>
            <w:r w:rsidRPr="00066DF5">
              <w:rPr>
                <w:i/>
                <w:lang w:val="es-HN"/>
              </w:rPr>
              <w:t xml:space="preserve">El ONCCDS, contribuirá de manera significativa a </w:t>
            </w:r>
            <w:r w:rsidR="00C02DD4" w:rsidRPr="00066DF5">
              <w:rPr>
                <w:i/>
                <w:lang w:val="es-HN"/>
              </w:rPr>
              <w:t>disminuir la pé</w:t>
            </w:r>
            <w:r w:rsidR="00903E5D" w:rsidRPr="00066DF5">
              <w:rPr>
                <w:i/>
                <w:lang w:val="es-HN"/>
              </w:rPr>
              <w:t xml:space="preserve">rdida de información </w:t>
            </w:r>
            <w:r w:rsidR="00C02DD4" w:rsidRPr="00066DF5">
              <w:rPr>
                <w:i/>
                <w:lang w:val="es-HN"/>
              </w:rPr>
              <w:t xml:space="preserve">valiosa, de ocurrencia frecuente tras cambios de gobierno y/o </w:t>
            </w:r>
            <w:r w:rsidR="00613404" w:rsidRPr="00066DF5">
              <w:rPr>
                <w:i/>
                <w:lang w:val="es-HN"/>
              </w:rPr>
              <w:t>término</w:t>
            </w:r>
            <w:r w:rsidR="00C02DD4" w:rsidRPr="00066DF5">
              <w:rPr>
                <w:i/>
                <w:lang w:val="es-HN"/>
              </w:rPr>
              <w:t xml:space="preserve"> de programas y proyectos de cooperación, permitiendo además la sistematización y divulgación de lecciones aprendidas y buenas prácticas, evitando la duplicidad de esfuerzos y </w:t>
            </w:r>
            <w:r w:rsidR="00613404" w:rsidRPr="00066DF5">
              <w:rPr>
                <w:i/>
                <w:lang w:val="es-HN"/>
              </w:rPr>
              <w:t>pérdida</w:t>
            </w:r>
            <w:r w:rsidR="00C02DD4" w:rsidRPr="00066DF5">
              <w:rPr>
                <w:i/>
                <w:lang w:val="es-HN"/>
              </w:rPr>
              <w:t xml:space="preserve"> de recursos financiero</w:t>
            </w:r>
            <w:r w:rsidR="009D4E5D" w:rsidRPr="00066DF5">
              <w:rPr>
                <w:i/>
                <w:lang w:val="es-HN"/>
              </w:rPr>
              <w:t>s.</w:t>
            </w:r>
          </w:p>
          <w:p w14:paraId="6C196B8F" w14:textId="77777777" w:rsidR="00F40BCA" w:rsidRDefault="00F40BCA" w:rsidP="00066DF5">
            <w:pPr>
              <w:tabs>
                <w:tab w:val="left" w:pos="90"/>
              </w:tabs>
              <w:spacing w:before="60" w:after="60"/>
              <w:jc w:val="both"/>
              <w:rPr>
                <w:i/>
                <w:lang w:val="es-HN"/>
              </w:rPr>
            </w:pPr>
          </w:p>
          <w:p w14:paraId="26402DBF" w14:textId="77777777" w:rsidR="00497246" w:rsidRPr="00066DF5" w:rsidRDefault="00294F2D" w:rsidP="00066DF5">
            <w:pPr>
              <w:tabs>
                <w:tab w:val="left" w:pos="90"/>
              </w:tabs>
              <w:spacing w:before="60" w:after="60"/>
              <w:jc w:val="both"/>
              <w:rPr>
                <w:i/>
                <w:lang w:val="es-HN"/>
              </w:rPr>
            </w:pPr>
            <w:r w:rsidRPr="00066DF5">
              <w:rPr>
                <w:i/>
                <w:lang w:val="es-HN"/>
              </w:rPr>
              <w:t>Complementario a este esfuerzo se apoyará</w:t>
            </w:r>
            <w:r w:rsidR="00903E5D" w:rsidRPr="00066DF5">
              <w:rPr>
                <w:i/>
                <w:lang w:val="es-HN"/>
              </w:rPr>
              <w:t xml:space="preserve"> </w:t>
            </w:r>
            <w:r w:rsidR="00940B30" w:rsidRPr="00066DF5">
              <w:rPr>
                <w:i/>
                <w:lang w:val="es-HN"/>
              </w:rPr>
              <w:t>el fortalecimiento</w:t>
            </w:r>
            <w:r w:rsidR="00903E5D" w:rsidRPr="00066DF5">
              <w:rPr>
                <w:i/>
                <w:lang w:val="es-HN"/>
              </w:rPr>
              <w:t xml:space="preserve"> de un grupo de profesionales hondureños con capacidades especializadas </w:t>
            </w:r>
            <w:r w:rsidR="00BD005F" w:rsidRPr="00066DF5">
              <w:rPr>
                <w:i/>
                <w:lang w:val="es-HN"/>
              </w:rPr>
              <w:t>en</w:t>
            </w:r>
            <w:r w:rsidR="00903E5D" w:rsidRPr="00066DF5">
              <w:rPr>
                <w:i/>
                <w:lang w:val="es-HN"/>
              </w:rPr>
              <w:t xml:space="preserve"> </w:t>
            </w:r>
            <w:r w:rsidR="00940B30" w:rsidRPr="00066DF5">
              <w:rPr>
                <w:i/>
                <w:lang w:val="es-HN"/>
              </w:rPr>
              <w:t xml:space="preserve">la observancia </w:t>
            </w:r>
            <w:r w:rsidR="00BD005F" w:rsidRPr="00066DF5">
              <w:rPr>
                <w:i/>
                <w:lang w:val="es-HN"/>
              </w:rPr>
              <w:t xml:space="preserve">y la ciencia </w:t>
            </w:r>
            <w:r w:rsidR="00940B30" w:rsidRPr="00066DF5">
              <w:rPr>
                <w:i/>
                <w:lang w:val="es-HN"/>
              </w:rPr>
              <w:t xml:space="preserve">del </w:t>
            </w:r>
            <w:r w:rsidR="00903E5D" w:rsidRPr="00066DF5">
              <w:rPr>
                <w:i/>
                <w:lang w:val="es-HN"/>
              </w:rPr>
              <w:t>cambio climático</w:t>
            </w:r>
            <w:r w:rsidR="00BD005F" w:rsidRPr="00066DF5">
              <w:rPr>
                <w:i/>
                <w:lang w:val="es-HN"/>
              </w:rPr>
              <w:t>.</w:t>
            </w:r>
          </w:p>
        </w:tc>
      </w:tr>
      <w:tr w:rsidR="0051067E" w:rsidRPr="00375801" w14:paraId="3CD9D995"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8778945" w14:textId="77777777" w:rsidR="0051067E" w:rsidRPr="00066DF5" w:rsidRDefault="0051067E" w:rsidP="004A3A41">
            <w:pPr>
              <w:tabs>
                <w:tab w:val="left" w:pos="90"/>
              </w:tabs>
              <w:spacing w:before="60" w:after="60"/>
              <w:rPr>
                <w:b/>
                <w:lang w:val="es-HN"/>
              </w:rPr>
            </w:pPr>
          </w:p>
        </w:tc>
      </w:tr>
      <w:tr w:rsidR="0051067E" w:rsidRPr="00B31E0F" w14:paraId="2019441C"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C7D07D7" w14:textId="77777777" w:rsidR="0051067E" w:rsidRPr="00066DF5" w:rsidRDefault="0051067E" w:rsidP="003640CD">
            <w:pPr>
              <w:tabs>
                <w:tab w:val="left" w:pos="90"/>
              </w:tabs>
              <w:spacing w:before="60" w:after="60"/>
              <w:rPr>
                <w:i/>
                <w:lang w:val="es-HN"/>
              </w:rPr>
            </w:pPr>
            <w:r w:rsidRPr="00066DF5">
              <w:rPr>
                <w:b/>
                <w:lang w:val="es-HN"/>
              </w:rPr>
              <w:t>P</w:t>
            </w:r>
            <w:r w:rsidR="003640CD" w:rsidRPr="00066DF5">
              <w:rPr>
                <w:b/>
                <w:lang w:val="es-HN"/>
              </w:rPr>
              <w:t>lanes posteriores a la asistencia técnica</w:t>
            </w:r>
            <w:r w:rsidRPr="00066DF5">
              <w:rPr>
                <w:b/>
                <w:lang w:val="es-HN"/>
              </w:rPr>
              <w:t xml:space="preserve"> </w:t>
            </w:r>
            <w:r w:rsidRPr="00066DF5">
              <w:rPr>
                <w:i/>
                <w:lang w:val="es-HN"/>
              </w:rPr>
              <w:t>(</w:t>
            </w:r>
            <w:r w:rsidR="003640CD" w:rsidRPr="00066DF5">
              <w:rPr>
                <w:i/>
                <w:lang w:val="es-HN"/>
              </w:rPr>
              <w:t>hasta media página</w:t>
            </w:r>
            <w:r w:rsidRPr="00066DF5">
              <w:rPr>
                <w:i/>
                <w:lang w:val="es-HN"/>
              </w:rPr>
              <w:t>):</w:t>
            </w:r>
          </w:p>
          <w:p w14:paraId="33A28D5C" w14:textId="77777777" w:rsidR="00343232" w:rsidRPr="00066DF5" w:rsidRDefault="00343232" w:rsidP="003640CD">
            <w:pPr>
              <w:tabs>
                <w:tab w:val="left" w:pos="90"/>
              </w:tabs>
              <w:spacing w:before="60" w:after="60"/>
              <w:rPr>
                <w:i/>
                <w:lang w:val="es-HN"/>
              </w:rPr>
            </w:pPr>
          </w:p>
          <w:p w14:paraId="7E15DC7B" w14:textId="38A5C059" w:rsidR="00216FA7" w:rsidRPr="00066DF5" w:rsidRDefault="00216FA7" w:rsidP="003640CD">
            <w:pPr>
              <w:tabs>
                <w:tab w:val="left" w:pos="90"/>
              </w:tabs>
              <w:spacing w:before="60" w:after="60"/>
              <w:rPr>
                <w:i/>
                <w:lang w:val="es-HN"/>
              </w:rPr>
            </w:pPr>
            <w:r w:rsidRPr="00066DF5">
              <w:rPr>
                <w:i/>
                <w:lang w:val="es-HN"/>
              </w:rPr>
              <w:t xml:space="preserve">Al finalizar la asistencia técnica del CTCN, el ONCCDS </w:t>
            </w:r>
            <w:r w:rsidR="0007410F" w:rsidRPr="00066DF5">
              <w:rPr>
                <w:i/>
                <w:lang w:val="es-HN"/>
              </w:rPr>
              <w:t>contará</w:t>
            </w:r>
            <w:r w:rsidRPr="00066DF5">
              <w:rPr>
                <w:i/>
                <w:lang w:val="es-HN"/>
              </w:rPr>
              <w:t xml:space="preserve"> con las herramientas técnicas y metodológicas, las capacidades técnicas que complementen las fortalezas tecnológicas y logísticas con las que ya se cuentan, para:</w:t>
            </w:r>
          </w:p>
          <w:p w14:paraId="27B867A0" w14:textId="77777777" w:rsidR="00216FA7" w:rsidRPr="00066DF5" w:rsidRDefault="00216FA7" w:rsidP="003640CD">
            <w:pPr>
              <w:tabs>
                <w:tab w:val="left" w:pos="90"/>
              </w:tabs>
              <w:spacing w:before="60" w:after="60"/>
              <w:rPr>
                <w:i/>
                <w:lang w:val="es-HN"/>
              </w:rPr>
            </w:pPr>
          </w:p>
          <w:p w14:paraId="686C3239" w14:textId="77777777" w:rsidR="00216FA7" w:rsidRPr="00066DF5" w:rsidRDefault="00216FA7" w:rsidP="0007410F">
            <w:pPr>
              <w:pStyle w:val="ListParagraph"/>
              <w:numPr>
                <w:ilvl w:val="0"/>
                <w:numId w:val="2"/>
              </w:numPr>
              <w:tabs>
                <w:tab w:val="left" w:pos="90"/>
              </w:tabs>
              <w:spacing w:before="60" w:after="60"/>
              <w:rPr>
                <w:i/>
                <w:lang w:val="es-HN"/>
              </w:rPr>
            </w:pPr>
            <w:r w:rsidRPr="00066DF5">
              <w:rPr>
                <w:i/>
                <w:lang w:val="es-HN"/>
              </w:rPr>
              <w:t>Ser la fuente de información referente a nivel nacional en</w:t>
            </w:r>
            <w:r w:rsidR="0007410F" w:rsidRPr="00066DF5">
              <w:rPr>
                <w:i/>
                <w:lang w:val="es-HN"/>
              </w:rPr>
              <w:t xml:space="preserve"> la temática de cambio climático.</w:t>
            </w:r>
          </w:p>
          <w:p w14:paraId="19CFB164" w14:textId="288F85B8" w:rsidR="00343232" w:rsidRPr="00066DF5" w:rsidRDefault="00216FA7" w:rsidP="00216FA7">
            <w:pPr>
              <w:pStyle w:val="ListParagraph"/>
              <w:numPr>
                <w:ilvl w:val="0"/>
                <w:numId w:val="1"/>
              </w:numPr>
              <w:tabs>
                <w:tab w:val="left" w:pos="90"/>
              </w:tabs>
              <w:spacing w:before="60" w:after="60"/>
              <w:rPr>
                <w:i/>
                <w:lang w:val="es-HN"/>
              </w:rPr>
            </w:pPr>
            <w:r w:rsidRPr="00066DF5">
              <w:rPr>
                <w:i/>
                <w:lang w:val="es-HN"/>
              </w:rPr>
              <w:t xml:space="preserve">La implementación del sistema de monitoreo </w:t>
            </w:r>
            <w:r w:rsidR="00343232" w:rsidRPr="00066DF5">
              <w:rPr>
                <w:i/>
                <w:lang w:val="es-HN"/>
              </w:rPr>
              <w:t xml:space="preserve">de los compromisos de </w:t>
            </w:r>
            <w:r w:rsidR="0007410F" w:rsidRPr="00066DF5">
              <w:rPr>
                <w:i/>
                <w:lang w:val="es-HN"/>
              </w:rPr>
              <w:t>Honduras</w:t>
            </w:r>
            <w:r w:rsidR="00343232" w:rsidRPr="00066DF5">
              <w:rPr>
                <w:i/>
                <w:lang w:val="es-HN"/>
              </w:rPr>
              <w:t xml:space="preserve"> ante la CMNUCC</w:t>
            </w:r>
            <w:r w:rsidRPr="00066DF5">
              <w:rPr>
                <w:i/>
                <w:lang w:val="es-HN"/>
              </w:rPr>
              <w:t>.</w:t>
            </w:r>
          </w:p>
          <w:p w14:paraId="4FD50665" w14:textId="77777777" w:rsidR="00216FA7" w:rsidRPr="00066DF5" w:rsidRDefault="00216FA7" w:rsidP="00216FA7">
            <w:pPr>
              <w:pStyle w:val="ListParagraph"/>
              <w:numPr>
                <w:ilvl w:val="0"/>
                <w:numId w:val="1"/>
              </w:numPr>
              <w:tabs>
                <w:tab w:val="left" w:pos="90"/>
              </w:tabs>
              <w:spacing w:before="60" w:after="60"/>
              <w:rPr>
                <w:i/>
                <w:lang w:val="es-HN"/>
              </w:rPr>
            </w:pPr>
            <w:r w:rsidRPr="00066DF5">
              <w:rPr>
                <w:i/>
                <w:lang w:val="es-HN"/>
              </w:rPr>
              <w:t>El establecimiento de alianzas estratégicas y la operativización de una red de colaboradores a nivel científico, técnico y comunitario que provean y valide</w:t>
            </w:r>
            <w:r w:rsidR="0007410F" w:rsidRPr="00066DF5">
              <w:rPr>
                <w:i/>
                <w:lang w:val="es-HN"/>
              </w:rPr>
              <w:t>n</w:t>
            </w:r>
            <w:r w:rsidRPr="00066DF5">
              <w:rPr>
                <w:i/>
                <w:lang w:val="es-HN"/>
              </w:rPr>
              <w:t xml:space="preserve"> el análisis del marco de indicadores priorizado</w:t>
            </w:r>
            <w:r w:rsidR="0007410F" w:rsidRPr="00066DF5">
              <w:rPr>
                <w:i/>
                <w:lang w:val="es-HN"/>
              </w:rPr>
              <w:t>s</w:t>
            </w:r>
            <w:r w:rsidRPr="00066DF5">
              <w:rPr>
                <w:i/>
                <w:lang w:val="es-HN"/>
              </w:rPr>
              <w:t>.</w:t>
            </w:r>
          </w:p>
          <w:p w14:paraId="3A632BF4" w14:textId="2509B91D" w:rsidR="00343232" w:rsidRPr="00066DF5" w:rsidRDefault="00216FA7" w:rsidP="00216FA7">
            <w:pPr>
              <w:pStyle w:val="ListParagraph"/>
              <w:numPr>
                <w:ilvl w:val="0"/>
                <w:numId w:val="1"/>
              </w:numPr>
              <w:tabs>
                <w:tab w:val="left" w:pos="90"/>
              </w:tabs>
              <w:spacing w:before="60" w:after="60"/>
              <w:rPr>
                <w:i/>
                <w:lang w:val="es-HN"/>
              </w:rPr>
            </w:pPr>
            <w:r w:rsidRPr="00066DF5">
              <w:rPr>
                <w:i/>
                <w:lang w:val="es-HN"/>
              </w:rPr>
              <w:t>Generación y entrega</w:t>
            </w:r>
            <w:r w:rsidR="0007410F" w:rsidRPr="00066DF5">
              <w:rPr>
                <w:i/>
                <w:lang w:val="es-HN"/>
              </w:rPr>
              <w:t xml:space="preserve"> de</w:t>
            </w:r>
            <w:r w:rsidR="00343232" w:rsidRPr="00066DF5">
              <w:rPr>
                <w:i/>
                <w:lang w:val="es-HN"/>
              </w:rPr>
              <w:t xml:space="preserve"> informes</w:t>
            </w:r>
            <w:r w:rsidR="0007410F" w:rsidRPr="00066DF5">
              <w:rPr>
                <w:i/>
                <w:lang w:val="es-HN"/>
              </w:rPr>
              <w:t xml:space="preserve"> </w:t>
            </w:r>
            <w:r w:rsidR="00343232" w:rsidRPr="00066DF5">
              <w:rPr>
                <w:i/>
                <w:lang w:val="es-HN"/>
              </w:rPr>
              <w:t>especializados (temáticos) conforme la demanda de los sectores productivos del país</w:t>
            </w:r>
            <w:r w:rsidR="00A51BED" w:rsidRPr="00066DF5">
              <w:rPr>
                <w:i/>
                <w:lang w:val="es-HN"/>
              </w:rPr>
              <w:t>.</w:t>
            </w:r>
            <w:r w:rsidR="00343232" w:rsidRPr="00066DF5">
              <w:rPr>
                <w:i/>
                <w:lang w:val="es-HN"/>
              </w:rPr>
              <w:t xml:space="preserve"> </w:t>
            </w:r>
          </w:p>
          <w:p w14:paraId="63E9440A" w14:textId="010F5C24" w:rsidR="00597E48" w:rsidRDefault="00AC5E43">
            <w:pPr>
              <w:pStyle w:val="ListParagraph"/>
              <w:numPr>
                <w:ilvl w:val="0"/>
                <w:numId w:val="1"/>
              </w:numPr>
              <w:tabs>
                <w:tab w:val="left" w:pos="90"/>
              </w:tabs>
              <w:spacing w:before="60" w:after="60"/>
              <w:rPr>
                <w:i/>
                <w:lang w:val="es-HN"/>
              </w:rPr>
            </w:pPr>
            <w:r w:rsidRPr="00066DF5">
              <w:rPr>
                <w:i/>
                <w:lang w:val="es-HN"/>
              </w:rPr>
              <w:t>Brindar una oferta para el fortalecimiento de capacidades a través de la apertura de espacios de consultas y discusión  presencial y en línea</w:t>
            </w:r>
            <w:r w:rsidR="0007410F" w:rsidRPr="00066DF5">
              <w:rPr>
                <w:i/>
                <w:lang w:val="es-HN"/>
              </w:rPr>
              <w:t>,</w:t>
            </w:r>
            <w:r w:rsidRPr="00066DF5">
              <w:rPr>
                <w:i/>
                <w:lang w:val="es-HN"/>
              </w:rPr>
              <w:t xml:space="preserve"> tales como: talleres, congresos, foros</w:t>
            </w:r>
            <w:r w:rsidR="0007410F" w:rsidRPr="00066DF5">
              <w:rPr>
                <w:i/>
                <w:lang w:val="es-HN"/>
              </w:rPr>
              <w:t>, webinars</w:t>
            </w:r>
            <w:r w:rsidRPr="00066DF5">
              <w:rPr>
                <w:i/>
                <w:lang w:val="es-HN"/>
              </w:rPr>
              <w:t xml:space="preserve"> </w:t>
            </w:r>
          </w:p>
          <w:p w14:paraId="76C93593" w14:textId="454E72F2" w:rsidR="00343232" w:rsidRPr="00066DF5" w:rsidRDefault="00AC5E43" w:rsidP="00BB56B9">
            <w:pPr>
              <w:pStyle w:val="ListParagraph"/>
              <w:numPr>
                <w:ilvl w:val="0"/>
                <w:numId w:val="1"/>
              </w:numPr>
              <w:tabs>
                <w:tab w:val="left" w:pos="90"/>
              </w:tabs>
              <w:spacing w:before="60" w:after="60"/>
              <w:rPr>
                <w:i/>
                <w:lang w:val="es-HN"/>
              </w:rPr>
            </w:pPr>
            <w:r w:rsidRPr="00597E48">
              <w:rPr>
                <w:i/>
                <w:lang w:val="es-HN"/>
              </w:rPr>
              <w:t>entre otros.</w:t>
            </w:r>
          </w:p>
        </w:tc>
      </w:tr>
      <w:tr w:rsidR="0051067E" w:rsidRPr="00B31E0F" w14:paraId="7B895C59"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0E700C02" w14:textId="77777777" w:rsidR="00497246" w:rsidRPr="00066DF5" w:rsidRDefault="00497246" w:rsidP="004A3A41">
            <w:pPr>
              <w:tabs>
                <w:tab w:val="left" w:pos="90"/>
              </w:tabs>
              <w:spacing w:before="60" w:after="60"/>
              <w:rPr>
                <w:i/>
                <w:lang w:val="es-HN"/>
              </w:rPr>
            </w:pPr>
          </w:p>
        </w:tc>
      </w:tr>
      <w:tr w:rsidR="0051067E" w:rsidRPr="00B31E0F" w14:paraId="05594906" w14:textId="77777777" w:rsidTr="00307B07">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FA8C84D" w14:textId="77777777" w:rsidR="0051067E" w:rsidRDefault="0051067E" w:rsidP="004A3A41">
            <w:pPr>
              <w:tabs>
                <w:tab w:val="left" w:pos="90"/>
              </w:tabs>
              <w:spacing w:before="60" w:after="60"/>
              <w:rPr>
                <w:i/>
                <w:lang w:val="es-HN"/>
              </w:rPr>
            </w:pPr>
          </w:p>
          <w:p w14:paraId="6919297B" w14:textId="77777777" w:rsidR="00066DF5" w:rsidRPr="00066DF5" w:rsidRDefault="00066DF5" w:rsidP="004A3A41">
            <w:pPr>
              <w:tabs>
                <w:tab w:val="left" w:pos="90"/>
              </w:tabs>
              <w:spacing w:before="60" w:after="60"/>
              <w:rPr>
                <w:i/>
                <w:lang w:val="es-HN"/>
              </w:rPr>
            </w:pPr>
          </w:p>
        </w:tc>
      </w:tr>
      <w:tr w:rsidR="0051067E" w:rsidRPr="00066DF5" w14:paraId="0B6106F6"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4D532FE3" w14:textId="77777777" w:rsidR="0051067E" w:rsidRPr="00066DF5" w:rsidRDefault="005E5DFF" w:rsidP="005E5DFF">
            <w:pPr>
              <w:tabs>
                <w:tab w:val="left" w:pos="90"/>
              </w:tabs>
              <w:spacing w:before="60" w:after="60"/>
              <w:rPr>
                <w:b/>
                <w:lang w:val="es-HN"/>
              </w:rPr>
            </w:pPr>
            <w:r w:rsidRPr="00066DF5">
              <w:rPr>
                <w:b/>
                <w:lang w:val="es-HN"/>
              </w:rPr>
              <w:t>Actores p</w:t>
            </w:r>
            <w:r w:rsidR="0027077E" w:rsidRPr="00066DF5">
              <w:rPr>
                <w:b/>
                <w:lang w:val="es-HN"/>
              </w:rPr>
              <w:t>rincipales</w:t>
            </w:r>
            <w:r w:rsidR="0051067E" w:rsidRPr="00066DF5">
              <w:rPr>
                <w:b/>
                <w:lang w:val="es-HN"/>
              </w:rPr>
              <w:t>:</w:t>
            </w:r>
          </w:p>
        </w:tc>
      </w:tr>
      <w:tr w:rsidR="0051067E" w:rsidRPr="00375801" w14:paraId="63C82384"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2454C9A2" w14:textId="77777777" w:rsidR="0051067E" w:rsidRPr="00066DF5" w:rsidRDefault="0051067E" w:rsidP="005E5DFF">
            <w:pPr>
              <w:tabs>
                <w:tab w:val="left" w:pos="90"/>
              </w:tabs>
              <w:spacing w:before="60" w:after="60"/>
              <w:rPr>
                <w:i/>
                <w:lang w:val="es-HN"/>
              </w:rPr>
            </w:pPr>
            <w:r w:rsidRPr="00066DF5">
              <w:rPr>
                <w:i/>
                <w:lang w:val="es-HN"/>
              </w:rPr>
              <w:t>{</w:t>
            </w:r>
            <w:r w:rsidR="00085A3C" w:rsidRPr="00066DF5">
              <w:rPr>
                <w:i/>
                <w:lang w:val="es-HN"/>
              </w:rPr>
              <w:t>P</w:t>
            </w:r>
            <w:r w:rsidR="0027077E" w:rsidRPr="00066DF5">
              <w:rPr>
                <w:i/>
                <w:lang w:val="es-HN"/>
              </w:rPr>
              <w:t xml:space="preserve">or favor liste en la tabla </w:t>
            </w:r>
            <w:r w:rsidR="007A0835" w:rsidRPr="00066DF5">
              <w:rPr>
                <w:i/>
                <w:lang w:val="es-HN"/>
              </w:rPr>
              <w:t xml:space="preserve">siguiente </w:t>
            </w:r>
            <w:r w:rsidR="0027077E" w:rsidRPr="00066DF5">
              <w:rPr>
                <w:i/>
                <w:lang w:val="es-HN"/>
              </w:rPr>
              <w:t>l</w:t>
            </w:r>
            <w:r w:rsidR="005E5DFF" w:rsidRPr="00066DF5">
              <w:rPr>
                <w:i/>
                <w:lang w:val="es-HN"/>
              </w:rPr>
              <w:t xml:space="preserve">os actores </w:t>
            </w:r>
            <w:r w:rsidR="0027077E" w:rsidRPr="00066DF5">
              <w:rPr>
                <w:i/>
                <w:lang w:val="es-HN"/>
              </w:rPr>
              <w:t xml:space="preserve">principales interesadas que estarán involucradas en la implementación de la asistencia técnica solicitada del </w:t>
            </w:r>
            <w:r w:rsidRPr="00066DF5">
              <w:rPr>
                <w:i/>
                <w:lang w:val="es-HN"/>
              </w:rPr>
              <w:t>CTCN</w:t>
            </w:r>
            <w:r w:rsidR="00085A3C" w:rsidRPr="00066DF5">
              <w:rPr>
                <w:i/>
                <w:lang w:val="es-HN"/>
              </w:rPr>
              <w:t xml:space="preserve"> </w:t>
            </w:r>
            <w:r w:rsidR="0027077E" w:rsidRPr="00066DF5">
              <w:rPr>
                <w:i/>
                <w:lang w:val="es-HN"/>
              </w:rPr>
              <w:t>y cuál será su papel para apoyar la asistencia</w:t>
            </w:r>
            <w:r w:rsidRPr="00066DF5">
              <w:rPr>
                <w:i/>
                <w:lang w:val="es-HN"/>
              </w:rPr>
              <w:t xml:space="preserve"> (</w:t>
            </w:r>
            <w:r w:rsidR="0027077E" w:rsidRPr="00066DF5">
              <w:rPr>
                <w:i/>
                <w:lang w:val="es-HN"/>
              </w:rPr>
              <w:t>por ejemplo, dependencias y ministerios gubernamentales, instituciones académicas y universidades, sector privado, organizaciones comunitarias, sociedad civil, etc</w:t>
            </w:r>
            <w:r w:rsidRPr="00066DF5">
              <w:rPr>
                <w:i/>
                <w:lang w:val="es-HN"/>
              </w:rPr>
              <w:t xml:space="preserve">.). </w:t>
            </w:r>
            <w:r w:rsidR="007A0835" w:rsidRPr="00066DF5">
              <w:rPr>
                <w:i/>
                <w:lang w:val="es-HN"/>
              </w:rPr>
              <w:t xml:space="preserve">Indique </w:t>
            </w:r>
            <w:r w:rsidR="0027077E" w:rsidRPr="00066DF5">
              <w:rPr>
                <w:i/>
                <w:lang w:val="es-HN"/>
              </w:rPr>
              <w:t xml:space="preserve">qué organización(es) será(n) la(s) contraparte(s) principal(es) de los expertos del </w:t>
            </w:r>
            <w:r w:rsidRPr="00066DF5">
              <w:rPr>
                <w:i/>
                <w:lang w:val="es-HN"/>
              </w:rPr>
              <w:t xml:space="preserve">CTCN </w:t>
            </w:r>
            <w:r w:rsidR="007A0835" w:rsidRPr="00066DF5">
              <w:rPr>
                <w:i/>
                <w:lang w:val="es-HN"/>
              </w:rPr>
              <w:t xml:space="preserve">a </w:t>
            </w:r>
            <w:r w:rsidR="0027077E" w:rsidRPr="00066DF5">
              <w:rPr>
                <w:i/>
                <w:lang w:val="es-HN"/>
              </w:rPr>
              <w:t>nivel nacional</w:t>
            </w:r>
            <w:r w:rsidRPr="00066DF5">
              <w:rPr>
                <w:i/>
                <w:lang w:val="es-HN"/>
              </w:rPr>
              <w:t xml:space="preserve">, </w:t>
            </w:r>
            <w:r w:rsidR="0027077E" w:rsidRPr="00066DF5">
              <w:rPr>
                <w:i/>
                <w:lang w:val="es-HN"/>
              </w:rPr>
              <w:lastRenderedPageBreak/>
              <w:t>además de</w:t>
            </w:r>
            <w:r w:rsidR="007A0835" w:rsidRPr="00066DF5">
              <w:rPr>
                <w:i/>
                <w:lang w:val="es-HN"/>
              </w:rPr>
              <w:t xml:space="preserve"> la E</w:t>
            </w:r>
            <w:r w:rsidRPr="00066DF5">
              <w:rPr>
                <w:i/>
                <w:lang w:val="es-HN"/>
              </w:rPr>
              <w:t>ND.}</w:t>
            </w:r>
          </w:p>
        </w:tc>
      </w:tr>
      <w:tr w:rsidR="0051067E" w:rsidRPr="00375801" w14:paraId="23C62A2E"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10076CBA" w14:textId="77777777" w:rsidR="0051067E" w:rsidRPr="00066DF5" w:rsidRDefault="005E5DFF" w:rsidP="00B168FE">
            <w:pPr>
              <w:tabs>
                <w:tab w:val="left" w:pos="90"/>
              </w:tabs>
              <w:spacing w:before="60" w:after="60"/>
              <w:jc w:val="center"/>
              <w:rPr>
                <w:b/>
                <w:i/>
                <w:lang w:val="es-HN"/>
              </w:rPr>
            </w:pPr>
            <w:r w:rsidRPr="00066DF5">
              <w:rPr>
                <w:b/>
                <w:lang w:val="es-HN"/>
              </w:rPr>
              <w:lastRenderedPageBreak/>
              <w:t xml:space="preserve">Actor </w:t>
            </w:r>
            <w:r w:rsidR="0027077E" w:rsidRPr="00066DF5">
              <w:rPr>
                <w:b/>
                <w:lang w:val="es-HN"/>
              </w:rPr>
              <w:t>interesad</w:t>
            </w:r>
            <w:r w:rsidR="00066DF5">
              <w:rPr>
                <w:b/>
                <w:lang w:val="es-HN"/>
              </w:rPr>
              <w:t>o</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07E2D305" w14:textId="77777777" w:rsidR="0051067E" w:rsidRPr="00066DF5" w:rsidRDefault="0027077E" w:rsidP="0027077E">
            <w:pPr>
              <w:tabs>
                <w:tab w:val="left" w:pos="90"/>
              </w:tabs>
              <w:spacing w:before="60" w:after="60"/>
              <w:jc w:val="center"/>
              <w:rPr>
                <w:b/>
                <w:i/>
                <w:lang w:val="es-HN"/>
              </w:rPr>
            </w:pPr>
            <w:r w:rsidRPr="00066DF5">
              <w:rPr>
                <w:b/>
                <w:lang w:val="es-HN"/>
              </w:rPr>
              <w:t>Papel para apoyar la implementación de la asistencia</w:t>
            </w:r>
          </w:p>
        </w:tc>
      </w:tr>
      <w:tr w:rsidR="00307B07" w:rsidRPr="00375801" w14:paraId="565EB6A9" w14:textId="77777777" w:rsidTr="00307B07">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14:paraId="7DB64D27" w14:textId="6C84C83A" w:rsidR="00307B07" w:rsidRPr="00066DF5" w:rsidRDefault="00307B07" w:rsidP="00307B07">
            <w:pPr>
              <w:tabs>
                <w:tab w:val="left" w:pos="90"/>
              </w:tabs>
              <w:spacing w:before="60" w:after="60"/>
              <w:rPr>
                <w:i/>
                <w:lang w:val="es-HN"/>
              </w:rPr>
            </w:pPr>
            <w:r w:rsidRPr="00375801">
              <w:rPr>
                <w:i/>
                <w:lang w:val="es-AR"/>
              </w:rPr>
              <w:t xml:space="preserve">Secretaria de Energía, Recursos Naturales, , Ambiente y Minas (MiAmbiente+) y sus direcciones) </w:t>
            </w:r>
          </w:p>
        </w:tc>
        <w:tc>
          <w:tcPr>
            <w:tcW w:w="5130" w:type="dxa"/>
            <w:gridSpan w:val="6"/>
            <w:tcBorders>
              <w:top w:val="single" w:sz="4" w:space="0" w:color="1F497D"/>
              <w:left w:val="single" w:sz="4" w:space="0" w:color="1F497D"/>
              <w:bottom w:val="single" w:sz="4" w:space="0" w:color="1F497D"/>
              <w:right w:val="single" w:sz="4" w:space="0" w:color="1F497D"/>
            </w:tcBorders>
            <w:shd w:val="clear" w:color="auto" w:fill="F3F3F3"/>
          </w:tcPr>
          <w:p w14:paraId="3D024CAF" w14:textId="77777777" w:rsidR="00307B07" w:rsidRPr="00375801" w:rsidRDefault="00307B07" w:rsidP="00307B07">
            <w:pPr>
              <w:tabs>
                <w:tab w:val="left" w:pos="90"/>
              </w:tabs>
              <w:spacing w:before="60" w:after="60"/>
              <w:jc w:val="both"/>
              <w:rPr>
                <w:i/>
                <w:lang w:val="es-AR"/>
              </w:rPr>
            </w:pPr>
            <w:r w:rsidRPr="00375801">
              <w:rPr>
                <w:i/>
                <w:lang w:val="es-AR"/>
              </w:rPr>
              <w:t xml:space="preserve">Como punto focal del CMNUCC y responsable de la política ambiental del país, facilitará la integración de actores, iniciativas en marcha, información oficial. </w:t>
            </w:r>
          </w:p>
          <w:p w14:paraId="1C44B9E8" w14:textId="77777777" w:rsidR="00307B07" w:rsidRPr="00375801" w:rsidRDefault="00307B07" w:rsidP="00307B07">
            <w:pPr>
              <w:tabs>
                <w:tab w:val="left" w:pos="90"/>
              </w:tabs>
              <w:spacing w:before="60" w:after="60"/>
              <w:jc w:val="both"/>
              <w:rPr>
                <w:i/>
                <w:lang w:val="es-AR"/>
              </w:rPr>
            </w:pPr>
            <w:r w:rsidRPr="00375801">
              <w:rPr>
                <w:i/>
                <w:lang w:val="es-AR"/>
              </w:rPr>
              <w:t>Acompañamiento directo con apoyo de personal técnico a todo lo largo del proceso.</w:t>
            </w:r>
          </w:p>
          <w:p w14:paraId="3CCE6DFF" w14:textId="139CB514" w:rsidR="00307B07" w:rsidRPr="00066DF5" w:rsidRDefault="00307B07" w:rsidP="00307B07">
            <w:pPr>
              <w:tabs>
                <w:tab w:val="left" w:pos="90"/>
              </w:tabs>
              <w:spacing w:before="60" w:after="60"/>
              <w:jc w:val="both"/>
              <w:rPr>
                <w:i/>
                <w:lang w:val="es-HN"/>
              </w:rPr>
            </w:pPr>
            <w:r w:rsidRPr="00375801">
              <w:rPr>
                <w:i/>
                <w:lang w:val="es-AR"/>
              </w:rPr>
              <w:t xml:space="preserve">Inclusión en el proceso de fortalecimiento de capacidades técnicas, soporte y validación del análisis de matriz de indicadores  </w:t>
            </w:r>
          </w:p>
        </w:tc>
      </w:tr>
      <w:tr w:rsidR="00307B07" w:rsidRPr="00375801" w14:paraId="2672FEAC"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A92683C" w14:textId="74D9D472" w:rsidR="00307B07" w:rsidRPr="00066DF5" w:rsidRDefault="00307B07" w:rsidP="00307B07">
            <w:pPr>
              <w:tabs>
                <w:tab w:val="left" w:pos="90"/>
              </w:tabs>
              <w:spacing w:before="60" w:after="60"/>
              <w:rPr>
                <w:i/>
                <w:lang w:val="es-HN"/>
              </w:rPr>
            </w:pPr>
            <w:r w:rsidRPr="00066DF5">
              <w:rPr>
                <w:i/>
                <w:lang w:val="es-HN"/>
              </w:rPr>
              <w:t>Centro Regional de Documentación e Interpretación Ambiental (CREDIA)</w:t>
            </w:r>
            <w:r>
              <w:rPr>
                <w:i/>
                <w:lang w:val="es-HN"/>
              </w:rPr>
              <w:t xml:space="preserve"> </w:t>
            </w:r>
            <w:r w:rsidRPr="00066DF5">
              <w:rPr>
                <w:i/>
                <w:lang w:val="es-HN"/>
              </w:rPr>
              <w:t>- Observatorio Nacional de Cambio Climático para el Desarrollo Sostenible (ONCCDS)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DB57C6C" w14:textId="53D6BAC6" w:rsidR="00307B07" w:rsidRPr="00066DF5" w:rsidRDefault="00307B07" w:rsidP="00307B07">
            <w:pPr>
              <w:tabs>
                <w:tab w:val="left" w:pos="90"/>
              </w:tabs>
              <w:spacing w:before="60" w:after="60"/>
              <w:jc w:val="both"/>
              <w:rPr>
                <w:i/>
                <w:lang w:val="es-HN"/>
              </w:rPr>
            </w:pPr>
            <w:r w:rsidRPr="00066DF5">
              <w:rPr>
                <w:i/>
                <w:lang w:val="es-HN"/>
              </w:rPr>
              <w:t>El CREDIA como centro de anclaje del ONCCDS, constituirá el beneficiario directo de la asistencia, disponiendo como insumos de los avances conceptuales, sistemas, personal técnico y espacio físico para la atención de las demandas que conjuntamente se definan para el cumplimiento de los objetivos de la asistencia.</w:t>
            </w:r>
          </w:p>
        </w:tc>
      </w:tr>
      <w:tr w:rsidR="00307B07" w:rsidRPr="00375801" w14:paraId="676AD058"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4A0D23F" w14:textId="24205FF9" w:rsidR="00307B07" w:rsidRPr="00066DF5" w:rsidRDefault="00307B07" w:rsidP="00307B07">
            <w:pPr>
              <w:tabs>
                <w:tab w:val="left" w:pos="90"/>
              </w:tabs>
              <w:spacing w:before="60" w:after="60"/>
              <w:rPr>
                <w:i/>
                <w:lang w:val="es-HN"/>
              </w:rPr>
            </w:pPr>
            <w:r w:rsidRPr="00066DF5">
              <w:rPr>
                <w:i/>
                <w:lang w:val="es-HN"/>
              </w:rPr>
              <w:t>U</w:t>
            </w:r>
            <w:r>
              <w:rPr>
                <w:i/>
                <w:lang w:val="es-HN"/>
              </w:rPr>
              <w:t xml:space="preserve">niversidad </w:t>
            </w:r>
            <w:r w:rsidRPr="00066DF5">
              <w:rPr>
                <w:i/>
                <w:lang w:val="es-HN"/>
              </w:rPr>
              <w:t>N</w:t>
            </w:r>
            <w:r>
              <w:rPr>
                <w:i/>
                <w:lang w:val="es-HN"/>
              </w:rPr>
              <w:t xml:space="preserve">acional </w:t>
            </w:r>
            <w:r w:rsidRPr="00066DF5">
              <w:rPr>
                <w:i/>
                <w:lang w:val="es-HN"/>
              </w:rPr>
              <w:t>A</w:t>
            </w:r>
            <w:r>
              <w:rPr>
                <w:i/>
                <w:lang w:val="es-HN"/>
              </w:rPr>
              <w:t xml:space="preserve">utónoma de </w:t>
            </w:r>
            <w:r w:rsidRPr="00066DF5">
              <w:rPr>
                <w:i/>
                <w:lang w:val="es-HN"/>
              </w:rPr>
              <w:t>H</w:t>
            </w:r>
            <w:r>
              <w:rPr>
                <w:i/>
                <w:lang w:val="es-HN"/>
              </w:rPr>
              <w:t xml:space="preserve">onduras – </w:t>
            </w:r>
            <w:r w:rsidRPr="00066DF5">
              <w:rPr>
                <w:i/>
                <w:lang w:val="es-HN"/>
              </w:rPr>
              <w:t>C</w:t>
            </w:r>
            <w:r>
              <w:rPr>
                <w:i/>
                <w:lang w:val="es-HN"/>
              </w:rPr>
              <w:t xml:space="preserve">entro </w:t>
            </w:r>
            <w:r w:rsidRPr="00066DF5">
              <w:rPr>
                <w:i/>
                <w:lang w:val="es-HN"/>
              </w:rPr>
              <w:t>U</w:t>
            </w:r>
            <w:r>
              <w:rPr>
                <w:i/>
                <w:lang w:val="es-HN"/>
              </w:rPr>
              <w:t xml:space="preserve">niversitario </w:t>
            </w:r>
            <w:r w:rsidRPr="00066DF5">
              <w:rPr>
                <w:i/>
                <w:lang w:val="es-HN"/>
              </w:rPr>
              <w:t>R</w:t>
            </w:r>
            <w:r>
              <w:rPr>
                <w:i/>
                <w:lang w:val="es-HN"/>
              </w:rPr>
              <w:t xml:space="preserve">egional del </w:t>
            </w:r>
            <w:r w:rsidRPr="00066DF5">
              <w:rPr>
                <w:i/>
                <w:lang w:val="es-HN"/>
              </w:rPr>
              <w:t>L</w:t>
            </w:r>
            <w:r>
              <w:rPr>
                <w:i/>
                <w:lang w:val="es-HN"/>
              </w:rPr>
              <w:t xml:space="preserve">itoral </w:t>
            </w:r>
            <w:r w:rsidRPr="00066DF5">
              <w:rPr>
                <w:i/>
                <w:lang w:val="es-HN"/>
              </w:rPr>
              <w:t>A</w:t>
            </w:r>
            <w:r>
              <w:rPr>
                <w:i/>
                <w:lang w:val="es-HN"/>
              </w:rPr>
              <w:t>tlántico</w:t>
            </w:r>
            <w:r w:rsidRPr="00066DF5">
              <w:rPr>
                <w:i/>
                <w:lang w:val="es-HN"/>
              </w:rPr>
              <w:t xml:space="preserve"> </w:t>
            </w:r>
            <w:r>
              <w:rPr>
                <w:i/>
                <w:lang w:val="es-HN"/>
              </w:rPr>
              <w:t>(UNAH-CURLA)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8AE727C" w14:textId="01BDC20A" w:rsidR="00307B07" w:rsidRPr="00066DF5" w:rsidRDefault="00307B07" w:rsidP="00307B07">
            <w:pPr>
              <w:tabs>
                <w:tab w:val="left" w:pos="90"/>
              </w:tabs>
              <w:spacing w:before="60" w:after="60"/>
              <w:jc w:val="both"/>
              <w:rPr>
                <w:i/>
                <w:lang w:val="es-HN"/>
              </w:rPr>
            </w:pPr>
            <w:r w:rsidRPr="00D84275">
              <w:rPr>
                <w:i/>
                <w:lang w:val="es-HN"/>
              </w:rPr>
              <w:t>Asesoría técnica y realimentación durante el proceso de construcción del sistema de indicadores</w:t>
            </w:r>
            <w:r>
              <w:rPr>
                <w:i/>
                <w:lang w:val="es-HN"/>
              </w:rPr>
              <w:t xml:space="preserve">. </w:t>
            </w:r>
            <w:r w:rsidRPr="00066DF5">
              <w:rPr>
                <w:i/>
                <w:lang w:val="es-HN"/>
              </w:rPr>
              <w:t xml:space="preserve">Participación en los procesos de capacitación y fortalecimiento de capacidades técnicas y complementando iniciativas  </w:t>
            </w:r>
          </w:p>
        </w:tc>
      </w:tr>
      <w:tr w:rsidR="00307B07" w:rsidRPr="00375801" w14:paraId="43D218EB"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7C79CE2" w14:textId="77777777" w:rsidR="00307B07" w:rsidRPr="00066DF5" w:rsidRDefault="00307B07" w:rsidP="00307B07">
            <w:pPr>
              <w:tabs>
                <w:tab w:val="left" w:pos="90"/>
              </w:tabs>
              <w:spacing w:before="60" w:after="60"/>
              <w:rPr>
                <w:i/>
                <w:lang w:val="es-HN"/>
              </w:rPr>
            </w:pPr>
            <w:r w:rsidRPr="00066DF5">
              <w:rPr>
                <w:i/>
                <w:lang w:val="es-HN"/>
              </w:rPr>
              <w:t>I</w:t>
            </w:r>
            <w:r>
              <w:rPr>
                <w:i/>
                <w:lang w:val="es-HN"/>
              </w:rPr>
              <w:t xml:space="preserve">nstituto Nacional de </w:t>
            </w:r>
            <w:r w:rsidRPr="00066DF5">
              <w:rPr>
                <w:i/>
                <w:lang w:val="es-HN"/>
              </w:rPr>
              <w:t>C</w:t>
            </w:r>
            <w:r>
              <w:rPr>
                <w:i/>
                <w:lang w:val="es-HN"/>
              </w:rPr>
              <w:t xml:space="preserve">onservación y Desarrollo </w:t>
            </w:r>
            <w:r w:rsidRPr="00066DF5">
              <w:rPr>
                <w:i/>
                <w:lang w:val="es-HN"/>
              </w:rPr>
              <w:t>F</w:t>
            </w:r>
            <w:r>
              <w:rPr>
                <w:i/>
                <w:lang w:val="es-HN"/>
              </w:rPr>
              <w:t>orestal, Áreas Protegidas y Vida Silvestre (ICF)</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FDA4692" w14:textId="6B219A22" w:rsidR="00307B07" w:rsidRPr="00066DF5" w:rsidRDefault="00307B07" w:rsidP="00307B07">
            <w:pPr>
              <w:tabs>
                <w:tab w:val="left" w:pos="90"/>
              </w:tabs>
              <w:spacing w:before="60" w:after="60"/>
              <w:jc w:val="both"/>
              <w:rPr>
                <w:i/>
                <w:lang w:val="es-HN"/>
              </w:rPr>
            </w:pPr>
            <w:r w:rsidRPr="00066DF5">
              <w:rPr>
                <w:i/>
                <w:lang w:val="es-HN"/>
              </w:rPr>
              <w:t>Realimentación del proceso de construcción de indicadores y participación en los procesos de capacitación y fortalecimiento de capacidades técnicas</w:t>
            </w:r>
          </w:p>
        </w:tc>
      </w:tr>
      <w:tr w:rsidR="00307B07" w:rsidRPr="00375801" w14:paraId="582C14CE"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E12CCF4" w14:textId="77777777" w:rsidR="00307B07" w:rsidRPr="00066DF5" w:rsidRDefault="00307B07" w:rsidP="00307B07">
            <w:pPr>
              <w:tabs>
                <w:tab w:val="left" w:pos="90"/>
              </w:tabs>
              <w:spacing w:before="60" w:after="60"/>
              <w:rPr>
                <w:i/>
                <w:lang w:val="es-HN"/>
              </w:rPr>
            </w:pPr>
            <w:r>
              <w:rPr>
                <w:i/>
                <w:lang w:val="es-HN"/>
              </w:rPr>
              <w:t xml:space="preserve">Red Meteorológica Nacional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24DA7D2" w14:textId="639352E0" w:rsidR="00307B07" w:rsidRPr="00066DF5" w:rsidRDefault="00307B07" w:rsidP="00307B07">
            <w:pPr>
              <w:tabs>
                <w:tab w:val="left" w:pos="90"/>
              </w:tabs>
              <w:spacing w:before="60" w:after="60"/>
              <w:jc w:val="both"/>
              <w:rPr>
                <w:i/>
                <w:lang w:val="es-HN"/>
              </w:rPr>
            </w:pPr>
            <w:r>
              <w:rPr>
                <w:i/>
                <w:lang w:val="es-HN"/>
              </w:rPr>
              <w:t>Asesoría técnica y realimentación durante el proceso de construcción del sistema de indicadores relacionados con información climática.</w:t>
            </w:r>
          </w:p>
        </w:tc>
      </w:tr>
      <w:tr w:rsidR="00307B07" w:rsidRPr="00375801" w14:paraId="0E5CC67E"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206F09A" w14:textId="4AC57E46" w:rsidR="00307B07" w:rsidRDefault="00307B07" w:rsidP="00307B07">
            <w:pPr>
              <w:tabs>
                <w:tab w:val="left" w:pos="90"/>
              </w:tabs>
              <w:spacing w:before="60" w:after="60"/>
              <w:rPr>
                <w:i/>
                <w:lang w:val="es-HN"/>
              </w:rPr>
            </w:pPr>
            <w:r>
              <w:rPr>
                <w:i/>
                <w:lang w:val="es-HN"/>
              </w:rPr>
              <w:t>Secretaría de Agricultura y Ganadería (SAG)</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F48FE9D" w14:textId="36BADA07" w:rsidR="00307B07" w:rsidRDefault="00307B07" w:rsidP="00307B07">
            <w:pPr>
              <w:tabs>
                <w:tab w:val="left" w:pos="90"/>
              </w:tabs>
              <w:spacing w:before="60" w:after="60"/>
              <w:jc w:val="both"/>
              <w:rPr>
                <w:i/>
                <w:lang w:val="es-HN"/>
              </w:rPr>
            </w:pPr>
            <w:r w:rsidRPr="0070697B">
              <w:rPr>
                <w:i/>
                <w:lang w:val="es-HN"/>
              </w:rPr>
              <w:t xml:space="preserve">Asesoría técnica y realimentación durante el proceso de construcción del sistema de indicadores relacionados con información </w:t>
            </w:r>
            <w:r>
              <w:rPr>
                <w:i/>
                <w:lang w:val="es-HN"/>
              </w:rPr>
              <w:t>agroalimentari</w:t>
            </w:r>
            <w:r w:rsidRPr="0070697B">
              <w:rPr>
                <w:i/>
                <w:lang w:val="es-HN"/>
              </w:rPr>
              <w:t>a.</w:t>
            </w:r>
            <w:r>
              <w:rPr>
                <w:i/>
                <w:lang w:val="es-HN"/>
              </w:rPr>
              <w:t xml:space="preserve"> La SAG contempla desarrollar un Observatorio Agroclimático, por lo cual deberá articularse con el ONCCDS como nodo temático.</w:t>
            </w:r>
          </w:p>
        </w:tc>
      </w:tr>
      <w:tr w:rsidR="00307B07" w:rsidRPr="00375801" w14:paraId="72BCB068" w14:textId="77777777"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DE5BAAC" w14:textId="3C4E3DEB" w:rsidR="00307B07" w:rsidRDefault="00307B07" w:rsidP="00307B07">
            <w:pPr>
              <w:tabs>
                <w:tab w:val="left" w:pos="90"/>
              </w:tabs>
              <w:spacing w:before="60" w:after="60"/>
              <w:rPr>
                <w:i/>
                <w:lang w:val="es-HN"/>
              </w:rPr>
            </w:pPr>
            <w:r>
              <w:rPr>
                <w:i/>
                <w:lang w:val="es-HN"/>
              </w:rPr>
              <w:t>Instituto Hondureño de Turismo (IHT)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13754CA" w14:textId="1254C95F" w:rsidR="00307B07" w:rsidRDefault="00307B07" w:rsidP="00307B07">
            <w:pPr>
              <w:tabs>
                <w:tab w:val="left" w:pos="90"/>
              </w:tabs>
              <w:spacing w:before="60" w:after="60"/>
              <w:jc w:val="both"/>
              <w:rPr>
                <w:i/>
                <w:lang w:val="es-HN"/>
              </w:rPr>
            </w:pPr>
            <w:r>
              <w:rPr>
                <w:i/>
                <w:lang w:val="es-HN"/>
              </w:rPr>
              <w:t>El IHT cuenta con un Observatorio de Turismo y Cambio Climático, por lo cual esta iniciativa deberá articularse con el ONCCDS como nodo temático.</w:t>
            </w:r>
          </w:p>
        </w:tc>
      </w:tr>
      <w:tr w:rsidR="00307B07" w:rsidRPr="00375801" w14:paraId="29C95E3C" w14:textId="77777777" w:rsidTr="00307B07">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2E2703CB" w14:textId="77777777" w:rsidR="00307B07" w:rsidRPr="00066DF5" w:rsidRDefault="00307B07" w:rsidP="00307B07">
            <w:pPr>
              <w:tabs>
                <w:tab w:val="left" w:pos="90"/>
              </w:tabs>
              <w:spacing w:before="60" w:after="60"/>
              <w:rPr>
                <w:i/>
                <w:lang w:val="es-HN"/>
              </w:rPr>
            </w:pPr>
          </w:p>
        </w:tc>
      </w:tr>
      <w:tr w:rsidR="00307B07" w:rsidRPr="00375801" w14:paraId="4A40163E"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D30F552" w14:textId="77777777" w:rsidR="00307B07" w:rsidRPr="00066DF5" w:rsidRDefault="00307B07" w:rsidP="00307B07">
            <w:pPr>
              <w:tabs>
                <w:tab w:val="left" w:pos="90"/>
              </w:tabs>
              <w:spacing w:before="60" w:after="60"/>
              <w:rPr>
                <w:i/>
                <w:lang w:val="es-HN"/>
              </w:rPr>
            </w:pPr>
            <w:r w:rsidRPr="00066DF5">
              <w:rPr>
                <w:b/>
                <w:lang w:val="es-HN"/>
              </w:rPr>
              <w:t xml:space="preserve">Alineación con las prioridades nacionales </w:t>
            </w:r>
            <w:r w:rsidRPr="00066DF5">
              <w:rPr>
                <w:i/>
                <w:lang w:val="es-HN"/>
              </w:rPr>
              <w:t>(hasta media página):</w:t>
            </w:r>
          </w:p>
        </w:tc>
      </w:tr>
      <w:tr w:rsidR="00307B07" w:rsidRPr="00375801" w14:paraId="764D7C50"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17A21EFE" w14:textId="5AFA3901" w:rsidR="00307B07" w:rsidRPr="00066DF5" w:rsidRDefault="00307B07" w:rsidP="00307B07">
            <w:pPr>
              <w:tabs>
                <w:tab w:val="left" w:pos="90"/>
              </w:tabs>
              <w:spacing w:before="60" w:after="60"/>
              <w:rPr>
                <w:i/>
                <w:lang w:val="es-HN"/>
              </w:rPr>
            </w:pPr>
            <w:r w:rsidRPr="00066DF5">
              <w:rPr>
                <w:i/>
                <w:lang w:val="es-HN"/>
              </w:rPr>
              <w:t xml:space="preserve">A nivel de país la agenda climática se enmarca en los instrumentos y procesos estratégicos: </w:t>
            </w:r>
          </w:p>
          <w:p w14:paraId="53615583" w14:textId="77777777" w:rsidR="00307B07" w:rsidRDefault="00307B07" w:rsidP="00307B07">
            <w:pPr>
              <w:tabs>
                <w:tab w:val="left" w:pos="90"/>
              </w:tabs>
              <w:spacing w:before="60" w:after="60"/>
              <w:rPr>
                <w:i/>
                <w:lang w:val="es-HN"/>
              </w:rPr>
            </w:pPr>
            <w:r w:rsidRPr="00066DF5">
              <w:rPr>
                <w:i/>
                <w:lang w:val="es-HN"/>
              </w:rPr>
              <w:t>Estrategia de MiAmbiente teniendo como eje central cambio climático</w:t>
            </w:r>
            <w:r>
              <w:rPr>
                <w:i/>
                <w:lang w:val="es-HN"/>
              </w:rPr>
              <w:t>:</w:t>
            </w:r>
            <w:r w:rsidRPr="00066DF5">
              <w:rPr>
                <w:i/>
                <w:lang w:val="es-HN"/>
              </w:rPr>
              <w:t xml:space="preserve"> </w:t>
            </w:r>
          </w:p>
          <w:p w14:paraId="2F5FEC05" w14:textId="581A5F80" w:rsidR="00307B07" w:rsidRDefault="00307B07" w:rsidP="00307B07">
            <w:pPr>
              <w:tabs>
                <w:tab w:val="left" w:pos="90"/>
              </w:tabs>
              <w:spacing w:before="60" w:after="60"/>
              <w:rPr>
                <w:i/>
                <w:lang w:val="es-HN"/>
              </w:rPr>
            </w:pPr>
            <w:r w:rsidRPr="00066DF5">
              <w:rPr>
                <w:i/>
                <w:lang w:val="es-HN"/>
              </w:rPr>
              <w:t xml:space="preserve">Evaluación de </w:t>
            </w:r>
            <w:r>
              <w:rPr>
                <w:i/>
                <w:lang w:val="es-HN"/>
              </w:rPr>
              <w:t>N</w:t>
            </w:r>
            <w:r w:rsidRPr="00066DF5">
              <w:rPr>
                <w:i/>
                <w:lang w:val="es-HN"/>
              </w:rPr>
              <w:t>ecesidades</w:t>
            </w:r>
            <w:r>
              <w:rPr>
                <w:i/>
                <w:lang w:val="es-HN"/>
              </w:rPr>
              <w:t xml:space="preserve"> Tecnológicas (ENT): En proceso de elaboración etapa I finalizada</w:t>
            </w:r>
          </w:p>
          <w:p w14:paraId="0DEE4E51" w14:textId="6B8302A2" w:rsidR="00307B07" w:rsidRDefault="00307B07" w:rsidP="00307B07">
            <w:pPr>
              <w:tabs>
                <w:tab w:val="left" w:pos="90"/>
              </w:tabs>
              <w:spacing w:before="60" w:after="60"/>
              <w:rPr>
                <w:i/>
                <w:lang w:val="es-HN"/>
              </w:rPr>
            </w:pPr>
            <w:r w:rsidRPr="00066DF5">
              <w:rPr>
                <w:i/>
                <w:lang w:val="es-HN"/>
              </w:rPr>
              <w:t xml:space="preserve">Plan </w:t>
            </w:r>
            <w:r>
              <w:rPr>
                <w:i/>
                <w:lang w:val="es-HN"/>
              </w:rPr>
              <w:t>N</w:t>
            </w:r>
            <w:r w:rsidRPr="00066DF5">
              <w:rPr>
                <w:i/>
                <w:lang w:val="es-HN"/>
              </w:rPr>
              <w:t xml:space="preserve">acional de </w:t>
            </w:r>
            <w:r>
              <w:rPr>
                <w:i/>
                <w:lang w:val="es-HN"/>
              </w:rPr>
              <w:t>A</w:t>
            </w:r>
            <w:r w:rsidRPr="00066DF5">
              <w:rPr>
                <w:i/>
                <w:lang w:val="es-HN"/>
              </w:rPr>
              <w:t>daptación</w:t>
            </w:r>
            <w:r>
              <w:rPr>
                <w:i/>
                <w:lang w:val="es-HN"/>
              </w:rPr>
              <w:t xml:space="preserve"> (PNA): En proceso de construcción </w:t>
            </w:r>
          </w:p>
          <w:p w14:paraId="680C400B" w14:textId="77777777" w:rsidR="00307B07" w:rsidRPr="00066DF5" w:rsidRDefault="00307B07" w:rsidP="00307B07">
            <w:pPr>
              <w:tabs>
                <w:tab w:val="left" w:pos="90"/>
              </w:tabs>
              <w:spacing w:before="60" w:after="60"/>
              <w:rPr>
                <w:i/>
                <w:lang w:val="es-HN"/>
              </w:rPr>
            </w:pPr>
          </w:p>
          <w:p w14:paraId="0A3F2C61" w14:textId="1E1EA2FE" w:rsidR="00307B07" w:rsidRDefault="00307B07" w:rsidP="00307B07">
            <w:pPr>
              <w:tabs>
                <w:tab w:val="left" w:pos="90"/>
              </w:tabs>
              <w:spacing w:before="60" w:after="60"/>
              <w:rPr>
                <w:i/>
                <w:lang w:val="es-HN"/>
              </w:rPr>
            </w:pPr>
            <w:r w:rsidRPr="00066DF5">
              <w:rPr>
                <w:i/>
                <w:lang w:val="es-HN"/>
              </w:rPr>
              <w:t>I</w:t>
            </w:r>
            <w:r>
              <w:rPr>
                <w:i/>
                <w:lang w:val="es-HN"/>
              </w:rPr>
              <w:t>nventario Nacional de Gases de Efecto Invernadero (I</w:t>
            </w:r>
            <w:r w:rsidRPr="00066DF5">
              <w:rPr>
                <w:i/>
                <w:lang w:val="es-HN"/>
              </w:rPr>
              <w:t>NGEI</w:t>
            </w:r>
            <w:r>
              <w:rPr>
                <w:i/>
                <w:lang w:val="es-HN"/>
              </w:rPr>
              <w:t>)</w:t>
            </w:r>
            <w:r w:rsidRPr="00066DF5">
              <w:rPr>
                <w:i/>
                <w:lang w:val="es-HN"/>
              </w:rPr>
              <w:t xml:space="preserve"> – Reporte </w:t>
            </w:r>
            <w:r>
              <w:rPr>
                <w:i/>
                <w:lang w:val="es-HN"/>
              </w:rPr>
              <w:t>B</w:t>
            </w:r>
            <w:r w:rsidRPr="00066DF5">
              <w:rPr>
                <w:i/>
                <w:lang w:val="es-HN"/>
              </w:rPr>
              <w:t xml:space="preserve">ienal de </w:t>
            </w:r>
            <w:r>
              <w:rPr>
                <w:i/>
                <w:lang w:val="es-HN"/>
              </w:rPr>
              <w:t>A</w:t>
            </w:r>
            <w:r w:rsidRPr="00066DF5">
              <w:rPr>
                <w:i/>
                <w:lang w:val="es-HN"/>
              </w:rPr>
              <w:t>ctualización (BUR</w:t>
            </w:r>
            <w:r>
              <w:rPr>
                <w:i/>
                <w:lang w:val="es-HN"/>
              </w:rPr>
              <w:t xml:space="preserve"> </w:t>
            </w:r>
            <w:r>
              <w:rPr>
                <w:i/>
                <w:lang w:val="es-HN"/>
              </w:rPr>
              <w:lastRenderedPageBreak/>
              <w:t>por su sigla en inglés</w:t>
            </w:r>
            <w:r w:rsidRPr="00066DF5">
              <w:rPr>
                <w:i/>
                <w:lang w:val="es-HN"/>
              </w:rPr>
              <w:t>)</w:t>
            </w:r>
            <w:r>
              <w:rPr>
                <w:i/>
                <w:lang w:val="es-HN"/>
              </w:rPr>
              <w:t xml:space="preserve"> En proceso de elaboración.</w:t>
            </w:r>
          </w:p>
          <w:p w14:paraId="557AEE13" w14:textId="77777777" w:rsidR="00307B07" w:rsidRPr="00066DF5" w:rsidRDefault="00307B07" w:rsidP="00307B07">
            <w:pPr>
              <w:tabs>
                <w:tab w:val="left" w:pos="90"/>
              </w:tabs>
              <w:spacing w:before="60" w:after="60"/>
              <w:rPr>
                <w:i/>
                <w:lang w:val="es-HN"/>
              </w:rPr>
            </w:pPr>
          </w:p>
          <w:p w14:paraId="23CC62B2" w14:textId="40971683" w:rsidR="00307B07" w:rsidRDefault="00307B07" w:rsidP="00307B07">
            <w:pPr>
              <w:tabs>
                <w:tab w:val="left" w:pos="90"/>
              </w:tabs>
              <w:spacing w:before="60" w:after="60"/>
              <w:rPr>
                <w:i/>
                <w:lang w:val="es-HN"/>
              </w:rPr>
            </w:pPr>
            <w:r w:rsidRPr="00326FF1">
              <w:rPr>
                <w:i/>
                <w:lang w:val="es-HN"/>
              </w:rPr>
              <w:t>INDC - metas de reducción de emisiones de GEI y adaptación</w:t>
            </w:r>
            <w:r>
              <w:rPr>
                <w:i/>
                <w:lang w:val="es-HN"/>
              </w:rPr>
              <w:t xml:space="preserve">: </w:t>
            </w:r>
            <w:hyperlink r:id="rId18" w:history="1">
              <w:r w:rsidRPr="007C6F45">
                <w:rPr>
                  <w:rStyle w:val="Hyperlink"/>
                  <w:i/>
                  <w:lang w:val="es-HN"/>
                </w:rPr>
                <w:t>http://www4.unfccc.int/submissions/INDC/Published%20Documents/Honduras/1/Honduras%20INDC_esp.pdf</w:t>
              </w:r>
            </w:hyperlink>
          </w:p>
          <w:p w14:paraId="0AEBD9CD" w14:textId="47EBE284" w:rsidR="00307B07" w:rsidRDefault="00307B07" w:rsidP="00307B07">
            <w:pPr>
              <w:tabs>
                <w:tab w:val="left" w:pos="90"/>
              </w:tabs>
              <w:spacing w:before="60" w:after="60"/>
              <w:rPr>
                <w:i/>
                <w:lang w:val="es-HN"/>
              </w:rPr>
            </w:pPr>
            <w:r w:rsidRPr="00326FF1">
              <w:rPr>
                <w:i/>
                <w:lang w:val="es-HN"/>
              </w:rPr>
              <w:t>Proyecto Fondo de Adaptación (geo portal hídrico rescate de datos históricos)</w:t>
            </w:r>
            <w:r>
              <w:rPr>
                <w:i/>
                <w:lang w:val="es-HN"/>
              </w:rPr>
              <w:t xml:space="preserve">: </w:t>
            </w:r>
            <w:hyperlink r:id="rId19" w:history="1">
              <w:r w:rsidRPr="007C6F45">
                <w:rPr>
                  <w:rStyle w:val="Hyperlink"/>
                  <w:i/>
                  <w:lang w:val="es-HN"/>
                </w:rPr>
                <w:t>http://hidro.sinia.gob.hn/</w:t>
              </w:r>
            </w:hyperlink>
            <w:r w:rsidRPr="00326FF1">
              <w:rPr>
                <w:i/>
                <w:lang w:val="es-HN"/>
              </w:rPr>
              <w:t>Tercera Comunicación Nacional</w:t>
            </w:r>
            <w:r>
              <w:rPr>
                <w:i/>
                <w:lang w:val="es-HN"/>
              </w:rPr>
              <w:t xml:space="preserve">: En proceso de formulación </w:t>
            </w:r>
            <w:hyperlink r:id="rId20" w:history="1">
              <w:r w:rsidRPr="007C6F45">
                <w:rPr>
                  <w:rStyle w:val="Hyperlink"/>
                  <w:i/>
                  <w:lang w:val="es-HN"/>
                </w:rPr>
                <w:t>http://www.ocphn.org/tercera_comunicacion.html</w:t>
              </w:r>
            </w:hyperlink>
          </w:p>
          <w:p w14:paraId="079A7F16" w14:textId="77777777" w:rsidR="00307B07" w:rsidRPr="00326FF1" w:rsidRDefault="00307B07" w:rsidP="00307B07">
            <w:pPr>
              <w:tabs>
                <w:tab w:val="left" w:pos="90"/>
              </w:tabs>
              <w:spacing w:before="60" w:after="60"/>
              <w:rPr>
                <w:i/>
                <w:lang w:val="es-HN"/>
              </w:rPr>
            </w:pPr>
          </w:p>
          <w:p w14:paraId="06B6EAE2" w14:textId="0CC0BA30" w:rsidR="00307B07" w:rsidRDefault="00307B07" w:rsidP="00307B07">
            <w:pPr>
              <w:tabs>
                <w:tab w:val="left" w:pos="90"/>
              </w:tabs>
              <w:spacing w:before="60" w:after="60"/>
              <w:rPr>
                <w:i/>
                <w:lang w:val="es-HN"/>
              </w:rPr>
            </w:pPr>
            <w:r w:rsidRPr="00326FF1">
              <w:rPr>
                <w:i/>
                <w:lang w:val="es-HN"/>
              </w:rPr>
              <w:t>Finanzas del Clima</w:t>
            </w:r>
            <w:r>
              <w:rPr>
                <w:i/>
                <w:lang w:val="es-HN"/>
              </w:rPr>
              <w:t xml:space="preserve">: En proceso </w:t>
            </w:r>
            <w:hyperlink r:id="rId21" w:history="1">
              <w:r w:rsidRPr="007C6F45">
                <w:rPr>
                  <w:rStyle w:val="Hyperlink"/>
                  <w:i/>
                  <w:lang w:val="es-HN"/>
                </w:rPr>
                <w:t>https://drive.google.com/file/d/0B3lkd68YJK4hNjhadTRIZHowNzQ/view?pref=2&amp;pli=1</w:t>
              </w:r>
            </w:hyperlink>
            <w:r w:rsidRPr="00300883">
              <w:rPr>
                <w:i/>
                <w:lang w:val="es-HN"/>
              </w:rPr>
              <w:t>Acciones de Mitigación</w:t>
            </w:r>
            <w:r>
              <w:rPr>
                <w:i/>
                <w:lang w:val="es-HN"/>
              </w:rPr>
              <w:t xml:space="preserve"> </w:t>
            </w:r>
            <w:r w:rsidRPr="00300883">
              <w:rPr>
                <w:i/>
                <w:lang w:val="es-HN"/>
              </w:rPr>
              <w:t>Nacionalmente Apropiadas (NAMAs</w:t>
            </w:r>
            <w:r>
              <w:rPr>
                <w:i/>
                <w:lang w:val="es-HN"/>
              </w:rPr>
              <w:t xml:space="preserve"> por su sigla en inglés) En proceso</w:t>
            </w:r>
          </w:p>
          <w:p w14:paraId="2ACC2321" w14:textId="77777777" w:rsidR="00307B07" w:rsidRDefault="00307B07" w:rsidP="00307B07">
            <w:pPr>
              <w:tabs>
                <w:tab w:val="left" w:pos="90"/>
              </w:tabs>
              <w:spacing w:before="60" w:after="60"/>
              <w:rPr>
                <w:i/>
                <w:highlight w:val="yellow"/>
                <w:lang w:val="es-HN"/>
              </w:rPr>
            </w:pPr>
          </w:p>
          <w:p w14:paraId="49D9B31C" w14:textId="6514CA41" w:rsidR="00307B07" w:rsidRPr="00375801" w:rsidRDefault="00307B07" w:rsidP="00307B07">
            <w:pPr>
              <w:tabs>
                <w:tab w:val="left" w:pos="90"/>
              </w:tabs>
              <w:spacing w:before="60" w:after="60"/>
              <w:rPr>
                <w:i/>
                <w:lang w:val="es-AR"/>
              </w:rPr>
            </w:pPr>
            <w:r>
              <w:rPr>
                <w:i/>
                <w:lang w:val="es-HN"/>
              </w:rPr>
              <w:t>P</w:t>
            </w:r>
            <w:r w:rsidRPr="004E2743">
              <w:rPr>
                <w:i/>
                <w:lang w:val="es-HN"/>
              </w:rPr>
              <w:t>roceso REDD + (con el proyecto REDD+ financiado por el FCPF y el proyecto REDD+ financiado por ONU-REDD)</w:t>
            </w:r>
            <w:r>
              <w:rPr>
                <w:i/>
                <w:lang w:val="es-HN"/>
              </w:rPr>
              <w:t>:</w:t>
            </w:r>
            <w:r w:rsidRPr="004E2743">
              <w:rPr>
                <w:i/>
                <w:lang w:val="es-HN"/>
              </w:rPr>
              <w:t xml:space="preserve"> </w:t>
            </w:r>
            <w:r>
              <w:rPr>
                <w:i/>
                <w:lang w:val="es-HN"/>
              </w:rPr>
              <w:t>En proceso</w:t>
            </w:r>
            <w:r w:rsidRPr="00375801">
              <w:rPr>
                <w:i/>
                <w:lang w:val="es-AR"/>
              </w:rPr>
              <w:t xml:space="preserve">  </w:t>
            </w:r>
            <w:hyperlink r:id="rId22" w:history="1">
              <w:r w:rsidRPr="00375801">
                <w:rPr>
                  <w:rStyle w:val="Hyperlink"/>
                  <w:i/>
                  <w:lang w:val="es-AR"/>
                </w:rPr>
                <w:t>http://www.ocphn.org/reddhonduras.html</w:t>
              </w:r>
            </w:hyperlink>
          </w:p>
          <w:p w14:paraId="6C6D3C58" w14:textId="77777777" w:rsidR="00307B07" w:rsidRPr="00375801" w:rsidRDefault="00307B07" w:rsidP="00307B07">
            <w:pPr>
              <w:tabs>
                <w:tab w:val="left" w:pos="90"/>
              </w:tabs>
              <w:spacing w:before="60" w:after="60"/>
              <w:rPr>
                <w:i/>
                <w:highlight w:val="yellow"/>
                <w:lang w:val="es-AR"/>
              </w:rPr>
            </w:pPr>
          </w:p>
          <w:p w14:paraId="3FB926CB" w14:textId="22F435D4" w:rsidR="00307B07" w:rsidRPr="00326FF1" w:rsidRDefault="00307B07" w:rsidP="00307B07">
            <w:pPr>
              <w:tabs>
                <w:tab w:val="left" w:pos="90"/>
              </w:tabs>
              <w:spacing w:before="60" w:after="60"/>
              <w:rPr>
                <w:i/>
                <w:lang w:val="es-HN"/>
              </w:rPr>
            </w:pPr>
            <w:r w:rsidRPr="00326FF1">
              <w:rPr>
                <w:i/>
                <w:lang w:val="es-HN"/>
              </w:rPr>
              <w:t xml:space="preserve">Reglamento de la Ley de cambio climático </w:t>
            </w:r>
            <w:r>
              <w:rPr>
                <w:i/>
                <w:lang w:val="es-HN"/>
              </w:rPr>
              <w:t>En proceso</w:t>
            </w:r>
          </w:p>
          <w:p w14:paraId="54814EF8" w14:textId="7FBF60F9" w:rsidR="00307B07" w:rsidRDefault="00307B07" w:rsidP="00307B07">
            <w:pPr>
              <w:tabs>
                <w:tab w:val="left" w:pos="90"/>
              </w:tabs>
              <w:spacing w:before="60" w:after="60"/>
              <w:rPr>
                <w:i/>
                <w:lang w:val="es-HN"/>
              </w:rPr>
            </w:pPr>
            <w:r w:rsidRPr="00326FF1">
              <w:rPr>
                <w:i/>
                <w:lang w:val="es-HN"/>
              </w:rPr>
              <w:t>Asistencia técnica con programa piloto de resiliencia climática (PPCR) para apoyar el país para preparación del Programa Estratégico de Resiliencia Climático</w:t>
            </w:r>
            <w:r w:rsidRPr="00066DF5">
              <w:rPr>
                <w:i/>
                <w:lang w:val="es-HN"/>
              </w:rPr>
              <w:t xml:space="preserve"> </w:t>
            </w:r>
            <w:r>
              <w:rPr>
                <w:i/>
                <w:lang w:val="es-HN"/>
              </w:rPr>
              <w:t>En proceso de formulación.</w:t>
            </w:r>
          </w:p>
          <w:p w14:paraId="3D12099F" w14:textId="7355B3AA" w:rsidR="00307B07" w:rsidRPr="00066DF5" w:rsidRDefault="00307B07" w:rsidP="00307B07">
            <w:pPr>
              <w:tabs>
                <w:tab w:val="left" w:pos="90"/>
              </w:tabs>
              <w:spacing w:before="60" w:after="60"/>
              <w:rPr>
                <w:i/>
                <w:lang w:val="es-HN"/>
              </w:rPr>
            </w:pPr>
            <w:r w:rsidRPr="0088484E">
              <w:rPr>
                <w:i/>
                <w:lang w:val="es-HN"/>
              </w:rPr>
              <w:t>http://www.miambiente.gob.hn/?q=ppcrandfip</w:t>
            </w:r>
          </w:p>
          <w:p w14:paraId="1E27C216" w14:textId="77777777" w:rsidR="00307B07" w:rsidRPr="00066DF5" w:rsidRDefault="00307B07" w:rsidP="00307B07">
            <w:pPr>
              <w:tabs>
                <w:tab w:val="left" w:pos="90"/>
              </w:tabs>
              <w:spacing w:before="60" w:after="60"/>
              <w:rPr>
                <w:i/>
                <w:lang w:val="es-HN"/>
              </w:rPr>
            </w:pPr>
          </w:p>
        </w:tc>
      </w:tr>
      <w:tr w:rsidR="00307B07" w:rsidRPr="00375801" w14:paraId="42523BF0"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5A6FD5B" w14:textId="77777777" w:rsidR="00307B07" w:rsidRPr="00066DF5" w:rsidRDefault="00307B07" w:rsidP="00307B07">
            <w:pPr>
              <w:tabs>
                <w:tab w:val="left" w:pos="90"/>
              </w:tabs>
              <w:spacing w:before="60" w:after="60"/>
              <w:rPr>
                <w:i/>
                <w:lang w:val="es-HN"/>
              </w:rPr>
            </w:pPr>
          </w:p>
        </w:tc>
      </w:tr>
      <w:tr w:rsidR="00307B07" w:rsidRPr="00066DF5" w14:paraId="0C93C053"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7D242A6" w14:textId="77777777" w:rsidR="00307B07" w:rsidRPr="00066DF5" w:rsidRDefault="00307B07" w:rsidP="00307B07">
            <w:pPr>
              <w:tabs>
                <w:tab w:val="left" w:pos="90"/>
              </w:tabs>
              <w:spacing w:before="60" w:after="60"/>
              <w:rPr>
                <w:i/>
                <w:lang w:val="es-HN"/>
              </w:rPr>
            </w:pPr>
            <w:r w:rsidRPr="00066DF5">
              <w:rPr>
                <w:b/>
                <w:lang w:val="es-HN"/>
              </w:rPr>
              <w:t xml:space="preserve">Desarrollo de la solicitud </w:t>
            </w:r>
            <w:r w:rsidRPr="00066DF5">
              <w:rPr>
                <w:i/>
                <w:lang w:val="es-HN"/>
              </w:rPr>
              <w:t>(hasta media página):</w:t>
            </w:r>
          </w:p>
          <w:p w14:paraId="0853B9B1" w14:textId="00898E2D" w:rsidR="00307B07" w:rsidRPr="00066DF5" w:rsidRDefault="00307B07" w:rsidP="00307B07">
            <w:pPr>
              <w:tabs>
                <w:tab w:val="left" w:pos="90"/>
              </w:tabs>
              <w:spacing w:before="60" w:after="60"/>
              <w:jc w:val="both"/>
              <w:rPr>
                <w:i/>
                <w:lang w:val="es-HN"/>
              </w:rPr>
            </w:pPr>
            <w:r w:rsidRPr="00066DF5">
              <w:rPr>
                <w:i/>
                <w:lang w:val="es-HN"/>
              </w:rPr>
              <w:t>El proceso de construcción de la presente solicitud es producto del trabajo coordinado entre la Secretaría MiAmbiente</w:t>
            </w:r>
            <w:r>
              <w:rPr>
                <w:i/>
                <w:lang w:val="es-HN"/>
              </w:rPr>
              <w:t>+</w:t>
            </w:r>
            <w:r w:rsidRPr="00066DF5">
              <w:rPr>
                <w:i/>
                <w:lang w:val="es-HN"/>
              </w:rPr>
              <w:t xml:space="preserve"> (especialmente con la DNCC) y el CREDIA, en donde se han evidenciado las necesidades de fortalecimiento del ONCCDS como pieza clave de la bandera de gestión de conocimiento del país. Da comienzo en el mes de Noviembre 2015, con la socialización de información sobre el CTC</w:t>
            </w:r>
            <w:r>
              <w:rPr>
                <w:i/>
                <w:lang w:val="es-HN"/>
              </w:rPr>
              <w:t>-</w:t>
            </w:r>
            <w:r w:rsidRPr="00066DF5">
              <w:rPr>
                <w:i/>
                <w:lang w:val="es-HN"/>
              </w:rPr>
              <w:t xml:space="preserve">N, oportunidades de aplicación y formatos a utilizar, por parte del punto focal. En dicha reunión se acuerda dar inicio con la identificación de las necesidades de asistencia técnica para fortalecer la gestión del ONCCDS. Participantes: </w:t>
            </w:r>
          </w:p>
          <w:p w14:paraId="0F07778C" w14:textId="77777777" w:rsidR="00307B07" w:rsidRPr="00066DF5" w:rsidRDefault="00307B07" w:rsidP="00307B07">
            <w:pPr>
              <w:tabs>
                <w:tab w:val="left" w:pos="90"/>
              </w:tabs>
              <w:spacing w:before="60" w:after="60"/>
              <w:jc w:val="both"/>
              <w:rPr>
                <w:i/>
                <w:lang w:val="es-HN"/>
              </w:rPr>
            </w:pPr>
          </w:p>
          <w:tbl>
            <w:tblPr>
              <w:tblStyle w:val="TableGrid"/>
              <w:tblW w:w="0" w:type="auto"/>
              <w:tblLayout w:type="fixed"/>
              <w:tblLook w:val="04A0" w:firstRow="1" w:lastRow="0" w:firstColumn="1" w:lastColumn="0" w:noHBand="0" w:noVBand="1"/>
            </w:tblPr>
            <w:tblGrid>
              <w:gridCol w:w="1980"/>
              <w:gridCol w:w="4536"/>
              <w:gridCol w:w="2602"/>
            </w:tblGrid>
            <w:tr w:rsidR="00307B07" w:rsidRPr="00300883" w14:paraId="4EDA3E56" w14:textId="77777777" w:rsidTr="00300883">
              <w:tc>
                <w:tcPr>
                  <w:tcW w:w="1980" w:type="dxa"/>
                </w:tcPr>
                <w:p w14:paraId="2C81EAD6" w14:textId="77777777" w:rsidR="00307B07" w:rsidRPr="00066DF5" w:rsidRDefault="00307B07" w:rsidP="00307B07">
                  <w:pPr>
                    <w:tabs>
                      <w:tab w:val="left" w:pos="90"/>
                    </w:tabs>
                    <w:jc w:val="center"/>
                    <w:rPr>
                      <w:b/>
                      <w:i/>
                      <w:lang w:val="es-HN"/>
                    </w:rPr>
                  </w:pPr>
                  <w:r w:rsidRPr="00066DF5">
                    <w:rPr>
                      <w:b/>
                      <w:i/>
                      <w:lang w:val="es-HN"/>
                    </w:rPr>
                    <w:t>Nombre</w:t>
                  </w:r>
                </w:p>
              </w:tc>
              <w:tc>
                <w:tcPr>
                  <w:tcW w:w="4536" w:type="dxa"/>
                </w:tcPr>
                <w:p w14:paraId="0F1AD755" w14:textId="77777777" w:rsidR="00307B07" w:rsidRPr="00066DF5" w:rsidRDefault="00307B07" w:rsidP="00307B07">
                  <w:pPr>
                    <w:tabs>
                      <w:tab w:val="left" w:pos="90"/>
                    </w:tabs>
                    <w:jc w:val="center"/>
                    <w:rPr>
                      <w:b/>
                      <w:i/>
                      <w:lang w:val="es-HN"/>
                    </w:rPr>
                  </w:pPr>
                  <w:r w:rsidRPr="00066DF5">
                    <w:rPr>
                      <w:b/>
                      <w:i/>
                      <w:lang w:val="es-HN"/>
                    </w:rPr>
                    <w:t>Institución</w:t>
                  </w:r>
                </w:p>
              </w:tc>
              <w:tc>
                <w:tcPr>
                  <w:tcW w:w="2602" w:type="dxa"/>
                </w:tcPr>
                <w:p w14:paraId="13C38537" w14:textId="77777777" w:rsidR="00307B07" w:rsidRPr="00066DF5" w:rsidRDefault="00307B07" w:rsidP="00307B07">
                  <w:pPr>
                    <w:tabs>
                      <w:tab w:val="left" w:pos="90"/>
                    </w:tabs>
                    <w:jc w:val="center"/>
                    <w:rPr>
                      <w:b/>
                      <w:i/>
                      <w:lang w:val="es-HN"/>
                    </w:rPr>
                  </w:pPr>
                  <w:r w:rsidRPr="00066DF5">
                    <w:rPr>
                      <w:b/>
                      <w:i/>
                      <w:lang w:val="es-HN"/>
                    </w:rPr>
                    <w:t>Cargo</w:t>
                  </w:r>
                </w:p>
              </w:tc>
            </w:tr>
            <w:tr w:rsidR="00307B07" w:rsidRPr="00300883" w14:paraId="65D35DEC" w14:textId="77777777" w:rsidTr="00300883">
              <w:tc>
                <w:tcPr>
                  <w:tcW w:w="1980" w:type="dxa"/>
                </w:tcPr>
                <w:p w14:paraId="25963B4A" w14:textId="58B3726B" w:rsidR="00307B07" w:rsidRPr="00066DF5" w:rsidRDefault="00307B07" w:rsidP="00307B07">
                  <w:pPr>
                    <w:tabs>
                      <w:tab w:val="left" w:pos="90"/>
                    </w:tabs>
                    <w:rPr>
                      <w:i/>
                      <w:lang w:val="es-HN"/>
                    </w:rPr>
                  </w:pPr>
                  <w:r w:rsidRPr="00066DF5">
                    <w:rPr>
                      <w:i/>
                      <w:lang w:val="es-HN"/>
                    </w:rPr>
                    <w:t xml:space="preserve">Carla J. Meléndez </w:t>
                  </w:r>
                </w:p>
              </w:tc>
              <w:tc>
                <w:tcPr>
                  <w:tcW w:w="4536" w:type="dxa"/>
                </w:tcPr>
                <w:p w14:paraId="0F6D5BC1" w14:textId="77777777" w:rsidR="00307B07" w:rsidRPr="00066DF5" w:rsidRDefault="00307B07" w:rsidP="00307B07">
                  <w:pPr>
                    <w:tabs>
                      <w:tab w:val="left" w:pos="90"/>
                    </w:tabs>
                    <w:rPr>
                      <w:i/>
                      <w:lang w:val="es-HN"/>
                    </w:rPr>
                  </w:pPr>
                  <w:r w:rsidRPr="00066DF5">
                    <w:rPr>
                      <w:i/>
                      <w:lang w:val="es-HN"/>
                    </w:rPr>
                    <w:t xml:space="preserve">CREDIA </w:t>
                  </w:r>
                </w:p>
              </w:tc>
              <w:tc>
                <w:tcPr>
                  <w:tcW w:w="2602" w:type="dxa"/>
                </w:tcPr>
                <w:p w14:paraId="7165B4BB" w14:textId="77777777" w:rsidR="00307B07" w:rsidRPr="00066DF5" w:rsidRDefault="00307B07" w:rsidP="00307B07">
                  <w:pPr>
                    <w:tabs>
                      <w:tab w:val="left" w:pos="90"/>
                    </w:tabs>
                    <w:rPr>
                      <w:i/>
                      <w:lang w:val="es-HN"/>
                    </w:rPr>
                  </w:pPr>
                  <w:r w:rsidRPr="00066DF5">
                    <w:rPr>
                      <w:i/>
                      <w:lang w:val="es-HN"/>
                    </w:rPr>
                    <w:t xml:space="preserve">Directora técnica </w:t>
                  </w:r>
                </w:p>
              </w:tc>
            </w:tr>
            <w:tr w:rsidR="00307B07" w:rsidRPr="00300883" w14:paraId="371EA8DE" w14:textId="77777777" w:rsidTr="00300883">
              <w:tc>
                <w:tcPr>
                  <w:tcW w:w="1980" w:type="dxa"/>
                </w:tcPr>
                <w:p w14:paraId="78C70777" w14:textId="77777777" w:rsidR="00307B07" w:rsidRPr="00066DF5" w:rsidRDefault="00307B07" w:rsidP="00307B07">
                  <w:pPr>
                    <w:tabs>
                      <w:tab w:val="left" w:pos="90"/>
                    </w:tabs>
                    <w:rPr>
                      <w:i/>
                      <w:lang w:val="es-HN"/>
                    </w:rPr>
                  </w:pPr>
                  <w:r w:rsidRPr="00066DF5">
                    <w:rPr>
                      <w:i/>
                      <w:lang w:val="es-HN"/>
                    </w:rPr>
                    <w:t xml:space="preserve">Iris Mariela Cruz </w:t>
                  </w:r>
                </w:p>
              </w:tc>
              <w:tc>
                <w:tcPr>
                  <w:tcW w:w="4536" w:type="dxa"/>
                </w:tcPr>
                <w:p w14:paraId="06764D2E" w14:textId="3820123D" w:rsidR="00307B07" w:rsidRPr="00066DF5" w:rsidRDefault="00307B07" w:rsidP="00307B07">
                  <w:pPr>
                    <w:tabs>
                      <w:tab w:val="left" w:pos="90"/>
                    </w:tabs>
                    <w:rPr>
                      <w:i/>
                      <w:lang w:val="es-HN"/>
                    </w:rPr>
                  </w:pPr>
                  <w:r w:rsidRPr="00066DF5">
                    <w:rPr>
                      <w:i/>
                      <w:lang w:val="es-HN"/>
                    </w:rPr>
                    <w:t>ONCCDS-CREDIA</w:t>
                  </w:r>
                </w:p>
              </w:tc>
              <w:tc>
                <w:tcPr>
                  <w:tcW w:w="2602" w:type="dxa"/>
                </w:tcPr>
                <w:p w14:paraId="037B9563" w14:textId="77777777" w:rsidR="00307B07" w:rsidRPr="00066DF5" w:rsidRDefault="00307B07" w:rsidP="00307B07">
                  <w:pPr>
                    <w:tabs>
                      <w:tab w:val="left" w:pos="90"/>
                    </w:tabs>
                    <w:rPr>
                      <w:i/>
                      <w:lang w:val="es-HN"/>
                    </w:rPr>
                  </w:pPr>
                  <w:r w:rsidRPr="00066DF5">
                    <w:rPr>
                      <w:i/>
                      <w:lang w:val="es-HN"/>
                    </w:rPr>
                    <w:t xml:space="preserve">Coordinadora </w:t>
                  </w:r>
                </w:p>
              </w:tc>
            </w:tr>
            <w:tr w:rsidR="00307B07" w:rsidRPr="00300883" w14:paraId="0A5F4135" w14:textId="77777777" w:rsidTr="00300883">
              <w:tc>
                <w:tcPr>
                  <w:tcW w:w="1980" w:type="dxa"/>
                </w:tcPr>
                <w:p w14:paraId="2E412571" w14:textId="77777777" w:rsidR="00307B07" w:rsidRPr="00066DF5" w:rsidRDefault="00307B07" w:rsidP="00307B07">
                  <w:pPr>
                    <w:tabs>
                      <w:tab w:val="left" w:pos="90"/>
                    </w:tabs>
                    <w:rPr>
                      <w:i/>
                      <w:lang w:val="es-HN"/>
                    </w:rPr>
                  </w:pPr>
                  <w:r w:rsidRPr="00066DF5">
                    <w:rPr>
                      <w:i/>
                      <w:lang w:val="es-HN"/>
                    </w:rPr>
                    <w:t xml:space="preserve">Sergio Palacios </w:t>
                  </w:r>
                </w:p>
              </w:tc>
              <w:tc>
                <w:tcPr>
                  <w:tcW w:w="4536" w:type="dxa"/>
                </w:tcPr>
                <w:p w14:paraId="14461CE5" w14:textId="77777777" w:rsidR="00307B07" w:rsidRPr="00066DF5" w:rsidRDefault="00307B07" w:rsidP="00307B07">
                  <w:pPr>
                    <w:tabs>
                      <w:tab w:val="left" w:pos="90"/>
                    </w:tabs>
                    <w:rPr>
                      <w:i/>
                      <w:lang w:val="es-HN"/>
                    </w:rPr>
                  </w:pPr>
                  <w:r w:rsidRPr="00066DF5">
                    <w:rPr>
                      <w:i/>
                      <w:lang w:val="es-HN"/>
                    </w:rPr>
                    <w:t>MiAmbiente-DNCC</w:t>
                  </w:r>
                </w:p>
              </w:tc>
              <w:tc>
                <w:tcPr>
                  <w:tcW w:w="2602" w:type="dxa"/>
                </w:tcPr>
                <w:p w14:paraId="60CF438C" w14:textId="41688959" w:rsidR="00307B07" w:rsidRPr="00066DF5" w:rsidRDefault="00307B07" w:rsidP="00307B07">
                  <w:pPr>
                    <w:tabs>
                      <w:tab w:val="left" w:pos="90"/>
                    </w:tabs>
                    <w:rPr>
                      <w:i/>
                      <w:lang w:val="es-HN"/>
                    </w:rPr>
                  </w:pPr>
                  <w:r w:rsidRPr="00066DF5">
                    <w:rPr>
                      <w:i/>
                      <w:lang w:val="es-HN"/>
                    </w:rPr>
                    <w:t xml:space="preserve">Director </w:t>
                  </w:r>
                  <w:r>
                    <w:rPr>
                      <w:i/>
                      <w:lang w:val="es-HN"/>
                    </w:rPr>
                    <w:t>Nacional</w:t>
                  </w:r>
                </w:p>
              </w:tc>
            </w:tr>
            <w:tr w:rsidR="00307B07" w:rsidRPr="00375801" w14:paraId="68CD8ABD" w14:textId="77777777" w:rsidTr="00300883">
              <w:tc>
                <w:tcPr>
                  <w:tcW w:w="1980" w:type="dxa"/>
                </w:tcPr>
                <w:p w14:paraId="03553E96" w14:textId="77777777" w:rsidR="00307B07" w:rsidRPr="00066DF5" w:rsidRDefault="00307B07" w:rsidP="00307B07">
                  <w:pPr>
                    <w:tabs>
                      <w:tab w:val="left" w:pos="90"/>
                    </w:tabs>
                    <w:rPr>
                      <w:i/>
                      <w:lang w:val="es-HN"/>
                    </w:rPr>
                  </w:pPr>
                  <w:r w:rsidRPr="00066DF5">
                    <w:rPr>
                      <w:i/>
                      <w:lang w:val="es-HN"/>
                    </w:rPr>
                    <w:t xml:space="preserve">María José Bonilla </w:t>
                  </w:r>
                </w:p>
              </w:tc>
              <w:tc>
                <w:tcPr>
                  <w:tcW w:w="4536" w:type="dxa"/>
                </w:tcPr>
                <w:p w14:paraId="784EBA09" w14:textId="77777777" w:rsidR="00307B07" w:rsidRPr="00066DF5" w:rsidRDefault="00307B07" w:rsidP="00307B07">
                  <w:pPr>
                    <w:tabs>
                      <w:tab w:val="left" w:pos="90"/>
                    </w:tabs>
                    <w:rPr>
                      <w:i/>
                      <w:lang w:val="es-HN"/>
                    </w:rPr>
                  </w:pPr>
                  <w:r w:rsidRPr="00066DF5">
                    <w:rPr>
                      <w:i/>
                      <w:lang w:val="es-HN"/>
                    </w:rPr>
                    <w:t>MiAmbiente-DNCC</w:t>
                  </w:r>
                </w:p>
              </w:tc>
              <w:tc>
                <w:tcPr>
                  <w:tcW w:w="2602" w:type="dxa"/>
                </w:tcPr>
                <w:p w14:paraId="7F43D84A" w14:textId="558CBCE9" w:rsidR="00307B07" w:rsidRPr="00066DF5" w:rsidRDefault="00307B07" w:rsidP="00307B07">
                  <w:pPr>
                    <w:tabs>
                      <w:tab w:val="left" w:pos="90"/>
                    </w:tabs>
                    <w:rPr>
                      <w:i/>
                      <w:lang w:val="es-HN"/>
                    </w:rPr>
                  </w:pPr>
                  <w:r w:rsidRPr="00066DF5">
                    <w:rPr>
                      <w:i/>
                      <w:lang w:val="es-HN"/>
                    </w:rPr>
                    <w:t>Técnic</w:t>
                  </w:r>
                  <w:r>
                    <w:rPr>
                      <w:i/>
                      <w:lang w:val="es-HN"/>
                    </w:rPr>
                    <w:t>a</w:t>
                  </w:r>
                  <w:r w:rsidRPr="00066DF5">
                    <w:rPr>
                      <w:i/>
                      <w:lang w:val="es-HN"/>
                    </w:rPr>
                    <w:t xml:space="preserve"> DNCC y punto focal CTCN Honduras</w:t>
                  </w:r>
                </w:p>
              </w:tc>
            </w:tr>
            <w:tr w:rsidR="00307B07" w:rsidRPr="00375801" w14:paraId="65537E75" w14:textId="77777777" w:rsidTr="00300883">
              <w:tc>
                <w:tcPr>
                  <w:tcW w:w="1980" w:type="dxa"/>
                </w:tcPr>
                <w:p w14:paraId="3050583E" w14:textId="77777777" w:rsidR="00307B07" w:rsidRPr="00066DF5" w:rsidRDefault="00307B07" w:rsidP="00307B07">
                  <w:pPr>
                    <w:tabs>
                      <w:tab w:val="left" w:pos="90"/>
                    </w:tabs>
                    <w:rPr>
                      <w:i/>
                      <w:lang w:val="es-HN"/>
                    </w:rPr>
                  </w:pPr>
                  <w:r w:rsidRPr="00066DF5">
                    <w:rPr>
                      <w:i/>
                      <w:lang w:val="es-HN"/>
                    </w:rPr>
                    <w:t xml:space="preserve">Irene Ortega </w:t>
                  </w:r>
                </w:p>
              </w:tc>
              <w:tc>
                <w:tcPr>
                  <w:tcW w:w="4536" w:type="dxa"/>
                </w:tcPr>
                <w:p w14:paraId="1556055D" w14:textId="77777777" w:rsidR="00307B07" w:rsidRPr="00066DF5" w:rsidRDefault="00307B07" w:rsidP="00307B07">
                  <w:pPr>
                    <w:tabs>
                      <w:tab w:val="left" w:pos="90"/>
                    </w:tabs>
                    <w:rPr>
                      <w:i/>
                      <w:lang w:val="es-HN"/>
                    </w:rPr>
                  </w:pPr>
                  <w:r w:rsidRPr="00066DF5">
                    <w:rPr>
                      <w:i/>
                      <w:lang w:val="es-HN"/>
                    </w:rPr>
                    <w:t xml:space="preserve">MiAmbiente-Proyecto Tercera Comunicación Nacional </w:t>
                  </w:r>
                </w:p>
              </w:tc>
              <w:tc>
                <w:tcPr>
                  <w:tcW w:w="2602" w:type="dxa"/>
                </w:tcPr>
                <w:p w14:paraId="2018752A" w14:textId="02EAD087" w:rsidR="00307B07" w:rsidRPr="00066DF5" w:rsidRDefault="00307B07" w:rsidP="00307B07">
                  <w:pPr>
                    <w:tabs>
                      <w:tab w:val="left" w:pos="90"/>
                    </w:tabs>
                    <w:rPr>
                      <w:i/>
                      <w:lang w:val="es-HN"/>
                    </w:rPr>
                  </w:pPr>
                  <w:r w:rsidRPr="00066DF5">
                    <w:rPr>
                      <w:i/>
                      <w:lang w:val="es-HN"/>
                    </w:rPr>
                    <w:t xml:space="preserve">Técnico </w:t>
                  </w:r>
                  <w:r>
                    <w:rPr>
                      <w:i/>
                      <w:lang w:val="es-HN"/>
                    </w:rPr>
                    <w:t>de la Tercera Comunicación Nacional</w:t>
                  </w:r>
                </w:p>
              </w:tc>
            </w:tr>
            <w:tr w:rsidR="00307B07" w:rsidRPr="00375801" w14:paraId="76B5EDE8" w14:textId="77777777" w:rsidTr="00300883">
              <w:tc>
                <w:tcPr>
                  <w:tcW w:w="1980" w:type="dxa"/>
                </w:tcPr>
                <w:p w14:paraId="4F27432B" w14:textId="77777777" w:rsidR="00307B07" w:rsidRPr="00066DF5" w:rsidRDefault="00307B07" w:rsidP="00307B07">
                  <w:pPr>
                    <w:tabs>
                      <w:tab w:val="left" w:pos="90"/>
                    </w:tabs>
                    <w:rPr>
                      <w:i/>
                      <w:lang w:val="es-HN"/>
                    </w:rPr>
                  </w:pPr>
                  <w:r w:rsidRPr="00066DF5">
                    <w:rPr>
                      <w:i/>
                      <w:lang w:val="es-HN"/>
                    </w:rPr>
                    <w:t xml:space="preserve">Jorge Quiñones </w:t>
                  </w:r>
                </w:p>
              </w:tc>
              <w:tc>
                <w:tcPr>
                  <w:tcW w:w="4536" w:type="dxa"/>
                </w:tcPr>
                <w:p w14:paraId="30489B58" w14:textId="77777777" w:rsidR="00307B07" w:rsidRPr="00066DF5" w:rsidRDefault="00307B07" w:rsidP="00307B07">
                  <w:pPr>
                    <w:tabs>
                      <w:tab w:val="left" w:pos="90"/>
                    </w:tabs>
                    <w:rPr>
                      <w:i/>
                      <w:lang w:val="es-HN"/>
                    </w:rPr>
                  </w:pPr>
                  <w:r w:rsidRPr="00066DF5">
                    <w:rPr>
                      <w:i/>
                      <w:lang w:val="es-HN"/>
                    </w:rPr>
                    <w:t>MiAmbiente-Proyecto Tercera Comunicación Nacional</w:t>
                  </w:r>
                </w:p>
              </w:tc>
              <w:tc>
                <w:tcPr>
                  <w:tcW w:w="2602" w:type="dxa"/>
                </w:tcPr>
                <w:p w14:paraId="6C7C46D3" w14:textId="2C5348C8" w:rsidR="00307B07" w:rsidRPr="00066DF5" w:rsidRDefault="00307B07" w:rsidP="00307B07">
                  <w:pPr>
                    <w:tabs>
                      <w:tab w:val="left" w:pos="90"/>
                    </w:tabs>
                    <w:rPr>
                      <w:i/>
                      <w:lang w:val="es-HN"/>
                    </w:rPr>
                  </w:pPr>
                  <w:r w:rsidRPr="00066DF5">
                    <w:rPr>
                      <w:i/>
                      <w:lang w:val="es-HN"/>
                    </w:rPr>
                    <w:t>Técnico</w:t>
                  </w:r>
                  <w:r>
                    <w:rPr>
                      <w:i/>
                      <w:lang w:val="es-HN"/>
                    </w:rPr>
                    <w:t xml:space="preserve"> de la Tercera Comunicación Nacional</w:t>
                  </w:r>
                </w:p>
              </w:tc>
            </w:tr>
          </w:tbl>
          <w:p w14:paraId="3C74D4CB" w14:textId="77777777" w:rsidR="00307B07" w:rsidRPr="00066DF5" w:rsidRDefault="00307B07" w:rsidP="00307B07">
            <w:pPr>
              <w:tabs>
                <w:tab w:val="left" w:pos="90"/>
              </w:tabs>
              <w:spacing w:before="60" w:after="60"/>
              <w:jc w:val="both"/>
              <w:rPr>
                <w:i/>
                <w:lang w:val="es-HN"/>
              </w:rPr>
            </w:pPr>
          </w:p>
          <w:p w14:paraId="69143ECB" w14:textId="77394870" w:rsidR="00307B07" w:rsidRPr="00066DF5" w:rsidRDefault="00307B07" w:rsidP="00307B07">
            <w:pPr>
              <w:tabs>
                <w:tab w:val="left" w:pos="90"/>
              </w:tabs>
              <w:spacing w:before="60" w:after="60"/>
              <w:jc w:val="both"/>
              <w:rPr>
                <w:i/>
                <w:lang w:val="es-HN"/>
              </w:rPr>
            </w:pPr>
            <w:r w:rsidRPr="00066DF5">
              <w:rPr>
                <w:i/>
                <w:lang w:val="es-HN"/>
              </w:rPr>
              <w:t xml:space="preserve">Una segunda jornada de planificación en las instalaciones del CREDIA, en donde de generó una versión preliminar de la </w:t>
            </w:r>
            <w:r>
              <w:rPr>
                <w:i/>
                <w:lang w:val="es-HN"/>
              </w:rPr>
              <w:t>solicitud de asistencia técnica</w:t>
            </w:r>
            <w:r w:rsidRPr="00066DF5">
              <w:rPr>
                <w:i/>
                <w:lang w:val="es-HN"/>
              </w:rPr>
              <w:t xml:space="preserve">. Periodo 29 de Febrero al 03 de Marzo del 2016. Se contó con la participación del siguiente personal: </w:t>
            </w:r>
          </w:p>
          <w:tbl>
            <w:tblPr>
              <w:tblStyle w:val="TableGrid"/>
              <w:tblW w:w="0" w:type="auto"/>
              <w:tblLayout w:type="fixed"/>
              <w:tblLook w:val="04A0" w:firstRow="1" w:lastRow="0" w:firstColumn="1" w:lastColumn="0" w:noHBand="0" w:noVBand="1"/>
            </w:tblPr>
            <w:tblGrid>
              <w:gridCol w:w="1980"/>
              <w:gridCol w:w="4536"/>
              <w:gridCol w:w="2602"/>
            </w:tblGrid>
            <w:tr w:rsidR="00307B07" w:rsidRPr="00066DF5" w14:paraId="66C69705" w14:textId="77777777" w:rsidTr="003571F8">
              <w:tc>
                <w:tcPr>
                  <w:tcW w:w="1980" w:type="dxa"/>
                </w:tcPr>
                <w:p w14:paraId="48B9E3C9" w14:textId="77777777" w:rsidR="00307B07" w:rsidRPr="00066DF5" w:rsidRDefault="00307B07" w:rsidP="00307B07">
                  <w:pPr>
                    <w:tabs>
                      <w:tab w:val="left" w:pos="90"/>
                    </w:tabs>
                    <w:jc w:val="center"/>
                    <w:rPr>
                      <w:b/>
                      <w:i/>
                      <w:lang w:val="es-HN"/>
                    </w:rPr>
                  </w:pPr>
                  <w:r w:rsidRPr="00066DF5">
                    <w:rPr>
                      <w:b/>
                      <w:i/>
                      <w:lang w:val="es-HN"/>
                    </w:rPr>
                    <w:t>Nombre</w:t>
                  </w:r>
                </w:p>
              </w:tc>
              <w:tc>
                <w:tcPr>
                  <w:tcW w:w="4536" w:type="dxa"/>
                </w:tcPr>
                <w:p w14:paraId="1E648165" w14:textId="77777777" w:rsidR="00307B07" w:rsidRPr="00066DF5" w:rsidRDefault="00307B07" w:rsidP="00307B07">
                  <w:pPr>
                    <w:tabs>
                      <w:tab w:val="left" w:pos="90"/>
                    </w:tabs>
                    <w:jc w:val="center"/>
                    <w:rPr>
                      <w:b/>
                      <w:i/>
                      <w:lang w:val="es-HN"/>
                    </w:rPr>
                  </w:pPr>
                  <w:r w:rsidRPr="00066DF5">
                    <w:rPr>
                      <w:b/>
                      <w:i/>
                      <w:lang w:val="es-HN"/>
                    </w:rPr>
                    <w:t>Institución</w:t>
                  </w:r>
                </w:p>
              </w:tc>
              <w:tc>
                <w:tcPr>
                  <w:tcW w:w="2602" w:type="dxa"/>
                </w:tcPr>
                <w:p w14:paraId="10C4BE56" w14:textId="77777777" w:rsidR="00307B07" w:rsidRPr="00066DF5" w:rsidRDefault="00307B07" w:rsidP="00307B07">
                  <w:pPr>
                    <w:tabs>
                      <w:tab w:val="left" w:pos="90"/>
                    </w:tabs>
                    <w:jc w:val="center"/>
                    <w:rPr>
                      <w:b/>
                      <w:i/>
                      <w:lang w:val="es-HN"/>
                    </w:rPr>
                  </w:pPr>
                  <w:r w:rsidRPr="00066DF5">
                    <w:rPr>
                      <w:b/>
                      <w:i/>
                      <w:lang w:val="es-HN"/>
                    </w:rPr>
                    <w:t>Cargo</w:t>
                  </w:r>
                </w:p>
              </w:tc>
            </w:tr>
            <w:tr w:rsidR="00307B07" w:rsidRPr="00066DF5" w14:paraId="2CCB38D2" w14:textId="77777777" w:rsidTr="003571F8">
              <w:tc>
                <w:tcPr>
                  <w:tcW w:w="1980" w:type="dxa"/>
                </w:tcPr>
                <w:p w14:paraId="6B9C9A58" w14:textId="432F00BE" w:rsidR="00307B07" w:rsidRPr="00066DF5" w:rsidRDefault="00307B07" w:rsidP="00307B07">
                  <w:pPr>
                    <w:tabs>
                      <w:tab w:val="left" w:pos="90"/>
                    </w:tabs>
                    <w:rPr>
                      <w:i/>
                      <w:lang w:val="es-HN"/>
                    </w:rPr>
                  </w:pPr>
                  <w:r w:rsidRPr="00066DF5">
                    <w:rPr>
                      <w:i/>
                      <w:lang w:val="es-HN"/>
                    </w:rPr>
                    <w:t xml:space="preserve">Carla J. Meléndez </w:t>
                  </w:r>
                </w:p>
              </w:tc>
              <w:tc>
                <w:tcPr>
                  <w:tcW w:w="4536" w:type="dxa"/>
                </w:tcPr>
                <w:p w14:paraId="71DA01A6" w14:textId="77777777" w:rsidR="00307B07" w:rsidRPr="00066DF5" w:rsidRDefault="00307B07" w:rsidP="00307B07">
                  <w:pPr>
                    <w:tabs>
                      <w:tab w:val="left" w:pos="90"/>
                    </w:tabs>
                    <w:rPr>
                      <w:i/>
                      <w:lang w:val="es-HN"/>
                    </w:rPr>
                  </w:pPr>
                  <w:r w:rsidRPr="00066DF5">
                    <w:rPr>
                      <w:i/>
                      <w:lang w:val="es-HN"/>
                    </w:rPr>
                    <w:t xml:space="preserve">CREDIA </w:t>
                  </w:r>
                </w:p>
              </w:tc>
              <w:tc>
                <w:tcPr>
                  <w:tcW w:w="2602" w:type="dxa"/>
                </w:tcPr>
                <w:p w14:paraId="537E3BDC" w14:textId="77777777" w:rsidR="00307B07" w:rsidRPr="00066DF5" w:rsidRDefault="00307B07" w:rsidP="00307B07">
                  <w:pPr>
                    <w:tabs>
                      <w:tab w:val="left" w:pos="90"/>
                    </w:tabs>
                    <w:rPr>
                      <w:i/>
                      <w:lang w:val="es-HN"/>
                    </w:rPr>
                  </w:pPr>
                  <w:r w:rsidRPr="00066DF5">
                    <w:rPr>
                      <w:i/>
                      <w:lang w:val="es-HN"/>
                    </w:rPr>
                    <w:t xml:space="preserve">Directora técnica </w:t>
                  </w:r>
                </w:p>
              </w:tc>
            </w:tr>
            <w:tr w:rsidR="00307B07" w:rsidRPr="00066DF5" w14:paraId="7C9975C8" w14:textId="77777777" w:rsidTr="003571F8">
              <w:tc>
                <w:tcPr>
                  <w:tcW w:w="1980" w:type="dxa"/>
                </w:tcPr>
                <w:p w14:paraId="0B4F9839" w14:textId="77777777" w:rsidR="00307B07" w:rsidRPr="00066DF5" w:rsidRDefault="00307B07" w:rsidP="00307B07">
                  <w:pPr>
                    <w:tabs>
                      <w:tab w:val="left" w:pos="90"/>
                    </w:tabs>
                    <w:rPr>
                      <w:i/>
                      <w:lang w:val="es-HN"/>
                    </w:rPr>
                  </w:pPr>
                  <w:r w:rsidRPr="00066DF5">
                    <w:rPr>
                      <w:i/>
                      <w:lang w:val="es-HN"/>
                    </w:rPr>
                    <w:t xml:space="preserve">Iris Mariela Cruz </w:t>
                  </w:r>
                </w:p>
              </w:tc>
              <w:tc>
                <w:tcPr>
                  <w:tcW w:w="4536" w:type="dxa"/>
                </w:tcPr>
                <w:p w14:paraId="078F8493" w14:textId="6B9CDB29" w:rsidR="00307B07" w:rsidRPr="00066DF5" w:rsidRDefault="00307B07" w:rsidP="00307B07">
                  <w:pPr>
                    <w:tabs>
                      <w:tab w:val="left" w:pos="90"/>
                    </w:tabs>
                    <w:rPr>
                      <w:i/>
                      <w:lang w:val="es-HN"/>
                    </w:rPr>
                  </w:pPr>
                  <w:r w:rsidRPr="00066DF5">
                    <w:rPr>
                      <w:i/>
                      <w:lang w:val="es-HN"/>
                    </w:rPr>
                    <w:t>ONCCDS-CREDIA</w:t>
                  </w:r>
                </w:p>
              </w:tc>
              <w:tc>
                <w:tcPr>
                  <w:tcW w:w="2602" w:type="dxa"/>
                </w:tcPr>
                <w:p w14:paraId="27DDA1EB" w14:textId="77777777" w:rsidR="00307B07" w:rsidRPr="00066DF5" w:rsidRDefault="00307B07" w:rsidP="00307B07">
                  <w:pPr>
                    <w:tabs>
                      <w:tab w:val="left" w:pos="90"/>
                    </w:tabs>
                    <w:rPr>
                      <w:i/>
                      <w:lang w:val="es-HN"/>
                    </w:rPr>
                  </w:pPr>
                  <w:r w:rsidRPr="00066DF5">
                    <w:rPr>
                      <w:i/>
                      <w:lang w:val="es-HN"/>
                    </w:rPr>
                    <w:t xml:space="preserve">Coordinadora </w:t>
                  </w:r>
                </w:p>
              </w:tc>
            </w:tr>
            <w:tr w:rsidR="00307B07" w:rsidRPr="00375801" w14:paraId="22D6E07E" w14:textId="77777777" w:rsidTr="003571F8">
              <w:tc>
                <w:tcPr>
                  <w:tcW w:w="1980" w:type="dxa"/>
                </w:tcPr>
                <w:p w14:paraId="26486973" w14:textId="77777777" w:rsidR="00307B07" w:rsidRPr="00066DF5" w:rsidRDefault="00307B07" w:rsidP="00307B07">
                  <w:pPr>
                    <w:tabs>
                      <w:tab w:val="left" w:pos="90"/>
                    </w:tabs>
                    <w:rPr>
                      <w:i/>
                      <w:lang w:val="es-HN"/>
                    </w:rPr>
                  </w:pPr>
                  <w:r w:rsidRPr="00066DF5">
                    <w:rPr>
                      <w:i/>
                      <w:lang w:val="es-HN"/>
                    </w:rPr>
                    <w:lastRenderedPageBreak/>
                    <w:t xml:space="preserve">María José Bonilla </w:t>
                  </w:r>
                </w:p>
              </w:tc>
              <w:tc>
                <w:tcPr>
                  <w:tcW w:w="4536" w:type="dxa"/>
                </w:tcPr>
                <w:p w14:paraId="43023AEB" w14:textId="77777777" w:rsidR="00307B07" w:rsidRPr="00066DF5" w:rsidRDefault="00307B07" w:rsidP="00307B07">
                  <w:pPr>
                    <w:tabs>
                      <w:tab w:val="left" w:pos="90"/>
                    </w:tabs>
                    <w:rPr>
                      <w:i/>
                      <w:lang w:val="es-HN"/>
                    </w:rPr>
                  </w:pPr>
                  <w:r w:rsidRPr="00066DF5">
                    <w:rPr>
                      <w:i/>
                      <w:lang w:val="es-HN"/>
                    </w:rPr>
                    <w:t>MiAmbiente-DNCC</w:t>
                  </w:r>
                </w:p>
              </w:tc>
              <w:tc>
                <w:tcPr>
                  <w:tcW w:w="2602" w:type="dxa"/>
                </w:tcPr>
                <w:p w14:paraId="479B108E" w14:textId="38E8566D" w:rsidR="00307B07" w:rsidRPr="00066DF5" w:rsidRDefault="00307B07" w:rsidP="00307B07">
                  <w:pPr>
                    <w:tabs>
                      <w:tab w:val="left" w:pos="90"/>
                    </w:tabs>
                    <w:rPr>
                      <w:i/>
                      <w:lang w:val="es-HN"/>
                    </w:rPr>
                  </w:pPr>
                  <w:r w:rsidRPr="00066DF5">
                    <w:rPr>
                      <w:i/>
                      <w:lang w:val="es-HN"/>
                    </w:rPr>
                    <w:t>Técnico DNCC y punto focal CTCN Honduras</w:t>
                  </w:r>
                </w:p>
              </w:tc>
            </w:tr>
            <w:tr w:rsidR="00307B07" w:rsidRPr="00066DF5" w14:paraId="4F14224B" w14:textId="77777777" w:rsidTr="003571F8">
              <w:tc>
                <w:tcPr>
                  <w:tcW w:w="1980" w:type="dxa"/>
                </w:tcPr>
                <w:p w14:paraId="286F1180" w14:textId="77777777" w:rsidR="00307B07" w:rsidRPr="00066DF5" w:rsidRDefault="00307B07" w:rsidP="00307B07">
                  <w:pPr>
                    <w:tabs>
                      <w:tab w:val="left" w:pos="90"/>
                    </w:tabs>
                    <w:rPr>
                      <w:i/>
                      <w:lang w:val="es-HN"/>
                    </w:rPr>
                  </w:pPr>
                  <w:r w:rsidRPr="00066DF5">
                    <w:rPr>
                      <w:i/>
                      <w:lang w:val="es-HN"/>
                    </w:rPr>
                    <w:t xml:space="preserve">Irene Ortega </w:t>
                  </w:r>
                </w:p>
              </w:tc>
              <w:tc>
                <w:tcPr>
                  <w:tcW w:w="4536" w:type="dxa"/>
                </w:tcPr>
                <w:p w14:paraId="47FF192A" w14:textId="77777777" w:rsidR="00307B07" w:rsidRPr="00066DF5" w:rsidRDefault="00307B07" w:rsidP="00307B07">
                  <w:pPr>
                    <w:tabs>
                      <w:tab w:val="left" w:pos="90"/>
                    </w:tabs>
                    <w:rPr>
                      <w:i/>
                      <w:lang w:val="es-HN"/>
                    </w:rPr>
                  </w:pPr>
                  <w:r w:rsidRPr="00066DF5">
                    <w:rPr>
                      <w:i/>
                      <w:lang w:val="es-HN"/>
                    </w:rPr>
                    <w:t xml:space="preserve">MiAmbiente-Proyecto Tercera Comunicación Nacional </w:t>
                  </w:r>
                </w:p>
              </w:tc>
              <w:tc>
                <w:tcPr>
                  <w:tcW w:w="2602" w:type="dxa"/>
                </w:tcPr>
                <w:p w14:paraId="20754CE8" w14:textId="77777777" w:rsidR="00307B07" w:rsidRPr="00066DF5" w:rsidRDefault="00307B07" w:rsidP="00307B07">
                  <w:pPr>
                    <w:tabs>
                      <w:tab w:val="left" w:pos="90"/>
                    </w:tabs>
                    <w:rPr>
                      <w:i/>
                      <w:lang w:val="es-HN"/>
                    </w:rPr>
                  </w:pPr>
                  <w:r w:rsidRPr="00066DF5">
                    <w:rPr>
                      <w:i/>
                      <w:lang w:val="es-HN"/>
                    </w:rPr>
                    <w:t xml:space="preserve">Técnico </w:t>
                  </w:r>
                </w:p>
              </w:tc>
            </w:tr>
            <w:tr w:rsidR="00307B07" w:rsidRPr="00066DF5" w14:paraId="52CEB3AA" w14:textId="77777777" w:rsidTr="003571F8">
              <w:tc>
                <w:tcPr>
                  <w:tcW w:w="1980" w:type="dxa"/>
                </w:tcPr>
                <w:p w14:paraId="5274720F" w14:textId="77777777" w:rsidR="00307B07" w:rsidRPr="00066DF5" w:rsidRDefault="00307B07" w:rsidP="00307B07">
                  <w:pPr>
                    <w:tabs>
                      <w:tab w:val="left" w:pos="90"/>
                    </w:tabs>
                    <w:rPr>
                      <w:i/>
                      <w:lang w:val="es-HN"/>
                    </w:rPr>
                  </w:pPr>
                  <w:r w:rsidRPr="00066DF5">
                    <w:rPr>
                      <w:i/>
                      <w:lang w:val="es-HN"/>
                    </w:rPr>
                    <w:t xml:space="preserve">Jorge Quiñones </w:t>
                  </w:r>
                </w:p>
              </w:tc>
              <w:tc>
                <w:tcPr>
                  <w:tcW w:w="4536" w:type="dxa"/>
                </w:tcPr>
                <w:p w14:paraId="584888FB" w14:textId="77777777" w:rsidR="00307B07" w:rsidRPr="00066DF5" w:rsidRDefault="00307B07" w:rsidP="00307B07">
                  <w:pPr>
                    <w:tabs>
                      <w:tab w:val="left" w:pos="90"/>
                    </w:tabs>
                    <w:rPr>
                      <w:i/>
                      <w:lang w:val="es-HN"/>
                    </w:rPr>
                  </w:pPr>
                  <w:r w:rsidRPr="00066DF5">
                    <w:rPr>
                      <w:i/>
                      <w:lang w:val="es-HN"/>
                    </w:rPr>
                    <w:t>MiAmbiente-Proyecto Tercera Comunicación Nacional</w:t>
                  </w:r>
                </w:p>
              </w:tc>
              <w:tc>
                <w:tcPr>
                  <w:tcW w:w="2602" w:type="dxa"/>
                </w:tcPr>
                <w:p w14:paraId="71BBF5B9" w14:textId="77777777" w:rsidR="00307B07" w:rsidRPr="00066DF5" w:rsidRDefault="00307B07" w:rsidP="00307B07">
                  <w:pPr>
                    <w:tabs>
                      <w:tab w:val="left" w:pos="90"/>
                    </w:tabs>
                    <w:rPr>
                      <w:i/>
                      <w:lang w:val="es-HN"/>
                    </w:rPr>
                  </w:pPr>
                  <w:r w:rsidRPr="00066DF5">
                    <w:rPr>
                      <w:i/>
                      <w:lang w:val="es-HN"/>
                    </w:rPr>
                    <w:t>Técnico</w:t>
                  </w:r>
                </w:p>
              </w:tc>
            </w:tr>
            <w:tr w:rsidR="00307B07" w:rsidRPr="00066DF5" w14:paraId="707B5669" w14:textId="77777777" w:rsidTr="003571F8">
              <w:tc>
                <w:tcPr>
                  <w:tcW w:w="1980" w:type="dxa"/>
                </w:tcPr>
                <w:p w14:paraId="5ECF6B87" w14:textId="77777777" w:rsidR="00307B07" w:rsidRPr="00066DF5" w:rsidRDefault="00307B07" w:rsidP="00307B07">
                  <w:pPr>
                    <w:tabs>
                      <w:tab w:val="left" w:pos="90"/>
                    </w:tabs>
                    <w:rPr>
                      <w:i/>
                      <w:lang w:val="es-HN"/>
                    </w:rPr>
                  </w:pPr>
                  <w:r w:rsidRPr="00066DF5">
                    <w:rPr>
                      <w:i/>
                      <w:lang w:val="es-HN"/>
                    </w:rPr>
                    <w:t xml:space="preserve">Noelia Jover </w:t>
                  </w:r>
                </w:p>
              </w:tc>
              <w:tc>
                <w:tcPr>
                  <w:tcW w:w="4536" w:type="dxa"/>
                </w:tcPr>
                <w:p w14:paraId="565D1406" w14:textId="44485682" w:rsidR="00307B07" w:rsidRPr="00066DF5" w:rsidRDefault="00307B07" w:rsidP="00307B07">
                  <w:pPr>
                    <w:tabs>
                      <w:tab w:val="left" w:pos="90"/>
                    </w:tabs>
                    <w:rPr>
                      <w:i/>
                      <w:lang w:val="es-HN"/>
                    </w:rPr>
                  </w:pPr>
                  <w:r>
                    <w:rPr>
                      <w:i/>
                      <w:lang w:val="es-HN"/>
                    </w:rPr>
                    <w:t>MiAmbiente/</w:t>
                  </w:r>
                  <w:r w:rsidRPr="00066DF5">
                    <w:rPr>
                      <w:i/>
                      <w:lang w:val="es-HN"/>
                    </w:rPr>
                    <w:t>OCP</w:t>
                  </w:r>
                </w:p>
              </w:tc>
              <w:tc>
                <w:tcPr>
                  <w:tcW w:w="2602" w:type="dxa"/>
                </w:tcPr>
                <w:p w14:paraId="4BD61F4B" w14:textId="262B9AEF" w:rsidR="00307B07" w:rsidRPr="00066DF5" w:rsidRDefault="00307B07" w:rsidP="00307B07">
                  <w:pPr>
                    <w:tabs>
                      <w:tab w:val="left" w:pos="90"/>
                    </w:tabs>
                    <w:rPr>
                      <w:i/>
                      <w:lang w:val="es-HN"/>
                    </w:rPr>
                  </w:pPr>
                  <w:r>
                    <w:rPr>
                      <w:i/>
                      <w:lang w:val="es-HN"/>
                    </w:rPr>
                    <w:t>Consultora</w:t>
                  </w:r>
                  <w:r w:rsidRPr="00066DF5">
                    <w:rPr>
                      <w:i/>
                      <w:lang w:val="es-HN"/>
                    </w:rPr>
                    <w:t xml:space="preserve"> en cambio climático </w:t>
                  </w:r>
                </w:p>
              </w:tc>
            </w:tr>
            <w:tr w:rsidR="00307B07" w:rsidRPr="00066DF5" w14:paraId="1D84E579" w14:textId="77777777" w:rsidTr="003571F8">
              <w:tc>
                <w:tcPr>
                  <w:tcW w:w="1980" w:type="dxa"/>
                </w:tcPr>
                <w:p w14:paraId="46AEF600" w14:textId="77777777" w:rsidR="00307B07" w:rsidRPr="00066DF5" w:rsidRDefault="00307B07" w:rsidP="00307B07">
                  <w:pPr>
                    <w:tabs>
                      <w:tab w:val="left" w:pos="90"/>
                    </w:tabs>
                    <w:rPr>
                      <w:i/>
                      <w:lang w:val="es-HN"/>
                    </w:rPr>
                  </w:pPr>
                  <w:r w:rsidRPr="00066DF5">
                    <w:rPr>
                      <w:i/>
                      <w:lang w:val="es-HN"/>
                    </w:rPr>
                    <w:t>Rafael Martin</w:t>
                  </w:r>
                  <w:r>
                    <w:rPr>
                      <w:i/>
                      <w:lang w:val="es-HN"/>
                    </w:rPr>
                    <w:t>s</w:t>
                  </w:r>
                  <w:r w:rsidRPr="00066DF5">
                    <w:rPr>
                      <w:i/>
                      <w:lang w:val="es-HN"/>
                    </w:rPr>
                    <w:t xml:space="preserve"> </w:t>
                  </w:r>
                </w:p>
              </w:tc>
              <w:tc>
                <w:tcPr>
                  <w:tcW w:w="4536" w:type="dxa"/>
                </w:tcPr>
                <w:p w14:paraId="41204194" w14:textId="77777777" w:rsidR="00307B07" w:rsidRPr="00066DF5" w:rsidRDefault="00307B07" w:rsidP="00307B07">
                  <w:pPr>
                    <w:tabs>
                      <w:tab w:val="left" w:pos="90"/>
                    </w:tabs>
                    <w:rPr>
                      <w:i/>
                      <w:lang w:val="es-HN"/>
                    </w:rPr>
                  </w:pPr>
                  <w:r w:rsidRPr="00066DF5">
                    <w:rPr>
                      <w:i/>
                      <w:lang w:val="es-HN"/>
                    </w:rPr>
                    <w:t>PNUD-Honduras</w:t>
                  </w:r>
                </w:p>
              </w:tc>
              <w:tc>
                <w:tcPr>
                  <w:tcW w:w="2602" w:type="dxa"/>
                </w:tcPr>
                <w:p w14:paraId="0D80B3F8" w14:textId="71E39744" w:rsidR="00307B07" w:rsidRPr="00066DF5" w:rsidRDefault="00307B07" w:rsidP="00307B07">
                  <w:pPr>
                    <w:tabs>
                      <w:tab w:val="left" w:pos="90"/>
                    </w:tabs>
                    <w:rPr>
                      <w:i/>
                      <w:lang w:val="es-HN"/>
                    </w:rPr>
                  </w:pPr>
                  <w:r>
                    <w:rPr>
                      <w:i/>
                      <w:lang w:val="es-HN"/>
                    </w:rPr>
                    <w:t xml:space="preserve">Asesor en cambio climático </w:t>
                  </w:r>
                </w:p>
              </w:tc>
            </w:tr>
          </w:tbl>
          <w:p w14:paraId="204184E3" w14:textId="77777777" w:rsidR="00307B07" w:rsidRPr="00066DF5" w:rsidRDefault="00307B07" w:rsidP="00307B07">
            <w:pPr>
              <w:tabs>
                <w:tab w:val="left" w:pos="90"/>
              </w:tabs>
              <w:spacing w:before="60" w:after="60"/>
              <w:rPr>
                <w:i/>
                <w:lang w:val="es-HN"/>
              </w:rPr>
            </w:pPr>
          </w:p>
        </w:tc>
      </w:tr>
      <w:tr w:rsidR="00307B07" w:rsidRPr="00B31E0F" w14:paraId="781C1675"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6456FC5B" w14:textId="77777777" w:rsidR="00307B07" w:rsidRPr="00066DF5" w:rsidRDefault="00307B07" w:rsidP="00307B07">
            <w:pPr>
              <w:tabs>
                <w:tab w:val="left" w:pos="90"/>
              </w:tabs>
              <w:spacing w:before="60" w:after="60"/>
              <w:rPr>
                <w:i/>
                <w:lang w:val="es-HN"/>
              </w:rPr>
            </w:pPr>
          </w:p>
        </w:tc>
      </w:tr>
      <w:tr w:rsidR="00307B07" w:rsidRPr="00B31E0F" w14:paraId="6FCC35BE"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89679D1" w14:textId="77777777" w:rsidR="00307B07" w:rsidRPr="00066DF5" w:rsidRDefault="00307B07" w:rsidP="00307B07">
            <w:pPr>
              <w:tabs>
                <w:tab w:val="left" w:pos="90"/>
              </w:tabs>
              <w:spacing w:before="60" w:after="60"/>
              <w:rPr>
                <w:i/>
                <w:lang w:val="es-HN"/>
              </w:rPr>
            </w:pPr>
          </w:p>
        </w:tc>
      </w:tr>
      <w:tr w:rsidR="00307B07" w:rsidRPr="00066DF5" w14:paraId="348ACC4D"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836ACAB" w14:textId="77777777" w:rsidR="00307B07" w:rsidRPr="00066DF5" w:rsidRDefault="00307B07" w:rsidP="00307B07">
            <w:pPr>
              <w:tabs>
                <w:tab w:val="left" w:pos="90"/>
              </w:tabs>
              <w:spacing w:before="60" w:after="60"/>
              <w:rPr>
                <w:i/>
                <w:lang w:val="es-HN"/>
              </w:rPr>
            </w:pPr>
            <w:r w:rsidRPr="00066DF5">
              <w:rPr>
                <w:b/>
                <w:lang w:val="es-HN"/>
              </w:rPr>
              <w:t>Duración esperada:</w:t>
            </w:r>
          </w:p>
        </w:tc>
      </w:tr>
      <w:tr w:rsidR="00307B07" w:rsidRPr="00066DF5" w14:paraId="051008AC"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BCC77F2" w14:textId="77777777" w:rsidR="00307B07" w:rsidRPr="00066DF5" w:rsidRDefault="00307B07" w:rsidP="00307B07">
            <w:pPr>
              <w:tabs>
                <w:tab w:val="left" w:pos="90"/>
              </w:tabs>
              <w:spacing w:before="60" w:after="60"/>
              <w:rPr>
                <w:i/>
                <w:lang w:val="es-HN"/>
              </w:rPr>
            </w:pPr>
            <w:r w:rsidRPr="00066DF5">
              <w:rPr>
                <w:i/>
                <w:lang w:val="es-HN"/>
              </w:rPr>
              <w:t>1 año</w:t>
            </w:r>
          </w:p>
          <w:p w14:paraId="7E224DCF" w14:textId="77777777" w:rsidR="00307B07" w:rsidRPr="00066DF5" w:rsidRDefault="00307B07" w:rsidP="00307B07">
            <w:pPr>
              <w:tabs>
                <w:tab w:val="left" w:pos="90"/>
              </w:tabs>
              <w:spacing w:before="60" w:after="60"/>
              <w:rPr>
                <w:i/>
                <w:lang w:val="es-HN"/>
              </w:rPr>
            </w:pPr>
          </w:p>
        </w:tc>
      </w:tr>
      <w:tr w:rsidR="00307B07" w:rsidRPr="00066DF5" w14:paraId="73BD01C3"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329555F" w14:textId="77777777" w:rsidR="00307B07" w:rsidRPr="00066DF5" w:rsidRDefault="00307B07" w:rsidP="00307B07">
            <w:pPr>
              <w:tabs>
                <w:tab w:val="left" w:pos="90"/>
              </w:tabs>
              <w:spacing w:before="60" w:after="60"/>
              <w:rPr>
                <w:b/>
                <w:lang w:val="es-HN"/>
              </w:rPr>
            </w:pPr>
          </w:p>
        </w:tc>
      </w:tr>
      <w:tr w:rsidR="00307B07" w:rsidRPr="00375801" w14:paraId="1BBCCC6A"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4F99764" w14:textId="6205A816" w:rsidR="00307B07" w:rsidRPr="00066DF5" w:rsidRDefault="00307B07" w:rsidP="00307B07">
            <w:pPr>
              <w:tabs>
                <w:tab w:val="left" w:pos="90"/>
              </w:tabs>
              <w:spacing w:before="60" w:after="60"/>
              <w:rPr>
                <w:b/>
                <w:lang w:val="es-HN"/>
              </w:rPr>
            </w:pPr>
            <w:r w:rsidRPr="00066DF5">
              <w:rPr>
                <w:b/>
                <w:lang w:val="es-HN"/>
              </w:rPr>
              <w:t>Documentos de antecedentes:</w:t>
            </w:r>
          </w:p>
          <w:p w14:paraId="4F175933" w14:textId="77777777" w:rsidR="00307B07" w:rsidRDefault="00307B07" w:rsidP="00307B07">
            <w:pPr>
              <w:tabs>
                <w:tab w:val="left" w:pos="90"/>
              </w:tabs>
              <w:spacing w:before="60" w:after="60"/>
              <w:rPr>
                <w:i/>
                <w:lang w:val="es-HN"/>
              </w:rPr>
            </w:pPr>
          </w:p>
          <w:p w14:paraId="5AEB901B" w14:textId="77777777" w:rsidR="00307B07" w:rsidRDefault="00307B07" w:rsidP="00307B07">
            <w:pPr>
              <w:pStyle w:val="ListParagraph"/>
              <w:numPr>
                <w:ilvl w:val="0"/>
                <w:numId w:val="4"/>
              </w:numPr>
              <w:tabs>
                <w:tab w:val="left" w:pos="90"/>
              </w:tabs>
              <w:spacing w:before="60" w:after="60"/>
              <w:rPr>
                <w:i/>
                <w:lang w:val="es-HN"/>
              </w:rPr>
            </w:pPr>
            <w:r w:rsidRPr="00D96267">
              <w:rPr>
                <w:i/>
                <w:lang w:val="es-HN"/>
              </w:rPr>
              <w:t>La Ley de Cambio Climático</w:t>
            </w:r>
          </w:p>
          <w:p w14:paraId="05B93EE5" w14:textId="25B62D3E" w:rsidR="00307B07" w:rsidRDefault="00307B07" w:rsidP="00307B07">
            <w:pPr>
              <w:pStyle w:val="ListParagraph"/>
              <w:tabs>
                <w:tab w:val="left" w:pos="90"/>
              </w:tabs>
              <w:spacing w:before="60" w:after="60"/>
              <w:rPr>
                <w:i/>
                <w:lang w:val="es-HN"/>
              </w:rPr>
            </w:pPr>
            <w:r w:rsidRPr="003D355F">
              <w:rPr>
                <w:i/>
                <w:lang w:val="es-HN"/>
              </w:rPr>
              <w:t xml:space="preserve"> </w:t>
            </w:r>
            <w:hyperlink r:id="rId23" w:history="1">
              <w:r w:rsidRPr="007C6F45">
                <w:rPr>
                  <w:rStyle w:val="Hyperlink"/>
                  <w:i/>
                  <w:lang w:val="es-HN"/>
                </w:rPr>
                <w:t>http://faolex.fao.org/docs/pdf/hon148582.pdf</w:t>
              </w:r>
            </w:hyperlink>
          </w:p>
          <w:p w14:paraId="1908A69A" w14:textId="77777777" w:rsidR="00307B07" w:rsidRPr="003D355F" w:rsidRDefault="00307B07" w:rsidP="00307B07">
            <w:pPr>
              <w:pStyle w:val="ListParagraph"/>
              <w:tabs>
                <w:tab w:val="left" w:pos="90"/>
              </w:tabs>
              <w:spacing w:before="60" w:after="60"/>
              <w:rPr>
                <w:i/>
                <w:lang w:val="es-HN"/>
              </w:rPr>
            </w:pPr>
          </w:p>
          <w:p w14:paraId="543C478E" w14:textId="2AB92BB0" w:rsidR="00307B07" w:rsidRDefault="00307B07" w:rsidP="00307B07">
            <w:pPr>
              <w:pStyle w:val="ListParagraph"/>
              <w:numPr>
                <w:ilvl w:val="0"/>
                <w:numId w:val="4"/>
              </w:numPr>
              <w:tabs>
                <w:tab w:val="left" w:pos="90"/>
              </w:tabs>
              <w:spacing w:before="60" w:after="60"/>
              <w:rPr>
                <w:i/>
                <w:lang w:val="es-HN"/>
              </w:rPr>
            </w:pPr>
            <w:r w:rsidRPr="00D96267">
              <w:rPr>
                <w:i/>
                <w:lang w:val="es-HN"/>
              </w:rPr>
              <w:t>La Estrategia Nacional de Cambio Climático</w:t>
            </w:r>
            <w:r w:rsidRPr="00375801">
              <w:rPr>
                <w:lang w:val="es-AR"/>
              </w:rPr>
              <w:t xml:space="preserve"> </w:t>
            </w:r>
            <w:hyperlink r:id="rId24" w:history="1">
              <w:r w:rsidRPr="007C6F45">
                <w:rPr>
                  <w:rStyle w:val="Hyperlink"/>
                  <w:i/>
                  <w:lang w:val="es-HN"/>
                </w:rPr>
                <w:t>http://cambioclimaticohn.org/uploaded/content/category/1225554268.pdf</w:t>
              </w:r>
            </w:hyperlink>
          </w:p>
          <w:p w14:paraId="4B1FDB8E" w14:textId="2791FFFC" w:rsidR="00307B07" w:rsidRPr="00D96267" w:rsidRDefault="00307B07" w:rsidP="00307B07">
            <w:pPr>
              <w:pStyle w:val="ListParagraph"/>
              <w:tabs>
                <w:tab w:val="left" w:pos="90"/>
              </w:tabs>
              <w:spacing w:before="60" w:after="60"/>
              <w:rPr>
                <w:i/>
                <w:lang w:val="es-HN"/>
              </w:rPr>
            </w:pPr>
            <w:r>
              <w:rPr>
                <w:i/>
                <w:lang w:val="es-HN"/>
              </w:rPr>
              <w:t xml:space="preserve"> </w:t>
            </w:r>
          </w:p>
          <w:p w14:paraId="5FF22DB6" w14:textId="77777777" w:rsidR="00307B07" w:rsidRPr="00F53E9C" w:rsidRDefault="00307B07" w:rsidP="00307B07">
            <w:pPr>
              <w:pStyle w:val="ListParagraph"/>
              <w:numPr>
                <w:ilvl w:val="0"/>
                <w:numId w:val="4"/>
              </w:numPr>
              <w:rPr>
                <w:i/>
                <w:lang w:val="es-HN"/>
              </w:rPr>
            </w:pPr>
            <w:r w:rsidRPr="00D96267">
              <w:rPr>
                <w:i/>
                <w:lang w:val="es-HN"/>
              </w:rPr>
              <w:t>La Contribución Prevista y Determinada</w:t>
            </w:r>
            <w:r>
              <w:rPr>
                <w:i/>
                <w:lang w:val="es-HN"/>
              </w:rPr>
              <w:t xml:space="preserve"> </w:t>
            </w:r>
            <w:hyperlink r:id="rId25" w:history="1">
              <w:r w:rsidRPr="00F53E9C">
                <w:rPr>
                  <w:rStyle w:val="Hyperlink"/>
                  <w:i/>
                  <w:lang w:val="es-HN"/>
                </w:rPr>
                <w:t>http://www4.unfccc.int/submissions/INDC/Published%20Documents/Honduras/1/Honduras%20INDC_esp.pdf</w:t>
              </w:r>
            </w:hyperlink>
          </w:p>
          <w:p w14:paraId="7A327F16" w14:textId="77777777" w:rsidR="00307B07" w:rsidRPr="00F53E9C" w:rsidRDefault="00307B07" w:rsidP="00307B07">
            <w:pPr>
              <w:pStyle w:val="ListParagraph"/>
              <w:ind w:left="0"/>
              <w:rPr>
                <w:i/>
                <w:lang w:val="es-HN"/>
              </w:rPr>
            </w:pPr>
          </w:p>
          <w:p w14:paraId="6631B36A" w14:textId="53489BCC" w:rsidR="00307B07" w:rsidRPr="00D96267" w:rsidRDefault="00307B07" w:rsidP="00307B07">
            <w:pPr>
              <w:pStyle w:val="ListParagraph"/>
              <w:tabs>
                <w:tab w:val="left" w:pos="90"/>
              </w:tabs>
              <w:spacing w:before="60" w:after="60"/>
              <w:rPr>
                <w:i/>
                <w:lang w:val="es-HN"/>
              </w:rPr>
            </w:pPr>
          </w:p>
        </w:tc>
      </w:tr>
      <w:tr w:rsidR="00307B07" w:rsidRPr="00375801" w14:paraId="16E77CE0"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1DCDBC31" w14:textId="77777777" w:rsidR="00307B07" w:rsidRDefault="00307B07" w:rsidP="00307B07">
            <w:pPr>
              <w:tabs>
                <w:tab w:val="left" w:pos="90"/>
              </w:tabs>
              <w:spacing w:before="60" w:after="60"/>
              <w:rPr>
                <w:i/>
                <w:lang w:val="es-HN"/>
              </w:rPr>
            </w:pPr>
          </w:p>
          <w:p w14:paraId="78B95E3E" w14:textId="77777777" w:rsidR="00307B07" w:rsidRDefault="00307B07" w:rsidP="00307B07">
            <w:pPr>
              <w:tabs>
                <w:tab w:val="left" w:pos="90"/>
              </w:tabs>
              <w:spacing w:before="60" w:after="60"/>
              <w:rPr>
                <w:i/>
                <w:lang w:val="es-HN"/>
              </w:rPr>
            </w:pPr>
          </w:p>
          <w:p w14:paraId="7A61646F" w14:textId="77777777" w:rsidR="00307B07" w:rsidRDefault="00307B07" w:rsidP="00307B07">
            <w:pPr>
              <w:tabs>
                <w:tab w:val="left" w:pos="90"/>
              </w:tabs>
              <w:spacing w:before="60" w:after="60"/>
              <w:rPr>
                <w:i/>
                <w:lang w:val="es-HN"/>
              </w:rPr>
            </w:pPr>
          </w:p>
          <w:p w14:paraId="14F1AF87" w14:textId="77777777" w:rsidR="00307B07" w:rsidRPr="00066DF5" w:rsidRDefault="00307B07" w:rsidP="00307B07">
            <w:pPr>
              <w:tabs>
                <w:tab w:val="left" w:pos="90"/>
              </w:tabs>
              <w:spacing w:before="60" w:after="60"/>
              <w:rPr>
                <w:i/>
                <w:lang w:val="es-HN"/>
              </w:rPr>
            </w:pPr>
          </w:p>
        </w:tc>
      </w:tr>
      <w:tr w:rsidR="00307B07" w:rsidRPr="00375801" w14:paraId="4265CA14" w14:textId="77777777" w:rsidTr="00307B07">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49AE6502" w14:textId="77777777" w:rsidR="00307B07" w:rsidRPr="00066DF5" w:rsidRDefault="00307B07" w:rsidP="00307B07">
            <w:pPr>
              <w:tabs>
                <w:tab w:val="left" w:pos="90"/>
              </w:tabs>
              <w:spacing w:before="60" w:after="60"/>
              <w:rPr>
                <w:i/>
                <w:lang w:val="es-HN"/>
              </w:rPr>
            </w:pPr>
          </w:p>
        </w:tc>
      </w:tr>
      <w:tr w:rsidR="00307B07" w:rsidRPr="00375801" w14:paraId="489D6667"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6063EA0" w14:textId="77777777" w:rsidR="00307B07" w:rsidRPr="00066DF5" w:rsidRDefault="00307B07" w:rsidP="00307B07">
            <w:pPr>
              <w:tabs>
                <w:tab w:val="left" w:pos="90"/>
              </w:tabs>
              <w:spacing w:before="60" w:after="60"/>
              <w:rPr>
                <w:b/>
                <w:lang w:val="es-HN"/>
              </w:rPr>
            </w:pPr>
            <w:r w:rsidRPr="00066DF5">
              <w:rPr>
                <w:b/>
                <w:lang w:val="es-HN"/>
              </w:rPr>
              <w:t>Vigilancia e impacto de la asistencia:</w:t>
            </w:r>
          </w:p>
        </w:tc>
      </w:tr>
      <w:tr w:rsidR="00307B07" w:rsidRPr="00375801" w14:paraId="78BD34A8" w14:textId="77777777"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14:paraId="596E54EF" w14:textId="77777777" w:rsidR="00307B07" w:rsidRPr="00066DF5" w:rsidRDefault="00307B07" w:rsidP="00307B07">
            <w:pPr>
              <w:tabs>
                <w:tab w:val="left" w:pos="90"/>
              </w:tabs>
              <w:spacing w:before="60" w:after="60"/>
              <w:rPr>
                <w:i/>
                <w:lang w:val="es-HN"/>
              </w:rPr>
            </w:pPr>
            <w:r w:rsidRPr="00066DF5">
              <w:rPr>
                <w:i/>
                <w:lang w:val="es-HN"/>
              </w:rPr>
              <w:t>{Lea cuidadosamente y marque los cuadros a continuación.}</w:t>
            </w:r>
          </w:p>
        </w:tc>
      </w:tr>
      <w:tr w:rsidR="00307B07" w:rsidRPr="00375801" w14:paraId="66A8C9C0" w14:textId="77777777"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14:paraId="0D99F716" w14:textId="77777777" w:rsidR="00307B07" w:rsidRPr="00066DF5" w:rsidRDefault="00307B07" w:rsidP="00307B07">
            <w:pPr>
              <w:spacing w:before="60" w:after="120"/>
              <w:rPr>
                <w:lang w:val="es-HN"/>
              </w:rPr>
            </w:pPr>
            <w:r w:rsidRPr="00066DF5">
              <w:rPr>
                <w:rFonts w:ascii="Arial" w:hAnsi="Arial" w:cs="Arial"/>
                <w:highlight w:val="lightGray"/>
                <w:lang w:val="es-HN"/>
              </w:rPr>
              <w:fldChar w:fldCharType="begin">
                <w:ffData>
                  <w:name w:val=""/>
                  <w:enabled/>
                  <w:calcOnExit w:val="0"/>
                  <w:checkBox>
                    <w:sizeAuto/>
                    <w:default w:val="1"/>
                  </w:checkBox>
                </w:ffData>
              </w:fldChar>
            </w:r>
            <w:r w:rsidRPr="00066DF5">
              <w:rPr>
                <w:rFonts w:ascii="Arial" w:hAnsi="Arial" w:cs="Arial"/>
                <w:highlight w:val="lightGray"/>
                <w:lang w:val="es-HN"/>
              </w:rPr>
              <w:instrText xml:space="preserve"> FORMCHECKBOX </w:instrText>
            </w:r>
            <w:r w:rsidR="00773395">
              <w:rPr>
                <w:rFonts w:ascii="Arial" w:hAnsi="Arial" w:cs="Arial"/>
                <w:highlight w:val="lightGray"/>
                <w:lang w:val="es-HN"/>
              </w:rPr>
            </w:r>
            <w:r w:rsidR="00773395">
              <w:rPr>
                <w:rFonts w:ascii="Arial" w:hAnsi="Arial" w:cs="Arial"/>
                <w:highlight w:val="lightGray"/>
                <w:lang w:val="es-HN"/>
              </w:rPr>
              <w:fldChar w:fldCharType="separate"/>
            </w:r>
            <w:r w:rsidRPr="00066DF5">
              <w:rPr>
                <w:rFonts w:ascii="Arial" w:hAnsi="Arial" w:cs="Arial"/>
                <w:highlight w:val="lightGray"/>
                <w:lang w:val="es-HN"/>
              </w:rPr>
              <w:fldChar w:fldCharType="end"/>
            </w:r>
            <w:r w:rsidRPr="00066DF5">
              <w:rPr>
                <w:rFonts w:ascii="Arial" w:hAnsi="Arial" w:cs="Arial"/>
                <w:lang w:val="es-HN"/>
              </w:rPr>
              <w:t xml:space="preserve">  </w:t>
            </w:r>
            <w:r w:rsidRPr="00066DF5">
              <w:rPr>
                <w:lang w:val="es-HN"/>
              </w:rPr>
              <w:t>Al firmar esta solicitud, yo afirmo que el país cuenta con procesos para vigilar y evaluar la asistencia proporcionada por el CTCN. Entiendo que estos procesos serán identificados explícitamente en el Plan de Respuesta en colaboración con el CTC y que serán utilizados en el país para dar seguimiento a la implementación del apoyo del CTCN.</w:t>
            </w:r>
          </w:p>
        </w:tc>
      </w:tr>
      <w:tr w:rsidR="00307B07" w:rsidRPr="00375801" w14:paraId="599DEEC9" w14:textId="77777777"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7450C4E1" w14:textId="77777777" w:rsidR="00307B07" w:rsidRPr="00066DF5" w:rsidRDefault="00307B07" w:rsidP="00307B07">
            <w:pPr>
              <w:tabs>
                <w:tab w:val="left" w:pos="90"/>
              </w:tabs>
              <w:spacing w:before="60" w:after="60"/>
              <w:rPr>
                <w:i/>
                <w:lang w:val="es-HN"/>
              </w:rPr>
            </w:pPr>
            <w:r w:rsidRPr="00066DF5">
              <w:rPr>
                <w:highlight w:val="lightGray"/>
                <w:lang w:val="es-HN"/>
              </w:rPr>
              <w:fldChar w:fldCharType="begin">
                <w:ffData>
                  <w:name w:val=""/>
                  <w:enabled/>
                  <w:calcOnExit w:val="0"/>
                  <w:checkBox>
                    <w:sizeAuto/>
                    <w:default w:val="1"/>
                  </w:checkBox>
                </w:ffData>
              </w:fldChar>
            </w:r>
            <w:r w:rsidRPr="00066DF5">
              <w:rPr>
                <w:highlight w:val="lightGray"/>
                <w:lang w:val="es-HN"/>
              </w:rPr>
              <w:instrText xml:space="preserve"> FORMCHECKBOX </w:instrText>
            </w:r>
            <w:r w:rsidR="00773395">
              <w:rPr>
                <w:highlight w:val="lightGray"/>
                <w:lang w:val="es-HN"/>
              </w:rPr>
            </w:r>
            <w:r w:rsidR="00773395">
              <w:rPr>
                <w:highlight w:val="lightGray"/>
                <w:lang w:val="es-HN"/>
              </w:rPr>
              <w:fldChar w:fldCharType="separate"/>
            </w:r>
            <w:r w:rsidRPr="00066DF5">
              <w:rPr>
                <w:highlight w:val="lightGray"/>
                <w:lang w:val="es-HN"/>
              </w:rPr>
              <w:fldChar w:fldCharType="end"/>
            </w:r>
            <w:r w:rsidRPr="00066DF5">
              <w:rPr>
                <w:lang w:val="es-HN"/>
              </w:rPr>
              <w:t xml:space="preserve"> Entiendo que, después de haberse completado la asistencia solicitada, yo apoyaré los esfuerzos del CTCN para medir el éxito y los efectos del apoyo proporcionado, incluyendo sus impactos en el corto, mediano y largo plazo en el país.</w:t>
            </w:r>
          </w:p>
        </w:tc>
      </w:tr>
      <w:tr w:rsidR="00307B07" w:rsidRPr="00375801" w14:paraId="664951CF" w14:textId="77777777"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ADE8963" w14:textId="77777777" w:rsidR="00307B07" w:rsidRPr="00066DF5" w:rsidRDefault="00307B07" w:rsidP="00307B07">
            <w:pPr>
              <w:tabs>
                <w:tab w:val="left" w:pos="90"/>
              </w:tabs>
              <w:spacing w:before="60" w:after="60"/>
              <w:rPr>
                <w:lang w:val="es-HN"/>
              </w:rPr>
            </w:pPr>
          </w:p>
        </w:tc>
      </w:tr>
      <w:tr w:rsidR="00307B07" w:rsidRPr="00066DF5" w14:paraId="61FC2DAD" w14:textId="77777777"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5D470E8" w14:textId="77777777" w:rsidR="00307B07" w:rsidRPr="00066DF5" w:rsidRDefault="00307B07" w:rsidP="00307B07">
            <w:pPr>
              <w:tabs>
                <w:tab w:val="left" w:pos="90"/>
              </w:tabs>
              <w:spacing w:before="60" w:after="60"/>
              <w:rPr>
                <w:b/>
                <w:lang w:val="es-HN"/>
              </w:rPr>
            </w:pPr>
            <w:r w:rsidRPr="00066DF5">
              <w:rPr>
                <w:b/>
                <w:lang w:val="es-HN"/>
              </w:rPr>
              <w:lastRenderedPageBreak/>
              <w:t>Firma:</w:t>
            </w:r>
          </w:p>
        </w:tc>
      </w:tr>
      <w:tr w:rsidR="00307B07" w:rsidRPr="00375801" w14:paraId="209C5269" w14:textId="77777777" w:rsidTr="00307B07">
        <w:tc>
          <w:tcPr>
            <w:tcW w:w="1384" w:type="dxa"/>
            <w:tcBorders>
              <w:top w:val="nil"/>
              <w:left w:val="single" w:sz="4" w:space="0" w:color="1F497D" w:themeColor="text2"/>
              <w:bottom w:val="nil"/>
              <w:right w:val="nil"/>
            </w:tcBorders>
            <w:shd w:val="clear" w:color="auto" w:fill="auto"/>
          </w:tcPr>
          <w:p w14:paraId="227124EF" w14:textId="77777777" w:rsidR="00307B07" w:rsidRPr="00066DF5" w:rsidRDefault="00307B07" w:rsidP="00307B07">
            <w:pPr>
              <w:tabs>
                <w:tab w:val="left" w:pos="90"/>
              </w:tabs>
              <w:spacing w:before="60" w:after="60"/>
              <w:rPr>
                <w:lang w:val="es-HN"/>
              </w:rPr>
            </w:pPr>
            <w:r w:rsidRPr="00066DF5">
              <w:rPr>
                <w:lang w:val="es-HN"/>
              </w:rPr>
              <w:t>Nombre de la END:</w:t>
            </w:r>
          </w:p>
        </w:tc>
        <w:tc>
          <w:tcPr>
            <w:tcW w:w="7965" w:type="dxa"/>
            <w:gridSpan w:val="9"/>
            <w:tcBorders>
              <w:top w:val="nil"/>
              <w:left w:val="nil"/>
              <w:bottom w:val="nil"/>
              <w:right w:val="single" w:sz="4" w:space="0" w:color="1F497D" w:themeColor="text2"/>
            </w:tcBorders>
            <w:shd w:val="clear" w:color="auto" w:fill="F3F3F3"/>
          </w:tcPr>
          <w:p w14:paraId="69A2AB8E" w14:textId="0092B44B" w:rsidR="00307B07" w:rsidRPr="00066DF5" w:rsidRDefault="00307B07" w:rsidP="00307B07">
            <w:pPr>
              <w:tabs>
                <w:tab w:val="left" w:pos="90"/>
              </w:tabs>
              <w:spacing w:before="60" w:after="60"/>
              <w:rPr>
                <w:lang w:val="es-HN"/>
              </w:rPr>
            </w:pPr>
            <w:r>
              <w:rPr>
                <w:lang w:val="es-HN"/>
              </w:rPr>
              <w:t>Dirección Nacional de Cambio Climático / María José Bonilla</w:t>
            </w:r>
          </w:p>
        </w:tc>
      </w:tr>
      <w:tr w:rsidR="00307B07" w:rsidRPr="00066DF5" w14:paraId="58F1D664" w14:textId="77777777" w:rsidTr="00307B07">
        <w:tc>
          <w:tcPr>
            <w:tcW w:w="1384" w:type="dxa"/>
            <w:tcBorders>
              <w:top w:val="nil"/>
              <w:left w:val="single" w:sz="4" w:space="0" w:color="1F497D" w:themeColor="text2"/>
              <w:bottom w:val="nil"/>
              <w:right w:val="nil"/>
            </w:tcBorders>
            <w:shd w:val="clear" w:color="auto" w:fill="auto"/>
          </w:tcPr>
          <w:p w14:paraId="2812483C" w14:textId="77777777" w:rsidR="00307B07" w:rsidRPr="00066DF5" w:rsidRDefault="00307B07" w:rsidP="00307B07">
            <w:pPr>
              <w:tabs>
                <w:tab w:val="left" w:pos="90"/>
              </w:tabs>
              <w:spacing w:before="60" w:after="60"/>
              <w:rPr>
                <w:lang w:val="es-HN"/>
              </w:rPr>
            </w:pPr>
            <w:r w:rsidRPr="00066DF5">
              <w:rPr>
                <w:lang w:val="es-HN"/>
              </w:rPr>
              <w:t>Fecha:</w:t>
            </w:r>
          </w:p>
        </w:tc>
        <w:tc>
          <w:tcPr>
            <w:tcW w:w="7965" w:type="dxa"/>
            <w:gridSpan w:val="9"/>
            <w:tcBorders>
              <w:top w:val="nil"/>
              <w:left w:val="nil"/>
              <w:bottom w:val="nil"/>
              <w:right w:val="single" w:sz="4" w:space="0" w:color="1F497D" w:themeColor="text2"/>
            </w:tcBorders>
            <w:shd w:val="clear" w:color="auto" w:fill="F3F3F3"/>
          </w:tcPr>
          <w:p w14:paraId="6069E137" w14:textId="4A6FF132" w:rsidR="00307B07" w:rsidRPr="00066DF5" w:rsidRDefault="00307B07" w:rsidP="00307B07">
            <w:pPr>
              <w:tabs>
                <w:tab w:val="left" w:pos="90"/>
              </w:tabs>
              <w:spacing w:before="60" w:after="60"/>
              <w:rPr>
                <w:lang w:val="es-HN"/>
              </w:rPr>
            </w:pPr>
            <w:r>
              <w:rPr>
                <w:lang w:val="es-HN"/>
              </w:rPr>
              <w:t>20 de abril, 2016</w:t>
            </w:r>
          </w:p>
        </w:tc>
      </w:tr>
      <w:tr w:rsidR="00307B07" w:rsidRPr="00066DF5" w14:paraId="36A7B074" w14:textId="77777777" w:rsidTr="00307B07">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14:paraId="50BAAB3F" w14:textId="77777777" w:rsidR="00307B07" w:rsidRPr="00066DF5" w:rsidRDefault="00307B07" w:rsidP="00307B07">
            <w:pPr>
              <w:tabs>
                <w:tab w:val="left" w:pos="90"/>
              </w:tabs>
              <w:spacing w:before="60" w:after="60"/>
              <w:rPr>
                <w:lang w:val="es-HN"/>
              </w:rPr>
            </w:pPr>
            <w:r w:rsidRPr="00066DF5">
              <w:rPr>
                <w:lang w:val="es-HN"/>
              </w:rPr>
              <w:t>Firma:</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14:paraId="24485F76" w14:textId="52238CB7" w:rsidR="00307B07" w:rsidRPr="00066DF5" w:rsidRDefault="00307B07" w:rsidP="00307B07">
            <w:pPr>
              <w:tabs>
                <w:tab w:val="left" w:pos="90"/>
              </w:tabs>
              <w:spacing w:before="60" w:after="60"/>
              <w:rPr>
                <w:lang w:val="es-HN"/>
              </w:rPr>
            </w:pPr>
            <w:r w:rsidRPr="00375801">
              <w:rPr>
                <w:rFonts w:ascii="Calibri" w:eastAsia="Calibri" w:hAnsi="Calibri"/>
                <w:noProof/>
                <w:lang w:val="en-GB" w:eastAsia="en-GB"/>
              </w:rPr>
              <w:drawing>
                <wp:inline distT="0" distB="0" distL="0" distR="0" wp14:anchorId="38DA1FEC" wp14:editId="1D5E65D6">
                  <wp:extent cx="1771650" cy="72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42316" t="20312" r="45273" b="70668"/>
                          <a:stretch/>
                        </pic:blipFill>
                        <pic:spPr bwMode="auto">
                          <a:xfrm>
                            <a:off x="0" y="0"/>
                            <a:ext cx="1822310" cy="744600"/>
                          </a:xfrm>
                          <a:prstGeom prst="rect">
                            <a:avLst/>
                          </a:prstGeom>
                          <a:ln>
                            <a:noFill/>
                          </a:ln>
                          <a:extLst>
                            <a:ext uri="{53640926-AAD7-44D8-BBD7-CCE9431645EC}">
                              <a14:shadowObscured xmlns:a14="http://schemas.microsoft.com/office/drawing/2010/main"/>
                            </a:ext>
                          </a:extLst>
                        </pic:spPr>
                      </pic:pic>
                    </a:graphicData>
                  </a:graphic>
                </wp:inline>
              </w:drawing>
            </w:r>
          </w:p>
          <w:p w14:paraId="078307F7" w14:textId="19C01311" w:rsidR="00307B07" w:rsidRPr="00066DF5" w:rsidRDefault="00307B07" w:rsidP="00307B07">
            <w:pPr>
              <w:tabs>
                <w:tab w:val="left" w:pos="90"/>
              </w:tabs>
              <w:spacing w:before="60" w:after="60"/>
              <w:rPr>
                <w:lang w:val="es-HN"/>
              </w:rPr>
            </w:pPr>
          </w:p>
          <w:p w14:paraId="48D536E4" w14:textId="77777777" w:rsidR="00307B07" w:rsidRPr="00066DF5" w:rsidRDefault="00307B07" w:rsidP="00307B07">
            <w:pPr>
              <w:tabs>
                <w:tab w:val="left" w:pos="90"/>
              </w:tabs>
              <w:spacing w:before="60" w:after="60"/>
              <w:rPr>
                <w:lang w:val="es-HN"/>
              </w:rPr>
            </w:pPr>
          </w:p>
        </w:tc>
      </w:tr>
      <w:tr w:rsidR="00307B07" w:rsidRPr="00066DF5" w14:paraId="5453A640" w14:textId="77777777" w:rsidTr="00307B07">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A2933FF" w14:textId="77777777" w:rsidR="00307B07" w:rsidRPr="00066DF5" w:rsidRDefault="00307B07" w:rsidP="00307B07">
            <w:pPr>
              <w:tabs>
                <w:tab w:val="left" w:pos="90"/>
              </w:tabs>
              <w:spacing w:before="60" w:after="60"/>
              <w:rPr>
                <w:lang w:val="es-HN"/>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79BCA004" w14:textId="77777777" w:rsidR="00307B07" w:rsidRPr="00066DF5" w:rsidRDefault="00307B07" w:rsidP="00307B07">
            <w:pPr>
              <w:tabs>
                <w:tab w:val="left" w:pos="90"/>
              </w:tabs>
              <w:spacing w:before="60" w:after="60"/>
              <w:rPr>
                <w:lang w:val="es-HN"/>
              </w:rPr>
            </w:pPr>
          </w:p>
        </w:tc>
      </w:tr>
      <w:tr w:rsidR="00307B07" w:rsidRPr="00375801" w14:paraId="3D2241A6" w14:textId="77777777" w:rsidTr="00307B07">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81DB533" w14:textId="77777777" w:rsidR="00307B07" w:rsidRPr="00066DF5" w:rsidRDefault="00307B07" w:rsidP="00307B07">
            <w:pPr>
              <w:spacing w:line="276" w:lineRule="auto"/>
              <w:rPr>
                <w:b/>
                <w:caps/>
                <w:lang w:val="es-HN"/>
              </w:rPr>
            </w:pPr>
            <w:r w:rsidRPr="00066DF5">
              <w:rPr>
                <w:b/>
                <w:caps/>
                <w:lang w:val="es-HN"/>
              </w:rPr>
              <w:t xml:space="preserve">UNA VEZ COMPLETADO, EL FORMULARIO DEBERÁ SER ENVIADO A </w:t>
            </w:r>
            <w:hyperlink r:id="rId27" w:history="1">
              <w:r w:rsidRPr="00066DF5">
                <w:rPr>
                  <w:rStyle w:val="Hyperlink"/>
                  <w:b/>
                  <w:caps/>
                  <w:lang w:val="es-HN"/>
                </w:rPr>
                <w:t>CTCN@UNEP.ORG</w:t>
              </w:r>
            </w:hyperlink>
            <w:r w:rsidRPr="00066DF5">
              <w:rPr>
                <w:b/>
                <w:caps/>
                <w:lang w:val="es-HN"/>
              </w:rPr>
              <w:t xml:space="preserve"> </w:t>
            </w:r>
          </w:p>
          <w:p w14:paraId="16BD381A" w14:textId="77777777" w:rsidR="00307B07" w:rsidRPr="00066DF5" w:rsidRDefault="00307B07" w:rsidP="00307B07">
            <w:pPr>
              <w:spacing w:line="276" w:lineRule="auto"/>
              <w:rPr>
                <w:i/>
                <w:lang w:val="es-HN"/>
              </w:rPr>
            </w:pPr>
          </w:p>
          <w:p w14:paraId="741DF75D" w14:textId="77777777" w:rsidR="00307B07" w:rsidRPr="00066DF5" w:rsidRDefault="00307B07" w:rsidP="00307B07">
            <w:pPr>
              <w:spacing w:line="276" w:lineRule="auto"/>
              <w:rPr>
                <w:i/>
                <w:lang w:val="es-HN"/>
              </w:rPr>
            </w:pPr>
            <w:r w:rsidRPr="00066DF5">
              <w:rPr>
                <w:i/>
                <w:lang w:val="es-HN"/>
              </w:rPr>
              <w:t xml:space="preserve">¿Requiere ayuda? El equipo del CTCN está disponible para responder sus preguntas y guiarle a través del proceso de presentación de solicitudes. El equipo del CTCN recibe con gusto sugerencias para mejorar este formulario. </w:t>
            </w:r>
          </w:p>
          <w:p w14:paraId="3CA79449" w14:textId="77777777" w:rsidR="00307B07" w:rsidRPr="00066DF5" w:rsidRDefault="00307B07" w:rsidP="00307B07">
            <w:pPr>
              <w:spacing w:line="276" w:lineRule="auto"/>
              <w:rPr>
                <w:i/>
                <w:lang w:val="es-HN"/>
              </w:rPr>
            </w:pPr>
          </w:p>
          <w:p w14:paraId="03F084C6" w14:textId="77777777" w:rsidR="00307B07" w:rsidRPr="00066DF5" w:rsidRDefault="00307B07" w:rsidP="00307B07">
            <w:pPr>
              <w:spacing w:line="276" w:lineRule="auto"/>
              <w:rPr>
                <w:i/>
                <w:lang w:val="es-HN"/>
              </w:rPr>
            </w:pPr>
            <w:r w:rsidRPr="00066DF5">
              <w:rPr>
                <w:i/>
                <w:lang w:val="es-HN"/>
              </w:rPr>
              <w:t>&gt;&gt;&gt; Para contactar al equipo del CTCN diríjase a ctcn@unep.org</w:t>
            </w:r>
          </w:p>
        </w:tc>
      </w:tr>
    </w:tbl>
    <w:p w14:paraId="663D4D1A" w14:textId="77777777" w:rsidR="008942CB" w:rsidRPr="00066DF5" w:rsidRDefault="008942CB" w:rsidP="005B5156">
      <w:pPr>
        <w:tabs>
          <w:tab w:val="left" w:pos="1387"/>
        </w:tabs>
        <w:rPr>
          <w:lang w:val="es-HN"/>
        </w:rPr>
      </w:pPr>
    </w:p>
    <w:sectPr w:rsidR="008942CB" w:rsidRPr="00066DF5" w:rsidSect="007E691B">
      <w:headerReference w:type="default" r:id="rId28"/>
      <w:footerReference w:type="even" r:id="rId29"/>
      <w:footerReference w:type="default" r:id="rId30"/>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18D02" w14:textId="77777777" w:rsidR="00CC50FB" w:rsidRDefault="00CC50FB" w:rsidP="008942CB">
      <w:r>
        <w:separator/>
      </w:r>
    </w:p>
  </w:endnote>
  <w:endnote w:type="continuationSeparator" w:id="0">
    <w:p w14:paraId="352994FC" w14:textId="77777777" w:rsidR="00CC50FB" w:rsidRDefault="00CC50FB"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default"/>
    <w:sig w:usb0="E1000AEF"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9C2D" w14:textId="77777777" w:rsidR="00925679" w:rsidRDefault="00925679"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94C48" w14:textId="77777777" w:rsidR="00925679" w:rsidRDefault="00925679"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32C1" w14:textId="77777777" w:rsidR="00925679" w:rsidRDefault="00925679"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3395">
      <w:rPr>
        <w:rStyle w:val="PageNumber"/>
        <w:noProof/>
      </w:rPr>
      <w:t>4</w:t>
    </w:r>
    <w:r>
      <w:rPr>
        <w:rStyle w:val="PageNumber"/>
      </w:rPr>
      <w:fldChar w:fldCharType="end"/>
    </w:r>
  </w:p>
  <w:p w14:paraId="14E2E670" w14:textId="77777777" w:rsidR="00925679" w:rsidRDefault="00925679"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73C4F" w14:textId="77777777" w:rsidR="00CC50FB" w:rsidRDefault="00CC50FB" w:rsidP="008942CB">
      <w:r>
        <w:separator/>
      </w:r>
    </w:p>
  </w:footnote>
  <w:footnote w:type="continuationSeparator" w:id="0">
    <w:p w14:paraId="4F854141" w14:textId="77777777" w:rsidR="00CC50FB" w:rsidRDefault="00CC50FB"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925679" w:rsidRPr="00375801" w14:paraId="05BC8862" w14:textId="77777777" w:rsidTr="007E691B">
      <w:tc>
        <w:tcPr>
          <w:tcW w:w="5353" w:type="dxa"/>
          <w:shd w:val="clear" w:color="auto" w:fill="EDE7FF"/>
        </w:tcPr>
        <w:p w14:paraId="1D9A1A0D" w14:textId="77777777" w:rsidR="00925679" w:rsidRPr="008364F0" w:rsidRDefault="00925679" w:rsidP="008364F0">
          <w:pPr>
            <w:spacing w:before="120" w:after="120"/>
            <w:jc w:val="right"/>
            <w:rPr>
              <w:b/>
              <w:lang w:val="es-ES"/>
            </w:rPr>
          </w:pPr>
          <w:r w:rsidRPr="008364F0">
            <w:rPr>
              <w:b/>
              <w:lang w:val="es-ES"/>
            </w:rPr>
            <w:t xml:space="preserve">Asistencia Técnica del </w:t>
          </w:r>
          <w:r>
            <w:rPr>
              <w:b/>
              <w:lang w:val="es-ES"/>
            </w:rPr>
            <w:t>CTCN</w:t>
          </w:r>
        </w:p>
        <w:p w14:paraId="3BE61B92" w14:textId="77777777" w:rsidR="00925679" w:rsidRPr="008364F0" w:rsidRDefault="00925679" w:rsidP="00723DB1">
          <w:pPr>
            <w:spacing w:before="120" w:after="120"/>
            <w:jc w:val="right"/>
            <w:rPr>
              <w:lang w:val="es-ES"/>
            </w:rPr>
          </w:pPr>
          <w:r>
            <w:rPr>
              <w:lang w:val="es-ES"/>
            </w:rPr>
            <w:t>Formulario de Presentació</w:t>
          </w:r>
          <w:r w:rsidRPr="008364F0">
            <w:rPr>
              <w:lang w:val="es-ES"/>
            </w:rPr>
            <w:t>n de Solicitudes</w:t>
          </w:r>
        </w:p>
      </w:tc>
    </w:tr>
  </w:tbl>
  <w:p w14:paraId="2CC8D100" w14:textId="77777777" w:rsidR="00925679" w:rsidRPr="008364F0" w:rsidRDefault="00925679" w:rsidP="00EB3AC9">
    <w:pPr>
      <w:spacing w:line="276" w:lineRule="auto"/>
      <w:jc w:val="right"/>
      <w:rPr>
        <w:b/>
        <w:lang w:val="es-ES"/>
      </w:rPr>
    </w:pPr>
    <w:r w:rsidRPr="008364F0">
      <w:rPr>
        <w:noProof/>
        <w:lang w:val="es-ES"/>
      </w:rPr>
      <w:t xml:space="preserve"> </w:t>
    </w:r>
    <w:r w:rsidRPr="008942CB">
      <w:rPr>
        <w:noProof/>
        <w:lang w:val="en-GB" w:eastAsia="en-GB"/>
      </w:rPr>
      <w:drawing>
        <wp:anchor distT="0" distB="0" distL="114300" distR="114300" simplePos="0" relativeHeight="251668480" behindDoc="1" locked="0" layoutInCell="0" allowOverlap="1" wp14:anchorId="1D52C19E" wp14:editId="0ADA890B">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2F06A5B9" w14:textId="77777777" w:rsidR="00925679" w:rsidRPr="008364F0" w:rsidRDefault="00925679" w:rsidP="00EB3AC9">
    <w:pPr>
      <w:spacing w:line="276" w:lineRule="auto"/>
      <w:jc w:val="right"/>
      <w:rPr>
        <w:b/>
        <w:lang w:val="es-ES"/>
      </w:rPr>
    </w:pPr>
  </w:p>
  <w:p w14:paraId="2D1070F1" w14:textId="77777777" w:rsidR="00925679" w:rsidRPr="008364F0" w:rsidRDefault="00925679" w:rsidP="00EB3AC9">
    <w:pPr>
      <w:spacing w:line="276" w:lineRule="auto"/>
      <w:jc w:val="right"/>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2C0E"/>
    <w:multiLevelType w:val="hybridMultilevel"/>
    <w:tmpl w:val="B5B69B9A"/>
    <w:lvl w:ilvl="0" w:tplc="480A0009">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1DAA49AD"/>
    <w:multiLevelType w:val="hybridMultilevel"/>
    <w:tmpl w:val="920A1E2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213F2838"/>
    <w:multiLevelType w:val="hybridMultilevel"/>
    <w:tmpl w:val="E416AEE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74BC2012"/>
    <w:multiLevelType w:val="hybridMultilevel"/>
    <w:tmpl w:val="0CEC36F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J Bonilla">
    <w15:presenceInfo w15:providerId="None" w15:userId="Maria J Bon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D1F"/>
    <w:rsid w:val="00003AD8"/>
    <w:rsid w:val="000207A1"/>
    <w:rsid w:val="000417A7"/>
    <w:rsid w:val="00044F8B"/>
    <w:rsid w:val="00066DF5"/>
    <w:rsid w:val="0007410F"/>
    <w:rsid w:val="00077056"/>
    <w:rsid w:val="0008400C"/>
    <w:rsid w:val="00085A3C"/>
    <w:rsid w:val="00086B75"/>
    <w:rsid w:val="00091827"/>
    <w:rsid w:val="000B6182"/>
    <w:rsid w:val="000D711C"/>
    <w:rsid w:val="000E0D5F"/>
    <w:rsid w:val="001012BC"/>
    <w:rsid w:val="00105D4B"/>
    <w:rsid w:val="001072BF"/>
    <w:rsid w:val="0010734A"/>
    <w:rsid w:val="001130D7"/>
    <w:rsid w:val="00121FC1"/>
    <w:rsid w:val="00123C43"/>
    <w:rsid w:val="001243B9"/>
    <w:rsid w:val="00125167"/>
    <w:rsid w:val="001407E1"/>
    <w:rsid w:val="0015245F"/>
    <w:rsid w:val="00157F91"/>
    <w:rsid w:val="0016232B"/>
    <w:rsid w:val="001A1BBE"/>
    <w:rsid w:val="001B536D"/>
    <w:rsid w:val="001B7B31"/>
    <w:rsid w:val="001C3498"/>
    <w:rsid w:val="001C749A"/>
    <w:rsid w:val="001D1893"/>
    <w:rsid w:val="001E6E34"/>
    <w:rsid w:val="001E7E5C"/>
    <w:rsid w:val="001F0604"/>
    <w:rsid w:val="0020373C"/>
    <w:rsid w:val="00216125"/>
    <w:rsid w:val="00216FA7"/>
    <w:rsid w:val="0022148F"/>
    <w:rsid w:val="002214BB"/>
    <w:rsid w:val="0022449F"/>
    <w:rsid w:val="0022674C"/>
    <w:rsid w:val="00233122"/>
    <w:rsid w:val="00240CA0"/>
    <w:rsid w:val="0024253F"/>
    <w:rsid w:val="0025027A"/>
    <w:rsid w:val="00252802"/>
    <w:rsid w:val="00256554"/>
    <w:rsid w:val="00261498"/>
    <w:rsid w:val="002652E2"/>
    <w:rsid w:val="0027077E"/>
    <w:rsid w:val="002740AB"/>
    <w:rsid w:val="002775D0"/>
    <w:rsid w:val="0028419E"/>
    <w:rsid w:val="00294F2D"/>
    <w:rsid w:val="002A485B"/>
    <w:rsid w:val="002A5200"/>
    <w:rsid w:val="002C203E"/>
    <w:rsid w:val="002C31D8"/>
    <w:rsid w:val="002C619E"/>
    <w:rsid w:val="002F4C39"/>
    <w:rsid w:val="00300883"/>
    <w:rsid w:val="00300A08"/>
    <w:rsid w:val="00307B07"/>
    <w:rsid w:val="00310E51"/>
    <w:rsid w:val="0031710E"/>
    <w:rsid w:val="00320EA4"/>
    <w:rsid w:val="00321746"/>
    <w:rsid w:val="003229CC"/>
    <w:rsid w:val="00326FF1"/>
    <w:rsid w:val="00330C56"/>
    <w:rsid w:val="00337F3B"/>
    <w:rsid w:val="00341876"/>
    <w:rsid w:val="00343232"/>
    <w:rsid w:val="00352579"/>
    <w:rsid w:val="003571F8"/>
    <w:rsid w:val="00360471"/>
    <w:rsid w:val="00362A1A"/>
    <w:rsid w:val="003640CD"/>
    <w:rsid w:val="0036600A"/>
    <w:rsid w:val="00374BC7"/>
    <w:rsid w:val="00375737"/>
    <w:rsid w:val="00375801"/>
    <w:rsid w:val="00375968"/>
    <w:rsid w:val="00380E53"/>
    <w:rsid w:val="00384813"/>
    <w:rsid w:val="00391B22"/>
    <w:rsid w:val="00393039"/>
    <w:rsid w:val="00393430"/>
    <w:rsid w:val="003B2DAC"/>
    <w:rsid w:val="003D2AEB"/>
    <w:rsid w:val="003D355F"/>
    <w:rsid w:val="003E1212"/>
    <w:rsid w:val="003E2C71"/>
    <w:rsid w:val="003E4475"/>
    <w:rsid w:val="003E4ABF"/>
    <w:rsid w:val="003F2F02"/>
    <w:rsid w:val="00420F93"/>
    <w:rsid w:val="004352E4"/>
    <w:rsid w:val="00445EF1"/>
    <w:rsid w:val="00447274"/>
    <w:rsid w:val="0044796A"/>
    <w:rsid w:val="00461724"/>
    <w:rsid w:val="004719B4"/>
    <w:rsid w:val="00473771"/>
    <w:rsid w:val="00481FD0"/>
    <w:rsid w:val="0049354C"/>
    <w:rsid w:val="00497246"/>
    <w:rsid w:val="004A2601"/>
    <w:rsid w:val="004A3A41"/>
    <w:rsid w:val="004C4EDE"/>
    <w:rsid w:val="004E0ABF"/>
    <w:rsid w:val="004E2743"/>
    <w:rsid w:val="0051067E"/>
    <w:rsid w:val="0051637E"/>
    <w:rsid w:val="005205D5"/>
    <w:rsid w:val="005435E0"/>
    <w:rsid w:val="005477FE"/>
    <w:rsid w:val="00550440"/>
    <w:rsid w:val="00550F82"/>
    <w:rsid w:val="00565FDD"/>
    <w:rsid w:val="00571912"/>
    <w:rsid w:val="005724F1"/>
    <w:rsid w:val="005851E9"/>
    <w:rsid w:val="00591FE7"/>
    <w:rsid w:val="00595418"/>
    <w:rsid w:val="00595A4B"/>
    <w:rsid w:val="00597E48"/>
    <w:rsid w:val="005B3BF4"/>
    <w:rsid w:val="005B4B7D"/>
    <w:rsid w:val="005B5156"/>
    <w:rsid w:val="005B70AD"/>
    <w:rsid w:val="005C0CA6"/>
    <w:rsid w:val="005C0DBB"/>
    <w:rsid w:val="005C24B3"/>
    <w:rsid w:val="005C3FF3"/>
    <w:rsid w:val="005D5A9A"/>
    <w:rsid w:val="005E5DFF"/>
    <w:rsid w:val="00600C76"/>
    <w:rsid w:val="00601B39"/>
    <w:rsid w:val="00613404"/>
    <w:rsid w:val="006256EF"/>
    <w:rsid w:val="006265D0"/>
    <w:rsid w:val="00631C81"/>
    <w:rsid w:val="00651535"/>
    <w:rsid w:val="00665F69"/>
    <w:rsid w:val="0067696C"/>
    <w:rsid w:val="0067775E"/>
    <w:rsid w:val="006B02D9"/>
    <w:rsid w:val="006B3563"/>
    <w:rsid w:val="006B75A4"/>
    <w:rsid w:val="006D7F18"/>
    <w:rsid w:val="006E0FC4"/>
    <w:rsid w:val="0070697B"/>
    <w:rsid w:val="00711398"/>
    <w:rsid w:val="00713F04"/>
    <w:rsid w:val="00716DCE"/>
    <w:rsid w:val="00717DE9"/>
    <w:rsid w:val="00723DB1"/>
    <w:rsid w:val="007301CB"/>
    <w:rsid w:val="00731F22"/>
    <w:rsid w:val="00742EA6"/>
    <w:rsid w:val="00743C61"/>
    <w:rsid w:val="0075405E"/>
    <w:rsid w:val="00773395"/>
    <w:rsid w:val="007760E6"/>
    <w:rsid w:val="00787CFE"/>
    <w:rsid w:val="00795E88"/>
    <w:rsid w:val="00796DB9"/>
    <w:rsid w:val="007A0835"/>
    <w:rsid w:val="007A0CED"/>
    <w:rsid w:val="007B7FAE"/>
    <w:rsid w:val="007C153D"/>
    <w:rsid w:val="007C6B53"/>
    <w:rsid w:val="007C7F53"/>
    <w:rsid w:val="007D6D9D"/>
    <w:rsid w:val="007E0FEC"/>
    <w:rsid w:val="007E691B"/>
    <w:rsid w:val="007E762B"/>
    <w:rsid w:val="00815BEE"/>
    <w:rsid w:val="008364F0"/>
    <w:rsid w:val="00842ADD"/>
    <w:rsid w:val="00846518"/>
    <w:rsid w:val="00851415"/>
    <w:rsid w:val="00852A83"/>
    <w:rsid w:val="00856F18"/>
    <w:rsid w:val="0087422B"/>
    <w:rsid w:val="0088484E"/>
    <w:rsid w:val="00886DEC"/>
    <w:rsid w:val="008874A3"/>
    <w:rsid w:val="00892B28"/>
    <w:rsid w:val="008942CB"/>
    <w:rsid w:val="00895D2F"/>
    <w:rsid w:val="008D16A5"/>
    <w:rsid w:val="008F30D0"/>
    <w:rsid w:val="008F3734"/>
    <w:rsid w:val="008F5F05"/>
    <w:rsid w:val="00902AF1"/>
    <w:rsid w:val="00903E5D"/>
    <w:rsid w:val="009048B2"/>
    <w:rsid w:val="009069EF"/>
    <w:rsid w:val="00912620"/>
    <w:rsid w:val="00920D1F"/>
    <w:rsid w:val="00925679"/>
    <w:rsid w:val="00932138"/>
    <w:rsid w:val="00940B30"/>
    <w:rsid w:val="009626D6"/>
    <w:rsid w:val="00962BE2"/>
    <w:rsid w:val="00994342"/>
    <w:rsid w:val="009A183A"/>
    <w:rsid w:val="009B25D3"/>
    <w:rsid w:val="009C3373"/>
    <w:rsid w:val="009D4E5D"/>
    <w:rsid w:val="009E3C87"/>
    <w:rsid w:val="00A07339"/>
    <w:rsid w:val="00A10B5D"/>
    <w:rsid w:val="00A15973"/>
    <w:rsid w:val="00A175E0"/>
    <w:rsid w:val="00A32D12"/>
    <w:rsid w:val="00A51BED"/>
    <w:rsid w:val="00A5474F"/>
    <w:rsid w:val="00A7163A"/>
    <w:rsid w:val="00A95B36"/>
    <w:rsid w:val="00AB79DC"/>
    <w:rsid w:val="00AC13BF"/>
    <w:rsid w:val="00AC28C5"/>
    <w:rsid w:val="00AC5E43"/>
    <w:rsid w:val="00AE6971"/>
    <w:rsid w:val="00AF636F"/>
    <w:rsid w:val="00AF6907"/>
    <w:rsid w:val="00B0259A"/>
    <w:rsid w:val="00B157D9"/>
    <w:rsid w:val="00B168FE"/>
    <w:rsid w:val="00B17BD9"/>
    <w:rsid w:val="00B24D84"/>
    <w:rsid w:val="00B31E0F"/>
    <w:rsid w:val="00B46BDF"/>
    <w:rsid w:val="00B5766E"/>
    <w:rsid w:val="00B6102C"/>
    <w:rsid w:val="00B6462B"/>
    <w:rsid w:val="00B82CF0"/>
    <w:rsid w:val="00BB56B9"/>
    <w:rsid w:val="00BD005F"/>
    <w:rsid w:val="00BD652A"/>
    <w:rsid w:val="00BD679E"/>
    <w:rsid w:val="00BF1370"/>
    <w:rsid w:val="00BF5236"/>
    <w:rsid w:val="00BF5FED"/>
    <w:rsid w:val="00BF6AC2"/>
    <w:rsid w:val="00C0249F"/>
    <w:rsid w:val="00C02DD4"/>
    <w:rsid w:val="00C04149"/>
    <w:rsid w:val="00C06533"/>
    <w:rsid w:val="00C07169"/>
    <w:rsid w:val="00C216BD"/>
    <w:rsid w:val="00C35D1D"/>
    <w:rsid w:val="00C43F7A"/>
    <w:rsid w:val="00C7764F"/>
    <w:rsid w:val="00C90FA8"/>
    <w:rsid w:val="00CA7D6D"/>
    <w:rsid w:val="00CB72A6"/>
    <w:rsid w:val="00CC2A04"/>
    <w:rsid w:val="00CC30E6"/>
    <w:rsid w:val="00CC50FB"/>
    <w:rsid w:val="00CD3CBA"/>
    <w:rsid w:val="00CE2C99"/>
    <w:rsid w:val="00D1137E"/>
    <w:rsid w:val="00D15B3C"/>
    <w:rsid w:val="00D316DE"/>
    <w:rsid w:val="00D36306"/>
    <w:rsid w:val="00D433E8"/>
    <w:rsid w:val="00D446F3"/>
    <w:rsid w:val="00D46D43"/>
    <w:rsid w:val="00D56446"/>
    <w:rsid w:val="00D7089B"/>
    <w:rsid w:val="00D742EA"/>
    <w:rsid w:val="00D84275"/>
    <w:rsid w:val="00D95506"/>
    <w:rsid w:val="00D96267"/>
    <w:rsid w:val="00DA3783"/>
    <w:rsid w:val="00DB6EE8"/>
    <w:rsid w:val="00DB7572"/>
    <w:rsid w:val="00DC5F77"/>
    <w:rsid w:val="00DD1335"/>
    <w:rsid w:val="00DE592D"/>
    <w:rsid w:val="00E04EDF"/>
    <w:rsid w:val="00E12B71"/>
    <w:rsid w:val="00E26A1A"/>
    <w:rsid w:val="00E274FC"/>
    <w:rsid w:val="00E6721E"/>
    <w:rsid w:val="00E84150"/>
    <w:rsid w:val="00E9506B"/>
    <w:rsid w:val="00EA6A99"/>
    <w:rsid w:val="00EB061A"/>
    <w:rsid w:val="00EB3AC9"/>
    <w:rsid w:val="00EB7938"/>
    <w:rsid w:val="00EC22FE"/>
    <w:rsid w:val="00ED101C"/>
    <w:rsid w:val="00ED1947"/>
    <w:rsid w:val="00EE32A5"/>
    <w:rsid w:val="00EE398E"/>
    <w:rsid w:val="00EF7B35"/>
    <w:rsid w:val="00F069AD"/>
    <w:rsid w:val="00F15F93"/>
    <w:rsid w:val="00F35BC9"/>
    <w:rsid w:val="00F40BCA"/>
    <w:rsid w:val="00F53050"/>
    <w:rsid w:val="00F531AE"/>
    <w:rsid w:val="00F53E9C"/>
    <w:rsid w:val="00F754C3"/>
    <w:rsid w:val="00F772E9"/>
    <w:rsid w:val="00F9573F"/>
    <w:rsid w:val="00FA69F8"/>
    <w:rsid w:val="00FB7D66"/>
    <w:rsid w:val="00FC116A"/>
    <w:rsid w:val="00FE0546"/>
    <w:rsid w:val="00FF4BAA"/>
  </w:rsids>
  <m:mathPr>
    <m:mathFont m:val="Cambria Math"/>
    <m:brkBin m:val="before"/>
    <m:brkBinSub m:val="--"/>
    <m:smallFrac m:val="0"/>
    <m:dispDef m:val="0"/>
    <m:lMargin m:val="0"/>
    <m:rMargin m:val="0"/>
    <m:defJc m:val="centerGroup"/>
    <m:wrapRight/>
    <m:intLim m:val="subSup"/>
    <m:naryLim m:val="subSup"/>
  </m:mathPr>
  <w:themeFontLang w:val="es-H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07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20373C"/>
    <w:pPr>
      <w:spacing w:before="100" w:beforeAutospacing="1" w:after="100" w:afterAutospacing="1"/>
    </w:pPr>
    <w:rPr>
      <w:lang w:val="es-HN" w:eastAsia="es-H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20373C"/>
    <w:pPr>
      <w:spacing w:before="100" w:beforeAutospacing="1" w:after="100" w:afterAutospacing="1"/>
    </w:pPr>
    <w:rPr>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3660">
      <w:bodyDiv w:val="1"/>
      <w:marLeft w:val="0"/>
      <w:marRight w:val="0"/>
      <w:marTop w:val="0"/>
      <w:marBottom w:val="0"/>
      <w:divBdr>
        <w:top w:val="none" w:sz="0" w:space="0" w:color="auto"/>
        <w:left w:val="none" w:sz="0" w:space="0" w:color="auto"/>
        <w:bottom w:val="none" w:sz="0" w:space="0" w:color="auto"/>
        <w:right w:val="none" w:sz="0" w:space="0" w:color="auto"/>
      </w:divBdr>
    </w:div>
    <w:div w:id="565723768">
      <w:bodyDiv w:val="1"/>
      <w:marLeft w:val="0"/>
      <w:marRight w:val="0"/>
      <w:marTop w:val="0"/>
      <w:marBottom w:val="0"/>
      <w:divBdr>
        <w:top w:val="none" w:sz="0" w:space="0" w:color="auto"/>
        <w:left w:val="none" w:sz="0" w:space="0" w:color="auto"/>
        <w:bottom w:val="none" w:sz="0" w:space="0" w:color="auto"/>
        <w:right w:val="none" w:sz="0" w:space="0" w:color="auto"/>
      </w:divBdr>
    </w:div>
    <w:div w:id="71489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endoza5@yahoo.com" TargetMode="External"/><Relationship Id="rId18" Type="http://schemas.openxmlformats.org/officeDocument/2006/relationships/hyperlink" Target="http://www4.unfccc.int/submissions/INDC/Published%20Documents/Honduras/1/Honduras%20INDC_esp.pdf"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drive.google.com/file/d/0B3lkd68YJK4hNjhadTRIZHowNzQ/view?pref=2&amp;pli=1" TargetMode="External"/><Relationship Id="rId7" Type="http://schemas.openxmlformats.org/officeDocument/2006/relationships/footnotes" Target="footnotes.xml"/><Relationship Id="rId12" Type="http://schemas.openxmlformats.org/officeDocument/2006/relationships/hyperlink" Target="mailto:direcciontecnica@credia.hn" TargetMode="External"/><Relationship Id="rId17" Type="http://schemas.openxmlformats.org/officeDocument/2006/relationships/hyperlink" Target="http://observa.miambiente.gob.hn/" TargetMode="External"/><Relationship Id="rId25" Type="http://schemas.openxmlformats.org/officeDocument/2006/relationships/hyperlink" Target="http://www4.unfccc.int/submissions/INDC/Published%20Documents/Honduras/1/Honduras%20INDC_esp.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redia.hn/" TargetMode="External"/><Relationship Id="rId20" Type="http://schemas.openxmlformats.org/officeDocument/2006/relationships/hyperlink" Target="http://www.ocphn.org/tercera_comunicacion.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bioclimatico.hon@gmail.com" TargetMode="External"/><Relationship Id="rId24" Type="http://schemas.openxmlformats.org/officeDocument/2006/relationships/hyperlink" Target="http://cambioclimaticohn.org/uploaded/content/category/1225554268.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cchonduras.files.wordpress.com/2014/07/sistematizacion-modulo-indicadores-ambientales-de-honduas-22-11-12.pdf" TargetMode="External"/><Relationship Id="rId23" Type="http://schemas.openxmlformats.org/officeDocument/2006/relationships/hyperlink" Target="http://faolex.fao.org/docs/pdf/hon148582.pdf" TargetMode="External"/><Relationship Id="rId28" Type="http://schemas.openxmlformats.org/officeDocument/2006/relationships/header" Target="header1.xml"/><Relationship Id="rId10" Type="http://schemas.openxmlformats.org/officeDocument/2006/relationships/hyperlink" Target="mailto:marijobanegas@gmail.com" TargetMode="External"/><Relationship Id="rId19" Type="http://schemas.openxmlformats.org/officeDocument/2006/relationships/hyperlink" Target="http://hidro.sinia.gob.h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bonilla@miambiente.gob.hn" TargetMode="External"/><Relationship Id="rId14" Type="http://schemas.openxmlformats.org/officeDocument/2006/relationships/hyperlink" Target="mailto:observa@credia.hn" TargetMode="External"/><Relationship Id="rId22" Type="http://schemas.openxmlformats.org/officeDocument/2006/relationships/hyperlink" Target="http://www.ocphn.org/reddhonduras.html" TargetMode="External"/><Relationship Id="rId27" Type="http://schemas.openxmlformats.org/officeDocument/2006/relationships/hyperlink" Target="mailto:CTCN@UNEP.ORG"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7A2F-C45C-4A50-B8FF-9BCFFED9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3353</Words>
  <Characters>19116</Characters>
  <Application>Microsoft Office Word</Application>
  <DocSecurity>0</DocSecurity>
  <Lines>159</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UNIDO</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2016-04-25T13:04:00Z</dcterms:created>
  <dcterms:modified xsi:type="dcterms:W3CDTF">2016-04-25T13:04:00Z</dcterms:modified>
</cp:coreProperties>
</file>