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2214BB" w:rsidRDefault="001B51D9">
      <w:pPr>
        <w:rPr>
          <w:sz w:val="2"/>
          <w:szCs w:val="2"/>
        </w:rPr>
      </w:pPr>
      <w:r>
        <w:rPr>
          <w:sz w:val="2"/>
          <w:szCs w:val="2"/>
        </w:rPr>
        <w:t>1</w:t>
      </w:r>
    </w:p>
    <w:tbl>
      <w:tblPr>
        <w:tblStyle w:val="Grilledutableau"/>
        <w:tblW w:w="144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26"/>
        <w:gridCol w:w="425"/>
        <w:gridCol w:w="284"/>
        <w:gridCol w:w="1984"/>
        <w:gridCol w:w="709"/>
        <w:gridCol w:w="709"/>
        <w:gridCol w:w="567"/>
        <w:gridCol w:w="850"/>
        <w:gridCol w:w="2295"/>
        <w:gridCol w:w="5130"/>
      </w:tblGrid>
      <w:tr w:rsidR="00C90FA8" w:rsidRPr="00690DC9" w:rsidTr="0077683B">
        <w:trPr>
          <w:gridAfter w:val="1"/>
          <w:wAfter w:w="5130" w:type="dxa"/>
        </w:trPr>
        <w:tc>
          <w:tcPr>
            <w:tcW w:w="9349" w:type="dxa"/>
            <w:gridSpan w:val="9"/>
            <w:tcBorders>
              <w:bottom w:val="single" w:sz="4" w:space="0" w:color="FFFFFF" w:themeColor="background1"/>
            </w:tcBorders>
            <w:shd w:val="clear" w:color="auto" w:fill="auto"/>
          </w:tcPr>
          <w:p w:rsidR="001F0604" w:rsidRPr="00690DC9" w:rsidRDefault="00A25C2B" w:rsidP="004B221B">
            <w:pPr>
              <w:pStyle w:val="En-tte"/>
              <w:spacing w:before="60" w:after="60"/>
              <w:rPr>
                <w:b/>
                <w:i/>
                <w:lang w:val="fr-FR"/>
              </w:rPr>
            </w:pPr>
            <w:r w:rsidRPr="00690DC9">
              <w:rPr>
                <w:b/>
                <w:i/>
                <w:lang w:val="fr-FR"/>
              </w:rPr>
              <w:t>Veuillez remplir</w:t>
            </w:r>
            <w:r w:rsidR="00690DC9" w:rsidRPr="00690DC9">
              <w:rPr>
                <w:b/>
                <w:i/>
                <w:lang w:val="fr-FR"/>
              </w:rPr>
              <w:t xml:space="preserve"> les </w:t>
            </w:r>
            <w:r w:rsidR="004B221B">
              <w:rPr>
                <w:b/>
                <w:i/>
                <w:lang w:val="fr-FR"/>
              </w:rPr>
              <w:t>cases grises</w:t>
            </w:r>
            <w:r w:rsidR="00690DC9" w:rsidRPr="00690DC9">
              <w:rPr>
                <w:b/>
                <w:i/>
                <w:lang w:val="fr-FR"/>
              </w:rPr>
              <w:t xml:space="preserve"> ci-dessous, en suivant les instructions en italique. </w:t>
            </w:r>
          </w:p>
        </w:tc>
      </w:tr>
      <w:tr w:rsidR="00091827" w:rsidRPr="00690DC9" w:rsidTr="0077683B">
        <w:trPr>
          <w:gridAfter w:val="1"/>
          <w:wAfter w:w="5130" w:type="dxa"/>
        </w:trPr>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690DC9" w:rsidRDefault="00D316DE" w:rsidP="004A3A41">
            <w:pPr>
              <w:rPr>
                <w:b/>
                <w:lang w:val="fr-FR"/>
              </w:rPr>
            </w:pPr>
          </w:p>
        </w:tc>
        <w:tc>
          <w:tcPr>
            <w:tcW w:w="2693"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c>
          <w:tcPr>
            <w:tcW w:w="12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690DC9" w:rsidRDefault="00D316DE" w:rsidP="004A3A41">
            <w:pPr>
              <w:tabs>
                <w:tab w:val="left" w:pos="90"/>
              </w:tabs>
              <w:spacing w:before="60" w:after="60"/>
              <w:rPr>
                <w:i/>
                <w:lang w:val="fr-FR"/>
              </w:rPr>
            </w:pPr>
          </w:p>
        </w:tc>
      </w:tr>
      <w:tr w:rsidR="00F23958" w:rsidRPr="00690DC9" w:rsidTr="0077683B">
        <w:trPr>
          <w:gridAfter w:val="1"/>
          <w:wAfter w:w="5130" w:type="dxa"/>
        </w:trPr>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F23958" w:rsidRPr="00690DC9" w:rsidRDefault="00F23958" w:rsidP="00690DC9">
            <w:pPr>
              <w:spacing w:before="60" w:after="60"/>
              <w:rPr>
                <w:b/>
                <w:lang w:val="fr-FR"/>
              </w:rPr>
            </w:pPr>
            <w:r>
              <w:rPr>
                <w:b/>
                <w:lang w:val="fr-FR"/>
              </w:rPr>
              <w:t>Pay</w:t>
            </w:r>
            <w:r w:rsidRPr="00690DC9">
              <w:rPr>
                <w:b/>
                <w:lang w:val="fr-FR"/>
              </w:rPr>
              <w:t>s</w:t>
            </w:r>
            <w:r>
              <w:rPr>
                <w:b/>
                <w:lang w:val="fr-FR"/>
              </w:rPr>
              <w:t xml:space="preserve"> requérant</w:t>
            </w:r>
            <w:r w:rsidRPr="00690DC9">
              <w:rPr>
                <w:b/>
                <w:lang w:val="fr-FR"/>
              </w:rPr>
              <w:t>:</w:t>
            </w:r>
          </w:p>
        </w:tc>
        <w:tc>
          <w:tcPr>
            <w:tcW w:w="711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F23958" w:rsidRPr="00690DC9" w:rsidRDefault="00F01086" w:rsidP="004A3A41">
            <w:pPr>
              <w:tabs>
                <w:tab w:val="left" w:pos="90"/>
              </w:tabs>
              <w:spacing w:before="60" w:after="60"/>
              <w:rPr>
                <w:i/>
                <w:lang w:val="fr-FR"/>
              </w:rPr>
            </w:pPr>
            <w:r>
              <w:rPr>
                <w:i/>
                <w:lang w:val="fr-FR"/>
              </w:rPr>
              <w:t>REPUBLIQUE DE GUINEE</w:t>
            </w:r>
          </w:p>
        </w:tc>
      </w:tr>
      <w:tr w:rsidR="00337F3B" w:rsidRPr="00690DC9" w:rsidTr="0077683B">
        <w:trPr>
          <w:gridAfter w:val="1"/>
          <w:wAfter w:w="5130" w:type="dxa"/>
        </w:trPr>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rPr>
                <w:b/>
                <w:lang w:val="fr-FR"/>
              </w:rPr>
            </w:pPr>
          </w:p>
        </w:tc>
        <w:tc>
          <w:tcPr>
            <w:tcW w:w="2693" w:type="dxa"/>
            <w:gridSpan w:val="2"/>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i/>
                <w:lang w:val="fr-FR"/>
              </w:rPr>
            </w:pPr>
          </w:p>
        </w:tc>
        <w:tc>
          <w:tcPr>
            <w:tcW w:w="1276"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i/>
                <w:lang w:val="fr-FR"/>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b/>
                <w:lang w:val="fr-FR"/>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37F3B" w:rsidRPr="00690DC9" w:rsidRDefault="00337F3B" w:rsidP="004A3A41">
            <w:pPr>
              <w:tabs>
                <w:tab w:val="left" w:pos="90"/>
              </w:tabs>
              <w:spacing w:before="60" w:after="60"/>
              <w:rPr>
                <w:i/>
                <w:lang w:val="fr-FR"/>
              </w:rPr>
            </w:pPr>
          </w:p>
        </w:tc>
      </w:tr>
      <w:tr w:rsidR="00337F3B" w:rsidRPr="00690DC9" w:rsidTr="0077683B">
        <w:trPr>
          <w:gridAfter w:val="1"/>
          <w:wAfter w:w="5130" w:type="dxa"/>
        </w:trPr>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337F3B" w:rsidRPr="00690DC9" w:rsidRDefault="00337F3B" w:rsidP="00690DC9">
            <w:pPr>
              <w:spacing w:before="60" w:after="60"/>
              <w:rPr>
                <w:b/>
                <w:lang w:val="fr-FR"/>
              </w:rPr>
            </w:pPr>
            <w:r w:rsidRPr="00690DC9">
              <w:rPr>
                <w:b/>
                <w:lang w:val="fr-FR"/>
              </w:rPr>
              <w:t>Tit</w:t>
            </w:r>
            <w:r w:rsidR="00690DC9">
              <w:rPr>
                <w:b/>
                <w:lang w:val="fr-FR"/>
              </w:rPr>
              <w:t>re </w:t>
            </w:r>
            <w:r w:rsidR="00F23958">
              <w:rPr>
                <w:b/>
                <w:lang w:val="fr-FR"/>
              </w:rPr>
              <w:t>de la requête</w:t>
            </w:r>
            <w:r w:rsidR="00690DC9">
              <w:rPr>
                <w:b/>
                <w:lang w:val="fr-FR"/>
              </w:rPr>
              <w:t>:</w:t>
            </w:r>
          </w:p>
        </w:tc>
        <w:tc>
          <w:tcPr>
            <w:tcW w:w="7114"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37F3B" w:rsidRPr="00690DC9" w:rsidRDefault="000B3D34" w:rsidP="004A3A41">
            <w:pPr>
              <w:tabs>
                <w:tab w:val="left" w:pos="90"/>
              </w:tabs>
              <w:spacing w:before="60" w:after="60"/>
              <w:rPr>
                <w:i/>
                <w:lang w:val="fr-FR"/>
              </w:rPr>
            </w:pPr>
            <w:r>
              <w:rPr>
                <w:i/>
                <w:lang w:val="fr-FR"/>
              </w:rPr>
              <w:t>Appui à la sensibilisation et</w:t>
            </w:r>
            <w:r w:rsidR="0085470F">
              <w:rPr>
                <w:i/>
                <w:lang w:val="fr-FR"/>
              </w:rPr>
              <w:t xml:space="preserve"> à</w:t>
            </w:r>
            <w:r>
              <w:rPr>
                <w:i/>
                <w:lang w:val="fr-FR"/>
              </w:rPr>
              <w:t xml:space="preserve"> la formation des artisans locaux aux techniques de confection des foyers métallo-céramique.</w:t>
            </w:r>
          </w:p>
        </w:tc>
      </w:tr>
      <w:tr w:rsidR="00091827" w:rsidRPr="00690DC9" w:rsidTr="0077683B">
        <w:trPr>
          <w:gridAfter w:val="1"/>
          <w:wAfter w:w="5130" w:type="dxa"/>
        </w:trPr>
        <w:tc>
          <w:tcPr>
            <w:tcW w:w="2235" w:type="dxa"/>
            <w:gridSpan w:val="3"/>
            <w:tcBorders>
              <w:top w:val="single" w:sz="4" w:space="0" w:color="1F497D" w:themeColor="text2"/>
              <w:bottom w:val="single" w:sz="4" w:space="0" w:color="1F497D" w:themeColor="text2"/>
            </w:tcBorders>
            <w:shd w:val="clear" w:color="auto" w:fill="auto"/>
          </w:tcPr>
          <w:p w:rsidR="004A3A41" w:rsidRPr="00690DC9" w:rsidRDefault="004A3A41" w:rsidP="004A3A41">
            <w:pPr>
              <w:rPr>
                <w:b/>
                <w:lang w:val="fr-FR"/>
              </w:rPr>
            </w:pPr>
          </w:p>
        </w:tc>
        <w:tc>
          <w:tcPr>
            <w:tcW w:w="2693" w:type="dxa"/>
            <w:gridSpan w:val="2"/>
            <w:tcBorders>
              <w:top w:val="single" w:sz="4" w:space="0" w:color="1F497D" w:themeColor="text2"/>
              <w:bottom w:val="nil"/>
            </w:tcBorders>
            <w:shd w:val="clear" w:color="auto" w:fill="auto"/>
          </w:tcPr>
          <w:p w:rsidR="004A3A41" w:rsidRPr="00690DC9" w:rsidRDefault="004A3A41" w:rsidP="004A3A41">
            <w:pPr>
              <w:tabs>
                <w:tab w:val="left" w:pos="90"/>
              </w:tabs>
              <w:spacing w:before="60" w:after="60"/>
              <w:rPr>
                <w:i/>
                <w:lang w:val="fr-FR"/>
              </w:rPr>
            </w:pPr>
          </w:p>
        </w:tc>
        <w:tc>
          <w:tcPr>
            <w:tcW w:w="2126" w:type="dxa"/>
            <w:gridSpan w:val="3"/>
            <w:tcBorders>
              <w:top w:val="single" w:sz="4" w:space="0" w:color="1F497D" w:themeColor="text2"/>
              <w:bottom w:val="nil"/>
            </w:tcBorders>
            <w:shd w:val="clear" w:color="auto" w:fill="auto"/>
          </w:tcPr>
          <w:p w:rsidR="004A3A41" w:rsidRPr="00690DC9" w:rsidRDefault="004A3A41" w:rsidP="004A3A41">
            <w:pPr>
              <w:tabs>
                <w:tab w:val="left" w:pos="90"/>
              </w:tabs>
              <w:spacing w:before="60" w:after="60"/>
              <w:rPr>
                <w:i/>
                <w:lang w:val="fr-FR"/>
              </w:rPr>
            </w:pPr>
          </w:p>
        </w:tc>
        <w:tc>
          <w:tcPr>
            <w:tcW w:w="2295" w:type="dxa"/>
            <w:tcBorders>
              <w:top w:val="single" w:sz="4" w:space="0" w:color="1F497D" w:themeColor="text2"/>
              <w:bottom w:val="nil"/>
            </w:tcBorders>
            <w:shd w:val="clear" w:color="auto" w:fill="auto"/>
          </w:tcPr>
          <w:p w:rsidR="004A3A41" w:rsidRPr="00690DC9" w:rsidRDefault="004A3A41" w:rsidP="004A3A41">
            <w:pPr>
              <w:tabs>
                <w:tab w:val="left" w:pos="90"/>
              </w:tabs>
              <w:spacing w:before="60" w:after="60"/>
              <w:rPr>
                <w:i/>
                <w:lang w:val="fr-FR"/>
              </w:rPr>
            </w:pPr>
          </w:p>
        </w:tc>
      </w:tr>
      <w:tr w:rsidR="004A3A41"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690DC9" w:rsidRDefault="004A3A41" w:rsidP="00CD2AB8">
            <w:pPr>
              <w:tabs>
                <w:tab w:val="left" w:pos="90"/>
              </w:tabs>
              <w:spacing w:before="60" w:after="60"/>
              <w:rPr>
                <w:i/>
                <w:lang w:val="fr-FR"/>
              </w:rPr>
            </w:pPr>
            <w:r w:rsidRPr="00690DC9">
              <w:rPr>
                <w:b/>
                <w:lang w:val="fr-FR"/>
              </w:rPr>
              <w:t>Contact</w:t>
            </w:r>
            <w:r w:rsidR="00CD2AB8">
              <w:rPr>
                <w:b/>
                <w:lang w:val="fr-FR"/>
              </w:rPr>
              <w:t>s</w:t>
            </w:r>
            <w:r w:rsidRPr="00690DC9">
              <w:rPr>
                <w:b/>
                <w:lang w:val="fr-FR"/>
              </w:rPr>
              <w:t>:</w:t>
            </w:r>
          </w:p>
        </w:tc>
      </w:tr>
      <w:tr w:rsidR="009B25D3"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690DC9" w:rsidRDefault="00484157" w:rsidP="00CF67B7">
            <w:pPr>
              <w:tabs>
                <w:tab w:val="left" w:pos="90"/>
              </w:tabs>
              <w:spacing w:before="60" w:after="60"/>
              <w:rPr>
                <w:i/>
                <w:lang w:val="fr-FR"/>
              </w:rPr>
            </w:pPr>
            <w:r w:rsidRPr="00501D5E">
              <w:rPr>
                <w:i/>
                <w:lang w:val="fr-FR"/>
              </w:rPr>
              <w:t>{</w:t>
            </w:r>
            <w:r w:rsidR="00690DC9">
              <w:rPr>
                <w:i/>
                <w:lang w:val="fr-FR"/>
              </w:rPr>
              <w:t>Remplissez le tableau ci-dessous avec les informations demandées. L</w:t>
            </w:r>
            <w:r w:rsidR="00CF67B7">
              <w:rPr>
                <w:i/>
                <w:lang w:val="fr-FR"/>
              </w:rPr>
              <w:t xml:space="preserve">’organisation requérante </w:t>
            </w:r>
            <w:r w:rsidR="00690DC9">
              <w:rPr>
                <w:i/>
                <w:lang w:val="fr-FR"/>
              </w:rPr>
              <w:t>est l’organisation qui est à l’origine de la requête, si elle est différente de l’Entité Nationale Désignée (END).</w:t>
            </w:r>
            <w:r w:rsidRPr="00501D5E">
              <w:rPr>
                <w:i/>
                <w:lang w:val="fr-FR"/>
              </w:rPr>
              <w:t>}</w:t>
            </w:r>
          </w:p>
        </w:tc>
      </w:tr>
      <w:tr w:rsidR="00D316DE" w:rsidRPr="00690DC9" w:rsidTr="0077683B">
        <w:trPr>
          <w:gridAfter w:val="1"/>
          <w:wAfter w:w="5130" w:type="dxa"/>
        </w:trPr>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90DC9" w:rsidRDefault="00D316DE" w:rsidP="00886DEC">
            <w:pPr>
              <w:spacing w:before="60" w:after="60"/>
              <w:rPr>
                <w:b/>
                <w:lang w:val="fr-FR"/>
              </w:rPr>
            </w:pPr>
          </w:p>
        </w:tc>
        <w:tc>
          <w:tcPr>
            <w:tcW w:w="3686"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90DC9" w:rsidRDefault="00690DC9" w:rsidP="00690DC9">
            <w:pPr>
              <w:tabs>
                <w:tab w:val="left" w:pos="90"/>
                <w:tab w:val="right" w:pos="4912"/>
              </w:tabs>
              <w:spacing w:before="60" w:after="60"/>
              <w:jc w:val="center"/>
              <w:rPr>
                <w:b/>
                <w:lang w:val="fr-FR"/>
              </w:rPr>
            </w:pPr>
            <w:r>
              <w:rPr>
                <w:b/>
                <w:lang w:val="fr-FR"/>
              </w:rPr>
              <w:t>Entité Nationale Désignée</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90DC9" w:rsidRDefault="00CF67B7" w:rsidP="00690DC9">
            <w:pPr>
              <w:tabs>
                <w:tab w:val="left" w:pos="90"/>
              </w:tabs>
              <w:spacing w:before="60" w:after="60"/>
              <w:jc w:val="center"/>
              <w:rPr>
                <w:b/>
                <w:lang w:val="fr-FR"/>
              </w:rPr>
            </w:pPr>
            <w:r>
              <w:rPr>
                <w:b/>
                <w:lang w:val="fr-FR"/>
              </w:rPr>
              <w:t>Organisation requérante</w:t>
            </w:r>
          </w:p>
        </w:tc>
      </w:tr>
      <w:tr w:rsidR="000B3D34" w:rsidRPr="00690DC9" w:rsidTr="0077683B">
        <w:trPr>
          <w:gridAfter w:val="1"/>
          <w:wAfter w:w="5130" w:type="dxa"/>
        </w:trPr>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690DC9" w:rsidRDefault="000B3D34" w:rsidP="00886DEC">
            <w:pPr>
              <w:spacing w:before="60" w:after="60"/>
              <w:rPr>
                <w:lang w:val="fr-FR"/>
              </w:rPr>
            </w:pPr>
            <w:r>
              <w:rPr>
                <w:lang w:val="fr-FR"/>
              </w:rPr>
              <w:t>Nom :</w:t>
            </w:r>
          </w:p>
        </w:tc>
        <w:tc>
          <w:tcPr>
            <w:tcW w:w="3686" w:type="dxa"/>
            <w:gridSpan w:val="4"/>
            <w:tcBorders>
              <w:top w:val="single" w:sz="4" w:space="0" w:color="1F497D" w:themeColor="text2"/>
              <w:left w:val="single" w:sz="4" w:space="0" w:color="1F497D" w:themeColor="text2"/>
              <w:bottom w:val="nil"/>
              <w:right w:val="single" w:sz="4" w:space="0" w:color="1F497D" w:themeColor="text2"/>
            </w:tcBorders>
            <w:shd w:val="clear" w:color="auto" w:fill="F3F3F3"/>
          </w:tcPr>
          <w:p w:rsidR="000B3D34" w:rsidRPr="00D64FF3" w:rsidRDefault="000B3D34" w:rsidP="00343848">
            <w:pPr>
              <w:tabs>
                <w:tab w:val="left" w:pos="90"/>
              </w:tabs>
              <w:spacing w:before="60" w:after="60"/>
              <w:rPr>
                <w:lang w:val="fr-FR"/>
              </w:rPr>
            </w:pPr>
            <w:r>
              <w:rPr>
                <w:lang w:val="fr-FR"/>
              </w:rPr>
              <w:t>KEITA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3F1594" w:rsidRDefault="003F1594" w:rsidP="00886DEC">
            <w:pPr>
              <w:tabs>
                <w:tab w:val="left" w:pos="90"/>
              </w:tabs>
              <w:spacing w:before="60" w:after="60"/>
              <w:rPr>
                <w:lang w:val="fr-FR"/>
              </w:rPr>
            </w:pPr>
            <w:r>
              <w:rPr>
                <w:lang w:val="fr-FR"/>
              </w:rPr>
              <w:t xml:space="preserve">CAMARA </w:t>
            </w:r>
          </w:p>
          <w:p w:rsidR="000B3D34" w:rsidRPr="00690DC9" w:rsidRDefault="000B3D34" w:rsidP="00886DEC">
            <w:pPr>
              <w:tabs>
                <w:tab w:val="left" w:pos="90"/>
              </w:tabs>
              <w:spacing w:before="60" w:after="60"/>
              <w:rPr>
                <w:i/>
                <w:lang w:val="fr-FR"/>
              </w:rPr>
            </w:pPr>
          </w:p>
        </w:tc>
      </w:tr>
      <w:tr w:rsidR="000B3D34" w:rsidRPr="00690DC9" w:rsidTr="0077683B">
        <w:trPr>
          <w:gridAfter w:val="1"/>
          <w:wAfter w:w="5130" w:type="dxa"/>
        </w:trPr>
        <w:tc>
          <w:tcPr>
            <w:tcW w:w="1951" w:type="dxa"/>
            <w:gridSpan w:val="2"/>
            <w:tcBorders>
              <w:top w:val="nil"/>
              <w:left w:val="single" w:sz="4" w:space="0" w:color="1F497D" w:themeColor="text2"/>
              <w:bottom w:val="nil"/>
              <w:right w:val="single" w:sz="4" w:space="0" w:color="1F497D" w:themeColor="text2"/>
            </w:tcBorders>
            <w:shd w:val="clear" w:color="auto" w:fill="auto"/>
          </w:tcPr>
          <w:p w:rsidR="000B3D34" w:rsidRPr="00CD2AB8" w:rsidRDefault="000B3D34" w:rsidP="00886DEC">
            <w:pPr>
              <w:spacing w:before="60" w:after="60"/>
              <w:rPr>
                <w:lang w:val="fr-FR"/>
              </w:rPr>
            </w:pPr>
            <w:r w:rsidRPr="00CD2AB8">
              <w:rPr>
                <w:lang w:val="fr-FR"/>
              </w:rPr>
              <w:t>Prénom:</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0B3D34" w:rsidRPr="00690DC9" w:rsidRDefault="000B3D34" w:rsidP="00343848">
            <w:pPr>
              <w:tabs>
                <w:tab w:val="left" w:pos="90"/>
              </w:tabs>
              <w:spacing w:before="60" w:after="60"/>
              <w:rPr>
                <w:i/>
              </w:rPr>
            </w:pPr>
            <w:proofErr w:type="spellStart"/>
            <w:r>
              <w:rPr>
                <w:i/>
              </w:rPr>
              <w:t>Mamady</w:t>
            </w:r>
            <w:proofErr w:type="spellEnd"/>
            <w:r>
              <w:rPr>
                <w:i/>
              </w:rPr>
              <w:t xml:space="preserve"> </w:t>
            </w:r>
            <w:proofErr w:type="spellStart"/>
            <w:r>
              <w:rPr>
                <w:i/>
              </w:rPr>
              <w:t>Kobélé</w:t>
            </w:r>
            <w:proofErr w:type="spellEnd"/>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0B3D34" w:rsidRPr="00690DC9" w:rsidRDefault="003F1594" w:rsidP="00886DEC">
            <w:pPr>
              <w:tabs>
                <w:tab w:val="left" w:pos="90"/>
              </w:tabs>
              <w:spacing w:before="60" w:after="60"/>
              <w:rPr>
                <w:i/>
              </w:rPr>
            </w:pPr>
            <w:proofErr w:type="spellStart"/>
            <w:r>
              <w:rPr>
                <w:i/>
              </w:rPr>
              <w:t>Zakaria</w:t>
            </w:r>
            <w:proofErr w:type="spellEnd"/>
          </w:p>
        </w:tc>
      </w:tr>
      <w:tr w:rsidR="000B3D34" w:rsidRPr="00690DC9" w:rsidTr="0077683B">
        <w:trPr>
          <w:gridAfter w:val="1"/>
          <w:wAfter w:w="5130" w:type="dxa"/>
        </w:trPr>
        <w:tc>
          <w:tcPr>
            <w:tcW w:w="1951" w:type="dxa"/>
            <w:gridSpan w:val="2"/>
            <w:tcBorders>
              <w:top w:val="nil"/>
              <w:left w:val="single" w:sz="4" w:space="0" w:color="1F497D" w:themeColor="text2"/>
              <w:bottom w:val="nil"/>
              <w:right w:val="single" w:sz="4" w:space="0" w:color="1F497D" w:themeColor="text2"/>
            </w:tcBorders>
            <w:shd w:val="clear" w:color="auto" w:fill="auto"/>
          </w:tcPr>
          <w:p w:rsidR="000B3D34" w:rsidRPr="00690DC9" w:rsidRDefault="000B3D34" w:rsidP="00886DEC">
            <w:pPr>
              <w:spacing w:before="60" w:after="60"/>
              <w:rPr>
                <w:lang w:val="fr-FR"/>
              </w:rPr>
            </w:pPr>
            <w:r w:rsidRPr="00690DC9">
              <w:rPr>
                <w:lang w:val="fr-FR"/>
              </w:rPr>
              <w:t>Position:</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0B3D34" w:rsidRPr="00690DC9" w:rsidRDefault="000B3D34" w:rsidP="00343848">
            <w:pPr>
              <w:tabs>
                <w:tab w:val="left" w:pos="90"/>
              </w:tabs>
              <w:spacing w:before="60" w:after="60"/>
              <w:rPr>
                <w:i/>
                <w:lang w:val="fr-FR"/>
              </w:rPr>
            </w:pPr>
            <w:r>
              <w:rPr>
                <w:i/>
                <w:lang w:val="fr-FR"/>
              </w:rPr>
              <w:t>Point Focal</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0B3D34" w:rsidRPr="00D64FF3" w:rsidRDefault="009E595D" w:rsidP="009E595D">
            <w:pPr>
              <w:tabs>
                <w:tab w:val="left" w:pos="90"/>
              </w:tabs>
              <w:spacing w:before="60" w:after="60"/>
              <w:rPr>
                <w:lang w:val="fr-FR"/>
              </w:rPr>
            </w:pPr>
            <w:r>
              <w:rPr>
                <w:lang w:val="fr-FR"/>
              </w:rPr>
              <w:t xml:space="preserve">Président </w:t>
            </w:r>
          </w:p>
        </w:tc>
      </w:tr>
      <w:tr w:rsidR="000B3D34" w:rsidRPr="00690DC9" w:rsidTr="0077683B">
        <w:trPr>
          <w:gridAfter w:val="1"/>
          <w:wAfter w:w="5130" w:type="dxa"/>
        </w:trPr>
        <w:tc>
          <w:tcPr>
            <w:tcW w:w="1951" w:type="dxa"/>
            <w:gridSpan w:val="2"/>
            <w:tcBorders>
              <w:top w:val="nil"/>
              <w:left w:val="single" w:sz="4" w:space="0" w:color="1F497D" w:themeColor="text2"/>
              <w:bottom w:val="nil"/>
              <w:right w:val="single" w:sz="4" w:space="0" w:color="1F497D" w:themeColor="text2"/>
            </w:tcBorders>
            <w:shd w:val="clear" w:color="auto" w:fill="auto"/>
          </w:tcPr>
          <w:p w:rsidR="000B3D34" w:rsidRPr="00690DC9" w:rsidRDefault="000B3D34" w:rsidP="00886DEC">
            <w:pPr>
              <w:spacing w:before="60" w:after="60"/>
              <w:rPr>
                <w:lang w:val="fr-FR"/>
              </w:rPr>
            </w:pPr>
            <w:r>
              <w:rPr>
                <w:lang w:val="fr-FR"/>
              </w:rPr>
              <w:t>Organis</w:t>
            </w:r>
            <w:r w:rsidRPr="00690DC9">
              <w:rPr>
                <w:lang w:val="fr-FR"/>
              </w:rPr>
              <w:t>ation:</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0B3D34" w:rsidRPr="00690DC9" w:rsidRDefault="000B3D34" w:rsidP="00343848">
            <w:pPr>
              <w:tabs>
                <w:tab w:val="left" w:pos="90"/>
              </w:tabs>
              <w:spacing w:before="60" w:after="60"/>
              <w:rPr>
                <w:i/>
                <w:lang w:val="fr-FR"/>
              </w:rPr>
            </w:pPr>
            <w:r>
              <w:rPr>
                <w:i/>
                <w:lang w:val="fr-FR"/>
              </w:rPr>
              <w:t>Direction Nationale de l’Environnement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3F1594" w:rsidRPr="00690DC9" w:rsidRDefault="003F1594" w:rsidP="00886DEC">
            <w:pPr>
              <w:tabs>
                <w:tab w:val="left" w:pos="90"/>
              </w:tabs>
              <w:spacing w:before="60" w:after="60"/>
              <w:rPr>
                <w:i/>
                <w:lang w:val="fr-FR"/>
              </w:rPr>
            </w:pPr>
            <w:r>
              <w:rPr>
                <w:i/>
                <w:lang w:val="fr-FR"/>
              </w:rPr>
              <w:t xml:space="preserve"> Village Céramique de Guinée pour l’Environnement (VICERAG)</w:t>
            </w:r>
          </w:p>
        </w:tc>
      </w:tr>
      <w:tr w:rsidR="000B3D34" w:rsidRPr="00690DC9" w:rsidTr="0077683B">
        <w:trPr>
          <w:gridAfter w:val="1"/>
          <w:wAfter w:w="5130" w:type="dxa"/>
        </w:trPr>
        <w:tc>
          <w:tcPr>
            <w:tcW w:w="1951" w:type="dxa"/>
            <w:gridSpan w:val="2"/>
            <w:tcBorders>
              <w:top w:val="nil"/>
              <w:left w:val="single" w:sz="4" w:space="0" w:color="1F497D" w:themeColor="text2"/>
              <w:bottom w:val="nil"/>
              <w:right w:val="single" w:sz="4" w:space="0" w:color="1F497D" w:themeColor="text2"/>
            </w:tcBorders>
            <w:shd w:val="clear" w:color="auto" w:fill="auto"/>
          </w:tcPr>
          <w:p w:rsidR="000B3D34" w:rsidRPr="00690DC9" w:rsidRDefault="000B3D34" w:rsidP="00886DEC">
            <w:pPr>
              <w:spacing w:before="60" w:after="60"/>
              <w:rPr>
                <w:lang w:val="fr-FR"/>
              </w:rPr>
            </w:pPr>
            <w:r>
              <w:rPr>
                <w:lang w:val="fr-FR"/>
              </w:rPr>
              <w:t>Téléphone</w:t>
            </w:r>
            <w:r w:rsidRPr="00690DC9">
              <w:rPr>
                <w:lang w:val="fr-FR"/>
              </w:rPr>
              <w:t>:</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0B3D34" w:rsidRPr="00690DC9" w:rsidRDefault="000B3D34" w:rsidP="00343848">
            <w:pPr>
              <w:tabs>
                <w:tab w:val="left" w:pos="90"/>
              </w:tabs>
              <w:spacing w:before="60" w:after="60"/>
              <w:rPr>
                <w:i/>
                <w:lang w:val="fr-FR"/>
              </w:rPr>
            </w:pPr>
            <w:r>
              <w:rPr>
                <w:i/>
                <w:lang w:val="fr-FR"/>
              </w:rPr>
              <w:t>+224 628 927 157</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0B3D34" w:rsidRPr="00690DC9" w:rsidRDefault="009E595D" w:rsidP="00886DEC">
            <w:pPr>
              <w:tabs>
                <w:tab w:val="left" w:pos="90"/>
              </w:tabs>
              <w:spacing w:before="60" w:after="60"/>
              <w:rPr>
                <w:i/>
                <w:lang w:val="fr-FR"/>
              </w:rPr>
            </w:pPr>
            <w:r>
              <w:rPr>
                <w:i/>
                <w:lang w:val="fr-FR"/>
              </w:rPr>
              <w:t xml:space="preserve">+224 </w:t>
            </w:r>
            <w:r w:rsidR="000B3D34">
              <w:rPr>
                <w:i/>
                <w:lang w:val="fr-FR"/>
              </w:rPr>
              <w:t>628.00.73.42</w:t>
            </w:r>
          </w:p>
        </w:tc>
      </w:tr>
      <w:tr w:rsidR="000B3D34" w:rsidRPr="00690DC9" w:rsidTr="0077683B">
        <w:trPr>
          <w:gridAfter w:val="1"/>
          <w:wAfter w:w="5130" w:type="dxa"/>
        </w:trPr>
        <w:tc>
          <w:tcPr>
            <w:tcW w:w="1951" w:type="dxa"/>
            <w:gridSpan w:val="2"/>
            <w:tcBorders>
              <w:top w:val="nil"/>
              <w:left w:val="single" w:sz="4" w:space="0" w:color="1F497D" w:themeColor="text2"/>
              <w:bottom w:val="nil"/>
              <w:right w:val="single" w:sz="4" w:space="0" w:color="1F497D" w:themeColor="text2"/>
            </w:tcBorders>
            <w:shd w:val="clear" w:color="auto" w:fill="auto"/>
          </w:tcPr>
          <w:p w:rsidR="000B3D34" w:rsidRPr="00690DC9" w:rsidRDefault="000B3D34" w:rsidP="00886DEC">
            <w:pPr>
              <w:spacing w:before="60" w:after="60"/>
              <w:rPr>
                <w:lang w:val="fr-FR"/>
              </w:rPr>
            </w:pPr>
            <w:r w:rsidRPr="00690DC9">
              <w:rPr>
                <w:lang w:val="fr-FR"/>
              </w:rPr>
              <w:t>Fax:</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0B3D34" w:rsidRPr="00690DC9" w:rsidRDefault="000B3D34" w:rsidP="00343848">
            <w:pPr>
              <w:tabs>
                <w:tab w:val="left" w:pos="90"/>
              </w:tabs>
              <w:spacing w:before="60" w:after="60"/>
              <w:rPr>
                <w:i/>
                <w:lang w:val="fr-FR"/>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0B3D34" w:rsidRPr="00690DC9" w:rsidRDefault="000B3D34" w:rsidP="00886DEC">
            <w:pPr>
              <w:tabs>
                <w:tab w:val="left" w:pos="90"/>
              </w:tabs>
              <w:spacing w:before="60" w:after="60"/>
              <w:rPr>
                <w:i/>
                <w:lang w:val="fr-FR"/>
              </w:rPr>
            </w:pPr>
          </w:p>
        </w:tc>
      </w:tr>
      <w:tr w:rsidR="000B3D34" w:rsidRPr="00690DC9" w:rsidTr="0077683B">
        <w:trPr>
          <w:gridAfter w:val="1"/>
          <w:wAfter w:w="5130" w:type="dxa"/>
        </w:trPr>
        <w:tc>
          <w:tcPr>
            <w:tcW w:w="1951" w:type="dxa"/>
            <w:gridSpan w:val="2"/>
            <w:tcBorders>
              <w:top w:val="nil"/>
              <w:left w:val="single" w:sz="4" w:space="0" w:color="1F497D" w:themeColor="text2"/>
              <w:bottom w:val="nil"/>
              <w:right w:val="single" w:sz="4" w:space="0" w:color="1F497D" w:themeColor="text2"/>
            </w:tcBorders>
            <w:shd w:val="clear" w:color="auto" w:fill="auto"/>
          </w:tcPr>
          <w:p w:rsidR="000B3D34" w:rsidRPr="00690DC9" w:rsidRDefault="000B3D34" w:rsidP="00886DEC">
            <w:pPr>
              <w:spacing w:before="60" w:after="60"/>
              <w:rPr>
                <w:lang w:val="fr-FR"/>
              </w:rPr>
            </w:pPr>
            <w:r>
              <w:rPr>
                <w:lang w:val="fr-FR"/>
              </w:rPr>
              <w:t>Adresse email :</w:t>
            </w:r>
          </w:p>
        </w:tc>
        <w:tc>
          <w:tcPr>
            <w:tcW w:w="3686" w:type="dxa"/>
            <w:gridSpan w:val="4"/>
            <w:tcBorders>
              <w:top w:val="nil"/>
              <w:left w:val="single" w:sz="4" w:space="0" w:color="1F497D" w:themeColor="text2"/>
              <w:bottom w:val="nil"/>
              <w:right w:val="single" w:sz="4" w:space="0" w:color="1F497D" w:themeColor="text2"/>
            </w:tcBorders>
            <w:shd w:val="clear" w:color="auto" w:fill="F3F3F3"/>
          </w:tcPr>
          <w:p w:rsidR="000B3D34" w:rsidRPr="00690DC9" w:rsidRDefault="00287CC4" w:rsidP="00343848">
            <w:pPr>
              <w:tabs>
                <w:tab w:val="left" w:pos="90"/>
              </w:tabs>
              <w:spacing w:before="60" w:after="60"/>
              <w:rPr>
                <w:i/>
                <w:lang w:val="fr-FR"/>
              </w:rPr>
            </w:pPr>
            <w:hyperlink r:id="rId9" w:history="1">
              <w:r w:rsidR="000B3D34" w:rsidRPr="00BC2E43">
                <w:rPr>
                  <w:rStyle w:val="Lienhypertexte"/>
                  <w:i/>
                </w:rPr>
                <w:t>kobele@yahoo.fr</w:t>
              </w:r>
            </w:hyperlink>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0B3D34" w:rsidRPr="00220A19" w:rsidRDefault="0085470F" w:rsidP="00220A19">
            <w:pPr>
              <w:tabs>
                <w:tab w:val="left" w:pos="90"/>
              </w:tabs>
              <w:spacing w:before="60" w:after="60"/>
              <w:rPr>
                <w:i/>
                <w:color w:val="1F497D" w:themeColor="text2"/>
                <w:u w:val="single"/>
                <w:lang w:val="fr-FR"/>
              </w:rPr>
            </w:pPr>
            <w:hyperlink r:id="rId10" w:history="1">
              <w:r w:rsidRPr="00306EA9">
                <w:rPr>
                  <w:rStyle w:val="Lienhypertexte"/>
                </w:rPr>
                <w:t>ongvicerag@gmail.com</w:t>
              </w:r>
            </w:hyperlink>
            <w:r w:rsidR="003F1594">
              <w:rPr>
                <w:color w:val="1F497D" w:themeColor="text2"/>
                <w:u w:val="single"/>
              </w:rPr>
              <w:t xml:space="preserve"> / </w:t>
            </w:r>
            <w:hyperlink r:id="rId11" w:history="1">
              <w:r w:rsidR="003F1594" w:rsidRPr="00306EA9">
                <w:rPr>
                  <w:rStyle w:val="Lienhypertexte"/>
                </w:rPr>
                <w:t>sansale2007@yahoo.fr</w:t>
              </w:r>
            </w:hyperlink>
            <w:r w:rsidR="003F1594">
              <w:rPr>
                <w:color w:val="1F497D" w:themeColor="text2"/>
                <w:u w:val="single"/>
              </w:rPr>
              <w:t xml:space="preserve"> </w:t>
            </w:r>
          </w:p>
        </w:tc>
      </w:tr>
      <w:tr w:rsidR="000B3D34" w:rsidRPr="00690DC9" w:rsidTr="0077683B">
        <w:trPr>
          <w:gridAfter w:val="1"/>
          <w:wAfter w:w="5130" w:type="dxa"/>
        </w:trPr>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0B3D34" w:rsidRPr="00690DC9" w:rsidRDefault="000B3D34" w:rsidP="00886DEC">
            <w:pPr>
              <w:spacing w:before="60" w:after="60"/>
              <w:rPr>
                <w:lang w:val="fr-FR"/>
              </w:rPr>
            </w:pPr>
            <w:r>
              <w:rPr>
                <w:lang w:val="fr-FR"/>
              </w:rPr>
              <w:t>Adresse postale</w:t>
            </w:r>
            <w:r w:rsidRPr="00690DC9">
              <w:rPr>
                <w:lang w:val="fr-FR"/>
              </w:rPr>
              <w:t xml:space="preserve">: </w:t>
            </w:r>
          </w:p>
        </w:tc>
        <w:tc>
          <w:tcPr>
            <w:tcW w:w="3686" w:type="dxa"/>
            <w:gridSpan w:val="4"/>
            <w:tcBorders>
              <w:top w:val="nil"/>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343848">
            <w:pPr>
              <w:tabs>
                <w:tab w:val="left" w:pos="90"/>
              </w:tabs>
              <w:spacing w:before="60" w:after="60"/>
              <w:rPr>
                <w:i/>
                <w:lang w:val="fr-FR"/>
              </w:rPr>
            </w:pPr>
            <w:r>
              <w:rPr>
                <w:i/>
                <w:lang w:val="fr-FR"/>
              </w:rPr>
              <w:t>3118</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886DEC">
            <w:pPr>
              <w:tabs>
                <w:tab w:val="left" w:pos="90"/>
              </w:tabs>
              <w:spacing w:before="60" w:after="60"/>
              <w:rPr>
                <w:i/>
                <w:lang w:val="fr-FR"/>
              </w:rPr>
            </w:pPr>
          </w:p>
        </w:tc>
      </w:tr>
      <w:tr w:rsidR="000B3D34" w:rsidRPr="00690DC9" w:rsidTr="0077683B">
        <w:trPr>
          <w:gridAfter w:val="1"/>
          <w:wAfter w:w="5130" w:type="dxa"/>
        </w:trPr>
        <w:tc>
          <w:tcPr>
            <w:tcW w:w="1951" w:type="dxa"/>
            <w:gridSpan w:val="2"/>
            <w:tcBorders>
              <w:top w:val="single" w:sz="4" w:space="0" w:color="1F497D" w:themeColor="text2"/>
              <w:bottom w:val="single" w:sz="4" w:space="0" w:color="1F497D" w:themeColor="text2"/>
            </w:tcBorders>
            <w:shd w:val="clear" w:color="auto" w:fill="auto"/>
          </w:tcPr>
          <w:p w:rsidR="000B3D34" w:rsidRPr="00690DC9" w:rsidRDefault="000B3D34" w:rsidP="004A3A41">
            <w:pPr>
              <w:rPr>
                <w:b/>
                <w:lang w:val="fr-FR"/>
              </w:rPr>
            </w:pPr>
          </w:p>
        </w:tc>
        <w:tc>
          <w:tcPr>
            <w:tcW w:w="3686" w:type="dxa"/>
            <w:gridSpan w:val="4"/>
            <w:tcBorders>
              <w:top w:val="single" w:sz="4" w:space="0" w:color="1F497D" w:themeColor="text2"/>
              <w:bottom w:val="single" w:sz="4" w:space="0" w:color="1F497D" w:themeColor="text2"/>
            </w:tcBorders>
            <w:shd w:val="clear" w:color="auto" w:fill="auto"/>
          </w:tcPr>
          <w:p w:rsidR="000B3D34" w:rsidRPr="00690DC9" w:rsidRDefault="000B3D34" w:rsidP="004A3A41">
            <w:pPr>
              <w:tabs>
                <w:tab w:val="left" w:pos="90"/>
              </w:tabs>
              <w:spacing w:before="60" w:after="60"/>
              <w:rPr>
                <w:i/>
                <w:lang w:val="fr-FR"/>
              </w:rPr>
            </w:pPr>
          </w:p>
        </w:tc>
        <w:tc>
          <w:tcPr>
            <w:tcW w:w="3712" w:type="dxa"/>
            <w:gridSpan w:val="3"/>
            <w:tcBorders>
              <w:top w:val="single" w:sz="4" w:space="0" w:color="1F497D" w:themeColor="text2"/>
              <w:bottom w:val="single" w:sz="4" w:space="0" w:color="1F497D" w:themeColor="text2"/>
            </w:tcBorders>
            <w:shd w:val="clear" w:color="auto" w:fill="auto"/>
          </w:tcPr>
          <w:p w:rsidR="000B3D34" w:rsidRPr="00690DC9" w:rsidRDefault="000B3D34"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F23958" w:rsidRDefault="000B3D34" w:rsidP="004A3A41">
            <w:pPr>
              <w:tabs>
                <w:tab w:val="left" w:pos="90"/>
              </w:tabs>
              <w:spacing w:before="60" w:after="60"/>
              <w:rPr>
                <w:i/>
                <w:lang w:val="fr-FR"/>
              </w:rPr>
            </w:pPr>
            <w:r w:rsidRPr="00F23958">
              <w:rPr>
                <w:b/>
                <w:lang w:val="fr-FR"/>
              </w:rPr>
              <w:t>Evaluation des besoins technologiques (EBT):</w:t>
            </w:r>
          </w:p>
        </w:tc>
      </w:tr>
      <w:tr w:rsidR="000B3D34" w:rsidRPr="00690DC9" w:rsidTr="0077683B">
        <w:trPr>
          <w:gridAfter w:val="1"/>
          <w:wAfter w:w="5130" w:type="dxa"/>
          <w:trHeight w:val="1173"/>
        </w:trPr>
        <w:tc>
          <w:tcPr>
            <w:tcW w:w="9349" w:type="dxa"/>
            <w:gridSpan w:val="9"/>
            <w:tcBorders>
              <w:top w:val="nil"/>
              <w:left w:val="single" w:sz="4" w:space="0" w:color="1F497D" w:themeColor="text2"/>
              <w:bottom w:val="nil"/>
              <w:right w:val="single" w:sz="4" w:space="0" w:color="1F497D" w:themeColor="text2"/>
            </w:tcBorders>
            <w:shd w:val="clear" w:color="auto" w:fill="auto"/>
          </w:tcPr>
          <w:p w:rsidR="000B3D34" w:rsidRPr="00F23958" w:rsidRDefault="000B3D34" w:rsidP="00F23958">
            <w:pPr>
              <w:tabs>
                <w:tab w:val="left" w:pos="90"/>
              </w:tabs>
              <w:spacing w:before="60" w:after="60"/>
              <w:rPr>
                <w:i/>
                <w:lang w:val="fr-FR"/>
              </w:rPr>
            </w:pPr>
            <w:r w:rsidRPr="00F23958">
              <w:rPr>
                <w:i/>
                <w:lang w:val="fr-FR"/>
              </w:rPr>
              <w:t xml:space="preserve">{Cochez l’une des trois cases ci-dessous :} </w:t>
            </w:r>
          </w:p>
          <w:p w:rsidR="000B3D34" w:rsidRPr="00F23958" w:rsidRDefault="00774944" w:rsidP="00F23958">
            <w:pPr>
              <w:tabs>
                <w:tab w:val="left" w:pos="90"/>
              </w:tabs>
              <w:spacing w:before="60" w:after="60"/>
              <w:rPr>
                <w:i/>
                <w:lang w:val="fr-FR"/>
              </w:rPr>
            </w:pPr>
            <w:r w:rsidRPr="00F23958">
              <w:rPr>
                <w:highlight w:val="lightGray"/>
              </w:rPr>
              <w:fldChar w:fldCharType="begin">
                <w:ffData>
                  <w:name w:val="Check2"/>
                  <w:enabled/>
                  <w:calcOnExit w:val="0"/>
                  <w:checkBox>
                    <w:sizeAuto/>
                    <w:default w:val="0"/>
                    <w:checked w:val="0"/>
                  </w:checkBox>
                </w:ffData>
              </w:fldChar>
            </w:r>
            <w:r w:rsidR="000B3D34" w:rsidRPr="00F23958">
              <w:rPr>
                <w:highlight w:val="lightGray"/>
                <w:lang w:val="fr-FR"/>
              </w:rPr>
              <w:instrText xml:space="preserve"> FORMCHECKBOX </w:instrText>
            </w:r>
            <w:r w:rsidRPr="00F23958">
              <w:rPr>
                <w:highlight w:val="lightGray"/>
              </w:rPr>
            </w:r>
            <w:r w:rsidRPr="00F23958">
              <w:rPr>
                <w:highlight w:val="lightGray"/>
              </w:rPr>
              <w:fldChar w:fldCharType="end"/>
            </w:r>
            <w:r w:rsidR="000B3D34" w:rsidRPr="00F23958">
              <w:rPr>
                <w:i/>
                <w:lang w:val="fr-FR"/>
              </w:rPr>
              <w:t>Le pays req</w:t>
            </w:r>
            <w:r w:rsidR="000B3D34">
              <w:rPr>
                <w:i/>
                <w:lang w:val="fr-FR"/>
              </w:rPr>
              <w:t>uéra</w:t>
            </w:r>
            <w:r w:rsidR="000B3D34" w:rsidRPr="00F23958">
              <w:rPr>
                <w:i/>
                <w:lang w:val="fr-FR"/>
              </w:rPr>
              <w:t xml:space="preserve">nt a </w:t>
            </w:r>
            <w:r w:rsidR="000B3D34">
              <w:rPr>
                <w:i/>
                <w:lang w:val="fr-FR"/>
              </w:rPr>
              <w:t>réalisé</w:t>
            </w:r>
            <w:r w:rsidR="000B3D34" w:rsidRPr="00F23958">
              <w:rPr>
                <w:i/>
                <w:lang w:val="fr-FR"/>
              </w:rPr>
              <w:t xml:space="preserve"> une </w:t>
            </w:r>
            <w:r w:rsidR="000B3D34">
              <w:rPr>
                <w:i/>
                <w:lang w:val="fr-FR"/>
              </w:rPr>
              <w:t xml:space="preserve">EBT </w:t>
            </w:r>
          </w:p>
          <w:p w:rsidR="000B3D34" w:rsidRPr="00F23958" w:rsidRDefault="00774944" w:rsidP="00F23958">
            <w:pPr>
              <w:tabs>
                <w:tab w:val="left" w:pos="90"/>
              </w:tabs>
              <w:spacing w:before="60" w:after="60"/>
              <w:rPr>
                <w:b/>
                <w:lang w:val="fr-FR"/>
              </w:rPr>
            </w:pPr>
            <w:r w:rsidRPr="00F23958">
              <w:rPr>
                <w:highlight w:val="lightGray"/>
              </w:rPr>
              <w:fldChar w:fldCharType="begin">
                <w:ffData>
                  <w:name w:val="Check2"/>
                  <w:enabled/>
                  <w:calcOnExit w:val="0"/>
                  <w:checkBox>
                    <w:sizeAuto/>
                    <w:default w:val="0"/>
                    <w:checked w:val="0"/>
                  </w:checkBox>
                </w:ffData>
              </w:fldChar>
            </w:r>
            <w:r w:rsidR="000B3D34" w:rsidRPr="00F23958">
              <w:rPr>
                <w:highlight w:val="lightGray"/>
                <w:lang w:val="fr-FR"/>
              </w:rPr>
              <w:instrText xml:space="preserve"> FORMCHECKBOX </w:instrText>
            </w:r>
            <w:r w:rsidRPr="00F23958">
              <w:rPr>
                <w:highlight w:val="lightGray"/>
              </w:rPr>
            </w:r>
            <w:r w:rsidRPr="00F23958">
              <w:rPr>
                <w:highlight w:val="lightGray"/>
              </w:rPr>
              <w:fldChar w:fldCharType="end"/>
            </w:r>
            <w:r w:rsidR="000B3D34" w:rsidRPr="00F23958">
              <w:rPr>
                <w:i/>
                <w:lang w:val="fr-FR"/>
              </w:rPr>
              <w:t>Le pays req</w:t>
            </w:r>
            <w:r w:rsidR="000B3D34">
              <w:rPr>
                <w:i/>
                <w:lang w:val="fr-FR"/>
              </w:rPr>
              <w:t>uéra</w:t>
            </w:r>
            <w:r w:rsidR="000B3D34" w:rsidRPr="00F23958">
              <w:rPr>
                <w:i/>
                <w:lang w:val="fr-FR"/>
              </w:rPr>
              <w:t>nt</w:t>
            </w:r>
            <w:r w:rsidR="000B3D34">
              <w:rPr>
                <w:i/>
                <w:lang w:val="fr-FR"/>
              </w:rPr>
              <w:t xml:space="preserve"> est en train de réaliser une EBT</w:t>
            </w:r>
          </w:p>
          <w:p w:rsidR="000B3D34" w:rsidRPr="00F23958" w:rsidRDefault="00774944" w:rsidP="000B3D34">
            <w:pPr>
              <w:tabs>
                <w:tab w:val="left" w:pos="90"/>
              </w:tabs>
              <w:spacing w:before="60" w:after="60"/>
              <w:rPr>
                <w:i/>
                <w:lang w:val="fr-FR"/>
              </w:rPr>
            </w:pPr>
            <w:r>
              <w:rPr>
                <w:highlight w:val="lightGray"/>
              </w:rPr>
              <w:fldChar w:fldCharType="begin">
                <w:ffData>
                  <w:name w:val="Check2"/>
                  <w:enabled/>
                  <w:calcOnExit w:val="0"/>
                  <w:checkBox>
                    <w:sizeAuto/>
                    <w:default w:val="1"/>
                  </w:checkBox>
                </w:ffData>
              </w:fldChar>
            </w:r>
            <w:bookmarkStart w:id="0" w:name="Check2"/>
            <w:r w:rsidR="000B3D34" w:rsidRPr="000447D1">
              <w:rPr>
                <w:highlight w:val="lightGray"/>
                <w:lang w:val="fr-FR"/>
              </w:rPr>
              <w:instrText xml:space="preserve"> FORMCHECKBOX </w:instrText>
            </w:r>
            <w:r>
              <w:rPr>
                <w:highlight w:val="lightGray"/>
              </w:rPr>
            </w:r>
            <w:r>
              <w:rPr>
                <w:highlight w:val="lightGray"/>
              </w:rPr>
              <w:fldChar w:fldCharType="end"/>
            </w:r>
            <w:bookmarkEnd w:id="0"/>
            <w:r w:rsidR="000B3D34" w:rsidRPr="00F23958">
              <w:rPr>
                <w:i/>
                <w:lang w:val="fr-FR"/>
              </w:rPr>
              <w:t>Le pays req</w:t>
            </w:r>
            <w:r w:rsidR="000B3D34">
              <w:rPr>
                <w:i/>
                <w:lang w:val="fr-FR"/>
              </w:rPr>
              <w:t>uéra</w:t>
            </w:r>
            <w:r w:rsidR="000B3D34" w:rsidRPr="00F23958">
              <w:rPr>
                <w:i/>
                <w:lang w:val="fr-FR"/>
              </w:rPr>
              <w:t>nt</w:t>
            </w:r>
            <w:r w:rsidR="000B3D34">
              <w:rPr>
                <w:i/>
                <w:lang w:val="fr-FR"/>
              </w:rPr>
              <w:t xml:space="preserve"> n’a jamais réalisé une EBT</w:t>
            </w:r>
          </w:p>
        </w:tc>
      </w:tr>
      <w:tr w:rsidR="000B3D34" w:rsidRPr="00690DC9" w:rsidTr="0077683B">
        <w:trPr>
          <w:gridAfter w:val="1"/>
          <w:wAfter w:w="5130" w:type="dxa"/>
        </w:trPr>
        <w:tc>
          <w:tcPr>
            <w:tcW w:w="1951" w:type="dxa"/>
            <w:gridSpan w:val="2"/>
            <w:tcBorders>
              <w:top w:val="single" w:sz="4" w:space="0" w:color="1F497D" w:themeColor="text2"/>
              <w:bottom w:val="single" w:sz="4" w:space="0" w:color="1F497D" w:themeColor="text2"/>
            </w:tcBorders>
            <w:shd w:val="clear" w:color="auto" w:fill="auto"/>
          </w:tcPr>
          <w:p w:rsidR="000B3D34" w:rsidRPr="00501D5E" w:rsidRDefault="000B3D34" w:rsidP="004A3A41">
            <w:pPr>
              <w:rPr>
                <w:b/>
                <w:lang w:val="fr-FR"/>
              </w:rPr>
            </w:pPr>
          </w:p>
        </w:tc>
        <w:tc>
          <w:tcPr>
            <w:tcW w:w="3686" w:type="dxa"/>
            <w:gridSpan w:val="4"/>
            <w:tcBorders>
              <w:top w:val="single" w:sz="4" w:space="0" w:color="1F497D" w:themeColor="text2"/>
              <w:bottom w:val="single" w:sz="4" w:space="0" w:color="1F497D" w:themeColor="text2"/>
            </w:tcBorders>
            <w:shd w:val="clear" w:color="auto" w:fill="auto"/>
          </w:tcPr>
          <w:p w:rsidR="000B3D34" w:rsidRPr="00501D5E" w:rsidRDefault="000B3D34" w:rsidP="004A3A41">
            <w:pPr>
              <w:tabs>
                <w:tab w:val="left" w:pos="90"/>
              </w:tabs>
              <w:spacing w:before="60" w:after="60"/>
              <w:rPr>
                <w:i/>
                <w:lang w:val="fr-FR"/>
              </w:rPr>
            </w:pPr>
          </w:p>
        </w:tc>
        <w:tc>
          <w:tcPr>
            <w:tcW w:w="3712" w:type="dxa"/>
            <w:gridSpan w:val="3"/>
            <w:tcBorders>
              <w:top w:val="single" w:sz="4" w:space="0" w:color="1F497D" w:themeColor="text2"/>
              <w:bottom w:val="single" w:sz="4" w:space="0" w:color="1F497D" w:themeColor="text2"/>
            </w:tcBorders>
            <w:shd w:val="clear" w:color="auto" w:fill="auto"/>
          </w:tcPr>
          <w:p w:rsidR="000B3D34" w:rsidRPr="00501D5E" w:rsidRDefault="000B3D34"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690DC9" w:rsidRDefault="000B3D34" w:rsidP="004A3A41">
            <w:pPr>
              <w:tabs>
                <w:tab w:val="left" w:pos="90"/>
              </w:tabs>
              <w:spacing w:before="60" w:after="60"/>
              <w:rPr>
                <w:i/>
                <w:lang w:val="fr-FR"/>
              </w:rPr>
            </w:pPr>
            <w:r>
              <w:rPr>
                <w:b/>
                <w:lang w:val="fr-FR"/>
              </w:rPr>
              <w:t>Focus géographique</w:t>
            </w:r>
            <w:r w:rsidRPr="00690DC9">
              <w:rPr>
                <w:b/>
                <w:lang w:val="fr-FR"/>
              </w:rPr>
              <w:t>:</w:t>
            </w:r>
          </w:p>
        </w:tc>
      </w:tr>
      <w:tr w:rsidR="000B3D34" w:rsidRPr="00690DC9" w:rsidTr="0077683B">
        <w:trPr>
          <w:gridAfter w:val="1"/>
          <w:wAfter w:w="5130" w:type="dxa"/>
        </w:trPr>
        <w:tc>
          <w:tcPr>
            <w:tcW w:w="9349" w:type="dxa"/>
            <w:gridSpan w:val="9"/>
            <w:tcBorders>
              <w:top w:val="nil"/>
              <w:left w:val="single" w:sz="4" w:space="0" w:color="1F497D" w:themeColor="text2"/>
              <w:bottom w:val="nil"/>
              <w:right w:val="single" w:sz="4" w:space="0" w:color="1F497D" w:themeColor="text2"/>
            </w:tcBorders>
            <w:shd w:val="clear" w:color="auto" w:fill="auto"/>
          </w:tcPr>
          <w:p w:rsidR="000B3D34" w:rsidRPr="00690DC9" w:rsidRDefault="000B3D34" w:rsidP="004A3A41">
            <w:pPr>
              <w:tabs>
                <w:tab w:val="left" w:pos="90"/>
              </w:tabs>
              <w:spacing w:before="60" w:after="60"/>
              <w:rPr>
                <w:i/>
                <w:lang w:val="fr-FR"/>
              </w:rPr>
            </w:pPr>
            <w:r w:rsidRPr="00690DC9">
              <w:rPr>
                <w:i/>
                <w:lang w:val="fr-FR"/>
              </w:rPr>
              <w:t>{</w:t>
            </w:r>
            <w:r>
              <w:rPr>
                <w:i/>
                <w:lang w:val="fr-FR"/>
              </w:rPr>
              <w:t>Sélectionnez ci-dessous le niveau géographique le plus adapté à cette requête :</w:t>
            </w:r>
            <w:r w:rsidRPr="00501D5E">
              <w:rPr>
                <w:i/>
                <w:lang w:val="fr-FR"/>
              </w:rPr>
              <w:t>}</w:t>
            </w:r>
          </w:p>
          <w:p w:rsidR="000B3D34" w:rsidRPr="00690DC9" w:rsidRDefault="00774944" w:rsidP="004A3A41">
            <w:pPr>
              <w:tabs>
                <w:tab w:val="left" w:pos="90"/>
              </w:tabs>
              <w:spacing w:before="60" w:after="60"/>
              <w:rPr>
                <w:b/>
                <w:lang w:val="fr-FR"/>
              </w:rPr>
            </w:pPr>
            <w:r w:rsidRPr="00690DC9">
              <w:rPr>
                <w:highlight w:val="lightGray"/>
              </w:rPr>
              <w:fldChar w:fldCharType="begin">
                <w:ffData>
                  <w:name w:val="Check2"/>
                  <w:enabled/>
                  <w:calcOnExit w:val="0"/>
                  <w:checkBox>
                    <w:sizeAuto/>
                    <w:default w:val="0"/>
                    <w:checked w:val="0"/>
                  </w:checkBox>
                </w:ffData>
              </w:fldChar>
            </w:r>
            <w:r w:rsidR="000B3D34" w:rsidRPr="00690DC9">
              <w:rPr>
                <w:highlight w:val="lightGray"/>
                <w:lang w:val="fr-FR"/>
              </w:rPr>
              <w:instrText xml:space="preserve"> FORMCHECKBOX </w:instrText>
            </w:r>
            <w:r w:rsidRPr="00690DC9">
              <w:rPr>
                <w:highlight w:val="lightGray"/>
              </w:rPr>
            </w:r>
            <w:r w:rsidRPr="00690DC9">
              <w:rPr>
                <w:highlight w:val="lightGray"/>
              </w:rPr>
              <w:fldChar w:fldCharType="end"/>
            </w:r>
            <w:r w:rsidR="000B3D34">
              <w:rPr>
                <w:i/>
                <w:lang w:val="fr-FR"/>
              </w:rPr>
              <w:t>Niveau communautaire</w:t>
            </w:r>
          </w:p>
          <w:p w:rsidR="000B3D34" w:rsidRPr="00690DC9" w:rsidRDefault="00774944" w:rsidP="004A3A41">
            <w:pPr>
              <w:tabs>
                <w:tab w:val="left" w:pos="90"/>
              </w:tabs>
              <w:spacing w:before="60" w:after="60"/>
              <w:rPr>
                <w:i/>
                <w:lang w:val="fr-FR"/>
              </w:rPr>
            </w:pPr>
            <w:r w:rsidRPr="00690DC9">
              <w:rPr>
                <w:highlight w:val="lightGray"/>
              </w:rPr>
              <w:fldChar w:fldCharType="begin">
                <w:ffData>
                  <w:name w:val="Check2"/>
                  <w:enabled/>
                  <w:calcOnExit w:val="0"/>
                  <w:checkBox>
                    <w:sizeAuto/>
                    <w:default w:val="0"/>
                    <w:checked w:val="0"/>
                  </w:checkBox>
                </w:ffData>
              </w:fldChar>
            </w:r>
            <w:r w:rsidR="000B3D34" w:rsidRPr="00690DC9">
              <w:rPr>
                <w:highlight w:val="lightGray"/>
                <w:lang w:val="fr-FR"/>
              </w:rPr>
              <w:instrText xml:space="preserve"> FORMCHECKBOX </w:instrText>
            </w:r>
            <w:r w:rsidRPr="00690DC9">
              <w:rPr>
                <w:highlight w:val="lightGray"/>
              </w:rPr>
            </w:r>
            <w:r w:rsidRPr="00690DC9">
              <w:rPr>
                <w:highlight w:val="lightGray"/>
              </w:rPr>
              <w:fldChar w:fldCharType="end"/>
            </w:r>
            <w:r w:rsidR="000B3D34">
              <w:rPr>
                <w:i/>
                <w:lang w:val="fr-FR"/>
              </w:rPr>
              <w:t>Niveau régional/provincial</w:t>
            </w:r>
          </w:p>
          <w:p w:rsidR="000B3D34" w:rsidRPr="00690DC9" w:rsidRDefault="00774944" w:rsidP="004A3A41">
            <w:pPr>
              <w:tabs>
                <w:tab w:val="left" w:pos="90"/>
              </w:tabs>
              <w:spacing w:before="60" w:after="60"/>
              <w:rPr>
                <w:i/>
                <w:lang w:val="fr-FR"/>
              </w:rPr>
            </w:pPr>
            <w:r>
              <w:rPr>
                <w:highlight w:val="lightGray"/>
              </w:rPr>
              <w:fldChar w:fldCharType="begin">
                <w:ffData>
                  <w:name w:val="Check2"/>
                  <w:enabled/>
                  <w:calcOnExit w:val="0"/>
                  <w:checkBox>
                    <w:sizeAuto/>
                    <w:default w:val="1"/>
                  </w:checkBox>
                </w:ffData>
              </w:fldChar>
            </w:r>
            <w:r w:rsidR="000B3D34" w:rsidRPr="000447D1">
              <w:rPr>
                <w:highlight w:val="lightGray"/>
                <w:lang w:val="fr-FR"/>
              </w:rPr>
              <w:instrText xml:space="preserve"> FORMCHECKBOX </w:instrText>
            </w:r>
            <w:r>
              <w:rPr>
                <w:highlight w:val="lightGray"/>
              </w:rPr>
            </w:r>
            <w:r>
              <w:rPr>
                <w:highlight w:val="lightGray"/>
              </w:rPr>
              <w:fldChar w:fldCharType="end"/>
            </w:r>
            <w:r w:rsidR="000B3D34">
              <w:rPr>
                <w:i/>
                <w:lang w:val="fr-FR"/>
              </w:rPr>
              <w:t>Niveau n</w:t>
            </w:r>
            <w:r w:rsidR="000B3D34" w:rsidRPr="00690DC9">
              <w:rPr>
                <w:i/>
                <w:lang w:val="fr-FR"/>
              </w:rPr>
              <w:t xml:space="preserve">ational               </w:t>
            </w:r>
          </w:p>
          <w:p w:rsidR="000B3D34" w:rsidRPr="00352AB6" w:rsidRDefault="00774944" w:rsidP="00484157">
            <w:pPr>
              <w:spacing w:after="60"/>
              <w:rPr>
                <w:i/>
                <w:lang w:val="fr-FR"/>
              </w:rPr>
            </w:pPr>
            <w:r w:rsidRPr="00690DC9">
              <w:rPr>
                <w:highlight w:val="lightGray"/>
              </w:rPr>
              <w:fldChar w:fldCharType="begin">
                <w:ffData>
                  <w:name w:val="Check2"/>
                  <w:enabled/>
                  <w:calcOnExit w:val="0"/>
                  <w:checkBox>
                    <w:sizeAuto/>
                    <w:default w:val="0"/>
                  </w:checkBox>
                </w:ffData>
              </w:fldChar>
            </w:r>
            <w:r w:rsidR="000B3D34" w:rsidRPr="00690DC9">
              <w:rPr>
                <w:highlight w:val="lightGray"/>
                <w:lang w:val="fr-FR"/>
              </w:rPr>
              <w:instrText xml:space="preserve"> FORMCHECKBOX </w:instrText>
            </w:r>
            <w:r w:rsidRPr="00690DC9">
              <w:rPr>
                <w:highlight w:val="lightGray"/>
              </w:rPr>
            </w:r>
            <w:r w:rsidRPr="00690DC9">
              <w:rPr>
                <w:highlight w:val="lightGray"/>
              </w:rPr>
              <w:fldChar w:fldCharType="end"/>
            </w:r>
            <w:r w:rsidR="000B3D34" w:rsidRPr="00C3304D">
              <w:rPr>
                <w:i/>
                <w:lang w:val="fr-FR"/>
              </w:rPr>
              <w:t xml:space="preserve">Requête </w:t>
            </w:r>
            <w:r w:rsidR="000B3D34">
              <w:rPr>
                <w:i/>
                <w:lang w:val="fr-FR"/>
              </w:rPr>
              <w:t>m</w:t>
            </w:r>
            <w:r w:rsidR="000B3D34" w:rsidRPr="00C3304D">
              <w:rPr>
                <w:i/>
                <w:lang w:val="fr-FR"/>
              </w:rPr>
              <w:t>ulti-pays</w:t>
            </w:r>
          </w:p>
        </w:tc>
      </w:tr>
      <w:tr w:rsidR="000B3D34" w:rsidRPr="00690DC9" w:rsidTr="0077683B">
        <w:trPr>
          <w:gridAfter w:val="1"/>
          <w:wAfter w:w="5130" w:type="dxa"/>
          <w:trHeight w:val="617"/>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0B3D34" w:rsidRDefault="000B3D34" w:rsidP="00337F3B">
            <w:pPr>
              <w:tabs>
                <w:tab w:val="left" w:pos="90"/>
              </w:tabs>
              <w:spacing w:before="60" w:after="60"/>
              <w:rPr>
                <w:i/>
                <w:lang w:val="fr-FR"/>
              </w:rPr>
            </w:pPr>
            <w:r w:rsidRPr="00690DC9">
              <w:rPr>
                <w:i/>
                <w:lang w:val="fr-FR"/>
              </w:rPr>
              <w:t>{</w:t>
            </w:r>
            <w:r>
              <w:rPr>
                <w:i/>
                <w:lang w:val="fr-FR"/>
              </w:rPr>
              <w:t>Si la requête concerne le niveau régional/provincial ou concerne plusieurs pays, indiquez ici les zones concernées (villes, provinces, régions, pays, etc.)</w:t>
            </w:r>
            <w:r w:rsidRPr="00690DC9">
              <w:rPr>
                <w:i/>
                <w:lang w:val="fr-FR"/>
              </w:rPr>
              <w:t>}</w:t>
            </w:r>
          </w:p>
          <w:p w:rsidR="000B3D34" w:rsidRPr="00690DC9" w:rsidRDefault="000B3D34" w:rsidP="00337F3B">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0B3D34" w:rsidRPr="00690DC9" w:rsidRDefault="000B3D34"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690DC9" w:rsidRDefault="000B3D34" w:rsidP="004A3A41">
            <w:pPr>
              <w:tabs>
                <w:tab w:val="left" w:pos="90"/>
              </w:tabs>
              <w:spacing w:before="60" w:after="60"/>
              <w:rPr>
                <w:i/>
                <w:lang w:val="fr-FR"/>
              </w:rPr>
            </w:pPr>
            <w:r>
              <w:rPr>
                <w:b/>
                <w:lang w:val="fr-FR"/>
              </w:rPr>
              <w:t>Thè</w:t>
            </w:r>
            <w:r w:rsidRPr="00690DC9">
              <w:rPr>
                <w:b/>
                <w:lang w:val="fr-FR"/>
              </w:rPr>
              <w:t>me:</w:t>
            </w: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0B3D34" w:rsidRPr="00690DC9" w:rsidRDefault="000B3D34" w:rsidP="004A3A41">
            <w:pPr>
              <w:tabs>
                <w:tab w:val="left" w:pos="90"/>
              </w:tabs>
              <w:spacing w:before="60" w:after="60"/>
              <w:rPr>
                <w:i/>
                <w:lang w:val="fr-FR"/>
              </w:rPr>
            </w:pPr>
            <w:r w:rsidRPr="00690DC9">
              <w:rPr>
                <w:i/>
                <w:lang w:val="fr-FR"/>
              </w:rPr>
              <w:t>{</w:t>
            </w:r>
            <w:r>
              <w:rPr>
                <w:i/>
                <w:lang w:val="fr-FR"/>
              </w:rPr>
              <w:t>Sélectionnez ci-dessous le thème/objectif le plus adapté à la requête</w:t>
            </w:r>
            <w:r w:rsidRPr="00501D5E">
              <w:rPr>
                <w:i/>
                <w:lang w:val="fr-FR"/>
              </w:rPr>
              <w:t>}</w:t>
            </w:r>
          </w:p>
          <w:p w:rsidR="000B3D34" w:rsidRPr="00690DC9" w:rsidRDefault="00774944" w:rsidP="004A3A41">
            <w:pPr>
              <w:tabs>
                <w:tab w:val="left" w:pos="90"/>
              </w:tabs>
              <w:spacing w:before="60" w:after="60"/>
              <w:rPr>
                <w:b/>
                <w:lang w:val="fr-FR"/>
              </w:rPr>
            </w:pPr>
            <w:r w:rsidRPr="00690DC9">
              <w:rPr>
                <w:highlight w:val="lightGray"/>
              </w:rPr>
              <w:fldChar w:fldCharType="begin">
                <w:ffData>
                  <w:name w:val="Check2"/>
                  <w:enabled/>
                  <w:calcOnExit w:val="0"/>
                  <w:checkBox>
                    <w:sizeAuto/>
                    <w:default w:val="0"/>
                    <w:checked w:val="0"/>
                  </w:checkBox>
                </w:ffData>
              </w:fldChar>
            </w:r>
            <w:r w:rsidR="000B3D34" w:rsidRPr="00690DC9">
              <w:rPr>
                <w:highlight w:val="lightGray"/>
                <w:lang w:val="fr-FR"/>
              </w:rPr>
              <w:instrText xml:space="preserve"> FORMCHECKBOX </w:instrText>
            </w:r>
            <w:r w:rsidRPr="00690DC9">
              <w:rPr>
                <w:highlight w:val="lightGray"/>
              </w:rPr>
            </w:r>
            <w:r w:rsidRPr="00690DC9">
              <w:rPr>
                <w:highlight w:val="lightGray"/>
              </w:rPr>
              <w:fldChar w:fldCharType="end"/>
            </w:r>
            <w:r w:rsidR="000B3D34" w:rsidRPr="00690DC9">
              <w:rPr>
                <w:i/>
                <w:lang w:val="fr-FR"/>
              </w:rPr>
              <w:t xml:space="preserve"> Adaptation </w:t>
            </w:r>
            <w:r w:rsidR="000B3D34">
              <w:rPr>
                <w:i/>
                <w:lang w:val="fr-FR"/>
              </w:rPr>
              <w:t>aux changements climatiques</w:t>
            </w:r>
          </w:p>
          <w:p w:rsidR="000B3D34" w:rsidRPr="00690DC9" w:rsidRDefault="00774944" w:rsidP="004A3A41">
            <w:pPr>
              <w:tabs>
                <w:tab w:val="left" w:pos="90"/>
              </w:tabs>
              <w:spacing w:before="60" w:after="60"/>
              <w:rPr>
                <w:i/>
                <w:lang w:val="fr-FR"/>
              </w:rPr>
            </w:pPr>
            <w:r>
              <w:rPr>
                <w:highlight w:val="lightGray"/>
              </w:rPr>
              <w:fldChar w:fldCharType="begin">
                <w:ffData>
                  <w:name w:val="Check2"/>
                  <w:enabled/>
                  <w:calcOnExit w:val="0"/>
                  <w:checkBox>
                    <w:sizeAuto/>
                    <w:default w:val="1"/>
                  </w:checkBox>
                </w:ffData>
              </w:fldChar>
            </w:r>
            <w:r w:rsidR="000B3D34" w:rsidRPr="000447D1">
              <w:rPr>
                <w:highlight w:val="lightGray"/>
                <w:lang w:val="fr-FR"/>
              </w:rPr>
              <w:instrText xml:space="preserve"> FORMCHECKBOX </w:instrText>
            </w:r>
            <w:r>
              <w:rPr>
                <w:highlight w:val="lightGray"/>
              </w:rPr>
            </w:r>
            <w:r>
              <w:rPr>
                <w:highlight w:val="lightGray"/>
              </w:rPr>
              <w:fldChar w:fldCharType="end"/>
            </w:r>
            <w:r w:rsidR="000B3D34">
              <w:rPr>
                <w:i/>
                <w:lang w:val="fr-FR"/>
              </w:rPr>
              <w:t>Atténuation des changements climatiques</w:t>
            </w:r>
          </w:p>
          <w:p w:rsidR="000B3D34" w:rsidRPr="00690DC9" w:rsidRDefault="00774944" w:rsidP="00F91C3C">
            <w:pPr>
              <w:tabs>
                <w:tab w:val="left" w:pos="90"/>
              </w:tabs>
              <w:spacing w:before="60" w:after="60"/>
              <w:rPr>
                <w:i/>
                <w:lang w:val="fr-FR"/>
              </w:rPr>
            </w:pPr>
            <w:r w:rsidRPr="00690DC9">
              <w:rPr>
                <w:highlight w:val="lightGray"/>
              </w:rPr>
              <w:fldChar w:fldCharType="begin">
                <w:ffData>
                  <w:name w:val="Check2"/>
                  <w:enabled/>
                  <w:calcOnExit w:val="0"/>
                  <w:checkBox>
                    <w:sizeAuto/>
                    <w:default w:val="0"/>
                    <w:checked w:val="0"/>
                  </w:checkBox>
                </w:ffData>
              </w:fldChar>
            </w:r>
            <w:r w:rsidR="000B3D34" w:rsidRPr="00690DC9">
              <w:rPr>
                <w:highlight w:val="lightGray"/>
                <w:lang w:val="fr-FR"/>
              </w:rPr>
              <w:instrText xml:space="preserve"> FORMCHECKBOX </w:instrText>
            </w:r>
            <w:r w:rsidRPr="00690DC9">
              <w:rPr>
                <w:highlight w:val="lightGray"/>
              </w:rPr>
            </w:r>
            <w:r w:rsidRPr="00690DC9">
              <w:rPr>
                <w:highlight w:val="lightGray"/>
              </w:rPr>
              <w:fldChar w:fldCharType="end"/>
            </w:r>
            <w:r w:rsidR="000B3D34">
              <w:rPr>
                <w:i/>
                <w:lang w:val="fr-FR"/>
              </w:rPr>
              <w:t>Atténuation et adaptation aux changements climatiques</w:t>
            </w: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0B3D34" w:rsidRPr="00690DC9" w:rsidRDefault="000B3D34"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690DC9" w:rsidRDefault="000B3D34" w:rsidP="004A3A41">
            <w:pPr>
              <w:keepNext/>
              <w:tabs>
                <w:tab w:val="left" w:pos="90"/>
              </w:tabs>
              <w:spacing w:before="60" w:after="60"/>
              <w:rPr>
                <w:b/>
                <w:sz w:val="24"/>
                <w:szCs w:val="24"/>
                <w:lang w:val="fr-FR"/>
              </w:rPr>
            </w:pPr>
            <w:r>
              <w:rPr>
                <w:b/>
                <w:lang w:val="fr-FR"/>
              </w:rPr>
              <w:t>Secteu</w:t>
            </w:r>
            <w:r w:rsidRPr="00690DC9">
              <w:rPr>
                <w:b/>
                <w:lang w:val="fr-FR"/>
              </w:rPr>
              <w:t>rs:</w:t>
            </w: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B32FEA">
            <w:pPr>
              <w:tabs>
                <w:tab w:val="left" w:pos="90"/>
              </w:tabs>
              <w:spacing w:before="60" w:after="60"/>
              <w:rPr>
                <w:i/>
                <w:lang w:val="fr-FR"/>
              </w:rPr>
            </w:pPr>
            <w:r>
              <w:rPr>
                <w:i/>
                <w:lang w:val="fr-FR"/>
              </w:rPr>
              <w:t xml:space="preserve">Energie, </w:t>
            </w:r>
            <w:r w:rsidR="00B32FEA">
              <w:rPr>
                <w:i/>
                <w:lang w:val="fr-FR"/>
              </w:rPr>
              <w:t>environnement, et la décentralisation.</w:t>
            </w: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0B3D34" w:rsidRPr="00690DC9" w:rsidRDefault="000B3D34"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690DC9" w:rsidRDefault="000B3D34" w:rsidP="008056A6">
            <w:pPr>
              <w:tabs>
                <w:tab w:val="left" w:pos="90"/>
              </w:tabs>
              <w:spacing w:before="60" w:after="60"/>
              <w:rPr>
                <w:i/>
                <w:lang w:val="fr-FR"/>
              </w:rPr>
            </w:pPr>
            <w:r>
              <w:rPr>
                <w:b/>
                <w:lang w:val="fr-FR"/>
              </w:rPr>
              <w:t>Enoncé du problème</w:t>
            </w:r>
            <w:r w:rsidRPr="00690DC9">
              <w:rPr>
                <w:i/>
                <w:lang w:val="fr-FR"/>
              </w:rPr>
              <w:t xml:space="preserve"> (</w:t>
            </w:r>
            <w:r>
              <w:rPr>
                <w:i/>
                <w:lang w:val="fr-FR"/>
              </w:rPr>
              <w:t>une page maximum</w:t>
            </w:r>
            <w:r w:rsidRPr="00690DC9">
              <w:rPr>
                <w:i/>
                <w:lang w:val="fr-FR"/>
              </w:rPr>
              <w:t>):</w:t>
            </w: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0B3D34" w:rsidRDefault="00A070B6" w:rsidP="0065700F">
            <w:pPr>
              <w:spacing w:line="276" w:lineRule="auto"/>
              <w:jc w:val="both"/>
              <w:rPr>
                <w:lang w:val="fr-FR"/>
              </w:rPr>
            </w:pPr>
            <w:r>
              <w:rPr>
                <w:lang w:val="fr-FR"/>
              </w:rPr>
              <w:t>La république de Guinée, bien qu’elle regorge d’énormes potentialités naturelles,</w:t>
            </w:r>
            <w:r w:rsidRPr="000D5151">
              <w:rPr>
                <w:lang w:val="fr-FR"/>
              </w:rPr>
              <w:t xml:space="preserve"> la situation environnemental</w:t>
            </w:r>
            <w:r>
              <w:rPr>
                <w:lang w:val="fr-FR"/>
              </w:rPr>
              <w:t>e reste caractérisée par une</w:t>
            </w:r>
            <w:r w:rsidR="00BA4A12">
              <w:rPr>
                <w:lang w:val="fr-FR"/>
              </w:rPr>
              <w:t xml:space="preserve"> destruction</w:t>
            </w:r>
            <w:r>
              <w:rPr>
                <w:lang w:val="fr-FR"/>
              </w:rPr>
              <w:t xml:space="preserve"> continue de ces acquis</w:t>
            </w:r>
            <w:r w:rsidRPr="000D5151">
              <w:rPr>
                <w:lang w:val="fr-FR"/>
              </w:rPr>
              <w:t xml:space="preserve"> à travers la déforestation, l’exploitation</w:t>
            </w:r>
            <w:r w:rsidR="00BA4A12">
              <w:rPr>
                <w:lang w:val="fr-FR"/>
              </w:rPr>
              <w:t xml:space="preserve"> </w:t>
            </w:r>
            <w:r>
              <w:rPr>
                <w:lang w:val="fr-FR"/>
              </w:rPr>
              <w:t xml:space="preserve">minière, les feux de brousse, </w:t>
            </w:r>
            <w:r w:rsidRPr="000D5151">
              <w:rPr>
                <w:lang w:val="fr-FR"/>
              </w:rPr>
              <w:t>l’urbanisation anarchique, l’accroissement du taux de pauvreté qui ont eu pour conséquences l’érosion, la dégradation des terres</w:t>
            </w:r>
            <w:r>
              <w:rPr>
                <w:lang w:val="fr-FR"/>
              </w:rPr>
              <w:t>,</w:t>
            </w:r>
            <w:r w:rsidRPr="000D5151">
              <w:rPr>
                <w:lang w:val="fr-FR"/>
              </w:rPr>
              <w:t xml:space="preserve"> les pollutions et nuisance</w:t>
            </w:r>
            <w:r>
              <w:rPr>
                <w:lang w:val="fr-FR"/>
              </w:rPr>
              <w:t>s</w:t>
            </w:r>
            <w:r w:rsidRPr="000D5151">
              <w:rPr>
                <w:lang w:val="fr-FR"/>
              </w:rPr>
              <w:t xml:space="preserve">, l’assèchement et </w:t>
            </w:r>
            <w:proofErr w:type="gramStart"/>
            <w:r w:rsidRPr="000D5151">
              <w:rPr>
                <w:lang w:val="fr-FR"/>
              </w:rPr>
              <w:t>l’</w:t>
            </w:r>
            <w:r w:rsidR="0085470F">
              <w:rPr>
                <w:lang w:val="fr-FR"/>
              </w:rPr>
              <w:t xml:space="preserve"> ensablement</w:t>
            </w:r>
            <w:proofErr w:type="gramEnd"/>
            <w:r w:rsidRPr="000D5151">
              <w:rPr>
                <w:lang w:val="fr-FR"/>
              </w:rPr>
              <w:t xml:space="preserve"> des cours  d’eaux et la perte des biodiversités.</w:t>
            </w:r>
          </w:p>
          <w:p w:rsidR="00BA4A12" w:rsidRDefault="00956A5A" w:rsidP="00BA4A12">
            <w:pPr>
              <w:spacing w:line="276" w:lineRule="auto"/>
              <w:rPr>
                <w:lang w:val="fr-FR"/>
              </w:rPr>
            </w:pPr>
            <w:r>
              <w:rPr>
                <w:lang w:val="fr-FR"/>
              </w:rPr>
              <w:t>La sauvegarde de ces</w:t>
            </w:r>
            <w:r w:rsidR="00BA4A12" w:rsidRPr="00D746F0">
              <w:rPr>
                <w:lang w:val="fr-FR"/>
              </w:rPr>
              <w:t xml:space="preserve"> ressources naturelles</w:t>
            </w:r>
            <w:r>
              <w:rPr>
                <w:lang w:val="fr-FR"/>
              </w:rPr>
              <w:t xml:space="preserve"> environnementales (</w:t>
            </w:r>
            <w:r w:rsidR="00BA4A12" w:rsidRPr="00D746F0">
              <w:rPr>
                <w:lang w:val="fr-FR"/>
              </w:rPr>
              <w:t>forestières et faunique</w:t>
            </w:r>
            <w:r>
              <w:rPr>
                <w:lang w:val="fr-FR"/>
              </w:rPr>
              <w:t>)</w:t>
            </w:r>
            <w:r w:rsidR="00BA4A12" w:rsidRPr="00D746F0">
              <w:rPr>
                <w:lang w:val="fr-FR"/>
              </w:rPr>
              <w:t xml:space="preserve"> est essentiel</w:t>
            </w:r>
            <w:r w:rsidR="00BA4A12">
              <w:rPr>
                <w:lang w:val="fr-FR"/>
              </w:rPr>
              <w:t>le</w:t>
            </w:r>
            <w:r w:rsidR="00BA4A12" w:rsidRPr="00D746F0">
              <w:rPr>
                <w:lang w:val="fr-FR"/>
              </w:rPr>
              <w:t xml:space="preserve"> à la préservation des grands équilibres naturels pour la sécurité alimentaire et le bien</w:t>
            </w:r>
            <w:r w:rsidR="00BA4A12">
              <w:rPr>
                <w:lang w:val="fr-FR"/>
              </w:rPr>
              <w:t>-</w:t>
            </w:r>
            <w:r w:rsidR="00BA4A12" w:rsidRPr="00D746F0">
              <w:rPr>
                <w:lang w:val="fr-FR"/>
              </w:rPr>
              <w:t>être des populations rurales et urbaines ainsi que le</w:t>
            </w:r>
            <w:r w:rsidR="00A36F6B">
              <w:rPr>
                <w:lang w:val="fr-FR"/>
              </w:rPr>
              <w:t xml:space="preserve"> développement de l’écotourisme et demeure</w:t>
            </w:r>
            <w:r w:rsidR="00682E26">
              <w:rPr>
                <w:lang w:val="fr-FR"/>
              </w:rPr>
              <w:t xml:space="preserve"> ainsi un des soucis majeurs </w:t>
            </w:r>
            <w:r w:rsidR="00A36F6B">
              <w:rPr>
                <w:lang w:val="fr-FR"/>
              </w:rPr>
              <w:t xml:space="preserve"> du Gouvernement guinéen.</w:t>
            </w:r>
          </w:p>
          <w:p w:rsidR="00224A41" w:rsidRPr="00D746F0" w:rsidRDefault="00224A41" w:rsidP="00BA4A12">
            <w:pPr>
              <w:spacing w:line="276" w:lineRule="auto"/>
              <w:rPr>
                <w:lang w:val="fr-FR"/>
              </w:rPr>
            </w:pPr>
            <w:r>
              <w:rPr>
                <w:lang w:val="fr-FR"/>
              </w:rPr>
              <w:t xml:space="preserve">Les technologies de </w:t>
            </w:r>
            <w:proofErr w:type="spellStart"/>
            <w:r>
              <w:rPr>
                <w:lang w:val="fr-FR"/>
              </w:rPr>
              <w:t>reduction</w:t>
            </w:r>
            <w:proofErr w:type="spellEnd"/>
            <w:r>
              <w:rPr>
                <w:lang w:val="fr-FR"/>
              </w:rPr>
              <w:t xml:space="preserve"> des gaz à effet de serre bien que connues en certains endroits restent peu utilisées dans notre pays, en raison notamment </w:t>
            </w:r>
            <w:r w:rsidR="00B768EA">
              <w:rPr>
                <w:lang w:val="fr-FR"/>
              </w:rPr>
              <w:t>de</w:t>
            </w:r>
            <w:r>
              <w:rPr>
                <w:lang w:val="fr-FR"/>
              </w:rPr>
              <w:t xml:space="preserve"> la </w:t>
            </w:r>
            <w:r w:rsidR="00B768EA">
              <w:rPr>
                <w:lang w:val="fr-FR"/>
              </w:rPr>
              <w:t xml:space="preserve">méconnaissance </w:t>
            </w:r>
            <w:r>
              <w:rPr>
                <w:lang w:val="fr-FR"/>
              </w:rPr>
              <w:t xml:space="preserve"> de ces technologies par les populations à la base,</w:t>
            </w:r>
            <w:r w:rsidR="00B768EA">
              <w:rPr>
                <w:lang w:val="fr-FR"/>
              </w:rPr>
              <w:t xml:space="preserve"> du</w:t>
            </w:r>
            <w:r>
              <w:rPr>
                <w:lang w:val="fr-FR"/>
              </w:rPr>
              <w:t xml:space="preserve"> </w:t>
            </w:r>
            <w:r w:rsidR="00B768EA">
              <w:rPr>
                <w:lang w:val="fr-FR"/>
              </w:rPr>
              <w:t xml:space="preserve">manque d’artisans qualifiés dans ce domaine, du faible appui à l’émergence des petites et moyennes entreprises </w:t>
            </w:r>
            <w:proofErr w:type="gramStart"/>
            <w:r w:rsidR="00B768EA">
              <w:rPr>
                <w:lang w:val="fr-FR"/>
              </w:rPr>
              <w:t>spécialisées .</w:t>
            </w:r>
            <w:proofErr w:type="gramEnd"/>
          </w:p>
          <w:p w:rsidR="00BA4A12" w:rsidRPr="00690DC9" w:rsidRDefault="00BA4A12" w:rsidP="00A070B6">
            <w:pPr>
              <w:spacing w:line="276" w:lineRule="auto"/>
              <w:ind w:left="360"/>
              <w:jc w:val="both"/>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0B3D34" w:rsidRPr="00690DC9" w:rsidRDefault="000B3D34" w:rsidP="004A3A41">
            <w:pPr>
              <w:tabs>
                <w:tab w:val="left" w:pos="90"/>
              </w:tabs>
              <w:spacing w:before="60" w:after="60"/>
              <w:rPr>
                <w:i/>
                <w:lang w:val="fr-FR"/>
              </w:rPr>
            </w:pPr>
          </w:p>
        </w:tc>
      </w:tr>
      <w:tr w:rsidR="000B3D34" w:rsidRPr="00690DC9" w:rsidTr="00C65F81">
        <w:trPr>
          <w:gridAfter w:val="1"/>
          <w:wAfter w:w="5130" w:type="dxa"/>
          <w:trHeight w:val="455"/>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690DC9" w:rsidRDefault="000B3D34" w:rsidP="00724775">
            <w:pPr>
              <w:tabs>
                <w:tab w:val="left" w:pos="90"/>
              </w:tabs>
              <w:spacing w:before="60" w:after="60"/>
              <w:rPr>
                <w:i/>
                <w:lang w:val="fr-FR"/>
              </w:rPr>
            </w:pPr>
            <w:r>
              <w:rPr>
                <w:b/>
                <w:lang w:val="fr-FR"/>
              </w:rPr>
              <w:t>Efforts passés et en cours</w:t>
            </w:r>
            <w:r w:rsidRPr="00690DC9">
              <w:rPr>
                <w:i/>
                <w:lang w:val="fr-FR"/>
              </w:rPr>
              <w:t xml:space="preserve"> (</w:t>
            </w:r>
            <w:r>
              <w:rPr>
                <w:i/>
                <w:lang w:val="fr-FR"/>
              </w:rPr>
              <w:t>une demi page maximum</w:t>
            </w:r>
            <w:r w:rsidRPr="00690DC9">
              <w:rPr>
                <w:i/>
                <w:lang w:val="fr-FR"/>
              </w:rPr>
              <w:t>):</w:t>
            </w: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9259E1" w:rsidRDefault="00DD32D3" w:rsidP="00201D7A">
            <w:pPr>
              <w:tabs>
                <w:tab w:val="left" w:pos="90"/>
              </w:tabs>
              <w:spacing w:before="60" w:after="60"/>
              <w:rPr>
                <w:lang w:val="fr-FR"/>
              </w:rPr>
            </w:pPr>
            <w:r>
              <w:rPr>
                <w:i/>
                <w:lang w:val="fr-FR"/>
              </w:rPr>
              <w:tab/>
            </w:r>
            <w:r w:rsidR="00256E5F">
              <w:rPr>
                <w:i/>
                <w:lang w:val="fr-FR"/>
              </w:rPr>
              <w:t>Dans le passé, des dispositions utiles ont étés prises par le Gouvernement Guinéen</w:t>
            </w:r>
            <w:r w:rsidR="00256E5F">
              <w:rPr>
                <w:lang w:val="fr-FR"/>
              </w:rPr>
              <w:t xml:space="preserve"> f</w:t>
            </w:r>
            <w:r w:rsidR="00256E5F" w:rsidRPr="00CD52FF">
              <w:rPr>
                <w:lang w:val="fr-FR"/>
              </w:rPr>
              <w:t>ace à cette situation</w:t>
            </w:r>
            <w:r w:rsidR="00256E5F">
              <w:rPr>
                <w:lang w:val="fr-FR"/>
              </w:rPr>
              <w:t xml:space="preserve"> de menace des acquis naturels pour inverser les</w:t>
            </w:r>
            <w:r w:rsidR="00256E5F" w:rsidRPr="00CD52FF">
              <w:rPr>
                <w:lang w:val="fr-FR"/>
              </w:rPr>
              <w:t xml:space="preserve"> tendance</w:t>
            </w:r>
            <w:r w:rsidR="00256E5F">
              <w:rPr>
                <w:lang w:val="fr-FR"/>
              </w:rPr>
              <w:t>s</w:t>
            </w:r>
            <w:r w:rsidR="00256E5F" w:rsidRPr="00CD52FF">
              <w:rPr>
                <w:lang w:val="fr-FR"/>
              </w:rPr>
              <w:t xml:space="preserve"> actuelle</w:t>
            </w:r>
            <w:r w:rsidR="00256E5F">
              <w:rPr>
                <w:lang w:val="fr-FR"/>
              </w:rPr>
              <w:t>s de dégradation de ces ressources</w:t>
            </w:r>
            <w:r w:rsidR="00256E5F" w:rsidRPr="00CD52FF">
              <w:rPr>
                <w:lang w:val="fr-FR"/>
              </w:rPr>
              <w:t xml:space="preserve"> en général et celles forestières</w:t>
            </w:r>
            <w:r w:rsidR="00256E5F">
              <w:rPr>
                <w:lang w:val="fr-FR"/>
              </w:rPr>
              <w:t xml:space="preserve"> en particulier</w:t>
            </w:r>
            <w:proofErr w:type="gramStart"/>
            <w:r w:rsidR="00256E5F">
              <w:rPr>
                <w:lang w:val="fr-FR"/>
              </w:rPr>
              <w:t>,</w:t>
            </w:r>
            <w:r w:rsidR="006635B6">
              <w:rPr>
                <w:lang w:val="fr-FR"/>
              </w:rPr>
              <w:t>.</w:t>
            </w:r>
            <w:proofErr w:type="gramEnd"/>
            <w:r w:rsidR="006635B6">
              <w:rPr>
                <w:lang w:val="fr-FR"/>
              </w:rPr>
              <w:t xml:space="preserve"> Ces ressources restent par ailleurs</w:t>
            </w:r>
            <w:r w:rsidR="00256E5F">
              <w:rPr>
                <w:lang w:val="fr-FR"/>
              </w:rPr>
              <w:t> </w:t>
            </w:r>
            <w:r w:rsidR="00256E5F" w:rsidRPr="00CD52FF">
              <w:rPr>
                <w:lang w:val="fr-FR"/>
              </w:rPr>
              <w:t>sollicitées pour satisfaire les besoins en énergie des ménages</w:t>
            </w:r>
            <w:r w:rsidR="00537BD6">
              <w:rPr>
                <w:lang w:val="fr-FR"/>
              </w:rPr>
              <w:t>, des restaurants</w:t>
            </w:r>
            <w:r w:rsidR="00256E5F" w:rsidRPr="00CD52FF">
              <w:rPr>
                <w:lang w:val="fr-FR"/>
              </w:rPr>
              <w:t xml:space="preserve"> et des secteurs artisanaux </w:t>
            </w:r>
            <w:r w:rsidR="00537BD6">
              <w:rPr>
                <w:lang w:val="fr-FR"/>
              </w:rPr>
              <w:t>(</w:t>
            </w:r>
            <w:r w:rsidR="00256E5F" w:rsidRPr="00CD52FF">
              <w:rPr>
                <w:lang w:val="fr-FR"/>
              </w:rPr>
              <w:t>le fumage</w:t>
            </w:r>
            <w:r w:rsidR="00256E5F">
              <w:rPr>
                <w:lang w:val="fr-FR"/>
              </w:rPr>
              <w:t xml:space="preserve"> du poisson</w:t>
            </w:r>
            <w:r w:rsidR="00537BD6">
              <w:rPr>
                <w:lang w:val="fr-FR"/>
              </w:rPr>
              <w:t>….)</w:t>
            </w:r>
            <w:r w:rsidR="00256E5F">
              <w:rPr>
                <w:lang w:val="fr-FR"/>
              </w:rPr>
              <w:t>,</w:t>
            </w:r>
            <w:r w:rsidR="00537BD6">
              <w:rPr>
                <w:lang w:val="fr-FR"/>
              </w:rPr>
              <w:t>)</w:t>
            </w:r>
            <w:r w:rsidR="00256E5F">
              <w:rPr>
                <w:lang w:val="fr-FR"/>
              </w:rPr>
              <w:t xml:space="preserve">, </w:t>
            </w:r>
            <w:r w:rsidR="00537BD6">
              <w:rPr>
                <w:lang w:val="fr-FR"/>
              </w:rPr>
              <w:t xml:space="preserve"> mais </w:t>
            </w:r>
            <w:r w:rsidR="00256E5F">
              <w:rPr>
                <w:lang w:val="fr-FR"/>
              </w:rPr>
              <w:t>constituent entre autre des sources</w:t>
            </w:r>
            <w:r w:rsidR="00537BD6">
              <w:rPr>
                <w:lang w:val="fr-FR"/>
              </w:rPr>
              <w:t xml:space="preserve"> d’émission des gaz à effet de serre.</w:t>
            </w:r>
            <w:r w:rsidR="00256E5F">
              <w:rPr>
                <w:lang w:val="fr-FR"/>
              </w:rPr>
              <w:t xml:space="preserve">; </w:t>
            </w:r>
            <w:r w:rsidR="009259E1">
              <w:rPr>
                <w:lang w:val="fr-FR"/>
              </w:rPr>
              <w:t xml:space="preserve"> </w:t>
            </w:r>
          </w:p>
          <w:p w:rsidR="001075F1" w:rsidRDefault="009259E1" w:rsidP="003D7A86">
            <w:pPr>
              <w:tabs>
                <w:tab w:val="left" w:pos="90"/>
              </w:tabs>
              <w:spacing w:before="60" w:after="60"/>
              <w:rPr>
                <w:lang w:val="fr-FR"/>
              </w:rPr>
            </w:pPr>
            <w:r>
              <w:rPr>
                <w:lang w:val="fr-FR"/>
              </w:rPr>
              <w:t xml:space="preserve">2001- 2004 : </w:t>
            </w:r>
            <w:r w:rsidR="00256E5F">
              <w:rPr>
                <w:lang w:val="fr-FR"/>
              </w:rPr>
              <w:t>Parmi l</w:t>
            </w:r>
            <w:r w:rsidR="00256E5F" w:rsidRPr="0077683B">
              <w:rPr>
                <w:lang w:val="fr-FR"/>
              </w:rPr>
              <w:t>es dispositions</w:t>
            </w:r>
            <w:r w:rsidR="00256E5F">
              <w:rPr>
                <w:lang w:val="fr-FR"/>
              </w:rPr>
              <w:t xml:space="preserve"> prises par l’Etat Guinéen</w:t>
            </w:r>
            <w:r w:rsidR="00256E5F" w:rsidRPr="0077683B">
              <w:rPr>
                <w:lang w:val="fr-FR"/>
              </w:rPr>
              <w:t xml:space="preserve">, la fabrication et la diffusion à grande échelle des foyers </w:t>
            </w:r>
            <w:r w:rsidR="003D7A86">
              <w:rPr>
                <w:lang w:val="fr-FR"/>
              </w:rPr>
              <w:t xml:space="preserve"> métalliques et céramiques ordinaires</w:t>
            </w:r>
            <w:r w:rsidR="00815380">
              <w:rPr>
                <w:lang w:val="fr-FR"/>
              </w:rPr>
              <w:t xml:space="preserve"> ont</w:t>
            </w:r>
            <w:r w:rsidR="00256E5F">
              <w:rPr>
                <w:lang w:val="fr-FR"/>
              </w:rPr>
              <w:t xml:space="preserve"> été </w:t>
            </w:r>
            <w:proofErr w:type="gramStart"/>
            <w:r w:rsidR="00256E5F">
              <w:rPr>
                <w:lang w:val="fr-FR"/>
              </w:rPr>
              <w:t>soutenue</w:t>
            </w:r>
            <w:r w:rsidR="00815380">
              <w:rPr>
                <w:lang w:val="fr-FR"/>
              </w:rPr>
              <w:t>s</w:t>
            </w:r>
            <w:proofErr w:type="gramEnd"/>
            <w:r w:rsidR="00256E5F">
              <w:rPr>
                <w:lang w:val="fr-FR"/>
              </w:rPr>
              <w:t xml:space="preserve"> </w:t>
            </w:r>
            <w:r w:rsidR="00201D7A">
              <w:rPr>
                <w:lang w:val="fr-FR"/>
              </w:rPr>
              <w:t xml:space="preserve">et </w:t>
            </w:r>
            <w:r w:rsidR="00256E5F">
              <w:rPr>
                <w:lang w:val="fr-FR"/>
              </w:rPr>
              <w:t>encouragée</w:t>
            </w:r>
            <w:r w:rsidR="00815380">
              <w:rPr>
                <w:lang w:val="fr-FR"/>
              </w:rPr>
              <w:t>s</w:t>
            </w:r>
            <w:r w:rsidR="00256E5F">
              <w:rPr>
                <w:lang w:val="fr-FR"/>
              </w:rPr>
              <w:t xml:space="preserve"> en </w:t>
            </w:r>
            <w:r w:rsidR="00201D7A">
              <w:rPr>
                <w:lang w:val="fr-FR"/>
              </w:rPr>
              <w:t xml:space="preserve"> tant </w:t>
            </w:r>
            <w:r w:rsidR="00256E5F">
              <w:rPr>
                <w:lang w:val="fr-FR"/>
              </w:rPr>
              <w:t>que bonne pratique</w:t>
            </w:r>
            <w:r w:rsidR="00201D7A">
              <w:rPr>
                <w:lang w:val="fr-FR"/>
              </w:rPr>
              <w:t>.</w:t>
            </w:r>
            <w:r w:rsidR="00256E5F">
              <w:rPr>
                <w:lang w:val="fr-FR"/>
              </w:rPr>
              <w:t> ; La diffusion à été</w:t>
            </w:r>
            <w:r w:rsidR="00256E5F" w:rsidRPr="001F62B5">
              <w:rPr>
                <w:lang w:val="fr-FR"/>
              </w:rPr>
              <w:t xml:space="preserve"> soutenue par une large sensibilisation des ménages sur l’avantage économique de cet instrument de conversion avec un rendement</w:t>
            </w:r>
            <w:r w:rsidR="003D7A86">
              <w:rPr>
                <w:lang w:val="fr-FR"/>
              </w:rPr>
              <w:t xml:space="preserve"> de 15%.</w:t>
            </w:r>
            <w:r w:rsidR="00256E5F">
              <w:rPr>
                <w:lang w:val="fr-FR"/>
              </w:rPr>
              <w:t> </w:t>
            </w:r>
            <w:r w:rsidR="00815380">
              <w:rPr>
                <w:lang w:val="fr-FR"/>
              </w:rPr>
              <w:t>Toutefois, ces foyers ont été confrontés à un  certain nombre de problèmes dont </w:t>
            </w:r>
            <w:proofErr w:type="gramStart"/>
            <w:r w:rsidR="00815380">
              <w:rPr>
                <w:lang w:val="fr-FR"/>
              </w:rPr>
              <w:t>:la</w:t>
            </w:r>
            <w:proofErr w:type="gramEnd"/>
            <w:r w:rsidR="00815380">
              <w:rPr>
                <w:lang w:val="fr-FR"/>
              </w:rPr>
              <w:t xml:space="preserve"> fragilité des foyers céramiques, l’utilisation </w:t>
            </w:r>
            <w:r w:rsidR="001075F1">
              <w:rPr>
                <w:lang w:val="fr-FR"/>
              </w:rPr>
              <w:t>excessive du charbon et oxydation pour les foyers métalliques avec une courte durée de vie.</w:t>
            </w:r>
          </w:p>
          <w:p w:rsidR="000B3D34" w:rsidRPr="00690DC9" w:rsidRDefault="001075F1" w:rsidP="001F76EE">
            <w:pPr>
              <w:tabs>
                <w:tab w:val="left" w:pos="90"/>
              </w:tabs>
              <w:spacing w:before="60" w:after="60"/>
              <w:rPr>
                <w:i/>
                <w:lang w:val="fr-FR"/>
              </w:rPr>
            </w:pPr>
            <w:r>
              <w:rPr>
                <w:lang w:val="fr-FR"/>
              </w:rPr>
              <w:t xml:space="preserve">Pour corriger ces </w:t>
            </w:r>
            <w:r w:rsidR="005C789F">
              <w:rPr>
                <w:lang w:val="fr-FR"/>
              </w:rPr>
              <w:t>problèmes</w:t>
            </w:r>
            <w:r>
              <w:rPr>
                <w:lang w:val="fr-FR"/>
              </w:rPr>
              <w:t xml:space="preserve"> un nouveau type de foyers a été conçu</w:t>
            </w:r>
            <w:r w:rsidR="005C789F">
              <w:rPr>
                <w:lang w:val="fr-FR"/>
              </w:rPr>
              <w:t xml:space="preserve"> </w:t>
            </w:r>
            <w:r>
              <w:rPr>
                <w:lang w:val="fr-FR"/>
              </w:rPr>
              <w:t>et réalisé par l’ONG Village Céramique de Guinée pour l’Environnement(VICERAG)</w:t>
            </w:r>
            <w:r w:rsidR="00256E5F">
              <w:rPr>
                <w:lang w:val="fr-FR"/>
              </w:rPr>
              <w:t xml:space="preserve"> </w:t>
            </w:r>
            <w:r w:rsidR="005C789F">
              <w:rPr>
                <w:lang w:val="fr-FR"/>
              </w:rPr>
              <w:t>avec une économie de combustible de</w:t>
            </w:r>
            <w:r w:rsidR="00256E5F">
              <w:rPr>
                <w:lang w:val="fr-FR"/>
              </w:rPr>
              <w:t>: 30 à 45 %</w:t>
            </w:r>
            <w:r w:rsidR="005C789F">
              <w:rPr>
                <w:lang w:val="fr-FR"/>
              </w:rPr>
              <w:t>.</w:t>
            </w:r>
            <w:r w:rsidR="00256E5F" w:rsidRPr="001F62B5">
              <w:rPr>
                <w:lang w:val="fr-FR"/>
              </w:rPr>
              <w:t>, par rapport à celui du foyer métallique ordinaire ouvert dont le rendement n’est que de 15 %</w:t>
            </w:r>
            <w:r w:rsidR="005C789F">
              <w:rPr>
                <w:lang w:val="fr-FR"/>
              </w:rPr>
              <w:t xml:space="preserve">  </w:t>
            </w:r>
            <w:r w:rsidR="00256E5F" w:rsidRPr="001F62B5">
              <w:rPr>
                <w:lang w:val="fr-FR"/>
              </w:rPr>
              <w:t>.</w:t>
            </w:r>
            <w:r w:rsidR="005C789F">
              <w:rPr>
                <w:lang w:val="fr-FR"/>
              </w:rPr>
              <w:t>Depuis sa création en 2005,</w:t>
            </w:r>
            <w:r w:rsidR="00256E5F" w:rsidRPr="001F62B5">
              <w:rPr>
                <w:lang w:val="fr-FR"/>
              </w:rPr>
              <w:t xml:space="preserve"> </w:t>
            </w:r>
            <w:r w:rsidR="005C789F">
              <w:rPr>
                <w:lang w:val="fr-FR"/>
              </w:rPr>
              <w:t xml:space="preserve">Ce foyer métallo-céramique a montré une forte capacité de </w:t>
            </w:r>
            <w:r w:rsidR="00921C4A">
              <w:rPr>
                <w:lang w:val="fr-FR"/>
              </w:rPr>
              <w:t>rétention</w:t>
            </w:r>
            <w:r w:rsidR="005C789F">
              <w:rPr>
                <w:lang w:val="fr-FR"/>
              </w:rPr>
              <w:t xml:space="preserve"> de chaleur</w:t>
            </w:r>
            <w:r w:rsidR="00D323AD">
              <w:rPr>
                <w:lang w:val="fr-FR"/>
              </w:rPr>
              <w:t xml:space="preserve"> et une meilleure  </w:t>
            </w:r>
            <w:proofErr w:type="gramStart"/>
            <w:r w:rsidR="00D323AD">
              <w:rPr>
                <w:lang w:val="fr-FR"/>
              </w:rPr>
              <w:t>durabilité</w:t>
            </w:r>
            <w:r w:rsidR="005C789F">
              <w:rPr>
                <w:lang w:val="fr-FR"/>
              </w:rPr>
              <w:t xml:space="preserve"> </w:t>
            </w:r>
            <w:r w:rsidR="00921C4A">
              <w:rPr>
                <w:lang w:val="fr-FR"/>
              </w:rPr>
              <w:t>.</w:t>
            </w:r>
            <w:proofErr w:type="gramEnd"/>
            <w:r w:rsidR="00921C4A">
              <w:rPr>
                <w:lang w:val="fr-FR"/>
              </w:rPr>
              <w:t xml:space="preserve"> </w:t>
            </w:r>
            <w:r w:rsidR="00256E5F" w:rsidRPr="005F27DC">
              <w:rPr>
                <w:lang w:val="fr-FR"/>
              </w:rPr>
              <w:t xml:space="preserve">Ainsi, l’utilisation régulière et à grande échelle du foyer amélioré métallo-céramique, peut sauver plus de la moitié des superficies exploitées chaque année pour couvrir </w:t>
            </w:r>
            <w:r w:rsidR="00256E5F" w:rsidRPr="005F27DC">
              <w:rPr>
                <w:lang w:val="fr-FR"/>
              </w:rPr>
              <w:lastRenderedPageBreak/>
              <w:t>les besoin</w:t>
            </w:r>
            <w:r w:rsidR="00256E5F">
              <w:rPr>
                <w:lang w:val="fr-FR"/>
              </w:rPr>
              <w:t xml:space="preserve">s du pays en énergie domestique ; C’est dans ce cadre que, </w:t>
            </w:r>
            <w:r w:rsidR="00256E5F" w:rsidRPr="00D251B7">
              <w:rPr>
                <w:lang w:val="fr-FR"/>
              </w:rPr>
              <w:t>le Gouvernement conscient du problème crucial que pose la satisfaction des besoins en énergie domestique des ménages de façon durable d’une part et de la place écologique qu’occupe notre pays par rapport à la sous</w:t>
            </w:r>
            <w:r w:rsidR="00256E5F">
              <w:rPr>
                <w:lang w:val="fr-FR"/>
              </w:rPr>
              <w:t>-</w:t>
            </w:r>
            <w:r w:rsidR="00256E5F" w:rsidRPr="00D251B7">
              <w:rPr>
                <w:lang w:val="fr-FR"/>
              </w:rPr>
              <w:t>région d’autre part, a inscrit parmi les actions prioritaires de la lettre de mission du Ministère de l’Environnement, des Eaux et Forêts, la fabrication et la diffusion de 30.000 foyers améliorés</w:t>
            </w:r>
            <w:r w:rsidR="00256E5F">
              <w:rPr>
                <w:lang w:val="fr-FR"/>
              </w:rPr>
              <w:t xml:space="preserve"> ainsi que la sensibilisation et la formation des jeunes, groupements féminins et artisans locaux dans ce cadre</w:t>
            </w:r>
            <w:r w:rsidR="00921C4A">
              <w:rPr>
                <w:lang w:val="fr-FR"/>
              </w:rPr>
              <w:t xml:space="preserve">. </w:t>
            </w:r>
            <w:r w:rsidR="001F76EE">
              <w:rPr>
                <w:lang w:val="fr-FR"/>
              </w:rPr>
              <w:t>Plus récemment dans le cadre de sa contribution prévue déterminée au niveau national (CPDN), la Guinée ambitionne l’introduction de 1000 000 de foyers améliorés</w:t>
            </w:r>
            <w:r w:rsidR="00256E5F">
              <w:rPr>
                <w:lang w:val="fr-FR"/>
              </w:rPr>
              <w:t xml:space="preserve"> ; </w:t>
            </w: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0B3D34" w:rsidRPr="00690DC9" w:rsidRDefault="000B3D34"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Default="000B3D34" w:rsidP="00B567EF">
            <w:pPr>
              <w:tabs>
                <w:tab w:val="left" w:pos="90"/>
              </w:tabs>
              <w:spacing w:before="60" w:after="60"/>
              <w:rPr>
                <w:i/>
                <w:lang w:val="fr-FR"/>
              </w:rPr>
            </w:pPr>
            <w:r w:rsidRPr="00690DC9">
              <w:rPr>
                <w:b/>
                <w:lang w:val="fr-FR"/>
              </w:rPr>
              <w:t xml:space="preserve">Assistance </w:t>
            </w:r>
            <w:r>
              <w:rPr>
                <w:b/>
                <w:lang w:val="fr-FR"/>
              </w:rPr>
              <w:t>technique demandée</w:t>
            </w:r>
            <w:r w:rsidRPr="00690DC9">
              <w:rPr>
                <w:i/>
                <w:lang w:val="fr-FR"/>
              </w:rPr>
              <w:t xml:space="preserve"> (</w:t>
            </w:r>
            <w:r>
              <w:rPr>
                <w:i/>
                <w:lang w:val="fr-FR"/>
              </w:rPr>
              <w:t>une page maximum</w:t>
            </w:r>
            <w:r w:rsidRPr="00690DC9">
              <w:rPr>
                <w:i/>
                <w:lang w:val="fr-FR"/>
              </w:rPr>
              <w:t>):</w:t>
            </w:r>
          </w:p>
          <w:p w:rsidR="001B3432" w:rsidRDefault="001B3432" w:rsidP="001B3432">
            <w:pPr>
              <w:tabs>
                <w:tab w:val="left" w:pos="90"/>
              </w:tabs>
              <w:spacing w:before="60" w:after="60"/>
              <w:rPr>
                <w:i/>
                <w:lang w:val="fr-FR"/>
              </w:rPr>
            </w:pPr>
            <w:r>
              <w:rPr>
                <w:i/>
                <w:lang w:val="fr-FR"/>
              </w:rPr>
              <w:t>Pour atteindre tous ces objectifs</w:t>
            </w:r>
            <w:r w:rsidR="00003F9A">
              <w:rPr>
                <w:i/>
                <w:lang w:val="fr-FR"/>
              </w:rPr>
              <w:t xml:space="preserve"> visés</w:t>
            </w:r>
            <w:r w:rsidR="00015840">
              <w:rPr>
                <w:i/>
                <w:lang w:val="fr-FR"/>
              </w:rPr>
              <w:t>, il faut faire appel à</w:t>
            </w:r>
            <w:r>
              <w:rPr>
                <w:i/>
                <w:lang w:val="fr-FR"/>
              </w:rPr>
              <w:t xml:space="preserve"> un certain nombre de conditions dont :</w:t>
            </w:r>
          </w:p>
          <w:p w:rsidR="0091756E" w:rsidRDefault="00771128" w:rsidP="001B3432">
            <w:pPr>
              <w:pStyle w:val="Paragraphedeliste"/>
              <w:numPr>
                <w:ilvl w:val="0"/>
                <w:numId w:val="3"/>
              </w:numPr>
              <w:tabs>
                <w:tab w:val="left" w:pos="90"/>
              </w:tabs>
              <w:spacing w:before="60" w:after="60"/>
              <w:rPr>
                <w:i/>
                <w:lang w:val="fr-FR"/>
              </w:rPr>
            </w:pPr>
            <w:r>
              <w:rPr>
                <w:i/>
                <w:lang w:val="fr-FR"/>
              </w:rPr>
              <w:t xml:space="preserve"> Appui à la sensibilisation  à grande échelle  sur l’utilisation </w:t>
            </w:r>
            <w:r w:rsidR="0091756E">
              <w:rPr>
                <w:i/>
                <w:lang w:val="fr-FR"/>
              </w:rPr>
              <w:t xml:space="preserve"> des foyers métallo-céramiques ;</w:t>
            </w:r>
          </w:p>
          <w:p w:rsidR="001B3432" w:rsidRDefault="0091756E" w:rsidP="001B3432">
            <w:pPr>
              <w:pStyle w:val="Paragraphedeliste"/>
              <w:numPr>
                <w:ilvl w:val="0"/>
                <w:numId w:val="3"/>
              </w:numPr>
              <w:tabs>
                <w:tab w:val="left" w:pos="90"/>
              </w:tabs>
              <w:spacing w:before="60" w:after="60"/>
              <w:rPr>
                <w:i/>
                <w:lang w:val="fr-FR"/>
              </w:rPr>
            </w:pPr>
            <w:r>
              <w:rPr>
                <w:i/>
                <w:lang w:val="fr-FR"/>
              </w:rPr>
              <w:t xml:space="preserve">Appui à la formation des artisans sur la technique de fabrication des foyers métallo-céramiques et sa vulgarisation; </w:t>
            </w:r>
          </w:p>
          <w:p w:rsidR="001B3432" w:rsidRDefault="00FC2ACF" w:rsidP="001B3432">
            <w:pPr>
              <w:pStyle w:val="Paragraphedeliste"/>
              <w:numPr>
                <w:ilvl w:val="0"/>
                <w:numId w:val="3"/>
              </w:numPr>
              <w:tabs>
                <w:tab w:val="left" w:pos="90"/>
              </w:tabs>
              <w:spacing w:before="60" w:after="60"/>
              <w:rPr>
                <w:i/>
                <w:lang w:val="fr-FR"/>
              </w:rPr>
            </w:pPr>
            <w:r>
              <w:rPr>
                <w:i/>
                <w:lang w:val="fr-FR"/>
              </w:rPr>
              <w:t>L’appui</w:t>
            </w:r>
            <w:r w:rsidR="001B3432">
              <w:rPr>
                <w:i/>
                <w:lang w:val="fr-FR"/>
              </w:rPr>
              <w:t xml:space="preserve"> pour échanger des connaissances avec les techniciens des autres pays</w:t>
            </w:r>
          </w:p>
          <w:p w:rsidR="001B3432" w:rsidRPr="001B3432" w:rsidRDefault="001B3432" w:rsidP="001B3432">
            <w:pPr>
              <w:pStyle w:val="Paragraphedeliste"/>
              <w:numPr>
                <w:ilvl w:val="0"/>
                <w:numId w:val="3"/>
              </w:num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1B3432">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0B3D34" w:rsidRPr="00690DC9" w:rsidRDefault="000B3D34" w:rsidP="004A3A41">
            <w:pPr>
              <w:tabs>
                <w:tab w:val="left" w:pos="90"/>
              </w:tabs>
              <w:spacing w:before="60" w:after="60"/>
              <w:rPr>
                <w:i/>
                <w:lang w:val="fr-FR"/>
              </w:rPr>
            </w:pPr>
            <w:r>
              <w:rPr>
                <w:i/>
                <w:lang w:val="fr-FR"/>
              </w:rPr>
              <w:t xml:space="preserve">0 </w:t>
            </w: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Default="000B3D34" w:rsidP="004A3A41">
            <w:pPr>
              <w:tabs>
                <w:tab w:val="left" w:pos="90"/>
              </w:tabs>
              <w:spacing w:before="60" w:after="60"/>
              <w:rPr>
                <w:i/>
                <w:lang w:val="fr-FR"/>
              </w:rPr>
            </w:pPr>
            <w:r>
              <w:rPr>
                <w:b/>
                <w:lang w:val="fr-FR"/>
              </w:rPr>
              <w:t>Bénéfices attendus</w:t>
            </w:r>
            <w:r w:rsidR="00AA393A">
              <w:rPr>
                <w:b/>
                <w:lang w:val="fr-FR"/>
              </w:rPr>
              <w:t xml:space="preserve"> </w:t>
            </w:r>
            <w:r w:rsidRPr="00690DC9">
              <w:rPr>
                <w:i/>
                <w:lang w:val="fr-FR"/>
              </w:rPr>
              <w:t>(</w:t>
            </w:r>
            <w:r>
              <w:rPr>
                <w:i/>
                <w:lang w:val="fr-FR"/>
              </w:rPr>
              <w:t xml:space="preserve">une </w:t>
            </w:r>
            <w:proofErr w:type="gramStart"/>
            <w:r>
              <w:rPr>
                <w:i/>
                <w:lang w:val="fr-FR"/>
              </w:rPr>
              <w:t>demi page</w:t>
            </w:r>
            <w:proofErr w:type="gramEnd"/>
            <w:r>
              <w:rPr>
                <w:i/>
                <w:lang w:val="fr-FR"/>
              </w:rPr>
              <w:t xml:space="preserve"> maximum</w:t>
            </w:r>
            <w:r w:rsidRPr="00690DC9">
              <w:rPr>
                <w:i/>
                <w:lang w:val="fr-FR"/>
              </w:rPr>
              <w:t>):</w:t>
            </w:r>
          </w:p>
          <w:p w:rsidR="002C175F" w:rsidRPr="00690DC9" w:rsidRDefault="002C175F"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0B3D34" w:rsidRPr="0007220A" w:rsidRDefault="000B3D34" w:rsidP="0007220A">
            <w:pPr>
              <w:spacing w:line="276" w:lineRule="auto"/>
              <w:jc w:val="both"/>
              <w:rPr>
                <w:lang w:val="fr-FR"/>
              </w:rPr>
            </w:pPr>
            <w:r>
              <w:rPr>
                <w:lang w:val="fr-FR"/>
              </w:rPr>
              <w:t>Cette</w:t>
            </w:r>
            <w:r w:rsidR="002C175F">
              <w:rPr>
                <w:lang w:val="fr-FR"/>
              </w:rPr>
              <w:t xml:space="preserve"> action permettra de lutter efficacement</w:t>
            </w:r>
            <w:r w:rsidR="002C175F" w:rsidRPr="00516158">
              <w:rPr>
                <w:lang w:val="fr-FR"/>
              </w:rPr>
              <w:t xml:space="preserve"> contre l’utilisation abusive du bois de chauffe dans les ménages en République de Guinée</w:t>
            </w:r>
            <w:r w:rsidR="002C175F">
              <w:rPr>
                <w:lang w:val="fr-FR"/>
              </w:rPr>
              <w:t>;</w:t>
            </w:r>
            <w:r w:rsidR="005E76F0">
              <w:rPr>
                <w:lang w:val="fr-FR"/>
              </w:rPr>
              <w:t xml:space="preserve"> </w:t>
            </w:r>
            <w:r w:rsidR="002C175F">
              <w:rPr>
                <w:lang w:val="fr-FR"/>
              </w:rPr>
              <w:t>l</w:t>
            </w:r>
            <w:r w:rsidR="002C175F" w:rsidRPr="00FD212B">
              <w:rPr>
                <w:lang w:val="fr-FR"/>
              </w:rPr>
              <w:t>a création des sites de fabrication de foyers</w:t>
            </w:r>
            <w:r w:rsidR="002C175F">
              <w:rPr>
                <w:lang w:val="fr-FR"/>
              </w:rPr>
              <w:t xml:space="preserve"> améliorés</w:t>
            </w:r>
            <w:r w:rsidR="002C175F" w:rsidRPr="00FD212B">
              <w:rPr>
                <w:lang w:val="fr-FR"/>
              </w:rPr>
              <w:t> </w:t>
            </w:r>
            <w:proofErr w:type="gramStart"/>
            <w:r w:rsidR="002C175F" w:rsidRPr="00FD212B">
              <w:rPr>
                <w:lang w:val="fr-FR"/>
              </w:rPr>
              <w:t>;</w:t>
            </w:r>
            <w:r w:rsidR="002C175F">
              <w:rPr>
                <w:lang w:val="fr-FR"/>
              </w:rPr>
              <w:t>l</w:t>
            </w:r>
            <w:r w:rsidR="002C175F" w:rsidRPr="0007220A">
              <w:rPr>
                <w:lang w:val="fr-FR"/>
              </w:rPr>
              <w:t>a</w:t>
            </w:r>
            <w:proofErr w:type="gramEnd"/>
            <w:r w:rsidR="002C175F" w:rsidRPr="0007220A">
              <w:rPr>
                <w:lang w:val="fr-FR"/>
              </w:rPr>
              <w:t xml:space="preserve"> formation des artisans </w:t>
            </w:r>
            <w:r w:rsidR="002C175F">
              <w:rPr>
                <w:lang w:val="fr-FR"/>
              </w:rPr>
              <w:t>locaux aux techniques de confection des foyers améliorés métallo-céramiques pour sa vulgarisation dans le pays en vue de l’atténuation aux changements climatiques</w:t>
            </w:r>
            <w:r w:rsidR="005C270B">
              <w:rPr>
                <w:lang w:val="fr-FR"/>
              </w:rPr>
              <w:t xml:space="preserve">, la création d’emplois </w:t>
            </w:r>
            <w:r w:rsidR="0066280A">
              <w:rPr>
                <w:lang w:val="fr-FR"/>
              </w:rPr>
              <w:t>protection des forets ,</w:t>
            </w:r>
            <w:r w:rsidR="00B13F3D">
              <w:rPr>
                <w:lang w:val="fr-FR"/>
              </w:rPr>
              <w:t xml:space="preserve"> la réduction </w:t>
            </w:r>
            <w:r w:rsidR="005C270B">
              <w:rPr>
                <w:lang w:val="fr-FR"/>
              </w:rPr>
              <w:t xml:space="preserve"> </w:t>
            </w:r>
            <w:r w:rsidR="00B13F3D">
              <w:rPr>
                <w:lang w:val="fr-FR"/>
              </w:rPr>
              <w:t>du</w:t>
            </w:r>
            <w:r w:rsidR="005C270B">
              <w:rPr>
                <w:lang w:val="fr-FR"/>
              </w:rPr>
              <w:t xml:space="preserve"> poids du panier de la ménagère</w:t>
            </w:r>
          </w:p>
          <w:p w:rsidR="000B3D34" w:rsidRDefault="000B3D34" w:rsidP="0022148F">
            <w:pPr>
              <w:tabs>
                <w:tab w:val="left" w:pos="90"/>
              </w:tabs>
              <w:spacing w:before="60" w:after="60"/>
              <w:rPr>
                <w:i/>
                <w:lang w:val="fr-FR"/>
              </w:rPr>
            </w:pPr>
          </w:p>
          <w:p w:rsidR="000B3D34" w:rsidRPr="00690DC9" w:rsidRDefault="000B3D34" w:rsidP="006D7A39">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0B3D34" w:rsidRPr="00690DC9" w:rsidRDefault="000B3D34" w:rsidP="004A3A41">
            <w:pPr>
              <w:tabs>
                <w:tab w:val="left" w:pos="90"/>
              </w:tabs>
              <w:spacing w:before="60" w:after="60"/>
              <w:rPr>
                <w:b/>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Default="000B3D34" w:rsidP="004A3A41">
            <w:pPr>
              <w:tabs>
                <w:tab w:val="left" w:pos="90"/>
              </w:tabs>
              <w:spacing w:before="60" w:after="60"/>
              <w:rPr>
                <w:i/>
                <w:lang w:val="fr-FR"/>
              </w:rPr>
            </w:pPr>
            <w:r>
              <w:rPr>
                <w:b/>
                <w:lang w:val="fr-FR"/>
              </w:rPr>
              <w:t xml:space="preserve">Plans </w:t>
            </w:r>
            <w:r w:rsidR="005C270B">
              <w:rPr>
                <w:b/>
                <w:lang w:val="fr-FR"/>
              </w:rPr>
              <w:t xml:space="preserve"> et </w:t>
            </w:r>
            <w:r>
              <w:rPr>
                <w:b/>
                <w:lang w:val="fr-FR"/>
              </w:rPr>
              <w:t>projets à la suite de l’assistance technique</w:t>
            </w:r>
            <w:r w:rsidR="00A93EA2">
              <w:rPr>
                <w:b/>
                <w:lang w:val="fr-FR"/>
              </w:rPr>
              <w:t xml:space="preserve"> </w:t>
            </w:r>
            <w:r w:rsidRPr="00690DC9">
              <w:rPr>
                <w:i/>
                <w:lang w:val="fr-FR"/>
              </w:rPr>
              <w:t>(</w:t>
            </w:r>
            <w:r>
              <w:rPr>
                <w:i/>
                <w:lang w:val="fr-FR"/>
              </w:rPr>
              <w:t xml:space="preserve">une </w:t>
            </w:r>
            <w:proofErr w:type="gramStart"/>
            <w:r>
              <w:rPr>
                <w:i/>
                <w:lang w:val="fr-FR"/>
              </w:rPr>
              <w:t>demi page</w:t>
            </w:r>
            <w:proofErr w:type="gramEnd"/>
            <w:r>
              <w:rPr>
                <w:i/>
                <w:lang w:val="fr-FR"/>
              </w:rPr>
              <w:t xml:space="preserve"> maximum</w:t>
            </w:r>
            <w:r w:rsidRPr="00690DC9">
              <w:rPr>
                <w:i/>
                <w:lang w:val="fr-FR"/>
              </w:rPr>
              <w:t>):</w:t>
            </w:r>
          </w:p>
          <w:p w:rsidR="000B3D34" w:rsidRPr="00690DC9" w:rsidRDefault="000B3D34" w:rsidP="004A3A41">
            <w:pPr>
              <w:tabs>
                <w:tab w:val="left" w:pos="90"/>
              </w:tabs>
              <w:spacing w:before="60" w:after="60"/>
              <w:rPr>
                <w:i/>
                <w:lang w:val="fr-FR"/>
              </w:rPr>
            </w:pPr>
            <w:r>
              <w:rPr>
                <w:i/>
                <w:lang w:val="fr-FR"/>
              </w:rPr>
              <w:t>A la suite de l’assistance technique du CRTC, un plan de travail du projet sera</w:t>
            </w:r>
            <w:r w:rsidR="00A14E85">
              <w:rPr>
                <w:i/>
                <w:lang w:val="fr-FR"/>
              </w:rPr>
              <w:t xml:space="preserve"> élaboré et</w:t>
            </w:r>
            <w:r>
              <w:rPr>
                <w:i/>
                <w:lang w:val="fr-FR"/>
              </w:rPr>
              <w:t xml:space="preserve"> adopté comme suit :</w:t>
            </w: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9B6D8C" w:rsidRDefault="009B6D8C" w:rsidP="00DE30CD">
            <w:pPr>
              <w:pStyle w:val="Paragraphedeliste"/>
              <w:numPr>
                <w:ilvl w:val="0"/>
                <w:numId w:val="2"/>
              </w:numPr>
              <w:spacing w:line="276" w:lineRule="auto"/>
              <w:jc w:val="both"/>
              <w:rPr>
                <w:lang w:val="fr-FR"/>
              </w:rPr>
            </w:pPr>
            <w:r>
              <w:rPr>
                <w:lang w:val="fr-FR"/>
              </w:rPr>
              <w:t>Création des centres de formation des artisans locaux ;</w:t>
            </w:r>
          </w:p>
          <w:p w:rsidR="009B6D8C" w:rsidRDefault="009B6D8C" w:rsidP="00DE30CD">
            <w:pPr>
              <w:pStyle w:val="Paragraphedeliste"/>
              <w:numPr>
                <w:ilvl w:val="0"/>
                <w:numId w:val="2"/>
              </w:numPr>
              <w:spacing w:line="276" w:lineRule="auto"/>
              <w:jc w:val="both"/>
              <w:rPr>
                <w:lang w:val="fr-FR"/>
              </w:rPr>
            </w:pPr>
            <w:r>
              <w:rPr>
                <w:lang w:val="fr-FR"/>
              </w:rPr>
              <w:t xml:space="preserve">Organisation </w:t>
            </w:r>
            <w:r w:rsidR="000B5545">
              <w:rPr>
                <w:lang w:val="fr-FR"/>
              </w:rPr>
              <w:t>des ateliers de sensibilisation communautaire (</w:t>
            </w:r>
            <w:r w:rsidR="000B5545" w:rsidRPr="0077683B">
              <w:rPr>
                <w:lang w:val="fr-FR"/>
              </w:rPr>
              <w:t>éleveurs, agriculteur, artisans) </w:t>
            </w:r>
          </w:p>
          <w:p w:rsidR="000B3D34" w:rsidRPr="0077683B" w:rsidRDefault="000B3D34" w:rsidP="00DE30CD">
            <w:pPr>
              <w:pStyle w:val="Paragraphedeliste"/>
              <w:numPr>
                <w:ilvl w:val="0"/>
                <w:numId w:val="2"/>
              </w:numPr>
              <w:spacing w:line="276" w:lineRule="auto"/>
              <w:jc w:val="both"/>
              <w:rPr>
                <w:lang w:val="fr-FR"/>
              </w:rPr>
            </w:pPr>
          </w:p>
          <w:p w:rsidR="000B3D34" w:rsidRPr="0077683B" w:rsidRDefault="000B3D34" w:rsidP="00DE30CD">
            <w:pPr>
              <w:pStyle w:val="Paragraphedeliste"/>
              <w:numPr>
                <w:ilvl w:val="0"/>
                <w:numId w:val="2"/>
              </w:numPr>
              <w:spacing w:line="276" w:lineRule="auto"/>
              <w:jc w:val="both"/>
              <w:rPr>
                <w:lang w:val="fr-FR"/>
              </w:rPr>
            </w:pPr>
            <w:r w:rsidRPr="0077683B">
              <w:rPr>
                <w:lang w:val="fr-FR"/>
              </w:rPr>
              <w:t>Apprentissage</w:t>
            </w:r>
            <w:r>
              <w:rPr>
                <w:lang w:val="fr-FR"/>
              </w:rPr>
              <w:t xml:space="preserve"> des artisans locaux  aux techniques de la fabrication</w:t>
            </w:r>
            <w:r w:rsidRPr="0077683B">
              <w:rPr>
                <w:lang w:val="fr-FR"/>
              </w:rPr>
              <w:t xml:space="preserve"> et à l’utilisation des foyers améliorés ;</w:t>
            </w:r>
          </w:p>
          <w:p w:rsidR="000B3D34" w:rsidRPr="00DA438F" w:rsidRDefault="000B3D34" w:rsidP="00407F8D">
            <w:pPr>
              <w:pStyle w:val="Paragraphedeliste"/>
              <w:spacing w:line="276" w:lineRule="auto"/>
              <w:jc w:val="both"/>
              <w:rPr>
                <w:lang w:val="fr-FR"/>
              </w:rPr>
            </w:pPr>
          </w:p>
          <w:p w:rsidR="000B3D34" w:rsidRPr="00690DC9" w:rsidRDefault="000B3D34" w:rsidP="002028D4">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0B3D34" w:rsidRPr="00690DC9" w:rsidRDefault="000B3D34" w:rsidP="004A3A41">
            <w:pPr>
              <w:tabs>
                <w:tab w:val="left" w:pos="90"/>
              </w:tabs>
              <w:spacing w:before="60" w:after="60"/>
              <w:rPr>
                <w:i/>
                <w:lang w:val="fr-FR"/>
              </w:rPr>
            </w:pPr>
          </w:p>
        </w:tc>
      </w:tr>
      <w:tr w:rsidR="000B3D34"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0B3D34" w:rsidRPr="00690DC9" w:rsidRDefault="000B3D34" w:rsidP="0051067E">
            <w:pPr>
              <w:tabs>
                <w:tab w:val="left" w:pos="90"/>
              </w:tabs>
              <w:spacing w:before="60" w:after="60"/>
              <w:rPr>
                <w:b/>
                <w:lang w:val="fr-FR"/>
              </w:rPr>
            </w:pPr>
            <w:r>
              <w:rPr>
                <w:b/>
                <w:lang w:val="fr-FR"/>
              </w:rPr>
              <w:t>Partenaires impliqués</w:t>
            </w:r>
            <w:r w:rsidRPr="00690DC9">
              <w:rPr>
                <w:b/>
                <w:lang w:val="fr-FR"/>
              </w:rPr>
              <w:t>:</w:t>
            </w:r>
          </w:p>
        </w:tc>
      </w:tr>
      <w:tr w:rsidR="000B3D34"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0B3D34" w:rsidRPr="00690DC9" w:rsidRDefault="000B3D34" w:rsidP="0009391D">
            <w:pPr>
              <w:tabs>
                <w:tab w:val="left" w:pos="90"/>
              </w:tabs>
              <w:spacing w:before="60" w:after="60"/>
              <w:rPr>
                <w:i/>
                <w:lang w:val="fr-FR"/>
              </w:rPr>
            </w:pPr>
            <w:r w:rsidRPr="00690DC9">
              <w:rPr>
                <w:i/>
                <w:lang w:val="fr-FR"/>
              </w:rPr>
              <w:t>{</w:t>
            </w:r>
            <w:r>
              <w:rPr>
                <w:i/>
                <w:lang w:val="fr-FR"/>
              </w:rPr>
              <w:t>Identifiez dans le tableau ci-dessous, les principales organisations (agences gouvernementales, ministères, instituts de recherche, universités, associations, coopératives, entreprises, etc.)qui collaboreront avec le CRTC dans le cadre de</w:t>
            </w:r>
            <w:r w:rsidRPr="00D353CE">
              <w:rPr>
                <w:i/>
                <w:lang w:val="fr-FR"/>
              </w:rPr>
              <w:t xml:space="preserve"> la mise en œuvre de l’assistance technique</w:t>
            </w:r>
            <w:r>
              <w:rPr>
                <w:i/>
                <w:lang w:val="fr-FR"/>
              </w:rPr>
              <w:t>,</w:t>
            </w:r>
            <w:r w:rsidR="00FD178D">
              <w:rPr>
                <w:i/>
                <w:lang w:val="fr-FR"/>
              </w:rPr>
              <w:t xml:space="preserve"> </w:t>
            </w:r>
            <w:r w:rsidRPr="00D353CE">
              <w:rPr>
                <w:i/>
                <w:color w:val="000000" w:themeColor="text1"/>
                <w:lang w:val="fr-FR"/>
              </w:rPr>
              <w:t>et expliquez quel sera leur rôle en lien avec l’assistance technique.</w:t>
            </w:r>
            <w:r>
              <w:rPr>
                <w:i/>
                <w:color w:val="000000" w:themeColor="text1"/>
                <w:lang w:val="fr-FR"/>
              </w:rPr>
              <w:t xml:space="preserve"> Indiquez l’organisation</w:t>
            </w:r>
            <w:r w:rsidR="00FD178D">
              <w:rPr>
                <w:i/>
                <w:color w:val="000000" w:themeColor="text1"/>
                <w:lang w:val="fr-FR"/>
              </w:rPr>
              <w:t xml:space="preserve"> </w:t>
            </w:r>
            <w:r>
              <w:rPr>
                <w:i/>
                <w:color w:val="000000" w:themeColor="text1"/>
                <w:lang w:val="fr-FR"/>
              </w:rPr>
              <w:t xml:space="preserve">qui </w:t>
            </w:r>
            <w:r w:rsidRPr="00D353CE">
              <w:rPr>
                <w:i/>
                <w:color w:val="000000" w:themeColor="text1"/>
                <w:lang w:val="fr-FR"/>
              </w:rPr>
              <w:t xml:space="preserve">sera le partenaire </w:t>
            </w:r>
            <w:r w:rsidRPr="00D353CE">
              <w:rPr>
                <w:i/>
                <w:color w:val="000000" w:themeColor="text1"/>
                <w:lang w:val="fr-FR"/>
              </w:rPr>
              <w:lastRenderedPageBreak/>
              <w:t>principal du CRTC pour cette assistance, en plus de l’END</w:t>
            </w:r>
            <w:r w:rsidRPr="00D353CE">
              <w:rPr>
                <w:i/>
                <w:lang w:val="fr-FR"/>
              </w:rPr>
              <w:t>.}</w:t>
            </w:r>
          </w:p>
        </w:tc>
      </w:tr>
      <w:tr w:rsidR="000B3D34"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0B3D34" w:rsidRPr="0009391D" w:rsidRDefault="000B3D34" w:rsidP="0009391D">
            <w:pPr>
              <w:tabs>
                <w:tab w:val="left" w:pos="90"/>
              </w:tabs>
              <w:spacing w:before="60" w:after="60"/>
              <w:jc w:val="center"/>
              <w:rPr>
                <w:b/>
                <w:i/>
                <w:lang w:val="fr-FR"/>
              </w:rPr>
            </w:pPr>
            <w:r w:rsidRPr="0009391D">
              <w:rPr>
                <w:b/>
                <w:lang w:val="fr-FR"/>
              </w:rPr>
              <w:lastRenderedPageBreak/>
              <w:t>Partenaires</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0B3D34" w:rsidRPr="0009391D" w:rsidRDefault="000B3D34" w:rsidP="0009391D">
            <w:pPr>
              <w:tabs>
                <w:tab w:val="left" w:pos="90"/>
              </w:tabs>
              <w:spacing w:before="60" w:after="60"/>
              <w:jc w:val="center"/>
              <w:rPr>
                <w:b/>
                <w:i/>
                <w:lang w:val="fr-FR"/>
              </w:rPr>
            </w:pPr>
            <w:r w:rsidRPr="0009391D">
              <w:rPr>
                <w:b/>
                <w:lang w:val="fr-FR"/>
              </w:rPr>
              <w:t>Rôle en lien avec l’assistance technique</w:t>
            </w:r>
          </w:p>
        </w:tc>
      </w:tr>
      <w:tr w:rsidR="000B3D34"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Default="000B3D34" w:rsidP="00EF39AB">
            <w:pPr>
              <w:tabs>
                <w:tab w:val="left" w:pos="90"/>
              </w:tabs>
              <w:spacing w:before="60" w:after="60"/>
              <w:rPr>
                <w:i/>
              </w:rPr>
            </w:pP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Default="000B3D34" w:rsidP="00EF39AB">
            <w:pPr>
              <w:tabs>
                <w:tab w:val="left" w:pos="90"/>
              </w:tabs>
              <w:spacing w:before="60" w:after="60"/>
              <w:rPr>
                <w:i/>
              </w:rPr>
            </w:pPr>
          </w:p>
        </w:tc>
      </w:tr>
      <w:tr w:rsidR="000B3D34"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Pr>
                <w:i/>
                <w:lang w:val="fr-FR"/>
              </w:rPr>
              <w:t>Ministère en charge de l’environnement,</w:t>
            </w:r>
            <w:r w:rsidR="00A87BFA">
              <w:rPr>
                <w:i/>
                <w:lang w:val="fr-FR"/>
              </w:rPr>
              <w:t xml:space="preserve"> </w:t>
            </w:r>
            <w:r>
              <w:rPr>
                <w:i/>
                <w:lang w:val="fr-FR"/>
              </w:rPr>
              <w:t>des Eau et forets.</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Pr>
                <w:i/>
                <w:lang w:val="fr-FR"/>
              </w:rPr>
              <w:t xml:space="preserve">Appui institutionnel et </w:t>
            </w:r>
            <w:r w:rsidR="008434A8">
              <w:rPr>
                <w:i/>
                <w:lang w:val="fr-FR"/>
              </w:rPr>
              <w:t xml:space="preserve">partenaire principal </w:t>
            </w:r>
          </w:p>
        </w:tc>
      </w:tr>
      <w:tr w:rsidR="000B3D34"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Pr>
                <w:i/>
                <w:lang w:val="fr-FR"/>
              </w:rPr>
              <w:t xml:space="preserve">Ministère en charge de l’hydraulique </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sidRPr="00F54509">
              <w:rPr>
                <w:i/>
                <w:lang w:val="fr-FR"/>
              </w:rPr>
              <w:t>Appui institutionnel.</w:t>
            </w:r>
          </w:p>
        </w:tc>
      </w:tr>
      <w:tr w:rsidR="000B3D34"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Pr>
                <w:i/>
                <w:lang w:val="fr-FR"/>
              </w:rPr>
              <w:t xml:space="preserve">Ministère en charge de l’agriculture </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sidRPr="00F54509">
              <w:rPr>
                <w:i/>
                <w:lang w:val="fr-FR"/>
              </w:rPr>
              <w:t>Appui institutionnel.</w:t>
            </w:r>
          </w:p>
        </w:tc>
      </w:tr>
      <w:tr w:rsidR="000B3D34"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Pr>
                <w:i/>
                <w:lang w:val="fr-FR"/>
              </w:rPr>
              <w:t xml:space="preserve">Ministère en charge de l’énergie </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0B3D34" w:rsidRPr="00690DC9" w:rsidRDefault="000B3D34" w:rsidP="00EF39AB">
            <w:pPr>
              <w:tabs>
                <w:tab w:val="left" w:pos="90"/>
              </w:tabs>
              <w:spacing w:before="60" w:after="60"/>
              <w:rPr>
                <w:i/>
                <w:lang w:val="fr-FR"/>
              </w:rPr>
            </w:pPr>
            <w:r w:rsidRPr="00F54509">
              <w:rPr>
                <w:i/>
                <w:lang w:val="fr-FR"/>
              </w:rPr>
              <w:t>Appui institutionnel.</w:t>
            </w:r>
          </w:p>
        </w:tc>
      </w:tr>
      <w:tr w:rsidR="007B5C55"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B5C55" w:rsidRPr="00B3753A" w:rsidRDefault="00B3753A" w:rsidP="00EF39AB">
            <w:pPr>
              <w:tabs>
                <w:tab w:val="left" w:pos="90"/>
              </w:tabs>
              <w:spacing w:before="60" w:after="60"/>
              <w:rPr>
                <w:i/>
                <w:lang w:val="fr-FR"/>
              </w:rPr>
            </w:pPr>
            <w:r w:rsidRPr="00905079">
              <w:rPr>
                <w:i/>
                <w:lang w:val="fr-FR"/>
              </w:rPr>
              <w:t xml:space="preserve">Ministère </w:t>
            </w:r>
            <w:r>
              <w:rPr>
                <w:i/>
                <w:lang w:val="fr-FR"/>
              </w:rPr>
              <w:t>de l’administration du</w:t>
            </w:r>
            <w:r w:rsidRPr="00905079">
              <w:rPr>
                <w:i/>
                <w:lang w:val="fr-FR"/>
              </w:rPr>
              <w:t xml:space="preserve"> territo</w:t>
            </w:r>
            <w:r>
              <w:rPr>
                <w:i/>
                <w:lang w:val="fr-FR"/>
              </w:rPr>
              <w:t xml:space="preserve">ire et </w:t>
            </w:r>
            <w:r w:rsidRPr="00905079">
              <w:rPr>
                <w:i/>
                <w:lang w:val="fr-FR"/>
              </w:rPr>
              <w:t>de la décentralisation</w:t>
            </w:r>
            <w:r>
              <w:rPr>
                <w:i/>
                <w:lang w:val="fr-FR"/>
              </w:rPr>
              <w:t>,</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B5C55" w:rsidRPr="00B3753A" w:rsidRDefault="00B3753A" w:rsidP="00EF39AB">
            <w:pPr>
              <w:tabs>
                <w:tab w:val="left" w:pos="90"/>
              </w:tabs>
              <w:spacing w:before="60" w:after="60"/>
              <w:rPr>
                <w:i/>
                <w:lang w:val="fr-FR"/>
              </w:rPr>
            </w:pPr>
            <w:r>
              <w:rPr>
                <w:i/>
                <w:lang w:val="fr-FR"/>
              </w:rPr>
              <w:t>Appui institutionnel</w:t>
            </w:r>
          </w:p>
        </w:tc>
      </w:tr>
      <w:tr w:rsidR="00B3753A" w:rsidRPr="00690DC9" w:rsidTr="0077683B">
        <w:trPr>
          <w:gridAfter w:val="1"/>
          <w:wAfter w:w="5130" w:type="dxa"/>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3753A" w:rsidRPr="00D62435" w:rsidRDefault="006B1610" w:rsidP="008371B2">
            <w:pPr>
              <w:tabs>
                <w:tab w:val="left" w:pos="90"/>
              </w:tabs>
              <w:spacing w:before="60" w:after="60"/>
              <w:rPr>
                <w:i/>
                <w:lang w:val="fr-FR"/>
              </w:rPr>
            </w:pPr>
            <w:r>
              <w:rPr>
                <w:i/>
                <w:lang w:val="fr-FR"/>
              </w:rPr>
              <w:t>ONG</w:t>
            </w:r>
            <w:r w:rsidR="00B3753A" w:rsidRPr="00D62435">
              <w:rPr>
                <w:i/>
                <w:lang w:val="fr-FR"/>
              </w:rPr>
              <w:t xml:space="preserve">, </w:t>
            </w:r>
            <w:r w:rsidR="00B3753A">
              <w:rPr>
                <w:i/>
                <w:lang w:val="fr-FR"/>
              </w:rPr>
              <w:t>société</w:t>
            </w:r>
            <w:r w:rsidR="00B3753A" w:rsidRPr="00D62435">
              <w:rPr>
                <w:i/>
                <w:lang w:val="fr-FR"/>
              </w:rPr>
              <w:t>s civiles et Média</w:t>
            </w:r>
          </w:p>
        </w:tc>
        <w:tc>
          <w:tcPr>
            <w:tcW w:w="5130"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3753A" w:rsidRPr="00D62435" w:rsidRDefault="00B3753A" w:rsidP="008371B2">
            <w:pPr>
              <w:tabs>
                <w:tab w:val="left" w:pos="90"/>
              </w:tabs>
              <w:spacing w:before="60" w:after="60"/>
              <w:rPr>
                <w:i/>
                <w:lang w:val="fr-FR"/>
              </w:rPr>
            </w:pPr>
            <w:r>
              <w:rPr>
                <w:i/>
                <w:lang w:val="fr-FR"/>
              </w:rPr>
              <w:t>Sensibilisation et éducation</w:t>
            </w:r>
          </w:p>
        </w:tc>
      </w:tr>
      <w:tr w:rsidR="00B3753A" w:rsidRPr="00690DC9" w:rsidTr="0077683B">
        <w:tc>
          <w:tcPr>
            <w:tcW w:w="9349" w:type="dxa"/>
            <w:gridSpan w:val="9"/>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B3753A" w:rsidRPr="00690DC9" w:rsidRDefault="00B3753A" w:rsidP="00EF39AB">
            <w:pPr>
              <w:tabs>
                <w:tab w:val="left" w:pos="90"/>
              </w:tabs>
              <w:spacing w:before="60" w:after="60"/>
              <w:rPr>
                <w:i/>
                <w:lang w:val="fr-FR"/>
              </w:rPr>
            </w:pPr>
          </w:p>
        </w:tc>
        <w:tc>
          <w:tcPr>
            <w:tcW w:w="5130" w:type="dxa"/>
          </w:tcPr>
          <w:p w:rsidR="00B3753A" w:rsidRPr="00690DC9" w:rsidRDefault="00B3753A" w:rsidP="00EF39AB">
            <w:pPr>
              <w:tabs>
                <w:tab w:val="left" w:pos="90"/>
              </w:tabs>
              <w:spacing w:before="60" w:after="60"/>
              <w:rPr>
                <w:i/>
                <w:lang w:val="fr-FR"/>
              </w:rPr>
            </w:pPr>
          </w:p>
        </w:tc>
      </w:tr>
      <w:tr w:rsidR="00B3753A"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B3753A" w:rsidRPr="00690DC9" w:rsidRDefault="00B3753A" w:rsidP="00FC33CB">
            <w:pPr>
              <w:tabs>
                <w:tab w:val="left" w:pos="90"/>
              </w:tabs>
              <w:spacing w:before="60" w:after="60"/>
              <w:rPr>
                <w:i/>
                <w:lang w:val="fr-FR"/>
              </w:rPr>
            </w:pPr>
            <w:r>
              <w:rPr>
                <w:b/>
                <w:lang w:val="fr-FR"/>
              </w:rPr>
              <w:t>Conformité avec les priorités nationales</w:t>
            </w:r>
          </w:p>
        </w:tc>
      </w:tr>
      <w:tr w:rsidR="00B3753A"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451BCE" w:rsidRPr="00BE64E8" w:rsidRDefault="00451BCE" w:rsidP="00BE64E8">
            <w:pPr>
              <w:spacing w:line="276" w:lineRule="auto"/>
              <w:jc w:val="both"/>
              <w:rPr>
                <w:lang w:val="fr-FR"/>
              </w:rPr>
            </w:pPr>
            <w:r>
              <w:rPr>
                <w:lang w:val="fr-FR"/>
              </w:rPr>
              <w:t xml:space="preserve">La sensibilisation et la formation des artisans aux techniques et à l’utilisation des foyers améliorés métallo-céramiques </w:t>
            </w:r>
            <w:r w:rsidR="00D36065">
              <w:rPr>
                <w:lang w:val="fr-FR"/>
              </w:rPr>
              <w:t xml:space="preserve">est une action qui </w:t>
            </w:r>
            <w:r w:rsidR="000B5545">
              <w:rPr>
                <w:lang w:val="fr-FR"/>
              </w:rPr>
              <w:t xml:space="preserve"> cadre avec certaines priorités nationales telles que : INDC, les communications nationales</w:t>
            </w:r>
            <w:r w:rsidR="00E6070B">
              <w:rPr>
                <w:lang w:val="fr-FR"/>
              </w:rPr>
              <w:t>,</w:t>
            </w:r>
            <w:r w:rsidR="000B5545">
              <w:rPr>
                <w:lang w:val="fr-FR"/>
              </w:rPr>
              <w:t xml:space="preserve"> </w:t>
            </w:r>
            <w:r w:rsidR="00E657CC">
              <w:rPr>
                <w:lang w:val="fr-FR"/>
              </w:rPr>
              <w:t> le PANA</w:t>
            </w:r>
            <w:r w:rsidR="00E6070B">
              <w:rPr>
                <w:lang w:val="fr-FR"/>
              </w:rPr>
              <w:t>, la politique nationale de l’environnement,</w:t>
            </w:r>
            <w:r w:rsidR="00E657CC">
              <w:rPr>
                <w:lang w:val="fr-FR"/>
              </w:rPr>
              <w:t xml:space="preserve"> etc… ;</w:t>
            </w:r>
            <w:r w:rsidR="00D36065">
              <w:rPr>
                <w:lang w:val="fr-FR"/>
              </w:rPr>
              <w:t xml:space="preserve"> </w:t>
            </w:r>
            <w:r w:rsidR="00E657CC">
              <w:rPr>
                <w:lang w:val="fr-FR"/>
              </w:rPr>
              <w:t> </w:t>
            </w:r>
            <w:r w:rsidR="00D36065">
              <w:rPr>
                <w:lang w:val="fr-FR"/>
              </w:rPr>
              <w:t xml:space="preserve"> </w:t>
            </w:r>
          </w:p>
          <w:p w:rsidR="00B3753A" w:rsidRPr="00690DC9" w:rsidRDefault="00B3753A" w:rsidP="00F35644">
            <w:pPr>
              <w:tabs>
                <w:tab w:val="left" w:pos="90"/>
              </w:tabs>
              <w:spacing w:before="60" w:after="60"/>
              <w:rPr>
                <w:i/>
                <w:lang w:val="fr-FR"/>
              </w:rPr>
            </w:pPr>
          </w:p>
        </w:tc>
      </w:tr>
      <w:tr w:rsidR="00B3753A"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B3753A" w:rsidRPr="00690DC9" w:rsidRDefault="00B3753A" w:rsidP="004A3A41">
            <w:pPr>
              <w:tabs>
                <w:tab w:val="left" w:pos="90"/>
              </w:tabs>
              <w:spacing w:before="60" w:after="60"/>
              <w:rPr>
                <w:i/>
                <w:lang w:val="fr-FR"/>
              </w:rPr>
            </w:pPr>
          </w:p>
        </w:tc>
      </w:tr>
      <w:tr w:rsidR="00B3753A"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B3753A" w:rsidRPr="00690DC9" w:rsidRDefault="00B3753A" w:rsidP="00461108">
            <w:pPr>
              <w:tabs>
                <w:tab w:val="left" w:pos="90"/>
              </w:tabs>
              <w:spacing w:before="60" w:after="60"/>
              <w:rPr>
                <w:i/>
                <w:lang w:val="fr-FR"/>
              </w:rPr>
            </w:pPr>
            <w:r>
              <w:rPr>
                <w:b/>
                <w:lang w:val="fr-FR"/>
              </w:rPr>
              <w:t>Dé</w:t>
            </w:r>
            <w:r w:rsidRPr="00690DC9">
              <w:rPr>
                <w:b/>
                <w:lang w:val="fr-FR"/>
              </w:rPr>
              <w:t>velop</w:t>
            </w:r>
            <w:r>
              <w:rPr>
                <w:b/>
                <w:lang w:val="fr-FR"/>
              </w:rPr>
              <w:t xml:space="preserve">pement de la </w:t>
            </w:r>
            <w:proofErr w:type="gramStart"/>
            <w:r>
              <w:rPr>
                <w:b/>
                <w:lang w:val="fr-FR"/>
              </w:rPr>
              <w:t>requête</w:t>
            </w:r>
            <w:r w:rsidRPr="00690DC9">
              <w:rPr>
                <w:i/>
                <w:lang w:val="fr-FR"/>
              </w:rPr>
              <w:t>(</w:t>
            </w:r>
            <w:proofErr w:type="gramEnd"/>
            <w:r>
              <w:rPr>
                <w:i/>
                <w:lang w:val="fr-FR"/>
              </w:rPr>
              <w:t>une demi page maximum</w:t>
            </w:r>
            <w:r w:rsidRPr="00690DC9">
              <w:rPr>
                <w:i/>
                <w:lang w:val="fr-FR"/>
              </w:rPr>
              <w:t>):</w:t>
            </w:r>
          </w:p>
        </w:tc>
      </w:tr>
      <w:tr w:rsidR="00323E9E"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323E9E" w:rsidRDefault="00323E9E" w:rsidP="002F4273">
            <w:pPr>
              <w:tabs>
                <w:tab w:val="left" w:pos="90"/>
              </w:tabs>
              <w:spacing w:before="60" w:after="60"/>
              <w:rPr>
                <w:i/>
                <w:lang w:val="fr-FR"/>
              </w:rPr>
            </w:pPr>
            <w:r>
              <w:rPr>
                <w:i/>
                <w:lang w:val="fr-FR"/>
              </w:rPr>
              <w:t xml:space="preserve">. </w:t>
            </w:r>
          </w:p>
          <w:p w:rsidR="00323E9E" w:rsidRPr="00690DC9" w:rsidRDefault="006431CC" w:rsidP="00C42DF7">
            <w:pPr>
              <w:tabs>
                <w:tab w:val="left" w:pos="90"/>
              </w:tabs>
              <w:spacing w:before="60" w:after="60"/>
              <w:rPr>
                <w:i/>
                <w:lang w:val="fr-FR"/>
              </w:rPr>
            </w:pPr>
            <w:r>
              <w:rPr>
                <w:i/>
                <w:lang w:val="fr-FR"/>
              </w:rPr>
              <w:t xml:space="preserve">Récemment </w:t>
            </w:r>
            <w:r w:rsidR="00323E9E">
              <w:rPr>
                <w:i/>
                <w:lang w:val="fr-FR"/>
              </w:rPr>
              <w:t xml:space="preserve"> </w:t>
            </w:r>
            <w:r w:rsidR="00C42DF7">
              <w:rPr>
                <w:i/>
                <w:lang w:val="fr-FR"/>
              </w:rPr>
              <w:t>des discussions ont eu lieu avec les membres de l’Entité Nationale  Désignée pour le Transfert de technologie, qui ont expliqué l’importance du mécanisme de transfert de technologies et les opportunités liées à la formulation et à la soumission des requêtes</w:t>
            </w:r>
            <w:r w:rsidR="00C37430">
              <w:rPr>
                <w:i/>
                <w:lang w:val="fr-FR"/>
              </w:rPr>
              <w:t xml:space="preserve">. Aussi, suite à </w:t>
            </w:r>
            <w:proofErr w:type="gramStart"/>
            <w:r w:rsidR="00C37430">
              <w:rPr>
                <w:i/>
                <w:lang w:val="fr-FR"/>
              </w:rPr>
              <w:t>la forte</w:t>
            </w:r>
            <w:proofErr w:type="gramEnd"/>
            <w:r w:rsidR="00C37430">
              <w:rPr>
                <w:i/>
                <w:lang w:val="fr-FR"/>
              </w:rPr>
              <w:t xml:space="preserve"> demande certaines </w:t>
            </w:r>
            <w:proofErr w:type="spellStart"/>
            <w:r w:rsidR="00C37430">
              <w:rPr>
                <w:i/>
                <w:lang w:val="fr-FR"/>
              </w:rPr>
              <w:t>ONGs</w:t>
            </w:r>
            <w:proofErr w:type="spellEnd"/>
            <w:r w:rsidR="00C37430">
              <w:rPr>
                <w:i/>
                <w:lang w:val="fr-FR"/>
              </w:rPr>
              <w:t xml:space="preserve"> qui évoluent dans le cadre de la résilience aux impacts négatifs du changement climatique, l’ONG VICERAG a entrepris des actions de formulation et de conception de projet.  </w:t>
            </w:r>
            <w:r w:rsidR="00323E9E">
              <w:rPr>
                <w:i/>
                <w:lang w:val="fr-FR"/>
              </w:rPr>
              <w:t xml:space="preserve">   </w:t>
            </w:r>
          </w:p>
        </w:tc>
      </w:tr>
      <w:tr w:rsidR="00323E9E"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23E9E" w:rsidRPr="00690DC9" w:rsidRDefault="00323E9E" w:rsidP="00ED73ED">
            <w:pPr>
              <w:tabs>
                <w:tab w:val="left" w:pos="90"/>
              </w:tabs>
              <w:spacing w:before="60" w:after="60"/>
              <w:rPr>
                <w:i/>
                <w:lang w:val="fr-FR"/>
              </w:rPr>
            </w:pPr>
          </w:p>
        </w:tc>
      </w:tr>
      <w:tr w:rsidR="00323E9E"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323E9E" w:rsidRPr="00690DC9" w:rsidRDefault="00323E9E" w:rsidP="004A3A41">
            <w:pPr>
              <w:tabs>
                <w:tab w:val="left" w:pos="90"/>
              </w:tabs>
              <w:spacing w:before="60" w:after="60"/>
              <w:rPr>
                <w:i/>
                <w:lang w:val="fr-FR"/>
              </w:rPr>
            </w:pPr>
            <w:r>
              <w:rPr>
                <w:b/>
                <w:lang w:val="fr-FR"/>
              </w:rPr>
              <w:t>Durée de l’intervention</w:t>
            </w:r>
            <w:r w:rsidRPr="00690DC9">
              <w:rPr>
                <w:b/>
                <w:lang w:val="fr-FR"/>
              </w:rPr>
              <w:t>:</w:t>
            </w:r>
          </w:p>
        </w:tc>
      </w:tr>
      <w:tr w:rsidR="00323E9E"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323E9E" w:rsidRPr="00690DC9" w:rsidRDefault="00323E9E" w:rsidP="00F35644">
            <w:pPr>
              <w:tabs>
                <w:tab w:val="left" w:pos="90"/>
              </w:tabs>
              <w:spacing w:before="60" w:after="60"/>
              <w:rPr>
                <w:i/>
                <w:lang w:val="fr-FR"/>
              </w:rPr>
            </w:pPr>
            <w:r>
              <w:rPr>
                <w:i/>
                <w:lang w:val="fr-FR"/>
              </w:rPr>
              <w:t>1 an</w:t>
            </w:r>
          </w:p>
        </w:tc>
      </w:tr>
      <w:tr w:rsidR="00323E9E"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23E9E" w:rsidRPr="00690DC9" w:rsidRDefault="00323E9E" w:rsidP="004A3A41">
            <w:pPr>
              <w:tabs>
                <w:tab w:val="left" w:pos="90"/>
              </w:tabs>
              <w:spacing w:before="60" w:after="60"/>
              <w:rPr>
                <w:b/>
                <w:lang w:val="fr-FR"/>
              </w:rPr>
            </w:pPr>
          </w:p>
        </w:tc>
      </w:tr>
      <w:tr w:rsidR="00323E9E"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323E9E" w:rsidRPr="00690DC9" w:rsidRDefault="00323E9E" w:rsidP="004A3A41">
            <w:pPr>
              <w:tabs>
                <w:tab w:val="left" w:pos="90"/>
              </w:tabs>
              <w:spacing w:before="60" w:after="60"/>
              <w:rPr>
                <w:i/>
                <w:lang w:val="fr-FR"/>
              </w:rPr>
            </w:pPr>
            <w:r>
              <w:rPr>
                <w:b/>
                <w:lang w:val="fr-FR"/>
              </w:rPr>
              <w:t>Documents et pièces justificatives</w:t>
            </w:r>
            <w:r w:rsidRPr="00690DC9">
              <w:rPr>
                <w:b/>
                <w:lang w:val="fr-FR"/>
              </w:rPr>
              <w:t>:</w:t>
            </w:r>
          </w:p>
        </w:tc>
      </w:tr>
      <w:tr w:rsidR="00323E9E"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323E9E" w:rsidRDefault="00323E9E" w:rsidP="00220A19">
            <w:pPr>
              <w:tabs>
                <w:tab w:val="left" w:pos="90"/>
              </w:tabs>
              <w:spacing w:before="60" w:after="60"/>
              <w:rPr>
                <w:i/>
                <w:lang w:val="fr-FR"/>
              </w:rPr>
            </w:pPr>
            <w:r>
              <w:rPr>
                <w:i/>
                <w:lang w:val="fr-FR"/>
              </w:rPr>
              <w:t>-Le PANA</w:t>
            </w:r>
          </w:p>
          <w:p w:rsidR="00323E9E" w:rsidRDefault="00323E9E" w:rsidP="00284C4B">
            <w:pPr>
              <w:tabs>
                <w:tab w:val="left" w:pos="90"/>
              </w:tabs>
              <w:spacing w:before="60" w:after="60"/>
              <w:rPr>
                <w:i/>
                <w:lang w:val="fr-FR"/>
              </w:rPr>
            </w:pPr>
            <w:r>
              <w:rPr>
                <w:i/>
                <w:lang w:val="fr-FR"/>
              </w:rPr>
              <w:t>-</w:t>
            </w:r>
            <w:r w:rsidR="00284C4B" w:rsidDel="00284C4B">
              <w:rPr>
                <w:i/>
                <w:lang w:val="fr-FR"/>
              </w:rPr>
              <w:t xml:space="preserve"> </w:t>
            </w:r>
            <w:r>
              <w:rPr>
                <w:i/>
                <w:lang w:val="fr-FR"/>
              </w:rPr>
              <w:t>-La CCNUCC</w:t>
            </w:r>
          </w:p>
          <w:p w:rsidR="00284C4B" w:rsidRDefault="00284C4B" w:rsidP="00284C4B">
            <w:pPr>
              <w:tabs>
                <w:tab w:val="left" w:pos="90"/>
              </w:tabs>
              <w:spacing w:before="60" w:after="60"/>
              <w:rPr>
                <w:i/>
                <w:lang w:val="fr-FR"/>
              </w:rPr>
            </w:pPr>
            <w:r>
              <w:rPr>
                <w:i/>
                <w:lang w:val="fr-FR"/>
              </w:rPr>
              <w:t>-politique nationale de l’environnement</w:t>
            </w:r>
          </w:p>
          <w:p w:rsidR="00284C4B" w:rsidRPr="00690DC9" w:rsidRDefault="00284C4B" w:rsidP="00284C4B">
            <w:pPr>
              <w:tabs>
                <w:tab w:val="left" w:pos="90"/>
              </w:tabs>
              <w:spacing w:before="60" w:after="60"/>
              <w:rPr>
                <w:i/>
                <w:lang w:val="fr-FR"/>
              </w:rPr>
            </w:pPr>
            <w:r>
              <w:rPr>
                <w:i/>
                <w:lang w:val="fr-FR"/>
              </w:rPr>
              <w:t>-INDC</w:t>
            </w:r>
          </w:p>
        </w:tc>
      </w:tr>
      <w:tr w:rsidR="00323E9E"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323E9E" w:rsidRPr="00690DC9" w:rsidRDefault="00323E9E" w:rsidP="004A3A41">
            <w:pPr>
              <w:tabs>
                <w:tab w:val="left" w:pos="90"/>
              </w:tabs>
              <w:spacing w:before="60" w:after="60"/>
              <w:rPr>
                <w:i/>
                <w:lang w:val="fr-FR"/>
              </w:rPr>
            </w:pPr>
          </w:p>
        </w:tc>
      </w:tr>
      <w:tr w:rsidR="00323E9E"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323E9E" w:rsidRPr="00690DC9" w:rsidRDefault="00323E9E" w:rsidP="004A3A41">
            <w:pPr>
              <w:tabs>
                <w:tab w:val="left" w:pos="90"/>
              </w:tabs>
              <w:spacing w:before="60" w:after="60"/>
              <w:rPr>
                <w:b/>
                <w:lang w:val="fr-FR"/>
              </w:rPr>
            </w:pPr>
            <w:r>
              <w:rPr>
                <w:b/>
                <w:lang w:val="fr-FR"/>
              </w:rPr>
              <w:t>Suivi et évaluation</w:t>
            </w:r>
            <w:r w:rsidRPr="00690DC9">
              <w:rPr>
                <w:b/>
                <w:lang w:val="fr-FR"/>
              </w:rPr>
              <w:t>:</w:t>
            </w:r>
          </w:p>
        </w:tc>
      </w:tr>
      <w:tr w:rsidR="00323E9E" w:rsidRPr="00690DC9" w:rsidTr="0077683B">
        <w:trPr>
          <w:gridAfter w:val="1"/>
          <w:wAfter w:w="5130" w:type="dxa"/>
        </w:trPr>
        <w:tc>
          <w:tcPr>
            <w:tcW w:w="9349" w:type="dxa"/>
            <w:gridSpan w:val="9"/>
            <w:tcBorders>
              <w:top w:val="nil"/>
              <w:left w:val="single" w:sz="4" w:space="0" w:color="1F497D" w:themeColor="text2"/>
              <w:bottom w:val="nil"/>
              <w:right w:val="single" w:sz="4" w:space="0" w:color="1F497D" w:themeColor="text2"/>
            </w:tcBorders>
            <w:shd w:val="clear" w:color="auto" w:fill="auto"/>
          </w:tcPr>
          <w:p w:rsidR="00323E9E" w:rsidRPr="00690DC9" w:rsidRDefault="00323E9E" w:rsidP="007A6E8A">
            <w:pPr>
              <w:tabs>
                <w:tab w:val="left" w:pos="90"/>
              </w:tabs>
              <w:spacing w:before="60" w:after="60"/>
              <w:rPr>
                <w:i/>
                <w:lang w:val="fr-FR"/>
              </w:rPr>
            </w:pPr>
            <w:r w:rsidRPr="00690DC9">
              <w:rPr>
                <w:i/>
                <w:lang w:val="fr-FR"/>
              </w:rPr>
              <w:t>{</w:t>
            </w:r>
            <w:r>
              <w:rPr>
                <w:i/>
                <w:lang w:val="fr-FR"/>
              </w:rPr>
              <w:t>Veuillez lire attentivement et cochez les cases ci-dessous :</w:t>
            </w:r>
            <w:r w:rsidRPr="00690DC9">
              <w:rPr>
                <w:i/>
                <w:lang w:val="fr-FR"/>
              </w:rPr>
              <w:t>}</w:t>
            </w:r>
          </w:p>
        </w:tc>
      </w:tr>
      <w:tr w:rsidR="00323E9E" w:rsidRPr="00690DC9" w:rsidTr="0077683B">
        <w:trPr>
          <w:gridAfter w:val="1"/>
          <w:wAfter w:w="5130" w:type="dxa"/>
        </w:trPr>
        <w:tc>
          <w:tcPr>
            <w:tcW w:w="9349" w:type="dxa"/>
            <w:gridSpan w:val="9"/>
            <w:tcBorders>
              <w:top w:val="nil"/>
              <w:left w:val="single" w:sz="4" w:space="0" w:color="1F497D" w:themeColor="text2"/>
              <w:bottom w:val="nil"/>
              <w:right w:val="single" w:sz="4" w:space="0" w:color="1F497D" w:themeColor="text2"/>
            </w:tcBorders>
            <w:shd w:val="clear" w:color="auto" w:fill="auto"/>
          </w:tcPr>
          <w:p w:rsidR="00323E9E" w:rsidRPr="007226AF" w:rsidRDefault="00774944" w:rsidP="007D6D9D">
            <w:pPr>
              <w:spacing w:before="60" w:after="120"/>
              <w:rPr>
                <w:lang w:val="fr-FR"/>
              </w:rPr>
            </w:pPr>
            <w:r>
              <w:rPr>
                <w:highlight w:val="lightGray"/>
              </w:rPr>
              <w:fldChar w:fldCharType="begin">
                <w:ffData>
                  <w:name w:val=""/>
                  <w:enabled/>
                  <w:calcOnExit w:val="0"/>
                  <w:checkBox>
                    <w:sizeAuto/>
                    <w:default w:val="1"/>
                  </w:checkBox>
                </w:ffData>
              </w:fldChar>
            </w:r>
            <w:r w:rsidR="00323E9E" w:rsidRPr="00497FA9">
              <w:rPr>
                <w:highlight w:val="lightGray"/>
                <w:lang w:val="fr-FR"/>
              </w:rPr>
              <w:instrText xml:space="preserve"> FORMCHECKBOX </w:instrText>
            </w:r>
            <w:r>
              <w:rPr>
                <w:highlight w:val="lightGray"/>
              </w:rPr>
            </w:r>
            <w:r>
              <w:rPr>
                <w:highlight w:val="lightGray"/>
              </w:rPr>
              <w:fldChar w:fldCharType="end"/>
            </w:r>
            <w:r w:rsidR="00323E9E" w:rsidRPr="007226AF">
              <w:rPr>
                <w:lang w:val="fr-FR"/>
              </w:rPr>
              <w:t>En signant cette requête, je confirme que des processus existent</w:t>
            </w:r>
            <w:r w:rsidR="00CB7A38">
              <w:rPr>
                <w:lang w:val="fr-FR"/>
              </w:rPr>
              <w:t xml:space="preserve"> </w:t>
            </w:r>
            <w:r w:rsidR="00323E9E">
              <w:rPr>
                <w:lang w:val="fr-FR"/>
              </w:rPr>
              <w:t xml:space="preserve">dans le </w:t>
            </w:r>
            <w:r w:rsidR="00323E9E" w:rsidRPr="007226AF">
              <w:rPr>
                <w:lang w:val="fr-FR"/>
              </w:rPr>
              <w:t>pays requéra</w:t>
            </w:r>
            <w:r w:rsidR="00323E9E">
              <w:rPr>
                <w:lang w:val="fr-FR"/>
              </w:rPr>
              <w:t>n</w:t>
            </w:r>
            <w:r w:rsidR="00323E9E" w:rsidRPr="007226AF">
              <w:rPr>
                <w:lang w:val="fr-FR"/>
              </w:rPr>
              <w:t>t pour le suivi et l’évaluation de l’assistance apportée par le CRTC. Je comprends que ces processus seront explicitement</w:t>
            </w:r>
            <w:r w:rsidR="00323E9E">
              <w:rPr>
                <w:lang w:val="fr-FR"/>
              </w:rPr>
              <w:t xml:space="preserve"> identifiés dans le plan de réponse de la requête,</w:t>
            </w:r>
            <w:r w:rsidR="00323E9E" w:rsidRPr="007226AF">
              <w:rPr>
                <w:lang w:val="fr-FR"/>
              </w:rPr>
              <w:t xml:space="preserve"> en collaboration avec le CTC et seront </w:t>
            </w:r>
            <w:r w:rsidR="00323E9E" w:rsidRPr="007226AF">
              <w:rPr>
                <w:lang w:val="fr-FR"/>
              </w:rPr>
              <w:lastRenderedPageBreak/>
              <w:t>utilisés dans le pays pour contrôler la mise en œuvre de l’assistance du CRTC</w:t>
            </w:r>
            <w:r w:rsidR="00323E9E">
              <w:rPr>
                <w:lang w:val="fr-FR"/>
              </w:rPr>
              <w:t>.</w:t>
            </w:r>
          </w:p>
        </w:tc>
      </w:tr>
      <w:tr w:rsidR="00323E9E" w:rsidRPr="00690DC9" w:rsidTr="0077683B">
        <w:trPr>
          <w:gridAfter w:val="1"/>
          <w:wAfter w:w="5130"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323E9E" w:rsidRPr="007226AF" w:rsidRDefault="00774944" w:rsidP="004A3A41">
            <w:pPr>
              <w:tabs>
                <w:tab w:val="left" w:pos="90"/>
              </w:tabs>
              <w:spacing w:before="60" w:after="60"/>
              <w:rPr>
                <w:lang w:val="fr-FR"/>
              </w:rPr>
            </w:pPr>
            <w:r>
              <w:rPr>
                <w:highlight w:val="lightGray"/>
              </w:rPr>
              <w:lastRenderedPageBreak/>
              <w:fldChar w:fldCharType="begin">
                <w:ffData>
                  <w:name w:val=""/>
                  <w:enabled/>
                  <w:calcOnExit w:val="0"/>
                  <w:checkBox>
                    <w:sizeAuto/>
                    <w:default w:val="1"/>
                  </w:checkBox>
                </w:ffData>
              </w:fldChar>
            </w:r>
            <w:r w:rsidR="00323E9E" w:rsidRPr="00497FA9">
              <w:rPr>
                <w:highlight w:val="lightGray"/>
                <w:lang w:val="fr-FR"/>
              </w:rPr>
              <w:instrText xml:space="preserve"> FORMCHECKBOX </w:instrText>
            </w:r>
            <w:r>
              <w:rPr>
                <w:highlight w:val="lightGray"/>
              </w:rPr>
            </w:r>
            <w:r>
              <w:rPr>
                <w:highlight w:val="lightGray"/>
              </w:rPr>
              <w:fldChar w:fldCharType="end"/>
            </w:r>
            <w:r w:rsidR="00323E9E">
              <w:rPr>
                <w:lang w:val="fr-FR"/>
              </w:rPr>
              <w:t xml:space="preserve">Je comprends, qu’une fois l’assistance mise en œuvre, </w:t>
            </w:r>
            <w:r w:rsidR="00323E9E" w:rsidRPr="007226AF">
              <w:rPr>
                <w:lang w:val="fr-FR"/>
              </w:rPr>
              <w:t xml:space="preserve">je </w:t>
            </w:r>
            <w:r w:rsidR="00323E9E">
              <w:rPr>
                <w:lang w:val="fr-FR"/>
              </w:rPr>
              <w:t xml:space="preserve">soutiendrai les </w:t>
            </w:r>
            <w:r w:rsidR="00323E9E" w:rsidRPr="007226AF">
              <w:rPr>
                <w:lang w:val="fr-FR"/>
              </w:rPr>
              <w:t>efforts du CRTC pour mesurer le succès et l</w:t>
            </w:r>
            <w:r w:rsidR="00323E9E">
              <w:rPr>
                <w:lang w:val="fr-FR"/>
              </w:rPr>
              <w:t>es effets du soutien apporté</w:t>
            </w:r>
            <w:r w:rsidR="00323E9E" w:rsidRPr="007226AF">
              <w:rPr>
                <w:lang w:val="fr-FR"/>
              </w:rPr>
              <w:t>, y compris ses impacts à court, moyen et long terme dans le pays</w:t>
            </w:r>
            <w:r w:rsidR="00323E9E">
              <w:rPr>
                <w:lang w:val="fr-FR"/>
              </w:rPr>
              <w:t xml:space="preserve"> requérant.</w:t>
            </w:r>
          </w:p>
        </w:tc>
      </w:tr>
      <w:tr w:rsidR="00323E9E" w:rsidRPr="00690DC9" w:rsidTr="0077683B">
        <w:trPr>
          <w:gridAfter w:val="1"/>
          <w:wAfter w:w="5130"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23E9E" w:rsidRPr="00690DC9" w:rsidRDefault="00323E9E" w:rsidP="004A3A41">
            <w:pPr>
              <w:tabs>
                <w:tab w:val="left" w:pos="90"/>
              </w:tabs>
              <w:spacing w:before="60" w:after="60"/>
              <w:rPr>
                <w:lang w:val="fr-FR"/>
              </w:rPr>
            </w:pPr>
          </w:p>
        </w:tc>
      </w:tr>
      <w:tr w:rsidR="00323E9E" w:rsidRPr="00690DC9" w:rsidTr="0077683B">
        <w:trPr>
          <w:gridAfter w:val="1"/>
          <w:wAfter w:w="5130"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323E9E" w:rsidRPr="00690DC9" w:rsidRDefault="00323E9E" w:rsidP="004A3A41">
            <w:pPr>
              <w:tabs>
                <w:tab w:val="left" w:pos="90"/>
              </w:tabs>
              <w:spacing w:before="60" w:after="60"/>
              <w:rPr>
                <w:b/>
                <w:lang w:val="fr-FR"/>
              </w:rPr>
            </w:pPr>
            <w:r w:rsidRPr="00690DC9">
              <w:rPr>
                <w:b/>
                <w:lang w:val="fr-FR"/>
              </w:rPr>
              <w:t>Signature</w:t>
            </w:r>
            <w:r>
              <w:rPr>
                <w:b/>
                <w:lang w:val="fr-FR"/>
              </w:rPr>
              <w:t xml:space="preserve"> de l’Entité Nationale Désignée (END)</w:t>
            </w:r>
            <w:r w:rsidRPr="00690DC9">
              <w:rPr>
                <w:b/>
                <w:lang w:val="fr-FR"/>
              </w:rPr>
              <w:t>:</w:t>
            </w:r>
          </w:p>
        </w:tc>
      </w:tr>
      <w:tr w:rsidR="00323E9E" w:rsidRPr="00690DC9" w:rsidTr="0077683B">
        <w:trPr>
          <w:gridAfter w:val="1"/>
          <w:wAfter w:w="5130" w:type="dxa"/>
        </w:trPr>
        <w:tc>
          <w:tcPr>
            <w:tcW w:w="1526" w:type="dxa"/>
            <w:tcBorders>
              <w:top w:val="nil"/>
              <w:left w:val="single" w:sz="4" w:space="0" w:color="1F497D" w:themeColor="text2"/>
              <w:bottom w:val="nil"/>
              <w:right w:val="nil"/>
            </w:tcBorders>
            <w:shd w:val="clear" w:color="auto" w:fill="auto"/>
          </w:tcPr>
          <w:p w:rsidR="00323E9E" w:rsidRPr="00690DC9" w:rsidRDefault="00323E9E" w:rsidP="004A3A41">
            <w:pPr>
              <w:tabs>
                <w:tab w:val="left" w:pos="90"/>
              </w:tabs>
              <w:spacing w:before="60" w:after="60"/>
              <w:rPr>
                <w:lang w:val="fr-FR"/>
              </w:rPr>
            </w:pPr>
            <w:r>
              <w:rPr>
                <w:lang w:val="fr-FR"/>
              </w:rPr>
              <w:t>Nom</w:t>
            </w:r>
            <w:r w:rsidRPr="00690DC9">
              <w:rPr>
                <w:lang w:val="fr-FR"/>
              </w:rPr>
              <w:t>:</w:t>
            </w:r>
          </w:p>
        </w:tc>
        <w:tc>
          <w:tcPr>
            <w:tcW w:w="7823" w:type="dxa"/>
            <w:gridSpan w:val="8"/>
            <w:tcBorders>
              <w:top w:val="nil"/>
              <w:left w:val="nil"/>
              <w:bottom w:val="nil"/>
              <w:right w:val="single" w:sz="4" w:space="0" w:color="1F497D" w:themeColor="text2"/>
            </w:tcBorders>
            <w:shd w:val="clear" w:color="auto" w:fill="F3F3F3"/>
          </w:tcPr>
          <w:p w:rsidR="00323E9E" w:rsidRPr="00690DC9" w:rsidRDefault="00B94D1D" w:rsidP="004A3A41">
            <w:pPr>
              <w:tabs>
                <w:tab w:val="left" w:pos="90"/>
              </w:tabs>
              <w:spacing w:before="60" w:after="60"/>
              <w:rPr>
                <w:lang w:val="fr-FR"/>
              </w:rPr>
            </w:pPr>
            <w:proofErr w:type="spellStart"/>
            <w:r>
              <w:rPr>
                <w:lang w:val="fr-FR"/>
              </w:rPr>
              <w:t>Mamady</w:t>
            </w:r>
            <w:proofErr w:type="spellEnd"/>
            <w:r>
              <w:rPr>
                <w:lang w:val="fr-FR"/>
              </w:rPr>
              <w:t xml:space="preserve"> </w:t>
            </w:r>
            <w:proofErr w:type="spellStart"/>
            <w:r>
              <w:rPr>
                <w:lang w:val="fr-FR"/>
              </w:rPr>
              <w:t>Kobélé</w:t>
            </w:r>
            <w:proofErr w:type="spellEnd"/>
            <w:r>
              <w:rPr>
                <w:lang w:val="fr-FR"/>
              </w:rPr>
              <w:t xml:space="preserve"> KEIT</w:t>
            </w:r>
            <w:r w:rsidR="00E222F4">
              <w:rPr>
                <w:lang w:val="fr-FR"/>
              </w:rPr>
              <w:t>A</w:t>
            </w:r>
          </w:p>
        </w:tc>
      </w:tr>
      <w:tr w:rsidR="00323E9E" w:rsidRPr="00690DC9" w:rsidTr="0077683B">
        <w:trPr>
          <w:gridAfter w:val="1"/>
          <w:wAfter w:w="5130" w:type="dxa"/>
        </w:trPr>
        <w:tc>
          <w:tcPr>
            <w:tcW w:w="1526" w:type="dxa"/>
            <w:tcBorders>
              <w:top w:val="nil"/>
              <w:left w:val="single" w:sz="4" w:space="0" w:color="1F497D" w:themeColor="text2"/>
              <w:bottom w:val="nil"/>
              <w:right w:val="nil"/>
            </w:tcBorders>
            <w:shd w:val="clear" w:color="auto" w:fill="auto"/>
          </w:tcPr>
          <w:p w:rsidR="00323E9E" w:rsidRPr="00690DC9" w:rsidRDefault="00323E9E" w:rsidP="004A3A41">
            <w:pPr>
              <w:tabs>
                <w:tab w:val="left" w:pos="90"/>
              </w:tabs>
              <w:spacing w:before="60" w:after="60"/>
            </w:pPr>
            <w:r>
              <w:t>Organization:</w:t>
            </w:r>
          </w:p>
        </w:tc>
        <w:tc>
          <w:tcPr>
            <w:tcW w:w="7823" w:type="dxa"/>
            <w:gridSpan w:val="8"/>
            <w:tcBorders>
              <w:top w:val="nil"/>
              <w:left w:val="nil"/>
              <w:bottom w:val="nil"/>
              <w:right w:val="single" w:sz="4" w:space="0" w:color="1F497D" w:themeColor="text2"/>
            </w:tcBorders>
            <w:shd w:val="clear" w:color="auto" w:fill="F3F3F3"/>
          </w:tcPr>
          <w:p w:rsidR="00323E9E" w:rsidRPr="006C4011" w:rsidRDefault="00323E9E" w:rsidP="004A3A41">
            <w:pPr>
              <w:tabs>
                <w:tab w:val="left" w:pos="90"/>
              </w:tabs>
              <w:spacing w:before="60" w:after="60"/>
            </w:pPr>
            <w:r w:rsidRPr="006C4011">
              <w:rPr>
                <w:lang w:val="fr-FR"/>
              </w:rPr>
              <w:t>Entité Nationale Désignée</w:t>
            </w:r>
          </w:p>
        </w:tc>
      </w:tr>
      <w:tr w:rsidR="00323E9E" w:rsidRPr="00690DC9" w:rsidTr="0077683B">
        <w:trPr>
          <w:gridAfter w:val="1"/>
          <w:wAfter w:w="5130" w:type="dxa"/>
        </w:trPr>
        <w:tc>
          <w:tcPr>
            <w:tcW w:w="1526" w:type="dxa"/>
            <w:tcBorders>
              <w:top w:val="nil"/>
              <w:left w:val="single" w:sz="4" w:space="0" w:color="1F497D" w:themeColor="text2"/>
              <w:bottom w:val="nil"/>
              <w:right w:val="nil"/>
            </w:tcBorders>
            <w:shd w:val="clear" w:color="auto" w:fill="auto"/>
          </w:tcPr>
          <w:p w:rsidR="00323E9E" w:rsidRPr="00690DC9" w:rsidRDefault="00323E9E" w:rsidP="004A3A41">
            <w:pPr>
              <w:tabs>
                <w:tab w:val="left" w:pos="90"/>
              </w:tabs>
              <w:spacing w:before="60" w:after="60"/>
              <w:rPr>
                <w:lang w:val="fr-FR"/>
              </w:rPr>
            </w:pPr>
            <w:r w:rsidRPr="00690DC9">
              <w:rPr>
                <w:lang w:val="fr-FR"/>
              </w:rPr>
              <w:t>Date:</w:t>
            </w:r>
          </w:p>
        </w:tc>
        <w:tc>
          <w:tcPr>
            <w:tcW w:w="7823" w:type="dxa"/>
            <w:gridSpan w:val="8"/>
            <w:tcBorders>
              <w:top w:val="nil"/>
              <w:left w:val="nil"/>
              <w:bottom w:val="nil"/>
              <w:right w:val="single" w:sz="4" w:space="0" w:color="1F497D" w:themeColor="text2"/>
            </w:tcBorders>
            <w:shd w:val="clear" w:color="auto" w:fill="F3F3F3"/>
          </w:tcPr>
          <w:p w:rsidR="00323E9E" w:rsidRPr="00690DC9" w:rsidRDefault="00B94D1D" w:rsidP="006C4011">
            <w:pPr>
              <w:tabs>
                <w:tab w:val="left" w:pos="90"/>
              </w:tabs>
              <w:spacing w:before="60" w:after="60"/>
              <w:rPr>
                <w:lang w:val="fr-FR"/>
              </w:rPr>
            </w:pPr>
            <w:r>
              <w:rPr>
                <w:lang w:val="fr-FR"/>
              </w:rPr>
              <w:t xml:space="preserve">08 </w:t>
            </w:r>
            <w:r w:rsidR="006C4011">
              <w:rPr>
                <w:lang w:val="fr-FR"/>
              </w:rPr>
              <w:t>mars</w:t>
            </w:r>
            <w:r>
              <w:rPr>
                <w:lang w:val="fr-FR"/>
              </w:rPr>
              <w:t xml:space="preserve"> 2016</w:t>
            </w:r>
          </w:p>
        </w:tc>
      </w:tr>
      <w:tr w:rsidR="00323E9E" w:rsidRPr="00690DC9" w:rsidTr="0077683B">
        <w:trPr>
          <w:gridAfter w:val="1"/>
          <w:wAfter w:w="5130" w:type="dxa"/>
          <w:trHeight w:val="746"/>
        </w:trPr>
        <w:tc>
          <w:tcPr>
            <w:tcW w:w="1526" w:type="dxa"/>
            <w:tcBorders>
              <w:top w:val="nil"/>
              <w:left w:val="single" w:sz="4" w:space="0" w:color="1F497D" w:themeColor="text2"/>
              <w:bottom w:val="single" w:sz="4" w:space="0" w:color="1F497D" w:themeColor="text2"/>
              <w:right w:val="nil"/>
            </w:tcBorders>
            <w:shd w:val="clear" w:color="auto" w:fill="auto"/>
          </w:tcPr>
          <w:p w:rsidR="00323E9E" w:rsidRPr="00690DC9" w:rsidRDefault="00323E9E" w:rsidP="004A3A41">
            <w:pPr>
              <w:tabs>
                <w:tab w:val="left" w:pos="90"/>
              </w:tabs>
              <w:spacing w:before="60" w:after="60"/>
              <w:rPr>
                <w:lang w:val="fr-FR"/>
              </w:rPr>
            </w:pPr>
            <w:r w:rsidRPr="00690DC9">
              <w:rPr>
                <w:lang w:val="fr-FR"/>
              </w:rPr>
              <w:t>Signature:</w:t>
            </w:r>
          </w:p>
        </w:tc>
        <w:tc>
          <w:tcPr>
            <w:tcW w:w="7823" w:type="dxa"/>
            <w:gridSpan w:val="8"/>
            <w:tcBorders>
              <w:top w:val="nil"/>
              <w:left w:val="nil"/>
              <w:bottom w:val="single" w:sz="4" w:space="0" w:color="1F497D" w:themeColor="text2"/>
              <w:right w:val="single" w:sz="4" w:space="0" w:color="1F497D" w:themeColor="text2"/>
            </w:tcBorders>
            <w:shd w:val="clear" w:color="auto" w:fill="F3F3F3"/>
          </w:tcPr>
          <w:p w:rsidR="00323E9E" w:rsidRDefault="00323E9E" w:rsidP="004A3A41">
            <w:pPr>
              <w:tabs>
                <w:tab w:val="left" w:pos="90"/>
              </w:tabs>
              <w:spacing w:before="60" w:after="60"/>
              <w:rPr>
                <w:lang w:val="fr-FR"/>
              </w:rPr>
            </w:pPr>
          </w:p>
          <w:p w:rsidR="00323E9E" w:rsidRPr="00690DC9" w:rsidRDefault="00323E9E" w:rsidP="004A3A41">
            <w:pPr>
              <w:tabs>
                <w:tab w:val="left" w:pos="90"/>
              </w:tabs>
              <w:spacing w:before="60" w:after="60"/>
              <w:rPr>
                <w:lang w:val="fr-FR"/>
              </w:rPr>
            </w:pPr>
          </w:p>
          <w:p w:rsidR="00323E9E" w:rsidRPr="00690DC9" w:rsidRDefault="00323E9E" w:rsidP="004A3A41">
            <w:pPr>
              <w:tabs>
                <w:tab w:val="left" w:pos="90"/>
              </w:tabs>
              <w:spacing w:before="60" w:after="60"/>
              <w:rPr>
                <w:lang w:val="fr-FR"/>
              </w:rPr>
            </w:pPr>
          </w:p>
        </w:tc>
      </w:tr>
      <w:tr w:rsidR="00323E9E" w:rsidRPr="00690DC9" w:rsidTr="0077683B">
        <w:trPr>
          <w:gridAfter w:val="1"/>
          <w:wAfter w:w="5130" w:type="dxa"/>
        </w:trPr>
        <w:tc>
          <w:tcPr>
            <w:tcW w:w="1526"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323E9E" w:rsidRPr="00690DC9" w:rsidRDefault="00323E9E" w:rsidP="004A3A41">
            <w:pPr>
              <w:tabs>
                <w:tab w:val="left" w:pos="90"/>
              </w:tabs>
              <w:spacing w:before="60" w:after="60"/>
              <w:rPr>
                <w:lang w:val="fr-FR"/>
              </w:rPr>
            </w:pPr>
          </w:p>
        </w:tc>
        <w:tc>
          <w:tcPr>
            <w:tcW w:w="7823" w:type="dxa"/>
            <w:gridSpan w:val="8"/>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323E9E" w:rsidRPr="00690DC9" w:rsidRDefault="00323E9E" w:rsidP="004A3A41">
            <w:pPr>
              <w:tabs>
                <w:tab w:val="left" w:pos="90"/>
              </w:tabs>
              <w:spacing w:before="60" w:after="60"/>
              <w:rPr>
                <w:lang w:val="fr-FR"/>
              </w:rPr>
            </w:pPr>
          </w:p>
        </w:tc>
      </w:tr>
      <w:tr w:rsidR="00323E9E" w:rsidRPr="00690DC9" w:rsidTr="0077683B">
        <w:trPr>
          <w:gridAfter w:val="1"/>
          <w:wAfter w:w="5130" w:type="dxa"/>
        </w:trPr>
        <w:tc>
          <w:tcPr>
            <w:tcW w:w="934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323E9E" w:rsidRPr="00690DC9" w:rsidRDefault="00323E9E" w:rsidP="004A3A41">
            <w:pPr>
              <w:spacing w:line="276" w:lineRule="auto"/>
              <w:rPr>
                <w:i/>
                <w:lang w:val="fr-FR"/>
              </w:rPr>
            </w:pPr>
            <w:r>
              <w:rPr>
                <w:b/>
                <w:caps/>
                <w:lang w:val="fr-FR"/>
              </w:rPr>
              <w:t xml:space="preserve">Une fois duêment complété et signe, le formulaire doit être envoyé au CRTC à l’addresse suivante : </w:t>
            </w:r>
            <w:hyperlink r:id="rId12" w:history="1">
              <w:r w:rsidRPr="00690DC9">
                <w:rPr>
                  <w:rStyle w:val="Lienhypertexte"/>
                  <w:b/>
                  <w:caps/>
                  <w:lang w:val="fr-FR"/>
                </w:rPr>
                <w:t>CTCN@UNEP.ORG</w:t>
              </w:r>
            </w:hyperlink>
          </w:p>
          <w:p w:rsidR="00323E9E" w:rsidRDefault="00323E9E" w:rsidP="004A3A41">
            <w:pPr>
              <w:spacing w:line="276" w:lineRule="auto"/>
              <w:rPr>
                <w:i/>
                <w:lang w:val="fr-FR"/>
              </w:rPr>
            </w:pPr>
          </w:p>
          <w:p w:rsidR="00323E9E" w:rsidRDefault="00323E9E" w:rsidP="004A3A41">
            <w:pPr>
              <w:spacing w:line="276" w:lineRule="auto"/>
              <w:rPr>
                <w:i/>
                <w:lang w:val="fr-FR"/>
              </w:rPr>
            </w:pPr>
            <w:r>
              <w:rPr>
                <w:i/>
                <w:lang w:val="fr-FR"/>
              </w:rPr>
              <w:t>Besoin d’aide</w:t>
            </w:r>
            <w:r w:rsidRPr="00690DC9">
              <w:rPr>
                <w:i/>
                <w:lang w:val="fr-FR"/>
              </w:rPr>
              <w:t xml:space="preserve">? </w:t>
            </w:r>
            <w:r>
              <w:rPr>
                <w:i/>
                <w:lang w:val="fr-FR"/>
              </w:rPr>
              <w:t xml:space="preserve">L’équipe du CRTC est à votre disposition pour répondre à vos questions et vous guider dans le processus de soumission </w:t>
            </w:r>
            <w:proofErr w:type="gramStart"/>
            <w:r>
              <w:rPr>
                <w:i/>
                <w:lang w:val="fr-FR"/>
              </w:rPr>
              <w:t>des requête</w:t>
            </w:r>
            <w:proofErr w:type="gramEnd"/>
            <w:r>
              <w:rPr>
                <w:i/>
                <w:lang w:val="fr-FR"/>
              </w:rPr>
              <w:t>. N’hésitez pas à partager vos commentaires et suggestions avec l’équipe du CRTC afin d’améliorer ce formulaire.</w:t>
            </w:r>
          </w:p>
          <w:p w:rsidR="00323E9E" w:rsidRPr="00690DC9" w:rsidRDefault="00323E9E" w:rsidP="002A34D2">
            <w:pPr>
              <w:spacing w:line="276" w:lineRule="auto"/>
              <w:rPr>
                <w:i/>
                <w:lang w:val="fr-FR"/>
              </w:rPr>
            </w:pPr>
            <w:r w:rsidRPr="00690DC9">
              <w:rPr>
                <w:i/>
                <w:lang w:val="fr-FR"/>
              </w:rPr>
              <w:t>&gt;&gt;&gt; Contact</w:t>
            </w:r>
            <w:r w:rsidR="000C402B">
              <w:rPr>
                <w:i/>
                <w:lang w:val="fr-FR"/>
              </w:rPr>
              <w:t xml:space="preserve">ez l’équipe du CRTC </w:t>
            </w:r>
            <w:r>
              <w:rPr>
                <w:i/>
                <w:lang w:val="fr-FR"/>
              </w:rPr>
              <w:t>à l’adresse email </w:t>
            </w:r>
            <w:proofErr w:type="gramStart"/>
            <w:r>
              <w:rPr>
                <w:i/>
                <w:lang w:val="fr-FR"/>
              </w:rPr>
              <w:t>:</w:t>
            </w:r>
            <w:proofErr w:type="gramEnd"/>
            <w:hyperlink r:id="rId13" w:history="1">
              <w:r w:rsidRPr="002371FD">
                <w:rPr>
                  <w:rStyle w:val="Lienhypertexte"/>
                  <w:i/>
                  <w:lang w:val="fr-FR"/>
                </w:rPr>
                <w:t>ctcn@unep.org</w:t>
              </w:r>
            </w:hyperlink>
          </w:p>
        </w:tc>
      </w:tr>
    </w:tbl>
    <w:p w:rsidR="008932B9" w:rsidRDefault="008932B9" w:rsidP="005B5156">
      <w:pPr>
        <w:tabs>
          <w:tab w:val="left" w:pos="1387"/>
        </w:tabs>
      </w:pPr>
    </w:p>
    <w:p w:rsidR="008932B9" w:rsidRDefault="008932B9">
      <w:pPr>
        <w:spacing w:after="200"/>
      </w:pPr>
      <w:r>
        <w:br w:type="page"/>
      </w:r>
    </w:p>
    <w:p w:rsidR="008942CB" w:rsidRPr="005B5156" w:rsidRDefault="008932B9" w:rsidP="005B5156">
      <w:pPr>
        <w:tabs>
          <w:tab w:val="left" w:pos="1387"/>
        </w:tabs>
      </w:pPr>
      <w:bookmarkStart w:id="1" w:name="_GoBack"/>
      <w:r>
        <w:rPr>
          <w:noProof/>
          <w:lang w:eastAsia="fr-FR"/>
        </w:rPr>
        <w:lastRenderedPageBreak/>
        <w:drawing>
          <wp:inline distT="0" distB="0" distL="0" distR="0">
            <wp:extent cx="5799455" cy="79711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foyer ameliore0002.jpg"/>
                    <pic:cNvPicPr/>
                  </pic:nvPicPr>
                  <pic:blipFill>
                    <a:blip r:embed="rId14">
                      <a:extLst>
                        <a:ext uri="{28A0092B-C50C-407E-A947-70E740481C1C}">
                          <a14:useLocalDpi xmlns:a14="http://schemas.microsoft.com/office/drawing/2010/main" val="0"/>
                        </a:ext>
                      </a:extLst>
                    </a:blip>
                    <a:stretch>
                      <a:fillRect/>
                    </a:stretch>
                  </pic:blipFill>
                  <pic:spPr>
                    <a:xfrm>
                      <a:off x="0" y="0"/>
                      <a:ext cx="5799455" cy="7971155"/>
                    </a:xfrm>
                    <a:prstGeom prst="rect">
                      <a:avLst/>
                    </a:prstGeom>
                  </pic:spPr>
                </pic:pic>
              </a:graphicData>
            </a:graphic>
          </wp:inline>
        </w:drawing>
      </w:r>
      <w:bookmarkEnd w:id="1"/>
    </w:p>
    <w:sectPr w:rsidR="008942CB" w:rsidRPr="005B5156" w:rsidSect="00337F3B">
      <w:headerReference w:type="default" r:id="rId15"/>
      <w:footerReference w:type="even" r:id="rId16"/>
      <w:footerReference w:type="default" r:id="rId17"/>
      <w:pgSz w:w="11900" w:h="16840"/>
      <w:pgMar w:top="1843"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CC4" w:rsidRDefault="00287CC4" w:rsidP="008942CB">
      <w:r>
        <w:separator/>
      </w:r>
    </w:p>
  </w:endnote>
  <w:endnote w:type="continuationSeparator" w:id="0">
    <w:p w:rsidR="00287CC4" w:rsidRDefault="00287CC4"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AA" w:rsidRDefault="00774944" w:rsidP="008942CB">
    <w:pPr>
      <w:pStyle w:val="Pieddepage"/>
      <w:framePr w:wrap="around" w:vAnchor="text" w:hAnchor="margin" w:xAlign="right" w:y="1"/>
      <w:rPr>
        <w:rStyle w:val="Numrodepage"/>
      </w:rPr>
    </w:pPr>
    <w:r>
      <w:rPr>
        <w:rStyle w:val="Numrodepage"/>
      </w:rPr>
      <w:fldChar w:fldCharType="begin"/>
    </w:r>
    <w:r w:rsidR="00783EAA">
      <w:rPr>
        <w:rStyle w:val="Numrodepage"/>
      </w:rPr>
      <w:instrText xml:space="preserve">PAGE  </w:instrText>
    </w:r>
    <w:r>
      <w:rPr>
        <w:rStyle w:val="Numrodepage"/>
      </w:rPr>
      <w:fldChar w:fldCharType="end"/>
    </w:r>
  </w:p>
  <w:p w:rsidR="00783EAA" w:rsidRDefault="00783EAA" w:rsidP="008942C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AA" w:rsidRDefault="00774944" w:rsidP="008942CB">
    <w:pPr>
      <w:pStyle w:val="Pieddepage"/>
      <w:framePr w:wrap="around" w:vAnchor="text" w:hAnchor="margin" w:xAlign="right" w:y="1"/>
      <w:rPr>
        <w:rStyle w:val="Numrodepage"/>
      </w:rPr>
    </w:pPr>
    <w:r>
      <w:rPr>
        <w:rStyle w:val="Numrodepage"/>
      </w:rPr>
      <w:fldChar w:fldCharType="begin"/>
    </w:r>
    <w:r w:rsidR="00783EAA">
      <w:rPr>
        <w:rStyle w:val="Numrodepage"/>
      </w:rPr>
      <w:instrText xml:space="preserve">PAGE  </w:instrText>
    </w:r>
    <w:r>
      <w:rPr>
        <w:rStyle w:val="Numrodepage"/>
      </w:rPr>
      <w:fldChar w:fldCharType="separate"/>
    </w:r>
    <w:r w:rsidR="008932B9">
      <w:rPr>
        <w:rStyle w:val="Numrodepage"/>
        <w:noProof/>
      </w:rPr>
      <w:t>6</w:t>
    </w:r>
    <w:r>
      <w:rPr>
        <w:rStyle w:val="Numrodepage"/>
      </w:rPr>
      <w:fldChar w:fldCharType="end"/>
    </w:r>
  </w:p>
  <w:p w:rsidR="00783EAA" w:rsidRDefault="00783EAA" w:rsidP="008942C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CC4" w:rsidRDefault="00287CC4" w:rsidP="008942CB">
      <w:r>
        <w:separator/>
      </w:r>
    </w:p>
  </w:footnote>
  <w:footnote w:type="continuationSeparator" w:id="0">
    <w:p w:rsidR="00287CC4" w:rsidRDefault="00287CC4"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80" w:rightFromText="180" w:vertAnchor="text" w:horzAnchor="page" w:tblpX="5509"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783EAA" w:rsidTr="00BD679E">
      <w:tc>
        <w:tcPr>
          <w:tcW w:w="5353" w:type="dxa"/>
          <w:shd w:val="clear" w:color="auto" w:fill="EDE7FF"/>
        </w:tcPr>
        <w:p w:rsidR="00783EAA" w:rsidRPr="00501D5E" w:rsidRDefault="00783EAA" w:rsidP="00D46D43">
          <w:pPr>
            <w:spacing w:before="120" w:after="120"/>
            <w:jc w:val="right"/>
            <w:rPr>
              <w:b/>
              <w:lang w:val="fr-FR"/>
            </w:rPr>
          </w:pPr>
          <w:r w:rsidRPr="00501D5E">
            <w:rPr>
              <w:b/>
              <w:lang w:val="fr-FR"/>
            </w:rPr>
            <w:t>Assistance Technique du CRTC</w:t>
          </w:r>
        </w:p>
        <w:p w:rsidR="00783EAA" w:rsidRPr="00690DC9" w:rsidRDefault="00783EAA" w:rsidP="00D46D43">
          <w:pPr>
            <w:spacing w:before="120" w:after="120"/>
            <w:jc w:val="right"/>
            <w:rPr>
              <w:lang w:val="fr-FR"/>
            </w:rPr>
          </w:pPr>
          <w:r w:rsidRPr="00690DC9">
            <w:rPr>
              <w:lang w:val="fr-FR"/>
            </w:rPr>
            <w:t>Formulaire de requête</w:t>
          </w:r>
        </w:p>
      </w:tc>
    </w:tr>
  </w:tbl>
  <w:p w:rsidR="00783EAA" w:rsidRPr="00125167" w:rsidRDefault="00783EAA" w:rsidP="00EB3AC9">
    <w:pPr>
      <w:spacing w:line="276" w:lineRule="auto"/>
      <w:jc w:val="right"/>
      <w:rPr>
        <w:b/>
      </w:rPr>
    </w:pPr>
    <w:r w:rsidRPr="008942CB">
      <w:rPr>
        <w:noProof/>
        <w:lang w:eastAsia="fr-FR"/>
      </w:rPr>
      <w:drawing>
        <wp:anchor distT="0" distB="0" distL="114300" distR="114300" simplePos="0" relativeHeight="251668480" behindDoc="1" locked="0" layoutInCell="0" allowOverlap="1">
          <wp:simplePos x="0" y="0"/>
          <wp:positionH relativeFrom="column">
            <wp:posOffset>-50800</wp:posOffset>
          </wp:positionH>
          <wp:positionV relativeFrom="paragraph">
            <wp:posOffset>-164888</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783EAA" w:rsidRDefault="00783EAA" w:rsidP="00EB3AC9">
    <w:pPr>
      <w:spacing w:line="276" w:lineRule="auto"/>
      <w:jc w:val="right"/>
      <w:rPr>
        <w:b/>
      </w:rPr>
    </w:pPr>
  </w:p>
  <w:p w:rsidR="00783EAA" w:rsidRPr="00125167" w:rsidRDefault="00783EAA"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35660"/>
    <w:multiLevelType w:val="hybridMultilevel"/>
    <w:tmpl w:val="70BC46BA"/>
    <w:lvl w:ilvl="0" w:tplc="B2F287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035418"/>
    <w:multiLevelType w:val="multilevel"/>
    <w:tmpl w:val="E29621A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4B96054"/>
    <w:multiLevelType w:val="hybridMultilevel"/>
    <w:tmpl w:val="D9CCE956"/>
    <w:lvl w:ilvl="0" w:tplc="28EA0D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942CB"/>
    <w:rsid w:val="00003F9A"/>
    <w:rsid w:val="00015840"/>
    <w:rsid w:val="00044F8B"/>
    <w:rsid w:val="00050853"/>
    <w:rsid w:val="000640E4"/>
    <w:rsid w:val="0007220A"/>
    <w:rsid w:val="00084A59"/>
    <w:rsid w:val="00085A3C"/>
    <w:rsid w:val="00091827"/>
    <w:rsid w:val="0009391D"/>
    <w:rsid w:val="000B3D34"/>
    <w:rsid w:val="000B5545"/>
    <w:rsid w:val="000C2162"/>
    <w:rsid w:val="000C402B"/>
    <w:rsid w:val="000C56A0"/>
    <w:rsid w:val="000C6A22"/>
    <w:rsid w:val="000D2138"/>
    <w:rsid w:val="000D5151"/>
    <w:rsid w:val="000D73A1"/>
    <w:rsid w:val="000F5283"/>
    <w:rsid w:val="001072BF"/>
    <w:rsid w:val="0010734A"/>
    <w:rsid w:val="001075F1"/>
    <w:rsid w:val="00116497"/>
    <w:rsid w:val="00116739"/>
    <w:rsid w:val="001174D0"/>
    <w:rsid w:val="00125167"/>
    <w:rsid w:val="001252ED"/>
    <w:rsid w:val="00146A8F"/>
    <w:rsid w:val="001550F8"/>
    <w:rsid w:val="00157C33"/>
    <w:rsid w:val="00157F91"/>
    <w:rsid w:val="0016268F"/>
    <w:rsid w:val="00167F4C"/>
    <w:rsid w:val="00185B55"/>
    <w:rsid w:val="001903BC"/>
    <w:rsid w:val="0019589C"/>
    <w:rsid w:val="001B3432"/>
    <w:rsid w:val="001B3942"/>
    <w:rsid w:val="001B51D9"/>
    <w:rsid w:val="001C3498"/>
    <w:rsid w:val="001C436D"/>
    <w:rsid w:val="001D1893"/>
    <w:rsid w:val="001D6A45"/>
    <w:rsid w:val="001E7E5C"/>
    <w:rsid w:val="001F0604"/>
    <w:rsid w:val="001F62B5"/>
    <w:rsid w:val="001F6BC7"/>
    <w:rsid w:val="001F76EE"/>
    <w:rsid w:val="00201D7A"/>
    <w:rsid w:val="002028D4"/>
    <w:rsid w:val="00203680"/>
    <w:rsid w:val="00210E49"/>
    <w:rsid w:val="00212B81"/>
    <w:rsid w:val="00220A19"/>
    <w:rsid w:val="0022148F"/>
    <w:rsid w:val="002214BB"/>
    <w:rsid w:val="00224A41"/>
    <w:rsid w:val="00234863"/>
    <w:rsid w:val="002371FD"/>
    <w:rsid w:val="0024253F"/>
    <w:rsid w:val="0025027A"/>
    <w:rsid w:val="00252430"/>
    <w:rsid w:val="002527CF"/>
    <w:rsid w:val="002551F5"/>
    <w:rsid w:val="00256E5F"/>
    <w:rsid w:val="0026103F"/>
    <w:rsid w:val="00284C4B"/>
    <w:rsid w:val="00285D93"/>
    <w:rsid w:val="00287CC4"/>
    <w:rsid w:val="002A34D2"/>
    <w:rsid w:val="002A3777"/>
    <w:rsid w:val="002A6B22"/>
    <w:rsid w:val="002B4DD1"/>
    <w:rsid w:val="002B6392"/>
    <w:rsid w:val="002C0EDA"/>
    <w:rsid w:val="002C175F"/>
    <w:rsid w:val="002C203E"/>
    <w:rsid w:val="002E76CA"/>
    <w:rsid w:val="002F0CFA"/>
    <w:rsid w:val="0031710E"/>
    <w:rsid w:val="00320EA4"/>
    <w:rsid w:val="00323E9E"/>
    <w:rsid w:val="003348DE"/>
    <w:rsid w:val="00335AEB"/>
    <w:rsid w:val="00335C49"/>
    <w:rsid w:val="00337F3B"/>
    <w:rsid w:val="00352AB6"/>
    <w:rsid w:val="00360471"/>
    <w:rsid w:val="0036047E"/>
    <w:rsid w:val="00366877"/>
    <w:rsid w:val="0038282F"/>
    <w:rsid w:val="00393039"/>
    <w:rsid w:val="00397827"/>
    <w:rsid w:val="003D2B3B"/>
    <w:rsid w:val="003D4FF3"/>
    <w:rsid w:val="003D7A86"/>
    <w:rsid w:val="003E0019"/>
    <w:rsid w:val="003E5045"/>
    <w:rsid w:val="003F1594"/>
    <w:rsid w:val="003F3260"/>
    <w:rsid w:val="003F4AF1"/>
    <w:rsid w:val="003F7D78"/>
    <w:rsid w:val="003F7E04"/>
    <w:rsid w:val="00404DF3"/>
    <w:rsid w:val="00407CE5"/>
    <w:rsid w:val="00407E6E"/>
    <w:rsid w:val="00407F8D"/>
    <w:rsid w:val="0041309D"/>
    <w:rsid w:val="00413B4C"/>
    <w:rsid w:val="00417A7A"/>
    <w:rsid w:val="00425C99"/>
    <w:rsid w:val="00451BCE"/>
    <w:rsid w:val="00454700"/>
    <w:rsid w:val="00461108"/>
    <w:rsid w:val="004719B4"/>
    <w:rsid w:val="00473771"/>
    <w:rsid w:val="0047787D"/>
    <w:rsid w:val="00480515"/>
    <w:rsid w:val="00481FD0"/>
    <w:rsid w:val="00484157"/>
    <w:rsid w:val="004A3A41"/>
    <w:rsid w:val="004B221B"/>
    <w:rsid w:val="004C4EDE"/>
    <w:rsid w:val="004D2225"/>
    <w:rsid w:val="00501D5E"/>
    <w:rsid w:val="0051067E"/>
    <w:rsid w:val="00516158"/>
    <w:rsid w:val="005205D5"/>
    <w:rsid w:val="00525809"/>
    <w:rsid w:val="00527E74"/>
    <w:rsid w:val="00532784"/>
    <w:rsid w:val="00537BD6"/>
    <w:rsid w:val="00550B8E"/>
    <w:rsid w:val="0055481B"/>
    <w:rsid w:val="00570D29"/>
    <w:rsid w:val="005744D2"/>
    <w:rsid w:val="00584BFC"/>
    <w:rsid w:val="005851E9"/>
    <w:rsid w:val="005979FA"/>
    <w:rsid w:val="005B3BF4"/>
    <w:rsid w:val="005B5156"/>
    <w:rsid w:val="005C0CA6"/>
    <w:rsid w:val="005C270B"/>
    <w:rsid w:val="005C35C4"/>
    <w:rsid w:val="005C789F"/>
    <w:rsid w:val="005D1363"/>
    <w:rsid w:val="005E76F0"/>
    <w:rsid w:val="005F27DC"/>
    <w:rsid w:val="00600C76"/>
    <w:rsid w:val="00615E41"/>
    <w:rsid w:val="0061693B"/>
    <w:rsid w:val="00623E60"/>
    <w:rsid w:val="006256EF"/>
    <w:rsid w:val="00631C81"/>
    <w:rsid w:val="006431CC"/>
    <w:rsid w:val="0065683A"/>
    <w:rsid w:val="0065700F"/>
    <w:rsid w:val="00660828"/>
    <w:rsid w:val="00660B43"/>
    <w:rsid w:val="0066280A"/>
    <w:rsid w:val="006635B6"/>
    <w:rsid w:val="00665F69"/>
    <w:rsid w:val="00670F16"/>
    <w:rsid w:val="00682689"/>
    <w:rsid w:val="00682E26"/>
    <w:rsid w:val="00682F21"/>
    <w:rsid w:val="00683CC4"/>
    <w:rsid w:val="00690DC9"/>
    <w:rsid w:val="006B1610"/>
    <w:rsid w:val="006B1A6B"/>
    <w:rsid w:val="006B50E7"/>
    <w:rsid w:val="006C4011"/>
    <w:rsid w:val="006D167D"/>
    <w:rsid w:val="006D54F5"/>
    <w:rsid w:val="006D6504"/>
    <w:rsid w:val="006D69D5"/>
    <w:rsid w:val="006D71BB"/>
    <w:rsid w:val="006D7A39"/>
    <w:rsid w:val="00705709"/>
    <w:rsid w:val="00713F89"/>
    <w:rsid w:val="00716DCE"/>
    <w:rsid w:val="007226AF"/>
    <w:rsid w:val="00723056"/>
    <w:rsid w:val="00724775"/>
    <w:rsid w:val="00731F22"/>
    <w:rsid w:val="0073751B"/>
    <w:rsid w:val="00742EA6"/>
    <w:rsid w:val="0075167E"/>
    <w:rsid w:val="00752DCD"/>
    <w:rsid w:val="0075796F"/>
    <w:rsid w:val="00764038"/>
    <w:rsid w:val="00765278"/>
    <w:rsid w:val="00771128"/>
    <w:rsid w:val="007746FE"/>
    <w:rsid w:val="00774944"/>
    <w:rsid w:val="0077683B"/>
    <w:rsid w:val="00783EAA"/>
    <w:rsid w:val="00795559"/>
    <w:rsid w:val="00795E88"/>
    <w:rsid w:val="00796ADB"/>
    <w:rsid w:val="007A6E8A"/>
    <w:rsid w:val="007B5C55"/>
    <w:rsid w:val="007C1134"/>
    <w:rsid w:val="007C6B04"/>
    <w:rsid w:val="007C772D"/>
    <w:rsid w:val="007D563B"/>
    <w:rsid w:val="007D6BBE"/>
    <w:rsid w:val="007D6D9D"/>
    <w:rsid w:val="007E327A"/>
    <w:rsid w:val="007E4533"/>
    <w:rsid w:val="007E45F0"/>
    <w:rsid w:val="007E6111"/>
    <w:rsid w:val="007E762B"/>
    <w:rsid w:val="007E7EFB"/>
    <w:rsid w:val="007F257F"/>
    <w:rsid w:val="007F3E2D"/>
    <w:rsid w:val="007F4F9F"/>
    <w:rsid w:val="008056A6"/>
    <w:rsid w:val="0080722F"/>
    <w:rsid w:val="00815380"/>
    <w:rsid w:val="008156C5"/>
    <w:rsid w:val="00842ADD"/>
    <w:rsid w:val="008434A8"/>
    <w:rsid w:val="00844520"/>
    <w:rsid w:val="00852AAC"/>
    <w:rsid w:val="0085470F"/>
    <w:rsid w:val="008757D9"/>
    <w:rsid w:val="00876550"/>
    <w:rsid w:val="00882FCF"/>
    <w:rsid w:val="00886DEC"/>
    <w:rsid w:val="0089249D"/>
    <w:rsid w:val="00892F7A"/>
    <w:rsid w:val="008932B9"/>
    <w:rsid w:val="008942CB"/>
    <w:rsid w:val="008A6D0E"/>
    <w:rsid w:val="008D16A5"/>
    <w:rsid w:val="008D2643"/>
    <w:rsid w:val="008F30D0"/>
    <w:rsid w:val="008F5F05"/>
    <w:rsid w:val="0090342F"/>
    <w:rsid w:val="00905079"/>
    <w:rsid w:val="0091756E"/>
    <w:rsid w:val="00921C4A"/>
    <w:rsid w:val="00924403"/>
    <w:rsid w:val="009259E1"/>
    <w:rsid w:val="00932138"/>
    <w:rsid w:val="00955D1D"/>
    <w:rsid w:val="00956A5A"/>
    <w:rsid w:val="009626D6"/>
    <w:rsid w:val="00962BE2"/>
    <w:rsid w:val="00965276"/>
    <w:rsid w:val="0097465B"/>
    <w:rsid w:val="009766D2"/>
    <w:rsid w:val="009853FB"/>
    <w:rsid w:val="0099411C"/>
    <w:rsid w:val="00994342"/>
    <w:rsid w:val="009A0E81"/>
    <w:rsid w:val="009B25D3"/>
    <w:rsid w:val="009B6D8C"/>
    <w:rsid w:val="009B7D6C"/>
    <w:rsid w:val="009C6A84"/>
    <w:rsid w:val="009E595D"/>
    <w:rsid w:val="00A070B6"/>
    <w:rsid w:val="00A106F9"/>
    <w:rsid w:val="00A141E3"/>
    <w:rsid w:val="00A14391"/>
    <w:rsid w:val="00A14E85"/>
    <w:rsid w:val="00A15E56"/>
    <w:rsid w:val="00A25C2B"/>
    <w:rsid w:val="00A333FD"/>
    <w:rsid w:val="00A35571"/>
    <w:rsid w:val="00A36F6B"/>
    <w:rsid w:val="00A44CB3"/>
    <w:rsid w:val="00A67365"/>
    <w:rsid w:val="00A76AF7"/>
    <w:rsid w:val="00A83167"/>
    <w:rsid w:val="00A87BFA"/>
    <w:rsid w:val="00A90747"/>
    <w:rsid w:val="00A93900"/>
    <w:rsid w:val="00A93EA2"/>
    <w:rsid w:val="00AA393A"/>
    <w:rsid w:val="00AA5788"/>
    <w:rsid w:val="00AC4F8A"/>
    <w:rsid w:val="00AE6971"/>
    <w:rsid w:val="00AF6907"/>
    <w:rsid w:val="00B0259A"/>
    <w:rsid w:val="00B13F3D"/>
    <w:rsid w:val="00B32FEA"/>
    <w:rsid w:val="00B3753A"/>
    <w:rsid w:val="00B47AF9"/>
    <w:rsid w:val="00B567EF"/>
    <w:rsid w:val="00B6102C"/>
    <w:rsid w:val="00B613C2"/>
    <w:rsid w:val="00B675A9"/>
    <w:rsid w:val="00B76597"/>
    <w:rsid w:val="00B768EA"/>
    <w:rsid w:val="00B94D1D"/>
    <w:rsid w:val="00BA4A12"/>
    <w:rsid w:val="00BC0072"/>
    <w:rsid w:val="00BC5CE2"/>
    <w:rsid w:val="00BD26F3"/>
    <w:rsid w:val="00BD4F23"/>
    <w:rsid w:val="00BD679E"/>
    <w:rsid w:val="00BE2674"/>
    <w:rsid w:val="00BE64E8"/>
    <w:rsid w:val="00BF310D"/>
    <w:rsid w:val="00BF5FED"/>
    <w:rsid w:val="00BF6247"/>
    <w:rsid w:val="00BF6AC2"/>
    <w:rsid w:val="00C0249F"/>
    <w:rsid w:val="00C13688"/>
    <w:rsid w:val="00C216BD"/>
    <w:rsid w:val="00C24768"/>
    <w:rsid w:val="00C3304D"/>
    <w:rsid w:val="00C37430"/>
    <w:rsid w:val="00C42DF7"/>
    <w:rsid w:val="00C50759"/>
    <w:rsid w:val="00C53DFE"/>
    <w:rsid w:val="00C65F81"/>
    <w:rsid w:val="00C76B16"/>
    <w:rsid w:val="00C90FA8"/>
    <w:rsid w:val="00CA0655"/>
    <w:rsid w:val="00CA6198"/>
    <w:rsid w:val="00CB7A38"/>
    <w:rsid w:val="00CC30E6"/>
    <w:rsid w:val="00CC66C4"/>
    <w:rsid w:val="00CD2AB8"/>
    <w:rsid w:val="00CD52FF"/>
    <w:rsid w:val="00CD5DE5"/>
    <w:rsid w:val="00CE7B2F"/>
    <w:rsid w:val="00CF67B7"/>
    <w:rsid w:val="00D004A9"/>
    <w:rsid w:val="00D07767"/>
    <w:rsid w:val="00D1137E"/>
    <w:rsid w:val="00D13C19"/>
    <w:rsid w:val="00D17E6D"/>
    <w:rsid w:val="00D203A6"/>
    <w:rsid w:val="00D251B7"/>
    <w:rsid w:val="00D316DE"/>
    <w:rsid w:val="00D323AD"/>
    <w:rsid w:val="00D33EB9"/>
    <w:rsid w:val="00D353CE"/>
    <w:rsid w:val="00D36065"/>
    <w:rsid w:val="00D433E8"/>
    <w:rsid w:val="00D46D43"/>
    <w:rsid w:val="00D64FF3"/>
    <w:rsid w:val="00D746F0"/>
    <w:rsid w:val="00D81302"/>
    <w:rsid w:val="00D81EC0"/>
    <w:rsid w:val="00D82EB9"/>
    <w:rsid w:val="00D861E5"/>
    <w:rsid w:val="00D915B1"/>
    <w:rsid w:val="00DA438F"/>
    <w:rsid w:val="00DA58C1"/>
    <w:rsid w:val="00DB6EE8"/>
    <w:rsid w:val="00DD32D3"/>
    <w:rsid w:val="00DE30CD"/>
    <w:rsid w:val="00DE592D"/>
    <w:rsid w:val="00DF0087"/>
    <w:rsid w:val="00DF0767"/>
    <w:rsid w:val="00E03DD7"/>
    <w:rsid w:val="00E15418"/>
    <w:rsid w:val="00E17D71"/>
    <w:rsid w:val="00E222F4"/>
    <w:rsid w:val="00E22A27"/>
    <w:rsid w:val="00E35BF8"/>
    <w:rsid w:val="00E45BE1"/>
    <w:rsid w:val="00E6070B"/>
    <w:rsid w:val="00E6169B"/>
    <w:rsid w:val="00E651CA"/>
    <w:rsid w:val="00E657CC"/>
    <w:rsid w:val="00E7246F"/>
    <w:rsid w:val="00E77859"/>
    <w:rsid w:val="00E91867"/>
    <w:rsid w:val="00E9506B"/>
    <w:rsid w:val="00EA6A99"/>
    <w:rsid w:val="00EB3AC9"/>
    <w:rsid w:val="00EB40AC"/>
    <w:rsid w:val="00EB76E0"/>
    <w:rsid w:val="00ED101C"/>
    <w:rsid w:val="00ED6244"/>
    <w:rsid w:val="00ED73ED"/>
    <w:rsid w:val="00EE6DAF"/>
    <w:rsid w:val="00EE7A45"/>
    <w:rsid w:val="00F01086"/>
    <w:rsid w:val="00F069AD"/>
    <w:rsid w:val="00F203F8"/>
    <w:rsid w:val="00F23958"/>
    <w:rsid w:val="00F27B91"/>
    <w:rsid w:val="00F35644"/>
    <w:rsid w:val="00F46E53"/>
    <w:rsid w:val="00F553B1"/>
    <w:rsid w:val="00F73106"/>
    <w:rsid w:val="00F91C3C"/>
    <w:rsid w:val="00FA2FA9"/>
    <w:rsid w:val="00FA5D5C"/>
    <w:rsid w:val="00FC2ACF"/>
    <w:rsid w:val="00FC33CB"/>
    <w:rsid w:val="00FD0B0E"/>
    <w:rsid w:val="00FD178D"/>
    <w:rsid w:val="00FD212B"/>
    <w:rsid w:val="00FF33D9"/>
    <w:rsid w:val="00FF69EB"/>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205D5"/>
    <w:rPr>
      <w:rFonts w:ascii="Lucida Grande" w:eastAsiaTheme="minorEastAsia" w:hAnsi="Lucida Grande" w:cs="Lucida Grande"/>
      <w:sz w:val="18"/>
      <w:szCs w:val="18"/>
      <w:lang w:val="en-GB" w:eastAsia="ja-JP"/>
    </w:rPr>
  </w:style>
  <w:style w:type="character" w:customStyle="1" w:styleId="TextedebullesCar">
    <w:name w:val="Texte de bulles Car"/>
    <w:basedOn w:val="Policepardfaut"/>
    <w:link w:val="Textedebulles"/>
    <w:uiPriority w:val="99"/>
    <w:semiHidden/>
    <w:rsid w:val="005205D5"/>
    <w:rPr>
      <w:rFonts w:ascii="Lucida Grande" w:hAnsi="Lucida Grande" w:cs="Lucida Grande"/>
      <w:noProof/>
      <w:sz w:val="18"/>
      <w:szCs w:val="18"/>
      <w:lang w:val="en-US"/>
    </w:rPr>
  </w:style>
  <w:style w:type="paragraph" w:styleId="Pieddepage">
    <w:name w:val="footer"/>
    <w:basedOn w:val="Normal"/>
    <w:link w:val="PieddepageCar"/>
    <w:uiPriority w:val="99"/>
    <w:unhideWhenUsed/>
    <w:rsid w:val="008942CB"/>
    <w:pPr>
      <w:tabs>
        <w:tab w:val="center" w:pos="4153"/>
        <w:tab w:val="right" w:pos="8306"/>
      </w:tabs>
    </w:pPr>
  </w:style>
  <w:style w:type="character" w:customStyle="1" w:styleId="PieddepageCar">
    <w:name w:val="Pied de page Car"/>
    <w:basedOn w:val="Policepardfaut"/>
    <w:link w:val="Pieddepage"/>
    <w:uiPriority w:val="99"/>
    <w:rsid w:val="008942CB"/>
    <w:rPr>
      <w:rFonts w:ascii="Times New Roman" w:eastAsia="Times New Roman" w:hAnsi="Times New Roman" w:cs="Times New Roman"/>
      <w:lang w:val="en-US" w:eastAsia="en-US"/>
    </w:rPr>
  </w:style>
  <w:style w:type="character" w:styleId="Numrodepage">
    <w:name w:val="page number"/>
    <w:basedOn w:val="Policepardfaut"/>
    <w:uiPriority w:val="99"/>
    <w:semiHidden/>
    <w:unhideWhenUsed/>
    <w:rsid w:val="008942CB"/>
  </w:style>
  <w:style w:type="paragraph" w:styleId="En-tte">
    <w:name w:val="header"/>
    <w:basedOn w:val="Normal"/>
    <w:link w:val="En-tteCar"/>
    <w:uiPriority w:val="99"/>
    <w:unhideWhenUsed/>
    <w:rsid w:val="008942CB"/>
    <w:pPr>
      <w:tabs>
        <w:tab w:val="center" w:pos="4153"/>
        <w:tab w:val="right" w:pos="8306"/>
      </w:tabs>
    </w:pPr>
  </w:style>
  <w:style w:type="character" w:customStyle="1" w:styleId="En-tteCar">
    <w:name w:val="En-tête Car"/>
    <w:basedOn w:val="Policepardfaut"/>
    <w:link w:val="En-tte"/>
    <w:uiPriority w:val="99"/>
    <w:rsid w:val="008942CB"/>
    <w:rPr>
      <w:rFonts w:ascii="Times New Roman" w:eastAsia="Times New Roman" w:hAnsi="Times New Roman" w:cs="Times New Roman"/>
      <w:lang w:val="en-US" w:eastAsia="en-US"/>
    </w:rPr>
  </w:style>
  <w:style w:type="table" w:styleId="Grilledutableau">
    <w:name w:val="Table Grid"/>
    <w:basedOn w:val="Tableau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8942CB"/>
    <w:rPr>
      <w:sz w:val="16"/>
      <w:szCs w:val="16"/>
    </w:rPr>
  </w:style>
  <w:style w:type="paragraph" w:styleId="Commentaire">
    <w:name w:val="annotation text"/>
    <w:basedOn w:val="Normal"/>
    <w:link w:val="CommentaireCar"/>
    <w:uiPriority w:val="99"/>
    <w:semiHidden/>
    <w:unhideWhenUsed/>
    <w:rsid w:val="008942CB"/>
    <w:rPr>
      <w:sz w:val="20"/>
      <w:szCs w:val="20"/>
    </w:rPr>
  </w:style>
  <w:style w:type="character" w:customStyle="1" w:styleId="CommentaireCar">
    <w:name w:val="Commentaire Car"/>
    <w:basedOn w:val="Policepardfaut"/>
    <w:link w:val="Commentaire"/>
    <w:uiPriority w:val="99"/>
    <w:semiHidden/>
    <w:rsid w:val="008942CB"/>
    <w:rPr>
      <w:rFonts w:ascii="Times New Roman" w:eastAsia="Times New Roman" w:hAnsi="Times New Roman" w:cs="Times New Roman"/>
      <w:sz w:val="20"/>
      <w:szCs w:val="20"/>
      <w:lang w:val="en-US" w:eastAsia="en-US"/>
    </w:rPr>
  </w:style>
  <w:style w:type="paragraph" w:styleId="Paragraphedeliste">
    <w:name w:val="List Paragraph"/>
    <w:basedOn w:val="Normal"/>
    <w:uiPriority w:val="34"/>
    <w:qFormat/>
    <w:rsid w:val="00320EA4"/>
    <w:pPr>
      <w:ind w:left="720"/>
      <w:contextualSpacing/>
    </w:pPr>
  </w:style>
  <w:style w:type="character" w:styleId="Lienhypertexte">
    <w:name w:val="Hyperlink"/>
    <w:basedOn w:val="Policepardfaut"/>
    <w:uiPriority w:val="99"/>
    <w:unhideWhenUsed/>
    <w:rsid w:val="00320EA4"/>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BF5FED"/>
    <w:rPr>
      <w:b/>
      <w:bCs/>
    </w:rPr>
  </w:style>
  <w:style w:type="character" w:customStyle="1" w:styleId="ObjetducommentaireCar">
    <w:name w:val="Objet du commentaire Car"/>
    <w:basedOn w:val="CommentaireCar"/>
    <w:link w:val="Objetducommentaire"/>
    <w:uiPriority w:val="99"/>
    <w:semiHidden/>
    <w:rsid w:val="00BF5FED"/>
    <w:rPr>
      <w:rFonts w:ascii="Times New Roman" w:eastAsia="Times New Roman" w:hAnsi="Times New Roman" w:cs="Times New Roman"/>
      <w:b/>
      <w:bCs/>
      <w:sz w:val="20"/>
      <w:szCs w:val="20"/>
      <w:lang w:val="en-US" w:eastAsia="en-US"/>
    </w:rPr>
  </w:style>
  <w:style w:type="paragraph" w:styleId="Notedebasdepage">
    <w:name w:val="footnote text"/>
    <w:basedOn w:val="Normal"/>
    <w:link w:val="NotedebasdepageCar"/>
    <w:uiPriority w:val="99"/>
    <w:unhideWhenUsed/>
    <w:rsid w:val="004A3A41"/>
  </w:style>
  <w:style w:type="character" w:customStyle="1" w:styleId="NotedebasdepageCar">
    <w:name w:val="Note de bas de page Car"/>
    <w:basedOn w:val="Policepardfaut"/>
    <w:link w:val="Notedebasdepage"/>
    <w:uiPriority w:val="99"/>
    <w:rsid w:val="004A3A41"/>
    <w:rPr>
      <w:rFonts w:ascii="Times New Roman" w:eastAsia="Times New Roman" w:hAnsi="Times New Roman" w:cs="Times New Roman"/>
      <w:lang w:val="en-US" w:eastAsia="en-US"/>
    </w:rPr>
  </w:style>
  <w:style w:type="character" w:styleId="Appelnotedebasdep">
    <w:name w:val="footnote reference"/>
    <w:basedOn w:val="Policepardfaut"/>
    <w:uiPriority w:val="99"/>
    <w:unhideWhenUsed/>
    <w:rsid w:val="004A3A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tcn@une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TCN@UNEP.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sale2007@yahoo.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ongvicerag@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obele@yahoo.fr"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9080-3DA2-413B-8FAD-F10F7FDD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1646</Words>
  <Characters>9053</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UNIDO</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DELL</cp:lastModifiedBy>
  <cp:revision>9</cp:revision>
  <cp:lastPrinted>2016-03-08T15:12:00Z</cp:lastPrinted>
  <dcterms:created xsi:type="dcterms:W3CDTF">2016-03-07T14:35:00Z</dcterms:created>
  <dcterms:modified xsi:type="dcterms:W3CDTF">2016-03-08T15:20:00Z</dcterms:modified>
</cp:coreProperties>
</file>