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98813" w14:textId="77777777" w:rsidR="00647D31" w:rsidRPr="00816A3F" w:rsidRDefault="00647D31" w:rsidP="00A14BCD">
      <w:pPr>
        <w:pStyle w:val="Header"/>
        <w:spacing w:before="60" w:after="60" w:line="276" w:lineRule="auto"/>
        <w:jc w:val="both"/>
        <w:rPr>
          <w:rFonts w:ascii="Calibri" w:hAnsi="Calibri"/>
          <w:b/>
          <w:sz w:val="22"/>
          <w:szCs w:val="22"/>
          <w:lang w:val="en-GB"/>
        </w:rPr>
      </w:pPr>
      <w:r w:rsidRPr="00816A3F">
        <w:rPr>
          <w:rFonts w:ascii="Calibri" w:hAnsi="Calibri"/>
          <w:b/>
          <w:sz w:val="22"/>
          <w:szCs w:val="22"/>
          <w:lang w:val="en-GB"/>
        </w:rPr>
        <w:t>Guidelines:</w:t>
      </w:r>
    </w:p>
    <w:p w14:paraId="5CD60D1A" w14:textId="77777777" w:rsidR="00BC54EB" w:rsidRDefault="00647D31" w:rsidP="00A14BCD">
      <w:pPr>
        <w:pStyle w:val="Header"/>
        <w:numPr>
          <w:ilvl w:val="0"/>
          <w:numId w:val="2"/>
        </w:numPr>
        <w:tabs>
          <w:tab w:val="clear" w:pos="4153"/>
          <w:tab w:val="center" w:pos="630"/>
        </w:tabs>
        <w:spacing w:before="60" w:after="60" w:line="276" w:lineRule="auto"/>
        <w:ind w:left="630" w:hanging="270"/>
        <w:jc w:val="both"/>
        <w:rPr>
          <w:rFonts w:ascii="Calibri" w:hAnsi="Calibri"/>
          <w:sz w:val="22"/>
          <w:szCs w:val="22"/>
          <w:lang w:val="en-GB"/>
        </w:rPr>
      </w:pPr>
      <w:r w:rsidRPr="00816A3F">
        <w:rPr>
          <w:rFonts w:ascii="Calibri" w:hAnsi="Calibri"/>
          <w:sz w:val="22"/>
          <w:szCs w:val="22"/>
          <w:lang w:val="en-GB"/>
        </w:rPr>
        <w:t>This Request Submission Form should be</w:t>
      </w:r>
      <w:r w:rsidR="0066357E" w:rsidRPr="00816A3F">
        <w:rPr>
          <w:rFonts w:ascii="Calibri" w:hAnsi="Calibri"/>
          <w:sz w:val="22"/>
          <w:szCs w:val="22"/>
          <w:lang w:val="en-GB"/>
        </w:rPr>
        <w:t xml:space="preserve"> completed</w:t>
      </w:r>
      <w:r w:rsidRPr="00816A3F">
        <w:rPr>
          <w:rFonts w:ascii="Calibri" w:hAnsi="Calibri"/>
          <w:sz w:val="22"/>
          <w:szCs w:val="22"/>
          <w:lang w:val="en-GB"/>
        </w:rPr>
        <w:t xml:space="preserve"> by the organi</w:t>
      </w:r>
      <w:r w:rsidR="0066357E" w:rsidRPr="00816A3F">
        <w:rPr>
          <w:rFonts w:ascii="Calibri" w:hAnsi="Calibri"/>
          <w:sz w:val="22"/>
          <w:szCs w:val="22"/>
          <w:lang w:val="en-GB"/>
        </w:rPr>
        <w:t>s</w:t>
      </w:r>
      <w:r w:rsidRPr="00816A3F">
        <w:rPr>
          <w:rFonts w:ascii="Calibri" w:hAnsi="Calibri"/>
          <w:sz w:val="22"/>
          <w:szCs w:val="22"/>
          <w:lang w:val="en-GB"/>
        </w:rPr>
        <w:t xml:space="preserve">ation requesting technical assistance </w:t>
      </w:r>
      <w:r w:rsidR="00B76E29" w:rsidRPr="00816A3F">
        <w:rPr>
          <w:rFonts w:ascii="Calibri" w:hAnsi="Calibri"/>
          <w:sz w:val="22"/>
          <w:szCs w:val="22"/>
          <w:lang w:val="en-GB"/>
        </w:rPr>
        <w:t>from</w:t>
      </w:r>
      <w:r w:rsidRPr="00816A3F">
        <w:rPr>
          <w:rFonts w:ascii="Calibri" w:hAnsi="Calibri"/>
          <w:sz w:val="22"/>
          <w:szCs w:val="22"/>
          <w:lang w:val="en-GB"/>
        </w:rPr>
        <w:t xml:space="preserve"> the </w:t>
      </w:r>
      <w:r w:rsidR="00B2753A">
        <w:rPr>
          <w:rFonts w:ascii="Calibri" w:hAnsi="Calibri"/>
          <w:sz w:val="22"/>
          <w:szCs w:val="22"/>
          <w:lang w:val="en-GB"/>
        </w:rPr>
        <w:t xml:space="preserve">Climate </w:t>
      </w:r>
      <w:r w:rsidR="00816A3F">
        <w:rPr>
          <w:rFonts w:ascii="Calibri" w:hAnsi="Calibri"/>
          <w:sz w:val="22"/>
          <w:szCs w:val="22"/>
          <w:lang w:val="en-GB"/>
        </w:rPr>
        <w:t>Technology Centre &amp; Network (CTCN)</w:t>
      </w:r>
      <w:r w:rsidRPr="00816A3F">
        <w:rPr>
          <w:rFonts w:ascii="Calibri" w:hAnsi="Calibri"/>
          <w:sz w:val="22"/>
          <w:szCs w:val="22"/>
          <w:lang w:val="en-GB"/>
        </w:rPr>
        <w:t xml:space="preserve"> in collaboration with the National Designated Entity (NDE) of the country</w:t>
      </w:r>
      <w:r w:rsidR="00AF647D" w:rsidRPr="00816A3F">
        <w:rPr>
          <w:rFonts w:ascii="Calibri" w:hAnsi="Calibri"/>
          <w:sz w:val="22"/>
          <w:szCs w:val="22"/>
          <w:lang w:val="en-GB"/>
        </w:rPr>
        <w:t xml:space="preserve"> in question</w:t>
      </w:r>
    </w:p>
    <w:p w14:paraId="1AC1943C" w14:textId="77777777" w:rsidR="00BC54EB" w:rsidRDefault="00647D31" w:rsidP="00A14BCD">
      <w:pPr>
        <w:pStyle w:val="Header"/>
        <w:numPr>
          <w:ilvl w:val="0"/>
          <w:numId w:val="2"/>
        </w:numPr>
        <w:tabs>
          <w:tab w:val="clear" w:pos="4153"/>
          <w:tab w:val="center" w:pos="630"/>
        </w:tabs>
        <w:spacing w:before="60" w:after="60" w:line="276" w:lineRule="auto"/>
        <w:ind w:left="630" w:hanging="270"/>
        <w:jc w:val="both"/>
        <w:rPr>
          <w:rFonts w:ascii="Calibri" w:hAnsi="Calibri"/>
          <w:sz w:val="22"/>
          <w:szCs w:val="22"/>
          <w:lang w:val="en-GB"/>
        </w:rPr>
      </w:pPr>
      <w:r w:rsidRPr="00BC54EB">
        <w:rPr>
          <w:rFonts w:ascii="Calibri" w:hAnsi="Calibri"/>
          <w:sz w:val="22"/>
          <w:szCs w:val="22"/>
          <w:lang w:val="en-GB"/>
        </w:rPr>
        <w:t xml:space="preserve">The </w:t>
      </w:r>
      <w:r w:rsidR="008B2612" w:rsidRPr="00BC54EB">
        <w:rPr>
          <w:rFonts w:ascii="Calibri" w:hAnsi="Calibri"/>
          <w:sz w:val="22"/>
          <w:szCs w:val="22"/>
          <w:lang w:val="en-GB"/>
        </w:rPr>
        <w:t xml:space="preserve">Form </w:t>
      </w:r>
      <w:r w:rsidRPr="00BC54EB">
        <w:rPr>
          <w:rFonts w:ascii="Calibri" w:hAnsi="Calibri"/>
          <w:sz w:val="22"/>
          <w:szCs w:val="22"/>
          <w:lang w:val="en-GB"/>
        </w:rPr>
        <w:t xml:space="preserve">must be signed by the NDE. </w:t>
      </w:r>
      <w:r w:rsidR="00966A9A" w:rsidRPr="00BC54EB">
        <w:rPr>
          <w:rFonts w:ascii="Calibri" w:hAnsi="Calibri"/>
          <w:sz w:val="22"/>
          <w:szCs w:val="22"/>
          <w:lang w:val="en-GB"/>
        </w:rPr>
        <w:t>Please see update</w:t>
      </w:r>
      <w:r w:rsidR="009D2BBA" w:rsidRPr="00BC54EB">
        <w:rPr>
          <w:rFonts w:ascii="Calibri" w:hAnsi="Calibri"/>
          <w:sz w:val="22"/>
          <w:szCs w:val="22"/>
          <w:lang w:val="en-GB"/>
        </w:rPr>
        <w:t>d</w:t>
      </w:r>
      <w:r w:rsidR="00966A9A" w:rsidRPr="00BC54EB">
        <w:rPr>
          <w:rFonts w:ascii="Calibri" w:hAnsi="Calibri"/>
          <w:sz w:val="22"/>
          <w:szCs w:val="22"/>
          <w:lang w:val="en-GB"/>
        </w:rPr>
        <w:t xml:space="preserve"> contact list of NDE</w:t>
      </w:r>
      <w:r w:rsidR="00B76E29" w:rsidRPr="00BC54EB">
        <w:rPr>
          <w:rFonts w:ascii="Calibri" w:hAnsi="Calibri"/>
          <w:sz w:val="22"/>
          <w:szCs w:val="22"/>
          <w:lang w:val="en-GB"/>
        </w:rPr>
        <w:t>s here</w:t>
      </w:r>
      <w:r w:rsidR="008B2612" w:rsidRPr="00BC54EB">
        <w:rPr>
          <w:rFonts w:ascii="Calibri" w:hAnsi="Calibri"/>
          <w:sz w:val="22"/>
          <w:szCs w:val="22"/>
          <w:lang w:val="en-GB"/>
        </w:rPr>
        <w:t>:</w:t>
      </w:r>
      <w:r w:rsidR="00B76E29" w:rsidRPr="00BC54EB">
        <w:rPr>
          <w:rFonts w:ascii="Calibri" w:hAnsi="Calibri"/>
          <w:sz w:val="22"/>
          <w:szCs w:val="22"/>
          <w:lang w:val="en-GB"/>
        </w:rPr>
        <w:t xml:space="preserve"> http://unfccc.int/ttclear/support/national-designated-entity.html</w:t>
      </w:r>
    </w:p>
    <w:p w14:paraId="0F6089F5" w14:textId="77777777" w:rsidR="00BC54EB" w:rsidRDefault="427C85EB" w:rsidP="00A14BCD">
      <w:pPr>
        <w:pStyle w:val="Header"/>
        <w:numPr>
          <w:ilvl w:val="0"/>
          <w:numId w:val="2"/>
        </w:numPr>
        <w:tabs>
          <w:tab w:val="clear" w:pos="4153"/>
          <w:tab w:val="center" w:pos="630"/>
        </w:tabs>
        <w:spacing w:before="60" w:after="60" w:line="276" w:lineRule="auto"/>
        <w:ind w:left="630" w:hanging="270"/>
        <w:jc w:val="both"/>
        <w:rPr>
          <w:rFonts w:ascii="Calibri" w:hAnsi="Calibri"/>
          <w:sz w:val="22"/>
          <w:szCs w:val="22"/>
          <w:lang w:val="en-GB"/>
        </w:rPr>
      </w:pPr>
      <w:r w:rsidRPr="00BC54EB">
        <w:rPr>
          <w:rFonts w:ascii="Calibri" w:eastAsia="Calibri" w:hAnsi="Calibri" w:cs="Calibri"/>
          <w:sz w:val="22"/>
          <w:szCs w:val="22"/>
          <w:lang w:val="en-GB"/>
        </w:rPr>
        <w:t xml:space="preserve">The Form can be submitted as a Word file containing a digital signature or as a signed and scanned PDF file in combination with an un-signed Word file    </w:t>
      </w:r>
    </w:p>
    <w:p w14:paraId="05992C69" w14:textId="3A3A21E7" w:rsidR="00BC54EB" w:rsidRDefault="00647D31" w:rsidP="00A14BCD">
      <w:pPr>
        <w:pStyle w:val="Header"/>
        <w:numPr>
          <w:ilvl w:val="0"/>
          <w:numId w:val="2"/>
        </w:numPr>
        <w:tabs>
          <w:tab w:val="clear" w:pos="4153"/>
          <w:tab w:val="center" w:pos="630"/>
        </w:tabs>
        <w:spacing w:before="60" w:after="60" w:line="276" w:lineRule="auto"/>
        <w:ind w:left="630" w:hanging="270"/>
        <w:jc w:val="both"/>
        <w:rPr>
          <w:rFonts w:ascii="Calibri" w:hAnsi="Calibri"/>
          <w:sz w:val="22"/>
          <w:szCs w:val="22"/>
          <w:lang w:val="en-GB"/>
        </w:rPr>
      </w:pPr>
      <w:r w:rsidRPr="00BC54EB">
        <w:rPr>
          <w:rFonts w:ascii="Calibri" w:hAnsi="Calibri"/>
          <w:sz w:val="22"/>
          <w:szCs w:val="22"/>
          <w:lang w:val="en-GB"/>
        </w:rPr>
        <w:t xml:space="preserve">For requests submitted by multiple countries, all the NDEs of the respective countries shall sign </w:t>
      </w:r>
      <w:r w:rsidR="00915476" w:rsidRPr="00BC54EB">
        <w:rPr>
          <w:rFonts w:ascii="Calibri" w:hAnsi="Calibri"/>
          <w:sz w:val="22"/>
          <w:szCs w:val="22"/>
          <w:lang w:val="en-GB"/>
        </w:rPr>
        <w:t xml:space="preserve">identical </w:t>
      </w:r>
      <w:r w:rsidR="00AE6F57" w:rsidRPr="00BC54EB">
        <w:rPr>
          <w:rFonts w:ascii="Calibri" w:hAnsi="Calibri"/>
          <w:sz w:val="22"/>
          <w:szCs w:val="22"/>
          <w:lang w:val="en-GB"/>
        </w:rPr>
        <w:t>Form</w:t>
      </w:r>
      <w:r w:rsidR="00915476" w:rsidRPr="00BC54EB">
        <w:rPr>
          <w:rFonts w:ascii="Calibri" w:hAnsi="Calibri"/>
          <w:sz w:val="22"/>
          <w:szCs w:val="22"/>
          <w:lang w:val="en-GB"/>
        </w:rPr>
        <w:t>s</w:t>
      </w:r>
      <w:r w:rsidR="006732B1">
        <w:rPr>
          <w:rFonts w:ascii="Calibri" w:hAnsi="Calibri"/>
          <w:sz w:val="22"/>
          <w:szCs w:val="22"/>
          <w:lang w:val="en-GB"/>
        </w:rPr>
        <w:t xml:space="preserve"> </w:t>
      </w:r>
      <w:r w:rsidRPr="00BC54EB">
        <w:rPr>
          <w:rFonts w:ascii="Calibri" w:hAnsi="Calibri"/>
          <w:sz w:val="22"/>
          <w:szCs w:val="22"/>
          <w:lang w:val="en-GB"/>
        </w:rPr>
        <w:t>before official submission to the CTCN</w:t>
      </w:r>
    </w:p>
    <w:p w14:paraId="604978A8" w14:textId="77777777" w:rsidR="00712DD9" w:rsidRPr="00BC54EB" w:rsidRDefault="00712DD9" w:rsidP="00A14BCD">
      <w:pPr>
        <w:pStyle w:val="Header"/>
        <w:numPr>
          <w:ilvl w:val="0"/>
          <w:numId w:val="2"/>
        </w:numPr>
        <w:tabs>
          <w:tab w:val="clear" w:pos="4153"/>
          <w:tab w:val="center" w:pos="630"/>
        </w:tabs>
        <w:spacing w:before="60" w:after="60" w:line="276" w:lineRule="auto"/>
        <w:ind w:left="630" w:hanging="270"/>
        <w:jc w:val="both"/>
        <w:rPr>
          <w:rFonts w:ascii="Calibri" w:hAnsi="Calibri"/>
          <w:sz w:val="22"/>
          <w:szCs w:val="22"/>
          <w:lang w:val="en-GB"/>
        </w:rPr>
      </w:pPr>
      <w:r w:rsidRPr="00BC54EB">
        <w:rPr>
          <w:rFonts w:ascii="Calibri" w:hAnsi="Calibri"/>
          <w:sz w:val="22"/>
          <w:szCs w:val="22"/>
          <w:lang w:val="en-GB"/>
        </w:rPr>
        <w:t>NDE</w:t>
      </w:r>
      <w:r w:rsidR="00915476" w:rsidRPr="00BC54EB">
        <w:rPr>
          <w:rFonts w:ascii="Calibri" w:hAnsi="Calibri"/>
          <w:sz w:val="22"/>
          <w:szCs w:val="22"/>
          <w:lang w:val="en-GB"/>
        </w:rPr>
        <w:t>s</w:t>
      </w:r>
      <w:r w:rsidRPr="00BC54EB">
        <w:rPr>
          <w:rFonts w:ascii="Calibri" w:hAnsi="Calibri"/>
          <w:sz w:val="22"/>
          <w:szCs w:val="22"/>
          <w:lang w:val="en-GB"/>
        </w:rPr>
        <w:t xml:space="preserve"> </w:t>
      </w:r>
      <w:proofErr w:type="gramStart"/>
      <w:r w:rsidRPr="00BC54EB">
        <w:rPr>
          <w:rFonts w:ascii="Calibri" w:hAnsi="Calibri"/>
          <w:sz w:val="22"/>
          <w:szCs w:val="22"/>
          <w:lang w:val="en-GB"/>
        </w:rPr>
        <w:t>ha</w:t>
      </w:r>
      <w:r w:rsidR="00915476" w:rsidRPr="00BC54EB">
        <w:rPr>
          <w:rFonts w:ascii="Calibri" w:hAnsi="Calibri"/>
          <w:sz w:val="22"/>
          <w:szCs w:val="22"/>
          <w:lang w:val="en-GB"/>
        </w:rPr>
        <w:t>ve</w:t>
      </w:r>
      <w:r w:rsidRPr="00BC54EB">
        <w:rPr>
          <w:rFonts w:ascii="Calibri" w:hAnsi="Calibri"/>
          <w:sz w:val="22"/>
          <w:szCs w:val="22"/>
          <w:lang w:val="en-GB"/>
        </w:rPr>
        <w:t xml:space="preserve"> the opportunity to</w:t>
      </w:r>
      <w:proofErr w:type="gramEnd"/>
      <w:r w:rsidRPr="00BC54EB">
        <w:rPr>
          <w:rFonts w:ascii="Calibri" w:hAnsi="Calibri"/>
          <w:sz w:val="22"/>
          <w:szCs w:val="22"/>
          <w:lang w:val="en-GB"/>
        </w:rPr>
        <w:t xml:space="preserve"> submit CTCN requests in collaboration with </w:t>
      </w:r>
      <w:r w:rsidR="00BB0691" w:rsidRPr="00BC54EB">
        <w:rPr>
          <w:rFonts w:ascii="Calibri" w:hAnsi="Calibri"/>
          <w:sz w:val="22"/>
          <w:szCs w:val="22"/>
          <w:lang w:val="en-GB"/>
        </w:rPr>
        <w:t>National Designated Authorities</w:t>
      </w:r>
      <w:r w:rsidR="00122CFC" w:rsidRPr="00BC54EB">
        <w:rPr>
          <w:rFonts w:ascii="Calibri" w:hAnsi="Calibri"/>
          <w:sz w:val="22"/>
          <w:szCs w:val="22"/>
          <w:lang w:val="en-GB"/>
        </w:rPr>
        <w:t xml:space="preserve"> (NDAs)</w:t>
      </w:r>
      <w:r w:rsidRPr="00BC54EB">
        <w:rPr>
          <w:rFonts w:ascii="Calibri" w:hAnsi="Calibri"/>
          <w:sz w:val="22"/>
          <w:szCs w:val="22"/>
          <w:lang w:val="en-GB"/>
        </w:rPr>
        <w:t xml:space="preserve"> for the Green Climate Fund (GCF) if targeting </w:t>
      </w:r>
      <w:r w:rsidR="00BB0691" w:rsidRPr="00BC54EB">
        <w:rPr>
          <w:rFonts w:ascii="Calibri" w:hAnsi="Calibri"/>
          <w:sz w:val="22"/>
          <w:szCs w:val="22"/>
          <w:lang w:val="en-GB"/>
        </w:rPr>
        <w:t xml:space="preserve">the GCF Readiness Programme. </w:t>
      </w:r>
    </w:p>
    <w:p w14:paraId="7DA6ADED" w14:textId="77777777" w:rsidR="00FA3ABE" w:rsidRPr="00816A3F" w:rsidRDefault="00FA3ABE"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56"/>
        <w:gridCol w:w="7342"/>
      </w:tblGrid>
      <w:tr w:rsidR="00647D31" w:rsidRPr="00201735" w14:paraId="734766A8" w14:textId="77777777" w:rsidTr="009B3ED5">
        <w:tc>
          <w:tcPr>
            <w:tcW w:w="2156" w:type="dxa"/>
            <w:tcBorders>
              <w:top w:val="single" w:sz="4" w:space="0" w:color="1F497D"/>
              <w:left w:val="single" w:sz="4" w:space="0" w:color="1F497D"/>
              <w:bottom w:val="single" w:sz="4" w:space="0" w:color="1F497D"/>
              <w:right w:val="single" w:sz="4" w:space="0" w:color="1F497D"/>
            </w:tcBorders>
            <w:shd w:val="clear" w:color="auto" w:fill="auto"/>
            <w:vAlign w:val="center"/>
          </w:tcPr>
          <w:p w14:paraId="7E6B68B0" w14:textId="77777777" w:rsidR="00647D31" w:rsidRPr="00201735" w:rsidRDefault="00647D31" w:rsidP="00A14BCD">
            <w:pPr>
              <w:spacing w:before="60" w:after="60"/>
              <w:jc w:val="both"/>
              <w:rPr>
                <w:b/>
                <w:sz w:val="24"/>
                <w:szCs w:val="24"/>
              </w:rPr>
            </w:pPr>
            <w:r w:rsidRPr="00201735">
              <w:rPr>
                <w:b/>
                <w:lang w:val="en-US"/>
              </w:rPr>
              <w:t>Requesting country or countries:</w:t>
            </w:r>
          </w:p>
        </w:tc>
        <w:tc>
          <w:tcPr>
            <w:tcW w:w="7342" w:type="dxa"/>
            <w:tcBorders>
              <w:top w:val="single" w:sz="4" w:space="0" w:color="1F497D"/>
              <w:left w:val="single" w:sz="4" w:space="0" w:color="1F497D"/>
              <w:bottom w:val="single" w:sz="4" w:space="0" w:color="1F497D"/>
              <w:right w:val="single" w:sz="4" w:space="0" w:color="1F497D"/>
            </w:tcBorders>
            <w:shd w:val="clear" w:color="auto" w:fill="F3F3F3"/>
            <w:vAlign w:val="center"/>
          </w:tcPr>
          <w:p w14:paraId="799C110F" w14:textId="77777777" w:rsidR="00647D31" w:rsidRPr="00201735" w:rsidRDefault="007F0949" w:rsidP="00A14BCD">
            <w:pPr>
              <w:pStyle w:val="NoSpacing"/>
              <w:spacing w:line="276" w:lineRule="auto"/>
              <w:jc w:val="both"/>
            </w:pPr>
            <w:r>
              <w:t>Sri Lanka</w:t>
            </w:r>
          </w:p>
        </w:tc>
      </w:tr>
      <w:tr w:rsidR="00647D31" w:rsidRPr="00201735" w14:paraId="2B8A0C67" w14:textId="77777777" w:rsidTr="009B3ED5">
        <w:tc>
          <w:tcPr>
            <w:tcW w:w="2156" w:type="dxa"/>
            <w:tcBorders>
              <w:top w:val="single" w:sz="4" w:space="0" w:color="1F497D"/>
              <w:left w:val="single" w:sz="4" w:space="0" w:color="1F497D"/>
              <w:bottom w:val="single" w:sz="4" w:space="0" w:color="1F497D"/>
              <w:right w:val="single" w:sz="4" w:space="0" w:color="1F497D"/>
            </w:tcBorders>
            <w:shd w:val="clear" w:color="auto" w:fill="auto"/>
          </w:tcPr>
          <w:p w14:paraId="153A1EC4" w14:textId="77777777" w:rsidR="00647D31" w:rsidRPr="00201735" w:rsidRDefault="00647D31" w:rsidP="00A14BCD">
            <w:pPr>
              <w:spacing w:before="60" w:after="60"/>
              <w:jc w:val="both"/>
              <w:rPr>
                <w:b/>
                <w:sz w:val="24"/>
                <w:szCs w:val="24"/>
              </w:rPr>
            </w:pPr>
            <w:r w:rsidRPr="00201735">
              <w:rPr>
                <w:b/>
                <w:bCs/>
                <w:color w:val="000000"/>
                <w:lang w:val="en-US"/>
              </w:rPr>
              <w:t>Request title:</w:t>
            </w:r>
          </w:p>
        </w:tc>
        <w:tc>
          <w:tcPr>
            <w:tcW w:w="7342" w:type="dxa"/>
            <w:tcBorders>
              <w:top w:val="single" w:sz="4" w:space="0" w:color="1F497D"/>
              <w:left w:val="single" w:sz="4" w:space="0" w:color="1F497D"/>
              <w:bottom w:val="single" w:sz="4" w:space="0" w:color="1F497D"/>
              <w:right w:val="single" w:sz="4" w:space="0" w:color="1F497D"/>
            </w:tcBorders>
            <w:shd w:val="clear" w:color="auto" w:fill="F3F3F3"/>
          </w:tcPr>
          <w:p w14:paraId="71BAEFAF" w14:textId="605494CF" w:rsidR="006732B1" w:rsidRPr="009B3ED5" w:rsidRDefault="002C46B7" w:rsidP="00A14BCD">
            <w:pPr>
              <w:pStyle w:val="NoSpacing"/>
              <w:spacing w:line="276" w:lineRule="auto"/>
              <w:jc w:val="both"/>
              <w:rPr>
                <w:lang w:val="en-US"/>
              </w:rPr>
            </w:pPr>
            <w:r>
              <w:rPr>
                <w:lang w:val="en-US"/>
              </w:rPr>
              <w:t xml:space="preserve">Technical </w:t>
            </w:r>
            <w:r w:rsidR="00244C19">
              <w:rPr>
                <w:lang w:val="en-US"/>
              </w:rPr>
              <w:t xml:space="preserve">Assistance </w:t>
            </w:r>
            <w:r>
              <w:rPr>
                <w:lang w:val="en-US"/>
              </w:rPr>
              <w:t>for the Technology Adaptation Program for Farmers to Minimize the Impacts of Climate Change on Coconut Lands in Putt</w:t>
            </w:r>
            <w:r w:rsidR="00244C19">
              <w:rPr>
                <w:lang w:val="en-US"/>
              </w:rPr>
              <w:t>a</w:t>
            </w:r>
            <w:r>
              <w:rPr>
                <w:lang w:val="en-US"/>
              </w:rPr>
              <w:t>lam District</w:t>
            </w:r>
            <w:r w:rsidR="006732B1">
              <w:rPr>
                <w:lang w:val="en-US"/>
              </w:rPr>
              <w:t xml:space="preserve"> in Sri Lanka</w:t>
            </w:r>
            <w:r>
              <w:rPr>
                <w:lang w:val="en-US"/>
              </w:rPr>
              <w:t>.</w:t>
            </w:r>
          </w:p>
        </w:tc>
      </w:tr>
      <w:tr w:rsidR="00647D31" w:rsidRPr="00201735" w14:paraId="478FC26C" w14:textId="77777777" w:rsidTr="009B3ED5">
        <w:trPr>
          <w:trHeight w:val="1477"/>
        </w:trPr>
        <w:tc>
          <w:tcPr>
            <w:tcW w:w="2156" w:type="dxa"/>
            <w:tcBorders>
              <w:top w:val="single" w:sz="4" w:space="0" w:color="1F497D"/>
              <w:left w:val="single" w:sz="4" w:space="0" w:color="1F497D"/>
              <w:bottom w:val="single" w:sz="4" w:space="0" w:color="1F497D"/>
              <w:right w:val="single" w:sz="4" w:space="0" w:color="1F497D"/>
            </w:tcBorders>
            <w:shd w:val="clear" w:color="auto" w:fill="auto"/>
          </w:tcPr>
          <w:p w14:paraId="6A0AA0C2" w14:textId="77777777" w:rsidR="00647D31" w:rsidRPr="00201735" w:rsidRDefault="00EE04C8" w:rsidP="00A14BCD">
            <w:pPr>
              <w:spacing w:before="60" w:after="60"/>
              <w:jc w:val="both"/>
              <w:rPr>
                <w:b/>
                <w:sz w:val="24"/>
                <w:szCs w:val="24"/>
              </w:rPr>
            </w:pPr>
            <w:r w:rsidRPr="00201735">
              <w:rPr>
                <w:b/>
                <w:lang w:val="en-US"/>
              </w:rPr>
              <w:t xml:space="preserve">NDE </w:t>
            </w:r>
          </w:p>
        </w:tc>
        <w:tc>
          <w:tcPr>
            <w:tcW w:w="7342" w:type="dxa"/>
            <w:tcBorders>
              <w:top w:val="single" w:sz="4" w:space="0" w:color="1F497D"/>
              <w:left w:val="single" w:sz="4" w:space="0" w:color="1F497D"/>
              <w:bottom w:val="single" w:sz="4" w:space="0" w:color="1F497D"/>
              <w:right w:val="single" w:sz="4" w:space="0" w:color="1F497D"/>
            </w:tcBorders>
            <w:shd w:val="clear" w:color="auto" w:fill="F3F3F3"/>
          </w:tcPr>
          <w:p w14:paraId="34C62E69" w14:textId="592E120C" w:rsidR="00647D31" w:rsidRDefault="006815F1" w:rsidP="00A14BCD">
            <w:pPr>
              <w:tabs>
                <w:tab w:val="left" w:pos="90"/>
              </w:tabs>
              <w:spacing w:before="60" w:after="60"/>
              <w:jc w:val="both"/>
              <w:rPr>
                <w:color w:val="000000"/>
                <w:lang w:val="en-US"/>
              </w:rPr>
            </w:pPr>
            <w:r>
              <w:rPr>
                <w:color w:val="000000"/>
                <w:lang w:val="en-US"/>
              </w:rPr>
              <w:t>Mr. A.H.S. Wijesinghe</w:t>
            </w:r>
          </w:p>
          <w:p w14:paraId="67104D70" w14:textId="792BE591" w:rsidR="001B0547" w:rsidRDefault="006815F1" w:rsidP="00A14BCD">
            <w:pPr>
              <w:tabs>
                <w:tab w:val="left" w:pos="90"/>
              </w:tabs>
              <w:spacing w:before="60" w:after="60"/>
              <w:jc w:val="both"/>
              <w:rPr>
                <w:color w:val="000000"/>
                <w:lang w:val="en-US"/>
              </w:rPr>
            </w:pPr>
            <w:r>
              <w:rPr>
                <w:color w:val="000000"/>
                <w:lang w:val="en-US"/>
              </w:rPr>
              <w:t>Secretary</w:t>
            </w:r>
            <w:r w:rsidR="001B0547">
              <w:rPr>
                <w:color w:val="000000"/>
                <w:lang w:val="en-US"/>
              </w:rPr>
              <w:t>,</w:t>
            </w:r>
            <w:r w:rsidR="009B3ED5">
              <w:rPr>
                <w:color w:val="000000"/>
                <w:lang w:val="en-US"/>
              </w:rPr>
              <w:t xml:space="preserve"> </w:t>
            </w:r>
            <w:r w:rsidR="001B0547">
              <w:rPr>
                <w:color w:val="000000"/>
                <w:lang w:val="en-US"/>
              </w:rPr>
              <w:t>Ministry of Environment,</w:t>
            </w:r>
          </w:p>
          <w:p w14:paraId="7B120DC6" w14:textId="1A73C792" w:rsidR="006815F1" w:rsidRDefault="006815F1" w:rsidP="00A14BCD">
            <w:pPr>
              <w:tabs>
                <w:tab w:val="left" w:pos="90"/>
              </w:tabs>
              <w:spacing w:before="60" w:after="60"/>
              <w:jc w:val="both"/>
              <w:rPr>
                <w:color w:val="000000"/>
                <w:lang w:val="en-US"/>
              </w:rPr>
            </w:pPr>
            <w:r>
              <w:rPr>
                <w:color w:val="000000"/>
                <w:lang w:val="en-US"/>
              </w:rPr>
              <w:t>No. 416/C/1, ‘</w:t>
            </w:r>
            <w:proofErr w:type="spellStart"/>
            <w:r>
              <w:rPr>
                <w:color w:val="000000"/>
                <w:lang w:val="en-US"/>
              </w:rPr>
              <w:t>Sobadam</w:t>
            </w:r>
            <w:proofErr w:type="spellEnd"/>
            <w:r>
              <w:rPr>
                <w:color w:val="000000"/>
                <w:lang w:val="en-US"/>
              </w:rPr>
              <w:t xml:space="preserve"> </w:t>
            </w:r>
            <w:proofErr w:type="spellStart"/>
            <w:r>
              <w:rPr>
                <w:color w:val="000000"/>
                <w:lang w:val="en-US"/>
              </w:rPr>
              <w:t>Piyasa</w:t>
            </w:r>
            <w:proofErr w:type="spellEnd"/>
            <w:r>
              <w:rPr>
                <w:color w:val="000000"/>
                <w:lang w:val="en-US"/>
              </w:rPr>
              <w:t xml:space="preserve">’, Robert </w:t>
            </w:r>
            <w:proofErr w:type="spellStart"/>
            <w:r>
              <w:rPr>
                <w:color w:val="000000"/>
                <w:lang w:val="en-US"/>
              </w:rPr>
              <w:t>Gunawardana</w:t>
            </w:r>
            <w:proofErr w:type="spellEnd"/>
            <w:r>
              <w:rPr>
                <w:color w:val="000000"/>
                <w:lang w:val="en-US"/>
              </w:rPr>
              <w:t xml:space="preserve"> Mawatha, Battaramulla.</w:t>
            </w:r>
          </w:p>
          <w:p w14:paraId="7777BCB7" w14:textId="5BCCC566" w:rsidR="001B0547" w:rsidRPr="00201735" w:rsidRDefault="00C33A8C" w:rsidP="006815F1">
            <w:pPr>
              <w:tabs>
                <w:tab w:val="left" w:pos="90"/>
              </w:tabs>
              <w:spacing w:before="60" w:after="60"/>
              <w:jc w:val="both"/>
              <w:rPr>
                <w:color w:val="000000"/>
              </w:rPr>
            </w:pPr>
            <w:r>
              <w:rPr>
                <w:color w:val="000000"/>
                <w:lang w:val="en-US"/>
              </w:rPr>
              <w:t>Tel: +94 11 203 41</w:t>
            </w:r>
            <w:r w:rsidR="006815F1">
              <w:rPr>
                <w:color w:val="000000"/>
                <w:lang w:val="en-US"/>
              </w:rPr>
              <w:t>21, Email: sec@env.gov.lk</w:t>
            </w:r>
          </w:p>
        </w:tc>
      </w:tr>
      <w:tr w:rsidR="00647D31" w:rsidRPr="00201735" w14:paraId="0A42E4EC" w14:textId="77777777" w:rsidTr="009B3ED5">
        <w:trPr>
          <w:trHeight w:val="1259"/>
        </w:trPr>
        <w:tc>
          <w:tcPr>
            <w:tcW w:w="2156" w:type="dxa"/>
            <w:tcBorders>
              <w:top w:val="single" w:sz="4" w:space="0" w:color="1F497D"/>
              <w:left w:val="single" w:sz="4" w:space="0" w:color="1F497D"/>
              <w:bottom w:val="single" w:sz="4" w:space="0" w:color="1F497D"/>
              <w:right w:val="single" w:sz="4" w:space="0" w:color="1F497D"/>
            </w:tcBorders>
            <w:shd w:val="clear" w:color="auto" w:fill="auto"/>
          </w:tcPr>
          <w:p w14:paraId="71229282" w14:textId="77777777" w:rsidR="00647D31" w:rsidRPr="00201735" w:rsidRDefault="00647D31" w:rsidP="00A14BCD">
            <w:pPr>
              <w:pStyle w:val="NoSpacing"/>
              <w:spacing w:line="276" w:lineRule="auto"/>
              <w:jc w:val="both"/>
              <w:rPr>
                <w:b/>
                <w:sz w:val="24"/>
                <w:szCs w:val="24"/>
              </w:rPr>
            </w:pPr>
            <w:r w:rsidRPr="00201735">
              <w:rPr>
                <w:b/>
                <w:lang w:val="en-US"/>
              </w:rPr>
              <w:t>Request Applicant</w:t>
            </w:r>
            <w:r w:rsidRPr="00201735">
              <w:rPr>
                <w:b/>
                <w:color w:val="000000"/>
                <w:lang w:val="en-US"/>
              </w:rPr>
              <w:t>:</w:t>
            </w:r>
          </w:p>
        </w:tc>
        <w:tc>
          <w:tcPr>
            <w:tcW w:w="7342" w:type="dxa"/>
            <w:tcBorders>
              <w:top w:val="single" w:sz="4" w:space="0" w:color="1F497D"/>
              <w:left w:val="single" w:sz="4" w:space="0" w:color="1F497D"/>
              <w:bottom w:val="single" w:sz="4" w:space="0" w:color="1F497D"/>
              <w:right w:val="single" w:sz="4" w:space="0" w:color="1F497D"/>
            </w:tcBorders>
            <w:shd w:val="clear" w:color="auto" w:fill="F3F3F3"/>
          </w:tcPr>
          <w:p w14:paraId="565B66EF" w14:textId="4E79D3CA" w:rsidR="00647D31" w:rsidRDefault="002C46B7" w:rsidP="00A14BCD">
            <w:pPr>
              <w:pStyle w:val="NoSpacing"/>
              <w:spacing w:line="276" w:lineRule="auto"/>
              <w:jc w:val="both"/>
              <w:rPr>
                <w:lang w:val="en-US"/>
              </w:rPr>
            </w:pPr>
            <w:r>
              <w:rPr>
                <w:lang w:val="en-US"/>
              </w:rPr>
              <w:t>Dr. C.S.</w:t>
            </w:r>
            <w:r w:rsidR="006732B1">
              <w:rPr>
                <w:lang w:val="en-US"/>
              </w:rPr>
              <w:t xml:space="preserve"> </w:t>
            </w:r>
            <w:r>
              <w:rPr>
                <w:lang w:val="en-US"/>
              </w:rPr>
              <w:t>Ranasinghe,</w:t>
            </w:r>
          </w:p>
          <w:p w14:paraId="16522CBE" w14:textId="1A5D17D0" w:rsidR="002C46B7" w:rsidRDefault="002C46B7" w:rsidP="00A14BCD">
            <w:pPr>
              <w:pStyle w:val="NoSpacing"/>
              <w:spacing w:line="276" w:lineRule="auto"/>
              <w:jc w:val="both"/>
              <w:rPr>
                <w:lang w:val="en-US"/>
              </w:rPr>
            </w:pPr>
            <w:r>
              <w:rPr>
                <w:lang w:val="en-US"/>
              </w:rPr>
              <w:t>Director,</w:t>
            </w:r>
            <w:r w:rsidR="009B3ED5">
              <w:rPr>
                <w:lang w:val="en-US"/>
              </w:rPr>
              <w:t xml:space="preserve"> </w:t>
            </w:r>
            <w:r>
              <w:rPr>
                <w:lang w:val="en-US"/>
              </w:rPr>
              <w:t>Coconut Research Institute,</w:t>
            </w:r>
          </w:p>
          <w:p w14:paraId="698B4438" w14:textId="77777777" w:rsidR="002C46B7" w:rsidRDefault="002C46B7" w:rsidP="00A14BCD">
            <w:pPr>
              <w:pStyle w:val="NoSpacing"/>
              <w:spacing w:line="276" w:lineRule="auto"/>
              <w:jc w:val="both"/>
              <w:rPr>
                <w:lang w:val="en-US"/>
              </w:rPr>
            </w:pPr>
            <w:proofErr w:type="spellStart"/>
            <w:r>
              <w:rPr>
                <w:lang w:val="en-US"/>
              </w:rPr>
              <w:t>Lunuwila</w:t>
            </w:r>
            <w:proofErr w:type="spellEnd"/>
            <w:r>
              <w:rPr>
                <w:lang w:val="en-US"/>
              </w:rPr>
              <w:t>.</w:t>
            </w:r>
          </w:p>
          <w:p w14:paraId="1EC51853" w14:textId="26FF3D8F" w:rsidR="006732B1" w:rsidRPr="009B3ED5" w:rsidRDefault="002C46B7" w:rsidP="00A14BCD">
            <w:pPr>
              <w:pStyle w:val="NoSpacing"/>
              <w:spacing w:line="276" w:lineRule="auto"/>
              <w:jc w:val="both"/>
              <w:rPr>
                <w:lang w:val="en-US"/>
              </w:rPr>
            </w:pPr>
            <w:r>
              <w:rPr>
                <w:lang w:val="en-US"/>
              </w:rPr>
              <w:t>Tel:</w:t>
            </w:r>
            <w:r w:rsidR="00C33A8C">
              <w:rPr>
                <w:lang w:val="en-US"/>
              </w:rPr>
              <w:t xml:space="preserve"> +94 31 2255890</w:t>
            </w:r>
          </w:p>
        </w:tc>
      </w:tr>
    </w:tbl>
    <w:p w14:paraId="5BEE686F" w14:textId="77777777" w:rsidR="00A917A2" w:rsidRPr="00AE6F57" w:rsidRDefault="00A917A2"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DB1A7D" w:rsidRPr="00201735" w14:paraId="6FBB26E3"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2CB325BA" w14:textId="77777777" w:rsidR="00DB1A7D" w:rsidRPr="00201735" w:rsidRDefault="00DB1A7D" w:rsidP="00A14BCD">
            <w:pPr>
              <w:tabs>
                <w:tab w:val="left" w:pos="90"/>
              </w:tabs>
              <w:spacing w:before="60" w:after="60"/>
              <w:jc w:val="both"/>
            </w:pPr>
            <w:r w:rsidRPr="00201735">
              <w:rPr>
                <w:b/>
                <w:lang w:val="en-US"/>
              </w:rPr>
              <w:t>Climate objective</w:t>
            </w:r>
            <w:r w:rsidR="00F962E0" w:rsidRPr="00201735">
              <w:rPr>
                <w:b/>
                <w:lang w:val="en-US"/>
              </w:rPr>
              <w:t>:</w:t>
            </w:r>
          </w:p>
        </w:tc>
      </w:tr>
      <w:tr w:rsidR="00DB1A7D" w:rsidRPr="00201735" w14:paraId="3693ECD7"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79CFB5E4" w14:textId="77777777" w:rsidR="00DB1A7D" w:rsidRPr="00201735" w:rsidRDefault="00852E06" w:rsidP="00A14BCD">
            <w:pPr>
              <w:tabs>
                <w:tab w:val="left" w:pos="90"/>
              </w:tabs>
              <w:spacing w:before="60" w:after="60"/>
              <w:jc w:val="both"/>
              <w:rPr>
                <w:b/>
              </w:rPr>
            </w:pPr>
            <w:r w:rsidRPr="00201735">
              <w:rPr>
                <w:highlight w:val="lightGray"/>
                <w:lang w:val="en-US"/>
              </w:rPr>
              <w:fldChar w:fldCharType="begin">
                <w:ffData>
                  <w:name w:val="Check2"/>
                  <w:enabled/>
                  <w:calcOnExit w:val="0"/>
                  <w:checkBox>
                    <w:sizeAuto/>
                    <w:default w:val="0"/>
                    <w:checked w:val="0"/>
                  </w:checkBox>
                </w:ffData>
              </w:fldChar>
            </w:r>
            <w:r w:rsidR="00DB1A7D"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Pr="00201735">
              <w:rPr>
                <w:highlight w:val="lightGray"/>
                <w:lang w:val="en-US"/>
              </w:rPr>
              <w:fldChar w:fldCharType="end"/>
            </w:r>
            <w:r w:rsidR="00DB1A7D" w:rsidRPr="00201735">
              <w:rPr>
                <w:lang w:val="en-US"/>
              </w:rPr>
              <w:t xml:space="preserve"> Adaptation to climate change          </w:t>
            </w:r>
          </w:p>
          <w:p w14:paraId="3081ED88" w14:textId="77777777" w:rsidR="00DB1A7D" w:rsidRPr="00201735" w:rsidRDefault="00852E06" w:rsidP="00A14BCD">
            <w:pPr>
              <w:tabs>
                <w:tab w:val="left" w:pos="90"/>
              </w:tabs>
              <w:spacing w:before="60" w:after="60"/>
              <w:jc w:val="both"/>
            </w:pPr>
            <w:r w:rsidRPr="00201735">
              <w:rPr>
                <w:highlight w:val="lightGray"/>
                <w:lang w:val="en-US"/>
              </w:rPr>
              <w:fldChar w:fldCharType="begin">
                <w:ffData>
                  <w:name w:val="Check2"/>
                  <w:enabled/>
                  <w:calcOnExit w:val="0"/>
                  <w:checkBox>
                    <w:sizeAuto/>
                    <w:default w:val="0"/>
                    <w:checked w:val="0"/>
                  </w:checkBox>
                </w:ffData>
              </w:fldChar>
            </w:r>
            <w:r w:rsidR="00DB1A7D"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Pr="00201735">
              <w:rPr>
                <w:highlight w:val="lightGray"/>
                <w:lang w:val="en-US"/>
              </w:rPr>
              <w:fldChar w:fldCharType="end"/>
            </w:r>
            <w:r w:rsidR="00DB1A7D" w:rsidRPr="00201735">
              <w:rPr>
                <w:lang w:val="en-US"/>
              </w:rPr>
              <w:t xml:space="preserve">Mitigation </w:t>
            </w:r>
            <w:r w:rsidR="00BB3C54" w:rsidRPr="00201735">
              <w:rPr>
                <w:lang w:val="en-US"/>
              </w:rPr>
              <w:t xml:space="preserve">of </w:t>
            </w:r>
            <w:r w:rsidR="00DB1A7D" w:rsidRPr="00201735">
              <w:rPr>
                <w:lang w:val="en-US"/>
              </w:rPr>
              <w:t xml:space="preserve">climate change             </w:t>
            </w:r>
          </w:p>
          <w:p w14:paraId="03823E12" w14:textId="77777777" w:rsidR="00DB1A7D" w:rsidRPr="00201735" w:rsidRDefault="00C35ED5" w:rsidP="00A14BCD">
            <w:pPr>
              <w:pStyle w:val="NoSpacing"/>
              <w:spacing w:line="276" w:lineRule="auto"/>
              <w:jc w:val="both"/>
            </w:pPr>
            <w:r>
              <w:rPr>
                <w:rFonts w:ascii="Arial" w:hAnsi="Arial"/>
                <w:highlight w:val="lightGray"/>
                <w:lang w:val="en-US"/>
              </w:rPr>
              <w:t xml:space="preserve">X </w:t>
            </w:r>
            <w:r w:rsidR="00852E06" w:rsidRPr="00201735">
              <w:rPr>
                <w:highlight w:val="lightGray"/>
                <w:lang w:val="en-US"/>
              </w:rPr>
              <w:fldChar w:fldCharType="begin">
                <w:ffData>
                  <w:name w:val="Check2"/>
                  <w:enabled/>
                  <w:calcOnExit w:val="0"/>
                  <w:checkBox>
                    <w:sizeAuto/>
                    <w:default w:val="0"/>
                    <w:checked w:val="0"/>
                  </w:checkBox>
                </w:ffData>
              </w:fldChar>
            </w:r>
            <w:r w:rsidR="00DB1A7D"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00852E06" w:rsidRPr="00201735">
              <w:rPr>
                <w:highlight w:val="lightGray"/>
                <w:lang w:val="en-US"/>
              </w:rPr>
              <w:fldChar w:fldCharType="end"/>
            </w:r>
            <w:r w:rsidR="00DB1A7D" w:rsidRPr="00201735">
              <w:rPr>
                <w:lang w:val="en-US"/>
              </w:rPr>
              <w:t xml:space="preserve"> Combination of adaptation and mitigation </w:t>
            </w:r>
            <w:r w:rsidR="00BB3C54" w:rsidRPr="00201735">
              <w:rPr>
                <w:lang w:val="en-US"/>
              </w:rPr>
              <w:t>of</w:t>
            </w:r>
            <w:r w:rsidR="00DB1A7D" w:rsidRPr="00201735">
              <w:rPr>
                <w:lang w:val="en-US"/>
              </w:rPr>
              <w:t xml:space="preserve"> climate change</w:t>
            </w:r>
          </w:p>
        </w:tc>
      </w:tr>
    </w:tbl>
    <w:p w14:paraId="63F1C5B3" w14:textId="77777777" w:rsidR="00DB1A7D" w:rsidRDefault="00DB1A7D"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9B5E0C" w:rsidRPr="00201735" w14:paraId="530769E8"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4D3A5CD0" w14:textId="77777777" w:rsidR="009B5E0C" w:rsidRPr="00201735" w:rsidRDefault="009B5E0C" w:rsidP="00A14BCD">
            <w:pPr>
              <w:tabs>
                <w:tab w:val="left" w:pos="90"/>
              </w:tabs>
              <w:spacing w:before="60" w:after="60"/>
              <w:jc w:val="both"/>
            </w:pPr>
            <w:r w:rsidRPr="00201735">
              <w:rPr>
                <w:b/>
                <w:lang w:val="en-US"/>
              </w:rPr>
              <w:t>Geographical scope:</w:t>
            </w:r>
          </w:p>
        </w:tc>
      </w:tr>
      <w:tr w:rsidR="009B5E0C" w:rsidRPr="00201735" w14:paraId="3E18BBDC"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5E76DB05" w14:textId="77777777" w:rsidR="009B5E0C" w:rsidRPr="00201735" w:rsidRDefault="00852E06" w:rsidP="00A14BCD">
            <w:pPr>
              <w:tabs>
                <w:tab w:val="left" w:pos="90"/>
              </w:tabs>
              <w:spacing w:before="60" w:after="60"/>
              <w:jc w:val="both"/>
              <w:rPr>
                <w:b/>
              </w:rPr>
            </w:pPr>
            <w:r w:rsidRPr="00201735">
              <w:rPr>
                <w:highlight w:val="lightGray"/>
                <w:lang w:val="en-US"/>
              </w:rPr>
              <w:fldChar w:fldCharType="begin">
                <w:ffData>
                  <w:name w:val="Check2"/>
                  <w:enabled/>
                  <w:calcOnExit w:val="0"/>
                  <w:checkBox>
                    <w:sizeAuto/>
                    <w:default w:val="0"/>
                    <w:checked w:val="0"/>
                  </w:checkBox>
                </w:ffData>
              </w:fldChar>
            </w:r>
            <w:r w:rsidR="009B5E0C"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Pr="00201735">
              <w:rPr>
                <w:highlight w:val="lightGray"/>
                <w:lang w:val="en-US"/>
              </w:rPr>
              <w:fldChar w:fldCharType="end"/>
            </w:r>
            <w:r w:rsidR="00EE04C8" w:rsidRPr="00201735">
              <w:rPr>
                <w:lang w:val="en-US"/>
              </w:rPr>
              <w:t xml:space="preserve"> Community level</w:t>
            </w:r>
          </w:p>
          <w:p w14:paraId="10BD44AF" w14:textId="24C5A453" w:rsidR="009B5E0C" w:rsidRPr="00201735" w:rsidRDefault="00E2371D" w:rsidP="00A14BCD">
            <w:pPr>
              <w:tabs>
                <w:tab w:val="left" w:pos="90"/>
              </w:tabs>
              <w:spacing w:before="60" w:after="60"/>
              <w:jc w:val="both"/>
            </w:pPr>
            <w:r w:rsidRPr="00E2371D">
              <w:rPr>
                <w:rFonts w:ascii="Arial" w:hAnsi="Arial"/>
                <w:highlight w:val="lightGray"/>
                <w:lang w:val="en-US"/>
              </w:rPr>
              <w:t>X</w:t>
            </w:r>
            <w:r w:rsidR="00852E06" w:rsidRPr="00201735">
              <w:rPr>
                <w:highlight w:val="lightGray"/>
                <w:lang w:val="en-US"/>
              </w:rPr>
              <w:fldChar w:fldCharType="begin">
                <w:ffData>
                  <w:name w:val="Check2"/>
                  <w:enabled/>
                  <w:calcOnExit w:val="0"/>
                  <w:checkBox>
                    <w:sizeAuto/>
                    <w:default w:val="0"/>
                    <w:checked w:val="0"/>
                  </w:checkBox>
                </w:ffData>
              </w:fldChar>
            </w:r>
            <w:r w:rsidR="009B5E0C"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00852E06" w:rsidRPr="00201735">
              <w:rPr>
                <w:highlight w:val="lightGray"/>
                <w:lang w:val="en-US"/>
              </w:rPr>
              <w:fldChar w:fldCharType="end"/>
            </w:r>
            <w:r w:rsidR="006732B1">
              <w:rPr>
                <w:lang w:val="en-US"/>
              </w:rPr>
              <w:t xml:space="preserve"> </w:t>
            </w:r>
            <w:r w:rsidR="009B5E0C" w:rsidRPr="00201735">
              <w:rPr>
                <w:lang w:val="en-US"/>
              </w:rPr>
              <w:t>Sub-national</w:t>
            </w:r>
            <w:r w:rsidR="006B0D52">
              <w:rPr>
                <w:lang w:val="en-US"/>
              </w:rPr>
              <w:t xml:space="preserve"> (Putt</w:t>
            </w:r>
            <w:r w:rsidR="00533418">
              <w:rPr>
                <w:lang w:val="en-US"/>
              </w:rPr>
              <w:t>a</w:t>
            </w:r>
            <w:r w:rsidR="006B0D52">
              <w:rPr>
                <w:lang w:val="en-US"/>
              </w:rPr>
              <w:t>lam District)</w:t>
            </w:r>
          </w:p>
          <w:p w14:paraId="48009656" w14:textId="77777777" w:rsidR="009B5E0C" w:rsidRPr="00201735" w:rsidRDefault="00852E06" w:rsidP="00A14BCD">
            <w:pPr>
              <w:tabs>
                <w:tab w:val="left" w:pos="90"/>
              </w:tabs>
              <w:spacing w:before="60" w:after="60"/>
              <w:jc w:val="both"/>
            </w:pPr>
            <w:r w:rsidRPr="00201735">
              <w:rPr>
                <w:highlight w:val="lightGray"/>
                <w:lang w:val="en-US"/>
              </w:rPr>
              <w:fldChar w:fldCharType="begin">
                <w:ffData>
                  <w:name w:val="Check2"/>
                  <w:enabled/>
                  <w:calcOnExit w:val="0"/>
                  <w:checkBox>
                    <w:sizeAuto/>
                    <w:default w:val="0"/>
                    <w:checked w:val="0"/>
                  </w:checkBox>
                </w:ffData>
              </w:fldChar>
            </w:r>
            <w:r w:rsidR="009B5E0C"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Pr="00201735">
              <w:rPr>
                <w:highlight w:val="lightGray"/>
                <w:lang w:val="en-US"/>
              </w:rPr>
              <w:fldChar w:fldCharType="end"/>
            </w:r>
            <w:r w:rsidR="009B5E0C" w:rsidRPr="00201735">
              <w:rPr>
                <w:lang w:val="en-US"/>
              </w:rPr>
              <w:t xml:space="preserve"> National               </w:t>
            </w:r>
          </w:p>
          <w:p w14:paraId="259772B8" w14:textId="64AE4B3E" w:rsidR="009B5E0C" w:rsidRPr="00201735" w:rsidRDefault="00852E06" w:rsidP="009B3ED5">
            <w:pPr>
              <w:tabs>
                <w:tab w:val="left" w:pos="90"/>
              </w:tabs>
              <w:spacing w:before="60" w:after="60"/>
              <w:jc w:val="both"/>
            </w:pPr>
            <w:r w:rsidRPr="00201735">
              <w:rPr>
                <w:highlight w:val="lightGray"/>
                <w:lang w:val="en-US"/>
              </w:rPr>
              <w:fldChar w:fldCharType="begin">
                <w:ffData>
                  <w:name w:val="Check2"/>
                  <w:enabled/>
                  <w:calcOnExit w:val="0"/>
                  <w:checkBox>
                    <w:sizeAuto/>
                    <w:default w:val="0"/>
                  </w:checkBox>
                </w:ffData>
              </w:fldChar>
            </w:r>
            <w:r w:rsidR="009B5E0C" w:rsidRPr="00201735">
              <w:rPr>
                <w:highlight w:val="lightGray"/>
                <w:lang w:val="en-US"/>
              </w:rPr>
              <w:instrText xml:space="preserve"> FORMCHECKBOX </w:instrText>
            </w:r>
            <w:r w:rsidR="00BF3162">
              <w:rPr>
                <w:highlight w:val="lightGray"/>
                <w:lang w:val="en-US"/>
              </w:rPr>
            </w:r>
            <w:r w:rsidR="00BF3162">
              <w:rPr>
                <w:highlight w:val="lightGray"/>
                <w:lang w:val="en-US"/>
              </w:rPr>
              <w:fldChar w:fldCharType="separate"/>
            </w:r>
            <w:r w:rsidRPr="00201735">
              <w:rPr>
                <w:highlight w:val="lightGray"/>
                <w:lang w:val="en-US"/>
              </w:rPr>
              <w:fldChar w:fldCharType="end"/>
            </w:r>
            <w:r w:rsidR="009B5E0C" w:rsidRPr="00201735">
              <w:rPr>
                <w:lang w:val="en-US"/>
              </w:rPr>
              <w:t>Multi-country</w:t>
            </w:r>
          </w:p>
        </w:tc>
      </w:tr>
      <w:tr w:rsidR="00647D31" w:rsidRPr="00201735" w14:paraId="216ECE78"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7DE6FC6D" w14:textId="77777777" w:rsidR="00647D31" w:rsidRPr="00201735" w:rsidRDefault="00647D31" w:rsidP="00A14BCD">
            <w:pPr>
              <w:tabs>
                <w:tab w:val="left" w:pos="90"/>
              </w:tabs>
              <w:spacing w:before="60" w:after="60"/>
              <w:jc w:val="both"/>
            </w:pPr>
            <w:r w:rsidRPr="00201735">
              <w:rPr>
                <w:b/>
                <w:lang w:val="en-US"/>
              </w:rPr>
              <w:lastRenderedPageBreak/>
              <w:t>Problem statement</w:t>
            </w:r>
            <w:r w:rsidR="00BF5179">
              <w:rPr>
                <w:b/>
                <w:lang w:val="en-US"/>
              </w:rPr>
              <w:t xml:space="preserve"> </w:t>
            </w:r>
            <w:r w:rsidR="00DB1A7D" w:rsidRPr="00201735">
              <w:rPr>
                <w:b/>
                <w:lang w:val="en-US"/>
              </w:rPr>
              <w:t xml:space="preserve">related to </w:t>
            </w:r>
            <w:r w:rsidRPr="00201735">
              <w:rPr>
                <w:b/>
                <w:lang w:val="en-US"/>
              </w:rPr>
              <w:t>climate change</w:t>
            </w:r>
            <w:r w:rsidRPr="00201735">
              <w:rPr>
                <w:lang w:val="en-US"/>
              </w:rPr>
              <w:t xml:space="preserve"> (</w:t>
            </w:r>
            <w:r w:rsidR="00293525" w:rsidRPr="00201735">
              <w:rPr>
                <w:lang w:val="en-US"/>
              </w:rPr>
              <w:t>up to one page</w:t>
            </w:r>
            <w:r w:rsidRPr="00201735">
              <w:rPr>
                <w:lang w:val="en-US"/>
              </w:rPr>
              <w:t>):</w:t>
            </w:r>
          </w:p>
        </w:tc>
      </w:tr>
      <w:tr w:rsidR="00647D31" w:rsidRPr="00201735" w14:paraId="1DB77A08"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32F3A896" w14:textId="77777777" w:rsidR="00505356" w:rsidRPr="00804BD4" w:rsidRDefault="00DB1A7D" w:rsidP="00A14BCD">
            <w:pPr>
              <w:pStyle w:val="NoSpacing"/>
              <w:spacing w:line="276" w:lineRule="auto"/>
              <w:jc w:val="both"/>
              <w:rPr>
                <w:b/>
                <w:i/>
                <w:lang w:val="en-US"/>
              </w:rPr>
            </w:pPr>
            <w:r w:rsidRPr="00804BD4">
              <w:rPr>
                <w:b/>
                <w:i/>
                <w:lang w:val="en-US"/>
              </w:rPr>
              <w:t>This sect</w:t>
            </w:r>
            <w:r w:rsidR="00F962E0" w:rsidRPr="00804BD4">
              <w:rPr>
                <w:b/>
                <w:i/>
                <w:lang w:val="en-US"/>
              </w:rPr>
              <w:t>ion should answer the question “</w:t>
            </w:r>
            <w:r w:rsidRPr="00804BD4">
              <w:rPr>
                <w:b/>
                <w:i/>
                <w:lang w:val="en-US"/>
              </w:rPr>
              <w:t>what is the problem?</w:t>
            </w:r>
            <w:r w:rsidR="00F962E0" w:rsidRPr="00804BD4">
              <w:rPr>
                <w:b/>
                <w:i/>
                <w:lang w:val="en-US"/>
              </w:rPr>
              <w:t>”</w:t>
            </w:r>
            <w:r w:rsidRPr="00804BD4">
              <w:rPr>
                <w:b/>
                <w:i/>
                <w:lang w:val="en-US"/>
              </w:rPr>
              <w:t xml:space="preserve">  Please </w:t>
            </w:r>
            <w:r w:rsidR="00BF5179" w:rsidRPr="00804BD4">
              <w:rPr>
                <w:b/>
                <w:i/>
                <w:lang w:val="en-US"/>
              </w:rPr>
              <w:t>summarize</w:t>
            </w:r>
            <w:r w:rsidRPr="00804BD4">
              <w:rPr>
                <w:b/>
                <w:i/>
                <w:lang w:val="en-US"/>
              </w:rPr>
              <w:t xml:space="preserve"> the problem related to climate change and/or the negative impacts of climate change in the country that the request aims to address.</w:t>
            </w:r>
          </w:p>
          <w:p w14:paraId="7114622E" w14:textId="77777777" w:rsidR="004D57FF" w:rsidRPr="00C5335A" w:rsidRDefault="00F82C95" w:rsidP="00A14BCD">
            <w:pPr>
              <w:jc w:val="both"/>
              <w:rPr>
                <w:color w:val="FF0000"/>
              </w:rPr>
            </w:pPr>
            <w:r>
              <w:t xml:space="preserve">Sri Lanka is the fourth largest coconut producing country in the world </w:t>
            </w:r>
            <w:r w:rsidRPr="001A5AB5">
              <w:t>with</w:t>
            </w:r>
            <w:r w:rsidR="006B0D52" w:rsidRPr="001A5AB5">
              <w:t xml:space="preserve"> the average</w:t>
            </w:r>
            <w:r>
              <w:t xml:space="preserve"> production of </w:t>
            </w:r>
            <w:r w:rsidR="001A5AB5" w:rsidRPr="001A5AB5">
              <w:t>2800 – 3000 m</w:t>
            </w:r>
            <w:r w:rsidR="001A5AB5">
              <w:t>illio</w:t>
            </w:r>
            <w:r w:rsidR="001A5AB5" w:rsidRPr="001A5AB5">
              <w:t>n nuts</w:t>
            </w:r>
            <w:r w:rsidR="00067153" w:rsidRPr="001A5AB5">
              <w:t>.</w:t>
            </w:r>
            <w:r w:rsidR="00067153">
              <w:t xml:space="preserve"> Coconut cultivation occupies </w:t>
            </w:r>
            <w:r w:rsidR="00E81F12" w:rsidRPr="00A42532">
              <w:t xml:space="preserve">443,638ha </w:t>
            </w:r>
            <w:r w:rsidR="00E81F12">
              <w:t>representing</w:t>
            </w:r>
            <w:r w:rsidR="00067153" w:rsidRPr="001A5AB5">
              <w:t>19%</w:t>
            </w:r>
            <w:r w:rsidR="00067153">
              <w:t xml:space="preserve"> of the total cultivated land area. </w:t>
            </w:r>
            <w:r w:rsidR="000771E2">
              <w:t>Coconut</w:t>
            </w:r>
            <w:r w:rsidR="00050C63">
              <w:t xml:space="preserve"> play</w:t>
            </w:r>
            <w:r w:rsidR="000771E2">
              <w:t>s</w:t>
            </w:r>
            <w:r w:rsidR="00050C63">
              <w:t xml:space="preserve"> an important role in the export sector;</w:t>
            </w:r>
            <w:r w:rsidR="00437330">
              <w:t xml:space="preserve"> </w:t>
            </w:r>
            <w:r w:rsidR="00050C63">
              <w:t>it</w:t>
            </w:r>
            <w:r w:rsidR="00437330">
              <w:t xml:space="preserve"> </w:t>
            </w:r>
            <w:r w:rsidR="00050C63">
              <w:t>is one of the most important export crops and contributes 0.8% to the GDP (Central Bank Report, 2017). This sector employs 135,000 people in production and industry and provides livelihoods for over 700,000</w:t>
            </w:r>
            <w:r w:rsidR="00067153">
              <w:t xml:space="preserve">. </w:t>
            </w:r>
            <w:r w:rsidR="00050C63">
              <w:t>It plays a major role as food providing 15% of calories, 70% fat and 5% protein in the food basket of Sri Lankans. As a result, a few coconut palms can be seen in all home gardens to meet the daily household needs. Therefore, it is a livelihood crop of Sri Lankans.</w:t>
            </w:r>
          </w:p>
          <w:p w14:paraId="36076510" w14:textId="77777777" w:rsidR="00050C63" w:rsidRDefault="008910B6" w:rsidP="00A14BCD">
            <w:pPr>
              <w:pStyle w:val="NoSpacing"/>
              <w:spacing w:line="276" w:lineRule="auto"/>
              <w:jc w:val="both"/>
            </w:pPr>
            <w:r>
              <w:t xml:space="preserve">For the last two decades, </w:t>
            </w:r>
            <w:r w:rsidR="00AA2638">
              <w:t xml:space="preserve">coconut growers were facing many problems which ultimately encountered in the </w:t>
            </w:r>
            <w:r w:rsidR="00AA2638" w:rsidRPr="00D70B42">
              <w:t xml:space="preserve">reduction of production </w:t>
            </w:r>
            <w:r w:rsidR="00163A32" w:rsidRPr="00D70B42">
              <w:t>and profitability of their</w:t>
            </w:r>
            <w:r w:rsidR="00F3557D" w:rsidRPr="00D70B42">
              <w:t xml:space="preserve"> plantations. </w:t>
            </w:r>
            <w:r w:rsidR="000B0207" w:rsidRPr="00D70B42">
              <w:t>The main factor that contributed to this reduction was the adverse effects caused by</w:t>
            </w:r>
            <w:r w:rsidR="009F1FE5" w:rsidRPr="00D70B42">
              <w:t xml:space="preserve"> the prolong </w:t>
            </w:r>
            <w:r w:rsidR="000B0207" w:rsidRPr="00D70B42">
              <w:t xml:space="preserve">droughts </w:t>
            </w:r>
            <w:proofErr w:type="gramStart"/>
            <w:r w:rsidR="000B0207" w:rsidRPr="00D70B42">
              <w:t>as a result of</w:t>
            </w:r>
            <w:proofErr w:type="gramEnd"/>
            <w:r w:rsidR="000B0207" w:rsidRPr="00D70B42">
              <w:t xml:space="preserve"> Climate </w:t>
            </w:r>
            <w:r w:rsidR="0002131C" w:rsidRPr="00D70B42">
              <w:t>change.</w:t>
            </w:r>
            <w:r w:rsidR="00393BE5">
              <w:t xml:space="preserve"> </w:t>
            </w:r>
            <w:r w:rsidR="007A5FFF" w:rsidRPr="00D70B42">
              <w:t xml:space="preserve">By considering the significant role that coconut plays in the country’s economy, it is important to identify adaptation and mitigation measures to make coconut a sustainable industry even in the event of anticipated climate change. </w:t>
            </w:r>
            <w:r w:rsidR="00050C63" w:rsidRPr="00050C63">
              <w:rPr>
                <w:lang w:val="en-US"/>
              </w:rPr>
              <w:t xml:space="preserve">The total coconut production varies depending on the </w:t>
            </w:r>
            <w:proofErr w:type="spellStart"/>
            <w:r w:rsidR="00050C63" w:rsidRPr="00050C63">
              <w:rPr>
                <w:lang w:val="en-US"/>
              </w:rPr>
              <w:t>agro</w:t>
            </w:r>
            <w:proofErr w:type="spellEnd"/>
            <w:r w:rsidR="00050C63" w:rsidRPr="00050C63">
              <w:rPr>
                <w:lang w:val="en-US"/>
              </w:rPr>
              <w:t>-climatic conditions and soils where coconuts are grown, and in recent years high yield variations have been observed which are attributed</w:t>
            </w:r>
            <w:r w:rsidR="00BF5179">
              <w:rPr>
                <w:lang w:val="en-US"/>
              </w:rPr>
              <w:t xml:space="preserve"> </w:t>
            </w:r>
            <w:r w:rsidR="00050C63" w:rsidRPr="00050C63">
              <w:rPr>
                <w:lang w:val="en-US"/>
              </w:rPr>
              <w:t>to extreme event of extended</w:t>
            </w:r>
            <w:r w:rsidR="00BF5179">
              <w:rPr>
                <w:lang w:val="en-US"/>
              </w:rPr>
              <w:t xml:space="preserve"> </w:t>
            </w:r>
            <w:r w:rsidR="00050C63" w:rsidRPr="00050C63">
              <w:rPr>
                <w:lang w:val="en-US"/>
              </w:rPr>
              <w:t>droughts and floods due to climate change effects. This has become a serious concern to the coconut growers.</w:t>
            </w:r>
            <w:r w:rsidR="00BF5179">
              <w:rPr>
                <w:lang w:val="en-US"/>
              </w:rPr>
              <w:t xml:space="preserve"> </w:t>
            </w:r>
            <w:r w:rsidR="00050C63" w:rsidRPr="00050C63">
              <w:rPr>
                <w:lang w:val="en-US"/>
              </w:rPr>
              <w:t>The annual</w:t>
            </w:r>
            <w:r w:rsidR="00BF5179">
              <w:rPr>
                <w:lang w:val="en-US"/>
              </w:rPr>
              <w:t xml:space="preserve"> </w:t>
            </w:r>
            <w:r w:rsidR="00050C63" w:rsidRPr="00050C63">
              <w:rPr>
                <w:lang w:val="en-US"/>
              </w:rPr>
              <w:t>average nut production is around 2800 – 3000m</w:t>
            </w:r>
            <w:r w:rsidR="000771E2">
              <w:rPr>
                <w:lang w:val="en-US"/>
              </w:rPr>
              <w:t>l</w:t>
            </w:r>
            <w:r w:rsidR="00050C63" w:rsidRPr="00050C63">
              <w:rPr>
                <w:lang w:val="en-US"/>
              </w:rPr>
              <w:t>n nuts.</w:t>
            </w:r>
            <w:r w:rsidR="00437330">
              <w:rPr>
                <w:lang w:val="en-US"/>
              </w:rPr>
              <w:t xml:space="preserve"> </w:t>
            </w:r>
            <w:r w:rsidR="00437330">
              <w:t>C</w:t>
            </w:r>
            <w:r w:rsidR="00050C63">
              <w:t>oconut yield mainly depends on the genetic makeup, the environment and the management practices adopted. Hence nut yield can be increased by 40% by adopting the recommended technologies of the Coconut Research Institute.</w:t>
            </w:r>
          </w:p>
          <w:p w14:paraId="54BCF572" w14:textId="77777777" w:rsidR="004D57FF" w:rsidRPr="00D70B42" w:rsidRDefault="004D57FF" w:rsidP="00A14BCD">
            <w:pPr>
              <w:pStyle w:val="NoSpacing"/>
              <w:spacing w:line="276" w:lineRule="auto"/>
              <w:jc w:val="both"/>
              <w:rPr>
                <w:strike/>
              </w:rPr>
            </w:pPr>
          </w:p>
          <w:p w14:paraId="7021000F" w14:textId="77777777" w:rsidR="002B6008" w:rsidRDefault="007A5FFF" w:rsidP="00A14BCD">
            <w:pPr>
              <w:pStyle w:val="NoSpacing"/>
              <w:spacing w:line="276" w:lineRule="auto"/>
              <w:jc w:val="both"/>
            </w:pPr>
            <w:r w:rsidRPr="009F2FFC">
              <w:t xml:space="preserve">Coconut performs well under the range of mean annual temperature of 27 </w:t>
            </w:r>
            <w:r w:rsidRPr="009F2FFC">
              <w:rPr>
                <w:vertAlign w:val="superscript"/>
              </w:rPr>
              <w:t>0</w:t>
            </w:r>
            <w:r w:rsidRPr="009F2FFC">
              <w:t xml:space="preserve">C – 29 </w:t>
            </w:r>
            <w:r w:rsidRPr="009F2FFC">
              <w:rPr>
                <w:vertAlign w:val="superscript"/>
              </w:rPr>
              <w:t>0</w:t>
            </w:r>
            <w:r w:rsidRPr="009F2FFC">
              <w:t>C and rainfall of 1250-2500 mm/year.</w:t>
            </w:r>
            <w:r w:rsidR="00A053D7" w:rsidRPr="009F2FFC">
              <w:t xml:space="preserve"> As a result of </w:t>
            </w:r>
            <w:r w:rsidR="00E33FFF" w:rsidRPr="009F2FFC">
              <w:t>climate change</w:t>
            </w:r>
            <w:r w:rsidR="000771E2">
              <w:t>,</w:t>
            </w:r>
            <w:r w:rsidR="000771E2" w:rsidRPr="009F2FFC">
              <w:t xml:space="preserve"> increased</w:t>
            </w:r>
            <w:r w:rsidRPr="009F2FFC">
              <w:t xml:space="preserve"> temperatures and the scarcity of water </w:t>
            </w:r>
            <w:r w:rsidR="00E33FFF" w:rsidRPr="009F2FFC">
              <w:t xml:space="preserve">are </w:t>
            </w:r>
            <w:proofErr w:type="gramStart"/>
            <w:r w:rsidR="00E33FFF" w:rsidRPr="009F2FFC">
              <w:t>foreseen</w:t>
            </w:r>
            <w:proofErr w:type="gramEnd"/>
            <w:r w:rsidR="00BF5179">
              <w:t xml:space="preserve"> </w:t>
            </w:r>
            <w:r w:rsidR="00D70B42" w:rsidRPr="009F2FFC">
              <w:t>and yield</w:t>
            </w:r>
            <w:r w:rsidRPr="009F2FFC">
              <w:t xml:space="preserve"> of </w:t>
            </w:r>
            <w:r w:rsidR="00C5335A">
              <w:t>coconut was</w:t>
            </w:r>
            <w:r w:rsidR="00D70B42" w:rsidRPr="009F2FFC">
              <w:t xml:space="preserve"> highly</w:t>
            </w:r>
            <w:r w:rsidR="00E33FFF" w:rsidRPr="009F2FFC">
              <w:t xml:space="preserve"> affected</w:t>
            </w:r>
            <w:r w:rsidRPr="009F2FFC">
              <w:t>.</w:t>
            </w:r>
            <w:r w:rsidR="00BF5179">
              <w:t xml:space="preserve"> </w:t>
            </w:r>
            <w:r w:rsidR="00E33FFF" w:rsidRPr="009F2FFC">
              <w:t xml:space="preserve">The </w:t>
            </w:r>
            <w:proofErr w:type="gramStart"/>
            <w:r w:rsidR="00E33FFF" w:rsidRPr="009F2FFC">
              <w:t>researches</w:t>
            </w:r>
            <w:proofErr w:type="gramEnd"/>
            <w:r w:rsidR="00E33FFF" w:rsidRPr="009F2FFC">
              <w:t xml:space="preserve"> have indicated that</w:t>
            </w:r>
            <w:r w:rsidRPr="009F2FFC">
              <w:t xml:space="preserve"> reproductive development </w:t>
            </w:r>
            <w:r w:rsidR="00E33FFF" w:rsidRPr="009F2FFC">
              <w:t xml:space="preserve">of </w:t>
            </w:r>
            <w:r w:rsidRPr="009F2FFC">
              <w:t xml:space="preserve">coconut is more sensitive temperature stress and water stress than </w:t>
            </w:r>
            <w:r w:rsidR="00E33FFF" w:rsidRPr="009F2FFC">
              <w:t xml:space="preserve">its </w:t>
            </w:r>
            <w:r w:rsidRPr="009F2FFC">
              <w:t xml:space="preserve">vegetative development and </w:t>
            </w:r>
            <w:r w:rsidR="00E33FFF" w:rsidRPr="009F2FFC">
              <w:t xml:space="preserve">in the </w:t>
            </w:r>
            <w:r w:rsidR="00050C63" w:rsidRPr="009F2FFC">
              <w:t>end</w:t>
            </w:r>
            <w:r w:rsidR="000771E2" w:rsidRPr="009F2FFC">
              <w:t>; nut</w:t>
            </w:r>
            <w:r w:rsidRPr="009F2FFC">
              <w:t xml:space="preserve"> set</w:t>
            </w:r>
            <w:r w:rsidR="00E33FFF" w:rsidRPr="009F2FFC">
              <w:t xml:space="preserve"> will be negatively affected</w:t>
            </w:r>
            <w:r w:rsidRPr="009F2FFC">
              <w:t xml:space="preserve">. Nut setting is reduced due to heat stress and long dry spells </w:t>
            </w:r>
            <w:r w:rsidR="002B6008" w:rsidRPr="009F2FFC">
              <w:t xml:space="preserve">mostly </w:t>
            </w:r>
            <w:r w:rsidRPr="009F2FFC">
              <w:t xml:space="preserve">in the dry-intermediate and dry zones, even under irrigation.  </w:t>
            </w:r>
          </w:p>
          <w:p w14:paraId="3D0C43FF" w14:textId="77777777" w:rsidR="00FD0259" w:rsidRDefault="00FD0259" w:rsidP="00A14BCD">
            <w:pPr>
              <w:pStyle w:val="NoSpacing"/>
              <w:spacing w:line="276" w:lineRule="auto"/>
              <w:jc w:val="both"/>
            </w:pPr>
          </w:p>
          <w:p w14:paraId="1A9973EB" w14:textId="77777777" w:rsidR="00752DCC" w:rsidRDefault="00FD0259" w:rsidP="00A14BCD">
            <w:pPr>
              <w:pStyle w:val="NoSpacing"/>
              <w:spacing w:line="276" w:lineRule="auto"/>
              <w:jc w:val="both"/>
            </w:pPr>
            <w:r>
              <w:t xml:space="preserve">As a result of climate change prolong droughts </w:t>
            </w:r>
            <w:r w:rsidR="00752DCC">
              <w:t xml:space="preserve">increase the temperature in canopy area and create a moisture stress to the whole palm. Under rainfed conditions ceiling temperature for the pollination process is </w:t>
            </w:r>
            <w:r w:rsidR="00752DCC" w:rsidRPr="00752DCC">
              <w:t>33</w:t>
            </w:r>
            <w:r w:rsidR="00752DCC" w:rsidRPr="00752DCC">
              <w:rPr>
                <w:vertAlign w:val="superscript"/>
              </w:rPr>
              <w:t xml:space="preserve"> 0</w:t>
            </w:r>
            <w:r w:rsidR="00752DCC" w:rsidRPr="00752DCC">
              <w:t xml:space="preserve">C– 34 </w:t>
            </w:r>
            <w:r w:rsidR="00752DCC" w:rsidRPr="00752DCC">
              <w:rPr>
                <w:vertAlign w:val="superscript"/>
              </w:rPr>
              <w:t>0</w:t>
            </w:r>
            <w:r w:rsidR="00752DCC" w:rsidRPr="00752DCC">
              <w:t>C</w:t>
            </w:r>
            <w:r w:rsidR="00752DCC">
              <w:t xml:space="preserve"> and beyond that it stops. But with irrigation practices, this temperature can be </w:t>
            </w:r>
            <w:r w:rsidR="00437330">
              <w:t>bringing</w:t>
            </w:r>
            <w:r w:rsidR="00752DCC">
              <w:t xml:space="preserve"> up and nut setting can be observed until the canopy temperature reaches to 36</w:t>
            </w:r>
            <w:r w:rsidR="00752DCC" w:rsidRPr="00752DCC">
              <w:rPr>
                <w:vertAlign w:val="superscript"/>
              </w:rPr>
              <w:t xml:space="preserve"> 0</w:t>
            </w:r>
            <w:r w:rsidR="00752DCC" w:rsidRPr="00752DCC">
              <w:t>C– 3</w:t>
            </w:r>
            <w:r w:rsidR="00752DCC">
              <w:t>7</w:t>
            </w:r>
            <w:r w:rsidR="00752DCC" w:rsidRPr="00752DCC">
              <w:t xml:space="preserve"> </w:t>
            </w:r>
            <w:r w:rsidR="00752DCC" w:rsidRPr="00752DCC">
              <w:rPr>
                <w:vertAlign w:val="superscript"/>
              </w:rPr>
              <w:t>0</w:t>
            </w:r>
            <w:r w:rsidR="00752DCC" w:rsidRPr="00752DCC">
              <w:t>C</w:t>
            </w:r>
            <w:r w:rsidR="00752DCC">
              <w:t>.</w:t>
            </w:r>
            <w:r w:rsidR="007576C6">
              <w:t xml:space="preserve"> </w:t>
            </w:r>
            <w:r w:rsidR="00437330">
              <w:t>Also,</w:t>
            </w:r>
            <w:r w:rsidR="007576C6">
              <w:t xml:space="preserve"> in mixed cropping systems, temperature in canopy area can be reduced by few degrees which create a highly beneficial microclimate for pollination and nut setting under extreme conditions. Therefore, as research findings elaborate the negative impacts of climate change can be reduced up</w:t>
            </w:r>
            <w:r w:rsidR="005858FA">
              <w:t xml:space="preserve"> </w:t>
            </w:r>
            <w:r w:rsidR="007576C6">
              <w:t>to certain extent by adapting recommended management practices.</w:t>
            </w:r>
          </w:p>
          <w:p w14:paraId="0C00AF87" w14:textId="77777777" w:rsidR="007576C6" w:rsidRDefault="007576C6" w:rsidP="00A14BCD">
            <w:pPr>
              <w:pStyle w:val="NoSpacing"/>
              <w:spacing w:line="276" w:lineRule="auto"/>
              <w:jc w:val="both"/>
            </w:pPr>
          </w:p>
          <w:p w14:paraId="115A8784" w14:textId="77777777" w:rsidR="00262B43" w:rsidRPr="00AD6D7F" w:rsidRDefault="00262B43" w:rsidP="00A14BCD">
            <w:pPr>
              <w:pStyle w:val="NoSpacing"/>
              <w:spacing w:line="276" w:lineRule="auto"/>
              <w:jc w:val="both"/>
            </w:pPr>
            <w:proofErr w:type="gramStart"/>
            <w:r w:rsidRPr="00AD6D7F">
              <w:lastRenderedPageBreak/>
              <w:t>The</w:t>
            </w:r>
            <w:proofErr w:type="gramEnd"/>
            <w:r w:rsidRPr="00AD6D7F">
              <w:t xml:space="preserve"> major part of the coconut production in Sri Lanka comes from the Coconut Triangle which is the area </w:t>
            </w:r>
            <w:r w:rsidR="00E47727" w:rsidRPr="00AD6D7F">
              <w:t>belongs to</w:t>
            </w:r>
            <w:r w:rsidRPr="00AD6D7F">
              <w:t xml:space="preserve"> Puttalam, Kurun</w:t>
            </w:r>
            <w:r w:rsidR="00E47727" w:rsidRPr="00AD6D7F">
              <w:t>e</w:t>
            </w:r>
            <w:r w:rsidRPr="00AD6D7F">
              <w:t>gala and Gampaha</w:t>
            </w:r>
            <w:r w:rsidR="00E47727" w:rsidRPr="00AD6D7F">
              <w:t xml:space="preserve"> districts</w:t>
            </w:r>
            <w:r w:rsidRPr="00AD6D7F">
              <w:t>. More than half of the coconut lands in the coconut triangle experience</w:t>
            </w:r>
            <w:r w:rsidR="00BF5179">
              <w:t xml:space="preserve"> </w:t>
            </w:r>
            <w:r w:rsidRPr="00AD6D7F">
              <w:t>insufficient rainfall which results in relatively low productivity in the coconut lands</w:t>
            </w:r>
            <w:r w:rsidR="000771E2" w:rsidRPr="00AD6D7F">
              <w:t xml:space="preserve"> especially in Putt</w:t>
            </w:r>
            <w:r w:rsidR="00AD6D7F" w:rsidRPr="00AD6D7F">
              <w:t>a</w:t>
            </w:r>
            <w:r w:rsidR="000771E2" w:rsidRPr="00AD6D7F">
              <w:t>lam district</w:t>
            </w:r>
            <w:r w:rsidRPr="00AD6D7F">
              <w:t xml:space="preserve">. </w:t>
            </w:r>
            <w:r w:rsidR="00AD6D7F">
              <w:t xml:space="preserve">In Kurunegala and </w:t>
            </w:r>
            <w:r w:rsidR="00533418">
              <w:t>G</w:t>
            </w:r>
            <w:r w:rsidR="00AD6D7F">
              <w:t xml:space="preserve">ampaha districts, further expansion of coconut cultivations is difficult due to high demand for human settlements </w:t>
            </w:r>
            <w:r w:rsidR="00940698">
              <w:t>and urbanization</w:t>
            </w:r>
            <w:r w:rsidR="00AD6D7F">
              <w:t xml:space="preserve">. </w:t>
            </w:r>
            <w:r w:rsidRPr="00AD6D7F">
              <w:t xml:space="preserve">Therefore, </w:t>
            </w:r>
            <w:r w:rsidR="00940698">
              <w:t xml:space="preserve">productivity </w:t>
            </w:r>
            <w:r w:rsidR="00DB5F81">
              <w:t>improvement of coconut lands in Puttalam district is the key to achieve 3000 m</w:t>
            </w:r>
            <w:r w:rsidR="00533418">
              <w:t>il</w:t>
            </w:r>
            <w:r w:rsidR="00DB5F81">
              <w:t>l</w:t>
            </w:r>
            <w:r w:rsidR="00533418">
              <w:t>io</w:t>
            </w:r>
            <w:r w:rsidR="00DB5F81">
              <w:t>n nuts targe</w:t>
            </w:r>
            <w:r w:rsidR="006E500D">
              <w:t>t in annual coconut production. T</w:t>
            </w:r>
            <w:r w:rsidRPr="00AD6D7F">
              <w:t xml:space="preserve">echnology </w:t>
            </w:r>
            <w:r w:rsidR="00304C6C" w:rsidRPr="00AD6D7F">
              <w:t xml:space="preserve">adaptation </w:t>
            </w:r>
            <w:proofErr w:type="gramStart"/>
            <w:r w:rsidR="00304C6C" w:rsidRPr="00AD6D7F">
              <w:t>in order to</w:t>
            </w:r>
            <w:proofErr w:type="gramEnd"/>
            <w:r w:rsidR="00304C6C" w:rsidRPr="00AD6D7F">
              <w:t xml:space="preserve"> manage the problems encountered in these areas </w:t>
            </w:r>
            <w:r w:rsidR="00DB5F81">
              <w:t xml:space="preserve">should </w:t>
            </w:r>
            <w:r w:rsidR="00C5335A">
              <w:t>be</w:t>
            </w:r>
            <w:r w:rsidR="00304C6C" w:rsidRPr="00AD6D7F">
              <w:t xml:space="preserve"> highly prioritized. </w:t>
            </w:r>
          </w:p>
          <w:p w14:paraId="590D92A4" w14:textId="77777777" w:rsidR="00380677" w:rsidRDefault="00380677" w:rsidP="00A14BCD">
            <w:pPr>
              <w:pStyle w:val="NoSpacing"/>
              <w:spacing w:line="276" w:lineRule="auto"/>
              <w:jc w:val="both"/>
              <w:rPr>
                <w:color w:val="FF0000"/>
              </w:rPr>
            </w:pPr>
          </w:p>
          <w:p w14:paraId="78BF868D" w14:textId="77777777" w:rsidR="00380677" w:rsidRDefault="00380677" w:rsidP="00A14BCD">
            <w:pPr>
              <w:pStyle w:val="NoSpacing"/>
              <w:spacing w:line="276" w:lineRule="auto"/>
              <w:jc w:val="both"/>
              <w:rPr>
                <w:sz w:val="23"/>
                <w:szCs w:val="23"/>
              </w:rPr>
            </w:pPr>
            <w:r>
              <w:rPr>
                <w:sz w:val="23"/>
                <w:szCs w:val="23"/>
              </w:rPr>
              <w:t>The Puttalam district which is situated at Coconut Triangle</w:t>
            </w:r>
            <w:r w:rsidR="00BF5179">
              <w:rPr>
                <w:sz w:val="23"/>
                <w:szCs w:val="23"/>
              </w:rPr>
              <w:t xml:space="preserve"> </w:t>
            </w:r>
            <w:r>
              <w:rPr>
                <w:sz w:val="23"/>
                <w:szCs w:val="23"/>
              </w:rPr>
              <w:t xml:space="preserve">contributes immensely to the economy of Sri Lanka through the earnings gain from exporting of coconut and the related products. The agriculture which is the most dominant source of livelihood in the area </w:t>
            </w:r>
            <w:r w:rsidRPr="00380677">
              <w:rPr>
                <w:sz w:val="23"/>
                <w:szCs w:val="23"/>
              </w:rPr>
              <w:t xml:space="preserve">endured </w:t>
            </w:r>
            <w:r>
              <w:rPr>
                <w:sz w:val="23"/>
                <w:szCs w:val="23"/>
              </w:rPr>
              <w:t>w</w:t>
            </w:r>
            <w:r w:rsidRPr="00380677">
              <w:rPr>
                <w:sz w:val="23"/>
                <w:szCs w:val="23"/>
              </w:rPr>
              <w:t>ith seemingly endless periods of drought and sho</w:t>
            </w:r>
            <w:r w:rsidR="00AD6D7F">
              <w:rPr>
                <w:sz w:val="23"/>
                <w:szCs w:val="23"/>
              </w:rPr>
              <w:t xml:space="preserve">rt-lived yet turbulent rainfall. </w:t>
            </w:r>
            <w:r w:rsidR="00DB5F81">
              <w:t xml:space="preserve">Reduced annual rainfall leading to drought conditions could increase </w:t>
            </w:r>
            <w:proofErr w:type="spellStart"/>
            <w:r w:rsidR="00DB5F81">
              <w:t>evapo</w:t>
            </w:r>
            <w:proofErr w:type="spellEnd"/>
            <w:r w:rsidR="00DB5F81">
              <w:t xml:space="preserve">-transpiration from the soil and </w:t>
            </w:r>
            <w:proofErr w:type="gramStart"/>
            <w:r w:rsidR="00DB5F81">
              <w:t>plants, and</w:t>
            </w:r>
            <w:proofErr w:type="gramEnd"/>
            <w:r w:rsidR="00DB5F81">
              <w:t xml:space="preserve"> </w:t>
            </w:r>
            <w:r w:rsidR="006E500D">
              <w:t>deplete soil moisture reserves</w:t>
            </w:r>
            <w:r w:rsidR="00DB5F81">
              <w:t xml:space="preserve">. </w:t>
            </w:r>
            <w:r w:rsidR="00A93A3A">
              <w:t xml:space="preserve">Also soils in the coastal belt Puttalam district is sandy in nature, very low organic matter content resulting low moisture and nutrient retention. </w:t>
            </w:r>
            <w:r w:rsidR="006E500D">
              <w:rPr>
                <w:sz w:val="23"/>
                <w:szCs w:val="23"/>
              </w:rPr>
              <w:t>Farmers</w:t>
            </w:r>
            <w:r w:rsidRPr="00380677">
              <w:rPr>
                <w:sz w:val="23"/>
                <w:szCs w:val="23"/>
              </w:rPr>
              <w:t xml:space="preserve"> must utilize their limited resources to the best of their ability</w:t>
            </w:r>
            <w:r w:rsidR="00AD6D7F">
              <w:rPr>
                <w:sz w:val="23"/>
                <w:szCs w:val="23"/>
              </w:rPr>
              <w:t xml:space="preserve"> and </w:t>
            </w:r>
            <w:r w:rsidR="00393BE5" w:rsidRPr="00380677">
              <w:rPr>
                <w:sz w:val="23"/>
                <w:szCs w:val="23"/>
              </w:rPr>
              <w:t>in</w:t>
            </w:r>
            <w:r w:rsidRPr="00380677">
              <w:rPr>
                <w:sz w:val="23"/>
                <w:szCs w:val="23"/>
              </w:rPr>
              <w:t xml:space="preserve"> </w:t>
            </w:r>
            <w:r w:rsidR="00AD6D7F">
              <w:rPr>
                <w:sz w:val="23"/>
                <w:szCs w:val="23"/>
              </w:rPr>
              <w:t xml:space="preserve">such </w:t>
            </w:r>
            <w:r w:rsidRPr="00380677">
              <w:rPr>
                <w:sz w:val="23"/>
                <w:szCs w:val="23"/>
              </w:rPr>
              <w:t xml:space="preserve">situations, efficient and economical </w:t>
            </w:r>
            <w:r w:rsidR="00AD6D7F">
              <w:rPr>
                <w:sz w:val="23"/>
                <w:szCs w:val="23"/>
              </w:rPr>
              <w:t xml:space="preserve">farming </w:t>
            </w:r>
            <w:r w:rsidRPr="00380677">
              <w:rPr>
                <w:sz w:val="23"/>
                <w:szCs w:val="23"/>
              </w:rPr>
              <w:t>methods are crucial.</w:t>
            </w:r>
          </w:p>
          <w:p w14:paraId="6699BB6B" w14:textId="77777777" w:rsidR="00A93A3A" w:rsidRDefault="00A93A3A" w:rsidP="00A14BCD">
            <w:pPr>
              <w:pStyle w:val="NoSpacing"/>
              <w:spacing w:line="276" w:lineRule="auto"/>
              <w:jc w:val="both"/>
              <w:rPr>
                <w:sz w:val="23"/>
                <w:szCs w:val="23"/>
              </w:rPr>
            </w:pPr>
          </w:p>
          <w:p w14:paraId="32B7DCCD" w14:textId="77777777" w:rsidR="005858FA" w:rsidRDefault="005858FA" w:rsidP="00A14BCD">
            <w:pPr>
              <w:pStyle w:val="NoSpacing"/>
              <w:spacing w:line="276" w:lineRule="auto"/>
              <w:jc w:val="both"/>
              <w:rPr>
                <w:sz w:val="23"/>
                <w:szCs w:val="23"/>
              </w:rPr>
            </w:pPr>
            <w:r>
              <w:rPr>
                <w:sz w:val="23"/>
                <w:szCs w:val="23"/>
              </w:rPr>
              <w:t xml:space="preserve">Highest temperatures recorded in last four (04) years </w:t>
            </w:r>
            <w:r w:rsidR="00AA0F5B">
              <w:rPr>
                <w:sz w:val="23"/>
                <w:szCs w:val="23"/>
              </w:rPr>
              <w:t xml:space="preserve">in Puttalam district </w:t>
            </w:r>
            <w:r>
              <w:rPr>
                <w:sz w:val="23"/>
                <w:szCs w:val="23"/>
              </w:rPr>
              <w:t>were 34.1</w:t>
            </w:r>
            <w:r w:rsidRPr="00752DCC">
              <w:rPr>
                <w:vertAlign w:val="superscript"/>
              </w:rPr>
              <w:t>0</w:t>
            </w:r>
            <w:r w:rsidRPr="00752DCC">
              <w:t>C</w:t>
            </w:r>
            <w:r>
              <w:t>, 36.5</w:t>
            </w:r>
            <w:r w:rsidRPr="00752DCC">
              <w:rPr>
                <w:vertAlign w:val="superscript"/>
              </w:rPr>
              <w:t>0</w:t>
            </w:r>
            <w:r w:rsidRPr="00752DCC">
              <w:t>C</w:t>
            </w:r>
            <w:r>
              <w:t>, 33.7</w:t>
            </w:r>
            <w:r w:rsidRPr="00752DCC">
              <w:rPr>
                <w:vertAlign w:val="superscript"/>
              </w:rPr>
              <w:t>0</w:t>
            </w:r>
            <w:r w:rsidRPr="00752DCC">
              <w:t>C</w:t>
            </w:r>
            <w:r>
              <w:t>, 36.8</w:t>
            </w:r>
            <w:r w:rsidRPr="00752DCC">
              <w:rPr>
                <w:vertAlign w:val="superscript"/>
              </w:rPr>
              <w:t>0</w:t>
            </w:r>
            <w:r w:rsidRPr="00752DCC">
              <w:t>C</w:t>
            </w:r>
            <w:r>
              <w:t xml:space="preserve"> and annual rainfall was 1664 mm, 939 mm, 818 </w:t>
            </w:r>
            <w:proofErr w:type="gramStart"/>
            <w:r>
              <w:t>mm</w:t>
            </w:r>
            <w:proofErr w:type="gramEnd"/>
            <w:r>
              <w:t xml:space="preserve"> and 1419 mm respectively. According to the CRI recommendation if the annual rainfall is less than 1200 mm </w:t>
            </w:r>
            <w:r w:rsidR="00A93A3A">
              <w:t xml:space="preserve">irrigation should be practiced </w:t>
            </w:r>
            <w:r>
              <w:t xml:space="preserve">or if the rain is not well distributed throughout the </w:t>
            </w:r>
            <w:r w:rsidR="00A93A3A">
              <w:t>year</w:t>
            </w:r>
            <w:r w:rsidR="00AA0F5B">
              <w:t xml:space="preserve"> and moisture conservation practices should be </w:t>
            </w:r>
            <w:r w:rsidR="00A93A3A">
              <w:t>adapted for</w:t>
            </w:r>
            <w:r>
              <w:t xml:space="preserve"> the survival and for the maintenance of the production of the coconut palms.</w:t>
            </w:r>
            <w:r w:rsidR="00AA0F5B">
              <w:t xml:space="preserve"> </w:t>
            </w:r>
            <w:r w:rsidR="009F671C">
              <w:t>Therefore,</w:t>
            </w:r>
            <w:r w:rsidR="00AA0F5B">
              <w:t xml:space="preserve"> without the recommended adaptation measures in majority of the AGA divisions in </w:t>
            </w:r>
            <w:r w:rsidR="00EB6E17">
              <w:t>P</w:t>
            </w:r>
            <w:r w:rsidR="00AA0F5B">
              <w:t>utt</w:t>
            </w:r>
            <w:r w:rsidR="00EB6E17">
              <w:t>a</w:t>
            </w:r>
            <w:r w:rsidR="00AA0F5B">
              <w:t>lam district, pollination and nut setting of coconut palms is heavily affected by extreme climate incidents.</w:t>
            </w:r>
          </w:p>
          <w:p w14:paraId="529E71A6" w14:textId="77777777" w:rsidR="006E500D" w:rsidRDefault="006E500D" w:rsidP="00A14BCD">
            <w:pPr>
              <w:pStyle w:val="NoSpacing"/>
              <w:spacing w:line="276" w:lineRule="auto"/>
              <w:jc w:val="both"/>
              <w:rPr>
                <w:sz w:val="23"/>
                <w:szCs w:val="23"/>
              </w:rPr>
            </w:pPr>
          </w:p>
          <w:p w14:paraId="237ACA98" w14:textId="77777777" w:rsidR="006E500D" w:rsidRPr="006E500D" w:rsidRDefault="006E500D" w:rsidP="00A14BCD">
            <w:pPr>
              <w:pStyle w:val="NoSpacing"/>
              <w:spacing w:line="276" w:lineRule="auto"/>
              <w:jc w:val="both"/>
            </w:pPr>
            <w:r w:rsidRPr="00E81F12">
              <w:t>Even though large number of technologies available and recommended</w:t>
            </w:r>
            <w:r w:rsidR="000E35C2">
              <w:t xml:space="preserve"> by Coconut Research Institute of Sri Lanka</w:t>
            </w:r>
            <w:r w:rsidRPr="00E81F12">
              <w:t xml:space="preserve">, coconut growers </w:t>
            </w:r>
            <w:r w:rsidR="009F671C">
              <w:t xml:space="preserve">in the area </w:t>
            </w:r>
            <w:r w:rsidRPr="00E81F12">
              <w:t>usually have little or incomplete knowledge on the potential technologies to address the problems.  Furthermore, even the technology and knowledge reach the coconut growers; they might not be utilized properly due to lack of background knowledge or financial difficulties. Therefore, more effort is needed for the dissemination of required technology and knowledge</w:t>
            </w:r>
            <w:r w:rsidR="009F671C">
              <w:t xml:space="preserve"> within Puttalam district than other traditional coconut growing areas</w:t>
            </w:r>
            <w:r w:rsidRPr="00E81F12">
              <w:t>.</w:t>
            </w:r>
          </w:p>
          <w:p w14:paraId="38BAE22A" w14:textId="77777777" w:rsidR="00380677" w:rsidRDefault="00380677" w:rsidP="00A14BCD">
            <w:pPr>
              <w:pStyle w:val="NoSpacing"/>
              <w:spacing w:line="276" w:lineRule="auto"/>
              <w:jc w:val="both"/>
              <w:rPr>
                <w:sz w:val="23"/>
                <w:szCs w:val="23"/>
              </w:rPr>
            </w:pPr>
          </w:p>
          <w:p w14:paraId="748340E4" w14:textId="77777777" w:rsidR="00304C6C" w:rsidRPr="00010FEF" w:rsidRDefault="00C5335A" w:rsidP="00A14BCD">
            <w:pPr>
              <w:pStyle w:val="NoSpacing"/>
              <w:spacing w:line="276" w:lineRule="auto"/>
              <w:jc w:val="both"/>
              <w:rPr>
                <w:color w:val="FF0000"/>
              </w:rPr>
            </w:pPr>
            <w:r>
              <w:t>Therefore</w:t>
            </w:r>
            <w:r w:rsidR="00304C6C">
              <w:t xml:space="preserve">, it is important to implement proper technology and dissemination programmes </w:t>
            </w:r>
            <w:r w:rsidR="00010FEF">
              <w:t xml:space="preserve">for the coconut growers in Puttalam District </w:t>
            </w:r>
            <w:proofErr w:type="gramStart"/>
            <w:r w:rsidR="00304C6C">
              <w:t>in order to</w:t>
            </w:r>
            <w:proofErr w:type="gramEnd"/>
            <w:r w:rsidR="00304C6C">
              <w:t xml:space="preserve"> increase the knowledge level and level of adaptation </w:t>
            </w:r>
            <w:r w:rsidR="0015546E">
              <w:t>of</w:t>
            </w:r>
            <w:r w:rsidR="00304C6C">
              <w:t xml:space="preserve"> recommendations </w:t>
            </w:r>
            <w:r w:rsidR="00010FEF" w:rsidRPr="004D57FF">
              <w:t xml:space="preserve">that </w:t>
            </w:r>
            <w:r w:rsidR="006E500D">
              <w:t>reduce</w:t>
            </w:r>
            <w:r w:rsidR="00010FEF" w:rsidRPr="004D57FF">
              <w:t xml:space="preserve"> the impacts of climate change</w:t>
            </w:r>
            <w:r w:rsidR="00304C6C" w:rsidRPr="004D57FF">
              <w:t>.</w:t>
            </w:r>
          </w:p>
          <w:p w14:paraId="6A5D70A6" w14:textId="77777777" w:rsidR="002F41EF" w:rsidRPr="00505356" w:rsidRDefault="002F41EF" w:rsidP="00A14BCD">
            <w:pPr>
              <w:pStyle w:val="NoSpacing"/>
              <w:spacing w:line="276" w:lineRule="auto"/>
              <w:jc w:val="both"/>
              <w:rPr>
                <w:i/>
              </w:rPr>
            </w:pPr>
          </w:p>
        </w:tc>
      </w:tr>
    </w:tbl>
    <w:p w14:paraId="22D143B3" w14:textId="77777777" w:rsidR="00BC54EB" w:rsidRDefault="00BC54EB" w:rsidP="00A14BCD">
      <w:pPr>
        <w:pStyle w:val="NoSpacing"/>
        <w:spacing w:line="276" w:lineRule="auto"/>
        <w:jc w:val="both"/>
      </w:pPr>
    </w:p>
    <w:p w14:paraId="511EE5BF" w14:textId="77777777" w:rsidR="009E0BE9" w:rsidRDefault="009E0BE9" w:rsidP="00A14BCD">
      <w:pPr>
        <w:pStyle w:val="NoSpacing"/>
        <w:spacing w:line="276" w:lineRule="auto"/>
        <w:jc w:val="both"/>
      </w:pPr>
    </w:p>
    <w:p w14:paraId="0D896517" w14:textId="77777777" w:rsidR="009B3ED5" w:rsidRDefault="009B3ED5" w:rsidP="00A14BCD">
      <w:pPr>
        <w:pStyle w:val="NoSpacing"/>
        <w:spacing w:line="276" w:lineRule="auto"/>
        <w:jc w:val="both"/>
      </w:pPr>
    </w:p>
    <w:p w14:paraId="6AF7D57B" w14:textId="77777777" w:rsidR="009B3ED5" w:rsidRDefault="009B3ED5" w:rsidP="00A14BCD">
      <w:pPr>
        <w:pStyle w:val="NoSpacing"/>
        <w:spacing w:line="276" w:lineRule="auto"/>
        <w:jc w:val="both"/>
      </w:pPr>
    </w:p>
    <w:p w14:paraId="40C5BD61" w14:textId="77777777" w:rsidR="009B3ED5" w:rsidRDefault="009B3ED5" w:rsidP="00A14BCD">
      <w:pPr>
        <w:pStyle w:val="NoSpacing"/>
        <w:spacing w:line="276" w:lineRule="auto"/>
        <w:jc w:val="both"/>
      </w:pPr>
    </w:p>
    <w:p w14:paraId="7CFF0914" w14:textId="77777777" w:rsidR="009B3ED5" w:rsidRPr="00AE6F57" w:rsidRDefault="009B3ED5"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966A9A" w:rsidRPr="00201735" w14:paraId="7B193421"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2960A150" w14:textId="77777777" w:rsidR="00966A9A" w:rsidRPr="00201735" w:rsidRDefault="00966A9A" w:rsidP="00A14BCD">
            <w:pPr>
              <w:tabs>
                <w:tab w:val="left" w:pos="90"/>
              </w:tabs>
              <w:spacing w:before="60" w:after="60"/>
              <w:jc w:val="both"/>
            </w:pPr>
            <w:r w:rsidRPr="00201735">
              <w:rPr>
                <w:b/>
                <w:lang w:val="en-US"/>
              </w:rPr>
              <w:lastRenderedPageBreak/>
              <w:t xml:space="preserve">Past and </w:t>
            </w:r>
            <w:r w:rsidR="00AE6F57" w:rsidRPr="00201735">
              <w:rPr>
                <w:b/>
                <w:lang w:val="en-US"/>
              </w:rPr>
              <w:t>on-going</w:t>
            </w:r>
            <w:r w:rsidRPr="00201735">
              <w:rPr>
                <w:b/>
                <w:lang w:val="en-US"/>
              </w:rPr>
              <w:t xml:space="preserve"> efforts to address the problem </w:t>
            </w:r>
            <w:r w:rsidRPr="00201735">
              <w:rPr>
                <w:lang w:val="en-US"/>
              </w:rPr>
              <w:t>(</w:t>
            </w:r>
            <w:r w:rsidR="00293525" w:rsidRPr="00201735">
              <w:rPr>
                <w:lang w:val="en-US"/>
              </w:rPr>
              <w:t>up to half a page</w:t>
            </w:r>
            <w:r w:rsidRPr="00201735">
              <w:rPr>
                <w:lang w:val="en-US"/>
              </w:rPr>
              <w:t>):</w:t>
            </w:r>
          </w:p>
        </w:tc>
      </w:tr>
      <w:tr w:rsidR="00966A9A" w:rsidRPr="00201735" w14:paraId="785F56BA"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10F1CD6D" w14:textId="77777777" w:rsidR="00966A9A" w:rsidRPr="00804BD4" w:rsidRDefault="00966A9A" w:rsidP="00A14BCD">
            <w:pPr>
              <w:tabs>
                <w:tab w:val="left" w:pos="90"/>
              </w:tabs>
              <w:spacing w:before="60" w:after="60"/>
              <w:jc w:val="both"/>
              <w:rPr>
                <w:b/>
                <w:i/>
                <w:lang w:val="en-US"/>
              </w:rPr>
            </w:pPr>
            <w:r w:rsidRPr="00804BD4">
              <w:rPr>
                <w:b/>
                <w:i/>
                <w:lang w:val="en-US"/>
              </w:rPr>
              <w:t xml:space="preserve">This section should answer the question </w:t>
            </w:r>
            <w:r w:rsidR="00F962E0" w:rsidRPr="00804BD4">
              <w:rPr>
                <w:b/>
                <w:i/>
                <w:lang w:val="en-US"/>
              </w:rPr>
              <w:t>“</w:t>
            </w:r>
            <w:r w:rsidRPr="00804BD4">
              <w:rPr>
                <w:b/>
                <w:i/>
                <w:lang w:val="en-US"/>
              </w:rPr>
              <w:t xml:space="preserve">what has been done or is currently </w:t>
            </w:r>
            <w:r w:rsidR="00EE04C8" w:rsidRPr="00804BD4">
              <w:rPr>
                <w:b/>
                <w:i/>
                <w:lang w:val="en-US"/>
              </w:rPr>
              <w:t xml:space="preserve">being </w:t>
            </w:r>
            <w:r w:rsidRPr="00804BD4">
              <w:rPr>
                <w:b/>
                <w:i/>
                <w:lang w:val="en-US"/>
              </w:rPr>
              <w:t>done to address the problem?</w:t>
            </w:r>
            <w:r w:rsidR="00F962E0" w:rsidRPr="00804BD4">
              <w:rPr>
                <w:b/>
                <w:i/>
                <w:lang w:val="en-US"/>
              </w:rPr>
              <w:t>”</w:t>
            </w:r>
            <w:r w:rsidRPr="00804BD4">
              <w:rPr>
                <w:b/>
                <w:i/>
                <w:lang w:val="en-US"/>
              </w:rPr>
              <w:t xml:space="preserve"> Please describe past and on-going processes, projects or initiatives implemented in the country </w:t>
            </w:r>
            <w:r w:rsidR="009D2BBA" w:rsidRPr="00804BD4">
              <w:rPr>
                <w:b/>
                <w:i/>
                <w:lang w:val="en-US"/>
              </w:rPr>
              <w:t xml:space="preserve">or region </w:t>
            </w:r>
            <w:r w:rsidRPr="00804BD4">
              <w:rPr>
                <w:b/>
                <w:i/>
                <w:lang w:val="en-US"/>
              </w:rPr>
              <w:t xml:space="preserve">to tackle the </w:t>
            </w:r>
            <w:r w:rsidR="00EE04C8" w:rsidRPr="00804BD4">
              <w:rPr>
                <w:b/>
                <w:i/>
                <w:lang w:val="en-US"/>
              </w:rPr>
              <w:t xml:space="preserve">climate </w:t>
            </w:r>
            <w:r w:rsidRPr="00804BD4">
              <w:rPr>
                <w:b/>
                <w:i/>
                <w:lang w:val="en-US"/>
              </w:rPr>
              <w:t xml:space="preserve">problem as described above. </w:t>
            </w:r>
          </w:p>
          <w:p w14:paraId="0C3E40E2" w14:textId="77777777" w:rsidR="0033047A" w:rsidRDefault="0033047A" w:rsidP="00A14BCD">
            <w:pPr>
              <w:tabs>
                <w:tab w:val="left" w:pos="90"/>
              </w:tabs>
              <w:spacing w:before="60" w:after="60"/>
              <w:jc w:val="both"/>
            </w:pPr>
            <w:proofErr w:type="gramStart"/>
            <w:r>
              <w:t>In order to</w:t>
            </w:r>
            <w:proofErr w:type="gramEnd"/>
            <w:r>
              <w:t xml:space="preserve"> disseminate the technology and knowledge to the coconut growers in the country, </w:t>
            </w:r>
            <w:r w:rsidR="007A5A33">
              <w:t>numbers of programmes are</w:t>
            </w:r>
            <w:r>
              <w:t xml:space="preserve"> being carried out by the Coconut Research Institute and the Ministry of Plantations.</w:t>
            </w:r>
          </w:p>
          <w:p w14:paraId="4B4BDE9D" w14:textId="77777777" w:rsidR="0033047A" w:rsidRDefault="00BD4E59" w:rsidP="00A14BCD">
            <w:pPr>
              <w:tabs>
                <w:tab w:val="left" w:pos="90"/>
              </w:tabs>
              <w:spacing w:before="60" w:after="60"/>
              <w:jc w:val="both"/>
            </w:pPr>
            <w:r>
              <w:t xml:space="preserve">Technology </w:t>
            </w:r>
            <w:r w:rsidRPr="007A5A33">
              <w:t>Trans</w:t>
            </w:r>
            <w:r w:rsidR="0015546E" w:rsidRPr="007A5A33">
              <w:t>fer</w:t>
            </w:r>
            <w:r>
              <w:t xml:space="preserve"> Division of Coconut Research institute mainly aims at disseminating coconut cultivation and processing technologies and information to the extension personnel, coconut growers, small and medium entrepreneurs and the general public, acquiring information on technology needs, production problems and adoption of technologies and evaluate the relevance, effectiveness, impact and affordability technologies disseminated.</w:t>
            </w:r>
          </w:p>
          <w:p w14:paraId="38A815EF" w14:textId="77777777" w:rsidR="00BD4E59" w:rsidRDefault="00BD4E59" w:rsidP="00A14BCD">
            <w:pPr>
              <w:tabs>
                <w:tab w:val="left" w:pos="90"/>
              </w:tabs>
              <w:spacing w:before="60" w:after="60"/>
              <w:jc w:val="both"/>
            </w:pPr>
            <w:r>
              <w:t xml:space="preserve">With the purpose of making aware the relevant stake holders, Coconut Research institute conducts Certificate Course on Coconut Cultivation and Value Addition, </w:t>
            </w:r>
            <w:r w:rsidRPr="00BD4E59">
              <w:t>Training of Trainer (</w:t>
            </w:r>
            <w:proofErr w:type="spellStart"/>
            <w:r w:rsidRPr="00BD4E59">
              <w:t>ToT</w:t>
            </w:r>
            <w:proofErr w:type="spellEnd"/>
            <w:r w:rsidRPr="00BD4E59">
              <w:t>) Programmes</w:t>
            </w:r>
            <w:r>
              <w:t xml:space="preserve">, </w:t>
            </w:r>
            <w:r w:rsidRPr="00BD4E59">
              <w:t>Research Extension Dialogues</w:t>
            </w:r>
            <w:r w:rsidR="009F671C">
              <w:t xml:space="preserve"> for Coconut Development Officers</w:t>
            </w:r>
            <w:r>
              <w:t xml:space="preserve">, Training Programmes on Value Added Coconut Products and </w:t>
            </w:r>
            <w:r w:rsidRPr="00BD4E59">
              <w:t>School educational programmes</w:t>
            </w:r>
            <w:r>
              <w:t xml:space="preserve"> annually. </w:t>
            </w:r>
          </w:p>
          <w:p w14:paraId="235E570E" w14:textId="77777777" w:rsidR="006E500D" w:rsidRDefault="006E500D" w:rsidP="00A14BCD">
            <w:pPr>
              <w:pStyle w:val="NoSpacing"/>
              <w:spacing w:line="276" w:lineRule="auto"/>
              <w:jc w:val="both"/>
            </w:pPr>
            <w:r w:rsidRPr="004D57FF">
              <w:t>There are possible strategies introduced and recommended by Coconut Research Institute that can be adapted in coconut plantations.</w:t>
            </w:r>
            <w:r>
              <w:t xml:space="preserve"> Soil and moisture conservation</w:t>
            </w:r>
            <w:r w:rsidR="001B3142">
              <w:t xml:space="preserve"> practices</w:t>
            </w:r>
            <w:r>
              <w:t xml:space="preserve">, cover cropping, </w:t>
            </w:r>
            <w:r w:rsidR="004027E8">
              <w:t xml:space="preserve">intercropping, advance planting techniques and number of </w:t>
            </w:r>
            <w:r w:rsidR="00C5335A">
              <w:t>relevant</w:t>
            </w:r>
            <w:r w:rsidR="004027E8">
              <w:t xml:space="preserve"> technologies have introduced </w:t>
            </w:r>
            <w:r w:rsidR="004027E8" w:rsidRPr="004D57FF">
              <w:t>to</w:t>
            </w:r>
            <w:r w:rsidR="004027E8">
              <w:t xml:space="preserve"> adapt and </w:t>
            </w:r>
            <w:r w:rsidR="004027E8" w:rsidRPr="004D57FF">
              <w:t>mitigate the effects of climate change</w:t>
            </w:r>
            <w:r w:rsidRPr="00974A61">
              <w:t>. Agroforestry systems in coconut lands with multipurpose tree species have beneficial effects by altering the microclimate of the system for creating optimum environment for nut setting while masking the detrimental stresses.</w:t>
            </w:r>
            <w:r w:rsidR="009F671C">
              <w:t xml:space="preserve"> </w:t>
            </w:r>
            <w:r w:rsidRPr="00EE16E5">
              <w:t xml:space="preserve">Rainwater harvesting is also one of the strategies introduced which collects runoff water during the rainy season and these ponds can be used to irrigate the land for some period. </w:t>
            </w:r>
            <w:r>
              <w:t>I</w:t>
            </w:r>
            <w:r w:rsidRPr="00EE16E5">
              <w:t>rrigation during the water deficit periods is the most effective adaptation measure, as it increases the yield significantly. These</w:t>
            </w:r>
            <w:r>
              <w:t xml:space="preserve"> soil and</w:t>
            </w:r>
            <w:r w:rsidRPr="00EE16E5">
              <w:t xml:space="preserve"> moisture conservation practices </w:t>
            </w:r>
            <w:r w:rsidR="004027E8">
              <w:t xml:space="preserve">highly </w:t>
            </w:r>
            <w:r w:rsidR="00C5335A">
              <w:t>advised</w:t>
            </w:r>
            <w:r w:rsidR="004027E8">
              <w:t xml:space="preserve"> to practice for</w:t>
            </w:r>
            <w:r w:rsidRPr="00EE16E5">
              <w:t xml:space="preserve"> coconut growers, depending on resource availability and considering the severity of the drought in the area. </w:t>
            </w:r>
            <w:r w:rsidR="000E35C2">
              <w:t>Also,</w:t>
            </w:r>
            <w:r w:rsidR="009F671C">
              <w:t xml:space="preserve"> currently research </w:t>
            </w:r>
            <w:proofErr w:type="gramStart"/>
            <w:r w:rsidR="009F671C">
              <w:t>are</w:t>
            </w:r>
            <w:proofErr w:type="gramEnd"/>
            <w:r w:rsidR="009F671C">
              <w:t xml:space="preserve"> conducting on carbonized plant materials and alternative synthetic mulching materials on the soil and moisture conservation</w:t>
            </w:r>
            <w:r w:rsidR="000E35C2">
              <w:t xml:space="preserve"> for future recommendations</w:t>
            </w:r>
            <w:r w:rsidR="009F671C">
              <w:t>.</w:t>
            </w:r>
          </w:p>
          <w:p w14:paraId="753E76C5" w14:textId="77777777" w:rsidR="000771E2" w:rsidRPr="0033047A" w:rsidRDefault="00BD4E59" w:rsidP="00A14BCD">
            <w:pPr>
              <w:tabs>
                <w:tab w:val="left" w:pos="90"/>
              </w:tabs>
              <w:spacing w:before="60" w:after="60"/>
              <w:jc w:val="both"/>
            </w:pPr>
            <w:r>
              <w:t xml:space="preserve">The CRI web site </w:t>
            </w:r>
            <w:r w:rsidR="006066B3">
              <w:t xml:space="preserve">which </w:t>
            </w:r>
            <w:r>
              <w:t>is maintained under the</w:t>
            </w:r>
            <w:r w:rsidR="00BF5179">
              <w:t xml:space="preserve"> </w:t>
            </w:r>
            <w:r>
              <w:t>supervision of Technology Transfer Division</w:t>
            </w:r>
            <w:r w:rsidR="00BF5179">
              <w:t xml:space="preserve"> </w:t>
            </w:r>
            <w:r>
              <w:t xml:space="preserve">is </w:t>
            </w:r>
            <w:r w:rsidR="006066B3">
              <w:t xml:space="preserve">also </w:t>
            </w:r>
            <w:r>
              <w:t>mainly aimed at dissemination</w:t>
            </w:r>
            <w:r w:rsidR="00FD0259">
              <w:t xml:space="preserve"> </w:t>
            </w:r>
            <w:r>
              <w:t>of information to the policy makers</w:t>
            </w:r>
            <w:r w:rsidR="004027E8">
              <w:t xml:space="preserve">, </w:t>
            </w:r>
            <w:proofErr w:type="gramStart"/>
            <w:r w:rsidR="004027E8">
              <w:t>stakeholders</w:t>
            </w:r>
            <w:proofErr w:type="gramEnd"/>
            <w:r>
              <w:t xml:space="preserve"> and coconut growers with a</w:t>
            </w:r>
            <w:r w:rsidR="00A93A3A">
              <w:t xml:space="preserve"> </w:t>
            </w:r>
            <w:r>
              <w:t>view to promote the industry.</w:t>
            </w:r>
            <w:r w:rsidR="00BF5179">
              <w:t xml:space="preserve"> </w:t>
            </w:r>
            <w:r w:rsidR="009D4160" w:rsidRPr="009F671C">
              <w:t xml:space="preserve">Also, social media-based </w:t>
            </w:r>
            <w:r w:rsidR="009F671C" w:rsidRPr="009F671C">
              <w:t xml:space="preserve">text </w:t>
            </w:r>
            <w:r w:rsidR="009D4160" w:rsidRPr="009F671C">
              <w:t>messaging system and communication network were established to disseminate the crucial information on coconut market updates, climate incidents and coconut yield prediction.</w:t>
            </w:r>
          </w:p>
        </w:tc>
      </w:tr>
    </w:tbl>
    <w:p w14:paraId="7C8F24D0" w14:textId="77777777" w:rsidR="006A7ECB" w:rsidRDefault="006A7ECB" w:rsidP="00A14BCD">
      <w:pPr>
        <w:pStyle w:val="NoSpacing"/>
        <w:spacing w:line="276" w:lineRule="auto"/>
        <w:jc w:val="both"/>
      </w:pPr>
    </w:p>
    <w:p w14:paraId="5F0C321C" w14:textId="77777777" w:rsidR="009B3ED5" w:rsidRDefault="009B3ED5" w:rsidP="00A14BCD">
      <w:pPr>
        <w:pStyle w:val="NoSpacing"/>
        <w:spacing w:line="276" w:lineRule="auto"/>
        <w:jc w:val="both"/>
      </w:pPr>
    </w:p>
    <w:p w14:paraId="71EB4119" w14:textId="77777777" w:rsidR="009B3ED5" w:rsidRDefault="009B3ED5" w:rsidP="00A14BCD">
      <w:pPr>
        <w:pStyle w:val="NoSpacing"/>
        <w:spacing w:line="276" w:lineRule="auto"/>
        <w:jc w:val="both"/>
      </w:pPr>
    </w:p>
    <w:p w14:paraId="692D4F9F" w14:textId="77777777" w:rsidR="009B3ED5" w:rsidRDefault="009B3ED5" w:rsidP="00A14BCD">
      <w:pPr>
        <w:pStyle w:val="NoSpacing"/>
        <w:spacing w:line="276" w:lineRule="auto"/>
        <w:jc w:val="both"/>
      </w:pPr>
    </w:p>
    <w:p w14:paraId="0A546433" w14:textId="77777777" w:rsidR="009B3ED5" w:rsidRDefault="009B3ED5" w:rsidP="00A14BCD">
      <w:pPr>
        <w:pStyle w:val="NoSpacing"/>
        <w:spacing w:line="276" w:lineRule="auto"/>
        <w:jc w:val="both"/>
      </w:pPr>
    </w:p>
    <w:p w14:paraId="1A843A86" w14:textId="77777777" w:rsidR="00F17DFD" w:rsidRDefault="00F17DFD"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647D31" w:rsidRPr="00201735" w14:paraId="1C420FD0"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69C5A616" w14:textId="77777777" w:rsidR="001B3142" w:rsidRDefault="00647D31" w:rsidP="00A14BCD">
            <w:pPr>
              <w:tabs>
                <w:tab w:val="left" w:pos="90"/>
              </w:tabs>
              <w:spacing w:before="60" w:after="60"/>
              <w:jc w:val="both"/>
              <w:rPr>
                <w:lang w:val="en-US"/>
              </w:rPr>
            </w:pPr>
            <w:r w:rsidRPr="009E0BE9">
              <w:rPr>
                <w:b/>
                <w:lang w:val="en-US"/>
              </w:rPr>
              <w:lastRenderedPageBreak/>
              <w:t>Specific technology</w:t>
            </w:r>
            <w:r w:rsidR="00387FC9" w:rsidRPr="009E0BE9">
              <w:rPr>
                <w:rStyle w:val="FootnoteReference"/>
                <w:b/>
                <w:lang w:val="en-US"/>
              </w:rPr>
              <w:footnoteReference w:id="1"/>
            </w:r>
            <w:r w:rsidRPr="009E0BE9">
              <w:rPr>
                <w:b/>
                <w:lang w:val="en-US"/>
              </w:rPr>
              <w:t xml:space="preserve"> barriers</w:t>
            </w:r>
            <w:r w:rsidRPr="009E0BE9">
              <w:rPr>
                <w:lang w:val="en-US"/>
              </w:rPr>
              <w:t xml:space="preserve"> (up to one page):</w:t>
            </w:r>
          </w:p>
          <w:p w14:paraId="281FFA39" w14:textId="77777777" w:rsidR="00A32B1F" w:rsidRPr="001B3142" w:rsidRDefault="0027620B" w:rsidP="00F17DFD">
            <w:pPr>
              <w:numPr>
                <w:ilvl w:val="0"/>
                <w:numId w:val="12"/>
              </w:numPr>
              <w:tabs>
                <w:tab w:val="left" w:pos="90"/>
              </w:tabs>
              <w:spacing w:before="60" w:after="60"/>
              <w:jc w:val="both"/>
              <w:rPr>
                <w:lang w:val="en-US"/>
              </w:rPr>
            </w:pPr>
            <w:r w:rsidRPr="001B3142">
              <w:rPr>
                <w:lang w:val="en-US"/>
              </w:rPr>
              <w:t xml:space="preserve">Attitudes of </w:t>
            </w:r>
            <w:r w:rsidR="00533418">
              <w:rPr>
                <w:lang w:val="en-US"/>
              </w:rPr>
              <w:t>farmers</w:t>
            </w:r>
          </w:p>
          <w:p w14:paraId="6DCF2FCD" w14:textId="77777777" w:rsidR="00A32B1F" w:rsidRPr="001B3142" w:rsidRDefault="0027620B" w:rsidP="00F17DFD">
            <w:pPr>
              <w:numPr>
                <w:ilvl w:val="0"/>
                <w:numId w:val="12"/>
              </w:numPr>
              <w:tabs>
                <w:tab w:val="left" w:pos="90"/>
              </w:tabs>
              <w:spacing w:before="60" w:after="60"/>
              <w:jc w:val="both"/>
              <w:rPr>
                <w:lang w:val="en-US"/>
              </w:rPr>
            </w:pPr>
            <w:r w:rsidRPr="001B3142">
              <w:rPr>
                <w:lang w:val="en-US"/>
              </w:rPr>
              <w:t>Lack of awareness</w:t>
            </w:r>
          </w:p>
          <w:p w14:paraId="4069B62C" w14:textId="77777777" w:rsidR="00A32B1F" w:rsidRPr="001B3142" w:rsidRDefault="0027620B" w:rsidP="00F17DFD">
            <w:pPr>
              <w:numPr>
                <w:ilvl w:val="0"/>
                <w:numId w:val="12"/>
              </w:numPr>
              <w:tabs>
                <w:tab w:val="left" w:pos="90"/>
              </w:tabs>
              <w:spacing w:before="60" w:after="60"/>
              <w:jc w:val="both"/>
              <w:rPr>
                <w:lang w:val="en-US"/>
              </w:rPr>
            </w:pPr>
            <w:r w:rsidRPr="001B3142">
              <w:rPr>
                <w:lang w:val="en-US"/>
              </w:rPr>
              <w:t>Financial feasibility</w:t>
            </w:r>
            <w:r w:rsidR="00533418">
              <w:rPr>
                <w:lang w:val="en-US"/>
              </w:rPr>
              <w:t xml:space="preserve"> of farmers</w:t>
            </w:r>
          </w:p>
          <w:p w14:paraId="327E82A3" w14:textId="77777777" w:rsidR="00A32B1F" w:rsidRDefault="0027620B" w:rsidP="00F17DFD">
            <w:pPr>
              <w:numPr>
                <w:ilvl w:val="0"/>
                <w:numId w:val="12"/>
              </w:numPr>
              <w:tabs>
                <w:tab w:val="left" w:pos="90"/>
              </w:tabs>
              <w:spacing w:before="60" w:after="60"/>
              <w:jc w:val="both"/>
              <w:rPr>
                <w:lang w:val="en-US"/>
              </w:rPr>
            </w:pPr>
            <w:r w:rsidRPr="001B3142">
              <w:rPr>
                <w:lang w:val="en-US"/>
              </w:rPr>
              <w:t>Scarcity of labor</w:t>
            </w:r>
          </w:p>
          <w:p w14:paraId="3A667A16" w14:textId="77777777" w:rsidR="00533418" w:rsidRPr="001B3142" w:rsidRDefault="00533418" w:rsidP="00F17DFD">
            <w:pPr>
              <w:numPr>
                <w:ilvl w:val="0"/>
                <w:numId w:val="12"/>
              </w:numPr>
              <w:tabs>
                <w:tab w:val="left" w:pos="90"/>
              </w:tabs>
              <w:spacing w:before="60" w:after="60"/>
              <w:jc w:val="both"/>
              <w:rPr>
                <w:lang w:val="en-US"/>
              </w:rPr>
            </w:pPr>
            <w:r>
              <w:rPr>
                <w:lang w:val="en-US"/>
              </w:rPr>
              <w:t>Inaccessibility to modern agricultural techniques</w:t>
            </w:r>
          </w:p>
          <w:p w14:paraId="086673CA" w14:textId="77777777" w:rsidR="00A32B1F" w:rsidRPr="001B3142" w:rsidRDefault="0027620B" w:rsidP="00F17DFD">
            <w:pPr>
              <w:numPr>
                <w:ilvl w:val="0"/>
                <w:numId w:val="12"/>
              </w:numPr>
              <w:tabs>
                <w:tab w:val="left" w:pos="90"/>
              </w:tabs>
              <w:spacing w:before="60" w:after="60"/>
              <w:jc w:val="both"/>
              <w:rPr>
                <w:lang w:val="en-US"/>
              </w:rPr>
            </w:pPr>
            <w:r w:rsidRPr="001B3142">
              <w:rPr>
                <w:lang w:val="en-US"/>
              </w:rPr>
              <w:t>Inaccessibility to information on climate incidence</w:t>
            </w:r>
          </w:p>
          <w:p w14:paraId="5D74BF08" w14:textId="77777777" w:rsidR="00A32B1F" w:rsidRPr="001B3142" w:rsidRDefault="0027620B" w:rsidP="00F17DFD">
            <w:pPr>
              <w:numPr>
                <w:ilvl w:val="0"/>
                <w:numId w:val="12"/>
              </w:numPr>
              <w:tabs>
                <w:tab w:val="left" w:pos="90"/>
              </w:tabs>
              <w:spacing w:before="60" w:after="60"/>
              <w:jc w:val="both"/>
              <w:rPr>
                <w:lang w:val="en-US"/>
              </w:rPr>
            </w:pPr>
            <w:r w:rsidRPr="001B3142">
              <w:rPr>
                <w:lang w:val="en-US"/>
              </w:rPr>
              <w:t>Poor potential for irrigation due to unavailability of water sources</w:t>
            </w:r>
          </w:p>
          <w:p w14:paraId="62D18E04" w14:textId="77777777" w:rsidR="000771E2" w:rsidRPr="001B3142" w:rsidRDefault="0027620B" w:rsidP="00F17DFD">
            <w:pPr>
              <w:numPr>
                <w:ilvl w:val="0"/>
                <w:numId w:val="12"/>
              </w:numPr>
              <w:tabs>
                <w:tab w:val="left" w:pos="90"/>
              </w:tabs>
              <w:spacing w:before="60" w:after="60"/>
              <w:jc w:val="both"/>
              <w:rPr>
                <w:lang w:val="en-US"/>
              </w:rPr>
            </w:pPr>
            <w:r w:rsidRPr="001B3142">
              <w:rPr>
                <w:lang w:val="en-US"/>
              </w:rPr>
              <w:t>Low efficient extension services</w:t>
            </w:r>
          </w:p>
        </w:tc>
      </w:tr>
      <w:tr w:rsidR="00647D31" w:rsidRPr="00201735" w14:paraId="266D3440"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2D6568AB" w14:textId="77777777" w:rsidR="002F41EF" w:rsidRPr="00201735" w:rsidRDefault="002F41EF" w:rsidP="00A14BCD">
            <w:pPr>
              <w:pStyle w:val="NoSpacing"/>
              <w:spacing w:line="276" w:lineRule="auto"/>
              <w:jc w:val="both"/>
            </w:pPr>
          </w:p>
        </w:tc>
      </w:tr>
    </w:tbl>
    <w:p w14:paraId="467A43B5" w14:textId="77777777" w:rsidR="00647D31" w:rsidRPr="00AE6F57" w:rsidRDefault="00647D31" w:rsidP="00A14BCD">
      <w:pPr>
        <w:pStyle w:val="NoSpacing"/>
        <w:spacing w:line="276" w:lineRule="auto"/>
        <w:jc w:val="both"/>
      </w:pPr>
    </w:p>
    <w:tbl>
      <w:tblPr>
        <w:tblW w:w="94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4"/>
      </w:tblGrid>
      <w:tr w:rsidR="00237C36" w:rsidRPr="00201735" w14:paraId="7C0C604C" w14:textId="77777777" w:rsidTr="00201735">
        <w:tc>
          <w:tcPr>
            <w:tcW w:w="9464" w:type="dxa"/>
            <w:shd w:val="clear" w:color="auto" w:fill="auto"/>
          </w:tcPr>
          <w:p w14:paraId="5B844308" w14:textId="77777777" w:rsidR="00237C36" w:rsidRPr="00201735" w:rsidRDefault="00237C36" w:rsidP="00A14BCD">
            <w:pPr>
              <w:jc w:val="both"/>
            </w:pPr>
            <w:r w:rsidRPr="00201735">
              <w:rPr>
                <w:b/>
                <w:lang w:val="en-US"/>
              </w:rPr>
              <w:t>Sectors:</w:t>
            </w:r>
          </w:p>
        </w:tc>
      </w:tr>
      <w:tr w:rsidR="00237C36" w:rsidRPr="00201735" w14:paraId="370CD9DE" w14:textId="77777777" w:rsidTr="00201735">
        <w:tc>
          <w:tcPr>
            <w:tcW w:w="9464" w:type="dxa"/>
            <w:shd w:val="clear" w:color="auto" w:fill="F2F2F2"/>
          </w:tcPr>
          <w:p w14:paraId="01D72E03" w14:textId="77777777" w:rsidR="00237C36" w:rsidRPr="00201735" w:rsidRDefault="00237C36" w:rsidP="00A14BCD">
            <w:pPr>
              <w:jc w:val="both"/>
              <w:rPr>
                <w:b/>
              </w:rPr>
            </w:pPr>
            <w:r w:rsidRPr="00201735">
              <w:rPr>
                <w:lang w:val="en-US"/>
              </w:rPr>
              <w:t>Please indicate the main sectors related to the request</w:t>
            </w:r>
            <w:r w:rsidR="00112260" w:rsidRPr="00201735">
              <w:rPr>
                <w:lang w:val="en-US"/>
              </w:rPr>
              <w:t>:</w:t>
            </w:r>
          </w:p>
        </w:tc>
      </w:tr>
      <w:tr w:rsidR="00237C36" w:rsidRPr="00201735" w14:paraId="1E7F9FDE" w14:textId="77777777" w:rsidTr="00201735">
        <w:tc>
          <w:tcPr>
            <w:tcW w:w="9464" w:type="dxa"/>
            <w:shd w:val="clear" w:color="auto" w:fill="F2F2F2"/>
          </w:tcPr>
          <w:tbl>
            <w:tblPr>
              <w:tblW w:w="0" w:type="auto"/>
              <w:tblLook w:val="04A0" w:firstRow="1" w:lastRow="0" w:firstColumn="1" w:lastColumn="0" w:noHBand="0" w:noVBand="1"/>
            </w:tblPr>
            <w:tblGrid>
              <w:gridCol w:w="2252"/>
              <w:gridCol w:w="2253"/>
              <w:gridCol w:w="2253"/>
              <w:gridCol w:w="2253"/>
            </w:tblGrid>
            <w:tr w:rsidR="009E519D" w:rsidRPr="00201735" w14:paraId="4B61E128" w14:textId="77777777" w:rsidTr="00201735">
              <w:tc>
                <w:tcPr>
                  <w:tcW w:w="2252" w:type="dxa"/>
                  <w:shd w:val="clear" w:color="auto" w:fill="auto"/>
                </w:tcPr>
                <w:p w14:paraId="030EFD02"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Coastal zones</w:t>
                  </w:r>
                </w:p>
              </w:tc>
              <w:tc>
                <w:tcPr>
                  <w:tcW w:w="2253" w:type="dxa"/>
                  <w:shd w:val="clear" w:color="auto" w:fill="auto"/>
                </w:tcPr>
                <w:p w14:paraId="710CFAA8"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Early Warning and Environmental Assessment</w:t>
                  </w:r>
                </w:p>
              </w:tc>
              <w:tc>
                <w:tcPr>
                  <w:tcW w:w="2253" w:type="dxa"/>
                  <w:shd w:val="clear" w:color="auto" w:fill="auto"/>
                </w:tcPr>
                <w:p w14:paraId="19F9036F"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Human Health</w:t>
                  </w:r>
                </w:p>
              </w:tc>
              <w:tc>
                <w:tcPr>
                  <w:tcW w:w="2253" w:type="dxa"/>
                  <w:shd w:val="clear" w:color="auto" w:fill="auto"/>
                </w:tcPr>
                <w:p w14:paraId="0105823C"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Infrastructure and Urban planning</w:t>
                  </w:r>
                </w:p>
              </w:tc>
            </w:tr>
            <w:tr w:rsidR="009E519D" w:rsidRPr="00201735" w14:paraId="0A0CD377" w14:textId="77777777" w:rsidTr="00201735">
              <w:tc>
                <w:tcPr>
                  <w:tcW w:w="2252" w:type="dxa"/>
                  <w:shd w:val="clear" w:color="auto" w:fill="auto"/>
                </w:tcPr>
                <w:p w14:paraId="05079F91"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Marine and Fisheries</w:t>
                  </w:r>
                </w:p>
              </w:tc>
              <w:tc>
                <w:tcPr>
                  <w:tcW w:w="2253" w:type="dxa"/>
                  <w:shd w:val="clear" w:color="auto" w:fill="auto"/>
                </w:tcPr>
                <w:p w14:paraId="10812910"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Water</w:t>
                  </w:r>
                </w:p>
              </w:tc>
              <w:tc>
                <w:tcPr>
                  <w:tcW w:w="2253" w:type="dxa"/>
                  <w:shd w:val="clear" w:color="auto" w:fill="auto"/>
                </w:tcPr>
                <w:p w14:paraId="461104CF" w14:textId="77777777" w:rsidR="009E519D" w:rsidRPr="00201735" w:rsidRDefault="00974A61" w:rsidP="00A14BCD">
                  <w:pPr>
                    <w:jc w:val="both"/>
                  </w:pPr>
                  <w:r>
                    <w:rPr>
                      <w:lang w:val="en-US"/>
                    </w:rPr>
                    <w:t>X</w:t>
                  </w:r>
                  <w:r w:rsidR="00852E06"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00852E06" w:rsidRPr="00201735">
                    <w:rPr>
                      <w:lang w:val="en-US"/>
                    </w:rPr>
                    <w:fldChar w:fldCharType="end"/>
                  </w:r>
                  <w:r w:rsidR="009E519D" w:rsidRPr="00201735">
                    <w:rPr>
                      <w:lang w:val="en-US"/>
                    </w:rPr>
                    <w:t xml:space="preserve">  Agriculture</w:t>
                  </w:r>
                </w:p>
              </w:tc>
              <w:tc>
                <w:tcPr>
                  <w:tcW w:w="2253" w:type="dxa"/>
                  <w:shd w:val="clear" w:color="auto" w:fill="auto"/>
                </w:tcPr>
                <w:p w14:paraId="15F2434E" w14:textId="77777777" w:rsidR="009E519D" w:rsidRPr="00201735" w:rsidRDefault="00D26995" w:rsidP="00A14BCD">
                  <w:pPr>
                    <w:jc w:val="both"/>
                  </w:pPr>
                  <w:r>
                    <w:rPr>
                      <w:lang w:val="en-US"/>
                    </w:rPr>
                    <w:t>X</w:t>
                  </w:r>
                  <w:r w:rsidR="00852E06"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00852E06" w:rsidRPr="00201735">
                    <w:rPr>
                      <w:lang w:val="en-US"/>
                    </w:rPr>
                    <w:fldChar w:fldCharType="end"/>
                  </w:r>
                  <w:r w:rsidR="009E519D" w:rsidRPr="00201735">
                    <w:rPr>
                      <w:lang w:val="en-US"/>
                    </w:rPr>
                    <w:t xml:space="preserve">  Carbon fixation </w:t>
                  </w:r>
                </w:p>
              </w:tc>
            </w:tr>
            <w:tr w:rsidR="009E519D" w:rsidRPr="00201735" w14:paraId="5921A3C9" w14:textId="77777777" w:rsidTr="00201735">
              <w:tc>
                <w:tcPr>
                  <w:tcW w:w="2252" w:type="dxa"/>
                  <w:shd w:val="clear" w:color="auto" w:fill="auto"/>
                </w:tcPr>
                <w:p w14:paraId="291944B0"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Energy Efficiency</w:t>
                  </w:r>
                </w:p>
              </w:tc>
              <w:tc>
                <w:tcPr>
                  <w:tcW w:w="2253" w:type="dxa"/>
                  <w:shd w:val="clear" w:color="auto" w:fill="auto"/>
                </w:tcPr>
                <w:p w14:paraId="496CE037"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Forestry</w:t>
                  </w:r>
                </w:p>
              </w:tc>
              <w:tc>
                <w:tcPr>
                  <w:tcW w:w="2253" w:type="dxa"/>
                  <w:shd w:val="clear" w:color="auto" w:fill="auto"/>
                </w:tcPr>
                <w:p w14:paraId="70E2745F"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Industry</w:t>
                  </w:r>
                </w:p>
              </w:tc>
              <w:tc>
                <w:tcPr>
                  <w:tcW w:w="2253" w:type="dxa"/>
                  <w:shd w:val="clear" w:color="auto" w:fill="auto"/>
                </w:tcPr>
                <w:p w14:paraId="3A974AE9"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Renewable energy</w:t>
                  </w:r>
                </w:p>
              </w:tc>
            </w:tr>
            <w:tr w:rsidR="009E519D" w:rsidRPr="00201735" w14:paraId="7BF3270F" w14:textId="77777777" w:rsidTr="00201735">
              <w:tc>
                <w:tcPr>
                  <w:tcW w:w="2252" w:type="dxa"/>
                  <w:shd w:val="clear" w:color="auto" w:fill="auto"/>
                </w:tcPr>
                <w:p w14:paraId="7A95395F"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 xml:space="preserve">  Transport</w:t>
                  </w:r>
                </w:p>
              </w:tc>
              <w:tc>
                <w:tcPr>
                  <w:tcW w:w="2253" w:type="dxa"/>
                  <w:shd w:val="clear" w:color="auto" w:fill="auto"/>
                </w:tcPr>
                <w:p w14:paraId="49C6EC2B" w14:textId="77777777" w:rsidR="009E519D"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9E519D"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9E519D" w:rsidRPr="00201735">
                    <w:rPr>
                      <w:lang w:val="en-US"/>
                    </w:rPr>
                    <w:t>Waste management</w:t>
                  </w:r>
                </w:p>
              </w:tc>
              <w:tc>
                <w:tcPr>
                  <w:tcW w:w="2253" w:type="dxa"/>
                  <w:shd w:val="clear" w:color="auto" w:fill="auto"/>
                </w:tcPr>
                <w:p w14:paraId="6F5F14CB" w14:textId="77777777" w:rsidR="009E519D" w:rsidRPr="00201735" w:rsidRDefault="009E519D" w:rsidP="00A14BCD">
                  <w:pPr>
                    <w:jc w:val="both"/>
                  </w:pPr>
                </w:p>
              </w:tc>
              <w:tc>
                <w:tcPr>
                  <w:tcW w:w="2253" w:type="dxa"/>
                  <w:shd w:val="clear" w:color="auto" w:fill="auto"/>
                </w:tcPr>
                <w:p w14:paraId="2DADB485" w14:textId="77777777" w:rsidR="009E519D" w:rsidRPr="00201735" w:rsidRDefault="009E519D" w:rsidP="00A14BCD">
                  <w:pPr>
                    <w:jc w:val="both"/>
                  </w:pPr>
                </w:p>
              </w:tc>
            </w:tr>
          </w:tbl>
          <w:p w14:paraId="3A2E54FF" w14:textId="77777777" w:rsidR="00237C36" w:rsidRPr="00201735" w:rsidRDefault="00237C36" w:rsidP="00A14BCD">
            <w:pPr>
              <w:jc w:val="both"/>
            </w:pPr>
          </w:p>
        </w:tc>
      </w:tr>
      <w:tr w:rsidR="00237C36" w:rsidRPr="00201735" w14:paraId="2C25BBBB" w14:textId="77777777" w:rsidTr="00201735">
        <w:tc>
          <w:tcPr>
            <w:tcW w:w="9464" w:type="dxa"/>
            <w:shd w:val="clear" w:color="auto" w:fill="F2F2F2"/>
          </w:tcPr>
          <w:p w14:paraId="06F97C64" w14:textId="2C23C948" w:rsidR="00C5335A" w:rsidRPr="006732B1" w:rsidRDefault="00112260" w:rsidP="00A14BCD">
            <w:pPr>
              <w:pStyle w:val="NoSpacing"/>
              <w:spacing w:line="276" w:lineRule="auto"/>
              <w:jc w:val="both"/>
              <w:rPr>
                <w:lang w:val="en-US"/>
              </w:rPr>
            </w:pPr>
            <w:r w:rsidRPr="00201735">
              <w:rPr>
                <w:lang w:val="en-US"/>
              </w:rPr>
              <w:t>Please add o</w:t>
            </w:r>
            <w:r w:rsidR="009E519D" w:rsidRPr="00201735">
              <w:rPr>
                <w:lang w:val="en-US"/>
              </w:rPr>
              <w:t xml:space="preserve">ther </w:t>
            </w:r>
            <w:r w:rsidRPr="00201735">
              <w:rPr>
                <w:lang w:val="en-US"/>
              </w:rPr>
              <w:t xml:space="preserve">relevant </w:t>
            </w:r>
            <w:r w:rsidR="009E519D" w:rsidRPr="00201735">
              <w:rPr>
                <w:lang w:val="en-US"/>
              </w:rPr>
              <w:t xml:space="preserve">sectors: </w:t>
            </w:r>
          </w:p>
        </w:tc>
      </w:tr>
    </w:tbl>
    <w:p w14:paraId="1D20866C" w14:textId="77777777" w:rsidR="009E0BE9" w:rsidRDefault="009E0BE9" w:rsidP="00A14BCD">
      <w:pPr>
        <w:pStyle w:val="NoSpacing"/>
        <w:spacing w:line="276" w:lineRule="auto"/>
        <w:jc w:val="both"/>
      </w:pPr>
    </w:p>
    <w:p w14:paraId="03D1AC83" w14:textId="77777777" w:rsidR="009E0BE9" w:rsidRPr="00AE6F57" w:rsidRDefault="009E0BE9" w:rsidP="00A14BCD">
      <w:pPr>
        <w:pStyle w:val="NoSpacing"/>
        <w:spacing w:line="276" w:lineRule="auto"/>
        <w:jc w:val="both"/>
      </w:pPr>
    </w:p>
    <w:tbl>
      <w:tblPr>
        <w:tblW w:w="949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
        <w:gridCol w:w="9464"/>
      </w:tblGrid>
      <w:tr w:rsidR="00112260" w:rsidRPr="00201735" w14:paraId="630AFF35" w14:textId="77777777" w:rsidTr="006732B1">
        <w:trPr>
          <w:gridBefore w:val="1"/>
          <w:wBefore w:w="34" w:type="dxa"/>
        </w:trPr>
        <w:tc>
          <w:tcPr>
            <w:tcW w:w="9464" w:type="dxa"/>
            <w:shd w:val="clear" w:color="auto" w:fill="auto"/>
          </w:tcPr>
          <w:p w14:paraId="1DD3D7D0" w14:textId="77777777" w:rsidR="00112260" w:rsidRPr="00201735" w:rsidRDefault="00112260" w:rsidP="00A14BCD">
            <w:pPr>
              <w:jc w:val="both"/>
              <w:rPr>
                <w:b/>
              </w:rPr>
            </w:pPr>
            <w:r w:rsidRPr="00201735">
              <w:rPr>
                <w:b/>
                <w:lang w:val="en-US"/>
              </w:rPr>
              <w:t>Cross-sectoral enablers and approaches</w:t>
            </w:r>
            <w:r w:rsidR="00FE39D9" w:rsidRPr="00201735">
              <w:rPr>
                <w:b/>
                <w:lang w:val="en-US"/>
              </w:rPr>
              <w:t>:</w:t>
            </w:r>
          </w:p>
        </w:tc>
      </w:tr>
      <w:tr w:rsidR="00112260" w:rsidRPr="00201735" w14:paraId="46DAAFD6" w14:textId="77777777" w:rsidTr="006732B1">
        <w:trPr>
          <w:gridBefore w:val="1"/>
          <w:wBefore w:w="34" w:type="dxa"/>
        </w:trPr>
        <w:tc>
          <w:tcPr>
            <w:tcW w:w="9464" w:type="dxa"/>
            <w:shd w:val="clear" w:color="auto" w:fill="F2F2F2"/>
          </w:tcPr>
          <w:p w14:paraId="37ED7A62" w14:textId="77777777" w:rsidR="00112260" w:rsidRPr="00201735" w:rsidRDefault="00112260" w:rsidP="00A14BCD">
            <w:pPr>
              <w:jc w:val="both"/>
            </w:pPr>
            <w:r w:rsidRPr="00201735">
              <w:rPr>
                <w:lang w:val="en-US"/>
              </w:rPr>
              <w:t xml:space="preserve">Please indicate the main cross-sectoral enablers and approaches </w:t>
            </w:r>
          </w:p>
          <w:tbl>
            <w:tblPr>
              <w:tblW w:w="0" w:type="auto"/>
              <w:tblLook w:val="04A0" w:firstRow="1" w:lastRow="0" w:firstColumn="1" w:lastColumn="0" w:noHBand="0" w:noVBand="1"/>
            </w:tblPr>
            <w:tblGrid>
              <w:gridCol w:w="2252"/>
              <w:gridCol w:w="2253"/>
              <w:gridCol w:w="2253"/>
              <w:gridCol w:w="2253"/>
            </w:tblGrid>
            <w:tr w:rsidR="00112260" w:rsidRPr="00201735" w14:paraId="4ED75DE1" w14:textId="77777777" w:rsidTr="00201735">
              <w:tc>
                <w:tcPr>
                  <w:tcW w:w="2252" w:type="dxa"/>
                  <w:shd w:val="clear" w:color="auto" w:fill="auto"/>
                </w:tcPr>
                <w:p w14:paraId="2C7CCB2F" w14:textId="77777777" w:rsidR="00112260" w:rsidRPr="00201735" w:rsidRDefault="00974A61" w:rsidP="00A14BCD">
                  <w:pPr>
                    <w:jc w:val="both"/>
                  </w:pPr>
                  <w:r>
                    <w:rPr>
                      <w:lang w:val="en-US"/>
                    </w:rPr>
                    <w:t>X</w:t>
                  </w:r>
                  <w:r w:rsidR="00852E06"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00852E06" w:rsidRPr="00201735">
                    <w:rPr>
                      <w:lang w:val="en-US"/>
                    </w:rPr>
                    <w:fldChar w:fldCharType="end"/>
                  </w:r>
                  <w:r w:rsidR="00393BE5">
                    <w:rPr>
                      <w:lang w:val="en-US"/>
                    </w:rPr>
                    <w:t xml:space="preserve"> </w:t>
                  </w:r>
                  <w:r w:rsidR="00112260" w:rsidRPr="00201735">
                    <w:rPr>
                      <w:lang w:val="en-US"/>
                    </w:rPr>
                    <w:t>Communication and awareness</w:t>
                  </w:r>
                </w:p>
              </w:tc>
              <w:tc>
                <w:tcPr>
                  <w:tcW w:w="2253" w:type="dxa"/>
                  <w:shd w:val="clear" w:color="auto" w:fill="auto"/>
                </w:tcPr>
                <w:p w14:paraId="4A8B8BC9" w14:textId="77777777" w:rsidR="00112260"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112260" w:rsidRPr="00201735">
                    <w:rPr>
                      <w:lang w:val="en-US"/>
                    </w:rPr>
                    <w:t>Economics and financial decision-making</w:t>
                  </w:r>
                </w:p>
              </w:tc>
              <w:tc>
                <w:tcPr>
                  <w:tcW w:w="2253" w:type="dxa"/>
                  <w:shd w:val="clear" w:color="auto" w:fill="auto"/>
                </w:tcPr>
                <w:p w14:paraId="667E8352" w14:textId="77777777" w:rsidR="00112260"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112260" w:rsidRPr="00201735">
                    <w:rPr>
                      <w:lang w:val="en-US"/>
                    </w:rPr>
                    <w:t>Governance and planning</w:t>
                  </w:r>
                </w:p>
              </w:tc>
              <w:tc>
                <w:tcPr>
                  <w:tcW w:w="2253" w:type="dxa"/>
                  <w:shd w:val="clear" w:color="auto" w:fill="auto"/>
                </w:tcPr>
                <w:p w14:paraId="1E80D0CF" w14:textId="77777777" w:rsidR="00112260"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112260" w:rsidRPr="00201735">
                    <w:rPr>
                      <w:lang w:val="en-US"/>
                    </w:rPr>
                    <w:t>Community based</w:t>
                  </w:r>
                </w:p>
              </w:tc>
            </w:tr>
            <w:tr w:rsidR="00112260" w:rsidRPr="00201735" w14:paraId="4FAB3FB0" w14:textId="77777777" w:rsidTr="00201735">
              <w:tc>
                <w:tcPr>
                  <w:tcW w:w="2252" w:type="dxa"/>
                  <w:shd w:val="clear" w:color="auto" w:fill="auto"/>
                </w:tcPr>
                <w:p w14:paraId="373961EC" w14:textId="77777777" w:rsidR="00112260" w:rsidRPr="00201735" w:rsidRDefault="00974A61" w:rsidP="00A14BCD">
                  <w:pPr>
                    <w:jc w:val="both"/>
                  </w:pPr>
                  <w:r>
                    <w:rPr>
                      <w:lang w:val="en-US"/>
                    </w:rPr>
                    <w:t>X</w:t>
                  </w:r>
                  <w:r w:rsidR="00852E06"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00852E06" w:rsidRPr="00201735">
                    <w:rPr>
                      <w:lang w:val="en-US"/>
                    </w:rPr>
                    <w:fldChar w:fldCharType="end"/>
                  </w:r>
                  <w:r w:rsidR="00393BE5">
                    <w:rPr>
                      <w:lang w:val="en-US"/>
                    </w:rPr>
                    <w:t xml:space="preserve"> </w:t>
                  </w:r>
                  <w:r w:rsidR="00112260" w:rsidRPr="00201735">
                    <w:rPr>
                      <w:lang w:val="en-US"/>
                    </w:rPr>
                    <w:t>Disaster</w:t>
                  </w:r>
                  <w:r w:rsidR="00393BE5">
                    <w:rPr>
                      <w:lang w:val="en-US"/>
                    </w:rPr>
                    <w:t xml:space="preserve"> </w:t>
                  </w:r>
                  <w:r w:rsidR="00112260" w:rsidRPr="00201735">
                    <w:rPr>
                      <w:lang w:val="en-US"/>
                    </w:rPr>
                    <w:t>risk reduction</w:t>
                  </w:r>
                </w:p>
              </w:tc>
              <w:tc>
                <w:tcPr>
                  <w:tcW w:w="2253" w:type="dxa"/>
                  <w:shd w:val="clear" w:color="auto" w:fill="auto"/>
                </w:tcPr>
                <w:p w14:paraId="2F6E64C4" w14:textId="77777777" w:rsidR="00112260"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112260" w:rsidRPr="00201735">
                    <w:rPr>
                      <w:lang w:val="en-US"/>
                    </w:rPr>
                    <w:t>Ecosystems and biodiversity</w:t>
                  </w:r>
                </w:p>
              </w:tc>
              <w:tc>
                <w:tcPr>
                  <w:tcW w:w="2253" w:type="dxa"/>
                  <w:shd w:val="clear" w:color="auto" w:fill="auto"/>
                </w:tcPr>
                <w:p w14:paraId="391C785D" w14:textId="77777777" w:rsidR="00112260" w:rsidRPr="00201735" w:rsidRDefault="00852E06" w:rsidP="00A14BCD">
                  <w:pPr>
                    <w:jc w:val="both"/>
                  </w:pPr>
                  <w:r w:rsidRPr="00201735">
                    <w:rPr>
                      <w:lang w:val="en-US"/>
                    </w:rPr>
                    <w:fldChar w:fldCharType="begin">
                      <w:ffData>
                        <w:name w:val="Check2"/>
                        <w:enabled/>
                        <w:calcOnExit w:val="0"/>
                        <w:checkBox>
                          <w:sizeAuto/>
                          <w:default w:val="0"/>
                          <w:checked w:val="0"/>
                        </w:checkBox>
                      </w:ffData>
                    </w:fldChar>
                  </w:r>
                  <w:r w:rsidR="00FE39D9" w:rsidRPr="00201735">
                    <w:rPr>
                      <w:lang w:val="en-US"/>
                    </w:rPr>
                    <w:instrText xml:space="preserve"> FORMCHECKBOX </w:instrText>
                  </w:r>
                  <w:r w:rsidR="00BF3162">
                    <w:rPr>
                      <w:lang w:val="en-US"/>
                    </w:rPr>
                  </w:r>
                  <w:r w:rsidR="00BF3162">
                    <w:rPr>
                      <w:lang w:val="en-US"/>
                    </w:rPr>
                    <w:fldChar w:fldCharType="separate"/>
                  </w:r>
                  <w:r w:rsidRPr="00201735">
                    <w:rPr>
                      <w:lang w:val="en-US"/>
                    </w:rPr>
                    <w:fldChar w:fldCharType="end"/>
                  </w:r>
                  <w:r w:rsidR="00112260" w:rsidRPr="00201735">
                    <w:rPr>
                      <w:lang w:val="en-US"/>
                    </w:rPr>
                    <w:t>Gender</w:t>
                  </w:r>
                </w:p>
              </w:tc>
              <w:tc>
                <w:tcPr>
                  <w:tcW w:w="2253" w:type="dxa"/>
                  <w:shd w:val="clear" w:color="auto" w:fill="auto"/>
                </w:tcPr>
                <w:p w14:paraId="1442545D" w14:textId="77777777" w:rsidR="00112260" w:rsidRPr="00201735" w:rsidRDefault="00112260" w:rsidP="00A14BCD">
                  <w:pPr>
                    <w:jc w:val="both"/>
                  </w:pPr>
                </w:p>
              </w:tc>
            </w:tr>
          </w:tbl>
          <w:p w14:paraId="77B71CD9" w14:textId="77777777" w:rsidR="00112260" w:rsidRPr="00201735" w:rsidRDefault="00112260" w:rsidP="00A14BCD">
            <w:pPr>
              <w:jc w:val="both"/>
            </w:pPr>
          </w:p>
        </w:tc>
      </w:tr>
      <w:tr w:rsidR="00647D31" w:rsidRPr="00201735" w14:paraId="0CF85059" w14:textId="77777777" w:rsidTr="006732B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9498" w:type="dxa"/>
            <w:gridSpan w:val="2"/>
            <w:tcBorders>
              <w:top w:val="single" w:sz="4" w:space="0" w:color="1F497D"/>
              <w:left w:val="single" w:sz="4" w:space="0" w:color="1F497D"/>
              <w:bottom w:val="nil"/>
              <w:right w:val="single" w:sz="4" w:space="0" w:color="1F497D"/>
            </w:tcBorders>
            <w:shd w:val="clear" w:color="auto" w:fill="auto"/>
          </w:tcPr>
          <w:p w14:paraId="22AE1F6D" w14:textId="77777777" w:rsidR="00647D31" w:rsidRPr="00201735" w:rsidRDefault="00647D31" w:rsidP="00A14BCD">
            <w:pPr>
              <w:tabs>
                <w:tab w:val="left" w:pos="90"/>
              </w:tabs>
              <w:spacing w:before="60" w:after="60"/>
              <w:jc w:val="both"/>
            </w:pPr>
            <w:r w:rsidRPr="00201735">
              <w:rPr>
                <w:b/>
                <w:lang w:val="en-US"/>
              </w:rPr>
              <w:lastRenderedPageBreak/>
              <w:t>Technical assistance requested</w:t>
            </w:r>
            <w:r w:rsidRPr="00201735">
              <w:rPr>
                <w:lang w:val="en-US"/>
              </w:rPr>
              <w:t xml:space="preserve"> (up to </w:t>
            </w:r>
            <w:r w:rsidR="00293525" w:rsidRPr="00201735">
              <w:rPr>
                <w:lang w:val="en-US"/>
              </w:rPr>
              <w:t>one page</w:t>
            </w:r>
            <w:r w:rsidRPr="00201735">
              <w:rPr>
                <w:lang w:val="en-US"/>
              </w:rPr>
              <w:t>):</w:t>
            </w:r>
          </w:p>
        </w:tc>
      </w:tr>
      <w:tr w:rsidR="00647D31" w:rsidRPr="006066B3" w14:paraId="76F2F3C9" w14:textId="77777777" w:rsidTr="006732B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c>
          <w:tcPr>
            <w:tcW w:w="9498" w:type="dxa"/>
            <w:gridSpan w:val="2"/>
            <w:tcBorders>
              <w:top w:val="nil"/>
              <w:left w:val="single" w:sz="4" w:space="0" w:color="1F497D"/>
              <w:bottom w:val="single" w:sz="4" w:space="0" w:color="1F497D"/>
              <w:right w:val="single" w:sz="4" w:space="0" w:color="1F497D"/>
            </w:tcBorders>
            <w:shd w:val="clear" w:color="auto" w:fill="F3F3F3"/>
          </w:tcPr>
          <w:p w14:paraId="03CCE290" w14:textId="77777777" w:rsidR="006066B3" w:rsidRDefault="006066B3" w:rsidP="00A14BCD">
            <w:pPr>
              <w:pStyle w:val="NoSpacing"/>
              <w:spacing w:line="276" w:lineRule="auto"/>
              <w:jc w:val="both"/>
            </w:pPr>
            <w:r>
              <w:t xml:space="preserve">Technical assistance from CTCN is requested </w:t>
            </w:r>
            <w:proofErr w:type="gramStart"/>
            <w:r>
              <w:t>to;</w:t>
            </w:r>
            <w:proofErr w:type="gramEnd"/>
          </w:p>
          <w:p w14:paraId="661C6B87" w14:textId="77777777" w:rsidR="001957CB" w:rsidRPr="001957CB" w:rsidRDefault="001957CB" w:rsidP="00A14BCD">
            <w:pPr>
              <w:pStyle w:val="NoSpacing"/>
              <w:numPr>
                <w:ilvl w:val="0"/>
                <w:numId w:val="9"/>
              </w:numPr>
              <w:spacing w:line="276" w:lineRule="auto"/>
              <w:jc w:val="both"/>
            </w:pPr>
            <w:r w:rsidRPr="001957CB">
              <w:t>Conduct a survey to quantify the reasons behind the low level of technology adaptation and to understand the level of technology adaptation required by the coconut growers</w:t>
            </w:r>
          </w:p>
          <w:p w14:paraId="6B56033D" w14:textId="77777777" w:rsidR="001957CB" w:rsidRPr="001957CB" w:rsidRDefault="001957CB" w:rsidP="00A14BCD">
            <w:pPr>
              <w:pStyle w:val="NoSpacing"/>
              <w:numPr>
                <w:ilvl w:val="0"/>
                <w:numId w:val="9"/>
              </w:numPr>
              <w:spacing w:line="276" w:lineRule="auto"/>
              <w:jc w:val="both"/>
            </w:pPr>
            <w:r w:rsidRPr="001957CB">
              <w:t>Organize the meetings for stakeholders</w:t>
            </w:r>
          </w:p>
          <w:p w14:paraId="5DC73C43" w14:textId="77777777" w:rsidR="001957CB" w:rsidRPr="001957CB" w:rsidRDefault="001957CB" w:rsidP="00A14BCD">
            <w:pPr>
              <w:pStyle w:val="NoSpacing"/>
              <w:numPr>
                <w:ilvl w:val="0"/>
                <w:numId w:val="9"/>
              </w:numPr>
              <w:spacing w:line="276" w:lineRule="auto"/>
              <w:jc w:val="both"/>
            </w:pPr>
            <w:r w:rsidRPr="001957CB">
              <w:t>Develop a framework and an action plan to overcome the issues to uplift the technology adaptation by coconut growers</w:t>
            </w:r>
          </w:p>
          <w:p w14:paraId="3F5FAEFB" w14:textId="77777777" w:rsidR="00EA5E9A" w:rsidRPr="001957CB" w:rsidRDefault="00EA5E9A" w:rsidP="00A14BCD">
            <w:pPr>
              <w:pStyle w:val="NoSpacing"/>
              <w:numPr>
                <w:ilvl w:val="0"/>
                <w:numId w:val="9"/>
              </w:numPr>
              <w:spacing w:line="276" w:lineRule="auto"/>
              <w:jc w:val="both"/>
            </w:pPr>
            <w:r w:rsidRPr="001957CB">
              <w:t>Implement the strategies to achieve the targeted outputs</w:t>
            </w:r>
          </w:p>
          <w:p w14:paraId="54C8A873" w14:textId="77777777" w:rsidR="006066B3" w:rsidRPr="001957CB" w:rsidRDefault="00804BD4" w:rsidP="00A14BCD">
            <w:pPr>
              <w:pStyle w:val="NoSpacing"/>
              <w:numPr>
                <w:ilvl w:val="0"/>
                <w:numId w:val="9"/>
              </w:numPr>
              <w:spacing w:line="276" w:lineRule="auto"/>
              <w:jc w:val="both"/>
            </w:pPr>
            <w:r w:rsidRPr="001957CB">
              <w:t xml:space="preserve">Implement the programme by introducing </w:t>
            </w:r>
            <w:r w:rsidR="008A5873">
              <w:t>solutions</w:t>
            </w:r>
            <w:r w:rsidRPr="001957CB">
              <w:t xml:space="preserve"> for identified issues</w:t>
            </w:r>
            <w:r w:rsidR="009F671C">
              <w:t xml:space="preserve"> -</w:t>
            </w:r>
            <w:r w:rsidRPr="001957CB">
              <w:t xml:space="preserve"> </w:t>
            </w:r>
            <w:r w:rsidR="00A82976">
              <w:t>field demonstrations, small scale model coconut gardens</w:t>
            </w:r>
            <w:r w:rsidR="00F17DFD">
              <w:t xml:space="preserve"> in each AGA division</w:t>
            </w:r>
            <w:r w:rsidR="00A82976">
              <w:t xml:space="preserve">, </w:t>
            </w:r>
            <w:r w:rsidR="00187986" w:rsidRPr="001957CB">
              <w:t xml:space="preserve">mobile </w:t>
            </w:r>
            <w:r w:rsidR="0005260F" w:rsidRPr="001957CB">
              <w:t>t</w:t>
            </w:r>
            <w:r w:rsidRPr="001957CB">
              <w:t>echnology dissemination methods</w:t>
            </w:r>
            <w:r w:rsidR="006C21ED" w:rsidRPr="001957CB">
              <w:t>, etc</w:t>
            </w:r>
          </w:p>
          <w:p w14:paraId="30F338BE" w14:textId="77777777" w:rsidR="00EA5E9A" w:rsidRPr="001957CB" w:rsidRDefault="001957CB" w:rsidP="00A14BCD">
            <w:pPr>
              <w:pStyle w:val="NoSpacing"/>
              <w:numPr>
                <w:ilvl w:val="0"/>
                <w:numId w:val="9"/>
              </w:numPr>
              <w:spacing w:line="276" w:lineRule="auto"/>
              <w:jc w:val="both"/>
            </w:pPr>
            <w:r w:rsidRPr="001957CB">
              <w:t>Monitoring and e</w:t>
            </w:r>
            <w:r w:rsidR="00EA5E9A" w:rsidRPr="001957CB">
              <w:t>valuat</w:t>
            </w:r>
            <w:r w:rsidRPr="001957CB">
              <w:t xml:space="preserve">ion of </w:t>
            </w:r>
            <w:r w:rsidR="00EA5E9A" w:rsidRPr="001957CB">
              <w:t xml:space="preserve">the impact of </w:t>
            </w:r>
            <w:r w:rsidRPr="001957CB">
              <w:t xml:space="preserve">proposed program on </w:t>
            </w:r>
            <w:r w:rsidR="00EA5E9A" w:rsidRPr="001957CB">
              <w:t xml:space="preserve">the technology adaptation </w:t>
            </w:r>
            <w:r w:rsidRPr="001957CB">
              <w:t>of coconut growing community</w:t>
            </w:r>
          </w:p>
          <w:p w14:paraId="7DD49940" w14:textId="77777777" w:rsidR="00EA5E9A" w:rsidRDefault="00EA5E9A" w:rsidP="00A14BCD">
            <w:pPr>
              <w:pStyle w:val="NoSpacing"/>
              <w:numPr>
                <w:ilvl w:val="0"/>
                <w:numId w:val="9"/>
              </w:numPr>
              <w:spacing w:line="276" w:lineRule="auto"/>
              <w:jc w:val="both"/>
            </w:pPr>
            <w:r w:rsidRPr="001957CB">
              <w:t xml:space="preserve">The </w:t>
            </w:r>
            <w:r w:rsidR="001957CB" w:rsidRPr="001957CB">
              <w:t>proposed</w:t>
            </w:r>
            <w:r w:rsidRPr="001957CB">
              <w:t xml:space="preserve"> budget for the above activities is given below</w:t>
            </w:r>
            <w:r w:rsidR="001957CB" w:rsidRPr="001957CB">
              <w:t>.</w:t>
            </w:r>
          </w:p>
          <w:p w14:paraId="60083059" w14:textId="77777777" w:rsidR="008F0F4C" w:rsidRDefault="008F0F4C" w:rsidP="00A14BCD">
            <w:pPr>
              <w:pStyle w:val="NoSpacing"/>
              <w:numPr>
                <w:ilvl w:val="1"/>
                <w:numId w:val="9"/>
              </w:numPr>
              <w:spacing w:line="276" w:lineRule="auto"/>
              <w:jc w:val="both"/>
            </w:pPr>
            <w:r>
              <w:t>Baseline survey –</w:t>
            </w:r>
            <w:r w:rsidR="00C5335A">
              <w:t xml:space="preserve"> Rs. 200,000</w:t>
            </w:r>
          </w:p>
          <w:p w14:paraId="3533A92A" w14:textId="77777777" w:rsidR="008F0F4C" w:rsidRDefault="008F0F4C" w:rsidP="00A14BCD">
            <w:pPr>
              <w:pStyle w:val="NoSpacing"/>
              <w:numPr>
                <w:ilvl w:val="1"/>
                <w:numId w:val="9"/>
              </w:numPr>
              <w:spacing w:line="276" w:lineRule="auto"/>
              <w:jc w:val="both"/>
            </w:pPr>
            <w:r>
              <w:t xml:space="preserve">Stakeholder meetings – </w:t>
            </w:r>
            <w:r w:rsidR="00C5335A">
              <w:t>Rs. 150,000</w:t>
            </w:r>
          </w:p>
          <w:p w14:paraId="19ED7A24" w14:textId="77777777" w:rsidR="008F0F4C" w:rsidRDefault="008F0F4C" w:rsidP="00A14BCD">
            <w:pPr>
              <w:pStyle w:val="NoSpacing"/>
              <w:numPr>
                <w:ilvl w:val="1"/>
                <w:numId w:val="9"/>
              </w:numPr>
              <w:spacing w:line="276" w:lineRule="auto"/>
              <w:jc w:val="both"/>
            </w:pPr>
            <w:r>
              <w:t xml:space="preserve">Development of framework and action plan </w:t>
            </w:r>
            <w:r w:rsidR="009F671C">
              <w:t>– Rs</w:t>
            </w:r>
            <w:r w:rsidR="00C5335A">
              <w:t>. 1,000,000</w:t>
            </w:r>
          </w:p>
          <w:p w14:paraId="46736E4D" w14:textId="77777777" w:rsidR="008F0F4C" w:rsidRDefault="008F0F4C" w:rsidP="00A14BCD">
            <w:pPr>
              <w:pStyle w:val="NoSpacing"/>
              <w:numPr>
                <w:ilvl w:val="1"/>
                <w:numId w:val="9"/>
              </w:numPr>
              <w:spacing w:line="276" w:lineRule="auto"/>
              <w:jc w:val="both"/>
            </w:pPr>
            <w:r>
              <w:t xml:space="preserve">Implementation of the programme – </w:t>
            </w:r>
            <w:r w:rsidR="00C5335A">
              <w:t xml:space="preserve">Rs. </w:t>
            </w:r>
            <w:r w:rsidR="00155E80">
              <w:t>7,000,000</w:t>
            </w:r>
          </w:p>
          <w:p w14:paraId="555B54CA" w14:textId="77777777" w:rsidR="008F0F4C" w:rsidRDefault="008F0F4C" w:rsidP="00A14BCD">
            <w:pPr>
              <w:pStyle w:val="NoSpacing"/>
              <w:numPr>
                <w:ilvl w:val="1"/>
                <w:numId w:val="9"/>
              </w:numPr>
              <w:spacing w:line="276" w:lineRule="auto"/>
              <w:jc w:val="both"/>
            </w:pPr>
            <w:r>
              <w:t xml:space="preserve">Monitoring and evaluation </w:t>
            </w:r>
            <w:r w:rsidR="00155E80">
              <w:t>–Rs. 1,000,000</w:t>
            </w:r>
          </w:p>
          <w:p w14:paraId="2BD0BAE7" w14:textId="77777777" w:rsidR="00A82976" w:rsidRDefault="00A82976" w:rsidP="00A14BCD">
            <w:pPr>
              <w:pStyle w:val="NoSpacing"/>
              <w:numPr>
                <w:ilvl w:val="1"/>
                <w:numId w:val="9"/>
              </w:numPr>
              <w:spacing w:line="276" w:lineRule="auto"/>
              <w:jc w:val="both"/>
            </w:pPr>
            <w:r>
              <w:t>Miscellaneous costs – Rs. 650,000</w:t>
            </w:r>
          </w:p>
          <w:p w14:paraId="019EEA84" w14:textId="77777777" w:rsidR="00155E80" w:rsidRPr="001957CB" w:rsidRDefault="00155E80" w:rsidP="00A14BCD">
            <w:pPr>
              <w:pStyle w:val="NoSpacing"/>
              <w:spacing w:line="276" w:lineRule="auto"/>
              <w:ind w:left="1485"/>
              <w:jc w:val="both"/>
            </w:pPr>
            <w:r>
              <w:t xml:space="preserve">                                 Total – Rs</w:t>
            </w:r>
            <w:r w:rsidR="00A82976">
              <w:t>. 10</w:t>
            </w:r>
            <w:r>
              <w:t>,</w:t>
            </w:r>
            <w:r w:rsidR="00A82976">
              <w:t>000</w:t>
            </w:r>
            <w:r>
              <w:t>,000.00</w:t>
            </w:r>
          </w:p>
          <w:p w14:paraId="48977F14" w14:textId="77777777" w:rsidR="00EA5E9A" w:rsidRPr="00A208E7" w:rsidRDefault="00A208E7" w:rsidP="00A14BCD">
            <w:pPr>
              <w:pStyle w:val="NoSpacing"/>
              <w:spacing w:line="276" w:lineRule="auto"/>
              <w:ind w:left="720"/>
              <w:jc w:val="both"/>
            </w:pPr>
            <w:r w:rsidRPr="00A208E7">
              <w:t xml:space="preserve">(Proposed budget </w:t>
            </w:r>
            <w:r>
              <w:t>might be</w:t>
            </w:r>
            <w:r w:rsidRPr="00A208E7">
              <w:t xml:space="preserve"> revised according to the outcomes of the baseline survey.)</w:t>
            </w:r>
          </w:p>
        </w:tc>
      </w:tr>
    </w:tbl>
    <w:p w14:paraId="73ED94E9" w14:textId="77777777" w:rsidR="006732B1" w:rsidRPr="006066B3" w:rsidRDefault="006732B1" w:rsidP="00A14BCD">
      <w:pPr>
        <w:pStyle w:val="NoSpacing"/>
        <w:spacing w:line="276" w:lineRule="auto"/>
        <w:jc w:val="both"/>
        <w:rPr>
          <w:i/>
        </w:rPr>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647D31" w:rsidRPr="00201735" w14:paraId="0620C2E5"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6F114F6C" w14:textId="77777777" w:rsidR="00647D31" w:rsidRPr="00201735" w:rsidRDefault="00647D31" w:rsidP="00A14BCD">
            <w:pPr>
              <w:tabs>
                <w:tab w:val="left" w:pos="90"/>
              </w:tabs>
              <w:spacing w:before="60" w:after="60"/>
              <w:jc w:val="both"/>
            </w:pPr>
            <w:r w:rsidRPr="00201735">
              <w:rPr>
                <w:b/>
                <w:lang w:val="en-US"/>
              </w:rPr>
              <w:t>Expected timeframe:</w:t>
            </w:r>
          </w:p>
        </w:tc>
      </w:tr>
      <w:tr w:rsidR="00647D31" w:rsidRPr="00201735" w14:paraId="78161634"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349CA296" w14:textId="6294BF68" w:rsidR="000771E2" w:rsidRPr="009B3ED5" w:rsidRDefault="00974A61" w:rsidP="00A14BCD">
            <w:pPr>
              <w:pStyle w:val="NoSpacing"/>
              <w:spacing w:line="276" w:lineRule="auto"/>
              <w:jc w:val="both"/>
              <w:rPr>
                <w:lang w:val="en-US"/>
              </w:rPr>
            </w:pPr>
            <w:r>
              <w:rPr>
                <w:lang w:val="en-US"/>
              </w:rPr>
              <w:t>Duration of the</w:t>
            </w:r>
            <w:r w:rsidR="006D24B9">
              <w:rPr>
                <w:lang w:val="en-US"/>
              </w:rPr>
              <w:t xml:space="preserve"> proposed project is </w:t>
            </w:r>
            <w:r w:rsidR="00647D31" w:rsidRPr="00201735">
              <w:rPr>
                <w:lang w:val="en-US"/>
              </w:rPr>
              <w:t>12 months.</w:t>
            </w:r>
          </w:p>
        </w:tc>
      </w:tr>
    </w:tbl>
    <w:p w14:paraId="7C76B2F7" w14:textId="77777777" w:rsidR="006732B1" w:rsidRPr="00AE6F57" w:rsidRDefault="006732B1"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647D31" w:rsidRPr="00201735" w14:paraId="08E0A9FA"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054D7DD3" w14:textId="77777777" w:rsidR="00647D31" w:rsidRPr="00201735" w:rsidRDefault="00647D31" w:rsidP="00A14BCD">
            <w:pPr>
              <w:tabs>
                <w:tab w:val="left" w:pos="90"/>
              </w:tabs>
              <w:spacing w:before="60" w:after="60"/>
              <w:jc w:val="both"/>
            </w:pPr>
            <w:r w:rsidRPr="00A87173">
              <w:rPr>
                <w:b/>
                <w:lang w:val="en-US"/>
              </w:rPr>
              <w:t>Anticipated gender and other co-benefits from the technical assistance</w:t>
            </w:r>
            <w:r w:rsidR="0066357E" w:rsidRPr="00A87173">
              <w:rPr>
                <w:b/>
                <w:lang w:val="en-US"/>
              </w:rPr>
              <w:t>:</w:t>
            </w:r>
          </w:p>
        </w:tc>
      </w:tr>
      <w:tr w:rsidR="00647D31" w:rsidRPr="00201735" w14:paraId="171AEE9E"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2DE58745" w14:textId="77777777" w:rsidR="00647D31" w:rsidRPr="00201735" w:rsidRDefault="00647D31" w:rsidP="00A14BCD">
            <w:pPr>
              <w:pStyle w:val="NoSpacing"/>
              <w:spacing w:line="276" w:lineRule="auto"/>
              <w:jc w:val="both"/>
              <w:rPr>
                <w:lang w:val="en-US"/>
              </w:rPr>
            </w:pPr>
            <w:r w:rsidRPr="00201735">
              <w:rPr>
                <w:lang w:val="en-US"/>
              </w:rPr>
              <w:t>Please describe</w:t>
            </w:r>
            <w:r w:rsidR="003C4DB3" w:rsidRPr="00201735">
              <w:rPr>
                <w:lang w:val="en-US"/>
              </w:rPr>
              <w:t xml:space="preserve"> the activities with gender </w:t>
            </w:r>
            <w:r w:rsidR="00FF5BAC" w:rsidRPr="00201735">
              <w:t>linkages</w:t>
            </w:r>
            <w:r w:rsidR="00906B2F" w:rsidRPr="00201735">
              <w:rPr>
                <w:lang w:val="en-US"/>
              </w:rPr>
              <w:t xml:space="preserve"> as well as</w:t>
            </w:r>
            <w:r w:rsidR="00437330">
              <w:rPr>
                <w:lang w:val="en-US"/>
              </w:rPr>
              <w:t xml:space="preserve"> </w:t>
            </w:r>
            <w:r w:rsidR="0066357E" w:rsidRPr="00201735">
              <w:rPr>
                <w:lang w:val="en-US"/>
              </w:rPr>
              <w:t xml:space="preserve">the </w:t>
            </w:r>
            <w:r w:rsidRPr="00201735">
              <w:rPr>
                <w:lang w:val="en-US"/>
              </w:rPr>
              <w:t>anticipated gender and other co-benefits</w:t>
            </w:r>
            <w:r w:rsidR="00BF5179">
              <w:rPr>
                <w:lang w:val="en-US"/>
              </w:rPr>
              <w:t xml:space="preserve"> </w:t>
            </w:r>
            <w:r w:rsidR="00906B2F" w:rsidRPr="00201735">
              <w:rPr>
                <w:lang w:val="en-US"/>
              </w:rPr>
              <w:t>(e</w:t>
            </w:r>
            <w:r w:rsidR="00507E61" w:rsidRPr="00201735">
              <w:rPr>
                <w:lang w:val="en-US"/>
              </w:rPr>
              <w:t>.</w:t>
            </w:r>
            <w:r w:rsidR="00906B2F" w:rsidRPr="00201735">
              <w:rPr>
                <w:lang w:val="en-US"/>
              </w:rPr>
              <w:t>g. biodiversity, economic, social, cultural, etc.)</w:t>
            </w:r>
            <w:r w:rsidR="00437330">
              <w:rPr>
                <w:lang w:val="en-US"/>
              </w:rPr>
              <w:t xml:space="preserve"> </w:t>
            </w:r>
            <w:r w:rsidR="00906B2F" w:rsidRPr="00201735">
              <w:rPr>
                <w:lang w:val="en-US"/>
              </w:rPr>
              <w:t xml:space="preserve">that </w:t>
            </w:r>
            <w:r w:rsidR="00254B2A" w:rsidRPr="00201735">
              <w:rPr>
                <w:lang w:val="en-US"/>
              </w:rPr>
              <w:t>are</w:t>
            </w:r>
            <w:r w:rsidRPr="00201735">
              <w:rPr>
                <w:lang w:val="en-US"/>
              </w:rPr>
              <w:t xml:space="preserve"> likely to </w:t>
            </w:r>
            <w:r w:rsidR="00254B2A" w:rsidRPr="00201735">
              <w:rPr>
                <w:lang w:val="en-US"/>
              </w:rPr>
              <w:t>be generated</w:t>
            </w:r>
            <w:r w:rsidR="00437330">
              <w:rPr>
                <w:lang w:val="en-US"/>
              </w:rPr>
              <w:t xml:space="preserve"> </w:t>
            </w:r>
            <w:proofErr w:type="gramStart"/>
            <w:r w:rsidRPr="00201735">
              <w:rPr>
                <w:lang w:val="en-US"/>
              </w:rPr>
              <w:t xml:space="preserve">as a result </w:t>
            </w:r>
            <w:r w:rsidR="00254B2A" w:rsidRPr="00201735">
              <w:rPr>
                <w:lang w:val="en-US"/>
              </w:rPr>
              <w:t>of</w:t>
            </w:r>
            <w:proofErr w:type="gramEnd"/>
            <w:r w:rsidRPr="00201735">
              <w:rPr>
                <w:lang w:val="en-US"/>
              </w:rPr>
              <w:t xml:space="preserve"> the technical assistance.  </w:t>
            </w:r>
          </w:p>
          <w:p w14:paraId="59833A22" w14:textId="77777777" w:rsidR="00D2623A" w:rsidRPr="00201735" w:rsidRDefault="00D2623A" w:rsidP="00A14BCD">
            <w:pPr>
              <w:pStyle w:val="NoSpacing"/>
              <w:spacing w:line="276" w:lineRule="auto"/>
              <w:jc w:val="both"/>
              <w:rPr>
                <w:lang w:val="en-US"/>
              </w:rPr>
            </w:pPr>
          </w:p>
          <w:p w14:paraId="1A5A1C05" w14:textId="77777777" w:rsidR="00D2623A" w:rsidRDefault="00095A4D" w:rsidP="00A14BCD">
            <w:pPr>
              <w:pStyle w:val="NoSpacing"/>
              <w:spacing w:line="276" w:lineRule="auto"/>
              <w:jc w:val="both"/>
              <w:rPr>
                <w:lang w:val="en-US"/>
              </w:rPr>
            </w:pPr>
            <w:r>
              <w:rPr>
                <w:lang w:val="en-US"/>
              </w:rPr>
              <w:t xml:space="preserve">In Puttalam district majority of the coconut farms are functioning with the scarcity of labor, both small holder and estate sectors. </w:t>
            </w:r>
            <w:r w:rsidR="00BC3526" w:rsidRPr="00BC3526">
              <w:rPr>
                <w:lang w:val="en-US"/>
              </w:rPr>
              <w:t>Apart from the cost, the labor availability</w:t>
            </w:r>
            <w:r w:rsidR="00BC3526">
              <w:rPr>
                <w:lang w:val="en-US"/>
              </w:rPr>
              <w:t xml:space="preserve"> </w:t>
            </w:r>
            <w:r w:rsidR="00BC3526" w:rsidRPr="00BC3526">
              <w:rPr>
                <w:lang w:val="en-US"/>
              </w:rPr>
              <w:t>in the coconut cultivation sector has shown a</w:t>
            </w:r>
            <w:r w:rsidR="00BC3526">
              <w:rPr>
                <w:lang w:val="en-US"/>
              </w:rPr>
              <w:t xml:space="preserve"> </w:t>
            </w:r>
            <w:r w:rsidR="00BC3526" w:rsidRPr="00BC3526">
              <w:rPr>
                <w:lang w:val="en-US"/>
              </w:rPr>
              <w:t>declining trend over the recent years irrespective</w:t>
            </w:r>
            <w:r w:rsidR="00BC3526">
              <w:rPr>
                <w:lang w:val="en-US"/>
              </w:rPr>
              <w:t xml:space="preserve"> </w:t>
            </w:r>
            <w:r w:rsidR="00BC3526" w:rsidRPr="00BC3526">
              <w:rPr>
                <w:lang w:val="en-US"/>
              </w:rPr>
              <w:t xml:space="preserve">of skilled or otherwise </w:t>
            </w:r>
            <w:r>
              <w:rPr>
                <w:lang w:val="en-US"/>
              </w:rPr>
              <w:t xml:space="preserve">Therefore, high proportion of women have involved in </w:t>
            </w:r>
            <w:r w:rsidR="00BC3526">
              <w:rPr>
                <w:lang w:val="en-US"/>
              </w:rPr>
              <w:t xml:space="preserve">routine management practices than men. </w:t>
            </w:r>
            <w:r w:rsidR="00867702">
              <w:rPr>
                <w:lang w:val="en-US"/>
              </w:rPr>
              <w:t xml:space="preserve">According to </w:t>
            </w:r>
            <w:proofErr w:type="spellStart"/>
            <w:r w:rsidR="00867702">
              <w:rPr>
                <w:lang w:val="en-US"/>
              </w:rPr>
              <w:t>Pathiraja</w:t>
            </w:r>
            <w:proofErr w:type="spellEnd"/>
            <w:r w:rsidR="00867702">
              <w:rPr>
                <w:lang w:val="en-US"/>
              </w:rPr>
              <w:t xml:space="preserve"> et al. in 2010, i</w:t>
            </w:r>
            <w:r w:rsidR="00BC3526" w:rsidRPr="00BC3526">
              <w:rPr>
                <w:lang w:val="en-US"/>
              </w:rPr>
              <w:t>n cultivation</w:t>
            </w:r>
            <w:r w:rsidR="00867702">
              <w:rPr>
                <w:lang w:val="en-US"/>
              </w:rPr>
              <w:t>s in coconut triangle,</w:t>
            </w:r>
            <w:r w:rsidR="00BC3526" w:rsidRPr="00BC3526">
              <w:rPr>
                <w:lang w:val="en-US"/>
              </w:rPr>
              <w:t xml:space="preserve"> skilled workers</w:t>
            </w:r>
            <w:r w:rsidR="00867702">
              <w:rPr>
                <w:lang w:val="en-US"/>
              </w:rPr>
              <w:t xml:space="preserve"> </w:t>
            </w:r>
            <w:r w:rsidR="00BC3526" w:rsidRPr="00BC3526">
              <w:rPr>
                <w:lang w:val="en-US"/>
              </w:rPr>
              <w:t>are paid higher rates than unskilled workers</w:t>
            </w:r>
            <w:r w:rsidR="00A017E2">
              <w:rPr>
                <w:lang w:val="en-US"/>
              </w:rPr>
              <w:t xml:space="preserve"> as well as in Puttalam district</w:t>
            </w:r>
            <w:r w:rsidR="00BC3526" w:rsidRPr="00BC3526">
              <w:rPr>
                <w:lang w:val="en-US"/>
              </w:rPr>
              <w:t>.</w:t>
            </w:r>
            <w:r w:rsidR="00867702">
              <w:rPr>
                <w:lang w:val="en-US"/>
              </w:rPr>
              <w:t xml:space="preserve"> </w:t>
            </w:r>
            <w:r w:rsidR="00BC3526" w:rsidRPr="00BC3526">
              <w:rPr>
                <w:lang w:val="en-US"/>
              </w:rPr>
              <w:t>Coconut harvesting (both by climbing and</w:t>
            </w:r>
            <w:r w:rsidR="00867702">
              <w:rPr>
                <w:lang w:val="en-US"/>
              </w:rPr>
              <w:t xml:space="preserve"> </w:t>
            </w:r>
            <w:r w:rsidR="00BC3526" w:rsidRPr="00BC3526">
              <w:rPr>
                <w:lang w:val="en-US"/>
              </w:rPr>
              <w:t>poles) and fencing are considered as skilled</w:t>
            </w:r>
            <w:r w:rsidR="00867702">
              <w:rPr>
                <w:lang w:val="en-US"/>
              </w:rPr>
              <w:t xml:space="preserve"> </w:t>
            </w:r>
            <w:r w:rsidR="00BC3526" w:rsidRPr="00BC3526">
              <w:rPr>
                <w:lang w:val="en-US"/>
              </w:rPr>
              <w:t xml:space="preserve">work while weeding and nut collection </w:t>
            </w:r>
            <w:proofErr w:type="gramStart"/>
            <w:r w:rsidR="00BC3526" w:rsidRPr="00BC3526">
              <w:rPr>
                <w:lang w:val="en-US"/>
              </w:rPr>
              <w:t>are</w:t>
            </w:r>
            <w:r w:rsidR="00867702">
              <w:rPr>
                <w:lang w:val="en-US"/>
              </w:rPr>
              <w:t xml:space="preserve"> </w:t>
            </w:r>
            <w:r w:rsidR="00BC3526" w:rsidRPr="00BC3526">
              <w:rPr>
                <w:lang w:val="en-US"/>
              </w:rPr>
              <w:t>considered to be</w:t>
            </w:r>
            <w:proofErr w:type="gramEnd"/>
            <w:r w:rsidR="00BC3526" w:rsidRPr="00BC3526">
              <w:rPr>
                <w:lang w:val="en-US"/>
              </w:rPr>
              <w:t xml:space="preserve"> unskilled work. The former</w:t>
            </w:r>
            <w:r w:rsidR="00867702">
              <w:rPr>
                <w:lang w:val="en-US"/>
              </w:rPr>
              <w:t xml:space="preserve"> </w:t>
            </w:r>
            <w:r w:rsidR="00BC3526" w:rsidRPr="00BC3526">
              <w:rPr>
                <w:lang w:val="en-US"/>
              </w:rPr>
              <w:t>work is exclusively male-dominated, due to hard</w:t>
            </w:r>
            <w:r w:rsidR="00867702">
              <w:rPr>
                <w:lang w:val="en-US"/>
              </w:rPr>
              <w:t xml:space="preserve"> </w:t>
            </w:r>
            <w:r w:rsidR="00BC3526" w:rsidRPr="00BC3526">
              <w:rPr>
                <w:lang w:val="en-US"/>
              </w:rPr>
              <w:t>nature while the latter work is generally done</w:t>
            </w:r>
            <w:r w:rsidR="00867702">
              <w:rPr>
                <w:lang w:val="en-US"/>
              </w:rPr>
              <w:t xml:space="preserve"> </w:t>
            </w:r>
            <w:r w:rsidR="00BC3526" w:rsidRPr="00BC3526">
              <w:rPr>
                <w:lang w:val="en-US"/>
              </w:rPr>
              <w:t>by women. This means that women tend to be</w:t>
            </w:r>
            <w:r w:rsidR="00867702">
              <w:rPr>
                <w:lang w:val="en-US"/>
              </w:rPr>
              <w:t xml:space="preserve"> </w:t>
            </w:r>
            <w:r w:rsidR="00BC3526" w:rsidRPr="00BC3526">
              <w:rPr>
                <w:lang w:val="en-US"/>
              </w:rPr>
              <w:t>involved in low-paid unskilled jobs in coconut</w:t>
            </w:r>
            <w:r w:rsidR="00867702">
              <w:rPr>
                <w:lang w:val="en-US"/>
              </w:rPr>
              <w:t xml:space="preserve"> </w:t>
            </w:r>
            <w:r w:rsidR="00BC3526" w:rsidRPr="00BC3526">
              <w:rPr>
                <w:lang w:val="en-US"/>
              </w:rPr>
              <w:t>cultivation, making them economically less</w:t>
            </w:r>
            <w:r w:rsidR="00867702">
              <w:rPr>
                <w:lang w:val="en-US"/>
              </w:rPr>
              <w:t xml:space="preserve"> </w:t>
            </w:r>
            <w:r w:rsidR="00BC3526" w:rsidRPr="00BC3526">
              <w:rPr>
                <w:lang w:val="en-US"/>
              </w:rPr>
              <w:t>empowered than men. Manuring is semi-skilled</w:t>
            </w:r>
            <w:r w:rsidR="00867702">
              <w:rPr>
                <w:lang w:val="en-US"/>
              </w:rPr>
              <w:t xml:space="preserve"> </w:t>
            </w:r>
            <w:r w:rsidR="00BC3526" w:rsidRPr="00BC3526">
              <w:rPr>
                <w:lang w:val="en-US"/>
              </w:rPr>
              <w:t>work which is equally shared by both male and</w:t>
            </w:r>
            <w:r w:rsidR="00867702">
              <w:rPr>
                <w:lang w:val="en-US"/>
              </w:rPr>
              <w:t xml:space="preserve"> female workers.</w:t>
            </w:r>
            <w:r w:rsidR="00A017E2">
              <w:rPr>
                <w:lang w:val="en-US"/>
              </w:rPr>
              <w:t xml:space="preserve"> Also, in home garden systems family labor is used except for </w:t>
            </w:r>
            <w:r w:rsidR="00A017E2">
              <w:rPr>
                <w:lang w:val="en-US"/>
              </w:rPr>
              <w:lastRenderedPageBreak/>
              <w:t xml:space="preserve">harvesting in older palms. Therefore, by reducing the vulnerability of coconut production to climate change by introducing mitigation and adaptation measures will definitely be a reason to attract and motivate growers, workers and other stakeholders due to the </w:t>
            </w:r>
            <w:r w:rsidR="00F17DFD">
              <w:rPr>
                <w:lang w:val="en-US"/>
              </w:rPr>
              <w:t>economic</w:t>
            </w:r>
            <w:r w:rsidR="00A017E2">
              <w:rPr>
                <w:lang w:val="en-US"/>
              </w:rPr>
              <w:t>, social and cultural uplift in the system.</w:t>
            </w:r>
          </w:p>
          <w:p w14:paraId="0DF1B45A" w14:textId="77777777" w:rsidR="00EB6E17" w:rsidRDefault="00EB6E17" w:rsidP="00A14BCD">
            <w:pPr>
              <w:pStyle w:val="NoSpacing"/>
              <w:spacing w:line="276" w:lineRule="auto"/>
              <w:jc w:val="both"/>
              <w:rPr>
                <w:lang w:val="en-US"/>
              </w:rPr>
            </w:pPr>
          </w:p>
          <w:p w14:paraId="0CA08D95" w14:textId="77777777" w:rsidR="00EB6E17" w:rsidRPr="009B3ED5" w:rsidRDefault="00EB6E17" w:rsidP="00A14BCD">
            <w:pPr>
              <w:pStyle w:val="NoSpacing"/>
              <w:spacing w:line="276" w:lineRule="auto"/>
              <w:jc w:val="both"/>
              <w:rPr>
                <w:b/>
                <w:bCs/>
                <w:lang w:val="en-US"/>
              </w:rPr>
            </w:pPr>
            <w:r w:rsidRPr="009B3ED5">
              <w:rPr>
                <w:b/>
                <w:bCs/>
                <w:lang w:val="en-US"/>
              </w:rPr>
              <w:t>Reference</w:t>
            </w:r>
          </w:p>
          <w:p w14:paraId="0664390A" w14:textId="77777777" w:rsidR="00A017E2" w:rsidRDefault="00A017E2" w:rsidP="00A14BCD">
            <w:pPr>
              <w:pStyle w:val="NoSpacing"/>
              <w:spacing w:line="276" w:lineRule="auto"/>
              <w:jc w:val="both"/>
              <w:rPr>
                <w:lang w:val="en-US"/>
              </w:rPr>
            </w:pPr>
          </w:p>
          <w:p w14:paraId="4DECF90B" w14:textId="77777777" w:rsidR="00A017E2" w:rsidRPr="00BC3526" w:rsidRDefault="00A017E2" w:rsidP="00A14BCD">
            <w:pPr>
              <w:pStyle w:val="NoSpacing"/>
              <w:spacing w:line="276" w:lineRule="auto"/>
              <w:jc w:val="both"/>
              <w:rPr>
                <w:lang w:val="en-US"/>
              </w:rPr>
            </w:pPr>
            <w:proofErr w:type="spellStart"/>
            <w:r w:rsidRPr="00A017E2">
              <w:rPr>
                <w:lang w:val="en-US"/>
              </w:rPr>
              <w:t>Pathiraja</w:t>
            </w:r>
            <w:proofErr w:type="spellEnd"/>
            <w:r>
              <w:rPr>
                <w:lang w:val="en-US"/>
              </w:rPr>
              <w:t xml:space="preserve">, </w:t>
            </w:r>
            <w:r w:rsidRPr="00A017E2">
              <w:rPr>
                <w:lang w:val="en-US"/>
              </w:rPr>
              <w:t>P</w:t>
            </w:r>
            <w:r>
              <w:rPr>
                <w:lang w:val="en-US"/>
              </w:rPr>
              <w:t>.</w:t>
            </w:r>
            <w:r w:rsidRPr="00A017E2">
              <w:rPr>
                <w:lang w:val="en-US"/>
              </w:rPr>
              <w:t>M</w:t>
            </w:r>
            <w:r>
              <w:rPr>
                <w:lang w:val="en-US"/>
              </w:rPr>
              <w:t>.</w:t>
            </w:r>
            <w:r w:rsidRPr="00A017E2">
              <w:rPr>
                <w:lang w:val="en-US"/>
              </w:rPr>
              <w:t>E</w:t>
            </w:r>
            <w:r>
              <w:rPr>
                <w:lang w:val="en-US"/>
              </w:rPr>
              <w:t>.</w:t>
            </w:r>
            <w:r w:rsidRPr="00A017E2">
              <w:rPr>
                <w:lang w:val="en-US"/>
              </w:rPr>
              <w:t>K</w:t>
            </w:r>
            <w:r>
              <w:rPr>
                <w:lang w:val="en-US"/>
              </w:rPr>
              <w:t>.</w:t>
            </w:r>
            <w:r w:rsidRPr="00A017E2">
              <w:rPr>
                <w:lang w:val="en-US"/>
              </w:rPr>
              <w:t>, Fernando</w:t>
            </w:r>
            <w:r>
              <w:rPr>
                <w:lang w:val="en-US"/>
              </w:rPr>
              <w:t>, M.T.N.</w:t>
            </w:r>
            <w:r w:rsidRPr="00A017E2">
              <w:rPr>
                <w:lang w:val="en-US"/>
              </w:rPr>
              <w:t>,</w:t>
            </w:r>
            <w:r>
              <w:rPr>
                <w:lang w:val="en-US"/>
              </w:rPr>
              <w:t xml:space="preserve"> </w:t>
            </w:r>
            <w:proofErr w:type="spellStart"/>
            <w:r w:rsidRPr="00A017E2">
              <w:rPr>
                <w:lang w:val="en-US"/>
              </w:rPr>
              <w:t>Abeysekara</w:t>
            </w:r>
            <w:proofErr w:type="spellEnd"/>
            <w:r>
              <w:rPr>
                <w:lang w:val="en-US"/>
              </w:rPr>
              <w:t xml:space="preserve">, </w:t>
            </w:r>
            <w:r w:rsidRPr="00A017E2">
              <w:rPr>
                <w:lang w:val="en-US"/>
              </w:rPr>
              <w:t>A</w:t>
            </w:r>
            <w:r>
              <w:rPr>
                <w:lang w:val="en-US"/>
              </w:rPr>
              <w:t>.</w:t>
            </w:r>
            <w:r w:rsidRPr="00A017E2">
              <w:rPr>
                <w:lang w:val="en-US"/>
              </w:rPr>
              <w:t>W</w:t>
            </w:r>
            <w:r>
              <w:rPr>
                <w:lang w:val="en-US"/>
              </w:rPr>
              <w:t>.</w:t>
            </w:r>
            <w:r w:rsidRPr="00A017E2">
              <w:rPr>
                <w:lang w:val="en-US"/>
              </w:rPr>
              <w:t>A</w:t>
            </w:r>
            <w:r>
              <w:rPr>
                <w:lang w:val="en-US"/>
              </w:rPr>
              <w:t>.</w:t>
            </w:r>
            <w:r w:rsidRPr="00A017E2">
              <w:rPr>
                <w:lang w:val="en-US"/>
              </w:rPr>
              <w:t>D</w:t>
            </w:r>
            <w:r>
              <w:rPr>
                <w:lang w:val="en-US"/>
              </w:rPr>
              <w:t>.</w:t>
            </w:r>
            <w:r w:rsidRPr="00A017E2">
              <w:rPr>
                <w:lang w:val="en-US"/>
              </w:rPr>
              <w:t>R</w:t>
            </w:r>
            <w:r>
              <w:rPr>
                <w:lang w:val="en-US"/>
              </w:rPr>
              <w:t xml:space="preserve"> and </w:t>
            </w:r>
            <w:proofErr w:type="spellStart"/>
            <w:r w:rsidRPr="00A017E2">
              <w:rPr>
                <w:lang w:val="en-US"/>
              </w:rPr>
              <w:t>Subasinghe</w:t>
            </w:r>
            <w:proofErr w:type="spellEnd"/>
            <w:r>
              <w:rPr>
                <w:lang w:val="en-US"/>
              </w:rPr>
              <w:t>,</w:t>
            </w:r>
            <w:r>
              <w:t xml:space="preserve"> </w:t>
            </w:r>
            <w:r w:rsidRPr="00A017E2">
              <w:rPr>
                <w:lang w:val="en-US"/>
              </w:rPr>
              <w:t>S</w:t>
            </w:r>
            <w:r>
              <w:rPr>
                <w:lang w:val="en-US"/>
              </w:rPr>
              <w:t>.</w:t>
            </w:r>
            <w:r w:rsidRPr="00A017E2">
              <w:rPr>
                <w:lang w:val="en-US"/>
              </w:rPr>
              <w:t>D</w:t>
            </w:r>
            <w:r w:rsidR="00EB6E17">
              <w:rPr>
                <w:lang w:val="en-US"/>
              </w:rPr>
              <w:t>.</w:t>
            </w:r>
            <w:r w:rsidRPr="00A017E2">
              <w:rPr>
                <w:lang w:val="en-US"/>
              </w:rPr>
              <w:t>J</w:t>
            </w:r>
            <w:r w:rsidR="00EB6E17">
              <w:rPr>
                <w:lang w:val="en-US"/>
              </w:rPr>
              <w:t>.</w:t>
            </w:r>
            <w:r w:rsidRPr="00A017E2">
              <w:rPr>
                <w:lang w:val="en-US"/>
              </w:rPr>
              <w:t>N</w:t>
            </w:r>
            <w:r w:rsidR="00EB6E17">
              <w:rPr>
                <w:lang w:val="en-US"/>
              </w:rPr>
              <w:t xml:space="preserve">. (2010). </w:t>
            </w:r>
            <w:r w:rsidR="00EB6E17" w:rsidRPr="00EB6E17">
              <w:rPr>
                <w:lang w:val="en-US"/>
              </w:rPr>
              <w:t xml:space="preserve">An Assessment of </w:t>
            </w:r>
            <w:proofErr w:type="spellStart"/>
            <w:r w:rsidR="00EB6E17" w:rsidRPr="00EB6E17">
              <w:rPr>
                <w:lang w:val="en-US"/>
              </w:rPr>
              <w:t>Labour</w:t>
            </w:r>
            <w:proofErr w:type="spellEnd"/>
            <w:r w:rsidR="00EB6E17" w:rsidRPr="00EB6E17">
              <w:rPr>
                <w:lang w:val="en-US"/>
              </w:rPr>
              <w:t xml:space="preserve"> Availability in Major Coconut Growing Areas in</w:t>
            </w:r>
            <w:r w:rsidR="00EB6E17">
              <w:rPr>
                <w:lang w:val="en-US"/>
              </w:rPr>
              <w:t xml:space="preserve"> </w:t>
            </w:r>
            <w:r w:rsidR="00EB6E17" w:rsidRPr="00EB6E17">
              <w:rPr>
                <w:lang w:val="en-US"/>
              </w:rPr>
              <w:t>Coconut Triangle</w:t>
            </w:r>
            <w:r w:rsidR="00EB6E17">
              <w:rPr>
                <w:lang w:val="en-US"/>
              </w:rPr>
              <w:t xml:space="preserve">. </w:t>
            </w:r>
            <w:r w:rsidR="00EB6E17" w:rsidRPr="00EB6E17">
              <w:rPr>
                <w:i/>
                <w:iCs/>
                <w:lang w:val="en-US"/>
              </w:rPr>
              <w:t>COCOS</w:t>
            </w:r>
            <w:r w:rsidR="00EB6E17" w:rsidRPr="00EB6E17">
              <w:rPr>
                <w:lang w:val="en-US"/>
              </w:rPr>
              <w:t>, 2010: 79; 13-26</w:t>
            </w:r>
            <w:r w:rsidR="00EB6E17">
              <w:rPr>
                <w:lang w:val="en-US"/>
              </w:rPr>
              <w:t>.</w:t>
            </w:r>
          </w:p>
        </w:tc>
      </w:tr>
    </w:tbl>
    <w:p w14:paraId="7F40F225" w14:textId="77777777" w:rsidR="00647D31" w:rsidRDefault="00647D31" w:rsidP="00A14BCD">
      <w:pPr>
        <w:pStyle w:val="NoSpacing"/>
        <w:spacing w:line="276" w:lineRule="auto"/>
        <w:jc w:val="both"/>
      </w:pPr>
    </w:p>
    <w:p w14:paraId="70BCA58A" w14:textId="77777777" w:rsidR="006732B1" w:rsidRPr="00AE6F57" w:rsidRDefault="006732B1"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88"/>
        <w:gridCol w:w="6410"/>
      </w:tblGrid>
      <w:tr w:rsidR="00647D31" w:rsidRPr="00201735" w14:paraId="1B9F331A" w14:textId="77777777" w:rsidTr="00201735">
        <w:tc>
          <w:tcPr>
            <w:tcW w:w="9498" w:type="dxa"/>
            <w:gridSpan w:val="2"/>
            <w:tcBorders>
              <w:top w:val="single" w:sz="4" w:space="0" w:color="1F497D"/>
              <w:left w:val="single" w:sz="4" w:space="0" w:color="1F497D"/>
              <w:bottom w:val="nil"/>
              <w:right w:val="single" w:sz="4" w:space="0" w:color="1F497D"/>
            </w:tcBorders>
            <w:shd w:val="clear" w:color="auto" w:fill="auto"/>
          </w:tcPr>
          <w:p w14:paraId="799671F8" w14:textId="77777777" w:rsidR="00647D31" w:rsidRPr="00201735" w:rsidRDefault="00647D31" w:rsidP="00A14BCD">
            <w:pPr>
              <w:tabs>
                <w:tab w:val="left" w:pos="90"/>
              </w:tabs>
              <w:spacing w:before="60" w:after="60"/>
              <w:jc w:val="both"/>
              <w:rPr>
                <w:b/>
              </w:rPr>
            </w:pPr>
            <w:r w:rsidRPr="00A87173">
              <w:rPr>
                <w:b/>
                <w:lang w:val="en-US"/>
              </w:rPr>
              <w:t>Key stakeholders:</w:t>
            </w:r>
          </w:p>
        </w:tc>
      </w:tr>
      <w:tr w:rsidR="00647D31" w:rsidRPr="00201735" w14:paraId="2FF9C98A" w14:textId="77777777" w:rsidTr="00201735">
        <w:tc>
          <w:tcPr>
            <w:tcW w:w="9498" w:type="dxa"/>
            <w:gridSpan w:val="2"/>
            <w:tcBorders>
              <w:top w:val="nil"/>
              <w:left w:val="single" w:sz="4" w:space="0" w:color="1F497D"/>
              <w:bottom w:val="single" w:sz="4" w:space="0" w:color="1F497D"/>
              <w:right w:val="single" w:sz="4" w:space="0" w:color="1F497D"/>
            </w:tcBorders>
            <w:shd w:val="clear" w:color="auto" w:fill="auto"/>
          </w:tcPr>
          <w:p w14:paraId="45783799" w14:textId="77777777" w:rsidR="00647D31" w:rsidRPr="00201735" w:rsidRDefault="00647D31" w:rsidP="00A14BCD">
            <w:pPr>
              <w:pStyle w:val="NoSpacing"/>
              <w:spacing w:line="276" w:lineRule="auto"/>
              <w:jc w:val="both"/>
            </w:pPr>
            <w:r w:rsidRPr="00201735">
              <w:rPr>
                <w:lang w:val="en-US"/>
              </w:rPr>
              <w:t xml:space="preserve">Please list the stakeholders who will be involved in the implementation of the requested CTCN technical assistance </w:t>
            </w:r>
            <w:r w:rsidR="0066357E" w:rsidRPr="00201735">
              <w:rPr>
                <w:lang w:val="en-US"/>
              </w:rPr>
              <w:t>and describe</w:t>
            </w:r>
            <w:r w:rsidRPr="00201735">
              <w:rPr>
                <w:lang w:val="en-US"/>
              </w:rPr>
              <w:t xml:space="preserve"> their role </w:t>
            </w:r>
            <w:r w:rsidR="00813AE2" w:rsidRPr="00201735">
              <w:rPr>
                <w:lang w:val="en-US"/>
              </w:rPr>
              <w:t>during the implementation</w:t>
            </w:r>
            <w:r w:rsidRPr="00201735">
              <w:rPr>
                <w:lang w:val="en-US"/>
              </w:rPr>
              <w:t xml:space="preserve"> (for example, government agencies and ministries, academic institutions and universities, private sector, community organizations, civil society, etc.). </w:t>
            </w:r>
          </w:p>
        </w:tc>
      </w:tr>
      <w:tr w:rsidR="00647D31" w:rsidRPr="00201735" w14:paraId="6E482AF8" w14:textId="77777777" w:rsidTr="00201735">
        <w:tc>
          <w:tcPr>
            <w:tcW w:w="3088" w:type="dxa"/>
            <w:tcBorders>
              <w:top w:val="single" w:sz="4" w:space="0" w:color="1F497D"/>
              <w:left w:val="single" w:sz="4" w:space="0" w:color="1F497D"/>
              <w:bottom w:val="single" w:sz="4" w:space="0" w:color="1F497D"/>
              <w:right w:val="single" w:sz="4" w:space="0" w:color="1F497D"/>
            </w:tcBorders>
            <w:shd w:val="clear" w:color="auto" w:fill="auto"/>
          </w:tcPr>
          <w:p w14:paraId="1CB58E9F" w14:textId="77777777" w:rsidR="00647D31" w:rsidRPr="00201735" w:rsidRDefault="00647D31" w:rsidP="00A14BCD">
            <w:pPr>
              <w:tabs>
                <w:tab w:val="left" w:pos="90"/>
              </w:tabs>
              <w:spacing w:before="60" w:after="60"/>
              <w:jc w:val="both"/>
              <w:rPr>
                <w:b/>
              </w:rPr>
            </w:pPr>
            <w:r w:rsidRPr="00201735">
              <w:rPr>
                <w:b/>
                <w:lang w:val="en-US"/>
              </w:rPr>
              <w:t>Stakeholders</w:t>
            </w:r>
          </w:p>
        </w:tc>
        <w:tc>
          <w:tcPr>
            <w:tcW w:w="6410" w:type="dxa"/>
            <w:tcBorders>
              <w:top w:val="single" w:sz="4" w:space="0" w:color="1F497D"/>
              <w:left w:val="single" w:sz="4" w:space="0" w:color="1F497D"/>
              <w:bottom w:val="single" w:sz="4" w:space="0" w:color="1F497D"/>
              <w:right w:val="single" w:sz="4" w:space="0" w:color="1F497D"/>
            </w:tcBorders>
            <w:shd w:val="clear" w:color="auto" w:fill="auto"/>
          </w:tcPr>
          <w:p w14:paraId="7C2D3B48" w14:textId="77777777" w:rsidR="00647D31" w:rsidRPr="00201735" w:rsidRDefault="00647D31" w:rsidP="00A14BCD">
            <w:pPr>
              <w:tabs>
                <w:tab w:val="left" w:pos="90"/>
              </w:tabs>
              <w:spacing w:before="60" w:after="60"/>
              <w:jc w:val="both"/>
              <w:rPr>
                <w:b/>
              </w:rPr>
            </w:pPr>
            <w:r w:rsidRPr="00201735">
              <w:rPr>
                <w:b/>
                <w:lang w:val="en-US"/>
              </w:rPr>
              <w:t xml:space="preserve">Role to support the implementation of the </w:t>
            </w:r>
            <w:r w:rsidR="00FF5BAC" w:rsidRPr="00201735">
              <w:rPr>
                <w:b/>
              </w:rPr>
              <w:t xml:space="preserve">technical </w:t>
            </w:r>
            <w:r w:rsidRPr="00201735">
              <w:rPr>
                <w:b/>
                <w:lang w:val="en-US"/>
              </w:rPr>
              <w:t>assistance</w:t>
            </w:r>
          </w:p>
        </w:tc>
      </w:tr>
      <w:tr w:rsidR="00647D31" w:rsidRPr="00201735" w14:paraId="161B98CA" w14:textId="77777777" w:rsidTr="00201735">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170760B4" w14:textId="77777777" w:rsidR="00647D31" w:rsidRDefault="00647D31" w:rsidP="00A14BCD">
            <w:pPr>
              <w:tabs>
                <w:tab w:val="left" w:pos="90"/>
              </w:tabs>
              <w:spacing w:before="60" w:after="60"/>
              <w:jc w:val="both"/>
              <w:rPr>
                <w:lang w:val="en-US"/>
              </w:rPr>
            </w:pPr>
            <w:r w:rsidRPr="00201735">
              <w:rPr>
                <w:lang w:val="en-US"/>
              </w:rPr>
              <w:t>National Designated Entity</w:t>
            </w:r>
          </w:p>
          <w:p w14:paraId="61A568FF" w14:textId="3C6A64AD" w:rsidR="005510A7" w:rsidRPr="00201735" w:rsidRDefault="005510A7" w:rsidP="00817C7E">
            <w:pPr>
              <w:tabs>
                <w:tab w:val="left" w:pos="90"/>
              </w:tabs>
              <w:spacing w:before="60" w:after="60"/>
              <w:jc w:val="both"/>
            </w:pPr>
            <w:r>
              <w:rPr>
                <w:lang w:val="en-US"/>
              </w:rPr>
              <w:t>(</w:t>
            </w:r>
            <w:r w:rsidRPr="00437330">
              <w:rPr>
                <w:lang w:val="en-US"/>
              </w:rPr>
              <w:t xml:space="preserve">Climate Change Secretariat, </w:t>
            </w:r>
            <w:r>
              <w:rPr>
                <w:color w:val="000000"/>
                <w:lang w:val="en-US"/>
              </w:rPr>
              <w:t>Ministry of Environment</w:t>
            </w:r>
            <w:r>
              <w:rPr>
                <w:lang w:val="en-US"/>
              </w:rPr>
              <w:t>)</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2AD05A0E" w14:textId="04E517C9" w:rsidR="00647D31" w:rsidRPr="00201735" w:rsidRDefault="009B3ED5" w:rsidP="006815F1">
            <w:pPr>
              <w:tabs>
                <w:tab w:val="left" w:pos="90"/>
              </w:tabs>
              <w:spacing w:before="60" w:after="60"/>
              <w:jc w:val="both"/>
            </w:pPr>
            <w:r w:rsidRPr="00437330">
              <w:t xml:space="preserve">Coordination of the project collaborating with </w:t>
            </w:r>
            <w:r w:rsidR="00CB783E">
              <w:t xml:space="preserve">the </w:t>
            </w:r>
            <w:r w:rsidRPr="00437330">
              <w:t>CTCN</w:t>
            </w:r>
          </w:p>
        </w:tc>
      </w:tr>
      <w:tr w:rsidR="00647D31" w:rsidRPr="00201735" w14:paraId="4F12EE26" w14:textId="77777777" w:rsidTr="009B3ED5">
        <w:trPr>
          <w:trHeight w:val="411"/>
        </w:trPr>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3BC13EB9" w14:textId="539C3D12" w:rsidR="00244C19" w:rsidRPr="00201735" w:rsidRDefault="00647D31" w:rsidP="002933F4">
            <w:pPr>
              <w:tabs>
                <w:tab w:val="left" w:pos="90"/>
              </w:tabs>
              <w:spacing w:before="60" w:after="60"/>
              <w:jc w:val="both"/>
            </w:pPr>
            <w:r w:rsidRPr="00201735">
              <w:rPr>
                <w:lang w:val="en-US"/>
              </w:rPr>
              <w:t>Request Applicant</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1E6FB91B" w14:textId="63CE1B83" w:rsidR="002933F4" w:rsidRDefault="002933F4" w:rsidP="00CB783E">
            <w:pPr>
              <w:pStyle w:val="NoSpacing"/>
              <w:spacing w:before="60" w:after="60" w:line="276" w:lineRule="auto"/>
              <w:jc w:val="both"/>
            </w:pPr>
            <w:r>
              <w:t>Support for coordination of the project</w:t>
            </w:r>
          </w:p>
          <w:p w14:paraId="17771951" w14:textId="1E9743DB" w:rsidR="00647D31" w:rsidRPr="00155E80" w:rsidRDefault="002933F4" w:rsidP="00CB783E">
            <w:pPr>
              <w:pStyle w:val="NoSpacing"/>
              <w:spacing w:before="60" w:after="60" w:line="276" w:lineRule="auto"/>
              <w:jc w:val="both"/>
              <w:rPr>
                <w:lang w:val="en-US"/>
              </w:rPr>
            </w:pPr>
            <w:r>
              <w:t xml:space="preserve">Provision of feedback (practical or technical issues) to the CTCN and the </w:t>
            </w:r>
            <w:r w:rsidR="00817C7E">
              <w:t>implementer</w:t>
            </w:r>
            <w:r>
              <w:t xml:space="preserve"> of the </w:t>
            </w:r>
            <w:r w:rsidR="00A5637D">
              <w:t>project</w:t>
            </w:r>
          </w:p>
        </w:tc>
      </w:tr>
      <w:tr w:rsidR="00437330" w:rsidRPr="00437330" w14:paraId="01D754BC"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0A775BDD" w14:textId="33732336" w:rsidR="00437330" w:rsidRPr="00437330" w:rsidRDefault="00437330" w:rsidP="00631A37">
            <w:pPr>
              <w:pStyle w:val="NoSpacing"/>
              <w:spacing w:line="276" w:lineRule="auto"/>
              <w:jc w:val="both"/>
              <w:rPr>
                <w:lang w:val="en-US"/>
              </w:rPr>
            </w:pPr>
            <w:r w:rsidRPr="00437330">
              <w:rPr>
                <w:lang w:val="en-US"/>
              </w:rPr>
              <w:t>Ministry of Plantation</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200BDAD8" w14:textId="311A3C97" w:rsidR="00437330" w:rsidRPr="00437330" w:rsidRDefault="00CB783E" w:rsidP="00A14BCD">
            <w:pPr>
              <w:pStyle w:val="NoSpacing"/>
              <w:spacing w:line="276" w:lineRule="auto"/>
            </w:pPr>
            <w:r>
              <w:t>Support to m</w:t>
            </w:r>
            <w:r w:rsidR="00437330" w:rsidRPr="00437330">
              <w:t xml:space="preserve">onitoring, </w:t>
            </w:r>
            <w:proofErr w:type="gramStart"/>
            <w:r w:rsidR="00437330" w:rsidRPr="00437330">
              <w:t>coordination</w:t>
            </w:r>
            <w:proofErr w:type="gramEnd"/>
            <w:r w:rsidR="00437330" w:rsidRPr="00437330">
              <w:t xml:space="preserve"> and evaluation of the project</w:t>
            </w:r>
          </w:p>
        </w:tc>
      </w:tr>
      <w:tr w:rsidR="00437330" w:rsidRPr="00437330" w14:paraId="47B2E3C0"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3CDA4F9E" w14:textId="49072D3F" w:rsidR="00437330" w:rsidRPr="00437330" w:rsidRDefault="00437330" w:rsidP="00A14BCD">
            <w:pPr>
              <w:pStyle w:val="NoSpacing"/>
              <w:spacing w:line="276" w:lineRule="auto"/>
              <w:jc w:val="both"/>
              <w:rPr>
                <w:lang w:val="en-US"/>
              </w:rPr>
            </w:pPr>
            <w:r w:rsidRPr="00437330">
              <w:rPr>
                <w:lang w:val="en-US"/>
              </w:rPr>
              <w:t>Coconut Research Institute</w:t>
            </w:r>
            <w:r w:rsidR="00CB783E">
              <w:rPr>
                <w:lang w:val="en-US"/>
              </w:rPr>
              <w:t xml:space="preserve"> (CRI)</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43CAD512" w14:textId="543BB09D" w:rsidR="00CB783E" w:rsidRDefault="00A41153" w:rsidP="00712ED5">
            <w:pPr>
              <w:pStyle w:val="NoSpacing"/>
              <w:spacing w:line="276" w:lineRule="auto"/>
            </w:pPr>
            <w:r w:rsidRPr="00244C19">
              <w:t>Assist</w:t>
            </w:r>
            <w:r w:rsidR="00CB783E">
              <w:t>ance of</w:t>
            </w:r>
            <w:r w:rsidRPr="00244C19">
              <w:t xml:space="preserve"> </w:t>
            </w:r>
            <w:r w:rsidR="00712ED5" w:rsidRPr="00244C19">
              <w:t>access to data for determining baseline information</w:t>
            </w:r>
          </w:p>
          <w:p w14:paraId="6FA0FBA8" w14:textId="09CFF039" w:rsidR="00CB783E" w:rsidRDefault="00CB783E" w:rsidP="00712ED5">
            <w:pPr>
              <w:pStyle w:val="NoSpacing"/>
              <w:spacing w:line="276" w:lineRule="auto"/>
            </w:pPr>
            <w:r>
              <w:t>F</w:t>
            </w:r>
            <w:r w:rsidR="00712ED5" w:rsidRPr="00244C19">
              <w:t>acilitat</w:t>
            </w:r>
            <w:r>
              <w:t>ion of</w:t>
            </w:r>
            <w:r w:rsidR="00712ED5" w:rsidRPr="00244C19">
              <w:t xml:space="preserve"> stakeholder</w:t>
            </w:r>
            <w:r>
              <w:t xml:space="preserve"> engagement</w:t>
            </w:r>
          </w:p>
          <w:p w14:paraId="1E2D3765" w14:textId="55823C1D" w:rsidR="00437330" w:rsidRPr="00437330" w:rsidRDefault="00CB783E" w:rsidP="00712ED5">
            <w:pPr>
              <w:pStyle w:val="NoSpacing"/>
              <w:spacing w:line="276" w:lineRule="auto"/>
            </w:pPr>
            <w:r>
              <w:t>S</w:t>
            </w:r>
            <w:r w:rsidRPr="00244C19">
              <w:t xml:space="preserve">upport </w:t>
            </w:r>
            <w:r w:rsidR="00712ED5" w:rsidRPr="00244C19">
              <w:t>in the consultations and implementation of actions</w:t>
            </w:r>
          </w:p>
        </w:tc>
      </w:tr>
      <w:tr w:rsidR="00437330" w:rsidRPr="00437330" w14:paraId="0C739BBB"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34D81039" w14:textId="77777777" w:rsidR="00437330" w:rsidRPr="00437330" w:rsidRDefault="00437330" w:rsidP="00A14BCD">
            <w:pPr>
              <w:pStyle w:val="NoSpacing"/>
              <w:spacing w:line="276" w:lineRule="auto"/>
              <w:jc w:val="both"/>
              <w:rPr>
                <w:lang w:val="en-US"/>
              </w:rPr>
            </w:pPr>
            <w:r w:rsidRPr="00437330">
              <w:rPr>
                <w:lang w:val="en-US"/>
              </w:rPr>
              <w:t>Coconut Cultivation Board</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5FF31B85" w14:textId="778FFCC5" w:rsidR="00437330" w:rsidRPr="00437330" w:rsidRDefault="00437330" w:rsidP="00A14BCD">
            <w:pPr>
              <w:pStyle w:val="NoSpacing"/>
              <w:spacing w:line="276" w:lineRule="auto"/>
            </w:pPr>
            <w:r w:rsidRPr="00244C19">
              <w:t xml:space="preserve">Collaborating with CRI </w:t>
            </w:r>
            <w:r w:rsidR="002933F4">
              <w:t xml:space="preserve">to support </w:t>
            </w:r>
            <w:r w:rsidRPr="00244C19">
              <w:t>the project in field level</w:t>
            </w:r>
          </w:p>
        </w:tc>
      </w:tr>
      <w:tr w:rsidR="00437330" w:rsidRPr="00437330" w14:paraId="21AD8BC1"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4A2A0350" w14:textId="77777777" w:rsidR="00437330" w:rsidRPr="00437330" w:rsidRDefault="00437330" w:rsidP="00A14BCD">
            <w:pPr>
              <w:pStyle w:val="NoSpacing"/>
              <w:spacing w:line="276" w:lineRule="auto"/>
              <w:jc w:val="both"/>
              <w:rPr>
                <w:lang w:val="en-US"/>
              </w:rPr>
            </w:pPr>
            <w:r w:rsidRPr="00437330">
              <w:rPr>
                <w:lang w:val="en-US"/>
              </w:rPr>
              <w:t>Coconut Growers Association</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48CDFE9C" w14:textId="77777777" w:rsidR="00437330" w:rsidRPr="00437330" w:rsidRDefault="00437330" w:rsidP="00A14BCD">
            <w:pPr>
              <w:pStyle w:val="NoSpacing"/>
              <w:spacing w:line="276" w:lineRule="auto"/>
            </w:pPr>
            <w:r w:rsidRPr="00437330">
              <w:t>Identification of issues and proper strategies</w:t>
            </w:r>
          </w:p>
        </w:tc>
      </w:tr>
      <w:tr w:rsidR="00437330" w:rsidRPr="00437330" w14:paraId="09A71494"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19D71FDE" w14:textId="77777777" w:rsidR="00437330" w:rsidRPr="00437330" w:rsidRDefault="00437330" w:rsidP="00A14BCD">
            <w:pPr>
              <w:pStyle w:val="NoSpacing"/>
              <w:spacing w:line="276" w:lineRule="auto"/>
              <w:jc w:val="both"/>
              <w:rPr>
                <w:lang w:val="en-US"/>
              </w:rPr>
            </w:pPr>
            <w:r>
              <w:rPr>
                <w:lang w:val="en-US"/>
              </w:rPr>
              <w:t>Coconut based industries</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6CEE3654" w14:textId="77777777" w:rsidR="00437330" w:rsidRPr="00437330" w:rsidRDefault="00437330" w:rsidP="00A14BCD">
            <w:pPr>
              <w:pStyle w:val="NoSpacing"/>
              <w:spacing w:line="276" w:lineRule="auto"/>
            </w:pPr>
            <w:r w:rsidRPr="00437330">
              <w:t>Identification of issues and proper strategies</w:t>
            </w:r>
            <w:r w:rsidR="00F17DFD">
              <w:t xml:space="preserve"> </w:t>
            </w:r>
            <w:r w:rsidR="00F17DFD" w:rsidRPr="00F17DFD">
              <w:t>(Beneficiaries)</w:t>
            </w:r>
          </w:p>
        </w:tc>
      </w:tr>
      <w:tr w:rsidR="00437330" w:rsidRPr="00437330" w14:paraId="10F36FFE"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69CD2025" w14:textId="77777777" w:rsidR="00437330" w:rsidRPr="00437330" w:rsidRDefault="00437330" w:rsidP="00A14BCD">
            <w:pPr>
              <w:pStyle w:val="NoSpacing"/>
              <w:spacing w:line="276" w:lineRule="auto"/>
              <w:jc w:val="both"/>
              <w:rPr>
                <w:lang w:val="en-US"/>
              </w:rPr>
            </w:pPr>
            <w:r w:rsidRPr="00437330">
              <w:rPr>
                <w:lang w:val="en-US"/>
              </w:rPr>
              <w:t>Plantation Companies – Estate sector (Government and private owned)</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7D5715FC" w14:textId="77777777" w:rsidR="00437330" w:rsidRPr="00437330" w:rsidRDefault="00437330" w:rsidP="00A14BCD">
            <w:pPr>
              <w:pStyle w:val="NoSpacing"/>
              <w:spacing w:line="276" w:lineRule="auto"/>
            </w:pPr>
            <w:r w:rsidRPr="00437330">
              <w:t>Identification of issues and proper strategies</w:t>
            </w:r>
            <w:r w:rsidR="00F17DFD">
              <w:t xml:space="preserve"> </w:t>
            </w:r>
            <w:r w:rsidRPr="00437330">
              <w:t>(Beneficiaries)</w:t>
            </w:r>
          </w:p>
        </w:tc>
      </w:tr>
      <w:tr w:rsidR="00437330" w:rsidRPr="00437330" w14:paraId="38E19BA8" w14:textId="77777777" w:rsidTr="00437330">
        <w:tc>
          <w:tcPr>
            <w:tcW w:w="3088" w:type="dxa"/>
            <w:tcBorders>
              <w:top w:val="single" w:sz="4" w:space="0" w:color="1F497D"/>
              <w:left w:val="single" w:sz="4" w:space="0" w:color="1F497D"/>
              <w:bottom w:val="single" w:sz="4" w:space="0" w:color="1F497D"/>
              <w:right w:val="single" w:sz="4" w:space="0" w:color="1F497D"/>
            </w:tcBorders>
            <w:shd w:val="clear" w:color="auto" w:fill="F3F3F3"/>
          </w:tcPr>
          <w:p w14:paraId="661C1819" w14:textId="77777777" w:rsidR="00437330" w:rsidRPr="00437330" w:rsidRDefault="00437330" w:rsidP="00A14BCD">
            <w:pPr>
              <w:pStyle w:val="NoSpacing"/>
              <w:spacing w:line="276" w:lineRule="auto"/>
              <w:jc w:val="both"/>
              <w:rPr>
                <w:lang w:val="en-US"/>
              </w:rPr>
            </w:pPr>
            <w:r w:rsidRPr="00437330">
              <w:rPr>
                <w:lang w:val="en-US"/>
              </w:rPr>
              <w:t>Coconut Growers – Small holder sector</w:t>
            </w:r>
          </w:p>
        </w:tc>
        <w:tc>
          <w:tcPr>
            <w:tcW w:w="6410" w:type="dxa"/>
            <w:tcBorders>
              <w:top w:val="single" w:sz="4" w:space="0" w:color="1F497D"/>
              <w:left w:val="single" w:sz="4" w:space="0" w:color="1F497D"/>
              <w:bottom w:val="single" w:sz="4" w:space="0" w:color="1F497D"/>
              <w:right w:val="single" w:sz="4" w:space="0" w:color="1F497D"/>
            </w:tcBorders>
            <w:shd w:val="clear" w:color="auto" w:fill="F3F3F3"/>
          </w:tcPr>
          <w:p w14:paraId="5ED55318" w14:textId="77777777" w:rsidR="00437330" w:rsidRPr="00437330" w:rsidRDefault="00437330" w:rsidP="00A14BCD">
            <w:pPr>
              <w:pStyle w:val="NoSpacing"/>
              <w:spacing w:line="276" w:lineRule="auto"/>
            </w:pPr>
            <w:r w:rsidRPr="00437330">
              <w:t>Identification of issues and proper strategies</w:t>
            </w:r>
            <w:r w:rsidR="00F17DFD">
              <w:t xml:space="preserve"> </w:t>
            </w:r>
            <w:r w:rsidRPr="00437330">
              <w:t>(Beneficiaries)</w:t>
            </w:r>
          </w:p>
        </w:tc>
      </w:tr>
    </w:tbl>
    <w:p w14:paraId="79B94616" w14:textId="77777777" w:rsidR="003F0CDE" w:rsidRDefault="003F0CDE" w:rsidP="00A14BCD">
      <w:pPr>
        <w:pStyle w:val="NoSpacing"/>
        <w:spacing w:line="276" w:lineRule="auto"/>
        <w:jc w:val="both"/>
      </w:pPr>
    </w:p>
    <w:p w14:paraId="68EAC06B" w14:textId="77777777" w:rsidR="009B3ED5" w:rsidRDefault="009B3ED5" w:rsidP="00A14BCD">
      <w:pPr>
        <w:pStyle w:val="NoSpacing"/>
        <w:spacing w:line="276" w:lineRule="auto"/>
        <w:jc w:val="both"/>
      </w:pPr>
    </w:p>
    <w:p w14:paraId="10E4BAC4" w14:textId="77777777" w:rsidR="009B3ED5" w:rsidRDefault="009B3ED5" w:rsidP="00A14BCD">
      <w:pPr>
        <w:pStyle w:val="NoSpacing"/>
        <w:spacing w:line="276" w:lineRule="auto"/>
        <w:jc w:val="both"/>
      </w:pPr>
    </w:p>
    <w:p w14:paraId="31DDA847" w14:textId="77777777" w:rsidR="009B3ED5" w:rsidRDefault="009B3ED5" w:rsidP="00A14BCD">
      <w:pPr>
        <w:pStyle w:val="NoSpacing"/>
        <w:spacing w:line="276" w:lineRule="auto"/>
        <w:jc w:val="both"/>
      </w:pPr>
    </w:p>
    <w:p w14:paraId="1F8D72AD" w14:textId="77777777" w:rsidR="009B3ED5" w:rsidRPr="00AE6F57" w:rsidRDefault="009B3ED5"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841"/>
        <w:gridCol w:w="3657"/>
      </w:tblGrid>
      <w:tr w:rsidR="00647D31" w:rsidRPr="00201735" w14:paraId="7042C3C6" w14:textId="77777777" w:rsidTr="00201735">
        <w:tc>
          <w:tcPr>
            <w:tcW w:w="9498" w:type="dxa"/>
            <w:gridSpan w:val="2"/>
            <w:tcBorders>
              <w:top w:val="single" w:sz="4" w:space="0" w:color="1F497D"/>
              <w:left w:val="single" w:sz="4" w:space="0" w:color="1F497D"/>
              <w:bottom w:val="nil"/>
              <w:right w:val="single" w:sz="4" w:space="0" w:color="1F497D"/>
            </w:tcBorders>
            <w:shd w:val="clear" w:color="auto" w:fill="auto"/>
          </w:tcPr>
          <w:p w14:paraId="53C2B912" w14:textId="77777777" w:rsidR="00647D31" w:rsidRPr="00D937F7" w:rsidRDefault="00647D31" w:rsidP="00A14BCD">
            <w:pPr>
              <w:tabs>
                <w:tab w:val="left" w:pos="90"/>
              </w:tabs>
              <w:spacing w:before="60" w:after="60"/>
              <w:jc w:val="both"/>
              <w:rPr>
                <w:highlight w:val="yellow"/>
              </w:rPr>
            </w:pPr>
            <w:r w:rsidRPr="001616B4">
              <w:rPr>
                <w:b/>
                <w:lang w:val="en-US"/>
              </w:rPr>
              <w:lastRenderedPageBreak/>
              <w:t xml:space="preserve">Alignment with national priorities </w:t>
            </w:r>
            <w:r w:rsidRPr="001616B4">
              <w:rPr>
                <w:lang w:val="en-US"/>
              </w:rPr>
              <w:t xml:space="preserve">(up to </w:t>
            </w:r>
            <w:r w:rsidR="00254B2A" w:rsidRPr="001616B4">
              <w:rPr>
                <w:lang w:val="en-US"/>
              </w:rPr>
              <w:t>2000 characters including spaces</w:t>
            </w:r>
            <w:r w:rsidRPr="001616B4">
              <w:rPr>
                <w:lang w:val="en-US"/>
              </w:rPr>
              <w:t>):</w:t>
            </w:r>
          </w:p>
        </w:tc>
      </w:tr>
      <w:tr w:rsidR="00647D31" w:rsidRPr="00201735" w14:paraId="50F08EA4" w14:textId="77777777" w:rsidTr="00201735">
        <w:tc>
          <w:tcPr>
            <w:tcW w:w="9498" w:type="dxa"/>
            <w:gridSpan w:val="2"/>
            <w:tcBorders>
              <w:top w:val="nil"/>
              <w:left w:val="single" w:sz="4" w:space="0" w:color="1F497D"/>
              <w:bottom w:val="single" w:sz="4" w:space="0" w:color="1F497D"/>
              <w:right w:val="single" w:sz="4" w:space="0" w:color="1F497D"/>
            </w:tcBorders>
            <w:shd w:val="clear" w:color="auto" w:fill="auto"/>
          </w:tcPr>
          <w:p w14:paraId="4C5D73C5" w14:textId="77777777" w:rsidR="00647D31" w:rsidRDefault="00647D31" w:rsidP="00A14BCD">
            <w:pPr>
              <w:pStyle w:val="NoSpacing"/>
              <w:spacing w:line="276" w:lineRule="auto"/>
              <w:jc w:val="both"/>
              <w:rPr>
                <w:lang w:val="en-US"/>
              </w:rPr>
            </w:pPr>
            <w:r w:rsidRPr="00201735">
              <w:rPr>
                <w:lang w:val="en-US"/>
              </w:rPr>
              <w:t xml:space="preserve">Please describe </w:t>
            </w:r>
            <w:r w:rsidR="009C46DD" w:rsidRPr="00201735">
              <w:rPr>
                <w:lang w:val="en-US"/>
              </w:rPr>
              <w:t xml:space="preserve">how the </w:t>
            </w:r>
            <w:r w:rsidRPr="00201735">
              <w:rPr>
                <w:lang w:val="en-US"/>
              </w:rPr>
              <w:t xml:space="preserve">technical assistance is consistent with national climate </w:t>
            </w:r>
            <w:r w:rsidR="009C46DD" w:rsidRPr="00201735">
              <w:rPr>
                <w:lang w:val="en-US"/>
              </w:rPr>
              <w:t xml:space="preserve">priorities such as:  </w:t>
            </w:r>
            <w:r w:rsidRPr="00201735">
              <w:rPr>
                <w:lang w:val="en-US"/>
              </w:rPr>
              <w:t xml:space="preserve"> Nat</w:t>
            </w:r>
            <w:r w:rsidR="008455BB" w:rsidRPr="00201735">
              <w:rPr>
                <w:lang w:val="en-US"/>
              </w:rPr>
              <w:t>ionally Determined Contribution</w:t>
            </w:r>
            <w:r w:rsidRPr="00201735">
              <w:rPr>
                <w:lang w:val="en-US"/>
              </w:rPr>
              <w:t xml:space="preserve">, national development plans, poverty reduction plans, technology needs assessments, </w:t>
            </w:r>
            <w:r w:rsidR="00FF5BAC" w:rsidRPr="00201735">
              <w:t>Low Emission Development Strategies, Nationally Appropriate Mitigation Actions</w:t>
            </w:r>
            <w:r w:rsidRPr="00201735">
              <w:rPr>
                <w:lang w:val="en-US"/>
              </w:rPr>
              <w:t xml:space="preserve">, </w:t>
            </w:r>
            <w:r w:rsidR="00FF5BAC" w:rsidRPr="00201735">
              <w:t>Technology Action Plans</w:t>
            </w:r>
            <w:r w:rsidRPr="00201735">
              <w:rPr>
                <w:lang w:val="en-US"/>
              </w:rPr>
              <w:t xml:space="preserve">, </w:t>
            </w:r>
            <w:r w:rsidR="00FF5BAC" w:rsidRPr="00201735">
              <w:t>National Adaptation Plans</w:t>
            </w:r>
            <w:r w:rsidRPr="00201735">
              <w:rPr>
                <w:lang w:val="en-US"/>
              </w:rPr>
              <w:t>, sectorial strategies and plans, etc.</w:t>
            </w:r>
          </w:p>
          <w:p w14:paraId="382F3BB0" w14:textId="77777777" w:rsidR="004139C2" w:rsidRDefault="004139C2" w:rsidP="00A14BCD">
            <w:pPr>
              <w:pStyle w:val="NoSpacing"/>
              <w:spacing w:line="276" w:lineRule="auto"/>
              <w:jc w:val="both"/>
              <w:rPr>
                <w:lang w:val="en-US"/>
              </w:rPr>
            </w:pPr>
          </w:p>
          <w:p w14:paraId="071190BA" w14:textId="77777777" w:rsidR="004139C2" w:rsidRDefault="004139C2" w:rsidP="00A14BCD">
            <w:pPr>
              <w:jc w:val="both"/>
            </w:pPr>
            <w:r>
              <w:t xml:space="preserve">According to the </w:t>
            </w:r>
            <w:r w:rsidRPr="004139C2">
              <w:t>National Climate Change Adaptation Strategy</w:t>
            </w:r>
            <w:r>
              <w:t xml:space="preserve"> for </w:t>
            </w:r>
            <w:r w:rsidRPr="004139C2">
              <w:t>2011 – 2016</w:t>
            </w:r>
            <w:r>
              <w:t xml:space="preserve">  it is clearly indicated that </w:t>
            </w:r>
            <w:r w:rsidRPr="004139C2">
              <w:t xml:space="preserve">“Minimize impacts of climate change on plantation sector Climate impacts on the major plantation crops such as tea, rubber and </w:t>
            </w:r>
            <w:r w:rsidRPr="004139C2">
              <w:rPr>
                <w:b/>
                <w:bCs/>
              </w:rPr>
              <w:t>coconut</w:t>
            </w:r>
            <w:r w:rsidRPr="004139C2">
              <w:t xml:space="preserve"> are being studied, but awareness on how climate change will impact the various crops is limited particularly among field level stakeholders. Clear plans are not available for scalable adaptive measures and how and where to deploy them. Climate change may present opportunities as well as threats. Potential opportunities have not been explored. A systematic body of research aimed at ensuring the climate change resilience of Sri Lanka’s key plantation industries needs to be pursued.”</w:t>
            </w:r>
            <w:r>
              <w:t xml:space="preserve"> Also, it identifies </w:t>
            </w:r>
            <w:proofErr w:type="spellStart"/>
            <w:r w:rsidRPr="004139C2">
              <w:t>i</w:t>
            </w:r>
            <w:proofErr w:type="spellEnd"/>
            <w:r w:rsidRPr="004139C2">
              <w:t>. Research in climate impacts and adaptive measures in plantation sub-sectors</w:t>
            </w:r>
            <w:r w:rsidR="002429EA">
              <w:t xml:space="preserve"> </w:t>
            </w:r>
            <w:r w:rsidRPr="004139C2">
              <w:t xml:space="preserve">ii. Pilot test and scale-up sub-sector specific adaptation measures </w:t>
            </w:r>
            <w:r>
              <w:t>iii.</w:t>
            </w:r>
            <w:r w:rsidRPr="004139C2">
              <w:t xml:space="preserve"> Evaluate and exploit potential productivity benefits due to climate change</w:t>
            </w:r>
            <w:r w:rsidR="001C4161">
              <w:t>,</w:t>
            </w:r>
            <w:r>
              <w:t xml:space="preserve"> as priority adaptation measures.</w:t>
            </w:r>
          </w:p>
          <w:p w14:paraId="47E9F57A" w14:textId="77777777" w:rsidR="001C4161" w:rsidRPr="004139C2" w:rsidRDefault="001C4161" w:rsidP="00A14BCD">
            <w:pPr>
              <w:jc w:val="both"/>
            </w:pPr>
            <w:r>
              <w:t>In 2012, National Climate Policy has identify “Food production and Food security” as  one of the key area to address, and under that it says “</w:t>
            </w:r>
            <w:r w:rsidRPr="001C4161">
              <w:t>Take timely action to address the adverse impacts on crop and animal production and fisheries sectors due to climate change and to minimize the impacts on food production and to ensure food security. Encourage climate resilient-</w:t>
            </w:r>
            <w:proofErr w:type="gramStart"/>
            <w:r w:rsidRPr="001C4161">
              <w:t>environmental</w:t>
            </w:r>
            <w:proofErr w:type="gramEnd"/>
            <w:r w:rsidRPr="001C4161">
              <w:t xml:space="preserve"> friendly and appropriate innovative technologies while recognizing and promoting the utilization of appropriate traditional knowledge and practices in food production.”</w:t>
            </w:r>
            <w:r>
              <w:t xml:space="preserve"> Also, under the area of</w:t>
            </w:r>
            <w:r w:rsidRPr="001C4161">
              <w:t xml:space="preserve"> “Agriculture and Livestock</w:t>
            </w:r>
            <w:r>
              <w:t>” it proposed to e</w:t>
            </w:r>
            <w:r w:rsidRPr="001C4161">
              <w:t>ncourage environmentally sound and socially acceptable agriculture and livestock practices within the framework of sustainable development</w:t>
            </w:r>
            <w:r>
              <w:t xml:space="preserve"> to </w:t>
            </w:r>
            <w:r w:rsidRPr="001C4161">
              <w:t>Promote appropriate innovative technologies while encouraging the utilization of appropriate traditional knowledge and practices.”</w:t>
            </w:r>
            <w:r w:rsidRPr="001C4161">
              <w:tab/>
            </w:r>
          </w:p>
          <w:p w14:paraId="757B3537" w14:textId="77777777" w:rsidR="004139C2" w:rsidRDefault="001C4161" w:rsidP="00A14BCD">
            <w:pPr>
              <w:pStyle w:val="NoSpacing"/>
              <w:spacing w:line="276" w:lineRule="auto"/>
              <w:jc w:val="both"/>
            </w:pPr>
            <w:r>
              <w:t xml:space="preserve">With respect to </w:t>
            </w:r>
            <w:r w:rsidRPr="001C4161">
              <w:t xml:space="preserve">Research and Development </w:t>
            </w:r>
            <w:r>
              <w:t>area National Climate Policy in 2012 suggests to p</w:t>
            </w:r>
            <w:r w:rsidRPr="001C4161">
              <w:t>romote research and development aimed at addressing climate change issues at national level</w:t>
            </w:r>
            <w:r>
              <w:t xml:space="preserve"> and to e</w:t>
            </w:r>
            <w:r w:rsidRPr="001C4161">
              <w:t>ncourage and support regional and international cooperation and networking to promote climate change research</w:t>
            </w:r>
            <w:r>
              <w:t xml:space="preserve"> while t</w:t>
            </w:r>
            <w:r w:rsidRPr="001C4161">
              <w:t>ak</w:t>
            </w:r>
            <w:r>
              <w:t>ing</w:t>
            </w:r>
            <w:r w:rsidRPr="001C4161">
              <w:t xml:space="preserve"> action</w:t>
            </w:r>
            <w:r>
              <w:t>s</w:t>
            </w:r>
            <w:r w:rsidRPr="001C4161">
              <w:t xml:space="preserve"> to disseminate such research findings among all stakeholders including those at grass root levels.</w:t>
            </w:r>
            <w:r w:rsidR="00FD0259">
              <w:t xml:space="preserve"> </w:t>
            </w:r>
            <w:r w:rsidR="00B54B08">
              <w:t xml:space="preserve">Specially under </w:t>
            </w:r>
            <w:r w:rsidR="00B54B08" w:rsidRPr="00B54B08">
              <w:t>“Technology transfer</w:t>
            </w:r>
            <w:r w:rsidR="00B54B08">
              <w:t xml:space="preserve">” theme it suggests </w:t>
            </w:r>
            <w:proofErr w:type="gramStart"/>
            <w:r w:rsidR="00B54B08">
              <w:t>to explore</w:t>
            </w:r>
            <w:proofErr w:type="gramEnd"/>
            <w:r w:rsidR="00B54B08" w:rsidRPr="00B54B08">
              <w:t xml:space="preserve"> technologies and best practices in country and global, select nationally appropriate innovative technologies, disseminate, and implement them to the extent possible with sound monitoring mechanisms. </w:t>
            </w:r>
            <w:r w:rsidR="00B54B08">
              <w:t xml:space="preserve">Also, to </w:t>
            </w:r>
            <w:r w:rsidR="00B54B08" w:rsidRPr="00B54B08">
              <w:t>Harness and patronize local technologies and traditional knowledge available in the relevant sectors ensuring protection of Intellectual Property Rights and vigilance against misappropriation.</w:t>
            </w:r>
          </w:p>
          <w:p w14:paraId="55591CCA" w14:textId="77777777" w:rsidR="00B54B08" w:rsidRDefault="00B54B08" w:rsidP="00A14BCD">
            <w:pPr>
              <w:pStyle w:val="NoSpacing"/>
              <w:spacing w:line="276" w:lineRule="auto"/>
              <w:jc w:val="both"/>
            </w:pPr>
            <w:r w:rsidRPr="00B54B08">
              <w:t>Climate Change Vulnerability Data Book</w:t>
            </w:r>
            <w:r w:rsidR="00C930FB">
              <w:t xml:space="preserve"> published by </w:t>
            </w:r>
            <w:r w:rsidRPr="00B54B08">
              <w:t>Ministry of Environment</w:t>
            </w:r>
            <w:r w:rsidR="00C930FB">
              <w:t xml:space="preserve"> of Sri Lanka in </w:t>
            </w:r>
            <w:r w:rsidRPr="00B54B08">
              <w:t>2011</w:t>
            </w:r>
            <w:r w:rsidR="00C930FB">
              <w:t xml:space="preserve">, clearly pointed out the impact of climate change on the environment which coconut is widely cultivated. It says </w:t>
            </w:r>
            <w:r w:rsidRPr="00B54B08">
              <w:t xml:space="preserve">“Reduced annual rainfall leading to drought conditions could increase </w:t>
            </w:r>
            <w:proofErr w:type="spellStart"/>
            <w:r w:rsidRPr="00B54B08">
              <w:t>evapo</w:t>
            </w:r>
            <w:proofErr w:type="spellEnd"/>
            <w:r w:rsidRPr="00B54B08">
              <w:t xml:space="preserve">-transpiration from the soil and </w:t>
            </w:r>
            <w:proofErr w:type="gramStart"/>
            <w:r w:rsidRPr="00B54B08">
              <w:t>plants, and</w:t>
            </w:r>
            <w:proofErr w:type="gramEnd"/>
            <w:r w:rsidRPr="00B54B08">
              <w:t xml:space="preserve"> deplete soil moisture reserves. This will be more apparent in the Dry Zone and the coastal areas. Changes in rainfall regimes could cause changes in the length of growing seasons for </w:t>
            </w:r>
            <w:proofErr w:type="gramStart"/>
            <w:r w:rsidRPr="00B54B08">
              <w:t>particular crops”</w:t>
            </w:r>
            <w:proofErr w:type="gramEnd"/>
            <w:r w:rsidR="00C930FB">
              <w:t xml:space="preserve">. </w:t>
            </w:r>
          </w:p>
          <w:p w14:paraId="56B25423" w14:textId="77777777" w:rsidR="00E27FE2" w:rsidRDefault="00E27FE2" w:rsidP="00A14BCD">
            <w:pPr>
              <w:pStyle w:val="NoSpacing"/>
              <w:spacing w:line="276" w:lineRule="auto"/>
              <w:jc w:val="both"/>
            </w:pPr>
          </w:p>
          <w:p w14:paraId="1252ABFE" w14:textId="77777777" w:rsidR="00E27FE2" w:rsidRDefault="00E27FE2" w:rsidP="00A14BCD">
            <w:pPr>
              <w:pStyle w:val="NoSpacing"/>
              <w:spacing w:line="276" w:lineRule="auto"/>
              <w:jc w:val="both"/>
            </w:pPr>
            <w:r w:rsidRPr="00E27FE2">
              <w:lastRenderedPageBreak/>
              <w:t xml:space="preserve">Vision 2025 </w:t>
            </w:r>
            <w:r>
              <w:t xml:space="preserve">which published by </w:t>
            </w:r>
            <w:r w:rsidRPr="00E27FE2">
              <w:t>Prime Minister’s Office</w:t>
            </w:r>
            <w:r>
              <w:t xml:space="preserve"> of Sri Lanka in 2018 identify that plantation sector as one of the key </w:t>
            </w:r>
            <w:r w:rsidR="00437330">
              <w:t>areas</w:t>
            </w:r>
            <w:r>
              <w:t xml:space="preserve"> to develop and further it mentioned that </w:t>
            </w:r>
            <w:r w:rsidRPr="00E27FE2">
              <w:t>“Weak environment and disaster management has raised Sri Lanka’s vulnerability to natural disasters. The frequency of droughts, floods and landslides impose a heavy human and financial burden falling mostly on less affluent sections of the population.”</w:t>
            </w:r>
            <w:r>
              <w:t xml:space="preserve"> And </w:t>
            </w:r>
            <w:r w:rsidRPr="00E27FE2">
              <w:t>“The Government will encourage the plantation sector to modernize</w:t>
            </w:r>
            <w:r>
              <w:t xml:space="preserve"> and</w:t>
            </w:r>
            <w:r w:rsidRPr="00E27FE2">
              <w:t xml:space="preserve"> will push plantations to become more internationally competitive while ensuring decent living standards of plantation communities.”</w:t>
            </w:r>
          </w:p>
          <w:p w14:paraId="089CEA9F" w14:textId="77777777" w:rsidR="00E27FE2" w:rsidRDefault="00E27FE2" w:rsidP="00A14BCD">
            <w:pPr>
              <w:pStyle w:val="NoSpacing"/>
              <w:spacing w:line="276" w:lineRule="auto"/>
              <w:jc w:val="both"/>
            </w:pPr>
          </w:p>
          <w:p w14:paraId="06E183D9" w14:textId="77777777" w:rsidR="00E27FE2" w:rsidRDefault="002C6F57" w:rsidP="00A14BCD">
            <w:pPr>
              <w:pStyle w:val="NoSpacing"/>
              <w:spacing w:line="276" w:lineRule="auto"/>
              <w:jc w:val="both"/>
            </w:pPr>
            <w:r>
              <w:t>According to the Strategic Plan of Coconut Research Institute for 2016 to 2020, v</w:t>
            </w:r>
            <w:r w:rsidRPr="002C6F57">
              <w:t>ulnerability of coconut to climate change</w:t>
            </w:r>
            <w:r>
              <w:t xml:space="preserve"> is identified as a main issue. Also, several other main issues are identified with relevant to climate change such as l</w:t>
            </w:r>
            <w:r w:rsidRPr="002C6F57">
              <w:t>ow yield of coconut lands</w:t>
            </w:r>
            <w:r>
              <w:t>, p</w:t>
            </w:r>
            <w:r w:rsidRPr="002C6F57">
              <w:t>oor land/ land use efficiency</w:t>
            </w:r>
            <w:r>
              <w:t>, u</w:t>
            </w:r>
            <w:r w:rsidRPr="002C6F57">
              <w:t>ncertainty of coconut production and markets</w:t>
            </w:r>
            <w:r>
              <w:t xml:space="preserve"> etc. due to the l</w:t>
            </w:r>
            <w:r w:rsidRPr="002C6F57">
              <w:t>ow adoption of recommended technologies</w:t>
            </w:r>
            <w:r>
              <w:t xml:space="preserve"> to mitigate or </w:t>
            </w:r>
            <w:r w:rsidR="00FD0259">
              <w:t>adapt</w:t>
            </w:r>
            <w:r>
              <w:t xml:space="preserve"> to the climate change. To address these critical issues number of strategies are proposed namely e</w:t>
            </w:r>
            <w:r w:rsidRPr="002C6F57">
              <w:t>nhancing soil quality</w:t>
            </w:r>
            <w:r>
              <w:t>, r</w:t>
            </w:r>
            <w:r w:rsidRPr="002C6F57">
              <w:t>ehabilitating coconut soils</w:t>
            </w:r>
            <w:r>
              <w:t>, m</w:t>
            </w:r>
            <w:r w:rsidRPr="002C6F57">
              <w:t>anaging soil water</w:t>
            </w:r>
            <w:r w:rsidR="003C2AC5">
              <w:t>, d</w:t>
            </w:r>
            <w:r w:rsidRPr="002C6F57">
              <w:t>eveloping improved farming systems</w:t>
            </w:r>
            <w:r w:rsidR="003C2AC5">
              <w:t>, d</w:t>
            </w:r>
            <w:r w:rsidRPr="002C6F57">
              <w:t>eveloping appropriate cultivation practices in non-traditional areas</w:t>
            </w:r>
            <w:r w:rsidR="003C2AC5">
              <w:t xml:space="preserve">, providing priority to </w:t>
            </w:r>
            <w:r w:rsidR="003C2AC5" w:rsidRPr="003C2AC5">
              <w:t>mitigating and adapting to climate change effects</w:t>
            </w:r>
            <w:r w:rsidR="003C2AC5">
              <w:t>.</w:t>
            </w:r>
          </w:p>
          <w:p w14:paraId="148BC425" w14:textId="77777777" w:rsidR="006732B1" w:rsidRPr="00201735" w:rsidRDefault="006732B1" w:rsidP="00A14BCD">
            <w:pPr>
              <w:pStyle w:val="NoSpacing"/>
              <w:spacing w:line="276" w:lineRule="auto"/>
              <w:jc w:val="both"/>
            </w:pPr>
          </w:p>
        </w:tc>
      </w:tr>
      <w:tr w:rsidR="00647D31" w:rsidRPr="00201735" w14:paraId="2D16227F" w14:textId="77777777" w:rsidTr="009B3ED5">
        <w:tc>
          <w:tcPr>
            <w:tcW w:w="5841" w:type="dxa"/>
            <w:tcBorders>
              <w:top w:val="nil"/>
              <w:left w:val="single" w:sz="4" w:space="0" w:color="1F497D"/>
              <w:bottom w:val="single" w:sz="4" w:space="0" w:color="1F497D"/>
              <w:right w:val="single" w:sz="4" w:space="0" w:color="1F497D"/>
            </w:tcBorders>
            <w:shd w:val="clear" w:color="auto" w:fill="auto"/>
          </w:tcPr>
          <w:p w14:paraId="6CC20840" w14:textId="77777777" w:rsidR="00647D31" w:rsidRDefault="00647D31" w:rsidP="00A14BCD">
            <w:pPr>
              <w:pStyle w:val="NoSpacing"/>
              <w:spacing w:line="276" w:lineRule="auto"/>
              <w:jc w:val="both"/>
              <w:rPr>
                <w:lang w:val="en-US"/>
              </w:rPr>
            </w:pPr>
            <w:r w:rsidRPr="00201735">
              <w:rPr>
                <w:b/>
                <w:lang w:val="en-US"/>
              </w:rPr>
              <w:lastRenderedPageBreak/>
              <w:t xml:space="preserve">Reference document </w:t>
            </w:r>
            <w:r w:rsidRPr="00201735">
              <w:rPr>
                <w:lang w:val="en-US"/>
              </w:rPr>
              <w:t>(please include date of document)</w:t>
            </w:r>
          </w:p>
          <w:p w14:paraId="7AEA2B3D" w14:textId="77777777" w:rsidR="001A0C88" w:rsidRDefault="001A0C88" w:rsidP="00A14BCD">
            <w:pPr>
              <w:pStyle w:val="NoSpacing"/>
              <w:spacing w:line="276" w:lineRule="auto"/>
              <w:jc w:val="both"/>
              <w:rPr>
                <w:lang w:val="en-US"/>
              </w:rPr>
            </w:pPr>
          </w:p>
          <w:p w14:paraId="3407594F" w14:textId="1F06599F" w:rsidR="001A0C88" w:rsidRDefault="001A0C88" w:rsidP="00A14BCD">
            <w:pPr>
              <w:pStyle w:val="NoSpacing"/>
              <w:spacing w:line="276" w:lineRule="auto"/>
              <w:jc w:val="both"/>
              <w:rPr>
                <w:lang w:val="en-US"/>
              </w:rPr>
            </w:pPr>
            <w:r w:rsidRPr="00A3064D">
              <w:rPr>
                <w:lang w:val="en-US"/>
              </w:rPr>
              <w:t>Climate Change Vulnerability Data Book, Ministry of Environment, Sri Lanka</w:t>
            </w:r>
          </w:p>
          <w:p w14:paraId="51A8F258" w14:textId="77777777" w:rsidR="00360AA2" w:rsidRPr="00360AA2" w:rsidRDefault="00360AA2" w:rsidP="00A14BCD">
            <w:pPr>
              <w:pStyle w:val="NoSpacing"/>
              <w:spacing w:line="276" w:lineRule="auto"/>
              <w:jc w:val="both"/>
              <w:rPr>
                <w:sz w:val="8"/>
                <w:szCs w:val="8"/>
                <w:lang w:val="en-US"/>
              </w:rPr>
            </w:pPr>
          </w:p>
          <w:p w14:paraId="571E172D" w14:textId="5965F2AF" w:rsidR="001A0C88" w:rsidRDefault="001A0C88" w:rsidP="00A14BCD">
            <w:pPr>
              <w:pStyle w:val="NoSpacing"/>
              <w:spacing w:line="276" w:lineRule="auto"/>
              <w:jc w:val="both"/>
              <w:rPr>
                <w:lang w:val="en-US"/>
              </w:rPr>
            </w:pPr>
            <w:r w:rsidRPr="00A3064D">
              <w:rPr>
                <w:lang w:val="en-US"/>
              </w:rPr>
              <w:t>National Plantation Industry Policy (NPIP) Framework</w:t>
            </w:r>
          </w:p>
          <w:p w14:paraId="371BFFD0" w14:textId="77777777" w:rsidR="00360AA2" w:rsidRPr="00360AA2" w:rsidRDefault="00360AA2" w:rsidP="00A14BCD">
            <w:pPr>
              <w:pStyle w:val="NoSpacing"/>
              <w:spacing w:line="276" w:lineRule="auto"/>
              <w:jc w:val="both"/>
              <w:rPr>
                <w:sz w:val="6"/>
                <w:szCs w:val="6"/>
                <w:lang w:val="en-US"/>
              </w:rPr>
            </w:pPr>
          </w:p>
          <w:p w14:paraId="736A2245" w14:textId="0D3D6E63" w:rsidR="001A0C88" w:rsidRDefault="001A0C88" w:rsidP="00A14BCD">
            <w:pPr>
              <w:pStyle w:val="NoSpacing"/>
              <w:spacing w:line="276" w:lineRule="auto"/>
              <w:jc w:val="both"/>
              <w:rPr>
                <w:lang w:val="en-US"/>
              </w:rPr>
            </w:pPr>
            <w:r>
              <w:rPr>
                <w:lang w:val="en-US"/>
              </w:rPr>
              <w:t>National Climate Change Adaptation Strategy</w:t>
            </w:r>
          </w:p>
          <w:p w14:paraId="022D4D97" w14:textId="77777777" w:rsidR="00360AA2" w:rsidRPr="00360AA2" w:rsidRDefault="00360AA2" w:rsidP="00A14BCD">
            <w:pPr>
              <w:pStyle w:val="NoSpacing"/>
              <w:spacing w:line="276" w:lineRule="auto"/>
              <w:jc w:val="both"/>
              <w:rPr>
                <w:sz w:val="14"/>
                <w:szCs w:val="14"/>
                <w:lang w:val="en-US"/>
              </w:rPr>
            </w:pPr>
          </w:p>
          <w:p w14:paraId="59533CC9" w14:textId="5D9397A4" w:rsidR="001A0C88" w:rsidRDefault="001A0C88" w:rsidP="00A14BCD">
            <w:pPr>
              <w:pStyle w:val="NoSpacing"/>
              <w:spacing w:line="276" w:lineRule="auto"/>
              <w:jc w:val="both"/>
              <w:rPr>
                <w:lang w:val="en-US"/>
              </w:rPr>
            </w:pPr>
            <w:r>
              <w:rPr>
                <w:lang w:val="en-US"/>
              </w:rPr>
              <w:t>National Climate Change Policy</w:t>
            </w:r>
          </w:p>
          <w:p w14:paraId="4E1EEC8A" w14:textId="77777777" w:rsidR="00360AA2" w:rsidRDefault="00360AA2" w:rsidP="00A14BCD">
            <w:pPr>
              <w:pStyle w:val="NoSpacing"/>
              <w:spacing w:line="276" w:lineRule="auto"/>
              <w:jc w:val="both"/>
              <w:rPr>
                <w:lang w:val="en-US"/>
              </w:rPr>
            </w:pPr>
          </w:p>
          <w:p w14:paraId="6B3A7D81" w14:textId="2533C525" w:rsidR="001A0C88" w:rsidRDefault="001A0C88" w:rsidP="00A14BCD">
            <w:pPr>
              <w:pStyle w:val="NoSpacing"/>
              <w:spacing w:line="276" w:lineRule="auto"/>
              <w:jc w:val="both"/>
              <w:rPr>
                <w:lang w:val="en-US"/>
              </w:rPr>
            </w:pPr>
            <w:r>
              <w:rPr>
                <w:lang w:val="en-US"/>
              </w:rPr>
              <w:t>Strategic Plan of Coconut Research Institute</w:t>
            </w:r>
          </w:p>
          <w:p w14:paraId="2F8DBE3C" w14:textId="77777777" w:rsidR="001A0C88" w:rsidRPr="00360AA2" w:rsidRDefault="001A0C88" w:rsidP="001A0C88">
            <w:pPr>
              <w:tabs>
                <w:tab w:val="left" w:pos="90"/>
              </w:tabs>
              <w:spacing w:before="60" w:after="60"/>
              <w:jc w:val="both"/>
              <w:rPr>
                <w:sz w:val="2"/>
                <w:szCs w:val="2"/>
                <w:lang w:val="en-US"/>
              </w:rPr>
            </w:pPr>
          </w:p>
          <w:p w14:paraId="379D0331" w14:textId="2FED4D9F" w:rsidR="001A0C88" w:rsidRPr="00201735" w:rsidRDefault="001A0C88" w:rsidP="00360AA2">
            <w:pPr>
              <w:tabs>
                <w:tab w:val="left" w:pos="90"/>
              </w:tabs>
              <w:spacing w:before="60" w:after="60"/>
              <w:jc w:val="both"/>
              <w:rPr>
                <w:b/>
              </w:rPr>
            </w:pPr>
            <w:r>
              <w:rPr>
                <w:lang w:val="en-US"/>
              </w:rPr>
              <w:t>National Disaster Risk Reduction Plan (Disaster Risk Management Centre)</w:t>
            </w:r>
            <w:r w:rsidR="00360AA2">
              <w:rPr>
                <w:lang w:val="en-US"/>
              </w:rPr>
              <w:t xml:space="preserve"> </w:t>
            </w:r>
            <w:r w:rsidRPr="003C2CBE">
              <w:rPr>
                <w:lang w:val="en-US"/>
              </w:rPr>
              <w:t>Vision 2025 – Published by Prime Minister’s Office,</w:t>
            </w:r>
          </w:p>
        </w:tc>
        <w:tc>
          <w:tcPr>
            <w:tcW w:w="3657" w:type="dxa"/>
            <w:tcBorders>
              <w:top w:val="nil"/>
              <w:left w:val="single" w:sz="4" w:space="0" w:color="1F497D"/>
              <w:bottom w:val="single" w:sz="4" w:space="0" w:color="1F497D"/>
              <w:right w:val="single" w:sz="4" w:space="0" w:color="1F497D"/>
            </w:tcBorders>
            <w:shd w:val="clear" w:color="auto" w:fill="auto"/>
          </w:tcPr>
          <w:p w14:paraId="1D9051EF" w14:textId="77777777" w:rsidR="00647D31" w:rsidRDefault="00647D31" w:rsidP="00A14BCD">
            <w:pPr>
              <w:tabs>
                <w:tab w:val="left" w:pos="90"/>
              </w:tabs>
              <w:spacing w:before="60" w:after="60"/>
              <w:jc w:val="both"/>
              <w:rPr>
                <w:color w:val="FF0000"/>
                <w:lang w:val="en-US"/>
              </w:rPr>
            </w:pPr>
            <w:r w:rsidRPr="00201735">
              <w:rPr>
                <w:b/>
                <w:lang w:val="en-US"/>
              </w:rPr>
              <w:t>Extract</w:t>
            </w:r>
            <w:r w:rsidRPr="00201735">
              <w:rPr>
                <w:lang w:val="en-US"/>
              </w:rPr>
              <w:t xml:space="preserve"> (please include chapter, page number, etc.).</w:t>
            </w:r>
          </w:p>
          <w:p w14:paraId="44A3FD37" w14:textId="4E914230" w:rsidR="003C2CBE" w:rsidRDefault="00A3064D" w:rsidP="00A14BCD">
            <w:pPr>
              <w:tabs>
                <w:tab w:val="left" w:pos="90"/>
              </w:tabs>
              <w:spacing w:before="60" w:after="60"/>
              <w:jc w:val="both"/>
              <w:rPr>
                <w:lang w:val="en-US"/>
              </w:rPr>
            </w:pPr>
            <w:r>
              <w:rPr>
                <w:lang w:val="en-US"/>
              </w:rPr>
              <w:t xml:space="preserve"> </w:t>
            </w:r>
            <w:r w:rsidRPr="00A3064D">
              <w:rPr>
                <w:lang w:val="en-US"/>
              </w:rPr>
              <w:t>January 2011</w:t>
            </w:r>
          </w:p>
          <w:p w14:paraId="75D2BEC8" w14:textId="77777777" w:rsidR="001A0C88" w:rsidRPr="00360AA2" w:rsidRDefault="001A0C88" w:rsidP="00A14BCD">
            <w:pPr>
              <w:tabs>
                <w:tab w:val="left" w:pos="90"/>
              </w:tabs>
              <w:spacing w:before="60" w:after="60"/>
              <w:jc w:val="both"/>
              <w:rPr>
                <w:sz w:val="2"/>
                <w:szCs w:val="2"/>
                <w:lang w:val="en-US"/>
              </w:rPr>
            </w:pPr>
          </w:p>
          <w:p w14:paraId="6235F414" w14:textId="6A926498" w:rsidR="00A3064D" w:rsidRDefault="00A3064D" w:rsidP="00A14BCD">
            <w:pPr>
              <w:tabs>
                <w:tab w:val="left" w:pos="90"/>
              </w:tabs>
              <w:spacing w:before="60" w:after="60"/>
              <w:jc w:val="both"/>
              <w:rPr>
                <w:lang w:val="en-US"/>
              </w:rPr>
            </w:pPr>
            <w:r w:rsidRPr="00A3064D">
              <w:rPr>
                <w:lang w:val="en-US"/>
              </w:rPr>
              <w:t>2006</w:t>
            </w:r>
            <w:r w:rsidR="003C2CBE">
              <w:rPr>
                <w:lang w:val="en-US"/>
              </w:rPr>
              <w:t xml:space="preserve"> - </w:t>
            </w:r>
            <w:r w:rsidR="003C2CBE" w:rsidRPr="003C2CBE">
              <w:rPr>
                <w:lang w:val="en-US"/>
              </w:rPr>
              <w:t xml:space="preserve">(Page – </w:t>
            </w:r>
            <w:r w:rsidR="003C2CBE">
              <w:rPr>
                <w:lang w:val="en-US"/>
              </w:rPr>
              <w:t>07</w:t>
            </w:r>
            <w:r w:rsidR="003C2CBE" w:rsidRPr="003C2CBE">
              <w:rPr>
                <w:lang w:val="en-US"/>
              </w:rPr>
              <w:t>)</w:t>
            </w:r>
          </w:p>
          <w:p w14:paraId="077EC40C" w14:textId="77777777" w:rsidR="00360AA2" w:rsidRPr="00360AA2" w:rsidRDefault="00BC6733" w:rsidP="00A14BCD">
            <w:pPr>
              <w:tabs>
                <w:tab w:val="left" w:pos="90"/>
              </w:tabs>
              <w:spacing w:before="60" w:after="60"/>
              <w:jc w:val="both"/>
              <w:rPr>
                <w:sz w:val="2"/>
                <w:szCs w:val="2"/>
                <w:lang w:val="en-US"/>
              </w:rPr>
            </w:pPr>
            <w:r>
              <w:rPr>
                <w:lang w:val="en-US"/>
              </w:rPr>
              <w:t xml:space="preserve"> </w:t>
            </w:r>
          </w:p>
          <w:p w14:paraId="4AE19FF2" w14:textId="079C052A" w:rsidR="00A3064D" w:rsidRPr="00360AA2" w:rsidRDefault="00BC6733" w:rsidP="00A14BCD">
            <w:pPr>
              <w:tabs>
                <w:tab w:val="left" w:pos="90"/>
              </w:tabs>
              <w:spacing w:before="60" w:after="60"/>
              <w:jc w:val="both"/>
              <w:rPr>
                <w:sz w:val="32"/>
                <w:szCs w:val="32"/>
                <w:lang w:val="en-US"/>
              </w:rPr>
            </w:pPr>
            <w:r>
              <w:rPr>
                <w:lang w:val="en-US"/>
              </w:rPr>
              <w:t>(2011 – 2016)</w:t>
            </w:r>
            <w:r w:rsidR="003C2CBE">
              <w:rPr>
                <w:lang w:val="en-US"/>
              </w:rPr>
              <w:t xml:space="preserve"> - </w:t>
            </w:r>
            <w:r w:rsidR="003C2CBE" w:rsidRPr="003C2CBE">
              <w:rPr>
                <w:lang w:val="en-US"/>
              </w:rPr>
              <w:t>(Page - 105)</w:t>
            </w:r>
          </w:p>
          <w:p w14:paraId="054F3861" w14:textId="77777777" w:rsidR="001A0C88" w:rsidRPr="00360AA2" w:rsidRDefault="00BC6733" w:rsidP="00A14BCD">
            <w:pPr>
              <w:tabs>
                <w:tab w:val="left" w:pos="90"/>
              </w:tabs>
              <w:spacing w:before="60" w:after="60"/>
              <w:jc w:val="both"/>
              <w:rPr>
                <w:sz w:val="2"/>
                <w:szCs w:val="2"/>
                <w:lang w:val="en-US"/>
              </w:rPr>
            </w:pPr>
            <w:r>
              <w:rPr>
                <w:lang w:val="en-US"/>
              </w:rPr>
              <w:t xml:space="preserve"> </w:t>
            </w:r>
          </w:p>
          <w:p w14:paraId="4CC1EA58" w14:textId="33F62752" w:rsidR="00BC6733" w:rsidRDefault="00BC6733" w:rsidP="00A14BCD">
            <w:pPr>
              <w:tabs>
                <w:tab w:val="left" w:pos="90"/>
              </w:tabs>
              <w:spacing w:before="60" w:after="60"/>
              <w:jc w:val="both"/>
              <w:rPr>
                <w:lang w:val="en-US"/>
              </w:rPr>
            </w:pPr>
            <w:r>
              <w:rPr>
                <w:lang w:val="en-US"/>
              </w:rPr>
              <w:t>(2012)</w:t>
            </w:r>
            <w:r w:rsidR="003C2CBE">
              <w:rPr>
                <w:lang w:val="en-US"/>
              </w:rPr>
              <w:t xml:space="preserve"> - </w:t>
            </w:r>
            <w:r w:rsidR="003C2CBE" w:rsidRPr="003C2CBE">
              <w:rPr>
                <w:lang w:val="en-US"/>
              </w:rPr>
              <w:t xml:space="preserve">(page </w:t>
            </w:r>
            <w:r w:rsidR="003C2CBE">
              <w:rPr>
                <w:lang w:val="en-US"/>
              </w:rPr>
              <w:t>–</w:t>
            </w:r>
            <w:r w:rsidR="003C2CBE" w:rsidRPr="003C2CBE">
              <w:rPr>
                <w:lang w:val="en-US"/>
              </w:rPr>
              <w:t xml:space="preserve"> 03</w:t>
            </w:r>
            <w:r w:rsidR="003C2CBE">
              <w:rPr>
                <w:lang w:val="en-US"/>
              </w:rPr>
              <w:t>, 05, 06 and 07</w:t>
            </w:r>
            <w:r w:rsidR="003C2CBE" w:rsidRPr="003C2CBE">
              <w:rPr>
                <w:lang w:val="en-US"/>
              </w:rPr>
              <w:t>)</w:t>
            </w:r>
          </w:p>
          <w:p w14:paraId="7261322B" w14:textId="77777777" w:rsidR="001A0C88" w:rsidRPr="00360AA2" w:rsidRDefault="00BC6733" w:rsidP="00A14BCD">
            <w:pPr>
              <w:tabs>
                <w:tab w:val="left" w:pos="90"/>
              </w:tabs>
              <w:spacing w:before="60" w:after="60"/>
              <w:jc w:val="both"/>
              <w:rPr>
                <w:sz w:val="2"/>
                <w:szCs w:val="2"/>
                <w:lang w:val="en-US"/>
              </w:rPr>
            </w:pPr>
            <w:r>
              <w:rPr>
                <w:lang w:val="en-US"/>
              </w:rPr>
              <w:t xml:space="preserve"> </w:t>
            </w:r>
          </w:p>
          <w:p w14:paraId="22E0D61E" w14:textId="77777777" w:rsidR="009B3ED5" w:rsidRDefault="009B3ED5" w:rsidP="00A14BCD">
            <w:pPr>
              <w:tabs>
                <w:tab w:val="left" w:pos="90"/>
              </w:tabs>
              <w:spacing w:before="60" w:after="60"/>
              <w:jc w:val="both"/>
              <w:rPr>
                <w:lang w:val="en-US"/>
              </w:rPr>
            </w:pPr>
          </w:p>
          <w:p w14:paraId="46480D3B" w14:textId="3A6290FE" w:rsidR="00BC6733" w:rsidRDefault="00BC6733" w:rsidP="00A14BCD">
            <w:pPr>
              <w:tabs>
                <w:tab w:val="left" w:pos="90"/>
              </w:tabs>
              <w:spacing w:before="60" w:after="60"/>
              <w:jc w:val="both"/>
              <w:rPr>
                <w:lang w:val="en-US"/>
              </w:rPr>
            </w:pPr>
            <w:r>
              <w:rPr>
                <w:lang w:val="en-US"/>
              </w:rPr>
              <w:t>(2016 – 2020)</w:t>
            </w:r>
          </w:p>
          <w:p w14:paraId="1DBDD457" w14:textId="77777777" w:rsidR="001A0C88" w:rsidRDefault="001A0C88" w:rsidP="00A14BCD">
            <w:pPr>
              <w:tabs>
                <w:tab w:val="left" w:pos="90"/>
              </w:tabs>
              <w:spacing w:before="60" w:after="60"/>
              <w:jc w:val="both"/>
              <w:rPr>
                <w:lang w:val="en-US"/>
              </w:rPr>
            </w:pPr>
          </w:p>
          <w:p w14:paraId="3EC88153" w14:textId="01C2EF2D" w:rsidR="003C2CBE" w:rsidRPr="00A3064D" w:rsidRDefault="003C2CBE" w:rsidP="00A14BCD">
            <w:pPr>
              <w:tabs>
                <w:tab w:val="left" w:pos="90"/>
              </w:tabs>
              <w:spacing w:before="60" w:after="60"/>
              <w:jc w:val="both"/>
              <w:rPr>
                <w:lang w:val="en-US"/>
              </w:rPr>
            </w:pPr>
            <w:r w:rsidRPr="003C2CBE">
              <w:rPr>
                <w:lang w:val="en-US"/>
              </w:rPr>
              <w:t>2018</w:t>
            </w:r>
            <w:r>
              <w:rPr>
                <w:lang w:val="en-US"/>
              </w:rPr>
              <w:t xml:space="preserve"> - </w:t>
            </w:r>
            <w:r w:rsidRPr="003C2CBE">
              <w:rPr>
                <w:lang w:val="en-US"/>
              </w:rPr>
              <w:t>(Page – 42)</w:t>
            </w:r>
          </w:p>
        </w:tc>
      </w:tr>
      <w:tr w:rsidR="00647D31" w:rsidRPr="00201735" w14:paraId="4B89A265" w14:textId="77777777" w:rsidTr="009B3ED5">
        <w:tc>
          <w:tcPr>
            <w:tcW w:w="5841" w:type="dxa"/>
            <w:tcBorders>
              <w:top w:val="nil"/>
              <w:left w:val="single" w:sz="4" w:space="0" w:color="1F497D"/>
              <w:bottom w:val="single" w:sz="4" w:space="0" w:color="1F497D"/>
              <w:right w:val="single" w:sz="4" w:space="0" w:color="1F497D"/>
            </w:tcBorders>
            <w:shd w:val="clear" w:color="auto" w:fill="F3F3F3"/>
          </w:tcPr>
          <w:p w14:paraId="453637B4" w14:textId="77777777" w:rsidR="00647D31" w:rsidRPr="00201735" w:rsidRDefault="00FA3ABE" w:rsidP="00A14BCD">
            <w:pPr>
              <w:pStyle w:val="NoSpacing"/>
              <w:spacing w:line="276" w:lineRule="auto"/>
              <w:jc w:val="both"/>
            </w:pPr>
            <w:r w:rsidRPr="00201735">
              <w:rPr>
                <w:lang w:val="en-US"/>
              </w:rPr>
              <w:t>Nationally Determined Contribution (NDC)</w:t>
            </w:r>
          </w:p>
        </w:tc>
        <w:tc>
          <w:tcPr>
            <w:tcW w:w="3657" w:type="dxa"/>
            <w:tcBorders>
              <w:top w:val="nil"/>
              <w:left w:val="single" w:sz="4" w:space="0" w:color="1F497D"/>
              <w:bottom w:val="single" w:sz="4" w:space="0" w:color="1F497D"/>
              <w:right w:val="single" w:sz="4" w:space="0" w:color="1F497D"/>
            </w:tcBorders>
            <w:shd w:val="clear" w:color="auto" w:fill="F3F3F3"/>
          </w:tcPr>
          <w:p w14:paraId="4C03DEDD" w14:textId="77777777" w:rsidR="00647D31" w:rsidRPr="00201735" w:rsidRDefault="00647D31" w:rsidP="00A14BCD">
            <w:pPr>
              <w:pStyle w:val="NoSpacing"/>
              <w:spacing w:line="276" w:lineRule="auto"/>
              <w:jc w:val="both"/>
            </w:pPr>
            <w:r w:rsidRPr="00201735">
              <w:rPr>
                <w:lang w:val="en-US"/>
              </w:rPr>
              <w:t xml:space="preserve">Direct alignment and contribution to NDC implementation is required for all CTCN technical assistances. </w:t>
            </w:r>
            <w:r w:rsidR="00541CB2" w:rsidRPr="00201735">
              <w:rPr>
                <w:lang w:val="en-US"/>
              </w:rPr>
              <w:t>Please include a direct reference to the INDC/NDC document (chapter, page number, etc.).</w:t>
            </w:r>
          </w:p>
        </w:tc>
      </w:tr>
      <w:tr w:rsidR="00647D31" w:rsidRPr="00201735" w14:paraId="63C42DEE" w14:textId="77777777" w:rsidTr="009B3ED5">
        <w:tc>
          <w:tcPr>
            <w:tcW w:w="5841" w:type="dxa"/>
            <w:tcBorders>
              <w:top w:val="nil"/>
              <w:left w:val="single" w:sz="4" w:space="0" w:color="1F497D"/>
              <w:bottom w:val="single" w:sz="4" w:space="0" w:color="1F497D"/>
              <w:right w:val="single" w:sz="4" w:space="0" w:color="1F497D"/>
            </w:tcBorders>
            <w:shd w:val="clear" w:color="auto" w:fill="F3F3F3"/>
          </w:tcPr>
          <w:p w14:paraId="7A27DBEC" w14:textId="77777777" w:rsidR="00647D31" w:rsidRPr="00201735" w:rsidRDefault="00FA3ABE" w:rsidP="00A14BCD">
            <w:pPr>
              <w:pStyle w:val="NoSpacing"/>
              <w:spacing w:line="276" w:lineRule="auto"/>
              <w:jc w:val="both"/>
            </w:pPr>
            <w:r w:rsidRPr="00201735">
              <w:rPr>
                <w:lang w:val="en-US"/>
              </w:rPr>
              <w:t>Technology Needs Assessment</w:t>
            </w:r>
          </w:p>
        </w:tc>
        <w:tc>
          <w:tcPr>
            <w:tcW w:w="3657" w:type="dxa"/>
            <w:tcBorders>
              <w:top w:val="nil"/>
              <w:left w:val="single" w:sz="4" w:space="0" w:color="1F497D"/>
              <w:bottom w:val="single" w:sz="4" w:space="0" w:color="1F497D"/>
              <w:right w:val="single" w:sz="4" w:space="0" w:color="1F497D"/>
            </w:tcBorders>
            <w:shd w:val="clear" w:color="auto" w:fill="F3F3F3"/>
          </w:tcPr>
          <w:p w14:paraId="662CE7C4" w14:textId="48B84036" w:rsidR="00647D31" w:rsidRPr="00201735" w:rsidRDefault="00C6601A" w:rsidP="00A14BCD">
            <w:pPr>
              <w:tabs>
                <w:tab w:val="left" w:pos="90"/>
              </w:tabs>
              <w:spacing w:before="60" w:after="60"/>
              <w:jc w:val="both"/>
            </w:pPr>
            <w:r>
              <w:t>2014, Chapter 4 Page 25-46</w:t>
            </w:r>
          </w:p>
        </w:tc>
      </w:tr>
      <w:tr w:rsidR="00906B2F" w:rsidRPr="00201735" w14:paraId="7194E2A7" w14:textId="77777777" w:rsidTr="009B3ED5">
        <w:tc>
          <w:tcPr>
            <w:tcW w:w="5841" w:type="dxa"/>
            <w:tcBorders>
              <w:top w:val="nil"/>
              <w:left w:val="single" w:sz="4" w:space="0" w:color="1F497D"/>
              <w:bottom w:val="single" w:sz="4" w:space="0" w:color="1F497D"/>
              <w:right w:val="single" w:sz="4" w:space="0" w:color="1F497D"/>
            </w:tcBorders>
            <w:shd w:val="clear" w:color="auto" w:fill="F3F3F3"/>
          </w:tcPr>
          <w:p w14:paraId="7822FA98" w14:textId="77777777" w:rsidR="00906B2F" w:rsidRPr="00201735" w:rsidRDefault="008455BB" w:rsidP="00A14BCD">
            <w:pPr>
              <w:pStyle w:val="NoSpacing"/>
              <w:spacing w:line="276" w:lineRule="auto"/>
              <w:jc w:val="both"/>
              <w:rPr>
                <w:lang w:val="en-US"/>
              </w:rPr>
            </w:pPr>
            <w:r w:rsidRPr="00201735">
              <w:rPr>
                <w:lang w:val="en-US"/>
              </w:rPr>
              <w:t>National Adaptation Plans</w:t>
            </w:r>
          </w:p>
        </w:tc>
        <w:tc>
          <w:tcPr>
            <w:tcW w:w="3657" w:type="dxa"/>
            <w:tcBorders>
              <w:top w:val="nil"/>
              <w:left w:val="single" w:sz="4" w:space="0" w:color="1F497D"/>
              <w:bottom w:val="single" w:sz="4" w:space="0" w:color="1F497D"/>
              <w:right w:val="single" w:sz="4" w:space="0" w:color="1F497D"/>
            </w:tcBorders>
            <w:shd w:val="clear" w:color="auto" w:fill="F3F3F3"/>
          </w:tcPr>
          <w:p w14:paraId="531C676C" w14:textId="77777777" w:rsidR="00906B2F" w:rsidRDefault="00C6601A" w:rsidP="00A14BCD">
            <w:pPr>
              <w:tabs>
                <w:tab w:val="left" w:pos="90"/>
              </w:tabs>
              <w:spacing w:before="60" w:after="60"/>
              <w:jc w:val="both"/>
            </w:pPr>
            <w:r>
              <w:t>Food Security Sector, Page 53- 57</w:t>
            </w:r>
          </w:p>
          <w:p w14:paraId="70F49213" w14:textId="4AF91ED7" w:rsidR="00C6601A" w:rsidRPr="00201735" w:rsidRDefault="00C6601A" w:rsidP="00A14BCD">
            <w:pPr>
              <w:tabs>
                <w:tab w:val="left" w:pos="90"/>
              </w:tabs>
              <w:spacing w:before="60" w:after="60"/>
              <w:jc w:val="both"/>
            </w:pPr>
            <w:r>
              <w:t>Export Agricultural Sector, Page 85-89</w:t>
            </w:r>
          </w:p>
        </w:tc>
      </w:tr>
      <w:tr w:rsidR="00906B2F" w:rsidRPr="00201735" w14:paraId="2D432BC0" w14:textId="77777777" w:rsidTr="009B3ED5">
        <w:tc>
          <w:tcPr>
            <w:tcW w:w="5841" w:type="dxa"/>
            <w:tcBorders>
              <w:top w:val="nil"/>
              <w:left w:val="single" w:sz="4" w:space="0" w:color="1F497D"/>
              <w:bottom w:val="single" w:sz="4" w:space="0" w:color="1F497D"/>
              <w:right w:val="single" w:sz="4" w:space="0" w:color="1F497D"/>
            </w:tcBorders>
            <w:shd w:val="clear" w:color="auto" w:fill="F3F3F3"/>
          </w:tcPr>
          <w:p w14:paraId="77C81554" w14:textId="77777777" w:rsidR="00906B2F" w:rsidRPr="00201735" w:rsidRDefault="00906B2F" w:rsidP="00A14BCD">
            <w:pPr>
              <w:pStyle w:val="NoSpacing"/>
              <w:spacing w:line="276" w:lineRule="auto"/>
              <w:jc w:val="both"/>
              <w:rPr>
                <w:lang w:val="en-US"/>
              </w:rPr>
            </w:pPr>
            <w:r w:rsidRPr="00201735">
              <w:rPr>
                <w:lang w:val="en-US"/>
              </w:rPr>
              <w:t>Nationally Appropriate Mitigation Action</w:t>
            </w:r>
            <w:r w:rsidR="00C329E0" w:rsidRPr="00201735">
              <w:rPr>
                <w:lang w:val="en-US"/>
              </w:rPr>
              <w:t>s</w:t>
            </w:r>
          </w:p>
        </w:tc>
        <w:tc>
          <w:tcPr>
            <w:tcW w:w="3657" w:type="dxa"/>
            <w:tcBorders>
              <w:top w:val="nil"/>
              <w:left w:val="single" w:sz="4" w:space="0" w:color="1F497D"/>
              <w:bottom w:val="single" w:sz="4" w:space="0" w:color="1F497D"/>
              <w:right w:val="single" w:sz="4" w:space="0" w:color="1F497D"/>
            </w:tcBorders>
            <w:shd w:val="clear" w:color="auto" w:fill="F3F3F3"/>
          </w:tcPr>
          <w:p w14:paraId="51E730AD" w14:textId="2468037B" w:rsidR="00906B2F" w:rsidRPr="00201735" w:rsidRDefault="00772B90" w:rsidP="00A14BCD">
            <w:pPr>
              <w:tabs>
                <w:tab w:val="left" w:pos="90"/>
              </w:tabs>
              <w:spacing w:before="60" w:after="60"/>
              <w:jc w:val="both"/>
            </w:pPr>
            <w:r>
              <w:t>Not relevant</w:t>
            </w:r>
          </w:p>
        </w:tc>
      </w:tr>
      <w:tr w:rsidR="00647D31" w:rsidRPr="00201735" w14:paraId="2CC10F6F" w14:textId="77777777" w:rsidTr="009B3ED5">
        <w:tc>
          <w:tcPr>
            <w:tcW w:w="5841" w:type="dxa"/>
            <w:tcBorders>
              <w:top w:val="nil"/>
              <w:left w:val="single" w:sz="4" w:space="0" w:color="1F497D"/>
              <w:bottom w:val="single" w:sz="4" w:space="0" w:color="1F497D"/>
              <w:right w:val="single" w:sz="4" w:space="0" w:color="1F497D"/>
            </w:tcBorders>
            <w:shd w:val="clear" w:color="auto" w:fill="F3F3F3"/>
          </w:tcPr>
          <w:p w14:paraId="04F2227F" w14:textId="77777777" w:rsidR="00647D31" w:rsidRPr="00201735" w:rsidRDefault="00647D31" w:rsidP="00A14BCD">
            <w:pPr>
              <w:pStyle w:val="NoSpacing"/>
              <w:spacing w:line="276" w:lineRule="auto"/>
              <w:jc w:val="both"/>
              <w:rPr>
                <w:lang w:val="en-US"/>
              </w:rPr>
            </w:pPr>
            <w:r w:rsidRPr="00201735">
              <w:rPr>
                <w:lang w:val="en-US"/>
              </w:rPr>
              <w:t>Add other</w:t>
            </w:r>
            <w:r w:rsidR="00906B2F" w:rsidRPr="00201735">
              <w:rPr>
                <w:lang w:val="en-US"/>
              </w:rPr>
              <w:t>s here as relevant</w:t>
            </w:r>
          </w:p>
        </w:tc>
        <w:tc>
          <w:tcPr>
            <w:tcW w:w="3657" w:type="dxa"/>
            <w:tcBorders>
              <w:top w:val="nil"/>
              <w:left w:val="single" w:sz="4" w:space="0" w:color="1F497D"/>
              <w:bottom w:val="single" w:sz="4" w:space="0" w:color="1F497D"/>
              <w:right w:val="single" w:sz="4" w:space="0" w:color="1F497D"/>
            </w:tcBorders>
            <w:shd w:val="clear" w:color="auto" w:fill="F3F3F3"/>
          </w:tcPr>
          <w:p w14:paraId="58220906" w14:textId="6BC7D0AC" w:rsidR="00647D31" w:rsidRPr="00201735" w:rsidRDefault="00C6601A" w:rsidP="00A14BCD">
            <w:pPr>
              <w:tabs>
                <w:tab w:val="left" w:pos="90"/>
              </w:tabs>
              <w:spacing w:before="60" w:after="60"/>
              <w:jc w:val="both"/>
            </w:pPr>
            <w:r>
              <w:t>ND</w:t>
            </w:r>
            <w:r w:rsidR="00772B90">
              <w:t>C</w:t>
            </w:r>
            <w:r>
              <w:t>s 2017-2019,</w:t>
            </w:r>
            <w:r w:rsidR="001A0C88">
              <w:t xml:space="preserve"> </w:t>
            </w:r>
            <w:r>
              <w:t>Page 81-88</w:t>
            </w:r>
          </w:p>
        </w:tc>
      </w:tr>
      <w:tr w:rsidR="00647D31" w:rsidRPr="00201735" w14:paraId="2B6CC8E2" w14:textId="77777777" w:rsidTr="00201735">
        <w:tc>
          <w:tcPr>
            <w:tcW w:w="9498" w:type="dxa"/>
            <w:gridSpan w:val="2"/>
            <w:tcBorders>
              <w:top w:val="single" w:sz="4" w:space="0" w:color="1F497D"/>
              <w:left w:val="single" w:sz="4" w:space="0" w:color="1F497D"/>
              <w:bottom w:val="nil"/>
              <w:right w:val="single" w:sz="4" w:space="0" w:color="1F497D"/>
            </w:tcBorders>
            <w:shd w:val="clear" w:color="auto" w:fill="auto"/>
          </w:tcPr>
          <w:p w14:paraId="320CAD9A" w14:textId="77777777" w:rsidR="00647D31" w:rsidRPr="00D937F7" w:rsidRDefault="00647D31" w:rsidP="00A14BCD">
            <w:pPr>
              <w:tabs>
                <w:tab w:val="left" w:pos="90"/>
              </w:tabs>
              <w:spacing w:before="60" w:after="60"/>
              <w:jc w:val="both"/>
              <w:rPr>
                <w:highlight w:val="yellow"/>
              </w:rPr>
            </w:pPr>
            <w:r w:rsidRPr="00A87173">
              <w:rPr>
                <w:b/>
                <w:lang w:val="en-US"/>
              </w:rPr>
              <w:lastRenderedPageBreak/>
              <w:t xml:space="preserve">Development of the request </w:t>
            </w:r>
            <w:r w:rsidRPr="00A87173">
              <w:rPr>
                <w:lang w:val="en-US"/>
              </w:rPr>
              <w:t xml:space="preserve">(up to </w:t>
            </w:r>
            <w:r w:rsidR="00254B2A" w:rsidRPr="00A87173">
              <w:rPr>
                <w:lang w:val="en-US"/>
              </w:rPr>
              <w:t>2000 characters including spaces</w:t>
            </w:r>
            <w:r w:rsidRPr="00A87173">
              <w:rPr>
                <w:lang w:val="en-US"/>
              </w:rPr>
              <w:t>):</w:t>
            </w:r>
          </w:p>
        </w:tc>
      </w:tr>
      <w:tr w:rsidR="00647D31" w:rsidRPr="00201735" w14:paraId="27550621" w14:textId="77777777" w:rsidTr="00201735">
        <w:tc>
          <w:tcPr>
            <w:tcW w:w="9498" w:type="dxa"/>
            <w:gridSpan w:val="2"/>
            <w:tcBorders>
              <w:top w:val="nil"/>
              <w:left w:val="single" w:sz="4" w:space="0" w:color="1F497D"/>
              <w:bottom w:val="single" w:sz="4" w:space="0" w:color="1F497D"/>
              <w:right w:val="single" w:sz="4" w:space="0" w:color="1F497D"/>
            </w:tcBorders>
            <w:shd w:val="clear" w:color="auto" w:fill="F3F3F3"/>
          </w:tcPr>
          <w:p w14:paraId="09A99AA2" w14:textId="77777777" w:rsidR="000E35C2" w:rsidRDefault="000E35C2" w:rsidP="00A14BCD">
            <w:pPr>
              <w:pStyle w:val="NoSpacing"/>
              <w:spacing w:line="276" w:lineRule="auto"/>
              <w:jc w:val="both"/>
              <w:rPr>
                <w:lang w:val="en-US"/>
              </w:rPr>
            </w:pPr>
            <w:r>
              <w:rPr>
                <w:lang w:val="en-US"/>
              </w:rPr>
              <w:t>In recent past in Sri Lanka</w:t>
            </w:r>
            <w:r w:rsidR="00DE4BC8">
              <w:rPr>
                <w:lang w:val="en-US"/>
              </w:rPr>
              <w:t>,</w:t>
            </w:r>
            <w:r>
              <w:rPr>
                <w:lang w:val="en-US"/>
              </w:rPr>
              <w:t xml:space="preserve"> the impact of the climate change contrastingly observed in agriculture and therefore almost all the stakeholders raised their voices regarding adaptation and mitigation measures as solutions. Specially in coconut sector as perennial crop, frequent dropdowns in the production and survival of the younger palms, has alarmed a crisis. Therefore, </w:t>
            </w:r>
            <w:r w:rsidR="00DE4BC8">
              <w:rPr>
                <w:lang w:val="en-US"/>
              </w:rPr>
              <w:t xml:space="preserve">with the support of coconut related institutes </w:t>
            </w:r>
            <w:r w:rsidR="00F17DFD">
              <w:rPr>
                <w:lang w:val="en-US"/>
              </w:rPr>
              <w:t xml:space="preserve">after number of stakeholder meetings, </w:t>
            </w:r>
            <w:r w:rsidR="00DE4BC8">
              <w:rPr>
                <w:lang w:val="en-US"/>
              </w:rPr>
              <w:t>Coconut Research Institute has started number of programs to disseminate the discovered solutions within the farming community specially the major affected area, Puttalam district. But still so many gaps and technology barriers were observed which make difficult to address the variety of the issues within the growers and varying environmental conditions in the region. Therefore, it is decided to implement acute and accurate timely involvement for the issue.</w:t>
            </w:r>
          </w:p>
          <w:p w14:paraId="4A9DEB34" w14:textId="77777777" w:rsidR="009E1099" w:rsidRPr="00201735" w:rsidRDefault="00DE4BC8" w:rsidP="00A14BCD">
            <w:pPr>
              <w:pStyle w:val="NoSpacing"/>
              <w:spacing w:line="276" w:lineRule="auto"/>
              <w:jc w:val="both"/>
            </w:pPr>
            <w:r>
              <w:rPr>
                <w:lang w:val="en-US"/>
              </w:rPr>
              <w:t xml:space="preserve">With that background, with the collaboration of Coconut Cultivation board, Coconut Research Institute </w:t>
            </w:r>
            <w:r w:rsidR="00A14BCD">
              <w:rPr>
                <w:lang w:val="en-US"/>
              </w:rPr>
              <w:t>has developed a proposal with the guide of National Designated Entity (NDE)</w:t>
            </w:r>
            <w:r w:rsidR="00F17DFD">
              <w:rPr>
                <w:lang w:val="en-US"/>
              </w:rPr>
              <w:t xml:space="preserve"> after the participation of few workshops organized by them</w:t>
            </w:r>
            <w:r w:rsidR="00A14BCD">
              <w:rPr>
                <w:lang w:val="en-US"/>
              </w:rPr>
              <w:t xml:space="preserve">. The proposal has reviewed under a panel appointed by the NDE and with the suggestions of the panel </w:t>
            </w:r>
            <w:r w:rsidR="00F17DFD">
              <w:rPr>
                <w:lang w:val="en-US"/>
              </w:rPr>
              <w:t xml:space="preserve">and after few stakeholder meetings </w:t>
            </w:r>
            <w:r w:rsidR="00A14BCD">
              <w:rPr>
                <w:lang w:val="en-US"/>
              </w:rPr>
              <w:t>the proposal was approved to submit to CTCN.</w:t>
            </w:r>
            <w:r w:rsidR="000E35C2" w:rsidRPr="000E35C2">
              <w:rPr>
                <w:lang w:val="en-US"/>
              </w:rPr>
              <w:t xml:space="preserve"> </w:t>
            </w:r>
          </w:p>
        </w:tc>
      </w:tr>
    </w:tbl>
    <w:p w14:paraId="6C7CF893" w14:textId="77777777" w:rsidR="006732B1" w:rsidRPr="00AE6F57" w:rsidRDefault="006732B1" w:rsidP="00A14BCD">
      <w:pPr>
        <w:pStyle w:val="NoSpacing"/>
        <w:spacing w:line="276" w:lineRule="auto"/>
        <w:jc w:val="both"/>
      </w:pPr>
    </w:p>
    <w:tbl>
      <w:tblPr>
        <w:tblW w:w="9498"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498"/>
      </w:tblGrid>
      <w:tr w:rsidR="00647D31" w:rsidRPr="00201735" w14:paraId="466B6CBE" w14:textId="77777777" w:rsidTr="00201735">
        <w:tc>
          <w:tcPr>
            <w:tcW w:w="9498" w:type="dxa"/>
            <w:tcBorders>
              <w:top w:val="single" w:sz="4" w:space="0" w:color="1F497D"/>
              <w:left w:val="single" w:sz="4" w:space="0" w:color="1F497D"/>
              <w:bottom w:val="nil"/>
              <w:right w:val="single" w:sz="4" w:space="0" w:color="1F497D"/>
            </w:tcBorders>
            <w:shd w:val="clear" w:color="auto" w:fill="auto"/>
          </w:tcPr>
          <w:p w14:paraId="33A7C633" w14:textId="77777777" w:rsidR="00647D31" w:rsidRPr="00201735" w:rsidRDefault="00647D31" w:rsidP="00A14BCD">
            <w:pPr>
              <w:tabs>
                <w:tab w:val="left" w:pos="90"/>
              </w:tabs>
              <w:spacing w:before="60" w:after="60"/>
              <w:jc w:val="both"/>
            </w:pPr>
            <w:r w:rsidRPr="00A87173">
              <w:rPr>
                <w:b/>
                <w:lang w:val="en-US"/>
              </w:rPr>
              <w:t>Background documents and other information relevant for the request:</w:t>
            </w:r>
          </w:p>
        </w:tc>
      </w:tr>
      <w:tr w:rsidR="00647D31" w:rsidRPr="00201735" w14:paraId="6E1F1DB1" w14:textId="77777777" w:rsidTr="00201735">
        <w:tc>
          <w:tcPr>
            <w:tcW w:w="9498" w:type="dxa"/>
            <w:tcBorders>
              <w:top w:val="nil"/>
              <w:left w:val="single" w:sz="4" w:space="0" w:color="1F497D"/>
              <w:bottom w:val="single" w:sz="4" w:space="0" w:color="1F497D"/>
              <w:right w:val="single" w:sz="4" w:space="0" w:color="1F497D"/>
            </w:tcBorders>
            <w:shd w:val="clear" w:color="auto" w:fill="F3F3F3"/>
          </w:tcPr>
          <w:p w14:paraId="2237832D" w14:textId="77777777" w:rsidR="00CC72CC" w:rsidRPr="00CC72CC" w:rsidRDefault="00CC72CC" w:rsidP="00A14BCD">
            <w:pPr>
              <w:pStyle w:val="NoSpacing"/>
              <w:spacing w:line="276" w:lineRule="auto"/>
              <w:ind w:left="720"/>
              <w:jc w:val="both"/>
            </w:pPr>
          </w:p>
          <w:p w14:paraId="46B01A22" w14:textId="77777777" w:rsidR="00CC72CC" w:rsidRDefault="00CC72CC" w:rsidP="00A14BCD">
            <w:pPr>
              <w:pStyle w:val="NoSpacing"/>
              <w:numPr>
                <w:ilvl w:val="0"/>
                <w:numId w:val="11"/>
              </w:numPr>
              <w:spacing w:line="276" w:lineRule="auto"/>
              <w:jc w:val="both"/>
              <w:rPr>
                <w:lang w:val="en-US"/>
              </w:rPr>
            </w:pPr>
            <w:r w:rsidRPr="00CC72CC">
              <w:rPr>
                <w:lang w:val="en-US"/>
              </w:rPr>
              <w:t>Strategic Plan of Coconut Research Institute (2016 – 2020)</w:t>
            </w:r>
          </w:p>
          <w:p w14:paraId="6CE75A73" w14:textId="77777777" w:rsidR="00AF4CED" w:rsidRDefault="00AF4CED" w:rsidP="00A14BCD">
            <w:pPr>
              <w:pStyle w:val="NoSpacing"/>
              <w:numPr>
                <w:ilvl w:val="0"/>
                <w:numId w:val="11"/>
              </w:numPr>
              <w:spacing w:line="276" w:lineRule="auto"/>
              <w:jc w:val="both"/>
              <w:rPr>
                <w:lang w:val="en-US"/>
              </w:rPr>
            </w:pPr>
            <w:r>
              <w:rPr>
                <w:lang w:val="en-US"/>
              </w:rPr>
              <w:t>Annual Performance Report</w:t>
            </w:r>
            <w:r w:rsidR="00ED7CDE">
              <w:rPr>
                <w:lang w:val="en-US"/>
              </w:rPr>
              <w:t xml:space="preserve"> –2017, Ministry of Plantation Industries</w:t>
            </w:r>
          </w:p>
          <w:p w14:paraId="0285CE4A" w14:textId="77777777" w:rsidR="00CC72CC" w:rsidRPr="00CC72CC" w:rsidRDefault="00CC72CC" w:rsidP="00A14BCD">
            <w:pPr>
              <w:pStyle w:val="NoSpacing"/>
              <w:numPr>
                <w:ilvl w:val="0"/>
                <w:numId w:val="11"/>
              </w:numPr>
              <w:spacing w:line="276" w:lineRule="auto"/>
              <w:jc w:val="both"/>
            </w:pPr>
            <w:r w:rsidRPr="00CC72CC">
              <w:rPr>
                <w:lang w:val="en-US"/>
              </w:rPr>
              <w:t>Maps Approach Supporting S</w:t>
            </w:r>
            <w:r>
              <w:rPr>
                <w:lang w:val="en-US"/>
              </w:rPr>
              <w:t>DG</w:t>
            </w:r>
            <w:r w:rsidRPr="00CC72CC">
              <w:rPr>
                <w:lang w:val="en-US"/>
              </w:rPr>
              <w:t xml:space="preserve"> Implementation</w:t>
            </w:r>
            <w:r>
              <w:rPr>
                <w:lang w:val="en-US"/>
              </w:rPr>
              <w:t xml:space="preserve"> in</w:t>
            </w:r>
            <w:r w:rsidRPr="00CC72CC">
              <w:rPr>
                <w:lang w:val="en-US"/>
              </w:rPr>
              <w:t xml:space="preserve"> Sri Lanka</w:t>
            </w:r>
            <w:r>
              <w:rPr>
                <w:lang w:val="en-US"/>
              </w:rPr>
              <w:t xml:space="preserve"> - </w:t>
            </w:r>
            <w:r w:rsidRPr="00CC72CC">
              <w:rPr>
                <w:lang w:val="en-US"/>
              </w:rPr>
              <w:t xml:space="preserve">Government of Sri Lanka </w:t>
            </w:r>
            <w:proofErr w:type="gramStart"/>
            <w:r w:rsidRPr="00CC72CC">
              <w:rPr>
                <w:lang w:val="en-US"/>
              </w:rPr>
              <w:t>And</w:t>
            </w:r>
            <w:proofErr w:type="gramEnd"/>
            <w:r w:rsidRPr="00CC72CC">
              <w:rPr>
                <w:lang w:val="en-US"/>
              </w:rPr>
              <w:t xml:space="preserve"> Un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CC72CC">
              <w:rPr>
                <w:lang w:val="en-US"/>
              </w:rPr>
              <w:t>Country Team</w:t>
            </w:r>
            <w:r>
              <w:rPr>
                <w:lang w:val="en-US"/>
              </w:rPr>
              <w:t xml:space="preserve">, </w:t>
            </w:r>
            <w:r w:rsidRPr="00CC72CC">
              <w:rPr>
                <w:lang w:val="en-US"/>
              </w:rPr>
              <w:t xml:space="preserve">In Sri Lanka,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CC72CC">
              <w:rPr>
                <w:lang w:val="en-US"/>
              </w:rPr>
              <w:t>January 2018</w:t>
            </w:r>
          </w:p>
          <w:p w14:paraId="62479E8F" w14:textId="77777777" w:rsidR="00CC72CC" w:rsidRPr="00CC72CC" w:rsidRDefault="00CC72CC" w:rsidP="00A14BCD">
            <w:pPr>
              <w:pStyle w:val="NoSpacing"/>
              <w:numPr>
                <w:ilvl w:val="0"/>
                <w:numId w:val="11"/>
              </w:numPr>
              <w:spacing w:line="276" w:lineRule="auto"/>
              <w:jc w:val="both"/>
            </w:pPr>
            <w:r>
              <w:rPr>
                <w:lang w:val="en-US"/>
              </w:rPr>
              <w:t>Annual Performance and Accounts 2017 – District Secretariat, Puttalam</w:t>
            </w:r>
          </w:p>
          <w:p w14:paraId="709ABE32" w14:textId="77777777" w:rsidR="00CC72CC" w:rsidRPr="00CC72CC" w:rsidRDefault="00CC72CC" w:rsidP="00A14BCD">
            <w:pPr>
              <w:pStyle w:val="NoSpacing"/>
              <w:numPr>
                <w:ilvl w:val="0"/>
                <w:numId w:val="11"/>
              </w:numPr>
              <w:spacing w:line="276" w:lineRule="auto"/>
              <w:jc w:val="both"/>
            </w:pPr>
            <w:r>
              <w:rPr>
                <w:lang w:val="en-US"/>
              </w:rPr>
              <w:t>Annual Report of Central Bank of Sri Lanka – 2017</w:t>
            </w:r>
          </w:p>
          <w:p w14:paraId="7B7F8ABB" w14:textId="77777777" w:rsidR="00CC72CC" w:rsidRPr="00AF4CED" w:rsidRDefault="00CC72CC" w:rsidP="00A14BCD">
            <w:pPr>
              <w:pStyle w:val="NoSpacing"/>
              <w:numPr>
                <w:ilvl w:val="0"/>
                <w:numId w:val="11"/>
              </w:numPr>
              <w:spacing w:line="276" w:lineRule="auto"/>
              <w:jc w:val="both"/>
            </w:pPr>
            <w:r>
              <w:rPr>
                <w:lang w:val="en-US"/>
              </w:rPr>
              <w:t>Report on Small Scale Framing Communities</w:t>
            </w:r>
            <w:r w:rsidR="00AF4CED">
              <w:rPr>
                <w:lang w:val="en-US"/>
              </w:rPr>
              <w:t xml:space="preserve"> in Puttalam District (2013/14), </w:t>
            </w:r>
            <w:r>
              <w:rPr>
                <w:lang w:val="en-US"/>
              </w:rPr>
              <w:t>Economic Statistics of Sri Lanka</w:t>
            </w:r>
            <w:r w:rsidR="00AF4CED">
              <w:rPr>
                <w:lang w:val="en-US"/>
              </w:rPr>
              <w:t>, Department of Census and Statistics</w:t>
            </w:r>
          </w:p>
          <w:p w14:paraId="66FA30D3" w14:textId="77777777" w:rsidR="00AF4CED" w:rsidRDefault="00AF4CED" w:rsidP="00A14BCD">
            <w:pPr>
              <w:pStyle w:val="NoSpacing"/>
              <w:numPr>
                <w:ilvl w:val="0"/>
                <w:numId w:val="11"/>
              </w:numPr>
              <w:spacing w:line="276" w:lineRule="auto"/>
              <w:jc w:val="both"/>
            </w:pPr>
            <w:r w:rsidRPr="00AF4CED">
              <w:t>National Climate Change Adaptation Strategy – (2011 – 2016)</w:t>
            </w:r>
          </w:p>
          <w:p w14:paraId="27300976" w14:textId="77777777" w:rsidR="00AF4CED" w:rsidRDefault="00AF4CED" w:rsidP="00A14BCD">
            <w:pPr>
              <w:pStyle w:val="NoSpacing"/>
              <w:numPr>
                <w:ilvl w:val="0"/>
                <w:numId w:val="11"/>
              </w:numPr>
              <w:spacing w:line="276" w:lineRule="auto"/>
              <w:jc w:val="both"/>
            </w:pPr>
            <w:r w:rsidRPr="00AF4CED">
              <w:t>Climate Change Vulnerability Data Book, Ministry of Environment, Sri Lanka, January 2011</w:t>
            </w:r>
          </w:p>
          <w:p w14:paraId="78E7C28A" w14:textId="77777777" w:rsidR="00AF4CED" w:rsidRPr="00201735" w:rsidRDefault="00AF4CED" w:rsidP="00A14BCD">
            <w:pPr>
              <w:pStyle w:val="NoSpacing"/>
              <w:numPr>
                <w:ilvl w:val="0"/>
                <w:numId w:val="11"/>
              </w:numPr>
              <w:spacing w:line="276" w:lineRule="auto"/>
              <w:jc w:val="both"/>
            </w:pPr>
            <w:r w:rsidRPr="00AF4CED">
              <w:t>National Climate Change Policy (2012)</w:t>
            </w:r>
          </w:p>
        </w:tc>
      </w:tr>
    </w:tbl>
    <w:p w14:paraId="115903A9" w14:textId="1DCCD512" w:rsidR="006732B1" w:rsidRPr="00AE6F57" w:rsidRDefault="00A917A2" w:rsidP="00A917A2">
      <w:pPr>
        <w:pStyle w:val="NoSpacing"/>
        <w:tabs>
          <w:tab w:val="left" w:pos="1395"/>
        </w:tabs>
        <w:spacing w:line="276" w:lineRule="auto"/>
        <w:jc w:val="both"/>
      </w:pPr>
      <w:r>
        <w:tab/>
      </w:r>
    </w:p>
    <w:tbl>
      <w:tblPr>
        <w:tblW w:w="9498" w:type="dxa"/>
        <w:tblInd w:w="-34" w:type="dxa"/>
        <w:tblBorders>
          <w:top w:val="single" w:sz="4" w:space="0" w:color="1F497D"/>
          <w:left w:val="single" w:sz="4" w:space="0" w:color="1F497D"/>
          <w:bottom w:val="single" w:sz="4" w:space="0" w:color="auto"/>
          <w:right w:val="single" w:sz="4" w:space="0" w:color="1F497D"/>
        </w:tblBorders>
        <w:tblLayout w:type="fixed"/>
        <w:tblLook w:val="04A0" w:firstRow="1" w:lastRow="0" w:firstColumn="1" w:lastColumn="0" w:noHBand="0" w:noVBand="1"/>
      </w:tblPr>
      <w:tblGrid>
        <w:gridCol w:w="9498"/>
      </w:tblGrid>
      <w:tr w:rsidR="00FF083D" w:rsidRPr="00201735" w14:paraId="11BA1E72" w14:textId="77777777" w:rsidTr="00201735">
        <w:tc>
          <w:tcPr>
            <w:tcW w:w="9498" w:type="dxa"/>
            <w:shd w:val="clear" w:color="auto" w:fill="auto"/>
          </w:tcPr>
          <w:p w14:paraId="6830D9DE" w14:textId="77777777" w:rsidR="00FF083D" w:rsidRPr="00201735" w:rsidRDefault="00FF083D" w:rsidP="00A14BCD">
            <w:pPr>
              <w:tabs>
                <w:tab w:val="left" w:pos="90"/>
              </w:tabs>
              <w:spacing w:before="60" w:after="60"/>
              <w:jc w:val="both"/>
              <w:rPr>
                <w:b/>
              </w:rPr>
            </w:pPr>
            <w:r w:rsidRPr="00A87173">
              <w:rPr>
                <w:b/>
                <w:lang w:val="en-US"/>
              </w:rPr>
              <w:t>OPTIONAL: Linkages to Green Climate Fund Readiness and Preparatory Support</w:t>
            </w:r>
          </w:p>
          <w:p w14:paraId="35230240" w14:textId="77777777" w:rsidR="00FF083D" w:rsidRPr="00201735" w:rsidRDefault="00FF083D" w:rsidP="00A14BCD">
            <w:pPr>
              <w:tabs>
                <w:tab w:val="left" w:pos="90"/>
              </w:tabs>
              <w:spacing w:before="60" w:after="60"/>
              <w:jc w:val="both"/>
            </w:pPr>
            <w:r w:rsidRPr="00201735">
              <w:rPr>
                <w:lang w:val="en-US"/>
              </w:rPr>
              <w:t xml:space="preserve">The CTCN is collaborating with the GCF </w:t>
            </w:r>
            <w:proofErr w:type="gramStart"/>
            <w:r w:rsidRPr="00201735">
              <w:rPr>
                <w:lang w:val="en-US"/>
              </w:rPr>
              <w:t>in order to</w:t>
            </w:r>
            <w:proofErr w:type="gramEnd"/>
            <w:r w:rsidRPr="00201735">
              <w:rPr>
                <w:lang w:val="en-US"/>
              </w:rPr>
              <w:t xml:space="preserve"> facilitate access to environmentally sound technologies that address climate change and its effects, including through the provision of readiness and preparatory support delivered directly to countries through their GCF NDA. These actions are in line with the guidance of the GCF Board (Decision B.14/02) and the UNFCCC, particularly paragraphs 4 and 7 of 14/CP.22 that addresses Linkages between the Technology</w:t>
            </w:r>
            <w:r w:rsidR="003D4B71" w:rsidRPr="00201735">
              <w:rPr>
                <w:lang w:val="en-US"/>
              </w:rPr>
              <w:t xml:space="preserve"> and</w:t>
            </w:r>
            <w:r w:rsidRPr="00201735">
              <w:rPr>
                <w:lang w:val="en-US"/>
              </w:rPr>
              <w:t xml:space="preserve"> the Financial Mechanism</w:t>
            </w:r>
            <w:r w:rsidR="006850D7" w:rsidRPr="00201735">
              <w:rPr>
                <w:lang w:val="en-US"/>
              </w:rPr>
              <w:t>s</w:t>
            </w:r>
            <w:r w:rsidRPr="00201735">
              <w:rPr>
                <w:rStyle w:val="FootnoteReference"/>
                <w:lang w:val="en-US"/>
              </w:rPr>
              <w:footnoteReference w:id="2"/>
            </w:r>
            <w:r w:rsidRPr="00201735">
              <w:rPr>
                <w:lang w:val="en-US"/>
              </w:rPr>
              <w:t>.</w:t>
            </w:r>
          </w:p>
          <w:p w14:paraId="1B1A1A9B" w14:textId="77777777" w:rsidR="00FF083D" w:rsidRPr="00201735" w:rsidRDefault="00FF083D" w:rsidP="00A14BCD">
            <w:pPr>
              <w:tabs>
                <w:tab w:val="left" w:pos="90"/>
              </w:tabs>
              <w:spacing w:before="60" w:after="60"/>
              <w:jc w:val="both"/>
            </w:pPr>
            <w:r w:rsidRPr="00201735">
              <w:rPr>
                <w:lang w:val="en-US"/>
              </w:rPr>
              <w:lastRenderedPageBreak/>
              <w:t xml:space="preserve">The CTCN is therefore implementing some of its technical assistance using GCF readiness funds accessed via the country’s NDA. Any application for GCF support, including the amount of support provided, is subject to the terms and conditions of the </w:t>
            </w:r>
            <w:r w:rsidR="002707C3" w:rsidRPr="00201735">
              <w:t>GCF</w:t>
            </w:r>
            <w:r w:rsidRPr="00201735">
              <w:rPr>
                <w:lang w:val="en-US"/>
              </w:rPr>
              <w:t xml:space="preserve"> and should be developed in conjunction with the NDA.</w:t>
            </w:r>
          </w:p>
          <w:p w14:paraId="0B6162C8" w14:textId="77777777" w:rsidR="00052C9F" w:rsidRDefault="00052C9F" w:rsidP="00A14BCD">
            <w:pPr>
              <w:tabs>
                <w:tab w:val="left" w:pos="90"/>
              </w:tabs>
              <w:spacing w:before="60" w:after="60"/>
              <w:jc w:val="both"/>
              <w:rPr>
                <w:lang w:val="en-US"/>
              </w:rPr>
            </w:pPr>
          </w:p>
          <w:p w14:paraId="43D65CFD" w14:textId="77777777" w:rsidR="00FF083D" w:rsidRPr="00201735" w:rsidRDefault="00FF083D" w:rsidP="00A14BCD">
            <w:pPr>
              <w:tabs>
                <w:tab w:val="left" w:pos="90"/>
              </w:tabs>
              <w:spacing w:before="60" w:after="60"/>
              <w:jc w:val="both"/>
            </w:pPr>
            <w:r w:rsidRPr="00201735">
              <w:rPr>
                <w:lang w:val="en-US"/>
              </w:rPr>
              <w:t xml:space="preserve">Please indicate whether this request has been identified as preliminarily eligible by the NDA to be considered for readiness support from the </w:t>
            </w:r>
            <w:r w:rsidR="002707C3" w:rsidRPr="00201735">
              <w:t>GCF</w:t>
            </w:r>
            <w:r w:rsidRPr="00201735">
              <w:rPr>
                <w:lang w:val="en-US"/>
              </w:rPr>
              <w:t>.</w:t>
            </w:r>
          </w:p>
        </w:tc>
      </w:tr>
      <w:tr w:rsidR="00FF083D" w:rsidRPr="00201735" w14:paraId="244F037B" w14:textId="77777777" w:rsidTr="00201735">
        <w:tc>
          <w:tcPr>
            <w:tcW w:w="9498" w:type="dxa"/>
            <w:shd w:val="clear" w:color="auto" w:fill="F3F3F3"/>
          </w:tcPr>
          <w:p w14:paraId="2C2EA84C" w14:textId="30364319" w:rsidR="00FF083D" w:rsidRPr="00201735" w:rsidRDefault="00F17DFD" w:rsidP="00A14BCD">
            <w:pPr>
              <w:tabs>
                <w:tab w:val="left" w:pos="90"/>
              </w:tabs>
              <w:spacing w:before="60" w:after="60"/>
              <w:jc w:val="both"/>
            </w:pPr>
            <w:r>
              <w:rPr>
                <w:rFonts w:ascii="Arial" w:hAnsi="Arial"/>
                <w:highlight w:val="lightGray"/>
                <w:lang w:val="en-US"/>
              </w:rPr>
              <w:lastRenderedPageBreak/>
              <w:t>X</w:t>
            </w:r>
            <w:r w:rsidR="00852E06" w:rsidRPr="00201735">
              <w:rPr>
                <w:rFonts w:ascii="Arial" w:hAnsi="Arial"/>
                <w:highlight w:val="lightGray"/>
                <w:lang w:val="en-US"/>
              </w:rPr>
              <w:fldChar w:fldCharType="begin">
                <w:ffData>
                  <w:name w:val="Check2"/>
                  <w:enabled/>
                  <w:calcOnExit w:val="0"/>
                  <w:checkBox>
                    <w:sizeAuto/>
                    <w:default w:val="0"/>
                    <w:checked w:val="0"/>
                  </w:checkBox>
                </w:ffData>
              </w:fldChar>
            </w:r>
            <w:r w:rsidR="00FF083D" w:rsidRPr="00201735">
              <w:rPr>
                <w:rFonts w:ascii="Arial" w:hAnsi="Arial"/>
                <w:highlight w:val="lightGray"/>
                <w:lang w:val="en-US"/>
              </w:rPr>
              <w:instrText xml:space="preserve"> FORMCHECKBOX </w:instrText>
            </w:r>
            <w:r w:rsidR="00BF3162">
              <w:rPr>
                <w:rFonts w:ascii="Arial" w:hAnsi="Arial"/>
                <w:highlight w:val="lightGray"/>
                <w:lang w:val="en-US"/>
              </w:rPr>
            </w:r>
            <w:r w:rsidR="00BF3162">
              <w:rPr>
                <w:rFonts w:ascii="Arial" w:hAnsi="Arial"/>
                <w:highlight w:val="lightGray"/>
                <w:lang w:val="en-US"/>
              </w:rPr>
              <w:fldChar w:fldCharType="separate"/>
            </w:r>
            <w:r w:rsidR="00852E06" w:rsidRPr="00201735">
              <w:rPr>
                <w:rFonts w:ascii="Arial" w:hAnsi="Arial"/>
                <w:highlight w:val="lightGray"/>
                <w:lang w:val="en-US"/>
              </w:rPr>
              <w:fldChar w:fldCharType="end"/>
            </w:r>
            <w:r w:rsidR="006732B1">
              <w:rPr>
                <w:rFonts w:ascii="Arial" w:hAnsi="Arial"/>
                <w:lang w:val="en-US"/>
              </w:rPr>
              <w:t xml:space="preserve"> </w:t>
            </w:r>
            <w:r w:rsidR="00FF083D" w:rsidRPr="00201735">
              <w:rPr>
                <w:u w:val="single"/>
                <w:lang w:val="en-US"/>
              </w:rPr>
              <w:t>Initial engagement</w:t>
            </w:r>
            <w:r w:rsidR="00FF083D" w:rsidRPr="00201735">
              <w:rPr>
                <w:lang w:val="en-US"/>
              </w:rPr>
              <w:t>:</w:t>
            </w:r>
            <w:r w:rsidR="006732B1">
              <w:rPr>
                <w:lang w:val="en-US"/>
              </w:rPr>
              <w:t xml:space="preserve"> </w:t>
            </w:r>
            <w:r w:rsidR="00FF083D" w:rsidRPr="00201735">
              <w:rPr>
                <w:lang w:val="en-US"/>
              </w:rPr>
              <w:t xml:space="preserve">The GCF </w:t>
            </w:r>
            <w:r w:rsidR="00122CFC" w:rsidRPr="00201735">
              <w:rPr>
                <w:lang w:val="en-US"/>
              </w:rPr>
              <w:t>NDA</w:t>
            </w:r>
            <w:r w:rsidR="00FF083D" w:rsidRPr="00201735">
              <w:rPr>
                <w:lang w:val="en-US"/>
              </w:rPr>
              <w:t xml:space="preserve"> of the requesting country has been engaged in the design of this request and the NDA will be involved in the further process leading to an official agreement for accessing GCF readiness support. </w:t>
            </w:r>
          </w:p>
          <w:p w14:paraId="14FB3DE2" w14:textId="77777777" w:rsidR="00FF083D" w:rsidRPr="00201735" w:rsidRDefault="00FF083D" w:rsidP="00A14BCD">
            <w:pPr>
              <w:tabs>
                <w:tab w:val="left" w:pos="90"/>
              </w:tabs>
              <w:spacing w:before="60" w:after="60"/>
              <w:jc w:val="both"/>
            </w:pPr>
          </w:p>
          <w:p w14:paraId="0581CB84" w14:textId="03C2B363" w:rsidR="00FF083D" w:rsidRPr="00201735" w:rsidRDefault="00852E06" w:rsidP="00A14BCD">
            <w:pPr>
              <w:tabs>
                <w:tab w:val="left" w:pos="90"/>
              </w:tabs>
              <w:spacing w:before="60" w:after="60"/>
              <w:jc w:val="both"/>
              <w:rPr>
                <w:u w:val="single"/>
              </w:rPr>
            </w:pPr>
            <w:r w:rsidRPr="00201735">
              <w:rPr>
                <w:rFonts w:ascii="Arial" w:hAnsi="Arial"/>
                <w:highlight w:val="lightGray"/>
                <w:lang w:val="en-US"/>
              </w:rPr>
              <w:fldChar w:fldCharType="begin">
                <w:ffData>
                  <w:name w:val="Check2"/>
                  <w:enabled/>
                  <w:calcOnExit w:val="0"/>
                  <w:checkBox>
                    <w:sizeAuto/>
                    <w:default w:val="0"/>
                    <w:checked w:val="0"/>
                  </w:checkBox>
                </w:ffData>
              </w:fldChar>
            </w:r>
            <w:r w:rsidR="00FF083D" w:rsidRPr="00201735">
              <w:rPr>
                <w:rFonts w:ascii="Arial" w:hAnsi="Arial"/>
                <w:highlight w:val="lightGray"/>
                <w:lang w:val="en-US"/>
              </w:rPr>
              <w:instrText xml:space="preserve"> FORMCHECKBOX </w:instrText>
            </w:r>
            <w:r w:rsidR="00BF3162">
              <w:rPr>
                <w:rFonts w:ascii="Arial" w:hAnsi="Arial"/>
                <w:highlight w:val="lightGray"/>
                <w:lang w:val="en-US"/>
              </w:rPr>
            </w:r>
            <w:r w:rsidR="00BF3162">
              <w:rPr>
                <w:rFonts w:ascii="Arial" w:hAnsi="Arial"/>
                <w:highlight w:val="lightGray"/>
                <w:lang w:val="en-US"/>
              </w:rPr>
              <w:fldChar w:fldCharType="separate"/>
            </w:r>
            <w:r w:rsidRPr="00201735">
              <w:rPr>
                <w:rFonts w:ascii="Arial" w:hAnsi="Arial"/>
                <w:highlight w:val="lightGray"/>
                <w:lang w:val="en-US"/>
              </w:rPr>
              <w:fldChar w:fldCharType="end"/>
            </w:r>
            <w:r w:rsidR="00A917A2">
              <w:rPr>
                <w:rFonts w:ascii="Arial" w:hAnsi="Arial"/>
                <w:lang w:val="en-US"/>
              </w:rPr>
              <w:t xml:space="preserve"> </w:t>
            </w:r>
            <w:r w:rsidR="00FF083D" w:rsidRPr="00201735">
              <w:rPr>
                <w:u w:val="single"/>
                <w:lang w:val="en-US"/>
              </w:rPr>
              <w:t>Advanced engagement (preferred):</w:t>
            </w:r>
            <w:r w:rsidR="00FF083D" w:rsidRPr="00201735">
              <w:rPr>
                <w:lang w:val="en-US"/>
              </w:rPr>
              <w:t xml:space="preserve"> The GCF </w:t>
            </w:r>
            <w:r w:rsidR="00122CFC" w:rsidRPr="00201735">
              <w:rPr>
                <w:lang w:val="en-US"/>
              </w:rPr>
              <w:t>NDA</w:t>
            </w:r>
            <w:r w:rsidR="00FF083D" w:rsidRPr="00201735">
              <w:rPr>
                <w:lang w:val="en-US"/>
              </w:rPr>
              <w:t xml:space="preserve"> of the requesting country has been directly involved in the design of this request and is a co-signer of this request, the signature indicating provisional agreement to use readiness national funds to support the implementation of the technical assistance. </w:t>
            </w:r>
          </w:p>
          <w:p w14:paraId="5F693435" w14:textId="77777777" w:rsidR="00FF083D" w:rsidRPr="00201735" w:rsidRDefault="00FF083D" w:rsidP="00A14BCD">
            <w:pPr>
              <w:tabs>
                <w:tab w:val="left" w:pos="90"/>
              </w:tabs>
              <w:spacing w:before="60" w:after="60"/>
              <w:jc w:val="both"/>
            </w:pPr>
          </w:p>
          <w:p w14:paraId="02DF0D9C" w14:textId="77777777" w:rsidR="006815F1" w:rsidRDefault="00FF083D" w:rsidP="006815F1">
            <w:pPr>
              <w:tabs>
                <w:tab w:val="left" w:pos="90"/>
              </w:tabs>
              <w:spacing w:before="60" w:after="60"/>
              <w:jc w:val="both"/>
              <w:rPr>
                <w:color w:val="000000"/>
                <w:lang w:val="en-US"/>
              </w:rPr>
            </w:pPr>
            <w:r w:rsidRPr="00201735">
              <w:rPr>
                <w:lang w:val="en-US"/>
              </w:rPr>
              <w:t>NDA name:</w:t>
            </w:r>
            <w:r w:rsidR="00AF112A">
              <w:rPr>
                <w:lang w:val="en-US"/>
              </w:rPr>
              <w:t xml:space="preserve"> </w:t>
            </w:r>
            <w:r w:rsidR="006815F1">
              <w:rPr>
                <w:color w:val="000000"/>
                <w:lang w:val="en-US"/>
              </w:rPr>
              <w:t>Mr. A.H.S. Wijesinghe</w:t>
            </w:r>
          </w:p>
          <w:p w14:paraId="7397F433" w14:textId="75DF0B93" w:rsidR="006815F1" w:rsidRDefault="009B3ED5" w:rsidP="006815F1">
            <w:pPr>
              <w:tabs>
                <w:tab w:val="left" w:pos="90"/>
              </w:tabs>
              <w:spacing w:before="60" w:after="60"/>
              <w:jc w:val="both"/>
              <w:rPr>
                <w:color w:val="000000"/>
                <w:lang w:val="en-US"/>
              </w:rPr>
            </w:pPr>
            <w:r>
              <w:rPr>
                <w:color w:val="000000"/>
                <w:lang w:val="en-US"/>
              </w:rPr>
              <w:t xml:space="preserve">                     </w:t>
            </w:r>
            <w:r w:rsidR="006815F1">
              <w:rPr>
                <w:color w:val="000000"/>
                <w:lang w:val="en-US"/>
              </w:rPr>
              <w:t>Secretary,</w:t>
            </w:r>
            <w:r>
              <w:rPr>
                <w:color w:val="000000"/>
                <w:lang w:val="en-US"/>
              </w:rPr>
              <w:t xml:space="preserve"> </w:t>
            </w:r>
            <w:r w:rsidR="006815F1">
              <w:rPr>
                <w:color w:val="000000"/>
                <w:lang w:val="en-US"/>
              </w:rPr>
              <w:t>Ministry of Environment,</w:t>
            </w:r>
          </w:p>
          <w:p w14:paraId="27803DB8" w14:textId="1BA9EB7C" w:rsidR="006815F1" w:rsidRDefault="009B3ED5" w:rsidP="006815F1">
            <w:pPr>
              <w:tabs>
                <w:tab w:val="left" w:pos="90"/>
              </w:tabs>
              <w:spacing w:before="60" w:after="60"/>
              <w:jc w:val="both"/>
              <w:rPr>
                <w:color w:val="000000"/>
                <w:lang w:val="en-US"/>
              </w:rPr>
            </w:pPr>
            <w:r>
              <w:rPr>
                <w:color w:val="000000"/>
                <w:lang w:val="en-US"/>
              </w:rPr>
              <w:t xml:space="preserve">                     </w:t>
            </w:r>
            <w:r w:rsidR="006815F1">
              <w:rPr>
                <w:color w:val="000000"/>
                <w:lang w:val="en-US"/>
              </w:rPr>
              <w:t>No. 416/C/1, ‘</w:t>
            </w:r>
            <w:proofErr w:type="spellStart"/>
            <w:r w:rsidR="006815F1">
              <w:rPr>
                <w:color w:val="000000"/>
                <w:lang w:val="en-US"/>
              </w:rPr>
              <w:t>Sobadam</w:t>
            </w:r>
            <w:proofErr w:type="spellEnd"/>
            <w:r w:rsidR="006815F1">
              <w:rPr>
                <w:color w:val="000000"/>
                <w:lang w:val="en-US"/>
              </w:rPr>
              <w:t xml:space="preserve"> </w:t>
            </w:r>
            <w:proofErr w:type="spellStart"/>
            <w:r w:rsidR="006815F1">
              <w:rPr>
                <w:color w:val="000000"/>
                <w:lang w:val="en-US"/>
              </w:rPr>
              <w:t>Piyasa</w:t>
            </w:r>
            <w:proofErr w:type="spellEnd"/>
            <w:r w:rsidR="006815F1">
              <w:rPr>
                <w:color w:val="000000"/>
                <w:lang w:val="en-US"/>
              </w:rPr>
              <w:t xml:space="preserve">’, Robert </w:t>
            </w:r>
            <w:proofErr w:type="spellStart"/>
            <w:r w:rsidR="006815F1">
              <w:rPr>
                <w:color w:val="000000"/>
                <w:lang w:val="en-US"/>
              </w:rPr>
              <w:t>Gunawardana</w:t>
            </w:r>
            <w:proofErr w:type="spellEnd"/>
            <w:r w:rsidR="006815F1">
              <w:rPr>
                <w:color w:val="000000"/>
                <w:lang w:val="en-US"/>
              </w:rPr>
              <w:t xml:space="preserve"> Mawatha, Battaramulla.</w:t>
            </w:r>
          </w:p>
          <w:p w14:paraId="6204CA5D" w14:textId="60BBAE0A" w:rsidR="00FF083D" w:rsidRPr="00201735" w:rsidRDefault="009B3ED5" w:rsidP="006815F1">
            <w:pPr>
              <w:tabs>
                <w:tab w:val="left" w:pos="90"/>
              </w:tabs>
              <w:spacing w:before="60" w:after="60"/>
              <w:jc w:val="both"/>
            </w:pPr>
            <w:r>
              <w:rPr>
                <w:color w:val="000000"/>
                <w:lang w:val="en-US"/>
              </w:rPr>
              <w:t xml:space="preserve">                    </w:t>
            </w:r>
            <w:r w:rsidR="006815F1">
              <w:rPr>
                <w:color w:val="000000"/>
                <w:lang w:val="en-US"/>
              </w:rPr>
              <w:t>Tel: +94 11 203 4121, Email: sec@env.gov.lk</w:t>
            </w:r>
          </w:p>
          <w:p w14:paraId="035328CA" w14:textId="77777777" w:rsidR="00320927" w:rsidRDefault="00320927" w:rsidP="00A14BCD">
            <w:pPr>
              <w:tabs>
                <w:tab w:val="left" w:pos="90"/>
              </w:tabs>
              <w:spacing w:before="60" w:after="60"/>
              <w:jc w:val="both"/>
              <w:rPr>
                <w:lang w:val="en-US"/>
              </w:rPr>
            </w:pPr>
          </w:p>
          <w:p w14:paraId="6CD44E50" w14:textId="77777777" w:rsidR="00FF083D" w:rsidRPr="00201735" w:rsidRDefault="00FF083D" w:rsidP="00A14BCD">
            <w:pPr>
              <w:tabs>
                <w:tab w:val="left" w:pos="90"/>
              </w:tabs>
              <w:spacing w:before="60" w:after="60"/>
              <w:jc w:val="both"/>
            </w:pPr>
            <w:r w:rsidRPr="00201735">
              <w:rPr>
                <w:lang w:val="en-US"/>
              </w:rPr>
              <w:t>Date:</w:t>
            </w:r>
          </w:p>
          <w:p w14:paraId="070360DF" w14:textId="77777777" w:rsidR="00052C9F" w:rsidRDefault="00052C9F" w:rsidP="00A14BCD">
            <w:pPr>
              <w:tabs>
                <w:tab w:val="left" w:pos="90"/>
              </w:tabs>
              <w:spacing w:before="60" w:after="60"/>
              <w:jc w:val="both"/>
              <w:rPr>
                <w:lang w:val="en-US"/>
              </w:rPr>
            </w:pPr>
          </w:p>
          <w:p w14:paraId="27CD4EEC" w14:textId="77777777" w:rsidR="00FF083D" w:rsidRPr="00201735" w:rsidRDefault="00FF083D" w:rsidP="00A14BCD">
            <w:pPr>
              <w:tabs>
                <w:tab w:val="left" w:pos="90"/>
              </w:tabs>
              <w:spacing w:before="60" w:after="60"/>
              <w:jc w:val="both"/>
            </w:pPr>
            <w:r w:rsidRPr="00201735">
              <w:rPr>
                <w:lang w:val="en-US"/>
              </w:rPr>
              <w:t>Signature:</w:t>
            </w:r>
          </w:p>
          <w:p w14:paraId="0A5970F4" w14:textId="77777777" w:rsidR="00FF083D" w:rsidRPr="00201735" w:rsidRDefault="00FF083D" w:rsidP="00A14BCD">
            <w:pPr>
              <w:spacing w:before="60" w:after="120"/>
              <w:jc w:val="both"/>
            </w:pPr>
          </w:p>
        </w:tc>
      </w:tr>
      <w:tr w:rsidR="009B3ED5" w:rsidRPr="00201735" w14:paraId="5614C428" w14:textId="77777777" w:rsidTr="00201735">
        <w:tc>
          <w:tcPr>
            <w:tcW w:w="9498" w:type="dxa"/>
            <w:shd w:val="clear" w:color="auto" w:fill="F3F3F3"/>
          </w:tcPr>
          <w:p w14:paraId="09211AFB" w14:textId="77777777" w:rsidR="009B3ED5" w:rsidRDefault="009B3ED5" w:rsidP="00A14BCD">
            <w:pPr>
              <w:tabs>
                <w:tab w:val="left" w:pos="90"/>
              </w:tabs>
              <w:spacing w:before="60" w:after="60"/>
              <w:jc w:val="both"/>
              <w:rPr>
                <w:rFonts w:ascii="Arial" w:hAnsi="Arial"/>
                <w:highlight w:val="lightGray"/>
                <w:lang w:val="en-US"/>
              </w:rPr>
            </w:pPr>
          </w:p>
        </w:tc>
      </w:tr>
    </w:tbl>
    <w:p w14:paraId="724C9A94" w14:textId="5AB9D3CC" w:rsidR="006732B1" w:rsidRDefault="00A917A2" w:rsidP="00A14BCD">
      <w:pPr>
        <w:pStyle w:val="NoSpacing"/>
        <w:spacing w:line="276" w:lineRule="auto"/>
        <w:jc w:val="both"/>
      </w:pPr>
      <w:r>
        <w:t xml:space="preserve">   </w:t>
      </w:r>
    </w:p>
    <w:p w14:paraId="321743F6" w14:textId="77777777" w:rsidR="00052C9F" w:rsidRDefault="00052C9F" w:rsidP="00A14BCD">
      <w:pPr>
        <w:pStyle w:val="NoSpacing"/>
        <w:spacing w:line="276" w:lineRule="auto"/>
        <w:jc w:val="both"/>
      </w:pPr>
    </w:p>
    <w:p w14:paraId="4196FBC6" w14:textId="77777777" w:rsidR="00052C9F" w:rsidRDefault="00052C9F" w:rsidP="00A14BCD">
      <w:pPr>
        <w:pStyle w:val="NoSpacing"/>
        <w:spacing w:line="276" w:lineRule="auto"/>
        <w:jc w:val="both"/>
      </w:pPr>
    </w:p>
    <w:p w14:paraId="5845B8BD" w14:textId="77777777" w:rsidR="00052C9F" w:rsidRDefault="00052C9F" w:rsidP="00A14BCD">
      <w:pPr>
        <w:pStyle w:val="NoSpacing"/>
        <w:spacing w:line="276" w:lineRule="auto"/>
        <w:jc w:val="both"/>
      </w:pPr>
    </w:p>
    <w:p w14:paraId="05CD1463" w14:textId="77777777" w:rsidR="00052C9F" w:rsidRDefault="00052C9F" w:rsidP="00A14BCD">
      <w:pPr>
        <w:pStyle w:val="NoSpacing"/>
        <w:spacing w:line="276" w:lineRule="auto"/>
        <w:jc w:val="both"/>
      </w:pPr>
    </w:p>
    <w:p w14:paraId="2793D8C2" w14:textId="77777777" w:rsidR="00052C9F" w:rsidRDefault="00052C9F" w:rsidP="00A14BCD">
      <w:pPr>
        <w:pStyle w:val="NoSpacing"/>
        <w:spacing w:line="276" w:lineRule="auto"/>
        <w:jc w:val="both"/>
      </w:pPr>
    </w:p>
    <w:p w14:paraId="6DEF4631" w14:textId="77777777" w:rsidR="00052C9F" w:rsidRDefault="00052C9F" w:rsidP="00A14BCD">
      <w:pPr>
        <w:pStyle w:val="NoSpacing"/>
        <w:spacing w:line="276" w:lineRule="auto"/>
        <w:jc w:val="both"/>
      </w:pPr>
    </w:p>
    <w:p w14:paraId="0F64BD17" w14:textId="77777777" w:rsidR="00052C9F" w:rsidRDefault="00052C9F" w:rsidP="00A14BCD">
      <w:pPr>
        <w:pStyle w:val="NoSpacing"/>
        <w:spacing w:line="276" w:lineRule="auto"/>
        <w:jc w:val="both"/>
      </w:pPr>
    </w:p>
    <w:p w14:paraId="26B6D56D" w14:textId="77777777" w:rsidR="00052C9F" w:rsidRDefault="00052C9F" w:rsidP="00A14BCD">
      <w:pPr>
        <w:pStyle w:val="NoSpacing"/>
        <w:spacing w:line="276" w:lineRule="auto"/>
        <w:jc w:val="both"/>
      </w:pPr>
    </w:p>
    <w:p w14:paraId="4F2687AB" w14:textId="77777777" w:rsidR="00052C9F" w:rsidRDefault="00052C9F" w:rsidP="00A14BCD">
      <w:pPr>
        <w:pStyle w:val="NoSpacing"/>
        <w:spacing w:line="276" w:lineRule="auto"/>
        <w:jc w:val="both"/>
      </w:pPr>
    </w:p>
    <w:p w14:paraId="142F997E" w14:textId="77777777" w:rsidR="00052C9F" w:rsidRDefault="00052C9F" w:rsidP="00A14BCD">
      <w:pPr>
        <w:pStyle w:val="NoSpacing"/>
        <w:spacing w:line="276" w:lineRule="auto"/>
        <w:jc w:val="both"/>
      </w:pPr>
    </w:p>
    <w:p w14:paraId="01203F9C" w14:textId="77777777" w:rsidR="00052C9F" w:rsidRDefault="00052C9F" w:rsidP="00A14BCD">
      <w:pPr>
        <w:pStyle w:val="NoSpacing"/>
        <w:spacing w:line="276" w:lineRule="auto"/>
        <w:jc w:val="both"/>
      </w:pPr>
    </w:p>
    <w:p w14:paraId="4D34E610" w14:textId="77777777" w:rsidR="00052C9F" w:rsidRDefault="00052C9F" w:rsidP="00A14BCD">
      <w:pPr>
        <w:pStyle w:val="NoSpacing"/>
        <w:spacing w:line="276" w:lineRule="auto"/>
        <w:jc w:val="both"/>
      </w:pPr>
    </w:p>
    <w:p w14:paraId="016ADBF8" w14:textId="77777777" w:rsidR="00052C9F" w:rsidRDefault="00052C9F" w:rsidP="00A14BCD">
      <w:pPr>
        <w:pStyle w:val="NoSpacing"/>
        <w:spacing w:line="276" w:lineRule="auto"/>
        <w:jc w:val="both"/>
      </w:pPr>
    </w:p>
    <w:p w14:paraId="7B856419" w14:textId="77777777" w:rsidR="00052C9F" w:rsidRDefault="00052C9F" w:rsidP="00A14BCD">
      <w:pPr>
        <w:pStyle w:val="NoSpacing"/>
        <w:spacing w:line="276" w:lineRule="auto"/>
        <w:jc w:val="both"/>
      </w:pPr>
    </w:p>
    <w:p w14:paraId="475E1D53" w14:textId="77777777" w:rsidR="00052C9F" w:rsidRDefault="00052C9F" w:rsidP="00A14BCD">
      <w:pPr>
        <w:pStyle w:val="NoSpacing"/>
        <w:spacing w:line="276" w:lineRule="auto"/>
        <w:jc w:val="both"/>
      </w:pPr>
    </w:p>
    <w:p w14:paraId="5DFE8F7E" w14:textId="77777777" w:rsidR="00052C9F" w:rsidRPr="00AE6F57" w:rsidRDefault="00052C9F" w:rsidP="00A14BCD">
      <w:pPr>
        <w:pStyle w:val="NoSpacing"/>
        <w:spacing w:line="276" w:lineRule="auto"/>
        <w:jc w:val="both"/>
      </w:pPr>
    </w:p>
    <w:tbl>
      <w:tblPr>
        <w:tblW w:w="9287" w:type="dxa"/>
        <w:tblInd w:w="-34" w:type="dxa"/>
        <w:tblBorders>
          <w:top w:val="single" w:sz="4" w:space="0" w:color="1F497D"/>
          <w:left w:val="single" w:sz="4" w:space="0" w:color="1F497D"/>
          <w:bottom w:val="single" w:sz="4" w:space="0" w:color="auto"/>
          <w:right w:val="single" w:sz="4" w:space="0" w:color="1F497D"/>
        </w:tblBorders>
        <w:tblLayout w:type="fixed"/>
        <w:tblLook w:val="04A0" w:firstRow="1" w:lastRow="0" w:firstColumn="1" w:lastColumn="0" w:noHBand="0" w:noVBand="1"/>
      </w:tblPr>
      <w:tblGrid>
        <w:gridCol w:w="8740"/>
        <w:gridCol w:w="547"/>
      </w:tblGrid>
      <w:tr w:rsidR="00066058" w:rsidRPr="00201735" w14:paraId="7B45A9C0" w14:textId="77777777" w:rsidTr="00320927">
        <w:trPr>
          <w:trHeight w:val="420"/>
        </w:trPr>
        <w:tc>
          <w:tcPr>
            <w:tcW w:w="9287" w:type="dxa"/>
            <w:gridSpan w:val="2"/>
            <w:shd w:val="clear" w:color="auto" w:fill="auto"/>
          </w:tcPr>
          <w:p w14:paraId="28D12A04" w14:textId="77777777" w:rsidR="00066058" w:rsidRPr="00201735" w:rsidRDefault="00066058" w:rsidP="00A14BCD">
            <w:pPr>
              <w:tabs>
                <w:tab w:val="left" w:pos="90"/>
              </w:tabs>
              <w:spacing w:before="60" w:after="60"/>
              <w:jc w:val="both"/>
            </w:pPr>
            <w:r w:rsidRPr="00A87173">
              <w:rPr>
                <w:b/>
                <w:lang w:val="en-US"/>
              </w:rPr>
              <w:t>Monitoring and impact of the assistance:</w:t>
            </w:r>
          </w:p>
        </w:tc>
      </w:tr>
      <w:tr w:rsidR="00066058" w:rsidRPr="00201735" w14:paraId="29151ED7" w14:textId="77777777" w:rsidTr="00320927">
        <w:trPr>
          <w:trHeight w:val="2479"/>
        </w:trPr>
        <w:tc>
          <w:tcPr>
            <w:tcW w:w="9287" w:type="dxa"/>
            <w:gridSpan w:val="2"/>
            <w:shd w:val="clear" w:color="auto" w:fill="F3F3F3"/>
          </w:tcPr>
          <w:p w14:paraId="3A8E23D6" w14:textId="77777777" w:rsidR="00066058" w:rsidRDefault="00066058" w:rsidP="00A14BCD">
            <w:pPr>
              <w:pStyle w:val="NoSpacing"/>
              <w:spacing w:line="276" w:lineRule="auto"/>
              <w:jc w:val="both"/>
              <w:rPr>
                <w:lang w:val="en-US"/>
              </w:rPr>
            </w:pPr>
            <w:r w:rsidRPr="00201735">
              <w:rPr>
                <w:lang w:val="en-US"/>
              </w:rPr>
              <w:t xml:space="preserve">By signing this request, I affirm that processes are in place in the country to monitor and evaluate the </w:t>
            </w:r>
            <w:r w:rsidR="00E34BA5" w:rsidRPr="00201735">
              <w:rPr>
                <w:lang w:val="en-US"/>
              </w:rPr>
              <w:t xml:space="preserve">technical </w:t>
            </w:r>
            <w:r w:rsidRPr="00201735">
              <w:rPr>
                <w:lang w:val="en-US"/>
              </w:rPr>
              <w:t xml:space="preserve">assistance provided by the CTCN. I understand that these processes will be explicitly identified in the </w:t>
            </w:r>
            <w:r w:rsidR="00E34BA5" w:rsidRPr="00201735">
              <w:rPr>
                <w:lang w:val="en-US"/>
              </w:rPr>
              <w:t xml:space="preserve">CTCN </w:t>
            </w:r>
            <w:r w:rsidRPr="00201735">
              <w:rPr>
                <w:lang w:val="en-US"/>
              </w:rPr>
              <w:t xml:space="preserve">Response Plan and that they will be used in the country to monitor the implementation of the </w:t>
            </w:r>
            <w:r w:rsidR="00E34BA5" w:rsidRPr="00201735">
              <w:rPr>
                <w:lang w:val="en-US"/>
              </w:rPr>
              <w:t xml:space="preserve">technical </w:t>
            </w:r>
            <w:r w:rsidRPr="00201735">
              <w:rPr>
                <w:lang w:val="en-US"/>
              </w:rPr>
              <w:t>assistance</w:t>
            </w:r>
            <w:r w:rsidR="005E1059" w:rsidRPr="00201735">
              <w:rPr>
                <w:lang w:val="en-US"/>
              </w:rPr>
              <w:t xml:space="preserve"> following standard CTCN procedures. </w:t>
            </w:r>
          </w:p>
          <w:p w14:paraId="4C9B7ACC" w14:textId="77777777" w:rsidR="000C1048" w:rsidRDefault="000C1048" w:rsidP="00A14BCD">
            <w:pPr>
              <w:pStyle w:val="NoSpacing"/>
              <w:spacing w:line="276" w:lineRule="auto"/>
              <w:jc w:val="both"/>
            </w:pPr>
            <w:r w:rsidRPr="000C1048">
              <w:t xml:space="preserve">I understand that, after the completion of the requested assistance, I shall support CTCN efforts to measure the success and effects of the support provided, including its short, </w:t>
            </w:r>
            <w:proofErr w:type="gramStart"/>
            <w:r w:rsidRPr="000C1048">
              <w:t>medium</w:t>
            </w:r>
            <w:proofErr w:type="gramEnd"/>
            <w:r w:rsidRPr="000C1048">
              <w:t xml:space="preserve"> and long-term impacts in the country.</w:t>
            </w:r>
          </w:p>
          <w:p w14:paraId="7A019098" w14:textId="77777777" w:rsidR="00052C9F" w:rsidRPr="000C1048" w:rsidRDefault="00052C9F" w:rsidP="00052C9F">
            <w:pPr>
              <w:pStyle w:val="NoSpacing"/>
              <w:spacing w:line="276" w:lineRule="auto"/>
              <w:jc w:val="both"/>
            </w:pPr>
          </w:p>
        </w:tc>
      </w:tr>
      <w:tr w:rsidR="00360AA2" w:rsidRPr="00201735" w14:paraId="36D8E6E6" w14:textId="77777777" w:rsidTr="0032092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547" w:type="dxa"/>
          <w:trHeight w:val="1533"/>
        </w:trPr>
        <w:tc>
          <w:tcPr>
            <w:tcW w:w="8740" w:type="dxa"/>
            <w:tcBorders>
              <w:top w:val="nil"/>
              <w:left w:val="single" w:sz="4" w:space="0" w:color="1F497D"/>
              <w:bottom w:val="nil"/>
              <w:right w:val="nil"/>
            </w:tcBorders>
            <w:shd w:val="clear" w:color="auto" w:fill="auto"/>
          </w:tcPr>
          <w:p w14:paraId="25CFB199" w14:textId="77777777" w:rsidR="006815F1" w:rsidRDefault="00360AA2" w:rsidP="006815F1">
            <w:pPr>
              <w:tabs>
                <w:tab w:val="left" w:pos="90"/>
              </w:tabs>
              <w:spacing w:before="60" w:after="60"/>
              <w:jc w:val="both"/>
              <w:rPr>
                <w:color w:val="000000"/>
                <w:lang w:val="en-US"/>
              </w:rPr>
            </w:pPr>
            <w:r w:rsidRPr="00201735">
              <w:rPr>
                <w:lang w:val="en-US"/>
              </w:rPr>
              <w:t>NDE name:</w:t>
            </w:r>
            <w:r>
              <w:rPr>
                <w:lang w:val="en-US"/>
              </w:rPr>
              <w:t xml:space="preserve"> </w:t>
            </w:r>
            <w:r w:rsidR="006815F1">
              <w:rPr>
                <w:color w:val="000000"/>
                <w:lang w:val="en-US"/>
              </w:rPr>
              <w:t>Mr. A.H.S. Wijesinghe</w:t>
            </w:r>
          </w:p>
          <w:p w14:paraId="587706A9" w14:textId="6BF97153" w:rsidR="006815F1" w:rsidRDefault="00052C9F" w:rsidP="006815F1">
            <w:pPr>
              <w:tabs>
                <w:tab w:val="left" w:pos="90"/>
              </w:tabs>
              <w:spacing w:before="60" w:after="60"/>
              <w:jc w:val="both"/>
              <w:rPr>
                <w:color w:val="000000"/>
                <w:lang w:val="en-US"/>
              </w:rPr>
            </w:pPr>
            <w:r>
              <w:rPr>
                <w:color w:val="000000"/>
                <w:lang w:val="en-US"/>
              </w:rPr>
              <w:t xml:space="preserve">                     </w:t>
            </w:r>
            <w:r w:rsidR="006815F1">
              <w:rPr>
                <w:color w:val="000000"/>
                <w:lang w:val="en-US"/>
              </w:rPr>
              <w:t>Secretary,</w:t>
            </w:r>
            <w:r>
              <w:rPr>
                <w:color w:val="000000"/>
                <w:lang w:val="en-US"/>
              </w:rPr>
              <w:t xml:space="preserve"> </w:t>
            </w:r>
            <w:r w:rsidR="006815F1">
              <w:rPr>
                <w:color w:val="000000"/>
                <w:lang w:val="en-US"/>
              </w:rPr>
              <w:t>Ministry of Environment,</w:t>
            </w:r>
          </w:p>
          <w:p w14:paraId="69475C35" w14:textId="6F779AD7" w:rsidR="006815F1" w:rsidRDefault="00052C9F" w:rsidP="006815F1">
            <w:pPr>
              <w:tabs>
                <w:tab w:val="left" w:pos="90"/>
              </w:tabs>
              <w:spacing w:before="60" w:after="60"/>
              <w:jc w:val="both"/>
              <w:rPr>
                <w:color w:val="000000"/>
                <w:lang w:val="en-US"/>
              </w:rPr>
            </w:pPr>
            <w:r>
              <w:rPr>
                <w:color w:val="000000"/>
                <w:lang w:val="en-US"/>
              </w:rPr>
              <w:t xml:space="preserve">                     </w:t>
            </w:r>
            <w:r w:rsidR="006815F1">
              <w:rPr>
                <w:color w:val="000000"/>
                <w:lang w:val="en-US"/>
              </w:rPr>
              <w:t>No. 416/C/1, ‘</w:t>
            </w:r>
            <w:proofErr w:type="spellStart"/>
            <w:r w:rsidR="006815F1">
              <w:rPr>
                <w:color w:val="000000"/>
                <w:lang w:val="en-US"/>
              </w:rPr>
              <w:t>Sobadam</w:t>
            </w:r>
            <w:proofErr w:type="spellEnd"/>
            <w:r w:rsidR="006815F1">
              <w:rPr>
                <w:color w:val="000000"/>
                <w:lang w:val="en-US"/>
              </w:rPr>
              <w:t xml:space="preserve"> </w:t>
            </w:r>
            <w:proofErr w:type="spellStart"/>
            <w:r w:rsidR="006815F1">
              <w:rPr>
                <w:color w:val="000000"/>
                <w:lang w:val="en-US"/>
              </w:rPr>
              <w:t>Piyasa</w:t>
            </w:r>
            <w:proofErr w:type="spellEnd"/>
            <w:r w:rsidR="006815F1">
              <w:rPr>
                <w:color w:val="000000"/>
                <w:lang w:val="en-US"/>
              </w:rPr>
              <w:t xml:space="preserve">’, Robert </w:t>
            </w:r>
            <w:proofErr w:type="spellStart"/>
            <w:r w:rsidR="006815F1">
              <w:rPr>
                <w:color w:val="000000"/>
                <w:lang w:val="en-US"/>
              </w:rPr>
              <w:t>Gunawardana</w:t>
            </w:r>
            <w:proofErr w:type="spellEnd"/>
            <w:r w:rsidR="006815F1">
              <w:rPr>
                <w:color w:val="000000"/>
                <w:lang w:val="en-US"/>
              </w:rPr>
              <w:t xml:space="preserve"> Mawatha, Battaramulla.</w:t>
            </w:r>
          </w:p>
          <w:p w14:paraId="0144CBCF" w14:textId="5A7C140E" w:rsidR="00360AA2" w:rsidRPr="00201735" w:rsidRDefault="00052C9F" w:rsidP="006815F1">
            <w:pPr>
              <w:tabs>
                <w:tab w:val="left" w:pos="90"/>
              </w:tabs>
              <w:spacing w:before="60" w:after="60"/>
              <w:jc w:val="both"/>
            </w:pPr>
            <w:r>
              <w:rPr>
                <w:color w:val="000000"/>
                <w:lang w:val="en-US"/>
              </w:rPr>
              <w:t xml:space="preserve">                     </w:t>
            </w:r>
            <w:r w:rsidR="006815F1">
              <w:rPr>
                <w:color w:val="000000"/>
                <w:lang w:val="en-US"/>
              </w:rPr>
              <w:t>Tel: +94 11 203 4121, Email: sec@env.gov.lk</w:t>
            </w:r>
          </w:p>
        </w:tc>
      </w:tr>
      <w:tr w:rsidR="00360AA2" w:rsidRPr="00201735" w14:paraId="58C60C57" w14:textId="77777777" w:rsidTr="0032092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547" w:type="dxa"/>
          <w:trHeight w:val="811"/>
        </w:trPr>
        <w:tc>
          <w:tcPr>
            <w:tcW w:w="8740" w:type="dxa"/>
            <w:tcBorders>
              <w:top w:val="nil"/>
              <w:left w:val="single" w:sz="4" w:space="0" w:color="1F497D"/>
              <w:bottom w:val="nil"/>
              <w:right w:val="nil"/>
            </w:tcBorders>
            <w:shd w:val="clear" w:color="auto" w:fill="auto"/>
          </w:tcPr>
          <w:p w14:paraId="651A30EE" w14:textId="77777777" w:rsidR="00052C9F" w:rsidRDefault="00052C9F" w:rsidP="00A14BCD">
            <w:pPr>
              <w:tabs>
                <w:tab w:val="left" w:pos="90"/>
              </w:tabs>
              <w:spacing w:before="60" w:after="60"/>
              <w:jc w:val="both"/>
              <w:rPr>
                <w:lang w:val="en-US"/>
              </w:rPr>
            </w:pPr>
          </w:p>
          <w:p w14:paraId="3A1ED86D" w14:textId="77777777" w:rsidR="00360AA2" w:rsidRPr="00201735" w:rsidRDefault="00360AA2" w:rsidP="00A14BCD">
            <w:pPr>
              <w:tabs>
                <w:tab w:val="left" w:pos="90"/>
              </w:tabs>
              <w:spacing w:before="60" w:after="60"/>
              <w:jc w:val="both"/>
            </w:pPr>
            <w:r w:rsidRPr="00201735">
              <w:rPr>
                <w:lang w:val="en-US"/>
              </w:rPr>
              <w:t>Date:</w:t>
            </w:r>
          </w:p>
        </w:tc>
      </w:tr>
      <w:tr w:rsidR="00360AA2" w:rsidRPr="00201735" w14:paraId="4036D9D8" w14:textId="77777777" w:rsidTr="0032092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547" w:type="dxa"/>
          <w:trHeight w:val="746"/>
        </w:trPr>
        <w:tc>
          <w:tcPr>
            <w:tcW w:w="8740" w:type="dxa"/>
            <w:tcBorders>
              <w:top w:val="nil"/>
              <w:left w:val="single" w:sz="4" w:space="0" w:color="1F497D"/>
              <w:bottom w:val="single" w:sz="4" w:space="0" w:color="1F497D"/>
              <w:right w:val="nil"/>
            </w:tcBorders>
            <w:shd w:val="clear" w:color="auto" w:fill="auto"/>
          </w:tcPr>
          <w:p w14:paraId="46D77542" w14:textId="77777777" w:rsidR="00360AA2" w:rsidRDefault="00360AA2" w:rsidP="00A14BCD">
            <w:pPr>
              <w:tabs>
                <w:tab w:val="left" w:pos="90"/>
              </w:tabs>
              <w:spacing w:before="60" w:after="60"/>
              <w:jc w:val="both"/>
              <w:rPr>
                <w:lang w:val="en-US"/>
              </w:rPr>
            </w:pPr>
            <w:r w:rsidRPr="00201735">
              <w:rPr>
                <w:lang w:val="en-US"/>
              </w:rPr>
              <w:t>Signature:</w:t>
            </w:r>
          </w:p>
          <w:p w14:paraId="38D3FE1E" w14:textId="77777777" w:rsidR="00A917A2" w:rsidRDefault="00A917A2" w:rsidP="00A14BCD">
            <w:pPr>
              <w:tabs>
                <w:tab w:val="left" w:pos="90"/>
              </w:tabs>
              <w:spacing w:before="60" w:after="60"/>
              <w:jc w:val="both"/>
            </w:pPr>
          </w:p>
          <w:p w14:paraId="37C88EB4" w14:textId="77777777" w:rsidR="00052C9F" w:rsidRDefault="00052C9F" w:rsidP="00A14BCD">
            <w:pPr>
              <w:tabs>
                <w:tab w:val="left" w:pos="90"/>
              </w:tabs>
              <w:spacing w:before="60" w:after="60"/>
              <w:jc w:val="both"/>
            </w:pPr>
          </w:p>
          <w:p w14:paraId="40D45DB7" w14:textId="77777777" w:rsidR="00052C9F" w:rsidRPr="00201735" w:rsidRDefault="00052C9F" w:rsidP="00A14BCD">
            <w:pPr>
              <w:tabs>
                <w:tab w:val="left" w:pos="90"/>
              </w:tabs>
              <w:spacing w:before="60" w:after="60"/>
              <w:jc w:val="both"/>
            </w:pPr>
          </w:p>
        </w:tc>
      </w:tr>
    </w:tbl>
    <w:p w14:paraId="134FFFC0" w14:textId="77777777" w:rsidR="00066058" w:rsidRPr="00AE6F57" w:rsidRDefault="00066058" w:rsidP="00A14BCD">
      <w:pPr>
        <w:pStyle w:val="NoSpacing"/>
        <w:spacing w:line="276" w:lineRule="auto"/>
        <w:jc w:val="both"/>
      </w:pPr>
    </w:p>
    <w:p w14:paraId="7F1318C7" w14:textId="77777777" w:rsidR="00066058" w:rsidRPr="00AE6F57" w:rsidRDefault="00066058" w:rsidP="00A14BCD">
      <w:pPr>
        <w:jc w:val="both"/>
      </w:pPr>
      <w:r w:rsidRPr="00AE6F57">
        <w:rPr>
          <w:b/>
          <w:caps/>
        </w:rPr>
        <w:t xml:space="preserve">THE COMPLETED FORM SHALL BE SENT TO THE </w:t>
      </w:r>
      <w:hyperlink r:id="rId11" w:history="1">
        <w:r w:rsidRPr="00AE6F57">
          <w:rPr>
            <w:rStyle w:val="Hyperlink"/>
            <w:b/>
            <w:caps/>
          </w:rPr>
          <w:t>CTCN@UNEP.ORG</w:t>
        </w:r>
      </w:hyperlink>
    </w:p>
    <w:p w14:paraId="1AAA74B2" w14:textId="77777777" w:rsidR="00066058" w:rsidRPr="00AE6F57" w:rsidRDefault="00066058" w:rsidP="00A14BCD">
      <w:pPr>
        <w:jc w:val="both"/>
      </w:pPr>
      <w:r w:rsidRPr="00AE6F57">
        <w:t xml:space="preserve">The CTCN is available to answer </w:t>
      </w:r>
      <w:r w:rsidR="007C6B85">
        <w:t xml:space="preserve">all </w:t>
      </w:r>
      <w:r w:rsidRPr="00AE6F57">
        <w:t xml:space="preserve">questions and </w:t>
      </w:r>
      <w:r w:rsidR="0019635D" w:rsidRPr="00AE6F57">
        <w:t xml:space="preserve">provide guidance on the application process. </w:t>
      </w:r>
    </w:p>
    <w:sectPr w:rsidR="00066058" w:rsidRPr="00AE6F57" w:rsidSect="00A917A2">
      <w:headerReference w:type="default" r:id="rId12"/>
      <w:footerReference w:type="default" r:id="rId13"/>
      <w:pgSz w:w="11906" w:h="16838"/>
      <w:pgMar w:top="1440"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716BD" w14:textId="77777777" w:rsidR="00FA4CFD" w:rsidRDefault="00FA4CFD" w:rsidP="00353D5F">
      <w:pPr>
        <w:spacing w:after="0" w:line="240" w:lineRule="auto"/>
      </w:pPr>
      <w:r>
        <w:separator/>
      </w:r>
    </w:p>
  </w:endnote>
  <w:endnote w:type="continuationSeparator" w:id="0">
    <w:p w14:paraId="6E2E790F" w14:textId="77777777" w:rsidR="00FA4CFD" w:rsidRDefault="00FA4CFD" w:rsidP="0035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skoola Pota">
    <w:altName w:val="Iskoola Pota"/>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5022157"/>
      <w:docPartObj>
        <w:docPartGallery w:val="Page Numbers (Bottom of Page)"/>
        <w:docPartUnique/>
      </w:docPartObj>
    </w:sdtPr>
    <w:sdtEndPr>
      <w:rPr>
        <w:noProof/>
      </w:rPr>
    </w:sdtEndPr>
    <w:sdtContent>
      <w:p w14:paraId="15F6E5F0" w14:textId="7141B8A2" w:rsidR="00A917A2" w:rsidRDefault="00A917A2">
        <w:pPr>
          <w:pStyle w:val="Footer"/>
          <w:jc w:val="right"/>
        </w:pPr>
        <w:r>
          <w:fldChar w:fldCharType="begin"/>
        </w:r>
        <w:r>
          <w:instrText xml:space="preserve"> PAGE   \* MERGEFORMAT </w:instrText>
        </w:r>
        <w:r>
          <w:fldChar w:fldCharType="separate"/>
        </w:r>
        <w:r w:rsidR="00631A37">
          <w:rPr>
            <w:noProof/>
          </w:rPr>
          <w:t>1</w:t>
        </w:r>
        <w:r>
          <w:rPr>
            <w:noProof/>
          </w:rPr>
          <w:fldChar w:fldCharType="end"/>
        </w:r>
      </w:p>
    </w:sdtContent>
  </w:sdt>
  <w:p w14:paraId="06ADB11B" w14:textId="77777777" w:rsidR="00A917A2" w:rsidRDefault="00A91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5812E" w14:textId="77777777" w:rsidR="00FA4CFD" w:rsidRDefault="00FA4CFD" w:rsidP="00353D5F">
      <w:pPr>
        <w:spacing w:after="0" w:line="240" w:lineRule="auto"/>
      </w:pPr>
      <w:r>
        <w:separator/>
      </w:r>
    </w:p>
  </w:footnote>
  <w:footnote w:type="continuationSeparator" w:id="0">
    <w:p w14:paraId="1F9EBD4C" w14:textId="77777777" w:rsidR="00FA4CFD" w:rsidRDefault="00FA4CFD" w:rsidP="00353D5F">
      <w:pPr>
        <w:spacing w:after="0" w:line="240" w:lineRule="auto"/>
      </w:pPr>
      <w:r>
        <w:continuationSeparator/>
      </w:r>
    </w:p>
  </w:footnote>
  <w:footnote w:id="1">
    <w:p w14:paraId="469E8EF8" w14:textId="77777777" w:rsidR="00387FC9" w:rsidRPr="00387FC9" w:rsidRDefault="00387FC9" w:rsidP="00387FC9">
      <w:pPr>
        <w:pStyle w:val="FootnoteText"/>
      </w:pPr>
      <w:r>
        <w:rPr>
          <w:rStyle w:val="FootnoteReference"/>
        </w:rPr>
        <w:footnoteRef/>
      </w:r>
      <w:r w:rsidRPr="00387FC9">
        <w:rPr>
          <w:i/>
          <w:iCs/>
        </w:rPr>
        <w:t>“</w:t>
      </w:r>
      <w:r w:rsidRPr="00387FC9">
        <w:rPr>
          <w:b/>
          <w:bCs/>
          <w:i/>
          <w:iCs/>
        </w:rPr>
        <w:t xml:space="preserve">any equipment, techniques, practical knowledge and skills </w:t>
      </w:r>
      <w:r w:rsidRPr="00387FC9">
        <w:rPr>
          <w:i/>
          <w:iCs/>
        </w:rPr>
        <w:t>needed for reducing greenhouse gas emissions and adapting to climate change” (Special Report on Technology Transfer, IPCC, 2000)</w:t>
      </w:r>
    </w:p>
    <w:p w14:paraId="4BDF9E6E" w14:textId="77777777" w:rsidR="00387FC9" w:rsidRPr="00387FC9" w:rsidRDefault="00387FC9">
      <w:pPr>
        <w:pStyle w:val="FootnoteText"/>
      </w:pPr>
    </w:p>
  </w:footnote>
  <w:footnote w:id="2">
    <w:p w14:paraId="5CCDAFBC" w14:textId="77777777" w:rsidR="00FF083D" w:rsidRDefault="00FF083D" w:rsidP="00FF083D">
      <w:pPr>
        <w:pStyle w:val="FootnoteText"/>
      </w:pPr>
      <w:r>
        <w:rPr>
          <w:rStyle w:val="FootnoteReference"/>
        </w:rPr>
        <w:footnoteRef/>
      </w:r>
      <w:r>
        <w:t xml:space="preserve"> Please see: </w:t>
      </w:r>
      <w:r w:rsidRPr="005E1059">
        <w:t>https://unfccc.int/files/meetings/marrakech_nov_2016/application/pdf/auv_cop22_i8b_tm_fm.pdf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3E9F" w14:textId="77777777" w:rsidR="00353D5F" w:rsidRDefault="007872BB" w:rsidP="00353D5F">
    <w:pPr>
      <w:pStyle w:val="Header"/>
      <w:tabs>
        <w:tab w:val="clear" w:pos="4153"/>
        <w:tab w:val="clear" w:pos="8306"/>
        <w:tab w:val="left" w:pos="5250"/>
      </w:tabs>
    </w:pPr>
    <w:r>
      <w:rPr>
        <w:noProof/>
        <w:lang w:eastAsia="ja-JP" w:bidi="ta-IN"/>
      </w:rPr>
      <w:drawing>
        <wp:anchor distT="0" distB="0" distL="114300" distR="114300" simplePos="0" relativeHeight="251657728" behindDoc="1" locked="0" layoutInCell="0" allowOverlap="1" wp14:anchorId="6374EBA4" wp14:editId="1780E359">
          <wp:simplePos x="0" y="0"/>
          <wp:positionH relativeFrom="column">
            <wp:posOffset>-165100</wp:posOffset>
          </wp:positionH>
          <wp:positionV relativeFrom="paragraph">
            <wp:posOffset>-167640</wp:posOffset>
          </wp:positionV>
          <wp:extent cx="2146300" cy="552450"/>
          <wp:effectExtent l="0" t="0" r="0" b="0"/>
          <wp:wrapNone/>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14:sizeRelH relativeFrom="page">
            <wp14:pctWidth>0</wp14:pctWidth>
          </wp14:sizeRelH>
          <wp14:sizeRelV relativeFrom="page">
            <wp14:pctHeight>0</wp14:pctHeight>
          </wp14:sizeRelV>
        </wp:anchor>
      </w:drawing>
    </w:r>
    <w:r w:rsidR="00353D5F">
      <w:tab/>
    </w:r>
  </w:p>
  <w:tbl>
    <w:tblPr>
      <w:tblpPr w:leftFromText="180" w:rightFromText="180" w:vertAnchor="text" w:horzAnchor="page" w:tblpX="6053" w:tblpY="-42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353"/>
    </w:tblGrid>
    <w:tr w:rsidR="00353D5F" w:rsidRPr="00201735" w14:paraId="0D31F97E" w14:textId="77777777" w:rsidTr="00201735">
      <w:tc>
        <w:tcPr>
          <w:tcW w:w="5353" w:type="dxa"/>
          <w:shd w:val="clear" w:color="auto" w:fill="EDE7FF"/>
        </w:tcPr>
        <w:p w14:paraId="29BA3061" w14:textId="77777777" w:rsidR="00353D5F" w:rsidRPr="00201735" w:rsidRDefault="00353D5F" w:rsidP="00201735">
          <w:pPr>
            <w:spacing w:before="120" w:after="120" w:line="240" w:lineRule="auto"/>
            <w:jc w:val="right"/>
            <w:rPr>
              <w:b/>
              <w:lang w:val="en-US"/>
            </w:rPr>
          </w:pPr>
          <w:r w:rsidRPr="00201735">
            <w:rPr>
              <w:b/>
              <w:lang w:val="en-US"/>
            </w:rPr>
            <w:t>CTCN Technical Assistance</w:t>
          </w:r>
        </w:p>
        <w:p w14:paraId="66DED22D" w14:textId="77777777" w:rsidR="00353D5F" w:rsidRPr="00201735" w:rsidRDefault="00353D5F" w:rsidP="00201735">
          <w:pPr>
            <w:spacing w:before="120" w:after="120" w:line="240" w:lineRule="auto"/>
            <w:jc w:val="right"/>
            <w:rPr>
              <w:lang w:val="en-US"/>
            </w:rPr>
          </w:pPr>
          <w:r w:rsidRPr="00201735">
            <w:rPr>
              <w:lang w:val="en-US"/>
            </w:rPr>
            <w:t>Request Submission Form</w:t>
          </w:r>
        </w:p>
      </w:tc>
    </w:tr>
  </w:tbl>
  <w:p w14:paraId="513D14E3" w14:textId="77777777" w:rsidR="00353D5F" w:rsidRPr="00353D5F" w:rsidRDefault="00353D5F" w:rsidP="00353D5F">
    <w:pPr>
      <w:pStyle w:val="Header"/>
      <w:tabs>
        <w:tab w:val="clear" w:pos="4153"/>
        <w:tab w:val="clear" w:pos="8306"/>
        <w:tab w:val="left" w:pos="525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D7726"/>
    <w:multiLevelType w:val="hybridMultilevel"/>
    <w:tmpl w:val="5AF28EE4"/>
    <w:lvl w:ilvl="0" w:tplc="5AF60BBA">
      <w:start w:val="1"/>
      <w:numFmt w:val="bullet"/>
      <w:lvlText w:val="•"/>
      <w:lvlJc w:val="left"/>
      <w:pPr>
        <w:tabs>
          <w:tab w:val="num" w:pos="720"/>
        </w:tabs>
        <w:ind w:left="720" w:hanging="360"/>
      </w:pPr>
      <w:rPr>
        <w:rFonts w:ascii="Arial" w:hAnsi="Arial" w:hint="default"/>
      </w:rPr>
    </w:lvl>
    <w:lvl w:ilvl="1" w:tplc="4F3AE0B8" w:tentative="1">
      <w:start w:val="1"/>
      <w:numFmt w:val="bullet"/>
      <w:lvlText w:val="•"/>
      <w:lvlJc w:val="left"/>
      <w:pPr>
        <w:tabs>
          <w:tab w:val="num" w:pos="1440"/>
        </w:tabs>
        <w:ind w:left="1440" w:hanging="360"/>
      </w:pPr>
      <w:rPr>
        <w:rFonts w:ascii="Arial" w:hAnsi="Arial" w:hint="default"/>
      </w:rPr>
    </w:lvl>
    <w:lvl w:ilvl="2" w:tplc="B4407D68" w:tentative="1">
      <w:start w:val="1"/>
      <w:numFmt w:val="bullet"/>
      <w:lvlText w:val="•"/>
      <w:lvlJc w:val="left"/>
      <w:pPr>
        <w:tabs>
          <w:tab w:val="num" w:pos="2160"/>
        </w:tabs>
        <w:ind w:left="2160" w:hanging="360"/>
      </w:pPr>
      <w:rPr>
        <w:rFonts w:ascii="Arial" w:hAnsi="Arial" w:hint="default"/>
      </w:rPr>
    </w:lvl>
    <w:lvl w:ilvl="3" w:tplc="5F6AEF5A" w:tentative="1">
      <w:start w:val="1"/>
      <w:numFmt w:val="bullet"/>
      <w:lvlText w:val="•"/>
      <w:lvlJc w:val="left"/>
      <w:pPr>
        <w:tabs>
          <w:tab w:val="num" w:pos="2880"/>
        </w:tabs>
        <w:ind w:left="2880" w:hanging="360"/>
      </w:pPr>
      <w:rPr>
        <w:rFonts w:ascii="Arial" w:hAnsi="Arial" w:hint="default"/>
      </w:rPr>
    </w:lvl>
    <w:lvl w:ilvl="4" w:tplc="D53AC562" w:tentative="1">
      <w:start w:val="1"/>
      <w:numFmt w:val="bullet"/>
      <w:lvlText w:val="•"/>
      <w:lvlJc w:val="left"/>
      <w:pPr>
        <w:tabs>
          <w:tab w:val="num" w:pos="3600"/>
        </w:tabs>
        <w:ind w:left="3600" w:hanging="360"/>
      </w:pPr>
      <w:rPr>
        <w:rFonts w:ascii="Arial" w:hAnsi="Arial" w:hint="default"/>
      </w:rPr>
    </w:lvl>
    <w:lvl w:ilvl="5" w:tplc="C1A2DF04" w:tentative="1">
      <w:start w:val="1"/>
      <w:numFmt w:val="bullet"/>
      <w:lvlText w:val="•"/>
      <w:lvlJc w:val="left"/>
      <w:pPr>
        <w:tabs>
          <w:tab w:val="num" w:pos="4320"/>
        </w:tabs>
        <w:ind w:left="4320" w:hanging="360"/>
      </w:pPr>
      <w:rPr>
        <w:rFonts w:ascii="Arial" w:hAnsi="Arial" w:hint="default"/>
      </w:rPr>
    </w:lvl>
    <w:lvl w:ilvl="6" w:tplc="2BC81ED8" w:tentative="1">
      <w:start w:val="1"/>
      <w:numFmt w:val="bullet"/>
      <w:lvlText w:val="•"/>
      <w:lvlJc w:val="left"/>
      <w:pPr>
        <w:tabs>
          <w:tab w:val="num" w:pos="5040"/>
        </w:tabs>
        <w:ind w:left="5040" w:hanging="360"/>
      </w:pPr>
      <w:rPr>
        <w:rFonts w:ascii="Arial" w:hAnsi="Arial" w:hint="default"/>
      </w:rPr>
    </w:lvl>
    <w:lvl w:ilvl="7" w:tplc="CCBE4A64" w:tentative="1">
      <w:start w:val="1"/>
      <w:numFmt w:val="bullet"/>
      <w:lvlText w:val="•"/>
      <w:lvlJc w:val="left"/>
      <w:pPr>
        <w:tabs>
          <w:tab w:val="num" w:pos="5760"/>
        </w:tabs>
        <w:ind w:left="5760" w:hanging="360"/>
      </w:pPr>
      <w:rPr>
        <w:rFonts w:ascii="Arial" w:hAnsi="Arial" w:hint="default"/>
      </w:rPr>
    </w:lvl>
    <w:lvl w:ilvl="8" w:tplc="2FC271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FB4B61"/>
    <w:multiLevelType w:val="hybridMultilevel"/>
    <w:tmpl w:val="FF808752"/>
    <w:lvl w:ilvl="0" w:tplc="8FC8707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3168EC"/>
    <w:multiLevelType w:val="hybridMultilevel"/>
    <w:tmpl w:val="CE70559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D5776EF"/>
    <w:multiLevelType w:val="hybridMultilevel"/>
    <w:tmpl w:val="F5CE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50870"/>
    <w:multiLevelType w:val="hybridMultilevel"/>
    <w:tmpl w:val="E456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36E53"/>
    <w:multiLevelType w:val="hybridMultilevel"/>
    <w:tmpl w:val="7874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02667"/>
    <w:multiLevelType w:val="hybridMultilevel"/>
    <w:tmpl w:val="799A994E"/>
    <w:lvl w:ilvl="0" w:tplc="8FC870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23E6E"/>
    <w:multiLevelType w:val="hybridMultilevel"/>
    <w:tmpl w:val="4A64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0726F"/>
    <w:multiLevelType w:val="hybridMultilevel"/>
    <w:tmpl w:val="D128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10D98"/>
    <w:multiLevelType w:val="hybridMultilevel"/>
    <w:tmpl w:val="7CBC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27998"/>
    <w:multiLevelType w:val="hybridMultilevel"/>
    <w:tmpl w:val="011CF458"/>
    <w:lvl w:ilvl="0" w:tplc="50042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60057"/>
    <w:multiLevelType w:val="hybridMultilevel"/>
    <w:tmpl w:val="BCA8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10"/>
  </w:num>
  <w:num w:numId="6">
    <w:abstractNumId w:val="11"/>
  </w:num>
  <w:num w:numId="7">
    <w:abstractNumId w:val="8"/>
  </w:num>
  <w:num w:numId="8">
    <w:abstractNumId w:val="7"/>
  </w:num>
  <w:num w:numId="9">
    <w:abstractNumId w:val="2"/>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LA0MjExNzU1MTFW0lEKTi0uzszPAykwqgUA7dRF+ywAAAA="/>
  </w:docVars>
  <w:rsids>
    <w:rsidRoot w:val="00647D31"/>
    <w:rsid w:val="00010FEF"/>
    <w:rsid w:val="0002131C"/>
    <w:rsid w:val="00031F11"/>
    <w:rsid w:val="00050C63"/>
    <w:rsid w:val="0005260F"/>
    <w:rsid w:val="00052C9F"/>
    <w:rsid w:val="00066058"/>
    <w:rsid w:val="00067153"/>
    <w:rsid w:val="000771E2"/>
    <w:rsid w:val="000910C5"/>
    <w:rsid w:val="00093EED"/>
    <w:rsid w:val="00095A4D"/>
    <w:rsid w:val="000A10EA"/>
    <w:rsid w:val="000A1388"/>
    <w:rsid w:val="000A23FA"/>
    <w:rsid w:val="000B0207"/>
    <w:rsid w:val="000B2BCD"/>
    <w:rsid w:val="000C1048"/>
    <w:rsid w:val="000D7DC3"/>
    <w:rsid w:val="000E35C2"/>
    <w:rsid w:val="000E65AB"/>
    <w:rsid w:val="000E6C38"/>
    <w:rsid w:val="001058AA"/>
    <w:rsid w:val="0011032E"/>
    <w:rsid w:val="001120E6"/>
    <w:rsid w:val="00112260"/>
    <w:rsid w:val="001171AE"/>
    <w:rsid w:val="00121C69"/>
    <w:rsid w:val="00122CFC"/>
    <w:rsid w:val="0014603B"/>
    <w:rsid w:val="001529BC"/>
    <w:rsid w:val="0015546E"/>
    <w:rsid w:val="00155E80"/>
    <w:rsid w:val="001616B4"/>
    <w:rsid w:val="00163A32"/>
    <w:rsid w:val="00165250"/>
    <w:rsid w:val="00172356"/>
    <w:rsid w:val="00172B57"/>
    <w:rsid w:val="001746A7"/>
    <w:rsid w:val="001778A9"/>
    <w:rsid w:val="001814B3"/>
    <w:rsid w:val="00187986"/>
    <w:rsid w:val="001957CB"/>
    <w:rsid w:val="0019635D"/>
    <w:rsid w:val="001A0C88"/>
    <w:rsid w:val="001A354A"/>
    <w:rsid w:val="001A5AB5"/>
    <w:rsid w:val="001B0547"/>
    <w:rsid w:val="001B1E5B"/>
    <w:rsid w:val="001B3142"/>
    <w:rsid w:val="001C1440"/>
    <w:rsid w:val="001C4161"/>
    <w:rsid w:val="001D532B"/>
    <w:rsid w:val="001D6281"/>
    <w:rsid w:val="001F2A9B"/>
    <w:rsid w:val="00201735"/>
    <w:rsid w:val="00205A65"/>
    <w:rsid w:val="00210B13"/>
    <w:rsid w:val="00212AA1"/>
    <w:rsid w:val="0022006A"/>
    <w:rsid w:val="0023090F"/>
    <w:rsid w:val="00237C36"/>
    <w:rsid w:val="002429EA"/>
    <w:rsid w:val="00244C19"/>
    <w:rsid w:val="0025312A"/>
    <w:rsid w:val="00254B2A"/>
    <w:rsid w:val="00262B43"/>
    <w:rsid w:val="002707C3"/>
    <w:rsid w:val="0027620B"/>
    <w:rsid w:val="002933F4"/>
    <w:rsid w:val="00293525"/>
    <w:rsid w:val="00293C0C"/>
    <w:rsid w:val="002A33D5"/>
    <w:rsid w:val="002B6008"/>
    <w:rsid w:val="002C37E3"/>
    <w:rsid w:val="002C46B7"/>
    <w:rsid w:val="002C6F57"/>
    <w:rsid w:val="002D3433"/>
    <w:rsid w:val="002D5018"/>
    <w:rsid w:val="002D604E"/>
    <w:rsid w:val="002F1B7F"/>
    <w:rsid w:val="002F41EF"/>
    <w:rsid w:val="0030463A"/>
    <w:rsid w:val="00304C6C"/>
    <w:rsid w:val="00306526"/>
    <w:rsid w:val="0031459F"/>
    <w:rsid w:val="0031744F"/>
    <w:rsid w:val="00320927"/>
    <w:rsid w:val="00324B65"/>
    <w:rsid w:val="0033047A"/>
    <w:rsid w:val="003376E1"/>
    <w:rsid w:val="00353D5F"/>
    <w:rsid w:val="00360AA2"/>
    <w:rsid w:val="00380677"/>
    <w:rsid w:val="00380690"/>
    <w:rsid w:val="00387FC9"/>
    <w:rsid w:val="003921C3"/>
    <w:rsid w:val="00393BE5"/>
    <w:rsid w:val="003C2AC5"/>
    <w:rsid w:val="003C2CBE"/>
    <w:rsid w:val="003C4DB3"/>
    <w:rsid w:val="003C6671"/>
    <w:rsid w:val="003D4B31"/>
    <w:rsid w:val="003D4B71"/>
    <w:rsid w:val="003F0CDE"/>
    <w:rsid w:val="003F4A77"/>
    <w:rsid w:val="004027E8"/>
    <w:rsid w:val="004048FF"/>
    <w:rsid w:val="00404DB9"/>
    <w:rsid w:val="00410C23"/>
    <w:rsid w:val="004139C2"/>
    <w:rsid w:val="00416D54"/>
    <w:rsid w:val="00426AE3"/>
    <w:rsid w:val="00437330"/>
    <w:rsid w:val="00442B5D"/>
    <w:rsid w:val="004473D4"/>
    <w:rsid w:val="00447F3D"/>
    <w:rsid w:val="00451880"/>
    <w:rsid w:val="00452CA1"/>
    <w:rsid w:val="0047410B"/>
    <w:rsid w:val="00477EB9"/>
    <w:rsid w:val="00486723"/>
    <w:rsid w:val="00487F12"/>
    <w:rsid w:val="004A1678"/>
    <w:rsid w:val="004A219C"/>
    <w:rsid w:val="004B477D"/>
    <w:rsid w:val="004C2048"/>
    <w:rsid w:val="004C7F31"/>
    <w:rsid w:val="004D57FF"/>
    <w:rsid w:val="004E2985"/>
    <w:rsid w:val="004E49C5"/>
    <w:rsid w:val="004F633B"/>
    <w:rsid w:val="00505356"/>
    <w:rsid w:val="005058C8"/>
    <w:rsid w:val="00507E61"/>
    <w:rsid w:val="00533418"/>
    <w:rsid w:val="00536A6D"/>
    <w:rsid w:val="00541CB2"/>
    <w:rsid w:val="005510A7"/>
    <w:rsid w:val="005716A5"/>
    <w:rsid w:val="0057426A"/>
    <w:rsid w:val="00575E8F"/>
    <w:rsid w:val="005858FA"/>
    <w:rsid w:val="00592B1C"/>
    <w:rsid w:val="005A1420"/>
    <w:rsid w:val="005B7095"/>
    <w:rsid w:val="005E1059"/>
    <w:rsid w:val="00601069"/>
    <w:rsid w:val="006066B3"/>
    <w:rsid w:val="00631A37"/>
    <w:rsid w:val="00647D31"/>
    <w:rsid w:val="0066357E"/>
    <w:rsid w:val="00664B7B"/>
    <w:rsid w:val="00666AD5"/>
    <w:rsid w:val="006732B1"/>
    <w:rsid w:val="006815F1"/>
    <w:rsid w:val="006850D7"/>
    <w:rsid w:val="006A7ECB"/>
    <w:rsid w:val="006B0D52"/>
    <w:rsid w:val="006B3F66"/>
    <w:rsid w:val="006B6887"/>
    <w:rsid w:val="006C21ED"/>
    <w:rsid w:val="006C2A86"/>
    <w:rsid w:val="006D24B9"/>
    <w:rsid w:val="006E32E9"/>
    <w:rsid w:val="006E500D"/>
    <w:rsid w:val="006F2C04"/>
    <w:rsid w:val="007067E6"/>
    <w:rsid w:val="00712DD9"/>
    <w:rsid w:val="00712ED5"/>
    <w:rsid w:val="00722C47"/>
    <w:rsid w:val="00726288"/>
    <w:rsid w:val="00740E6C"/>
    <w:rsid w:val="007474F8"/>
    <w:rsid w:val="00752DCC"/>
    <w:rsid w:val="007576C6"/>
    <w:rsid w:val="00772B90"/>
    <w:rsid w:val="00774B32"/>
    <w:rsid w:val="00776716"/>
    <w:rsid w:val="007826C2"/>
    <w:rsid w:val="007872BB"/>
    <w:rsid w:val="007A5A33"/>
    <w:rsid w:val="007A5FFF"/>
    <w:rsid w:val="007B015F"/>
    <w:rsid w:val="007B17F5"/>
    <w:rsid w:val="007B5F01"/>
    <w:rsid w:val="007C570F"/>
    <w:rsid w:val="007C5B56"/>
    <w:rsid w:val="007C6B85"/>
    <w:rsid w:val="007E59C2"/>
    <w:rsid w:val="007F0949"/>
    <w:rsid w:val="007F214A"/>
    <w:rsid w:val="00804BD4"/>
    <w:rsid w:val="008103BF"/>
    <w:rsid w:val="00813AE2"/>
    <w:rsid w:val="00813BB9"/>
    <w:rsid w:val="00815E57"/>
    <w:rsid w:val="00816A3F"/>
    <w:rsid w:val="00817C7E"/>
    <w:rsid w:val="00826B8A"/>
    <w:rsid w:val="008455BB"/>
    <w:rsid w:val="00852E06"/>
    <w:rsid w:val="00853764"/>
    <w:rsid w:val="00853BD9"/>
    <w:rsid w:val="008638F9"/>
    <w:rsid w:val="00867702"/>
    <w:rsid w:val="008710E7"/>
    <w:rsid w:val="00875006"/>
    <w:rsid w:val="00884057"/>
    <w:rsid w:val="008910B6"/>
    <w:rsid w:val="008A5873"/>
    <w:rsid w:val="008B2612"/>
    <w:rsid w:val="008C3A2A"/>
    <w:rsid w:val="008D4993"/>
    <w:rsid w:val="008F0F4C"/>
    <w:rsid w:val="00906B2F"/>
    <w:rsid w:val="00912234"/>
    <w:rsid w:val="00915476"/>
    <w:rsid w:val="00931CE0"/>
    <w:rsid w:val="00940698"/>
    <w:rsid w:val="009411C8"/>
    <w:rsid w:val="00950CCA"/>
    <w:rsid w:val="00955FF0"/>
    <w:rsid w:val="00962180"/>
    <w:rsid w:val="00963BDB"/>
    <w:rsid w:val="00963D5F"/>
    <w:rsid w:val="00966A9A"/>
    <w:rsid w:val="00974A61"/>
    <w:rsid w:val="009774DE"/>
    <w:rsid w:val="0098367E"/>
    <w:rsid w:val="00986770"/>
    <w:rsid w:val="00992EA6"/>
    <w:rsid w:val="00995787"/>
    <w:rsid w:val="009B3ED5"/>
    <w:rsid w:val="009B4A7C"/>
    <w:rsid w:val="009B5E0C"/>
    <w:rsid w:val="009C46DD"/>
    <w:rsid w:val="009D2BBA"/>
    <w:rsid w:val="009D4160"/>
    <w:rsid w:val="009E0BE9"/>
    <w:rsid w:val="009E1099"/>
    <w:rsid w:val="009E519D"/>
    <w:rsid w:val="009E545F"/>
    <w:rsid w:val="009F1FE5"/>
    <w:rsid w:val="009F2FFC"/>
    <w:rsid w:val="009F671C"/>
    <w:rsid w:val="00A017E2"/>
    <w:rsid w:val="00A053D7"/>
    <w:rsid w:val="00A05862"/>
    <w:rsid w:val="00A12B33"/>
    <w:rsid w:val="00A14BCD"/>
    <w:rsid w:val="00A208E7"/>
    <w:rsid w:val="00A3064D"/>
    <w:rsid w:val="00A32B1F"/>
    <w:rsid w:val="00A41153"/>
    <w:rsid w:val="00A43DD5"/>
    <w:rsid w:val="00A47EDB"/>
    <w:rsid w:val="00A5350B"/>
    <w:rsid w:val="00A5391A"/>
    <w:rsid w:val="00A5637D"/>
    <w:rsid w:val="00A565C7"/>
    <w:rsid w:val="00A60A07"/>
    <w:rsid w:val="00A6400E"/>
    <w:rsid w:val="00A82976"/>
    <w:rsid w:val="00A85FEA"/>
    <w:rsid w:val="00A86387"/>
    <w:rsid w:val="00A87173"/>
    <w:rsid w:val="00A917A2"/>
    <w:rsid w:val="00A9383E"/>
    <w:rsid w:val="00A93A3A"/>
    <w:rsid w:val="00A96411"/>
    <w:rsid w:val="00AA0F5B"/>
    <w:rsid w:val="00AA2638"/>
    <w:rsid w:val="00AC2598"/>
    <w:rsid w:val="00AC78EE"/>
    <w:rsid w:val="00AD6D7F"/>
    <w:rsid w:val="00AE6154"/>
    <w:rsid w:val="00AE698A"/>
    <w:rsid w:val="00AE6F57"/>
    <w:rsid w:val="00AF112A"/>
    <w:rsid w:val="00AF4CED"/>
    <w:rsid w:val="00AF5F14"/>
    <w:rsid w:val="00AF647D"/>
    <w:rsid w:val="00B06038"/>
    <w:rsid w:val="00B24624"/>
    <w:rsid w:val="00B2753A"/>
    <w:rsid w:val="00B54B08"/>
    <w:rsid w:val="00B75833"/>
    <w:rsid w:val="00B76E29"/>
    <w:rsid w:val="00B81B38"/>
    <w:rsid w:val="00B93276"/>
    <w:rsid w:val="00BA67FA"/>
    <w:rsid w:val="00BB0691"/>
    <w:rsid w:val="00BB3C54"/>
    <w:rsid w:val="00BB4EB0"/>
    <w:rsid w:val="00BC3526"/>
    <w:rsid w:val="00BC54EB"/>
    <w:rsid w:val="00BC6733"/>
    <w:rsid w:val="00BD174E"/>
    <w:rsid w:val="00BD4E59"/>
    <w:rsid w:val="00BE6794"/>
    <w:rsid w:val="00BE7AAD"/>
    <w:rsid w:val="00BF2D60"/>
    <w:rsid w:val="00BF3162"/>
    <w:rsid w:val="00BF5179"/>
    <w:rsid w:val="00C12B42"/>
    <w:rsid w:val="00C171DA"/>
    <w:rsid w:val="00C242F3"/>
    <w:rsid w:val="00C329E0"/>
    <w:rsid w:val="00C33A8C"/>
    <w:rsid w:val="00C34FCA"/>
    <w:rsid w:val="00C35ED5"/>
    <w:rsid w:val="00C5335A"/>
    <w:rsid w:val="00C6384C"/>
    <w:rsid w:val="00C6601A"/>
    <w:rsid w:val="00C67E31"/>
    <w:rsid w:val="00C7732E"/>
    <w:rsid w:val="00C92E13"/>
    <w:rsid w:val="00C930FB"/>
    <w:rsid w:val="00CB783E"/>
    <w:rsid w:val="00CC72CC"/>
    <w:rsid w:val="00CE4894"/>
    <w:rsid w:val="00D068C8"/>
    <w:rsid w:val="00D14DEE"/>
    <w:rsid w:val="00D17EC0"/>
    <w:rsid w:val="00D2623A"/>
    <w:rsid w:val="00D26995"/>
    <w:rsid w:val="00D34C56"/>
    <w:rsid w:val="00D405ED"/>
    <w:rsid w:val="00D43AFB"/>
    <w:rsid w:val="00D70B42"/>
    <w:rsid w:val="00D71FE3"/>
    <w:rsid w:val="00D73241"/>
    <w:rsid w:val="00D776D7"/>
    <w:rsid w:val="00D937F7"/>
    <w:rsid w:val="00DB1A7D"/>
    <w:rsid w:val="00DB56EF"/>
    <w:rsid w:val="00DB5F81"/>
    <w:rsid w:val="00DE4BC8"/>
    <w:rsid w:val="00E2371D"/>
    <w:rsid w:val="00E27FE2"/>
    <w:rsid w:val="00E33FFF"/>
    <w:rsid w:val="00E34BA5"/>
    <w:rsid w:val="00E47727"/>
    <w:rsid w:val="00E81F12"/>
    <w:rsid w:val="00E95774"/>
    <w:rsid w:val="00EA5E9A"/>
    <w:rsid w:val="00EA67ED"/>
    <w:rsid w:val="00EB64B8"/>
    <w:rsid w:val="00EB6E17"/>
    <w:rsid w:val="00EC7867"/>
    <w:rsid w:val="00ED35D2"/>
    <w:rsid w:val="00ED7CDE"/>
    <w:rsid w:val="00EE04C8"/>
    <w:rsid w:val="00EE0FA2"/>
    <w:rsid w:val="00EE16E5"/>
    <w:rsid w:val="00EE2DA4"/>
    <w:rsid w:val="00EF3331"/>
    <w:rsid w:val="00F176F9"/>
    <w:rsid w:val="00F17DFD"/>
    <w:rsid w:val="00F333DF"/>
    <w:rsid w:val="00F3472F"/>
    <w:rsid w:val="00F3557D"/>
    <w:rsid w:val="00F37AB1"/>
    <w:rsid w:val="00F475A1"/>
    <w:rsid w:val="00F6250B"/>
    <w:rsid w:val="00F6672C"/>
    <w:rsid w:val="00F74BC9"/>
    <w:rsid w:val="00F82C82"/>
    <w:rsid w:val="00F82C95"/>
    <w:rsid w:val="00F962E0"/>
    <w:rsid w:val="00F96EE4"/>
    <w:rsid w:val="00FA3ABE"/>
    <w:rsid w:val="00FA4CFD"/>
    <w:rsid w:val="00FC7F2C"/>
    <w:rsid w:val="00FD0259"/>
    <w:rsid w:val="00FE39D9"/>
    <w:rsid w:val="00FE7AC2"/>
    <w:rsid w:val="00FF083D"/>
    <w:rsid w:val="00FF23C0"/>
    <w:rsid w:val="00FF5540"/>
    <w:rsid w:val="00FF5BAC"/>
    <w:rsid w:val="427C85EB"/>
  </w:rsids>
  <m:mathPr>
    <m:mathFont m:val="Cambria Math"/>
    <m:brkBin m:val="before"/>
    <m:brkBinSub m:val="--"/>
    <m:smallFrac/>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E29DF6"/>
  <w15:docId w15:val="{73B00FD3-7434-4CAF-A349-B8734A85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87"/>
    <w:pPr>
      <w:spacing w:after="200" w:line="276" w:lineRule="auto"/>
    </w:pPr>
    <w:rPr>
      <w:sz w:val="22"/>
      <w:szCs w:val="22"/>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D31"/>
    <w:pPr>
      <w:tabs>
        <w:tab w:val="center" w:pos="4153"/>
        <w:tab w:val="right" w:pos="8306"/>
      </w:tabs>
      <w:spacing w:after="0" w:line="240" w:lineRule="auto"/>
    </w:pPr>
    <w:rPr>
      <w:rFonts w:ascii="Times New Roman" w:eastAsia="Times New Roman" w:hAnsi="Times New Roman" w:cs="Arial Unicode MS"/>
      <w:sz w:val="24"/>
      <w:szCs w:val="24"/>
      <w:lang w:val="en-US" w:bidi="si-LK"/>
    </w:rPr>
  </w:style>
  <w:style w:type="character" w:customStyle="1" w:styleId="HeaderChar">
    <w:name w:val="Header Char"/>
    <w:link w:val="Header"/>
    <w:uiPriority w:val="99"/>
    <w:rsid w:val="00647D31"/>
    <w:rPr>
      <w:rFonts w:ascii="Times New Roman" w:eastAsia="Times New Roman" w:hAnsi="Times New Roman" w:cs="Times New Roman"/>
      <w:sz w:val="24"/>
      <w:szCs w:val="24"/>
      <w:lang w:val="en-US"/>
    </w:rPr>
  </w:style>
  <w:style w:type="table" w:styleId="TableGrid">
    <w:name w:val="Table Grid"/>
    <w:basedOn w:val="TableNormal"/>
    <w:uiPriority w:val="59"/>
    <w:rsid w:val="0064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D31"/>
    <w:pPr>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066058"/>
    <w:rPr>
      <w:sz w:val="16"/>
      <w:szCs w:val="16"/>
    </w:rPr>
  </w:style>
  <w:style w:type="paragraph" w:styleId="CommentText">
    <w:name w:val="annotation text"/>
    <w:basedOn w:val="Normal"/>
    <w:link w:val="CommentTextChar"/>
    <w:uiPriority w:val="99"/>
    <w:semiHidden/>
    <w:unhideWhenUsed/>
    <w:rsid w:val="00066058"/>
    <w:pPr>
      <w:spacing w:after="0" w:line="240" w:lineRule="auto"/>
    </w:pPr>
    <w:rPr>
      <w:rFonts w:ascii="Times New Roman" w:eastAsia="Times New Roman" w:hAnsi="Times New Roman" w:cs="Arial Unicode MS"/>
      <w:sz w:val="20"/>
      <w:szCs w:val="20"/>
      <w:lang w:val="en-US" w:bidi="si-LK"/>
    </w:rPr>
  </w:style>
  <w:style w:type="character" w:customStyle="1" w:styleId="CommentTextChar">
    <w:name w:val="Comment Text Char"/>
    <w:link w:val="CommentText"/>
    <w:uiPriority w:val="99"/>
    <w:semiHidden/>
    <w:rsid w:val="0006605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66058"/>
    <w:pPr>
      <w:spacing w:after="0" w:line="240" w:lineRule="auto"/>
    </w:pPr>
    <w:rPr>
      <w:rFonts w:ascii="Tahoma" w:hAnsi="Tahoma" w:cs="Arial Unicode MS"/>
      <w:sz w:val="16"/>
      <w:szCs w:val="16"/>
      <w:lang w:bidi="si-LK"/>
    </w:rPr>
  </w:style>
  <w:style w:type="character" w:customStyle="1" w:styleId="BalloonTextChar">
    <w:name w:val="Balloon Text Char"/>
    <w:link w:val="BalloonText"/>
    <w:uiPriority w:val="99"/>
    <w:semiHidden/>
    <w:rsid w:val="00066058"/>
    <w:rPr>
      <w:rFonts w:ascii="Tahoma" w:hAnsi="Tahoma" w:cs="Tahoma"/>
      <w:sz w:val="16"/>
      <w:szCs w:val="16"/>
    </w:rPr>
  </w:style>
  <w:style w:type="character" w:styleId="Hyperlink">
    <w:name w:val="Hyperlink"/>
    <w:uiPriority w:val="99"/>
    <w:unhideWhenUsed/>
    <w:rsid w:val="00066058"/>
    <w:rPr>
      <w:color w:val="0000FF"/>
      <w:u w:val="single"/>
    </w:rPr>
  </w:style>
  <w:style w:type="paragraph" w:styleId="Footer">
    <w:name w:val="footer"/>
    <w:basedOn w:val="Normal"/>
    <w:link w:val="FooterChar"/>
    <w:uiPriority w:val="99"/>
    <w:unhideWhenUsed/>
    <w:rsid w:val="00353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5F"/>
  </w:style>
  <w:style w:type="paragraph" w:styleId="CommentSubject">
    <w:name w:val="annotation subject"/>
    <w:basedOn w:val="CommentText"/>
    <w:next w:val="CommentText"/>
    <w:link w:val="CommentSubjectChar"/>
    <w:uiPriority w:val="99"/>
    <w:semiHidden/>
    <w:unhideWhenUsed/>
    <w:rsid w:val="00FA3ABE"/>
    <w:pPr>
      <w:spacing w:after="200"/>
    </w:pPr>
    <w:rPr>
      <w:b/>
      <w:bCs/>
    </w:rPr>
  </w:style>
  <w:style w:type="character" w:customStyle="1" w:styleId="CommentSubjectChar">
    <w:name w:val="Comment Subject Char"/>
    <w:link w:val="CommentSubject"/>
    <w:uiPriority w:val="99"/>
    <w:semiHidden/>
    <w:rsid w:val="00FA3ABE"/>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387FC9"/>
    <w:pPr>
      <w:spacing w:after="0" w:line="240" w:lineRule="auto"/>
    </w:pPr>
    <w:rPr>
      <w:rFonts w:cs="Arial Unicode MS"/>
      <w:sz w:val="20"/>
      <w:szCs w:val="20"/>
      <w:lang w:bidi="si-LK"/>
    </w:rPr>
  </w:style>
  <w:style w:type="character" w:customStyle="1" w:styleId="FootnoteTextChar">
    <w:name w:val="Footnote Text Char"/>
    <w:link w:val="FootnoteText"/>
    <w:uiPriority w:val="99"/>
    <w:semiHidden/>
    <w:rsid w:val="00387FC9"/>
    <w:rPr>
      <w:sz w:val="20"/>
      <w:szCs w:val="20"/>
    </w:rPr>
  </w:style>
  <w:style w:type="character" w:styleId="FootnoteReference">
    <w:name w:val="footnote reference"/>
    <w:uiPriority w:val="99"/>
    <w:semiHidden/>
    <w:unhideWhenUsed/>
    <w:rsid w:val="00387FC9"/>
    <w:rPr>
      <w:vertAlign w:val="superscript"/>
    </w:rPr>
  </w:style>
  <w:style w:type="paragraph" w:styleId="NormalWeb">
    <w:name w:val="Normal (Web)"/>
    <w:basedOn w:val="Normal"/>
    <w:uiPriority w:val="99"/>
    <w:semiHidden/>
    <w:unhideWhenUsed/>
    <w:rsid w:val="00387F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962E0"/>
    <w:rPr>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33823">
      <w:bodyDiv w:val="1"/>
      <w:marLeft w:val="0"/>
      <w:marRight w:val="0"/>
      <w:marTop w:val="0"/>
      <w:marBottom w:val="0"/>
      <w:divBdr>
        <w:top w:val="none" w:sz="0" w:space="0" w:color="auto"/>
        <w:left w:val="none" w:sz="0" w:space="0" w:color="auto"/>
        <w:bottom w:val="none" w:sz="0" w:space="0" w:color="auto"/>
        <w:right w:val="none" w:sz="0" w:space="0" w:color="auto"/>
      </w:divBdr>
    </w:div>
    <w:div w:id="781919236">
      <w:bodyDiv w:val="1"/>
      <w:marLeft w:val="0"/>
      <w:marRight w:val="0"/>
      <w:marTop w:val="0"/>
      <w:marBottom w:val="0"/>
      <w:divBdr>
        <w:top w:val="none" w:sz="0" w:space="0" w:color="auto"/>
        <w:left w:val="none" w:sz="0" w:space="0" w:color="auto"/>
        <w:bottom w:val="none" w:sz="0" w:space="0" w:color="auto"/>
        <w:right w:val="none" w:sz="0" w:space="0" w:color="auto"/>
      </w:divBdr>
      <w:divsChild>
        <w:div w:id="2144227295">
          <w:marLeft w:val="0"/>
          <w:marRight w:val="0"/>
          <w:marTop w:val="0"/>
          <w:marBottom w:val="0"/>
          <w:divBdr>
            <w:top w:val="none" w:sz="0" w:space="0" w:color="auto"/>
            <w:left w:val="none" w:sz="0" w:space="0" w:color="auto"/>
            <w:bottom w:val="none" w:sz="0" w:space="0" w:color="auto"/>
            <w:right w:val="none" w:sz="0" w:space="0" w:color="auto"/>
          </w:divBdr>
          <w:divsChild>
            <w:div w:id="1498037636">
              <w:marLeft w:val="0"/>
              <w:marRight w:val="0"/>
              <w:marTop w:val="0"/>
              <w:marBottom w:val="0"/>
              <w:divBdr>
                <w:top w:val="none" w:sz="0" w:space="0" w:color="auto"/>
                <w:left w:val="none" w:sz="0" w:space="0" w:color="auto"/>
                <w:bottom w:val="none" w:sz="0" w:space="0" w:color="auto"/>
                <w:right w:val="none" w:sz="0" w:space="0" w:color="auto"/>
              </w:divBdr>
              <w:divsChild>
                <w:div w:id="1149325323">
                  <w:marLeft w:val="0"/>
                  <w:marRight w:val="0"/>
                  <w:marTop w:val="0"/>
                  <w:marBottom w:val="0"/>
                  <w:divBdr>
                    <w:top w:val="none" w:sz="0" w:space="0" w:color="auto"/>
                    <w:left w:val="none" w:sz="0" w:space="0" w:color="auto"/>
                    <w:bottom w:val="none" w:sz="0" w:space="0" w:color="auto"/>
                    <w:right w:val="none" w:sz="0" w:space="0" w:color="auto"/>
                  </w:divBdr>
                  <w:divsChild>
                    <w:div w:id="225578630">
                      <w:marLeft w:val="0"/>
                      <w:marRight w:val="0"/>
                      <w:marTop w:val="0"/>
                      <w:marBottom w:val="0"/>
                      <w:divBdr>
                        <w:top w:val="none" w:sz="0" w:space="0" w:color="auto"/>
                        <w:left w:val="none" w:sz="0" w:space="0" w:color="auto"/>
                        <w:bottom w:val="none" w:sz="0" w:space="0" w:color="auto"/>
                        <w:right w:val="none" w:sz="0" w:space="0" w:color="auto"/>
                      </w:divBdr>
                      <w:divsChild>
                        <w:div w:id="404575625">
                          <w:marLeft w:val="0"/>
                          <w:marRight w:val="0"/>
                          <w:marTop w:val="0"/>
                          <w:marBottom w:val="0"/>
                          <w:divBdr>
                            <w:top w:val="none" w:sz="0" w:space="0" w:color="auto"/>
                            <w:left w:val="none" w:sz="0" w:space="0" w:color="auto"/>
                            <w:bottom w:val="none" w:sz="0" w:space="0" w:color="auto"/>
                            <w:right w:val="none" w:sz="0" w:space="0" w:color="auto"/>
                          </w:divBdr>
                          <w:divsChild>
                            <w:div w:id="769282605">
                              <w:marLeft w:val="0"/>
                              <w:marRight w:val="0"/>
                              <w:marTop w:val="0"/>
                              <w:marBottom w:val="0"/>
                              <w:divBdr>
                                <w:top w:val="none" w:sz="0" w:space="0" w:color="auto"/>
                                <w:left w:val="none" w:sz="0" w:space="0" w:color="auto"/>
                                <w:bottom w:val="none" w:sz="0" w:space="0" w:color="auto"/>
                                <w:right w:val="none" w:sz="0" w:space="0" w:color="auto"/>
                              </w:divBdr>
                              <w:divsChild>
                                <w:div w:id="929586287">
                                  <w:marLeft w:val="0"/>
                                  <w:marRight w:val="0"/>
                                  <w:marTop w:val="0"/>
                                  <w:marBottom w:val="0"/>
                                  <w:divBdr>
                                    <w:top w:val="none" w:sz="0" w:space="0" w:color="auto"/>
                                    <w:left w:val="none" w:sz="0" w:space="0" w:color="auto"/>
                                    <w:bottom w:val="none" w:sz="0" w:space="0" w:color="auto"/>
                                    <w:right w:val="none" w:sz="0" w:space="0" w:color="auto"/>
                                  </w:divBdr>
                                  <w:divsChild>
                                    <w:div w:id="419836930">
                                      <w:marLeft w:val="0"/>
                                      <w:marRight w:val="0"/>
                                      <w:marTop w:val="0"/>
                                      <w:marBottom w:val="0"/>
                                      <w:divBdr>
                                        <w:top w:val="none" w:sz="0" w:space="0" w:color="auto"/>
                                        <w:left w:val="none" w:sz="0" w:space="0" w:color="auto"/>
                                        <w:bottom w:val="none" w:sz="0" w:space="0" w:color="auto"/>
                                        <w:right w:val="none" w:sz="0" w:space="0" w:color="auto"/>
                                      </w:divBdr>
                                      <w:divsChild>
                                        <w:div w:id="72355805">
                                          <w:marLeft w:val="0"/>
                                          <w:marRight w:val="0"/>
                                          <w:marTop w:val="0"/>
                                          <w:marBottom w:val="0"/>
                                          <w:divBdr>
                                            <w:top w:val="none" w:sz="0" w:space="0" w:color="auto"/>
                                            <w:left w:val="none" w:sz="0" w:space="0" w:color="auto"/>
                                            <w:bottom w:val="none" w:sz="0" w:space="0" w:color="auto"/>
                                            <w:right w:val="none" w:sz="0" w:space="0" w:color="auto"/>
                                          </w:divBdr>
                                          <w:divsChild>
                                            <w:div w:id="974331729">
                                              <w:marLeft w:val="0"/>
                                              <w:marRight w:val="0"/>
                                              <w:marTop w:val="0"/>
                                              <w:marBottom w:val="0"/>
                                              <w:divBdr>
                                                <w:top w:val="none" w:sz="0" w:space="0" w:color="auto"/>
                                                <w:left w:val="none" w:sz="0" w:space="0" w:color="auto"/>
                                                <w:bottom w:val="none" w:sz="0" w:space="0" w:color="auto"/>
                                                <w:right w:val="none" w:sz="0" w:space="0" w:color="auto"/>
                                              </w:divBdr>
                                              <w:divsChild>
                                                <w:div w:id="835152575">
                                                  <w:marLeft w:val="0"/>
                                                  <w:marRight w:val="0"/>
                                                  <w:marTop w:val="0"/>
                                                  <w:marBottom w:val="0"/>
                                                  <w:divBdr>
                                                    <w:top w:val="none" w:sz="0" w:space="0" w:color="auto"/>
                                                    <w:left w:val="none" w:sz="0" w:space="0" w:color="auto"/>
                                                    <w:bottom w:val="none" w:sz="0" w:space="0" w:color="auto"/>
                                                    <w:right w:val="none" w:sz="0" w:space="0" w:color="auto"/>
                                                  </w:divBdr>
                                                  <w:divsChild>
                                                    <w:div w:id="644240591">
                                                      <w:marLeft w:val="0"/>
                                                      <w:marRight w:val="0"/>
                                                      <w:marTop w:val="0"/>
                                                      <w:marBottom w:val="0"/>
                                                      <w:divBdr>
                                                        <w:top w:val="single" w:sz="6" w:space="0" w:color="ABABAB"/>
                                                        <w:left w:val="single" w:sz="6" w:space="0" w:color="ABABAB"/>
                                                        <w:bottom w:val="none" w:sz="0" w:space="0" w:color="auto"/>
                                                        <w:right w:val="single" w:sz="6" w:space="0" w:color="ABABAB"/>
                                                      </w:divBdr>
                                                      <w:divsChild>
                                                        <w:div w:id="36396406">
                                                          <w:marLeft w:val="0"/>
                                                          <w:marRight w:val="0"/>
                                                          <w:marTop w:val="0"/>
                                                          <w:marBottom w:val="0"/>
                                                          <w:divBdr>
                                                            <w:top w:val="none" w:sz="0" w:space="0" w:color="auto"/>
                                                            <w:left w:val="none" w:sz="0" w:space="0" w:color="auto"/>
                                                            <w:bottom w:val="none" w:sz="0" w:space="0" w:color="auto"/>
                                                            <w:right w:val="none" w:sz="0" w:space="0" w:color="auto"/>
                                                          </w:divBdr>
                                                          <w:divsChild>
                                                            <w:div w:id="1977953797">
                                                              <w:marLeft w:val="0"/>
                                                              <w:marRight w:val="0"/>
                                                              <w:marTop w:val="0"/>
                                                              <w:marBottom w:val="0"/>
                                                              <w:divBdr>
                                                                <w:top w:val="none" w:sz="0" w:space="0" w:color="auto"/>
                                                                <w:left w:val="none" w:sz="0" w:space="0" w:color="auto"/>
                                                                <w:bottom w:val="none" w:sz="0" w:space="0" w:color="auto"/>
                                                                <w:right w:val="none" w:sz="0" w:space="0" w:color="auto"/>
                                                              </w:divBdr>
                                                              <w:divsChild>
                                                                <w:div w:id="955940799">
                                                                  <w:marLeft w:val="0"/>
                                                                  <w:marRight w:val="0"/>
                                                                  <w:marTop w:val="0"/>
                                                                  <w:marBottom w:val="0"/>
                                                                  <w:divBdr>
                                                                    <w:top w:val="none" w:sz="0" w:space="0" w:color="auto"/>
                                                                    <w:left w:val="none" w:sz="0" w:space="0" w:color="auto"/>
                                                                    <w:bottom w:val="none" w:sz="0" w:space="0" w:color="auto"/>
                                                                    <w:right w:val="none" w:sz="0" w:space="0" w:color="auto"/>
                                                                  </w:divBdr>
                                                                  <w:divsChild>
                                                                    <w:div w:id="1537044990">
                                                                      <w:marLeft w:val="0"/>
                                                                      <w:marRight w:val="0"/>
                                                                      <w:marTop w:val="0"/>
                                                                      <w:marBottom w:val="0"/>
                                                                      <w:divBdr>
                                                                        <w:top w:val="none" w:sz="0" w:space="0" w:color="auto"/>
                                                                        <w:left w:val="none" w:sz="0" w:space="0" w:color="auto"/>
                                                                        <w:bottom w:val="none" w:sz="0" w:space="0" w:color="auto"/>
                                                                        <w:right w:val="none" w:sz="0" w:space="0" w:color="auto"/>
                                                                      </w:divBdr>
                                                                      <w:divsChild>
                                                                        <w:div w:id="229466521">
                                                                          <w:marLeft w:val="-75"/>
                                                                          <w:marRight w:val="0"/>
                                                                          <w:marTop w:val="30"/>
                                                                          <w:marBottom w:val="30"/>
                                                                          <w:divBdr>
                                                                            <w:top w:val="none" w:sz="0" w:space="0" w:color="auto"/>
                                                                            <w:left w:val="none" w:sz="0" w:space="0" w:color="auto"/>
                                                                            <w:bottom w:val="none" w:sz="0" w:space="0" w:color="auto"/>
                                                                            <w:right w:val="none" w:sz="0" w:space="0" w:color="auto"/>
                                                                          </w:divBdr>
                                                                          <w:divsChild>
                                                                            <w:div w:id="924727871">
                                                                              <w:marLeft w:val="0"/>
                                                                              <w:marRight w:val="0"/>
                                                                              <w:marTop w:val="0"/>
                                                                              <w:marBottom w:val="0"/>
                                                                              <w:divBdr>
                                                                                <w:top w:val="none" w:sz="0" w:space="0" w:color="auto"/>
                                                                                <w:left w:val="none" w:sz="0" w:space="0" w:color="auto"/>
                                                                                <w:bottom w:val="none" w:sz="0" w:space="0" w:color="auto"/>
                                                                                <w:right w:val="none" w:sz="0" w:space="0" w:color="auto"/>
                                                                              </w:divBdr>
                                                                              <w:divsChild>
                                                                                <w:div w:id="155340440">
                                                                                  <w:marLeft w:val="0"/>
                                                                                  <w:marRight w:val="0"/>
                                                                                  <w:marTop w:val="0"/>
                                                                                  <w:marBottom w:val="0"/>
                                                                                  <w:divBdr>
                                                                                    <w:top w:val="none" w:sz="0" w:space="0" w:color="auto"/>
                                                                                    <w:left w:val="none" w:sz="0" w:space="0" w:color="auto"/>
                                                                                    <w:bottom w:val="none" w:sz="0" w:space="0" w:color="auto"/>
                                                                                    <w:right w:val="none" w:sz="0" w:space="0" w:color="auto"/>
                                                                                  </w:divBdr>
                                                                                  <w:divsChild>
                                                                                    <w:div w:id="1060515220">
                                                                                      <w:marLeft w:val="0"/>
                                                                                      <w:marRight w:val="0"/>
                                                                                      <w:marTop w:val="0"/>
                                                                                      <w:marBottom w:val="0"/>
                                                                                      <w:divBdr>
                                                                                        <w:top w:val="none" w:sz="0" w:space="0" w:color="auto"/>
                                                                                        <w:left w:val="none" w:sz="0" w:space="0" w:color="auto"/>
                                                                                        <w:bottom w:val="none" w:sz="0" w:space="0" w:color="auto"/>
                                                                                        <w:right w:val="none" w:sz="0" w:space="0" w:color="auto"/>
                                                                                      </w:divBdr>
                                                                                      <w:divsChild>
                                                                                        <w:div w:id="1495753817">
                                                                                          <w:marLeft w:val="0"/>
                                                                                          <w:marRight w:val="0"/>
                                                                                          <w:marTop w:val="0"/>
                                                                                          <w:marBottom w:val="0"/>
                                                                                          <w:divBdr>
                                                                                            <w:top w:val="none" w:sz="0" w:space="0" w:color="auto"/>
                                                                                            <w:left w:val="none" w:sz="0" w:space="0" w:color="auto"/>
                                                                                            <w:bottom w:val="none" w:sz="0" w:space="0" w:color="auto"/>
                                                                                            <w:right w:val="none" w:sz="0" w:space="0" w:color="auto"/>
                                                                                          </w:divBdr>
                                                                                          <w:divsChild>
                                                                                            <w:div w:id="21458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205614">
      <w:bodyDiv w:val="1"/>
      <w:marLeft w:val="0"/>
      <w:marRight w:val="0"/>
      <w:marTop w:val="0"/>
      <w:marBottom w:val="0"/>
      <w:divBdr>
        <w:top w:val="none" w:sz="0" w:space="0" w:color="auto"/>
        <w:left w:val="none" w:sz="0" w:space="0" w:color="auto"/>
        <w:bottom w:val="none" w:sz="0" w:space="0" w:color="auto"/>
        <w:right w:val="none" w:sz="0" w:space="0" w:color="auto"/>
      </w:divBdr>
    </w:div>
    <w:div w:id="1706370404">
      <w:bodyDiv w:val="1"/>
      <w:marLeft w:val="0"/>
      <w:marRight w:val="0"/>
      <w:marTop w:val="0"/>
      <w:marBottom w:val="0"/>
      <w:divBdr>
        <w:top w:val="none" w:sz="0" w:space="0" w:color="auto"/>
        <w:left w:val="none" w:sz="0" w:space="0" w:color="auto"/>
        <w:bottom w:val="none" w:sz="0" w:space="0" w:color="auto"/>
        <w:right w:val="none" w:sz="0" w:space="0" w:color="auto"/>
      </w:divBdr>
    </w:div>
    <w:div w:id="1811244895">
      <w:bodyDiv w:val="1"/>
      <w:marLeft w:val="0"/>
      <w:marRight w:val="0"/>
      <w:marTop w:val="0"/>
      <w:marBottom w:val="0"/>
      <w:divBdr>
        <w:top w:val="none" w:sz="0" w:space="0" w:color="auto"/>
        <w:left w:val="none" w:sz="0" w:space="0" w:color="auto"/>
        <w:bottom w:val="none" w:sz="0" w:space="0" w:color="auto"/>
        <w:right w:val="none" w:sz="0" w:space="0" w:color="auto"/>
      </w:divBdr>
    </w:div>
    <w:div w:id="2079357641">
      <w:bodyDiv w:val="1"/>
      <w:marLeft w:val="0"/>
      <w:marRight w:val="0"/>
      <w:marTop w:val="0"/>
      <w:marBottom w:val="0"/>
      <w:divBdr>
        <w:top w:val="none" w:sz="0" w:space="0" w:color="auto"/>
        <w:left w:val="none" w:sz="0" w:space="0" w:color="auto"/>
        <w:bottom w:val="none" w:sz="0" w:space="0" w:color="auto"/>
        <w:right w:val="none" w:sz="0" w:space="0" w:color="auto"/>
      </w:divBdr>
      <w:divsChild>
        <w:div w:id="1153377982">
          <w:marLeft w:val="547"/>
          <w:marRight w:val="0"/>
          <w:marTop w:val="115"/>
          <w:marBottom w:val="0"/>
          <w:divBdr>
            <w:top w:val="none" w:sz="0" w:space="0" w:color="auto"/>
            <w:left w:val="none" w:sz="0" w:space="0" w:color="auto"/>
            <w:bottom w:val="none" w:sz="0" w:space="0" w:color="auto"/>
            <w:right w:val="none" w:sz="0" w:space="0" w:color="auto"/>
          </w:divBdr>
        </w:div>
        <w:div w:id="1496796000">
          <w:marLeft w:val="547"/>
          <w:marRight w:val="0"/>
          <w:marTop w:val="115"/>
          <w:marBottom w:val="0"/>
          <w:divBdr>
            <w:top w:val="none" w:sz="0" w:space="0" w:color="auto"/>
            <w:left w:val="none" w:sz="0" w:space="0" w:color="auto"/>
            <w:bottom w:val="none" w:sz="0" w:space="0" w:color="auto"/>
            <w:right w:val="none" w:sz="0" w:space="0" w:color="auto"/>
          </w:divBdr>
        </w:div>
        <w:div w:id="845241865">
          <w:marLeft w:val="547"/>
          <w:marRight w:val="0"/>
          <w:marTop w:val="115"/>
          <w:marBottom w:val="0"/>
          <w:divBdr>
            <w:top w:val="none" w:sz="0" w:space="0" w:color="auto"/>
            <w:left w:val="none" w:sz="0" w:space="0" w:color="auto"/>
            <w:bottom w:val="none" w:sz="0" w:space="0" w:color="auto"/>
            <w:right w:val="none" w:sz="0" w:space="0" w:color="auto"/>
          </w:divBdr>
        </w:div>
        <w:div w:id="902832159">
          <w:marLeft w:val="547"/>
          <w:marRight w:val="0"/>
          <w:marTop w:val="115"/>
          <w:marBottom w:val="0"/>
          <w:divBdr>
            <w:top w:val="none" w:sz="0" w:space="0" w:color="auto"/>
            <w:left w:val="none" w:sz="0" w:space="0" w:color="auto"/>
            <w:bottom w:val="none" w:sz="0" w:space="0" w:color="auto"/>
            <w:right w:val="none" w:sz="0" w:space="0" w:color="auto"/>
          </w:divBdr>
        </w:div>
        <w:div w:id="1184787242">
          <w:marLeft w:val="547"/>
          <w:marRight w:val="0"/>
          <w:marTop w:val="115"/>
          <w:marBottom w:val="0"/>
          <w:divBdr>
            <w:top w:val="none" w:sz="0" w:space="0" w:color="auto"/>
            <w:left w:val="none" w:sz="0" w:space="0" w:color="auto"/>
            <w:bottom w:val="none" w:sz="0" w:space="0" w:color="auto"/>
            <w:right w:val="none" w:sz="0" w:space="0" w:color="auto"/>
          </w:divBdr>
        </w:div>
        <w:div w:id="1139222458">
          <w:marLeft w:val="547"/>
          <w:marRight w:val="0"/>
          <w:marTop w:val="115"/>
          <w:marBottom w:val="0"/>
          <w:divBdr>
            <w:top w:val="none" w:sz="0" w:space="0" w:color="auto"/>
            <w:left w:val="none" w:sz="0" w:space="0" w:color="auto"/>
            <w:bottom w:val="none" w:sz="0" w:space="0" w:color="auto"/>
            <w:right w:val="none" w:sz="0" w:space="0" w:color="auto"/>
          </w:divBdr>
        </w:div>
        <w:div w:id="48786387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CN@UNE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7CDDA-F40A-42C3-B606-B9F6A62AD11B}">
  <ds:schemaRefs>
    <ds:schemaRef ds:uri="http://www.w3.org/XML/1998/namespace"/>
    <ds:schemaRef ds:uri="http://schemas.microsoft.com/office/2006/documentManagement/types"/>
    <ds:schemaRef ds:uri="http://purl.org/dc/elements/1.1/"/>
    <ds:schemaRef ds:uri="http://schemas.openxmlformats.org/package/2006/metadata/core-properties"/>
    <ds:schemaRef ds:uri="1014213c-97de-4f20-a2cd-f0ac617cf295"/>
    <ds:schemaRef ds:uri="http://schemas.microsoft.com/office/infopath/2007/PartnerControls"/>
    <ds:schemaRef ds:uri="http://purl.org/dc/term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232FAD2-8FBD-4BA7-9BDB-753492EEA75B}">
  <ds:schemaRefs>
    <ds:schemaRef ds:uri="http://schemas.openxmlformats.org/officeDocument/2006/bibliography"/>
  </ds:schemaRefs>
</ds:datastoreItem>
</file>

<file path=customXml/itemProps3.xml><?xml version="1.0" encoding="utf-8"?>
<ds:datastoreItem xmlns:ds="http://schemas.openxmlformats.org/officeDocument/2006/customXml" ds:itemID="{00C71142-BA0B-48B5-AF87-A160EBED5F15}">
  <ds:schemaRefs>
    <ds:schemaRef ds:uri="http://schemas.microsoft.com/sharepoint/v3/contenttype/forms"/>
  </ds:schemaRefs>
</ds:datastoreItem>
</file>

<file path=customXml/itemProps4.xml><?xml version="1.0" encoding="utf-8"?>
<ds:datastoreItem xmlns:ds="http://schemas.openxmlformats.org/officeDocument/2006/customXml" ds:itemID="{BFEED09D-D582-4914-8CA1-C36529296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4358</Words>
  <Characters>24843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29143</CharactersWithSpaces>
  <SharedDoc>false</SharedDoc>
  <HLinks>
    <vt:vector size="6" baseType="variant">
      <vt:variant>
        <vt:i4>3407900</vt:i4>
      </vt:variant>
      <vt:variant>
        <vt:i4>90</vt:i4>
      </vt:variant>
      <vt:variant>
        <vt:i4>0</vt:i4>
      </vt:variant>
      <vt:variant>
        <vt:i4>5</vt:i4>
      </vt:variant>
      <vt:variant>
        <vt:lpwstr>mailto:CTCN@UNEP.ORG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Karlsen</dc:creator>
  <cp:lastModifiedBy>Ho-Sik Chon(Affliate)</cp:lastModifiedBy>
  <cp:revision>3</cp:revision>
  <cp:lastPrinted>2017-02-06T11:37:00Z</cp:lastPrinted>
  <dcterms:created xsi:type="dcterms:W3CDTF">2020-10-11T04:46:00Z</dcterms:created>
  <dcterms:modified xsi:type="dcterms:W3CDTF">2020-10-13T18:10:00Z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