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FFB3C4" w14:textId="77777777" w:rsidR="001D42A0" w:rsidRPr="00221EF9" w:rsidRDefault="00300D07" w:rsidP="001D42A0">
      <w:pPr>
        <w:pStyle w:val="Heading1"/>
        <w:spacing w:before="0"/>
        <w:jc w:val="center"/>
        <w:rPr>
          <w:lang w:val="en-GB"/>
        </w:rPr>
      </w:pPr>
      <w:r w:rsidRPr="00221EF9">
        <w:rPr>
          <w:lang w:val="en-GB"/>
        </w:rPr>
        <w:t>I</w:t>
      </w:r>
      <w:r w:rsidR="00BD6B9E" w:rsidRPr="00221EF9">
        <w:rPr>
          <w:lang w:val="en-GB"/>
        </w:rPr>
        <w:t xml:space="preserve">nstructions </w:t>
      </w:r>
      <w:r w:rsidRPr="00221EF9">
        <w:rPr>
          <w:lang w:val="en-GB"/>
        </w:rPr>
        <w:t xml:space="preserve">to lead Implementers </w:t>
      </w:r>
      <w:r w:rsidR="00BD6B9E" w:rsidRPr="00221EF9">
        <w:rPr>
          <w:lang w:val="en-GB"/>
        </w:rPr>
        <w:t xml:space="preserve">for </w:t>
      </w:r>
      <w:r w:rsidRPr="00221EF9">
        <w:rPr>
          <w:lang w:val="en-GB"/>
        </w:rPr>
        <w:t>drafting</w:t>
      </w:r>
      <w:r w:rsidR="00BD6B9E" w:rsidRPr="00221EF9">
        <w:rPr>
          <w:lang w:val="en-GB"/>
        </w:rPr>
        <w:t xml:space="preserve"> the </w:t>
      </w:r>
    </w:p>
    <w:p w14:paraId="60A017A7" w14:textId="77777777" w:rsidR="00BD6B9E" w:rsidRPr="00221EF9" w:rsidRDefault="00BD6B9E" w:rsidP="001D42A0">
      <w:pPr>
        <w:pStyle w:val="Heading1"/>
        <w:spacing w:before="0"/>
        <w:jc w:val="center"/>
        <w:rPr>
          <w:b w:val="0"/>
          <w:bCs w:val="0"/>
          <w:lang w:val="en-GB"/>
        </w:rPr>
      </w:pPr>
      <w:r w:rsidRPr="00221EF9">
        <w:rPr>
          <w:lang w:val="en-GB"/>
        </w:rPr>
        <w:t>T</w:t>
      </w:r>
      <w:r w:rsidR="00066920" w:rsidRPr="00221EF9">
        <w:rPr>
          <w:lang w:val="en-GB"/>
        </w:rPr>
        <w:t>echnical Assistance</w:t>
      </w:r>
      <w:r w:rsidRPr="00221EF9">
        <w:rPr>
          <w:lang w:val="en-GB"/>
        </w:rPr>
        <w:t xml:space="preserve"> Closure </w:t>
      </w:r>
      <w:r w:rsidR="001D42A0" w:rsidRPr="00221EF9">
        <w:rPr>
          <w:lang w:val="en-GB"/>
        </w:rPr>
        <w:t xml:space="preserve">and Data Collection </w:t>
      </w:r>
      <w:r w:rsidRPr="00221EF9">
        <w:rPr>
          <w:lang w:val="en-GB"/>
        </w:rPr>
        <w:t>Report</w:t>
      </w:r>
    </w:p>
    <w:p w14:paraId="78B85D5F" w14:textId="77777777" w:rsidR="00E850B7" w:rsidRDefault="00E850B7" w:rsidP="001D42A0">
      <w:pPr>
        <w:spacing w:after="0"/>
        <w:jc w:val="center"/>
        <w:rPr>
          <w:rFonts w:ascii="Calibri" w:hAnsi="Calibri"/>
          <w:sz w:val="22"/>
          <w:szCs w:val="22"/>
        </w:rPr>
      </w:pPr>
    </w:p>
    <w:p w14:paraId="53E30171" w14:textId="77777777"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43E44" w:rsidRPr="006976BF">
        <w:rPr>
          <w:rFonts w:ascii="Calibri" w:hAnsi="Calibri" w:cs="Helv"/>
          <w:b/>
          <w:bCs/>
          <w:color w:val="000000"/>
          <w:sz w:val="28"/>
          <w:szCs w:val="28"/>
        </w:rPr>
        <w:t xml:space="preserve">and </w:t>
      </w:r>
      <w:r w:rsidR="0011233F" w:rsidRPr="006976BF">
        <w:rPr>
          <w:rFonts w:ascii="Calibri" w:hAnsi="Calibri" w:cs="Helv"/>
          <w:b/>
          <w:bCs/>
          <w:color w:val="000000"/>
          <w:sz w:val="28"/>
          <w:szCs w:val="28"/>
        </w:rPr>
        <w:t>Data Collectio</w:t>
      </w:r>
      <w:r w:rsidR="00143E44" w:rsidRPr="006976BF">
        <w:rPr>
          <w:rFonts w:ascii="Calibri" w:hAnsi="Calibri" w:cs="Helv"/>
          <w:b/>
          <w:bCs/>
          <w:color w:val="000000"/>
          <w:sz w:val="28"/>
          <w:szCs w:val="28"/>
        </w:rPr>
        <w:t xml:space="preserve">n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46BB36AC" w14:textId="77777777" w:rsidR="00BD6B9E" w:rsidRPr="006976BF" w:rsidRDefault="00BD6B9E" w:rsidP="0011233F">
      <w:pPr>
        <w:spacing w:after="0"/>
        <w:rPr>
          <w:rFonts w:ascii="Calibri" w:hAnsi="Calibri"/>
          <w:sz w:val="22"/>
          <w:szCs w:val="22"/>
        </w:rPr>
      </w:pPr>
    </w:p>
    <w:p w14:paraId="172D5089" w14:textId="77777777" w:rsidR="00BD6B9E" w:rsidRPr="006976BF" w:rsidRDefault="00BD6B9E" w:rsidP="001D42A0">
      <w:pPr>
        <w:pStyle w:val="ListParagraph"/>
        <w:numPr>
          <w:ilvl w:val="0"/>
          <w:numId w:val="11"/>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D6B9E" w:rsidRPr="006976BF" w14:paraId="06996C7F" w14:textId="77777777" w:rsidTr="00712689">
        <w:trPr>
          <w:trHeight w:val="315"/>
        </w:trPr>
        <w:tc>
          <w:tcPr>
            <w:tcW w:w="4111" w:type="dxa"/>
            <w:shd w:val="clear" w:color="auto" w:fill="auto"/>
          </w:tcPr>
          <w:p w14:paraId="40774866" w14:textId="77777777" w:rsidR="00BD6B9E" w:rsidRPr="006976BF" w:rsidRDefault="00BD6B9E" w:rsidP="006976BF">
            <w:pPr>
              <w:spacing w:after="0"/>
              <w:rPr>
                <w:rFonts w:ascii="Calibri" w:hAnsi="Calibri"/>
                <w:sz w:val="20"/>
                <w:szCs w:val="20"/>
              </w:rPr>
            </w:pPr>
            <w:r w:rsidRPr="006976BF">
              <w:rPr>
                <w:rFonts w:ascii="Calibri" w:hAnsi="Calibri"/>
                <w:sz w:val="20"/>
                <w:szCs w:val="20"/>
              </w:rPr>
              <w:t>Title of response plan</w:t>
            </w:r>
          </w:p>
        </w:tc>
        <w:tc>
          <w:tcPr>
            <w:tcW w:w="4889" w:type="dxa"/>
            <w:shd w:val="clear" w:color="auto" w:fill="BDD6EE"/>
          </w:tcPr>
          <w:p w14:paraId="3B214679" w14:textId="7E1FAEC8" w:rsidR="00BD6B9E" w:rsidRPr="00055BE3" w:rsidRDefault="00BB61CF" w:rsidP="006976BF">
            <w:pPr>
              <w:spacing w:after="0"/>
              <w:rPr>
                <w:rFonts w:ascii="Calibri" w:hAnsi="Calibri" w:cs="Calibri"/>
                <w:sz w:val="20"/>
                <w:szCs w:val="20"/>
              </w:rPr>
            </w:pPr>
            <w:r w:rsidRPr="00055BE3">
              <w:rPr>
                <w:rFonts w:ascii="Calibri" w:hAnsi="Calibri" w:cs="Calibri"/>
                <w:color w:val="000000" w:themeColor="text1"/>
                <w:sz w:val="20"/>
                <w:szCs w:val="20"/>
              </w:rPr>
              <w:t>Support to the implementation of industrial charcoal production</w:t>
            </w:r>
            <w:r w:rsidR="000C6916">
              <w:rPr>
                <w:rFonts w:ascii="Calibri" w:hAnsi="Calibri" w:cs="Calibri"/>
                <w:color w:val="000000" w:themeColor="text1"/>
                <w:sz w:val="20"/>
                <w:szCs w:val="20"/>
              </w:rPr>
              <w:t xml:space="preserve"> in Republic of Congo</w:t>
            </w:r>
          </w:p>
        </w:tc>
      </w:tr>
      <w:tr w:rsidR="00E155FB" w:rsidRPr="006976BF" w14:paraId="0BB2F3E3" w14:textId="77777777" w:rsidTr="00712689">
        <w:trPr>
          <w:trHeight w:val="315"/>
        </w:trPr>
        <w:tc>
          <w:tcPr>
            <w:tcW w:w="4111" w:type="dxa"/>
            <w:shd w:val="clear" w:color="auto" w:fill="auto"/>
          </w:tcPr>
          <w:p w14:paraId="46E40420" w14:textId="77777777" w:rsidR="00E155FB" w:rsidRPr="006976BF" w:rsidRDefault="00745E3C" w:rsidP="006976BF">
            <w:pPr>
              <w:spacing w:after="0"/>
              <w:rPr>
                <w:rFonts w:ascii="Calibri" w:hAnsi="Calibri"/>
                <w:sz w:val="20"/>
                <w:szCs w:val="20"/>
              </w:rPr>
            </w:pPr>
            <w:r>
              <w:rPr>
                <w:rFonts w:ascii="Calibri" w:hAnsi="Calibri"/>
                <w:sz w:val="20"/>
                <w:szCs w:val="20"/>
              </w:rPr>
              <w:t>Technical assistance r</w:t>
            </w:r>
            <w:r w:rsidR="00E155FB">
              <w:rPr>
                <w:rFonts w:ascii="Calibri" w:hAnsi="Calibri"/>
                <w:sz w:val="20"/>
                <w:szCs w:val="20"/>
              </w:rPr>
              <w:t>eference number</w:t>
            </w:r>
          </w:p>
        </w:tc>
        <w:tc>
          <w:tcPr>
            <w:tcW w:w="4889" w:type="dxa"/>
            <w:shd w:val="clear" w:color="auto" w:fill="BDD6EE"/>
          </w:tcPr>
          <w:p w14:paraId="347F1E1C" w14:textId="77777777" w:rsidR="00E155FB" w:rsidRPr="00055BE3" w:rsidRDefault="00055BE3" w:rsidP="006976BF">
            <w:pPr>
              <w:spacing w:after="0"/>
              <w:rPr>
                <w:rFonts w:ascii="Calibri" w:hAnsi="Calibri"/>
                <w:sz w:val="20"/>
                <w:szCs w:val="20"/>
              </w:rPr>
            </w:pPr>
            <w:r w:rsidRPr="00055BE3">
              <w:rPr>
                <w:rFonts w:ascii="Calibri" w:hAnsi="Calibri"/>
                <w:sz w:val="20"/>
                <w:szCs w:val="20"/>
              </w:rPr>
              <w:t>2016000032</w:t>
            </w:r>
          </w:p>
        </w:tc>
      </w:tr>
      <w:tr w:rsidR="00BD6B9E" w:rsidRPr="006976BF" w14:paraId="4CAB22E1" w14:textId="77777777" w:rsidTr="00712689">
        <w:trPr>
          <w:trHeight w:val="323"/>
        </w:trPr>
        <w:tc>
          <w:tcPr>
            <w:tcW w:w="4111" w:type="dxa"/>
            <w:shd w:val="clear" w:color="auto" w:fill="auto"/>
          </w:tcPr>
          <w:p w14:paraId="6B430B87" w14:textId="77777777" w:rsidR="00BD6B9E" w:rsidRPr="006976BF" w:rsidRDefault="00BD6B9E" w:rsidP="006976BF">
            <w:pPr>
              <w:spacing w:after="0"/>
              <w:rPr>
                <w:rFonts w:ascii="Calibri" w:hAnsi="Calibri"/>
                <w:sz w:val="20"/>
                <w:szCs w:val="20"/>
              </w:rPr>
            </w:pPr>
            <w:r w:rsidRPr="006976BF">
              <w:rPr>
                <w:rFonts w:ascii="Calibri" w:hAnsi="Calibri"/>
                <w:sz w:val="20"/>
                <w:szCs w:val="20"/>
              </w:rPr>
              <w:t>Country / countries</w:t>
            </w:r>
          </w:p>
        </w:tc>
        <w:tc>
          <w:tcPr>
            <w:tcW w:w="4889" w:type="dxa"/>
            <w:shd w:val="clear" w:color="auto" w:fill="BDD6EE"/>
          </w:tcPr>
          <w:p w14:paraId="061E1F80" w14:textId="77777777" w:rsidR="00BD6B9E" w:rsidRPr="00055BE3" w:rsidRDefault="00BB61CF" w:rsidP="006976BF">
            <w:pPr>
              <w:spacing w:after="0"/>
              <w:rPr>
                <w:rFonts w:ascii="Calibri" w:hAnsi="Calibri"/>
                <w:sz w:val="20"/>
                <w:szCs w:val="20"/>
              </w:rPr>
            </w:pPr>
            <w:r w:rsidRPr="00055BE3">
              <w:rPr>
                <w:rFonts w:ascii="Calibri" w:hAnsi="Calibri"/>
                <w:sz w:val="20"/>
                <w:szCs w:val="20"/>
              </w:rPr>
              <w:t>Republic of Congo</w:t>
            </w:r>
            <w:r w:rsidR="00055BE3" w:rsidRPr="00055BE3">
              <w:rPr>
                <w:rFonts w:ascii="Calibri" w:hAnsi="Calibri"/>
                <w:sz w:val="20"/>
                <w:szCs w:val="20"/>
              </w:rPr>
              <w:t xml:space="preserve"> 2016000032</w:t>
            </w:r>
          </w:p>
        </w:tc>
      </w:tr>
      <w:tr w:rsidR="00BD6B9E" w:rsidRPr="006976BF" w14:paraId="601D7ECE" w14:textId="77777777" w:rsidTr="00712689">
        <w:trPr>
          <w:trHeight w:val="359"/>
        </w:trPr>
        <w:tc>
          <w:tcPr>
            <w:tcW w:w="4111" w:type="dxa"/>
            <w:shd w:val="clear" w:color="auto" w:fill="auto"/>
          </w:tcPr>
          <w:p w14:paraId="5C65E01D" w14:textId="77777777" w:rsidR="00BD6B9E" w:rsidRPr="006976BF" w:rsidRDefault="00BD6B9E" w:rsidP="006976BF">
            <w:pPr>
              <w:spacing w:after="0"/>
              <w:rPr>
                <w:rFonts w:ascii="Calibri" w:hAnsi="Calibri"/>
                <w:sz w:val="20"/>
                <w:szCs w:val="20"/>
              </w:rPr>
            </w:pPr>
            <w:r w:rsidRPr="006976BF">
              <w:rPr>
                <w:rFonts w:ascii="Calibri" w:hAnsi="Calibri"/>
                <w:sz w:val="20"/>
                <w:szCs w:val="20"/>
              </w:rPr>
              <w:t>NDE focal point a</w:t>
            </w:r>
            <w:bookmarkStart w:id="0" w:name="_GoBack"/>
            <w:bookmarkEnd w:id="0"/>
            <w:r w:rsidRPr="006976BF">
              <w:rPr>
                <w:rFonts w:ascii="Calibri" w:hAnsi="Calibri"/>
                <w:sz w:val="20"/>
                <w:szCs w:val="20"/>
              </w:rPr>
              <w:t>nd organi</w:t>
            </w:r>
            <w:r w:rsidR="000F4F5D" w:rsidRPr="006976BF">
              <w:rPr>
                <w:rFonts w:ascii="Calibri" w:hAnsi="Calibri"/>
                <w:sz w:val="20"/>
                <w:szCs w:val="20"/>
              </w:rPr>
              <w:t>s</w:t>
            </w:r>
            <w:r w:rsidRPr="006976BF">
              <w:rPr>
                <w:rFonts w:ascii="Calibri" w:hAnsi="Calibri"/>
                <w:sz w:val="20"/>
                <w:szCs w:val="20"/>
              </w:rPr>
              <w:t xml:space="preserve">ation </w:t>
            </w:r>
          </w:p>
        </w:tc>
        <w:tc>
          <w:tcPr>
            <w:tcW w:w="4889" w:type="dxa"/>
            <w:shd w:val="clear" w:color="auto" w:fill="BDD6EE"/>
          </w:tcPr>
          <w:p w14:paraId="4B539239" w14:textId="77777777" w:rsidR="00BD6B9E" w:rsidRPr="00055BE3" w:rsidRDefault="00BB61CF" w:rsidP="006976BF">
            <w:pPr>
              <w:spacing w:after="0"/>
              <w:rPr>
                <w:rFonts w:ascii="Calibri" w:hAnsi="Calibri"/>
                <w:sz w:val="20"/>
                <w:szCs w:val="20"/>
              </w:rPr>
            </w:pPr>
            <w:r w:rsidRPr="00055BE3">
              <w:rPr>
                <w:rFonts w:ascii="Calibri" w:hAnsi="Calibri"/>
                <w:sz w:val="20"/>
                <w:szCs w:val="20"/>
              </w:rPr>
              <w:t>Joseph B</w:t>
            </w:r>
            <w:r w:rsidR="00055BE3" w:rsidRPr="00055BE3">
              <w:rPr>
                <w:rFonts w:ascii="Calibri" w:hAnsi="Calibri"/>
                <w:sz w:val="20"/>
                <w:szCs w:val="20"/>
              </w:rPr>
              <w:t>adevokila</w:t>
            </w:r>
            <w:r w:rsidR="003B0286">
              <w:rPr>
                <w:rFonts w:ascii="Calibri" w:hAnsi="Calibri"/>
                <w:sz w:val="20"/>
                <w:szCs w:val="20"/>
              </w:rPr>
              <w:t>, Ministry of Tourism and the Environment</w:t>
            </w:r>
          </w:p>
        </w:tc>
      </w:tr>
      <w:tr w:rsidR="00BD6B9E" w:rsidRPr="006976BF" w14:paraId="2E31C056" w14:textId="77777777" w:rsidTr="00712689">
        <w:tc>
          <w:tcPr>
            <w:tcW w:w="4111" w:type="dxa"/>
            <w:shd w:val="clear" w:color="auto" w:fill="auto"/>
          </w:tcPr>
          <w:p w14:paraId="66968677" w14:textId="77777777" w:rsidR="00BD6B9E" w:rsidRPr="006976BF" w:rsidRDefault="00BD6B9E" w:rsidP="006976BF">
            <w:pPr>
              <w:spacing w:after="0"/>
              <w:rPr>
                <w:rFonts w:ascii="Calibri" w:hAnsi="Calibri"/>
                <w:sz w:val="20"/>
                <w:szCs w:val="20"/>
              </w:rPr>
            </w:pPr>
            <w:r w:rsidRPr="006976BF">
              <w:rPr>
                <w:rFonts w:ascii="Calibri" w:hAnsi="Calibri"/>
                <w:sz w:val="20"/>
                <w:szCs w:val="20"/>
              </w:rPr>
              <w:t>P</w:t>
            </w:r>
            <w:r w:rsidR="000F4F5D" w:rsidRPr="006976BF">
              <w:rPr>
                <w:rFonts w:ascii="Calibri" w:hAnsi="Calibri"/>
                <w:sz w:val="20"/>
                <w:szCs w:val="20"/>
              </w:rPr>
              <w:t>roponent focal point and organis</w:t>
            </w:r>
            <w:r w:rsidRPr="006976BF">
              <w:rPr>
                <w:rFonts w:ascii="Calibri" w:hAnsi="Calibri"/>
                <w:sz w:val="20"/>
                <w:szCs w:val="20"/>
              </w:rPr>
              <w:t xml:space="preserve">ation </w:t>
            </w:r>
          </w:p>
        </w:tc>
        <w:tc>
          <w:tcPr>
            <w:tcW w:w="4889" w:type="dxa"/>
            <w:shd w:val="clear" w:color="auto" w:fill="BDD6EE"/>
          </w:tcPr>
          <w:p w14:paraId="37B17712" w14:textId="7CA35EDE" w:rsidR="00BD6B9E" w:rsidRPr="00055BE3" w:rsidRDefault="00055BE3" w:rsidP="006976BF">
            <w:pPr>
              <w:spacing w:after="0"/>
              <w:rPr>
                <w:rFonts w:ascii="Calibri" w:hAnsi="Calibri"/>
                <w:sz w:val="20"/>
                <w:szCs w:val="20"/>
              </w:rPr>
            </w:pPr>
            <w:r w:rsidRPr="00055BE3">
              <w:rPr>
                <w:rFonts w:ascii="Calibri" w:hAnsi="Calibri"/>
                <w:sz w:val="20"/>
                <w:szCs w:val="20"/>
              </w:rPr>
              <w:t>Joseph Badevokila</w:t>
            </w:r>
            <w:r w:rsidR="003B0286">
              <w:rPr>
                <w:rFonts w:ascii="Calibri" w:hAnsi="Calibri"/>
                <w:sz w:val="20"/>
                <w:szCs w:val="20"/>
              </w:rPr>
              <w:t>, Congo Carbo Industr</w:t>
            </w:r>
            <w:r w:rsidR="001D097D">
              <w:rPr>
                <w:rFonts w:ascii="Calibri" w:hAnsi="Calibri"/>
                <w:sz w:val="20"/>
                <w:szCs w:val="20"/>
              </w:rPr>
              <w:t>ie</w:t>
            </w:r>
          </w:p>
        </w:tc>
      </w:tr>
      <w:tr w:rsidR="00BD6B9E" w:rsidRPr="006976BF" w14:paraId="4BD7756F" w14:textId="77777777" w:rsidTr="00712689">
        <w:tc>
          <w:tcPr>
            <w:tcW w:w="4111" w:type="dxa"/>
            <w:shd w:val="clear" w:color="auto" w:fill="auto"/>
          </w:tcPr>
          <w:p w14:paraId="45AC7211" w14:textId="77777777" w:rsidR="00BD6B9E" w:rsidRPr="006976BF" w:rsidRDefault="00BD6B9E" w:rsidP="006976BF">
            <w:pPr>
              <w:spacing w:after="0"/>
              <w:rPr>
                <w:rFonts w:ascii="Calibri" w:hAnsi="Calibri"/>
                <w:sz w:val="20"/>
                <w:szCs w:val="20"/>
              </w:rPr>
            </w:pPr>
            <w:r w:rsidRPr="006976BF">
              <w:rPr>
                <w:rFonts w:ascii="Calibri" w:hAnsi="Calibri"/>
                <w:sz w:val="20"/>
                <w:szCs w:val="20"/>
              </w:rPr>
              <w:t xml:space="preserve">Sector(s) </w:t>
            </w:r>
            <w:r w:rsidR="004078F2" w:rsidRPr="006976BF">
              <w:rPr>
                <w:rFonts w:ascii="Calibri" w:hAnsi="Calibri"/>
                <w:sz w:val="20"/>
                <w:szCs w:val="20"/>
              </w:rPr>
              <w:t xml:space="preserve">addressed </w:t>
            </w:r>
          </w:p>
        </w:tc>
        <w:tc>
          <w:tcPr>
            <w:tcW w:w="4889" w:type="dxa"/>
            <w:shd w:val="clear" w:color="auto" w:fill="BDD6EE"/>
          </w:tcPr>
          <w:p w14:paraId="03A0D351" w14:textId="77777777" w:rsidR="00BD6B9E" w:rsidRPr="00055BE3" w:rsidRDefault="00BB61CF" w:rsidP="006976BF">
            <w:pPr>
              <w:spacing w:after="0"/>
              <w:rPr>
                <w:rFonts w:ascii="Calibri" w:hAnsi="Calibri"/>
                <w:sz w:val="20"/>
                <w:szCs w:val="20"/>
              </w:rPr>
            </w:pPr>
            <w:r w:rsidRPr="00055BE3">
              <w:rPr>
                <w:rFonts w:ascii="Calibri" w:hAnsi="Calibri"/>
                <w:sz w:val="20"/>
                <w:szCs w:val="20"/>
              </w:rPr>
              <w:t>Forestry</w:t>
            </w:r>
            <w:r w:rsidR="003B0286">
              <w:rPr>
                <w:rFonts w:ascii="Calibri" w:hAnsi="Calibri"/>
                <w:sz w:val="20"/>
                <w:szCs w:val="20"/>
              </w:rPr>
              <w:t>,</w:t>
            </w:r>
            <w:r w:rsidRPr="00055BE3">
              <w:rPr>
                <w:rFonts w:ascii="Calibri" w:hAnsi="Calibri"/>
                <w:sz w:val="20"/>
                <w:szCs w:val="20"/>
              </w:rPr>
              <w:t xml:space="preserve"> </w:t>
            </w:r>
            <w:r w:rsidR="003B0286">
              <w:rPr>
                <w:rFonts w:ascii="Calibri" w:hAnsi="Calibri"/>
                <w:sz w:val="20"/>
                <w:szCs w:val="20"/>
              </w:rPr>
              <w:t>E</w:t>
            </w:r>
            <w:r w:rsidRPr="00055BE3">
              <w:rPr>
                <w:rFonts w:ascii="Calibri" w:hAnsi="Calibri"/>
                <w:sz w:val="20"/>
                <w:szCs w:val="20"/>
              </w:rPr>
              <w:t>nergy</w:t>
            </w:r>
          </w:p>
        </w:tc>
      </w:tr>
      <w:tr w:rsidR="00BD6B9E" w:rsidRPr="006976BF" w14:paraId="5074C233" w14:textId="77777777" w:rsidTr="00712689">
        <w:tc>
          <w:tcPr>
            <w:tcW w:w="4111" w:type="dxa"/>
            <w:shd w:val="clear" w:color="auto" w:fill="auto"/>
          </w:tcPr>
          <w:p w14:paraId="23C10735" w14:textId="77777777" w:rsidR="00BD6B9E" w:rsidRPr="006976BF" w:rsidRDefault="00BD6B9E" w:rsidP="006976BF">
            <w:pPr>
              <w:spacing w:after="0"/>
              <w:rPr>
                <w:rFonts w:ascii="Calibri" w:hAnsi="Calibri"/>
                <w:i/>
                <w:sz w:val="20"/>
                <w:szCs w:val="20"/>
              </w:rPr>
            </w:pPr>
            <w:r w:rsidRPr="006976BF">
              <w:rPr>
                <w:rFonts w:ascii="Calibri" w:hAnsi="Calibri"/>
                <w:sz w:val="20"/>
                <w:szCs w:val="20"/>
              </w:rPr>
              <w:t xml:space="preserve">Technologies supported </w:t>
            </w:r>
          </w:p>
        </w:tc>
        <w:tc>
          <w:tcPr>
            <w:tcW w:w="4889" w:type="dxa"/>
            <w:shd w:val="clear" w:color="auto" w:fill="BDD6EE"/>
          </w:tcPr>
          <w:p w14:paraId="3F3E349A" w14:textId="77777777" w:rsidR="004B5F06" w:rsidRPr="00055BE3" w:rsidRDefault="00055BE3" w:rsidP="00F11F62">
            <w:pPr>
              <w:spacing w:after="0"/>
              <w:rPr>
                <w:rFonts w:ascii="Calibri" w:hAnsi="Calibri"/>
                <w:sz w:val="20"/>
                <w:szCs w:val="20"/>
              </w:rPr>
            </w:pPr>
            <w:r w:rsidRPr="00055BE3">
              <w:rPr>
                <w:rFonts w:ascii="Calibri" w:hAnsi="Calibri"/>
                <w:sz w:val="20"/>
                <w:szCs w:val="20"/>
              </w:rPr>
              <w:t>Biomass briquettes, Energy supply from waste, Charcoal production for cooking and heating</w:t>
            </w:r>
            <w:r w:rsidR="004B5F06" w:rsidRPr="00055BE3">
              <w:rPr>
                <w:rFonts w:ascii="Calibri" w:hAnsi="Calibri"/>
                <w:sz w:val="20"/>
                <w:szCs w:val="20"/>
              </w:rPr>
              <w:t xml:space="preserve"> </w:t>
            </w:r>
          </w:p>
        </w:tc>
      </w:tr>
      <w:tr w:rsidR="00BD6B9E" w:rsidRPr="006976BF" w14:paraId="5304325A" w14:textId="77777777" w:rsidTr="00712689">
        <w:tc>
          <w:tcPr>
            <w:tcW w:w="4111" w:type="dxa"/>
            <w:shd w:val="clear" w:color="auto" w:fill="auto"/>
          </w:tcPr>
          <w:p w14:paraId="2A4AF898" w14:textId="77777777" w:rsidR="00BD6B9E" w:rsidRPr="006976BF" w:rsidRDefault="00BD6B9E" w:rsidP="006976BF">
            <w:pPr>
              <w:spacing w:after="0"/>
              <w:rPr>
                <w:rFonts w:ascii="Calibri" w:hAnsi="Calibri"/>
                <w:sz w:val="20"/>
                <w:szCs w:val="20"/>
              </w:rPr>
            </w:pPr>
            <w:r w:rsidRPr="006976BF">
              <w:rPr>
                <w:rFonts w:ascii="Calibri" w:hAnsi="Calibri"/>
                <w:sz w:val="20"/>
                <w:szCs w:val="20"/>
              </w:rPr>
              <w:t xml:space="preserve">Implementation period and total duration </w:t>
            </w:r>
          </w:p>
        </w:tc>
        <w:tc>
          <w:tcPr>
            <w:tcW w:w="4889" w:type="dxa"/>
            <w:shd w:val="clear" w:color="auto" w:fill="BDD6EE"/>
          </w:tcPr>
          <w:p w14:paraId="192F9F6F" w14:textId="77777777" w:rsidR="00BD6B9E" w:rsidRPr="00055BE3" w:rsidRDefault="00BB61CF" w:rsidP="006976BF">
            <w:pPr>
              <w:spacing w:after="0"/>
              <w:rPr>
                <w:rFonts w:ascii="Calibri" w:hAnsi="Calibri"/>
                <w:sz w:val="20"/>
                <w:szCs w:val="20"/>
              </w:rPr>
            </w:pPr>
            <w:r w:rsidRPr="00055BE3">
              <w:rPr>
                <w:rFonts w:ascii="Calibri" w:hAnsi="Calibri"/>
                <w:sz w:val="20"/>
                <w:szCs w:val="20"/>
              </w:rPr>
              <w:t>February 2018-March 2019, 12 months</w:t>
            </w:r>
          </w:p>
        </w:tc>
      </w:tr>
      <w:tr w:rsidR="00BD6B9E" w:rsidRPr="006976BF" w14:paraId="1905E9F7" w14:textId="77777777" w:rsidTr="00712689">
        <w:tc>
          <w:tcPr>
            <w:tcW w:w="4111" w:type="dxa"/>
            <w:shd w:val="clear" w:color="auto" w:fill="auto"/>
          </w:tcPr>
          <w:p w14:paraId="630C760B" w14:textId="77777777" w:rsidR="00BD6B9E" w:rsidRPr="006976BF" w:rsidRDefault="00BD6B9E" w:rsidP="006976BF">
            <w:pPr>
              <w:spacing w:after="0"/>
              <w:rPr>
                <w:rFonts w:ascii="Calibri" w:hAnsi="Calibri"/>
                <w:sz w:val="20"/>
                <w:szCs w:val="20"/>
              </w:rPr>
            </w:pPr>
            <w:r w:rsidRPr="006976BF">
              <w:rPr>
                <w:rFonts w:ascii="Calibri" w:hAnsi="Calibri"/>
                <w:sz w:val="20"/>
                <w:szCs w:val="20"/>
              </w:rPr>
              <w:t xml:space="preserve">Total budget for implementation </w:t>
            </w:r>
          </w:p>
        </w:tc>
        <w:tc>
          <w:tcPr>
            <w:tcW w:w="4889" w:type="dxa"/>
            <w:shd w:val="clear" w:color="auto" w:fill="BDD6EE"/>
          </w:tcPr>
          <w:p w14:paraId="70196B8B" w14:textId="77777777" w:rsidR="00BB61CF" w:rsidRPr="00055BE3" w:rsidRDefault="00BB61CF" w:rsidP="006976BF">
            <w:pPr>
              <w:spacing w:after="0"/>
              <w:rPr>
                <w:rFonts w:ascii="Calibri" w:eastAsia="MS Gothic" w:hAnsi="Calibri"/>
                <w:iCs/>
                <w:sz w:val="20"/>
                <w:szCs w:val="20"/>
              </w:rPr>
            </w:pPr>
            <w:r w:rsidRPr="00055BE3">
              <w:rPr>
                <w:rFonts w:ascii="Calibri" w:eastAsia="MS Gothic" w:hAnsi="Calibri"/>
                <w:iCs/>
                <w:sz w:val="20"/>
                <w:szCs w:val="20"/>
              </w:rPr>
              <w:t>Financial value: 50,500 USD</w:t>
            </w:r>
          </w:p>
          <w:p w14:paraId="1A3FB4C0" w14:textId="53583D2D" w:rsidR="00BB61CF" w:rsidRPr="00055BE3" w:rsidRDefault="00BB61CF" w:rsidP="006976BF">
            <w:pPr>
              <w:spacing w:after="0"/>
              <w:rPr>
                <w:rFonts w:ascii="Calibri" w:eastAsia="MS Gothic" w:hAnsi="Calibri"/>
                <w:iCs/>
                <w:sz w:val="20"/>
                <w:szCs w:val="20"/>
                <w:u w:val="single"/>
              </w:rPr>
            </w:pPr>
            <w:r w:rsidRPr="00055BE3">
              <w:rPr>
                <w:rFonts w:ascii="Calibri" w:eastAsia="MS Gothic" w:hAnsi="Calibri"/>
                <w:iCs/>
                <w:sz w:val="20"/>
                <w:szCs w:val="20"/>
              </w:rPr>
              <w:t>Contributions of an estimated 1.5 months of additional scientific staff time</w:t>
            </w:r>
            <w:r w:rsidR="00C07273" w:rsidRPr="00055BE3">
              <w:rPr>
                <w:rFonts w:ascii="Calibri" w:eastAsia="MS Gothic" w:hAnsi="Calibri"/>
                <w:iCs/>
                <w:sz w:val="20"/>
                <w:szCs w:val="20"/>
              </w:rPr>
              <w:t xml:space="preserve"> and </w:t>
            </w:r>
            <w:r w:rsidR="005E38BE">
              <w:rPr>
                <w:rFonts w:ascii="Calibri" w:eastAsia="MS Gothic" w:hAnsi="Calibri"/>
                <w:iCs/>
                <w:sz w:val="20"/>
                <w:szCs w:val="20"/>
              </w:rPr>
              <w:t xml:space="preserve">costs for copy editing, </w:t>
            </w:r>
            <w:r w:rsidR="00C07273" w:rsidRPr="00055BE3">
              <w:rPr>
                <w:rFonts w:ascii="Calibri" w:eastAsia="MS Gothic" w:hAnsi="Calibri"/>
                <w:iCs/>
                <w:sz w:val="20"/>
                <w:szCs w:val="20"/>
              </w:rPr>
              <w:t>translation</w:t>
            </w:r>
            <w:r w:rsidR="005E38BE">
              <w:rPr>
                <w:rFonts w:ascii="Calibri" w:eastAsia="MS Gothic" w:hAnsi="Calibri"/>
                <w:iCs/>
                <w:sz w:val="20"/>
                <w:szCs w:val="20"/>
              </w:rPr>
              <w:t xml:space="preserve"> and layout</w:t>
            </w:r>
            <w:r w:rsidRPr="00055BE3">
              <w:rPr>
                <w:rFonts w:ascii="Calibri" w:eastAsia="MS Gothic" w:hAnsi="Calibri"/>
                <w:iCs/>
                <w:sz w:val="20"/>
                <w:szCs w:val="20"/>
              </w:rPr>
              <w:t>: approximate value 2</w:t>
            </w:r>
            <w:r w:rsidR="005E38BE">
              <w:rPr>
                <w:rFonts w:ascii="Calibri" w:eastAsia="MS Gothic" w:hAnsi="Calibri"/>
                <w:iCs/>
                <w:sz w:val="20"/>
                <w:szCs w:val="20"/>
              </w:rPr>
              <w:t>5</w:t>
            </w:r>
            <w:r w:rsidRPr="00055BE3">
              <w:rPr>
                <w:rFonts w:ascii="Calibri" w:eastAsia="MS Gothic" w:hAnsi="Calibri"/>
                <w:iCs/>
                <w:sz w:val="20"/>
                <w:szCs w:val="20"/>
              </w:rPr>
              <w:t>,000 USD</w:t>
            </w:r>
          </w:p>
        </w:tc>
      </w:tr>
      <w:tr w:rsidR="00BD6B9E" w:rsidRPr="006976BF" w14:paraId="279B2034" w14:textId="77777777" w:rsidTr="00712689">
        <w:tc>
          <w:tcPr>
            <w:tcW w:w="4111" w:type="dxa"/>
            <w:shd w:val="clear" w:color="auto" w:fill="auto"/>
          </w:tcPr>
          <w:p w14:paraId="12ED75C3" w14:textId="77777777" w:rsidR="00BD6B9E" w:rsidRPr="006976BF" w:rsidRDefault="00BD6B9E" w:rsidP="006976BF">
            <w:pPr>
              <w:spacing w:after="0"/>
              <w:rPr>
                <w:rFonts w:ascii="Calibri" w:hAnsi="Calibri"/>
                <w:sz w:val="20"/>
                <w:szCs w:val="20"/>
              </w:rPr>
            </w:pPr>
            <w:r w:rsidRPr="006976BF">
              <w:rPr>
                <w:rFonts w:ascii="Calibri" w:hAnsi="Calibri"/>
                <w:sz w:val="20"/>
                <w:szCs w:val="20"/>
              </w:rPr>
              <w:t>Designer of the response plan</w:t>
            </w:r>
          </w:p>
        </w:tc>
        <w:tc>
          <w:tcPr>
            <w:tcW w:w="4889" w:type="dxa"/>
            <w:shd w:val="clear" w:color="auto" w:fill="BDD6EE"/>
          </w:tcPr>
          <w:p w14:paraId="3ACB62D4" w14:textId="77777777" w:rsidR="00BD6B9E" w:rsidRPr="00055BE3" w:rsidRDefault="00BB61CF" w:rsidP="006976BF">
            <w:pPr>
              <w:spacing w:after="0"/>
              <w:rPr>
                <w:rFonts w:ascii="Calibri" w:hAnsi="Calibri"/>
                <w:sz w:val="20"/>
                <w:szCs w:val="20"/>
              </w:rPr>
            </w:pPr>
            <w:r w:rsidRPr="00055BE3">
              <w:rPr>
                <w:rFonts w:ascii="Calibri" w:hAnsi="Calibri"/>
                <w:sz w:val="20"/>
                <w:szCs w:val="20"/>
              </w:rPr>
              <w:t>Republic of Congo</w:t>
            </w:r>
          </w:p>
        </w:tc>
      </w:tr>
      <w:tr w:rsidR="00BD6B9E" w:rsidRPr="006976BF" w14:paraId="440E5D2B" w14:textId="77777777" w:rsidTr="00712689">
        <w:tc>
          <w:tcPr>
            <w:tcW w:w="4111" w:type="dxa"/>
            <w:shd w:val="clear" w:color="auto" w:fill="auto"/>
          </w:tcPr>
          <w:p w14:paraId="052F45C8" w14:textId="77777777" w:rsidR="00BD6B9E" w:rsidRPr="006976BF" w:rsidRDefault="00BD6B9E" w:rsidP="006976BF">
            <w:pPr>
              <w:spacing w:after="0"/>
              <w:rPr>
                <w:rFonts w:ascii="Calibri" w:hAnsi="Calibri"/>
                <w:sz w:val="20"/>
                <w:szCs w:val="20"/>
              </w:rPr>
            </w:pPr>
            <w:r w:rsidRPr="006976BF">
              <w:rPr>
                <w:rFonts w:ascii="Calibri" w:hAnsi="Calibri"/>
                <w:sz w:val="20"/>
                <w:szCs w:val="20"/>
              </w:rPr>
              <w:t xml:space="preserve">Implementer of response plan </w:t>
            </w:r>
          </w:p>
        </w:tc>
        <w:tc>
          <w:tcPr>
            <w:tcW w:w="4889" w:type="dxa"/>
            <w:shd w:val="clear" w:color="auto" w:fill="BDD6EE"/>
          </w:tcPr>
          <w:p w14:paraId="0194C9CD" w14:textId="77777777" w:rsidR="00BD6B9E" w:rsidRPr="00055BE3" w:rsidRDefault="00BB61CF" w:rsidP="006976BF">
            <w:pPr>
              <w:spacing w:after="0"/>
              <w:rPr>
                <w:rFonts w:ascii="Calibri" w:hAnsi="Calibri"/>
                <w:sz w:val="20"/>
                <w:szCs w:val="20"/>
              </w:rPr>
            </w:pPr>
            <w:r w:rsidRPr="00055BE3">
              <w:rPr>
                <w:rFonts w:ascii="Calibri" w:hAnsi="Calibri"/>
                <w:sz w:val="20"/>
                <w:szCs w:val="20"/>
              </w:rPr>
              <w:t>World Agroforestry Centre (ICRAF)</w:t>
            </w:r>
          </w:p>
        </w:tc>
      </w:tr>
    </w:tbl>
    <w:p w14:paraId="76190E17" w14:textId="77777777" w:rsidR="00FF444D" w:rsidRPr="006976BF" w:rsidRDefault="00FF444D" w:rsidP="001D42A0">
      <w:pPr>
        <w:spacing w:after="0"/>
        <w:rPr>
          <w:rFonts w:ascii="Calibri" w:hAnsi="Calibri"/>
          <w:b/>
          <w:sz w:val="22"/>
          <w:szCs w:val="22"/>
        </w:rPr>
      </w:pPr>
    </w:p>
    <w:p w14:paraId="3A3E7AFF" w14:textId="77777777" w:rsidR="00BD6B9E" w:rsidRPr="006976BF" w:rsidRDefault="00BD6B9E" w:rsidP="001D42A0">
      <w:pPr>
        <w:spacing w:after="0"/>
        <w:rPr>
          <w:rFonts w:ascii="Calibri" w:hAnsi="Calibri" w:cs="Helv"/>
          <w:bCs/>
          <w:sz w:val="22"/>
          <w:szCs w:val="22"/>
        </w:rPr>
      </w:pPr>
      <w:r w:rsidRPr="006976BF">
        <w:rPr>
          <w:rFonts w:ascii="Calibri" w:hAnsi="Calibri"/>
          <w:b/>
          <w:sz w:val="22"/>
          <w:szCs w:val="22"/>
        </w:rPr>
        <w:t xml:space="preserve">2.  </w:t>
      </w:r>
      <w:r w:rsidR="00396219" w:rsidRPr="006976BF">
        <w:rPr>
          <w:rFonts w:ascii="Calibri" w:hAnsi="Calibri"/>
          <w:b/>
          <w:sz w:val="22"/>
          <w:szCs w:val="22"/>
        </w:rPr>
        <w:t>S</w:t>
      </w:r>
      <w:r w:rsidRPr="006976BF">
        <w:rPr>
          <w:rFonts w:ascii="Calibri" w:hAnsi="Calibri"/>
          <w:b/>
          <w:sz w:val="22"/>
          <w:szCs w:val="22"/>
        </w:rPr>
        <w:t xml:space="preserve">ummary of all </w:t>
      </w:r>
      <w:r w:rsidRPr="006976BF">
        <w:rPr>
          <w:rFonts w:ascii="Calibri" w:hAnsi="Calibri" w:cs="Helv"/>
          <w:b/>
          <w:bCs/>
          <w:sz w:val="22"/>
          <w:szCs w:val="22"/>
        </w:rPr>
        <w:t xml:space="preserve">activities, outputs and products </w:t>
      </w:r>
      <w:r w:rsidR="00396219" w:rsidRPr="006976BF">
        <w:rPr>
          <w:rFonts w:ascii="Calibri" w:hAnsi="Calibri" w:cs="Helv"/>
          <w:b/>
          <w:bCs/>
          <w:sz w:val="22"/>
          <w:szCs w:val="22"/>
        </w:rPr>
        <w:t>that contribute to</w:t>
      </w:r>
      <w:r w:rsidRPr="006976BF">
        <w:rPr>
          <w:rFonts w:ascii="Calibri" w:hAnsi="Calibri" w:cs="Helv"/>
          <w:b/>
          <w:bCs/>
          <w:sz w:val="22"/>
          <w:szCs w:val="22"/>
        </w:rPr>
        <w:t xml:space="preserve"> the expected impact of the technical assistance. </w:t>
      </w:r>
      <w:r w:rsidRPr="006976BF">
        <w:rPr>
          <w:rFonts w:ascii="Calibri" w:hAnsi="Calibri" w:cs="Helv"/>
          <w:bCs/>
          <w:sz w:val="22"/>
          <w:szCs w:val="22"/>
        </w:rPr>
        <w:t xml:space="preserve">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165"/>
      </w:tblGrid>
      <w:tr w:rsidR="002D6069" w:rsidRPr="006976BF" w14:paraId="1D8ABD7A" w14:textId="77777777" w:rsidTr="00712689">
        <w:tc>
          <w:tcPr>
            <w:tcW w:w="2835" w:type="dxa"/>
            <w:shd w:val="clear" w:color="auto" w:fill="auto"/>
            <w:vAlign w:val="center"/>
          </w:tcPr>
          <w:p w14:paraId="0A015F2F" w14:textId="77777777" w:rsidR="002D6069" w:rsidRPr="006976BF" w:rsidRDefault="002D6069" w:rsidP="006976BF">
            <w:pPr>
              <w:spacing w:after="0"/>
              <w:rPr>
                <w:rFonts w:ascii="Calibri" w:hAnsi="Calibri"/>
                <w:sz w:val="20"/>
                <w:szCs w:val="20"/>
              </w:rPr>
            </w:pPr>
            <w:r w:rsidRPr="006976BF">
              <w:rPr>
                <w:rFonts w:ascii="Calibri" w:hAnsi="Calibri"/>
                <w:sz w:val="20"/>
                <w:szCs w:val="20"/>
              </w:rPr>
              <w:t xml:space="preserve">Description of </w:t>
            </w:r>
            <w:r w:rsidR="004078F2" w:rsidRPr="006976BF">
              <w:rPr>
                <w:rFonts w:ascii="Calibri" w:hAnsi="Calibri"/>
                <w:sz w:val="20"/>
                <w:szCs w:val="20"/>
              </w:rPr>
              <w:t xml:space="preserve">delivered </w:t>
            </w:r>
            <w:r w:rsidRPr="006976BF">
              <w:rPr>
                <w:rFonts w:ascii="Calibri" w:hAnsi="Calibri"/>
                <w:sz w:val="20"/>
                <w:szCs w:val="20"/>
              </w:rPr>
              <w:t>outputs and products as well as the activities undertaken to achieve them.</w:t>
            </w:r>
            <w:r w:rsidR="00E805CA" w:rsidRPr="006976BF">
              <w:rPr>
                <w:rFonts w:ascii="Calibri" w:hAnsi="Calibri"/>
                <w:sz w:val="20"/>
                <w:szCs w:val="20"/>
              </w:rPr>
              <w:t xml:space="preserve"> In doing so, review</w:t>
            </w:r>
            <w:r w:rsidR="000F4F5D" w:rsidRPr="006976BF">
              <w:rPr>
                <w:rFonts w:ascii="Calibri" w:hAnsi="Calibri"/>
                <w:sz w:val="20"/>
                <w:szCs w:val="20"/>
              </w:rPr>
              <w:t xml:space="preserve"> the log frame of the original r</w:t>
            </w:r>
            <w:r w:rsidR="00E805CA" w:rsidRPr="006976BF">
              <w:rPr>
                <w:rFonts w:ascii="Calibri" w:hAnsi="Calibri"/>
                <w:sz w:val="20"/>
                <w:szCs w:val="20"/>
              </w:rPr>
              <w:t>es</w:t>
            </w:r>
            <w:r w:rsidR="000F4F5D" w:rsidRPr="006976BF">
              <w:rPr>
                <w:rFonts w:ascii="Calibri" w:hAnsi="Calibri"/>
                <w:sz w:val="20"/>
                <w:szCs w:val="20"/>
              </w:rPr>
              <w:t>ponse p</w:t>
            </w:r>
            <w:r w:rsidR="00E805CA" w:rsidRPr="006976BF">
              <w:rPr>
                <w:rFonts w:ascii="Calibri" w:hAnsi="Calibri"/>
                <w:sz w:val="20"/>
                <w:szCs w:val="20"/>
              </w:rPr>
              <w:t>lan</w:t>
            </w:r>
            <w:r w:rsidR="0056122E" w:rsidRPr="006976BF">
              <w:rPr>
                <w:rFonts w:ascii="Calibri" w:hAnsi="Calibri"/>
                <w:sz w:val="20"/>
                <w:szCs w:val="20"/>
              </w:rPr>
              <w:t xml:space="preserve"> and refer to it as appropriate</w:t>
            </w:r>
          </w:p>
        </w:tc>
        <w:tc>
          <w:tcPr>
            <w:tcW w:w="6165" w:type="dxa"/>
            <w:shd w:val="clear" w:color="auto" w:fill="BDD6EE"/>
          </w:tcPr>
          <w:p w14:paraId="71AD39AE" w14:textId="62639B82" w:rsidR="002D6069" w:rsidRPr="006976BF" w:rsidRDefault="00C07273" w:rsidP="006976BF">
            <w:pPr>
              <w:spacing w:after="0"/>
              <w:rPr>
                <w:rFonts w:ascii="Calibri" w:hAnsi="Calibri"/>
                <w:sz w:val="20"/>
                <w:szCs w:val="20"/>
              </w:rPr>
            </w:pPr>
            <w:r>
              <w:rPr>
                <w:rFonts w:ascii="Calibri" w:hAnsi="Calibri"/>
                <w:sz w:val="20"/>
                <w:szCs w:val="20"/>
              </w:rPr>
              <w:t xml:space="preserve">This technical assistance developed a technical </w:t>
            </w:r>
            <w:r w:rsidR="001D097D">
              <w:rPr>
                <w:rFonts w:ascii="Calibri" w:hAnsi="Calibri"/>
                <w:sz w:val="20"/>
                <w:szCs w:val="20"/>
              </w:rPr>
              <w:t xml:space="preserve">and economic </w:t>
            </w:r>
            <w:r>
              <w:rPr>
                <w:rFonts w:ascii="Calibri" w:hAnsi="Calibri"/>
                <w:sz w:val="20"/>
                <w:szCs w:val="20"/>
              </w:rPr>
              <w:t xml:space="preserve">assessment of industrial woodfuels for the Republic of Congo. It did this by undertaking one activity (feasibility assessment) </w:t>
            </w:r>
            <w:r w:rsidR="001D097D">
              <w:rPr>
                <w:rFonts w:ascii="Calibri" w:hAnsi="Calibri"/>
                <w:sz w:val="20"/>
                <w:szCs w:val="20"/>
              </w:rPr>
              <w:t>divided into</w:t>
            </w:r>
            <w:r>
              <w:rPr>
                <w:rFonts w:ascii="Calibri" w:hAnsi="Calibri"/>
                <w:sz w:val="20"/>
                <w:szCs w:val="20"/>
              </w:rPr>
              <w:t xml:space="preserve"> five </w:t>
            </w:r>
            <w:r w:rsidR="001D097D">
              <w:rPr>
                <w:rFonts w:ascii="Calibri" w:hAnsi="Calibri"/>
                <w:sz w:val="20"/>
                <w:szCs w:val="20"/>
              </w:rPr>
              <w:t>sub-activities</w:t>
            </w:r>
            <w:r>
              <w:rPr>
                <w:rFonts w:ascii="Calibri" w:hAnsi="Calibri"/>
                <w:sz w:val="20"/>
                <w:szCs w:val="20"/>
              </w:rPr>
              <w:t xml:space="preserve"> (</w:t>
            </w:r>
            <w:r w:rsidR="001D097D">
              <w:rPr>
                <w:rFonts w:ascii="Calibri" w:hAnsi="Calibri"/>
                <w:sz w:val="20"/>
                <w:szCs w:val="20"/>
              </w:rPr>
              <w:t>e.g., market assessment, etc.</w:t>
            </w:r>
            <w:r>
              <w:rPr>
                <w:rFonts w:ascii="Calibri" w:hAnsi="Calibri"/>
                <w:sz w:val="20"/>
                <w:szCs w:val="20"/>
              </w:rPr>
              <w:t xml:space="preserve">). This activity </w:t>
            </w:r>
            <w:r w:rsidR="00055BE3">
              <w:rPr>
                <w:rFonts w:ascii="Calibri" w:hAnsi="Calibri"/>
                <w:sz w:val="20"/>
                <w:szCs w:val="20"/>
              </w:rPr>
              <w:t>conducted</w:t>
            </w:r>
            <w:r>
              <w:rPr>
                <w:rFonts w:ascii="Calibri" w:hAnsi="Calibri"/>
                <w:sz w:val="20"/>
                <w:szCs w:val="20"/>
              </w:rPr>
              <w:t xml:space="preserve"> a field visit to </w:t>
            </w:r>
            <w:r w:rsidR="00055BE3">
              <w:rPr>
                <w:rFonts w:ascii="Calibri" w:hAnsi="Calibri"/>
                <w:sz w:val="20"/>
                <w:szCs w:val="20"/>
              </w:rPr>
              <w:t>interview</w:t>
            </w:r>
            <w:r>
              <w:rPr>
                <w:rFonts w:ascii="Calibri" w:hAnsi="Calibri"/>
                <w:sz w:val="20"/>
                <w:szCs w:val="20"/>
              </w:rPr>
              <w:t xml:space="preserve"> key </w:t>
            </w:r>
            <w:r w:rsidR="00055BE3">
              <w:rPr>
                <w:rFonts w:ascii="Calibri" w:hAnsi="Calibri"/>
                <w:sz w:val="20"/>
                <w:szCs w:val="20"/>
              </w:rPr>
              <w:t>informants</w:t>
            </w:r>
            <w:r>
              <w:rPr>
                <w:rFonts w:ascii="Calibri" w:hAnsi="Calibri"/>
                <w:sz w:val="20"/>
                <w:szCs w:val="20"/>
              </w:rPr>
              <w:t xml:space="preserve"> and collect data and then </w:t>
            </w:r>
            <w:r w:rsidR="00055BE3">
              <w:rPr>
                <w:rFonts w:ascii="Calibri" w:hAnsi="Calibri"/>
                <w:sz w:val="20"/>
                <w:szCs w:val="20"/>
              </w:rPr>
              <w:t xml:space="preserve">conducted </w:t>
            </w:r>
            <w:r w:rsidR="001D097D">
              <w:rPr>
                <w:rFonts w:ascii="Calibri" w:hAnsi="Calibri"/>
                <w:sz w:val="20"/>
                <w:szCs w:val="20"/>
              </w:rPr>
              <w:t>cost/benefit</w:t>
            </w:r>
            <w:r>
              <w:rPr>
                <w:rFonts w:ascii="Calibri" w:hAnsi="Calibri"/>
                <w:sz w:val="20"/>
                <w:szCs w:val="20"/>
              </w:rPr>
              <w:t xml:space="preserve"> modelling of the investment. The reports are delivered in both French and English. A short brief also in both languages has been prepared. </w:t>
            </w:r>
          </w:p>
        </w:tc>
      </w:tr>
      <w:tr w:rsidR="00BD6B9E" w:rsidRPr="006976BF" w14:paraId="0A94A1F6" w14:textId="77777777" w:rsidTr="00712689">
        <w:tc>
          <w:tcPr>
            <w:tcW w:w="2835" w:type="dxa"/>
            <w:shd w:val="clear" w:color="auto" w:fill="auto"/>
            <w:vAlign w:val="center"/>
          </w:tcPr>
          <w:p w14:paraId="6E93AF22" w14:textId="77777777" w:rsidR="00BD6B9E" w:rsidRPr="006976BF" w:rsidRDefault="000F7F63" w:rsidP="006976BF">
            <w:pPr>
              <w:spacing w:after="0"/>
              <w:rPr>
                <w:rFonts w:ascii="Calibri" w:hAnsi="Calibri"/>
                <w:sz w:val="20"/>
                <w:szCs w:val="20"/>
              </w:rPr>
            </w:pPr>
            <w:r w:rsidRPr="006976BF">
              <w:rPr>
                <w:rFonts w:ascii="Calibri" w:hAnsi="Calibri"/>
                <w:sz w:val="20"/>
                <w:szCs w:val="20"/>
              </w:rPr>
              <w:t>P</w:t>
            </w:r>
            <w:r w:rsidR="00BD6B9E" w:rsidRPr="006976BF">
              <w:rPr>
                <w:rFonts w:ascii="Calibri" w:hAnsi="Calibri"/>
                <w:sz w:val="20"/>
                <w:szCs w:val="20"/>
              </w:rPr>
              <w:t>artners</w:t>
            </w:r>
            <w:r w:rsidRPr="006976BF">
              <w:rPr>
                <w:rFonts w:ascii="Calibri" w:hAnsi="Calibri"/>
                <w:sz w:val="20"/>
                <w:szCs w:val="20"/>
              </w:rPr>
              <w:t xml:space="preserve"> organi</w:t>
            </w:r>
            <w:r w:rsidR="000F4F5D" w:rsidRPr="006976BF">
              <w:rPr>
                <w:rFonts w:ascii="Calibri" w:hAnsi="Calibri"/>
                <w:sz w:val="20"/>
                <w:szCs w:val="20"/>
              </w:rPr>
              <w:t>s</w:t>
            </w:r>
            <w:r w:rsidRPr="006976BF">
              <w:rPr>
                <w:rFonts w:ascii="Calibri" w:hAnsi="Calibri"/>
                <w:sz w:val="20"/>
                <w:szCs w:val="20"/>
              </w:rPr>
              <w:t>ations</w:t>
            </w:r>
          </w:p>
        </w:tc>
        <w:tc>
          <w:tcPr>
            <w:tcW w:w="6165" w:type="dxa"/>
            <w:shd w:val="clear" w:color="auto" w:fill="BDD6EE"/>
          </w:tcPr>
          <w:p w14:paraId="32B2A5EF" w14:textId="77777777" w:rsidR="00ED7D7F" w:rsidRPr="00ED7D7F" w:rsidRDefault="00ED7D7F" w:rsidP="006976BF">
            <w:pPr>
              <w:spacing w:after="0"/>
              <w:rPr>
                <w:rFonts w:ascii="Calibri" w:hAnsi="Calibri"/>
                <w:sz w:val="20"/>
                <w:szCs w:val="20"/>
              </w:rPr>
            </w:pPr>
            <w:r>
              <w:rPr>
                <w:rFonts w:ascii="Calibri" w:hAnsi="Calibri"/>
                <w:sz w:val="20"/>
                <w:szCs w:val="20"/>
              </w:rPr>
              <w:t>Congo Carbo Industrie, World Agroforestry Centre</w:t>
            </w:r>
          </w:p>
        </w:tc>
      </w:tr>
      <w:tr w:rsidR="00BD6B9E" w:rsidRPr="006976BF" w14:paraId="7ED966F4" w14:textId="77777777" w:rsidTr="00712689">
        <w:tc>
          <w:tcPr>
            <w:tcW w:w="2835" w:type="dxa"/>
            <w:shd w:val="clear" w:color="auto" w:fill="auto"/>
            <w:vAlign w:val="center"/>
          </w:tcPr>
          <w:p w14:paraId="03160F92" w14:textId="77777777" w:rsidR="00BD6B9E" w:rsidRPr="006976BF" w:rsidRDefault="00BD6B9E" w:rsidP="006976BF">
            <w:pPr>
              <w:spacing w:after="0"/>
              <w:rPr>
                <w:rFonts w:ascii="Calibri" w:hAnsi="Calibri"/>
                <w:sz w:val="20"/>
                <w:szCs w:val="20"/>
              </w:rPr>
            </w:pPr>
            <w:r w:rsidRPr="006976BF">
              <w:rPr>
                <w:rFonts w:ascii="Calibri" w:hAnsi="Calibri"/>
                <w:sz w:val="20"/>
                <w:szCs w:val="20"/>
              </w:rPr>
              <w:t>Beneficiaries</w:t>
            </w:r>
          </w:p>
        </w:tc>
        <w:tc>
          <w:tcPr>
            <w:tcW w:w="6165" w:type="dxa"/>
            <w:shd w:val="clear" w:color="auto" w:fill="BDD6EE"/>
          </w:tcPr>
          <w:p w14:paraId="0060062C" w14:textId="77777777" w:rsidR="00BD6B9E" w:rsidRPr="006976BF" w:rsidRDefault="00ED7D7F" w:rsidP="006976BF">
            <w:pPr>
              <w:spacing w:after="0"/>
              <w:rPr>
                <w:rFonts w:ascii="Calibri" w:hAnsi="Calibri"/>
                <w:sz w:val="20"/>
                <w:szCs w:val="20"/>
              </w:rPr>
            </w:pPr>
            <w:r>
              <w:rPr>
                <w:rFonts w:ascii="Calibri" w:hAnsi="Calibri"/>
                <w:sz w:val="20"/>
                <w:szCs w:val="20"/>
              </w:rPr>
              <w:t>Congo Carbo Industrie</w:t>
            </w:r>
            <w:r w:rsidR="00BD6B9E" w:rsidRPr="006976BF">
              <w:rPr>
                <w:rFonts w:ascii="Calibri" w:hAnsi="Calibri"/>
                <w:sz w:val="20"/>
                <w:szCs w:val="20"/>
              </w:rPr>
              <w:t xml:space="preserve"> </w:t>
            </w:r>
          </w:p>
        </w:tc>
      </w:tr>
      <w:tr w:rsidR="00BD6B9E" w:rsidRPr="006976BF" w14:paraId="6335C37A" w14:textId="77777777" w:rsidTr="00712689">
        <w:tc>
          <w:tcPr>
            <w:tcW w:w="2835" w:type="dxa"/>
            <w:shd w:val="clear" w:color="auto" w:fill="auto"/>
            <w:vAlign w:val="center"/>
          </w:tcPr>
          <w:p w14:paraId="754F8C7A" w14:textId="77777777" w:rsidR="00BD6B9E" w:rsidRPr="006976BF" w:rsidRDefault="00BD6B9E" w:rsidP="006976BF">
            <w:pPr>
              <w:spacing w:after="0"/>
              <w:rPr>
                <w:rFonts w:ascii="Calibri" w:hAnsi="Calibri"/>
                <w:sz w:val="20"/>
                <w:szCs w:val="20"/>
              </w:rPr>
            </w:pPr>
            <w:r w:rsidRPr="006976BF">
              <w:rPr>
                <w:rFonts w:ascii="Calibri" w:hAnsi="Calibri"/>
                <w:sz w:val="20"/>
                <w:szCs w:val="20"/>
              </w:rPr>
              <w:t xml:space="preserve">Methodologies applied to produce outputs and products  </w:t>
            </w:r>
          </w:p>
        </w:tc>
        <w:tc>
          <w:tcPr>
            <w:tcW w:w="6165" w:type="dxa"/>
            <w:shd w:val="clear" w:color="auto" w:fill="BDD6EE"/>
          </w:tcPr>
          <w:p w14:paraId="07CD1F48" w14:textId="77777777" w:rsidR="00BD6B9E" w:rsidRPr="006976BF" w:rsidRDefault="0056122E" w:rsidP="006976BF">
            <w:pPr>
              <w:spacing w:after="0"/>
              <w:rPr>
                <w:rFonts w:ascii="Calibri" w:hAnsi="Calibri"/>
                <w:sz w:val="20"/>
                <w:szCs w:val="20"/>
              </w:rPr>
            </w:pPr>
            <w:r w:rsidRPr="006976BF">
              <w:rPr>
                <w:rFonts w:ascii="Calibri" w:hAnsi="Calibri"/>
                <w:sz w:val="20"/>
                <w:szCs w:val="20"/>
              </w:rPr>
              <w:t>C</w:t>
            </w:r>
            <w:r w:rsidR="00BD6B9E" w:rsidRPr="006976BF">
              <w:rPr>
                <w:rFonts w:ascii="Calibri" w:hAnsi="Calibri"/>
                <w:sz w:val="20"/>
                <w:szCs w:val="20"/>
              </w:rPr>
              <w:t>ost</w:t>
            </w:r>
            <w:r w:rsidRPr="006976BF">
              <w:rPr>
                <w:rFonts w:ascii="Calibri" w:hAnsi="Calibri"/>
                <w:sz w:val="20"/>
                <w:szCs w:val="20"/>
              </w:rPr>
              <w:t>-</w:t>
            </w:r>
            <w:r w:rsidR="00BD6B9E" w:rsidRPr="006976BF">
              <w:rPr>
                <w:rFonts w:ascii="Calibri" w:hAnsi="Calibri"/>
                <w:sz w:val="20"/>
                <w:szCs w:val="20"/>
              </w:rPr>
              <w:t xml:space="preserve">benefit analysis; structured interviews with key </w:t>
            </w:r>
            <w:r w:rsidR="00790CCE">
              <w:rPr>
                <w:rFonts w:ascii="Calibri" w:hAnsi="Calibri"/>
                <w:sz w:val="20"/>
                <w:szCs w:val="20"/>
              </w:rPr>
              <w:t>informant</w:t>
            </w:r>
            <w:r w:rsidR="003453AC">
              <w:rPr>
                <w:rFonts w:ascii="Calibri" w:hAnsi="Calibri"/>
                <w:sz w:val="20"/>
                <w:szCs w:val="20"/>
              </w:rPr>
              <w:t>s</w:t>
            </w:r>
          </w:p>
        </w:tc>
      </w:tr>
      <w:tr w:rsidR="00BD6B9E" w:rsidRPr="006976BF" w14:paraId="1F927679" w14:textId="77777777" w:rsidTr="00712689">
        <w:tc>
          <w:tcPr>
            <w:tcW w:w="2835" w:type="dxa"/>
            <w:shd w:val="clear" w:color="auto" w:fill="auto"/>
            <w:vAlign w:val="center"/>
          </w:tcPr>
          <w:p w14:paraId="2099139C" w14:textId="77777777" w:rsidR="00BD6B9E" w:rsidRPr="006976BF" w:rsidRDefault="00BD6B9E" w:rsidP="006976BF">
            <w:pPr>
              <w:spacing w:after="0"/>
              <w:rPr>
                <w:rFonts w:ascii="Calibri" w:hAnsi="Calibri"/>
                <w:sz w:val="20"/>
                <w:szCs w:val="20"/>
              </w:rPr>
            </w:pPr>
            <w:r w:rsidRPr="006976BF">
              <w:rPr>
                <w:rFonts w:ascii="Calibri" w:hAnsi="Calibri"/>
                <w:sz w:val="20"/>
                <w:szCs w:val="20"/>
              </w:rPr>
              <w:t>Deviations</w:t>
            </w:r>
          </w:p>
        </w:tc>
        <w:tc>
          <w:tcPr>
            <w:tcW w:w="6165" w:type="dxa"/>
            <w:shd w:val="clear" w:color="auto" w:fill="BDD6EE"/>
          </w:tcPr>
          <w:p w14:paraId="2B921DEA" w14:textId="44B17171" w:rsidR="00BD6B9E" w:rsidRPr="00ED7D7F" w:rsidRDefault="00ED7D7F" w:rsidP="006976BF">
            <w:pPr>
              <w:spacing w:after="0"/>
              <w:rPr>
                <w:rFonts w:ascii="Calibri" w:hAnsi="Calibri"/>
                <w:sz w:val="20"/>
                <w:szCs w:val="20"/>
              </w:rPr>
            </w:pPr>
            <w:r>
              <w:rPr>
                <w:rFonts w:ascii="Calibri" w:hAnsi="Calibri"/>
                <w:sz w:val="20"/>
                <w:szCs w:val="20"/>
              </w:rPr>
              <w:t>I</w:t>
            </w:r>
            <w:r w:rsidR="00EF77F1">
              <w:rPr>
                <w:rFonts w:ascii="Calibri" w:hAnsi="Calibri"/>
                <w:sz w:val="20"/>
                <w:szCs w:val="20"/>
              </w:rPr>
              <w:t xml:space="preserve">mplementation </w:t>
            </w:r>
            <w:r w:rsidR="00790CCE">
              <w:rPr>
                <w:rFonts w:ascii="Calibri" w:hAnsi="Calibri"/>
                <w:sz w:val="20"/>
                <w:szCs w:val="20"/>
              </w:rPr>
              <w:t>was</w:t>
            </w:r>
            <w:r w:rsidR="00EF77F1">
              <w:rPr>
                <w:rFonts w:ascii="Calibri" w:hAnsi="Calibri"/>
                <w:sz w:val="20"/>
                <w:szCs w:val="20"/>
              </w:rPr>
              <w:t xml:space="preserve"> consistent with the response plan</w:t>
            </w:r>
            <w:r w:rsidR="003453AC">
              <w:rPr>
                <w:rFonts w:ascii="Calibri" w:hAnsi="Calibri"/>
                <w:sz w:val="20"/>
                <w:szCs w:val="20"/>
              </w:rPr>
              <w:t xml:space="preserve"> except for</w:t>
            </w:r>
            <w:r w:rsidR="00EF77F1">
              <w:rPr>
                <w:rFonts w:ascii="Calibri" w:hAnsi="Calibri"/>
                <w:sz w:val="20"/>
                <w:szCs w:val="20"/>
              </w:rPr>
              <w:t xml:space="preserve"> two deviations</w:t>
            </w:r>
            <w:r w:rsidR="00790CCE">
              <w:rPr>
                <w:rFonts w:ascii="Calibri" w:hAnsi="Calibri"/>
                <w:sz w:val="20"/>
                <w:szCs w:val="20"/>
              </w:rPr>
              <w:t>.</w:t>
            </w:r>
            <w:r w:rsidR="00EF77F1">
              <w:rPr>
                <w:rFonts w:ascii="Calibri" w:hAnsi="Calibri"/>
                <w:sz w:val="20"/>
                <w:szCs w:val="20"/>
              </w:rPr>
              <w:t xml:space="preserve"> </w:t>
            </w:r>
            <w:r w:rsidR="00790CCE">
              <w:rPr>
                <w:rFonts w:ascii="Calibri" w:hAnsi="Calibri"/>
                <w:sz w:val="20"/>
                <w:szCs w:val="20"/>
              </w:rPr>
              <w:t>One,</w:t>
            </w:r>
            <w:r w:rsidR="00EF77F1">
              <w:rPr>
                <w:rFonts w:ascii="Calibri" w:hAnsi="Calibri"/>
                <w:sz w:val="20"/>
                <w:szCs w:val="20"/>
              </w:rPr>
              <w:t xml:space="preserve"> the business plan of the investment ICRAF </w:t>
            </w:r>
            <w:r w:rsidR="003453AC">
              <w:rPr>
                <w:rFonts w:ascii="Calibri" w:hAnsi="Calibri"/>
                <w:sz w:val="20"/>
                <w:szCs w:val="20"/>
              </w:rPr>
              <w:t>evaluated</w:t>
            </w:r>
            <w:r w:rsidR="00EF77F1">
              <w:rPr>
                <w:rFonts w:ascii="Calibri" w:hAnsi="Calibri"/>
                <w:sz w:val="20"/>
                <w:szCs w:val="20"/>
              </w:rPr>
              <w:t xml:space="preserve"> was changed</w:t>
            </w:r>
            <w:r w:rsidR="00790CCE">
              <w:rPr>
                <w:rFonts w:ascii="Calibri" w:hAnsi="Calibri"/>
                <w:sz w:val="20"/>
                <w:szCs w:val="20"/>
              </w:rPr>
              <w:t xml:space="preserve"> from </w:t>
            </w:r>
            <w:r w:rsidR="003453AC">
              <w:rPr>
                <w:rFonts w:ascii="Calibri" w:hAnsi="Calibri"/>
                <w:sz w:val="20"/>
                <w:szCs w:val="20"/>
              </w:rPr>
              <w:t xml:space="preserve">principally </w:t>
            </w:r>
            <w:r w:rsidR="00790CCE">
              <w:rPr>
                <w:rFonts w:ascii="Calibri" w:hAnsi="Calibri"/>
                <w:sz w:val="20"/>
                <w:szCs w:val="20"/>
              </w:rPr>
              <w:t xml:space="preserve">recycling of residues </w:t>
            </w:r>
            <w:r w:rsidR="00EF77F1">
              <w:rPr>
                <w:rFonts w:ascii="Calibri" w:hAnsi="Calibri"/>
                <w:sz w:val="20"/>
                <w:szCs w:val="20"/>
              </w:rPr>
              <w:t xml:space="preserve">to </w:t>
            </w:r>
            <w:r w:rsidR="00790CCE">
              <w:rPr>
                <w:rFonts w:ascii="Calibri" w:hAnsi="Calibri"/>
                <w:sz w:val="20"/>
                <w:szCs w:val="20"/>
              </w:rPr>
              <w:t>sourcing wood from of plantation</w:t>
            </w:r>
            <w:r w:rsidR="00EF77F1">
              <w:rPr>
                <w:rFonts w:ascii="Calibri" w:hAnsi="Calibri"/>
                <w:sz w:val="20"/>
                <w:szCs w:val="20"/>
              </w:rPr>
              <w:t xml:space="preserve"> forest</w:t>
            </w:r>
            <w:r w:rsidR="00790CCE">
              <w:rPr>
                <w:rFonts w:ascii="Calibri" w:hAnsi="Calibri"/>
                <w:sz w:val="20"/>
                <w:szCs w:val="20"/>
              </w:rPr>
              <w:t>. Two,</w:t>
            </w:r>
            <w:r w:rsidR="00EF77F1">
              <w:rPr>
                <w:rFonts w:ascii="Calibri" w:hAnsi="Calibri"/>
                <w:sz w:val="20"/>
                <w:szCs w:val="20"/>
              </w:rPr>
              <w:t xml:space="preserve"> the timeline of implementation</w:t>
            </w:r>
            <w:r w:rsidR="003453AC">
              <w:rPr>
                <w:rFonts w:ascii="Calibri" w:hAnsi="Calibri"/>
                <w:sz w:val="20"/>
                <w:szCs w:val="20"/>
              </w:rPr>
              <w:t xml:space="preserve"> of the response plan</w:t>
            </w:r>
            <w:r w:rsidR="00EF77F1">
              <w:rPr>
                <w:rFonts w:ascii="Calibri" w:hAnsi="Calibri"/>
                <w:sz w:val="20"/>
                <w:szCs w:val="20"/>
              </w:rPr>
              <w:t xml:space="preserve"> was </w:t>
            </w:r>
            <w:r w:rsidR="00D432E6">
              <w:rPr>
                <w:rFonts w:ascii="Calibri" w:hAnsi="Calibri"/>
                <w:sz w:val="20"/>
                <w:szCs w:val="20"/>
              </w:rPr>
              <w:t>far</w:t>
            </w:r>
            <w:r w:rsidR="00EF77F1">
              <w:rPr>
                <w:rFonts w:ascii="Calibri" w:hAnsi="Calibri"/>
                <w:sz w:val="20"/>
                <w:szCs w:val="20"/>
              </w:rPr>
              <w:t xml:space="preserve"> slower </w:t>
            </w:r>
            <w:r w:rsidR="003453AC">
              <w:rPr>
                <w:rFonts w:ascii="Calibri" w:hAnsi="Calibri"/>
                <w:sz w:val="20"/>
                <w:szCs w:val="20"/>
              </w:rPr>
              <w:t xml:space="preserve">than expected </w:t>
            </w:r>
            <w:r w:rsidR="00EF77F1">
              <w:rPr>
                <w:rFonts w:ascii="Calibri" w:hAnsi="Calibri"/>
                <w:sz w:val="20"/>
                <w:szCs w:val="20"/>
              </w:rPr>
              <w:t xml:space="preserve">due to unplanned </w:t>
            </w:r>
            <w:r w:rsidR="001D097D">
              <w:rPr>
                <w:rFonts w:ascii="Calibri" w:hAnsi="Calibri"/>
                <w:sz w:val="20"/>
                <w:szCs w:val="20"/>
              </w:rPr>
              <w:t>logistical challenges</w:t>
            </w:r>
            <w:r w:rsidR="00EF77F1">
              <w:rPr>
                <w:rFonts w:ascii="Calibri" w:hAnsi="Calibri"/>
                <w:sz w:val="20"/>
                <w:szCs w:val="20"/>
              </w:rPr>
              <w:t xml:space="preserve"> and </w:t>
            </w:r>
            <w:r w:rsidR="008B51F1">
              <w:rPr>
                <w:rFonts w:ascii="Calibri" w:hAnsi="Calibri"/>
                <w:sz w:val="20"/>
                <w:szCs w:val="20"/>
              </w:rPr>
              <w:t xml:space="preserve">multiple </w:t>
            </w:r>
            <w:r w:rsidR="00EF77F1">
              <w:rPr>
                <w:rFonts w:ascii="Calibri" w:hAnsi="Calibri"/>
                <w:sz w:val="20"/>
                <w:szCs w:val="20"/>
              </w:rPr>
              <w:t>revisions</w:t>
            </w:r>
            <w:r w:rsidR="00D432E6">
              <w:rPr>
                <w:rFonts w:ascii="Calibri" w:hAnsi="Calibri"/>
                <w:sz w:val="20"/>
                <w:szCs w:val="20"/>
              </w:rPr>
              <w:t xml:space="preserve"> of the report</w:t>
            </w:r>
            <w:r w:rsidR="00EF77F1">
              <w:rPr>
                <w:rFonts w:ascii="Calibri" w:hAnsi="Calibri"/>
                <w:sz w:val="20"/>
                <w:szCs w:val="20"/>
              </w:rPr>
              <w:t xml:space="preserve"> require</w:t>
            </w:r>
            <w:r w:rsidR="008B51F1">
              <w:rPr>
                <w:rFonts w:ascii="Calibri" w:hAnsi="Calibri"/>
                <w:sz w:val="20"/>
                <w:szCs w:val="20"/>
              </w:rPr>
              <w:t>d</w:t>
            </w:r>
            <w:r w:rsidR="00EF77F1">
              <w:rPr>
                <w:rFonts w:ascii="Calibri" w:hAnsi="Calibri"/>
                <w:sz w:val="20"/>
                <w:szCs w:val="20"/>
              </w:rPr>
              <w:t>.</w:t>
            </w:r>
          </w:p>
        </w:tc>
      </w:tr>
      <w:tr w:rsidR="00BD6B9E" w:rsidRPr="006976BF" w14:paraId="79D4FDEF" w14:textId="77777777" w:rsidTr="00712689">
        <w:tc>
          <w:tcPr>
            <w:tcW w:w="2835" w:type="dxa"/>
            <w:shd w:val="clear" w:color="auto" w:fill="auto"/>
            <w:vAlign w:val="center"/>
          </w:tcPr>
          <w:p w14:paraId="50D7B8FA" w14:textId="77777777" w:rsidR="00BD6B9E" w:rsidRPr="006976BF" w:rsidRDefault="00BD6B9E" w:rsidP="006976BF">
            <w:pPr>
              <w:spacing w:after="0"/>
              <w:rPr>
                <w:rFonts w:ascii="Calibri" w:hAnsi="Calibri"/>
                <w:sz w:val="20"/>
                <w:szCs w:val="20"/>
              </w:rPr>
            </w:pPr>
            <w:r w:rsidRPr="006976BF">
              <w:rPr>
                <w:rFonts w:ascii="Calibri" w:hAnsi="Calibri"/>
                <w:sz w:val="20"/>
                <w:szCs w:val="20"/>
              </w:rPr>
              <w:t xml:space="preserve">Achieved or </w:t>
            </w:r>
            <w:r w:rsidR="006566B3" w:rsidRPr="006976BF">
              <w:rPr>
                <w:rFonts w:ascii="Calibri" w:hAnsi="Calibri"/>
                <w:sz w:val="20"/>
                <w:szCs w:val="20"/>
              </w:rPr>
              <w:t xml:space="preserve">anticipated </w:t>
            </w:r>
            <w:r w:rsidRPr="006976BF">
              <w:rPr>
                <w:rFonts w:ascii="Calibri" w:hAnsi="Calibri"/>
                <w:sz w:val="20"/>
                <w:szCs w:val="20"/>
              </w:rPr>
              <w:t>gender benefits from the TA</w:t>
            </w:r>
          </w:p>
        </w:tc>
        <w:tc>
          <w:tcPr>
            <w:tcW w:w="6165" w:type="dxa"/>
            <w:shd w:val="clear" w:color="auto" w:fill="BDD6EE"/>
          </w:tcPr>
          <w:p w14:paraId="7EE0316C" w14:textId="77777777" w:rsidR="00BD6B9E" w:rsidRPr="00EF77F1" w:rsidRDefault="00EF77F1" w:rsidP="006976BF">
            <w:pPr>
              <w:spacing w:after="0"/>
              <w:rPr>
                <w:rFonts w:ascii="Calibri" w:hAnsi="Calibri"/>
                <w:sz w:val="20"/>
                <w:szCs w:val="20"/>
              </w:rPr>
            </w:pPr>
            <w:r>
              <w:rPr>
                <w:rFonts w:ascii="Calibri" w:hAnsi="Calibri"/>
                <w:sz w:val="20"/>
                <w:szCs w:val="20"/>
              </w:rPr>
              <w:t>The investment plan describe</w:t>
            </w:r>
            <w:r w:rsidR="001A3A5B">
              <w:rPr>
                <w:rFonts w:ascii="Calibri" w:hAnsi="Calibri"/>
                <w:sz w:val="20"/>
                <w:szCs w:val="20"/>
              </w:rPr>
              <w:t>s</w:t>
            </w:r>
            <w:r>
              <w:rPr>
                <w:rFonts w:ascii="Calibri" w:hAnsi="Calibri"/>
                <w:sz w:val="20"/>
                <w:szCs w:val="20"/>
              </w:rPr>
              <w:t xml:space="preserve"> potential gender </w:t>
            </w:r>
            <w:r w:rsidR="00D2200C">
              <w:rPr>
                <w:rFonts w:ascii="Calibri" w:hAnsi="Calibri"/>
                <w:sz w:val="20"/>
                <w:szCs w:val="20"/>
              </w:rPr>
              <w:t>consideration</w:t>
            </w:r>
            <w:r w:rsidR="008B51F1">
              <w:rPr>
                <w:rFonts w:ascii="Calibri" w:hAnsi="Calibri"/>
                <w:sz w:val="20"/>
                <w:szCs w:val="20"/>
              </w:rPr>
              <w:t>s</w:t>
            </w:r>
            <w:r w:rsidR="00D2200C">
              <w:rPr>
                <w:rFonts w:ascii="Calibri" w:hAnsi="Calibri"/>
                <w:sz w:val="20"/>
                <w:szCs w:val="20"/>
              </w:rPr>
              <w:t xml:space="preserve"> that may occur when transitioning to industrial charcoal and away from more artisanal charcoal production</w:t>
            </w:r>
            <w:r w:rsidR="001A3A5B">
              <w:rPr>
                <w:rFonts w:ascii="Calibri" w:hAnsi="Calibri"/>
                <w:sz w:val="20"/>
                <w:szCs w:val="20"/>
              </w:rPr>
              <w:t>.</w:t>
            </w:r>
            <w:r w:rsidR="00D2200C">
              <w:rPr>
                <w:rFonts w:ascii="Calibri" w:hAnsi="Calibri"/>
                <w:sz w:val="20"/>
                <w:szCs w:val="20"/>
              </w:rPr>
              <w:t xml:space="preserve"> In large part, the benefits will be in terms of employment within the production setting. Currently, charcoal production </w:t>
            </w:r>
            <w:r w:rsidR="008B51F1">
              <w:rPr>
                <w:rFonts w:ascii="Calibri" w:hAnsi="Calibri"/>
                <w:sz w:val="20"/>
                <w:szCs w:val="20"/>
              </w:rPr>
              <w:t>falls with</w:t>
            </w:r>
            <w:r w:rsidR="00D2200C">
              <w:rPr>
                <w:rFonts w:ascii="Calibri" w:hAnsi="Calibri"/>
                <w:sz w:val="20"/>
                <w:szCs w:val="20"/>
              </w:rPr>
              <w:t xml:space="preserve">in </w:t>
            </w:r>
            <w:r w:rsidR="008B51F1">
              <w:rPr>
                <w:rFonts w:ascii="Calibri" w:hAnsi="Calibri"/>
                <w:sz w:val="20"/>
                <w:szCs w:val="20"/>
              </w:rPr>
              <w:t>the</w:t>
            </w:r>
            <w:r w:rsidR="00D2200C">
              <w:rPr>
                <w:rFonts w:ascii="Calibri" w:hAnsi="Calibri"/>
                <w:sz w:val="20"/>
                <w:szCs w:val="20"/>
              </w:rPr>
              <w:t xml:space="preserve"> </w:t>
            </w:r>
            <w:r w:rsidR="008B51F1">
              <w:rPr>
                <w:rFonts w:ascii="Calibri" w:hAnsi="Calibri"/>
                <w:sz w:val="20"/>
                <w:szCs w:val="20"/>
              </w:rPr>
              <w:t xml:space="preserve">work </w:t>
            </w:r>
            <w:r w:rsidR="00D2200C">
              <w:rPr>
                <w:rFonts w:ascii="Calibri" w:hAnsi="Calibri"/>
                <w:sz w:val="20"/>
                <w:szCs w:val="20"/>
              </w:rPr>
              <w:t>domain</w:t>
            </w:r>
            <w:r w:rsidR="008B51F1">
              <w:rPr>
                <w:rFonts w:ascii="Calibri" w:hAnsi="Calibri"/>
                <w:sz w:val="20"/>
                <w:szCs w:val="20"/>
              </w:rPr>
              <w:t xml:space="preserve"> of men</w:t>
            </w:r>
            <w:r w:rsidR="00D2200C">
              <w:rPr>
                <w:rFonts w:ascii="Calibri" w:hAnsi="Calibri"/>
                <w:sz w:val="20"/>
                <w:szCs w:val="20"/>
              </w:rPr>
              <w:t xml:space="preserve"> in Republic of Congo</w:t>
            </w:r>
            <w:r w:rsidR="008B51F1">
              <w:rPr>
                <w:rFonts w:ascii="Calibri" w:hAnsi="Calibri"/>
                <w:sz w:val="20"/>
                <w:szCs w:val="20"/>
              </w:rPr>
              <w:t>.</w:t>
            </w:r>
          </w:p>
        </w:tc>
      </w:tr>
      <w:tr w:rsidR="00BD6B9E" w:rsidRPr="006976BF" w14:paraId="1D1D37AF" w14:textId="77777777" w:rsidTr="00712689">
        <w:tc>
          <w:tcPr>
            <w:tcW w:w="2835" w:type="dxa"/>
            <w:shd w:val="clear" w:color="auto" w:fill="auto"/>
            <w:vAlign w:val="center"/>
          </w:tcPr>
          <w:p w14:paraId="7B1EA3D8" w14:textId="77777777" w:rsidR="00BD6B9E" w:rsidRPr="006976BF" w:rsidRDefault="00BD6B9E" w:rsidP="006976BF">
            <w:pPr>
              <w:spacing w:after="0"/>
              <w:rPr>
                <w:rFonts w:ascii="Calibri" w:hAnsi="Calibri"/>
                <w:sz w:val="20"/>
                <w:szCs w:val="20"/>
              </w:rPr>
            </w:pPr>
            <w:r w:rsidRPr="006976BF">
              <w:rPr>
                <w:rFonts w:ascii="Calibri" w:hAnsi="Calibri"/>
                <w:sz w:val="20"/>
                <w:szCs w:val="20"/>
              </w:rPr>
              <w:t xml:space="preserve">Achieved or </w:t>
            </w:r>
            <w:r w:rsidR="004216E6" w:rsidRPr="006976BF">
              <w:rPr>
                <w:rFonts w:ascii="Calibri" w:hAnsi="Calibri"/>
                <w:sz w:val="20"/>
                <w:szCs w:val="20"/>
              </w:rPr>
              <w:t>anticipated co-benefits from the TA</w:t>
            </w:r>
          </w:p>
        </w:tc>
        <w:tc>
          <w:tcPr>
            <w:tcW w:w="6165" w:type="dxa"/>
            <w:shd w:val="clear" w:color="auto" w:fill="BDD6EE"/>
          </w:tcPr>
          <w:p w14:paraId="61809692" w14:textId="0937B275" w:rsidR="00BD6B9E" w:rsidRPr="00D2200C" w:rsidRDefault="00D2200C" w:rsidP="006976BF">
            <w:pPr>
              <w:spacing w:after="0"/>
              <w:rPr>
                <w:rFonts w:ascii="Calibri" w:hAnsi="Calibri"/>
                <w:sz w:val="20"/>
                <w:szCs w:val="20"/>
              </w:rPr>
            </w:pPr>
            <w:r>
              <w:rPr>
                <w:rFonts w:ascii="Calibri" w:hAnsi="Calibri"/>
                <w:sz w:val="20"/>
                <w:szCs w:val="20"/>
              </w:rPr>
              <w:t xml:space="preserve">Industrial scale wood fuel will lower costs of production and improve </w:t>
            </w:r>
            <w:r w:rsidR="006A5946">
              <w:rPr>
                <w:rFonts w:ascii="Calibri" w:hAnsi="Calibri"/>
                <w:sz w:val="20"/>
                <w:szCs w:val="20"/>
              </w:rPr>
              <w:t xml:space="preserve">energy </w:t>
            </w:r>
            <w:r>
              <w:rPr>
                <w:rFonts w:ascii="Calibri" w:hAnsi="Calibri"/>
                <w:sz w:val="20"/>
                <w:szCs w:val="20"/>
              </w:rPr>
              <w:t xml:space="preserve">access. Industrial scale wood fuel and organization of artisanal producers will provide viable and sustainable wages for rural </w:t>
            </w:r>
            <w:r>
              <w:rPr>
                <w:rFonts w:ascii="Calibri" w:hAnsi="Calibri"/>
                <w:sz w:val="20"/>
                <w:szCs w:val="20"/>
              </w:rPr>
              <w:lastRenderedPageBreak/>
              <w:t>populations. Industrial scale wood fuel will reduce GHGs from inefficient wood fuel production. Industrial scale wood fuel will reduce the pressure on forests and thus help conserve biodiversity.</w:t>
            </w:r>
            <w:r w:rsidR="00BD6B9E" w:rsidRPr="00D2200C">
              <w:rPr>
                <w:rFonts w:ascii="Calibri" w:hAnsi="Calibri"/>
                <w:sz w:val="20"/>
                <w:szCs w:val="20"/>
              </w:rPr>
              <w:t xml:space="preserve">   </w:t>
            </w:r>
          </w:p>
        </w:tc>
      </w:tr>
      <w:tr w:rsidR="00BD6B9E" w:rsidRPr="006976BF" w14:paraId="74DD1CBF" w14:textId="77777777" w:rsidTr="00712689">
        <w:tc>
          <w:tcPr>
            <w:tcW w:w="2835" w:type="dxa"/>
            <w:shd w:val="clear" w:color="auto" w:fill="auto"/>
            <w:vAlign w:val="center"/>
          </w:tcPr>
          <w:p w14:paraId="04EDE37C" w14:textId="77777777" w:rsidR="00BD6B9E" w:rsidRPr="006976BF" w:rsidRDefault="000F7F63" w:rsidP="006976BF">
            <w:pPr>
              <w:spacing w:after="0"/>
              <w:rPr>
                <w:rFonts w:ascii="Calibri" w:hAnsi="Calibri"/>
                <w:sz w:val="20"/>
                <w:szCs w:val="20"/>
              </w:rPr>
            </w:pPr>
            <w:r w:rsidRPr="006976BF">
              <w:rPr>
                <w:rFonts w:ascii="Calibri" w:hAnsi="Calibri"/>
                <w:sz w:val="20"/>
                <w:szCs w:val="20"/>
              </w:rPr>
              <w:lastRenderedPageBreak/>
              <w:t>Anticipated follow up activities and next steps</w:t>
            </w:r>
          </w:p>
        </w:tc>
        <w:tc>
          <w:tcPr>
            <w:tcW w:w="6165" w:type="dxa"/>
            <w:shd w:val="clear" w:color="auto" w:fill="BDD6EE"/>
          </w:tcPr>
          <w:p w14:paraId="353CB449" w14:textId="77777777" w:rsidR="00BD6B9E" w:rsidRPr="00D2200C" w:rsidRDefault="00D2200C" w:rsidP="006976BF">
            <w:pPr>
              <w:spacing w:after="0"/>
              <w:rPr>
                <w:rFonts w:ascii="Calibri" w:hAnsi="Calibri"/>
                <w:sz w:val="20"/>
                <w:szCs w:val="20"/>
              </w:rPr>
            </w:pPr>
            <w:r>
              <w:rPr>
                <w:rFonts w:ascii="Calibri" w:hAnsi="Calibri"/>
                <w:sz w:val="20"/>
                <w:szCs w:val="20"/>
              </w:rPr>
              <w:t xml:space="preserve">The project proponent will use the outputs of the technical assistance to fund raise for implementation of </w:t>
            </w:r>
            <w:r w:rsidR="008B51F1">
              <w:rPr>
                <w:rFonts w:ascii="Calibri" w:hAnsi="Calibri"/>
                <w:sz w:val="20"/>
                <w:szCs w:val="20"/>
              </w:rPr>
              <w:t>industrial charcoal</w:t>
            </w:r>
            <w:r w:rsidR="003A499E">
              <w:rPr>
                <w:rFonts w:ascii="Calibri" w:hAnsi="Calibri"/>
                <w:sz w:val="20"/>
                <w:szCs w:val="20"/>
              </w:rPr>
              <w:t xml:space="preserve"> in the country</w:t>
            </w:r>
            <w:r>
              <w:rPr>
                <w:rFonts w:ascii="Calibri" w:hAnsi="Calibri"/>
                <w:sz w:val="20"/>
                <w:szCs w:val="20"/>
              </w:rPr>
              <w:t>.</w:t>
            </w:r>
          </w:p>
        </w:tc>
      </w:tr>
    </w:tbl>
    <w:p w14:paraId="61A4CF7C" w14:textId="7CF0F14B" w:rsidR="00EC0C6F" w:rsidRDefault="00EC0C6F" w:rsidP="001D42A0">
      <w:pPr>
        <w:spacing w:after="0"/>
        <w:rPr>
          <w:rFonts w:ascii="Calibri" w:hAnsi="Calibri"/>
          <w:b/>
          <w:sz w:val="22"/>
          <w:szCs w:val="22"/>
        </w:rPr>
      </w:pPr>
    </w:p>
    <w:p w14:paraId="57970E17" w14:textId="505B462C" w:rsidR="007259A7" w:rsidRPr="006976BF" w:rsidRDefault="007259A7" w:rsidP="007259A7">
      <w:pPr>
        <w:spacing w:after="0"/>
        <w:rPr>
          <w:rFonts w:ascii="Calibri" w:hAnsi="Calibri"/>
          <w:b/>
          <w:sz w:val="22"/>
          <w:szCs w:val="22"/>
        </w:rPr>
      </w:pPr>
      <w:r>
        <w:rPr>
          <w:rFonts w:ascii="Calibri" w:hAnsi="Calibri"/>
          <w:b/>
          <w:sz w:val="22"/>
          <w:szCs w:val="22"/>
        </w:rPr>
        <w:t>3</w:t>
      </w:r>
      <w:r w:rsidRPr="006976BF">
        <w:rPr>
          <w:rFonts w:ascii="Calibri" w:hAnsi="Calibri"/>
          <w:b/>
          <w:sz w:val="22"/>
          <w:szCs w:val="22"/>
        </w:rPr>
        <w:t xml:space="preserve">. </w:t>
      </w:r>
      <w:r>
        <w:rPr>
          <w:rFonts w:ascii="Calibri" w:hAnsi="Calibri"/>
          <w:b/>
          <w:sz w:val="22"/>
          <w:szCs w:val="22"/>
        </w:rPr>
        <w:t>Lessons learnt</w:t>
      </w:r>
    </w:p>
    <w:p w14:paraId="0AB8AAE2" w14:textId="56EA2AD1" w:rsidR="00F301B4" w:rsidRPr="007259A7" w:rsidRDefault="00F301B4" w:rsidP="007259A7">
      <w:pPr>
        <w:spacing w:after="0"/>
        <w:rPr>
          <w:rFonts w:ascii="Calibri" w:hAnsi="Calibri"/>
          <w:b/>
        </w:rPr>
      </w:pP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7"/>
        <w:gridCol w:w="2790"/>
        <w:gridCol w:w="2700"/>
      </w:tblGrid>
      <w:tr w:rsidR="00410B93" w:rsidRPr="006976BF" w14:paraId="3B77C24D" w14:textId="77777777" w:rsidTr="00C52387">
        <w:tc>
          <w:tcPr>
            <w:tcW w:w="3487" w:type="dxa"/>
            <w:shd w:val="clear" w:color="auto" w:fill="auto"/>
            <w:vAlign w:val="center"/>
          </w:tcPr>
          <w:p w14:paraId="6980439E" w14:textId="77777777" w:rsidR="00410B93" w:rsidRPr="006976BF" w:rsidRDefault="00410B93" w:rsidP="006976BF">
            <w:pPr>
              <w:pStyle w:val="CommentText"/>
              <w:spacing w:after="0"/>
              <w:rPr>
                <w:rFonts w:ascii="Calibri" w:hAnsi="Calibri"/>
                <w:sz w:val="20"/>
                <w:szCs w:val="20"/>
              </w:rPr>
            </w:pPr>
          </w:p>
        </w:tc>
        <w:tc>
          <w:tcPr>
            <w:tcW w:w="2790" w:type="dxa"/>
            <w:shd w:val="clear" w:color="auto" w:fill="BDD6EE"/>
          </w:tcPr>
          <w:p w14:paraId="78AEE1FB"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learnt</w:t>
            </w:r>
          </w:p>
        </w:tc>
        <w:tc>
          <w:tcPr>
            <w:tcW w:w="2700" w:type="dxa"/>
            <w:shd w:val="clear" w:color="auto" w:fill="BDD6EE"/>
          </w:tcPr>
          <w:p w14:paraId="6820555D"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410B93" w:rsidRPr="006976BF" w14:paraId="31B64B54" w14:textId="77777777" w:rsidTr="00C52387">
        <w:tc>
          <w:tcPr>
            <w:tcW w:w="3487" w:type="dxa"/>
            <w:shd w:val="clear" w:color="auto" w:fill="auto"/>
            <w:vAlign w:val="center"/>
          </w:tcPr>
          <w:p w14:paraId="7C65E4ED" w14:textId="77777777" w:rsidR="00410B93" w:rsidRPr="006976BF" w:rsidRDefault="007F6567" w:rsidP="006976BF">
            <w:pPr>
              <w:pStyle w:val="CommentText"/>
              <w:spacing w:after="0"/>
              <w:rPr>
                <w:rFonts w:ascii="Calibri" w:hAnsi="Calibri"/>
                <w:sz w:val="20"/>
                <w:szCs w:val="20"/>
              </w:rPr>
            </w:pPr>
            <w:r w:rsidRPr="006976BF">
              <w:rPr>
                <w:rFonts w:ascii="Calibri" w:hAnsi="Calibri"/>
                <w:sz w:val="20"/>
                <w:szCs w:val="20"/>
              </w:rPr>
              <w:t>Lessons learnt</w:t>
            </w:r>
            <w:r w:rsidR="006A3D03" w:rsidRPr="006976BF">
              <w:rPr>
                <w:rFonts w:ascii="Calibri" w:hAnsi="Calibri"/>
                <w:sz w:val="20"/>
                <w:szCs w:val="20"/>
              </w:rPr>
              <w:t xml:space="preserve"> for this TA. </w:t>
            </w:r>
          </w:p>
          <w:p w14:paraId="6C0C59F2" w14:textId="77777777" w:rsidR="00410B93" w:rsidRPr="006976BF" w:rsidRDefault="006A3D03" w:rsidP="006976BF">
            <w:pPr>
              <w:pStyle w:val="CommentText"/>
              <w:spacing w:after="0"/>
              <w:rPr>
                <w:sz w:val="20"/>
                <w:szCs w:val="20"/>
              </w:rPr>
            </w:pPr>
            <w:r w:rsidRPr="006976BF">
              <w:rPr>
                <w:rFonts w:ascii="Calibri" w:hAnsi="Calibri"/>
                <w:sz w:val="20"/>
                <w:szCs w:val="20"/>
              </w:rPr>
              <w:t xml:space="preserve">Describe </w:t>
            </w:r>
            <w:r w:rsidR="007F6567" w:rsidRPr="006976BF">
              <w:rPr>
                <w:rFonts w:ascii="Calibri" w:hAnsi="Calibri"/>
                <w:sz w:val="20"/>
                <w:szCs w:val="20"/>
              </w:rPr>
              <w:t>e</w:t>
            </w:r>
            <w:r w:rsidR="007F6567" w:rsidRPr="006976BF">
              <w:rPr>
                <w:rFonts w:ascii="Calibri" w:eastAsia="Times New Roman" w:hAnsi="Calibri"/>
                <w:sz w:val="20"/>
                <w:szCs w:val="20"/>
                <w:lang w:eastAsia="en-US"/>
              </w:rPr>
              <w:t>ssential</w:t>
            </w:r>
            <w:r w:rsidR="00DB3688" w:rsidRPr="006976BF">
              <w:rPr>
                <w:rFonts w:ascii="Calibri" w:eastAsia="Times New Roman" w:hAnsi="Calibri"/>
                <w:sz w:val="20"/>
                <w:szCs w:val="20"/>
                <w:lang w:eastAsia="en-US"/>
              </w:rPr>
              <w:t xml:space="preserve"> factors contributing to successful implementation, as well as specific challenges. Recommendations include </w:t>
            </w:r>
            <w:r w:rsidR="00DB3688" w:rsidRPr="006976BF">
              <w:rPr>
                <w:rFonts w:ascii="Calibri" w:eastAsia="Times New Roman" w:hAnsi="Calibri"/>
                <w:sz w:val="20"/>
                <w:szCs w:val="20"/>
              </w:rPr>
              <w:t>considerations</w:t>
            </w:r>
            <w:r w:rsidR="007F6567" w:rsidRPr="006976BF">
              <w:rPr>
                <w:rFonts w:ascii="Calibri" w:eastAsia="Times New Roman" w:hAnsi="Calibri"/>
                <w:sz w:val="20"/>
                <w:szCs w:val="20"/>
              </w:rPr>
              <w:t xml:space="preserve"> on what</w:t>
            </w:r>
            <w:r w:rsidR="00DB3688" w:rsidRPr="006976BF">
              <w:rPr>
                <w:rFonts w:ascii="Calibri" w:eastAsia="Times New Roman" w:hAnsi="Calibri"/>
                <w:sz w:val="20"/>
                <w:szCs w:val="20"/>
              </w:rPr>
              <w:t xml:space="preserve"> would need to be in place</w:t>
            </w:r>
            <w:r w:rsidR="007F6567" w:rsidRPr="006976BF">
              <w:rPr>
                <w:rFonts w:ascii="Calibri" w:eastAsia="Times New Roman" w:hAnsi="Calibri"/>
                <w:sz w:val="20"/>
                <w:szCs w:val="20"/>
              </w:rPr>
              <w:t xml:space="preserve"> for increasing success of similar efforts</w:t>
            </w:r>
            <w:r w:rsidR="00DB3688" w:rsidRPr="006976BF">
              <w:rPr>
                <w:rFonts w:ascii="Calibri" w:eastAsia="Times New Roman" w:hAnsi="Calibri"/>
                <w:sz w:val="20"/>
                <w:szCs w:val="20"/>
              </w:rPr>
              <w:t xml:space="preserve"> (i.e. regulatory, legal, stakeholders, communication, etc.)</w:t>
            </w:r>
          </w:p>
        </w:tc>
        <w:tc>
          <w:tcPr>
            <w:tcW w:w="2790" w:type="dxa"/>
            <w:shd w:val="clear" w:color="auto" w:fill="BDD6EE"/>
          </w:tcPr>
          <w:p w14:paraId="30E390E0" w14:textId="77777777" w:rsidR="00410B93" w:rsidRPr="006976BF" w:rsidRDefault="00D2200C" w:rsidP="00C52387">
            <w:pPr>
              <w:pStyle w:val="ListParagraph"/>
              <w:spacing w:after="0"/>
              <w:ind w:left="69"/>
              <w:rPr>
                <w:rFonts w:ascii="Calibri" w:hAnsi="Calibri"/>
                <w:sz w:val="20"/>
                <w:szCs w:val="20"/>
                <w:lang w:val="en-GB"/>
              </w:rPr>
            </w:pPr>
            <w:r>
              <w:rPr>
                <w:rFonts w:ascii="Calibri" w:hAnsi="Calibri"/>
                <w:sz w:val="20"/>
                <w:szCs w:val="20"/>
                <w:lang w:val="en-GB"/>
              </w:rPr>
              <w:t xml:space="preserve">Significant interaction with the NDE was a contributing factor for implementation. Many </w:t>
            </w:r>
            <w:r w:rsidR="004E72A8">
              <w:rPr>
                <w:rFonts w:ascii="Calibri" w:hAnsi="Calibri"/>
                <w:sz w:val="20"/>
                <w:szCs w:val="20"/>
                <w:lang w:val="en-GB"/>
              </w:rPr>
              <w:t>times,</w:t>
            </w:r>
            <w:r>
              <w:rPr>
                <w:rFonts w:ascii="Calibri" w:hAnsi="Calibri"/>
                <w:sz w:val="20"/>
                <w:szCs w:val="20"/>
                <w:lang w:val="en-GB"/>
              </w:rPr>
              <w:t xml:space="preserve"> this was a positive and provided opportunities for </w:t>
            </w:r>
            <w:r w:rsidR="00C52387">
              <w:rPr>
                <w:rFonts w:ascii="Calibri" w:hAnsi="Calibri"/>
                <w:sz w:val="20"/>
                <w:szCs w:val="20"/>
                <w:lang w:val="en-GB"/>
              </w:rPr>
              <w:t xml:space="preserve">deeper understanding of the context. </w:t>
            </w:r>
          </w:p>
        </w:tc>
        <w:tc>
          <w:tcPr>
            <w:tcW w:w="2700" w:type="dxa"/>
            <w:shd w:val="clear" w:color="auto" w:fill="BDD6EE"/>
          </w:tcPr>
          <w:p w14:paraId="2539B3DF" w14:textId="77777777" w:rsidR="00410B93" w:rsidRPr="006976BF" w:rsidRDefault="004E72A8" w:rsidP="006976BF">
            <w:pPr>
              <w:spacing w:after="0"/>
              <w:rPr>
                <w:rFonts w:ascii="Calibri" w:eastAsia="Times New Roman" w:hAnsi="Calibri"/>
                <w:sz w:val="20"/>
                <w:szCs w:val="20"/>
                <w:lang w:eastAsia="en-US"/>
              </w:rPr>
            </w:pPr>
            <w:r>
              <w:rPr>
                <w:rFonts w:ascii="Calibri" w:eastAsia="Times New Roman" w:hAnsi="Calibri"/>
                <w:sz w:val="20"/>
                <w:szCs w:val="20"/>
                <w:lang w:eastAsia="en-US"/>
              </w:rPr>
              <w:t xml:space="preserve">Clear guidelines for </w:t>
            </w:r>
            <w:r w:rsidR="003A499E">
              <w:rPr>
                <w:rFonts w:ascii="Calibri" w:eastAsia="Times New Roman" w:hAnsi="Calibri"/>
                <w:sz w:val="20"/>
                <w:szCs w:val="20"/>
                <w:lang w:eastAsia="en-US"/>
              </w:rPr>
              <w:t>engagement and delivery of the technical assistance.</w:t>
            </w:r>
          </w:p>
        </w:tc>
      </w:tr>
      <w:tr w:rsidR="00410B93" w:rsidRPr="006976BF" w14:paraId="3034717B" w14:textId="77777777" w:rsidTr="00C52387">
        <w:tc>
          <w:tcPr>
            <w:tcW w:w="3487" w:type="dxa"/>
            <w:shd w:val="clear" w:color="auto" w:fill="auto"/>
            <w:vAlign w:val="center"/>
          </w:tcPr>
          <w:p w14:paraId="39749CC6" w14:textId="77777777" w:rsidR="007F6567" w:rsidRPr="006976BF" w:rsidRDefault="007F6567" w:rsidP="006976BF">
            <w:pPr>
              <w:pStyle w:val="CommentText"/>
              <w:spacing w:after="0"/>
              <w:rPr>
                <w:rFonts w:ascii="Calibri" w:hAnsi="Calibri"/>
                <w:sz w:val="20"/>
                <w:szCs w:val="20"/>
              </w:rPr>
            </w:pPr>
            <w:r w:rsidRPr="006976BF">
              <w:rPr>
                <w:rFonts w:ascii="Calibri" w:hAnsi="Calibri"/>
                <w:sz w:val="20"/>
                <w:szCs w:val="20"/>
              </w:rPr>
              <w:t>Lessons learnt related to climate technology transfer</w:t>
            </w:r>
          </w:p>
          <w:p w14:paraId="49AF27CE" w14:textId="77777777" w:rsidR="00410B93" w:rsidRPr="006976BF" w:rsidRDefault="006A3D03" w:rsidP="006976BF">
            <w:pPr>
              <w:pStyle w:val="CommentText"/>
              <w:spacing w:after="0"/>
              <w:rPr>
                <w:sz w:val="20"/>
                <w:szCs w:val="20"/>
              </w:rPr>
            </w:pPr>
            <w:r w:rsidRPr="006976BF">
              <w:rPr>
                <w:rFonts w:ascii="Calibri" w:hAnsi="Calibri"/>
                <w:sz w:val="20"/>
                <w:szCs w:val="20"/>
              </w:rPr>
              <w:t>Describe o</w:t>
            </w:r>
            <w:r w:rsidR="007F6567" w:rsidRPr="006976BF">
              <w:rPr>
                <w:rFonts w:ascii="Calibri" w:hAnsi="Calibri"/>
                <w:sz w:val="20"/>
                <w:szCs w:val="20"/>
              </w:rPr>
              <w:t>pportunities, challenges</w:t>
            </w:r>
            <w:r w:rsidR="00410B93" w:rsidRPr="006976BF">
              <w:rPr>
                <w:rFonts w:ascii="Calibri" w:hAnsi="Calibri"/>
                <w:sz w:val="20"/>
                <w:szCs w:val="20"/>
              </w:rPr>
              <w:t xml:space="preserve"> and barriers </w:t>
            </w:r>
            <w:r w:rsidR="00DB3688" w:rsidRPr="006976BF">
              <w:rPr>
                <w:rFonts w:ascii="Calibri" w:hAnsi="Calibri"/>
                <w:sz w:val="20"/>
                <w:szCs w:val="20"/>
              </w:rPr>
              <w:t>for the use and deployment of the technology or technologies supported by the TA. The objective is to identify specific success factors for technology transfer</w:t>
            </w:r>
            <w:r w:rsidR="00DB3688" w:rsidRPr="006976BF">
              <w:rPr>
                <w:rFonts w:ascii="Calibri" w:hAnsi="Calibri"/>
                <w:i/>
                <w:sz w:val="20"/>
                <w:szCs w:val="20"/>
              </w:rPr>
              <w:t xml:space="preserve"> </w:t>
            </w:r>
          </w:p>
        </w:tc>
        <w:tc>
          <w:tcPr>
            <w:tcW w:w="2790" w:type="dxa"/>
            <w:shd w:val="clear" w:color="auto" w:fill="BDD6EE"/>
          </w:tcPr>
          <w:p w14:paraId="5F96D570" w14:textId="77777777" w:rsidR="00410B93" w:rsidRPr="00C52387" w:rsidRDefault="00C52387" w:rsidP="006976BF">
            <w:pPr>
              <w:pStyle w:val="CommentText"/>
              <w:spacing w:after="0"/>
              <w:rPr>
                <w:rFonts w:ascii="Calibri" w:hAnsi="Calibri"/>
                <w:sz w:val="20"/>
                <w:szCs w:val="20"/>
              </w:rPr>
            </w:pPr>
            <w:r>
              <w:rPr>
                <w:rFonts w:ascii="Calibri" w:hAnsi="Calibri"/>
                <w:sz w:val="20"/>
                <w:szCs w:val="20"/>
              </w:rPr>
              <w:t>Not applicable as the project was a feasibility assessment. However, the project did identify key obstacle</w:t>
            </w:r>
            <w:r w:rsidR="003A499E">
              <w:rPr>
                <w:rFonts w:ascii="Calibri" w:hAnsi="Calibri"/>
                <w:sz w:val="20"/>
                <w:szCs w:val="20"/>
              </w:rPr>
              <w:t>s</w:t>
            </w:r>
            <w:r>
              <w:rPr>
                <w:rFonts w:ascii="Calibri" w:hAnsi="Calibri"/>
                <w:sz w:val="20"/>
                <w:szCs w:val="20"/>
              </w:rPr>
              <w:t xml:space="preserve"> for technology transfer </w:t>
            </w:r>
            <w:r w:rsidR="003A499E">
              <w:rPr>
                <w:rFonts w:ascii="Calibri" w:hAnsi="Calibri"/>
                <w:sz w:val="20"/>
                <w:szCs w:val="20"/>
              </w:rPr>
              <w:t>of the specific kilns that were to be used.</w:t>
            </w:r>
          </w:p>
        </w:tc>
        <w:tc>
          <w:tcPr>
            <w:tcW w:w="2700" w:type="dxa"/>
            <w:shd w:val="clear" w:color="auto" w:fill="BDD6EE"/>
          </w:tcPr>
          <w:p w14:paraId="38870E18" w14:textId="77777777" w:rsidR="00410B93" w:rsidRPr="003A499E" w:rsidRDefault="003A499E" w:rsidP="006976BF">
            <w:pPr>
              <w:pStyle w:val="CommentText"/>
              <w:spacing w:after="0"/>
              <w:rPr>
                <w:rFonts w:ascii="Calibri" w:hAnsi="Calibri"/>
                <w:sz w:val="20"/>
                <w:szCs w:val="20"/>
              </w:rPr>
            </w:pPr>
            <w:r w:rsidRPr="003A499E">
              <w:rPr>
                <w:rFonts w:ascii="Calibri" w:hAnsi="Calibri"/>
                <w:sz w:val="20"/>
                <w:szCs w:val="20"/>
              </w:rPr>
              <w:t>n/a</w:t>
            </w:r>
          </w:p>
        </w:tc>
      </w:tr>
      <w:tr w:rsidR="00410B93" w:rsidRPr="006976BF" w14:paraId="660636CB" w14:textId="77777777" w:rsidTr="00C52387">
        <w:tc>
          <w:tcPr>
            <w:tcW w:w="3487" w:type="dxa"/>
            <w:shd w:val="clear" w:color="auto" w:fill="auto"/>
            <w:vAlign w:val="center"/>
          </w:tcPr>
          <w:p w14:paraId="66F24F74" w14:textId="77777777" w:rsidR="00410B93" w:rsidRPr="006976BF" w:rsidRDefault="00784431" w:rsidP="006976BF">
            <w:pPr>
              <w:pStyle w:val="CommentText"/>
              <w:spacing w:after="0"/>
              <w:rPr>
                <w:sz w:val="20"/>
                <w:szCs w:val="20"/>
              </w:rPr>
            </w:pPr>
            <w:r w:rsidRPr="006976BF">
              <w:rPr>
                <w:rFonts w:ascii="Calibri" w:hAnsi="Calibri"/>
                <w:sz w:val="20"/>
                <w:szCs w:val="20"/>
              </w:rPr>
              <w:t xml:space="preserve">Lessons learnt related </w:t>
            </w:r>
            <w:r w:rsidR="00410B93" w:rsidRPr="006976BF">
              <w:rPr>
                <w:rFonts w:ascii="Calibri" w:hAnsi="Calibri"/>
                <w:sz w:val="20"/>
                <w:szCs w:val="20"/>
              </w:rPr>
              <w:t>the CTCN process for TA</w:t>
            </w:r>
          </w:p>
        </w:tc>
        <w:tc>
          <w:tcPr>
            <w:tcW w:w="2790" w:type="dxa"/>
            <w:shd w:val="clear" w:color="auto" w:fill="BDD6EE"/>
          </w:tcPr>
          <w:p w14:paraId="78DEF1D3" w14:textId="4A819755" w:rsidR="00410B93" w:rsidRPr="004E72A8" w:rsidRDefault="004E72A8" w:rsidP="006976BF">
            <w:pPr>
              <w:spacing w:after="0"/>
              <w:rPr>
                <w:rFonts w:ascii="Calibri" w:hAnsi="Calibri"/>
                <w:sz w:val="20"/>
                <w:szCs w:val="20"/>
              </w:rPr>
            </w:pPr>
            <w:r>
              <w:rPr>
                <w:rFonts w:ascii="Calibri" w:hAnsi="Calibri"/>
                <w:sz w:val="20"/>
                <w:szCs w:val="20"/>
              </w:rPr>
              <w:t>The process was relatively straightforward</w:t>
            </w:r>
            <w:r w:rsidR="003A499E">
              <w:rPr>
                <w:rFonts w:ascii="Calibri" w:hAnsi="Calibri"/>
                <w:sz w:val="20"/>
                <w:szCs w:val="20"/>
              </w:rPr>
              <w:t>.</w:t>
            </w:r>
            <w:r>
              <w:rPr>
                <w:rFonts w:ascii="Calibri" w:hAnsi="Calibri"/>
                <w:sz w:val="20"/>
                <w:szCs w:val="20"/>
              </w:rPr>
              <w:t xml:space="preserve"> </w:t>
            </w:r>
          </w:p>
        </w:tc>
        <w:tc>
          <w:tcPr>
            <w:tcW w:w="2700" w:type="dxa"/>
            <w:shd w:val="clear" w:color="auto" w:fill="BDD6EE"/>
          </w:tcPr>
          <w:p w14:paraId="1BF01FF2" w14:textId="6EAA6109" w:rsidR="00410B93" w:rsidRPr="004E72A8" w:rsidRDefault="006A5946" w:rsidP="006976BF">
            <w:pPr>
              <w:spacing w:after="0"/>
              <w:rPr>
                <w:rFonts w:ascii="Calibri" w:hAnsi="Calibri"/>
                <w:sz w:val="20"/>
                <w:szCs w:val="20"/>
              </w:rPr>
            </w:pPr>
            <w:r>
              <w:rPr>
                <w:rFonts w:ascii="Calibri" w:hAnsi="Calibri"/>
                <w:sz w:val="20"/>
                <w:szCs w:val="20"/>
              </w:rPr>
              <w:t>The closure report document should be provided as an Annex to initial agreement letter.</w:t>
            </w:r>
          </w:p>
        </w:tc>
      </w:tr>
    </w:tbl>
    <w:p w14:paraId="1770E636" w14:textId="77777777" w:rsidR="00F301B4" w:rsidRDefault="00F301B4" w:rsidP="00410B93">
      <w:pPr>
        <w:spacing w:after="0"/>
        <w:rPr>
          <w:rFonts w:ascii="Calibri" w:hAnsi="Calibri"/>
          <w:b/>
        </w:rPr>
      </w:pPr>
    </w:p>
    <w:p w14:paraId="613C5EA3" w14:textId="77777777" w:rsidR="00B460BE" w:rsidRDefault="00B460BE" w:rsidP="001D42A0">
      <w:pPr>
        <w:spacing w:after="0"/>
        <w:rPr>
          <w:rFonts w:ascii="Calibri" w:hAnsi="Calibri"/>
          <w:b/>
          <w:sz w:val="22"/>
          <w:szCs w:val="22"/>
        </w:rPr>
      </w:pPr>
    </w:p>
    <w:p w14:paraId="640775D2" w14:textId="77777777" w:rsidR="00BD6B9E" w:rsidRPr="006976BF" w:rsidRDefault="00F301B4" w:rsidP="001D42A0">
      <w:pPr>
        <w:spacing w:after="0"/>
        <w:rPr>
          <w:rFonts w:ascii="Calibri" w:hAnsi="Calibri"/>
          <w:b/>
          <w:sz w:val="22"/>
          <w:szCs w:val="22"/>
        </w:rPr>
      </w:pPr>
      <w:r w:rsidRPr="006976BF">
        <w:rPr>
          <w:rFonts w:ascii="Calibri" w:hAnsi="Calibri"/>
          <w:b/>
          <w:sz w:val="22"/>
          <w:szCs w:val="22"/>
        </w:rPr>
        <w:t>4</w:t>
      </w:r>
      <w:r w:rsidR="00BD6B9E" w:rsidRPr="006976BF">
        <w:rPr>
          <w:rFonts w:ascii="Calibri" w:hAnsi="Calibri"/>
          <w:b/>
          <w:sz w:val="22"/>
          <w:szCs w:val="22"/>
        </w:rPr>
        <w:t xml:space="preserve">. Illustration of the TA and photos </w:t>
      </w:r>
    </w:p>
    <w:p w14:paraId="64CCE812" w14:textId="074B1803" w:rsidR="0064637D" w:rsidRDefault="0064637D">
      <w:pPr>
        <w:spacing w:after="0"/>
        <w:rPr>
          <w:rFonts w:ascii="Calibri" w:hAnsi="Calibri"/>
          <w:b/>
          <w:sz w:val="22"/>
          <w:szCs w:val="22"/>
        </w:rPr>
      </w:pPr>
    </w:p>
    <w:p w14:paraId="66E4D460" w14:textId="35324FD0" w:rsidR="007259A7" w:rsidRDefault="007259A7">
      <w:pPr>
        <w:spacing w:after="0"/>
        <w:rPr>
          <w:rFonts w:ascii="Calibri" w:hAnsi="Calibri"/>
          <w:b/>
          <w:sz w:val="22"/>
          <w:szCs w:val="22"/>
        </w:rPr>
      </w:pPr>
      <w:r w:rsidRPr="007259A7">
        <w:rPr>
          <w:rFonts w:ascii="Calibri" w:hAnsi="Calibri"/>
          <w:b/>
          <w:noProof/>
          <w:sz w:val="22"/>
          <w:szCs w:val="22"/>
        </w:rPr>
        <w:drawing>
          <wp:inline distT="0" distB="0" distL="0" distR="0" wp14:anchorId="045318DA" wp14:editId="4443FCC1">
            <wp:extent cx="5270500" cy="2964815"/>
            <wp:effectExtent l="12700" t="12700" r="1270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screen">
                      <a:extLst>
                        <a:ext uri="{28A0092B-C50C-407E-A947-70E740481C1C}">
                          <a14:useLocalDpi xmlns:a14="http://schemas.microsoft.com/office/drawing/2010/main"/>
                        </a:ext>
                      </a:extLst>
                    </a:blip>
                    <a:stretch>
                      <a:fillRect/>
                    </a:stretch>
                  </pic:blipFill>
                  <pic:spPr>
                    <a:xfrm>
                      <a:off x="0" y="0"/>
                      <a:ext cx="5270500" cy="2964815"/>
                    </a:xfrm>
                    <a:prstGeom prst="rect">
                      <a:avLst/>
                    </a:prstGeom>
                    <a:ln>
                      <a:solidFill>
                        <a:schemeClr val="tx1">
                          <a:lumMod val="75000"/>
                          <a:lumOff val="25000"/>
                        </a:schemeClr>
                      </a:solidFill>
                    </a:ln>
                  </pic:spPr>
                </pic:pic>
              </a:graphicData>
            </a:graphic>
          </wp:inline>
        </w:drawing>
      </w:r>
    </w:p>
    <w:p w14:paraId="662CB361" w14:textId="354FEE11" w:rsidR="007259A7" w:rsidRDefault="007259A7">
      <w:pPr>
        <w:spacing w:after="0"/>
        <w:rPr>
          <w:rFonts w:ascii="Calibri" w:hAnsi="Calibri"/>
          <w:b/>
          <w:sz w:val="22"/>
          <w:szCs w:val="22"/>
        </w:rPr>
      </w:pPr>
    </w:p>
    <w:p w14:paraId="566CCDA1" w14:textId="27196FF5" w:rsidR="007259A7" w:rsidRDefault="007259A7">
      <w:pPr>
        <w:spacing w:after="0"/>
        <w:rPr>
          <w:rFonts w:ascii="Calibri" w:hAnsi="Calibri"/>
          <w:b/>
          <w:sz w:val="22"/>
          <w:szCs w:val="22"/>
        </w:rPr>
      </w:pPr>
    </w:p>
    <w:p w14:paraId="15E8D503" w14:textId="722283FF" w:rsidR="007259A7" w:rsidRDefault="007259A7">
      <w:pPr>
        <w:spacing w:after="0"/>
        <w:rPr>
          <w:rFonts w:ascii="Calibri" w:hAnsi="Calibri"/>
          <w:b/>
          <w:sz w:val="22"/>
          <w:szCs w:val="22"/>
        </w:rPr>
      </w:pPr>
      <w:r w:rsidRPr="007259A7">
        <w:rPr>
          <w:rFonts w:ascii="Calibri" w:hAnsi="Calibri"/>
          <w:b/>
          <w:noProof/>
          <w:sz w:val="22"/>
          <w:szCs w:val="22"/>
        </w:rPr>
        <w:drawing>
          <wp:inline distT="0" distB="0" distL="0" distR="0" wp14:anchorId="312ED110" wp14:editId="61F0982C">
            <wp:extent cx="5270500" cy="2964815"/>
            <wp:effectExtent l="12700" t="12700" r="1270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screen">
                      <a:extLst>
                        <a:ext uri="{28A0092B-C50C-407E-A947-70E740481C1C}">
                          <a14:useLocalDpi xmlns:a14="http://schemas.microsoft.com/office/drawing/2010/main"/>
                        </a:ext>
                      </a:extLst>
                    </a:blip>
                    <a:stretch>
                      <a:fillRect/>
                    </a:stretch>
                  </pic:blipFill>
                  <pic:spPr>
                    <a:xfrm>
                      <a:off x="0" y="0"/>
                      <a:ext cx="5270500" cy="2964815"/>
                    </a:xfrm>
                    <a:prstGeom prst="rect">
                      <a:avLst/>
                    </a:prstGeom>
                    <a:ln>
                      <a:solidFill>
                        <a:schemeClr val="tx1">
                          <a:lumMod val="75000"/>
                          <a:lumOff val="25000"/>
                        </a:schemeClr>
                      </a:solidFill>
                    </a:ln>
                  </pic:spPr>
                </pic:pic>
              </a:graphicData>
            </a:graphic>
          </wp:inline>
        </w:drawing>
      </w:r>
    </w:p>
    <w:p w14:paraId="6598031D" w14:textId="13BC66AD" w:rsidR="007259A7" w:rsidRDefault="007259A7">
      <w:pPr>
        <w:spacing w:after="0"/>
        <w:rPr>
          <w:rFonts w:ascii="Calibri" w:hAnsi="Calibri"/>
          <w:b/>
          <w:sz w:val="22"/>
          <w:szCs w:val="22"/>
        </w:rPr>
      </w:pPr>
    </w:p>
    <w:p w14:paraId="3DBBA6FB" w14:textId="56F8288B" w:rsidR="007259A7" w:rsidRDefault="007259A7">
      <w:pPr>
        <w:spacing w:after="0"/>
        <w:rPr>
          <w:rFonts w:ascii="Calibri" w:hAnsi="Calibri"/>
          <w:b/>
          <w:sz w:val="22"/>
          <w:szCs w:val="22"/>
        </w:rPr>
      </w:pPr>
    </w:p>
    <w:p w14:paraId="09383F1B" w14:textId="16E929C6" w:rsidR="007259A7" w:rsidRDefault="00840005">
      <w:pPr>
        <w:spacing w:after="0"/>
        <w:rPr>
          <w:rFonts w:ascii="Calibri" w:hAnsi="Calibri"/>
          <w:b/>
          <w:sz w:val="22"/>
          <w:szCs w:val="22"/>
        </w:rPr>
      </w:pPr>
      <w:r w:rsidRPr="00840005">
        <w:rPr>
          <w:rFonts w:ascii="Calibri" w:hAnsi="Calibri"/>
          <w:b/>
          <w:sz w:val="22"/>
          <w:szCs w:val="22"/>
        </w:rPr>
        <w:drawing>
          <wp:inline distT="0" distB="0" distL="0" distR="0" wp14:anchorId="09F451E5" wp14:editId="32604DE5">
            <wp:extent cx="5270500" cy="29648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screen">
                      <a:extLst>
                        <a:ext uri="{28A0092B-C50C-407E-A947-70E740481C1C}">
                          <a14:useLocalDpi xmlns:a14="http://schemas.microsoft.com/office/drawing/2010/main"/>
                        </a:ext>
                      </a:extLst>
                    </a:blip>
                    <a:stretch>
                      <a:fillRect/>
                    </a:stretch>
                  </pic:blipFill>
                  <pic:spPr>
                    <a:xfrm>
                      <a:off x="0" y="0"/>
                      <a:ext cx="5270500" cy="2964815"/>
                    </a:xfrm>
                    <a:prstGeom prst="rect">
                      <a:avLst/>
                    </a:prstGeom>
                  </pic:spPr>
                </pic:pic>
              </a:graphicData>
            </a:graphic>
          </wp:inline>
        </w:drawing>
      </w:r>
    </w:p>
    <w:p w14:paraId="55DC29C1" w14:textId="6C5BABE6" w:rsidR="007259A7" w:rsidRDefault="007259A7">
      <w:pPr>
        <w:spacing w:after="0"/>
        <w:rPr>
          <w:rFonts w:ascii="Calibri" w:hAnsi="Calibri"/>
          <w:b/>
          <w:sz w:val="22"/>
          <w:szCs w:val="22"/>
        </w:rPr>
      </w:pPr>
    </w:p>
    <w:p w14:paraId="13DE914A" w14:textId="5C788BBD" w:rsidR="007259A7" w:rsidRDefault="007259A7">
      <w:pPr>
        <w:spacing w:after="0"/>
        <w:rPr>
          <w:rFonts w:ascii="Calibri" w:hAnsi="Calibri"/>
          <w:b/>
          <w:sz w:val="22"/>
          <w:szCs w:val="22"/>
        </w:rPr>
      </w:pPr>
    </w:p>
    <w:p w14:paraId="1795B2EB" w14:textId="5AF4F4D2" w:rsidR="007259A7" w:rsidRDefault="00840005">
      <w:pPr>
        <w:spacing w:after="0"/>
        <w:rPr>
          <w:rFonts w:ascii="Calibri" w:hAnsi="Calibri"/>
          <w:b/>
          <w:sz w:val="22"/>
          <w:szCs w:val="22"/>
        </w:rPr>
      </w:pPr>
      <w:r w:rsidRPr="00840005">
        <w:rPr>
          <w:rFonts w:ascii="Calibri" w:hAnsi="Calibri"/>
          <w:b/>
          <w:sz w:val="22"/>
          <w:szCs w:val="22"/>
        </w:rPr>
        <w:lastRenderedPageBreak/>
        <w:drawing>
          <wp:inline distT="0" distB="0" distL="0" distR="0" wp14:anchorId="0260F874" wp14:editId="52111386">
            <wp:extent cx="5270500" cy="29648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screen">
                      <a:extLst>
                        <a:ext uri="{28A0092B-C50C-407E-A947-70E740481C1C}">
                          <a14:useLocalDpi xmlns:a14="http://schemas.microsoft.com/office/drawing/2010/main"/>
                        </a:ext>
                      </a:extLst>
                    </a:blip>
                    <a:stretch>
                      <a:fillRect/>
                    </a:stretch>
                  </pic:blipFill>
                  <pic:spPr>
                    <a:xfrm>
                      <a:off x="0" y="0"/>
                      <a:ext cx="5270500" cy="2964815"/>
                    </a:xfrm>
                    <a:prstGeom prst="rect">
                      <a:avLst/>
                    </a:prstGeom>
                  </pic:spPr>
                </pic:pic>
              </a:graphicData>
            </a:graphic>
          </wp:inline>
        </w:drawing>
      </w:r>
    </w:p>
    <w:p w14:paraId="055A39C3" w14:textId="5A1FC04D" w:rsidR="007259A7" w:rsidRDefault="007259A7">
      <w:pPr>
        <w:spacing w:after="0"/>
        <w:rPr>
          <w:rFonts w:ascii="Calibri" w:hAnsi="Calibri"/>
          <w:b/>
          <w:sz w:val="22"/>
          <w:szCs w:val="22"/>
        </w:rPr>
      </w:pPr>
    </w:p>
    <w:p w14:paraId="0F212ADC" w14:textId="0675E815" w:rsidR="007259A7" w:rsidRDefault="007259A7">
      <w:pPr>
        <w:spacing w:after="0"/>
        <w:rPr>
          <w:rFonts w:ascii="Calibri" w:hAnsi="Calibri"/>
          <w:b/>
          <w:sz w:val="22"/>
          <w:szCs w:val="22"/>
        </w:rPr>
      </w:pPr>
    </w:p>
    <w:p w14:paraId="74551CE8" w14:textId="55A2B929" w:rsidR="007259A7" w:rsidRDefault="007259A7">
      <w:pPr>
        <w:spacing w:after="0"/>
        <w:rPr>
          <w:rFonts w:ascii="Calibri" w:hAnsi="Calibri"/>
          <w:b/>
          <w:sz w:val="22"/>
          <w:szCs w:val="22"/>
        </w:rPr>
      </w:pPr>
      <w:r w:rsidRPr="007259A7">
        <w:rPr>
          <w:rFonts w:ascii="Calibri" w:hAnsi="Calibri"/>
          <w:b/>
          <w:noProof/>
          <w:sz w:val="22"/>
          <w:szCs w:val="22"/>
        </w:rPr>
        <w:drawing>
          <wp:inline distT="0" distB="0" distL="0" distR="0" wp14:anchorId="5F6A7BB0" wp14:editId="62399A66">
            <wp:extent cx="5270500" cy="2964815"/>
            <wp:effectExtent l="12700" t="12700" r="1270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screen">
                      <a:extLst>
                        <a:ext uri="{28A0092B-C50C-407E-A947-70E740481C1C}">
                          <a14:useLocalDpi xmlns:a14="http://schemas.microsoft.com/office/drawing/2010/main"/>
                        </a:ext>
                      </a:extLst>
                    </a:blip>
                    <a:stretch>
                      <a:fillRect/>
                    </a:stretch>
                  </pic:blipFill>
                  <pic:spPr>
                    <a:xfrm>
                      <a:off x="0" y="0"/>
                      <a:ext cx="5270500" cy="2964815"/>
                    </a:xfrm>
                    <a:prstGeom prst="rect">
                      <a:avLst/>
                    </a:prstGeom>
                    <a:ln>
                      <a:solidFill>
                        <a:schemeClr val="tx1">
                          <a:lumMod val="75000"/>
                          <a:lumOff val="25000"/>
                        </a:schemeClr>
                      </a:solidFill>
                    </a:ln>
                  </pic:spPr>
                </pic:pic>
              </a:graphicData>
            </a:graphic>
          </wp:inline>
        </w:drawing>
      </w:r>
    </w:p>
    <w:p w14:paraId="5394EEA7" w14:textId="77777777" w:rsidR="007259A7" w:rsidRPr="006976BF" w:rsidRDefault="007259A7">
      <w:pPr>
        <w:spacing w:after="0"/>
        <w:rPr>
          <w:rFonts w:ascii="Calibri" w:hAnsi="Calibri"/>
          <w:b/>
          <w:sz w:val="22"/>
          <w:szCs w:val="22"/>
        </w:rPr>
      </w:pPr>
    </w:p>
    <w:p w14:paraId="23EFF499" w14:textId="77777777" w:rsidR="00BD6B9E" w:rsidRPr="00712689" w:rsidRDefault="00F301B4" w:rsidP="00D837B3">
      <w:pPr>
        <w:spacing w:after="0"/>
        <w:rPr>
          <w:rFonts w:ascii="Calibri" w:hAnsi="Calibri"/>
          <w:b/>
          <w:sz w:val="22"/>
          <w:szCs w:val="22"/>
          <w:lang w:val="fr-FR"/>
        </w:rPr>
      </w:pPr>
      <w:r w:rsidRPr="00712689">
        <w:rPr>
          <w:rFonts w:ascii="Calibri" w:hAnsi="Calibri"/>
          <w:b/>
          <w:sz w:val="22"/>
          <w:szCs w:val="22"/>
          <w:lang w:val="fr-FR"/>
        </w:rPr>
        <w:t>5</w:t>
      </w:r>
      <w:r w:rsidR="00854DC3" w:rsidRPr="00712689">
        <w:rPr>
          <w:rFonts w:ascii="Calibri" w:hAnsi="Calibri"/>
          <w:b/>
          <w:sz w:val="22"/>
          <w:szCs w:val="22"/>
          <w:lang w:val="fr-FR"/>
        </w:rPr>
        <w:t xml:space="preserve">. </w:t>
      </w:r>
      <w:r w:rsidR="00BD6B9E" w:rsidRPr="00712689">
        <w:rPr>
          <w:rFonts w:ascii="Calibri" w:hAnsi="Calibri"/>
          <w:b/>
          <w:sz w:val="22"/>
          <w:szCs w:val="22"/>
          <w:lang w:val="fr-FR"/>
        </w:rPr>
        <w:t xml:space="preserve">Information for TA </w:t>
      </w:r>
      <w:r w:rsidR="00243067" w:rsidRPr="00712689">
        <w:rPr>
          <w:rFonts w:ascii="Calibri" w:hAnsi="Calibri"/>
          <w:b/>
          <w:sz w:val="22"/>
          <w:szCs w:val="22"/>
          <w:lang w:val="fr-FR"/>
        </w:rPr>
        <w:t>I</w:t>
      </w:r>
      <w:r w:rsidR="00BD6B9E" w:rsidRPr="00712689">
        <w:rPr>
          <w:rFonts w:ascii="Calibri" w:hAnsi="Calibri"/>
          <w:b/>
          <w:sz w:val="22"/>
          <w:szCs w:val="22"/>
          <w:lang w:val="fr-FR"/>
        </w:rPr>
        <w:t xml:space="preserve">mpact </w:t>
      </w:r>
      <w:r w:rsidR="00243067" w:rsidRPr="00712689">
        <w:rPr>
          <w:rFonts w:ascii="Calibri" w:hAnsi="Calibri"/>
          <w:b/>
          <w:sz w:val="22"/>
          <w:szCs w:val="22"/>
          <w:lang w:val="fr-FR"/>
        </w:rPr>
        <w:t>D</w:t>
      </w:r>
      <w:r w:rsidR="00BD6B9E" w:rsidRPr="00712689">
        <w:rPr>
          <w:rFonts w:ascii="Calibri" w:hAnsi="Calibri"/>
          <w:b/>
          <w:sz w:val="22"/>
          <w:szCs w:val="22"/>
          <w:lang w:val="fr-FR"/>
        </w:rPr>
        <w:t xml:space="preserve">escription </w:t>
      </w:r>
    </w:p>
    <w:p w14:paraId="3092C705" w14:textId="77777777" w:rsidR="003E02DC" w:rsidRDefault="003E02DC">
      <w:pPr>
        <w:spacing w:after="0"/>
        <w:rPr>
          <w:rFonts w:ascii="Calibri" w:hAnsi="Calibri" w:cs="Calibri"/>
          <w:b/>
          <w:sz w:val="20"/>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7"/>
        <w:gridCol w:w="5243"/>
      </w:tblGrid>
      <w:tr w:rsidR="003E02DC" w:rsidRPr="006976BF" w14:paraId="590D3093" w14:textId="77777777" w:rsidTr="0084737F">
        <w:trPr>
          <w:trHeight w:val="1927"/>
        </w:trPr>
        <w:tc>
          <w:tcPr>
            <w:tcW w:w="3757" w:type="dxa"/>
            <w:shd w:val="clear" w:color="auto" w:fill="auto"/>
          </w:tcPr>
          <w:p w14:paraId="09E9E0B0" w14:textId="77777777" w:rsidR="003E02DC" w:rsidRPr="006976BF" w:rsidRDefault="003E02DC" w:rsidP="003E02DC">
            <w:pPr>
              <w:spacing w:after="0"/>
              <w:rPr>
                <w:sz w:val="20"/>
                <w:szCs w:val="20"/>
              </w:rPr>
            </w:pPr>
            <w:r w:rsidRPr="006976BF">
              <w:rPr>
                <w:rFonts w:ascii="Calibri" w:hAnsi="Calibri"/>
                <w:b/>
                <w:bCs/>
                <w:sz w:val="20"/>
                <w:szCs w:val="20"/>
              </w:rPr>
              <w:t>Challenge:</w:t>
            </w:r>
            <w:r w:rsidRPr="006976BF">
              <w:rPr>
                <w:rFonts w:ascii="Calibri" w:hAnsi="Calibri"/>
                <w:bCs/>
                <w:sz w:val="20"/>
                <w:szCs w:val="20"/>
              </w:rPr>
              <w:t xml:space="preserve"> Approx. 500 characters with spaces</w:t>
            </w:r>
          </w:p>
        </w:tc>
        <w:tc>
          <w:tcPr>
            <w:tcW w:w="5243" w:type="dxa"/>
            <w:shd w:val="clear" w:color="auto" w:fill="C6D9F1"/>
          </w:tcPr>
          <w:p w14:paraId="6C5D798E" w14:textId="77777777" w:rsidR="003E02DC" w:rsidRPr="003E02DC" w:rsidRDefault="003E02DC" w:rsidP="003E02DC">
            <w:pPr>
              <w:pStyle w:val="ccafsbody"/>
              <w:spacing w:line="240" w:lineRule="auto"/>
              <w:rPr>
                <w:rFonts w:ascii="Calibri" w:hAnsi="Calibri"/>
              </w:rPr>
            </w:pPr>
            <w:r w:rsidRPr="003443AD">
              <w:rPr>
                <w:rFonts w:ascii="Calibri" w:hAnsi="Calibri"/>
              </w:rPr>
              <w:t xml:space="preserve">Production of charcoal causes localized deforestation, reduces biodiversity, contributes to climate change and endangers human health. Charcoal production, however, also </w:t>
            </w:r>
            <w:r w:rsidRPr="003443AD">
              <w:rPr>
                <w:rFonts w:ascii="Calibri" w:hAnsi="Calibri"/>
                <w:lang w:val="en-GB"/>
              </w:rPr>
              <w:t xml:space="preserve">offers </w:t>
            </w:r>
            <w:r w:rsidRPr="003443AD">
              <w:rPr>
                <w:rFonts w:ascii="Calibri" w:hAnsi="Calibri"/>
              </w:rPr>
              <w:t xml:space="preserve">economic opportunities for rural workforce and is the primary source of energy for much of Sub-Saharan Africa. There is an interest in formalizing and modernizing the charcoal industry to increase efficiency, stabilize supply and reduce health and environmental </w:t>
            </w:r>
            <w:r>
              <w:rPr>
                <w:rFonts w:ascii="Calibri" w:hAnsi="Calibri"/>
              </w:rPr>
              <w:t>hazards.</w:t>
            </w:r>
          </w:p>
        </w:tc>
      </w:tr>
      <w:tr w:rsidR="003E02DC" w:rsidRPr="006976BF" w14:paraId="5D6F1477" w14:textId="77777777" w:rsidTr="0084737F">
        <w:tc>
          <w:tcPr>
            <w:tcW w:w="3757" w:type="dxa"/>
            <w:shd w:val="clear" w:color="auto" w:fill="auto"/>
          </w:tcPr>
          <w:p w14:paraId="6A0D5822" w14:textId="77777777" w:rsidR="003E02DC" w:rsidRPr="006976BF" w:rsidRDefault="003E02DC" w:rsidP="003E02DC">
            <w:pPr>
              <w:pBdr>
                <w:top w:val="nil"/>
                <w:left w:val="nil"/>
                <w:bottom w:val="nil"/>
                <w:right w:val="nil"/>
                <w:between w:val="nil"/>
                <w:bar w:val="nil"/>
              </w:pBdr>
              <w:spacing w:after="0"/>
              <w:rPr>
                <w:rFonts w:ascii="Calibri" w:hAnsi="Calibri"/>
                <w:bCs/>
                <w:sz w:val="20"/>
                <w:szCs w:val="20"/>
              </w:rPr>
            </w:pPr>
            <w:r w:rsidRPr="006976BF">
              <w:rPr>
                <w:rFonts w:ascii="Calibri" w:hAnsi="Calibri"/>
                <w:b/>
                <w:bCs/>
                <w:sz w:val="20"/>
                <w:szCs w:val="20"/>
              </w:rPr>
              <w:lastRenderedPageBreak/>
              <w:t xml:space="preserve">CTCN Assistance: </w:t>
            </w:r>
            <w:r w:rsidRPr="006976BF">
              <w:rPr>
                <w:rFonts w:ascii="Calibri" w:hAnsi="Calibri"/>
                <w:bCs/>
                <w:sz w:val="20"/>
                <w:szCs w:val="20"/>
              </w:rPr>
              <w:t>2 to 4 bullet points. Approximately 450 characters with spaces</w:t>
            </w:r>
          </w:p>
        </w:tc>
        <w:tc>
          <w:tcPr>
            <w:tcW w:w="5243" w:type="dxa"/>
            <w:shd w:val="clear" w:color="auto" w:fill="C6D9F1"/>
          </w:tcPr>
          <w:p w14:paraId="1CFAFD4D" w14:textId="150BCE86" w:rsidR="003E02DC" w:rsidRDefault="00197A19" w:rsidP="003E02DC">
            <w:pPr>
              <w:pStyle w:val="ListParagraph"/>
              <w:numPr>
                <w:ilvl w:val="0"/>
                <w:numId w:val="54"/>
              </w:numPr>
              <w:spacing w:after="0" w:line="240" w:lineRule="auto"/>
              <w:ind w:left="402" w:hanging="402"/>
              <w:rPr>
                <w:rFonts w:ascii="Calibri" w:hAnsi="Calibri"/>
                <w:sz w:val="20"/>
                <w:szCs w:val="20"/>
              </w:rPr>
            </w:pPr>
            <w:r>
              <w:rPr>
                <w:rFonts w:ascii="Calibri" w:hAnsi="Calibri"/>
                <w:sz w:val="20"/>
                <w:szCs w:val="20"/>
              </w:rPr>
              <w:t>Technical assessment of</w:t>
            </w:r>
            <w:r w:rsidR="003E02DC">
              <w:rPr>
                <w:rFonts w:ascii="Calibri" w:hAnsi="Calibri"/>
                <w:sz w:val="20"/>
                <w:szCs w:val="20"/>
              </w:rPr>
              <w:t xml:space="preserve"> charcoal </w:t>
            </w:r>
            <w:r>
              <w:rPr>
                <w:rFonts w:ascii="Calibri" w:hAnsi="Calibri"/>
                <w:sz w:val="20"/>
                <w:szCs w:val="20"/>
              </w:rPr>
              <w:t>making</w:t>
            </w:r>
            <w:r w:rsidR="003E02DC">
              <w:rPr>
                <w:rFonts w:ascii="Calibri" w:hAnsi="Calibri"/>
                <w:sz w:val="20"/>
                <w:szCs w:val="20"/>
              </w:rPr>
              <w:t xml:space="preserve"> technologies</w:t>
            </w:r>
            <w:r w:rsidR="003E02DC" w:rsidRPr="003443AD">
              <w:rPr>
                <w:rFonts w:ascii="Calibri" w:hAnsi="Calibri"/>
                <w:sz w:val="20"/>
                <w:szCs w:val="20"/>
              </w:rPr>
              <w:t xml:space="preserve"> </w:t>
            </w:r>
            <w:r w:rsidR="003E02DC">
              <w:rPr>
                <w:rFonts w:ascii="Calibri" w:hAnsi="Calibri"/>
                <w:sz w:val="20"/>
                <w:szCs w:val="20"/>
              </w:rPr>
              <w:t>for</w:t>
            </w:r>
            <w:r w:rsidR="003E02DC" w:rsidRPr="003443AD">
              <w:rPr>
                <w:rFonts w:ascii="Calibri" w:hAnsi="Calibri"/>
                <w:sz w:val="20"/>
                <w:szCs w:val="20"/>
              </w:rPr>
              <w:t xml:space="preserve"> industrial</w:t>
            </w:r>
            <w:r>
              <w:rPr>
                <w:rFonts w:ascii="Calibri" w:hAnsi="Calibri"/>
                <w:sz w:val="20"/>
                <w:szCs w:val="20"/>
              </w:rPr>
              <w:t>-</w:t>
            </w:r>
            <w:r w:rsidR="003E02DC" w:rsidRPr="003443AD">
              <w:rPr>
                <w:rFonts w:ascii="Calibri" w:hAnsi="Calibri"/>
                <w:sz w:val="20"/>
                <w:szCs w:val="20"/>
              </w:rPr>
              <w:t xml:space="preserve">scale production </w:t>
            </w:r>
            <w:r>
              <w:rPr>
                <w:rFonts w:ascii="Calibri" w:hAnsi="Calibri"/>
                <w:sz w:val="20"/>
                <w:szCs w:val="20"/>
              </w:rPr>
              <w:t>relevant for the Republic of Congo</w:t>
            </w:r>
          </w:p>
          <w:p w14:paraId="63D42A7E" w14:textId="77777777" w:rsidR="003E02DC" w:rsidRPr="003443AD" w:rsidRDefault="00197A19" w:rsidP="003E02DC">
            <w:pPr>
              <w:pStyle w:val="ListParagraph"/>
              <w:numPr>
                <w:ilvl w:val="0"/>
                <w:numId w:val="54"/>
              </w:numPr>
              <w:spacing w:after="0" w:line="240" w:lineRule="auto"/>
              <w:ind w:left="402" w:hanging="402"/>
              <w:rPr>
                <w:rFonts w:ascii="Calibri" w:hAnsi="Calibri"/>
                <w:sz w:val="20"/>
                <w:szCs w:val="20"/>
              </w:rPr>
            </w:pPr>
            <w:r>
              <w:rPr>
                <w:rFonts w:ascii="Calibri" w:hAnsi="Calibri"/>
                <w:sz w:val="20"/>
                <w:szCs w:val="20"/>
              </w:rPr>
              <w:t xml:space="preserve">Development of </w:t>
            </w:r>
            <w:r w:rsidR="003E02DC">
              <w:rPr>
                <w:rFonts w:ascii="Calibri" w:hAnsi="Calibri"/>
                <w:sz w:val="20"/>
                <w:szCs w:val="20"/>
              </w:rPr>
              <w:t xml:space="preserve">a technical and economic feasibility assessment of an industrial charcoal enterprise in Republic of Congo </w:t>
            </w:r>
            <w:r>
              <w:rPr>
                <w:rFonts w:ascii="Calibri" w:hAnsi="Calibri"/>
                <w:sz w:val="20"/>
                <w:szCs w:val="20"/>
              </w:rPr>
              <w:t>called Congo Carbo Industrie</w:t>
            </w:r>
          </w:p>
        </w:tc>
      </w:tr>
      <w:tr w:rsidR="003E02DC" w:rsidRPr="006976BF" w14:paraId="2FBC1E6B" w14:textId="77777777" w:rsidTr="0084737F">
        <w:tc>
          <w:tcPr>
            <w:tcW w:w="3757" w:type="dxa"/>
            <w:shd w:val="clear" w:color="auto" w:fill="auto"/>
          </w:tcPr>
          <w:p w14:paraId="0970FA44" w14:textId="77777777" w:rsidR="003E02DC" w:rsidRPr="002157B4" w:rsidRDefault="003E02DC" w:rsidP="003E02DC">
            <w:pPr>
              <w:pBdr>
                <w:top w:val="nil"/>
                <w:left w:val="nil"/>
                <w:bottom w:val="nil"/>
                <w:right w:val="nil"/>
                <w:between w:val="nil"/>
                <w:bar w:val="nil"/>
              </w:pBdr>
              <w:spacing w:after="0"/>
              <w:rPr>
                <w:rFonts w:ascii="Calibri" w:hAnsi="Calibri"/>
                <w:bCs/>
                <w:sz w:val="20"/>
                <w:szCs w:val="20"/>
              </w:rPr>
            </w:pPr>
            <w:r w:rsidRPr="002157B4">
              <w:rPr>
                <w:rFonts w:ascii="Calibri" w:hAnsi="Calibri"/>
                <w:b/>
                <w:bCs/>
                <w:sz w:val="20"/>
                <w:szCs w:val="20"/>
              </w:rPr>
              <w:t>Anticipated impact:</w:t>
            </w:r>
            <w:r w:rsidRPr="002157B4">
              <w:rPr>
                <w:rFonts w:ascii="Calibri" w:hAnsi="Calibri"/>
                <w:bCs/>
                <w:sz w:val="20"/>
                <w:szCs w:val="20"/>
              </w:rPr>
              <w:t xml:space="preserve"> 2 to 4 bullet points to summarise anticipated impact. Approximately 250 characters with spaces. As a minimum, please include one of the following: i) Quantity of g</w:t>
            </w:r>
            <w:r w:rsidRPr="002157B4">
              <w:rPr>
                <w:rFonts w:ascii="Calibri" w:hAnsi="Calibri"/>
                <w:sz w:val="20"/>
                <w:szCs w:val="20"/>
              </w:rPr>
              <w:t xml:space="preserve">reenhouse gas emissions reduced, avoided or sequestered; or ii) Number of people with increased capacity to adapt to the impacts of climate variability and change.  </w:t>
            </w:r>
          </w:p>
        </w:tc>
        <w:tc>
          <w:tcPr>
            <w:tcW w:w="5243" w:type="dxa"/>
            <w:shd w:val="clear" w:color="auto" w:fill="C6D9F1"/>
          </w:tcPr>
          <w:p w14:paraId="4E3DBECC" w14:textId="77777777" w:rsidR="003E02DC" w:rsidRDefault="003E02DC" w:rsidP="006A5946">
            <w:pPr>
              <w:pStyle w:val="ListParagraph"/>
              <w:numPr>
                <w:ilvl w:val="0"/>
                <w:numId w:val="56"/>
              </w:numPr>
              <w:spacing w:after="0" w:line="240" w:lineRule="auto"/>
              <w:ind w:left="402" w:hanging="402"/>
              <w:rPr>
                <w:rFonts w:ascii="Calibri" w:hAnsi="Calibri"/>
                <w:sz w:val="20"/>
                <w:szCs w:val="20"/>
              </w:rPr>
            </w:pPr>
            <w:r>
              <w:rPr>
                <w:rFonts w:ascii="Calibri" w:hAnsi="Calibri"/>
                <w:sz w:val="20"/>
                <w:szCs w:val="20"/>
              </w:rPr>
              <w:t>20</w:t>
            </w:r>
            <w:r w:rsidR="009C7ABE">
              <w:rPr>
                <w:rFonts w:ascii="Calibri" w:hAnsi="Calibri"/>
                <w:sz w:val="20"/>
                <w:szCs w:val="20"/>
              </w:rPr>
              <w:t xml:space="preserve"> m</w:t>
            </w:r>
            <w:r>
              <w:rPr>
                <w:rFonts w:ascii="Calibri" w:hAnsi="Calibri"/>
                <w:sz w:val="20"/>
                <w:szCs w:val="20"/>
              </w:rPr>
              <w:t xml:space="preserve"> euros </w:t>
            </w:r>
            <w:r w:rsidR="009C7ABE">
              <w:rPr>
                <w:rFonts w:ascii="Calibri" w:hAnsi="Calibri"/>
                <w:sz w:val="20"/>
                <w:szCs w:val="20"/>
              </w:rPr>
              <w:t>investment from private or debt financing leveraged through the technical assistance</w:t>
            </w:r>
          </w:p>
          <w:p w14:paraId="31CD6583" w14:textId="77777777" w:rsidR="003E02DC" w:rsidRPr="00E60D13" w:rsidRDefault="009C7ABE" w:rsidP="006A5946">
            <w:pPr>
              <w:pStyle w:val="ListParagraph"/>
              <w:numPr>
                <w:ilvl w:val="0"/>
                <w:numId w:val="56"/>
              </w:numPr>
              <w:spacing w:after="0" w:line="240" w:lineRule="auto"/>
              <w:ind w:left="402" w:hanging="402"/>
              <w:rPr>
                <w:rFonts w:ascii="Calibri" w:hAnsi="Calibri"/>
                <w:sz w:val="20"/>
                <w:szCs w:val="20"/>
              </w:rPr>
            </w:pPr>
            <w:r>
              <w:rPr>
                <w:rFonts w:ascii="Calibri" w:hAnsi="Calibri"/>
                <w:sz w:val="20"/>
                <w:szCs w:val="20"/>
              </w:rPr>
              <w:t>Increased availability of information for on the opportunities and challenges of developing a green charcoal industry</w:t>
            </w:r>
          </w:p>
        </w:tc>
      </w:tr>
      <w:tr w:rsidR="003E02DC" w:rsidRPr="006976BF" w14:paraId="7C90CBFE" w14:textId="77777777" w:rsidTr="0084737F">
        <w:tc>
          <w:tcPr>
            <w:tcW w:w="3757" w:type="dxa"/>
            <w:shd w:val="clear" w:color="auto" w:fill="auto"/>
          </w:tcPr>
          <w:p w14:paraId="5EE7C1D1" w14:textId="77777777" w:rsidR="003E02DC" w:rsidRPr="006976BF" w:rsidRDefault="003E02DC" w:rsidP="003E02DC">
            <w:pPr>
              <w:spacing w:after="0"/>
              <w:rPr>
                <w:sz w:val="20"/>
                <w:szCs w:val="20"/>
              </w:rPr>
            </w:pPr>
            <w:r w:rsidRPr="006976BF">
              <w:rPr>
                <w:rFonts w:ascii="Calibri" w:hAnsi="Calibri"/>
                <w:b/>
                <w:bCs/>
                <w:sz w:val="20"/>
                <w:szCs w:val="20"/>
              </w:rPr>
              <w:t>Linkages and contribution to NDC:</w:t>
            </w:r>
            <w:r w:rsidRPr="006976BF">
              <w:rPr>
                <w:rFonts w:ascii="Calibri" w:hAnsi="Calibri"/>
                <w:bCs/>
                <w:sz w:val="20"/>
                <w:szCs w:val="20"/>
              </w:rPr>
              <w:t xml:space="preserve"> 2 to 4 bullet points. Approximately 350 characters with spaces</w:t>
            </w:r>
          </w:p>
        </w:tc>
        <w:tc>
          <w:tcPr>
            <w:tcW w:w="5243" w:type="dxa"/>
            <w:shd w:val="clear" w:color="auto" w:fill="C6D9F1"/>
          </w:tcPr>
          <w:p w14:paraId="7C034BAF" w14:textId="77777777" w:rsidR="00A431DE" w:rsidRPr="00A431DE" w:rsidRDefault="00A431DE" w:rsidP="00A431DE">
            <w:pPr>
              <w:spacing w:after="0"/>
              <w:rPr>
                <w:rFonts w:ascii="Calibri" w:hAnsi="Calibri"/>
                <w:sz w:val="20"/>
                <w:szCs w:val="20"/>
              </w:rPr>
            </w:pPr>
            <w:r>
              <w:rPr>
                <w:rFonts w:ascii="Calibri" w:hAnsi="Calibri"/>
                <w:sz w:val="20"/>
                <w:szCs w:val="20"/>
              </w:rPr>
              <w:t>The Technical Assistance supports Republic of Congo’s NDC to:</w:t>
            </w:r>
          </w:p>
          <w:p w14:paraId="257B73D5" w14:textId="77777777" w:rsidR="003E02DC" w:rsidRDefault="00A431DE" w:rsidP="003E02DC">
            <w:pPr>
              <w:pStyle w:val="ListParagraph"/>
              <w:numPr>
                <w:ilvl w:val="0"/>
                <w:numId w:val="56"/>
              </w:numPr>
              <w:spacing w:after="0"/>
              <w:ind w:left="402" w:hanging="402"/>
              <w:rPr>
                <w:rFonts w:ascii="Calibri" w:hAnsi="Calibri"/>
                <w:sz w:val="20"/>
                <w:szCs w:val="20"/>
              </w:rPr>
            </w:pPr>
            <w:r>
              <w:rPr>
                <w:rFonts w:ascii="Calibri" w:hAnsi="Calibri"/>
                <w:sz w:val="20"/>
                <w:szCs w:val="20"/>
              </w:rPr>
              <w:t>T</w:t>
            </w:r>
            <w:r w:rsidR="003E02DC">
              <w:rPr>
                <w:rFonts w:ascii="Calibri" w:hAnsi="Calibri"/>
                <w:sz w:val="20"/>
                <w:szCs w:val="20"/>
              </w:rPr>
              <w:t>ransition toward a green, resilient and low-carbon economy</w:t>
            </w:r>
            <w:r>
              <w:rPr>
                <w:rFonts w:ascii="Calibri" w:hAnsi="Calibri"/>
                <w:sz w:val="20"/>
                <w:szCs w:val="20"/>
              </w:rPr>
              <w:t>,</w:t>
            </w:r>
            <w:r w:rsidR="003E02DC">
              <w:rPr>
                <w:rFonts w:ascii="Calibri" w:hAnsi="Calibri"/>
                <w:sz w:val="20"/>
                <w:szCs w:val="20"/>
              </w:rPr>
              <w:t xml:space="preserve"> with emphasis on the land use and forestry sector.</w:t>
            </w:r>
          </w:p>
          <w:p w14:paraId="0C178494" w14:textId="5D1249FB" w:rsidR="003E02DC" w:rsidRDefault="00A431DE" w:rsidP="003E02DC">
            <w:pPr>
              <w:pStyle w:val="ListParagraph"/>
              <w:numPr>
                <w:ilvl w:val="0"/>
                <w:numId w:val="56"/>
              </w:numPr>
              <w:spacing w:after="0"/>
              <w:ind w:left="402" w:hanging="402"/>
              <w:rPr>
                <w:rFonts w:ascii="Calibri" w:hAnsi="Calibri"/>
                <w:sz w:val="20"/>
                <w:szCs w:val="20"/>
              </w:rPr>
            </w:pPr>
            <w:r>
              <w:rPr>
                <w:rFonts w:ascii="Calibri" w:hAnsi="Calibri"/>
                <w:sz w:val="20"/>
                <w:szCs w:val="20"/>
              </w:rPr>
              <w:t>Target</w:t>
            </w:r>
            <w:r w:rsidR="003E02DC">
              <w:rPr>
                <w:rFonts w:ascii="Calibri" w:hAnsi="Calibri"/>
                <w:sz w:val="20"/>
                <w:szCs w:val="20"/>
              </w:rPr>
              <w:t xml:space="preserve"> </w:t>
            </w:r>
            <w:r w:rsidR="00264B11">
              <w:rPr>
                <w:rFonts w:ascii="Calibri" w:hAnsi="Calibri"/>
                <w:sz w:val="20"/>
                <w:szCs w:val="20"/>
              </w:rPr>
              <w:t xml:space="preserve">sustainable </w:t>
            </w:r>
            <w:r w:rsidR="003E02DC">
              <w:rPr>
                <w:rFonts w:ascii="Calibri" w:hAnsi="Calibri"/>
                <w:sz w:val="20"/>
                <w:szCs w:val="20"/>
              </w:rPr>
              <w:t>fuelwoods, charcoal and energy</w:t>
            </w:r>
            <w:r>
              <w:rPr>
                <w:rFonts w:ascii="Calibri" w:hAnsi="Calibri"/>
                <w:sz w:val="20"/>
                <w:szCs w:val="20"/>
              </w:rPr>
              <w:t xml:space="preserve"> sectors as </w:t>
            </w:r>
            <w:r w:rsidR="00264B11">
              <w:rPr>
                <w:rFonts w:ascii="Calibri" w:hAnsi="Calibri"/>
                <w:sz w:val="20"/>
                <w:szCs w:val="20"/>
              </w:rPr>
              <w:t xml:space="preserve">a </w:t>
            </w:r>
            <w:r>
              <w:rPr>
                <w:rFonts w:ascii="Calibri" w:hAnsi="Calibri"/>
                <w:sz w:val="20"/>
                <w:szCs w:val="20"/>
              </w:rPr>
              <w:t>driver of deforestation and greenhouse gas emissions</w:t>
            </w:r>
            <w:r w:rsidR="003E02DC">
              <w:rPr>
                <w:rFonts w:ascii="Calibri" w:hAnsi="Calibri"/>
                <w:sz w:val="20"/>
                <w:szCs w:val="20"/>
              </w:rPr>
              <w:t>.</w:t>
            </w:r>
          </w:p>
          <w:p w14:paraId="7D45DF34" w14:textId="77777777" w:rsidR="003E02DC" w:rsidRPr="006976BF" w:rsidRDefault="003E02DC" w:rsidP="003E02DC">
            <w:pPr>
              <w:spacing w:after="0"/>
              <w:rPr>
                <w:rFonts w:ascii="Calibri" w:hAnsi="Calibri"/>
                <w:sz w:val="20"/>
                <w:szCs w:val="20"/>
              </w:rPr>
            </w:pPr>
          </w:p>
        </w:tc>
      </w:tr>
      <w:tr w:rsidR="003E02DC" w:rsidRPr="006976BF" w14:paraId="20A03C76" w14:textId="77777777" w:rsidTr="0084737F">
        <w:tc>
          <w:tcPr>
            <w:tcW w:w="3757" w:type="dxa"/>
            <w:shd w:val="clear" w:color="auto" w:fill="auto"/>
          </w:tcPr>
          <w:p w14:paraId="59EEC416" w14:textId="77777777" w:rsidR="003E02DC" w:rsidRPr="00C61BD0" w:rsidRDefault="003E02DC" w:rsidP="003E02DC">
            <w:pPr>
              <w:spacing w:after="0"/>
              <w:rPr>
                <w:sz w:val="20"/>
                <w:szCs w:val="20"/>
              </w:rPr>
            </w:pPr>
            <w:r w:rsidRPr="00C61BD0">
              <w:rPr>
                <w:rFonts w:ascii="Calibri" w:hAnsi="Calibri"/>
                <w:b/>
                <w:bCs/>
                <w:sz w:val="20"/>
                <w:szCs w:val="20"/>
              </w:rPr>
              <w:t>The narrative story:</w:t>
            </w:r>
            <w:r w:rsidRPr="00C61BD0">
              <w:rPr>
                <w:rFonts w:ascii="Calibri" w:hAnsi="Calibri"/>
                <w:bCs/>
                <w:sz w:val="20"/>
                <w:szCs w:val="20"/>
              </w:rPr>
              <w:t xml:space="preserve"> Approximately 1200 characters with spaces</w:t>
            </w:r>
          </w:p>
        </w:tc>
        <w:tc>
          <w:tcPr>
            <w:tcW w:w="5243" w:type="dxa"/>
            <w:shd w:val="clear" w:color="auto" w:fill="C6D9F1"/>
          </w:tcPr>
          <w:p w14:paraId="37E560BA" w14:textId="77777777" w:rsidR="003E02DC" w:rsidRDefault="002A3B06" w:rsidP="003E02DC">
            <w:pPr>
              <w:spacing w:after="0"/>
              <w:rPr>
                <w:rFonts w:ascii="Calibri" w:eastAsia="Times New Roman" w:hAnsi="Calibri"/>
                <w:sz w:val="20"/>
                <w:szCs w:val="20"/>
                <w:lang w:eastAsia="en-US"/>
              </w:rPr>
            </w:pPr>
            <w:r w:rsidRPr="002A3B06">
              <w:rPr>
                <w:rFonts w:ascii="Calibri" w:hAnsi="Calibri"/>
                <w:sz w:val="20"/>
                <w:szCs w:val="20"/>
              </w:rPr>
              <w:t xml:space="preserve">Production of </w:t>
            </w:r>
            <w:r w:rsidRPr="00F41A74">
              <w:rPr>
                <w:rFonts w:ascii="Calibri" w:hAnsi="Calibri"/>
                <w:sz w:val="20"/>
                <w:szCs w:val="20"/>
              </w:rPr>
              <w:t xml:space="preserve">charcoal </w:t>
            </w:r>
            <w:r w:rsidR="00F41A74" w:rsidRPr="00F41A74">
              <w:rPr>
                <w:rFonts w:ascii="Calibri" w:hAnsi="Calibri"/>
                <w:sz w:val="20"/>
                <w:szCs w:val="20"/>
              </w:rPr>
              <w:t>causes localized deforestation, reduces biodiversity, contributes to climate change and endangers human health</w:t>
            </w:r>
            <w:r w:rsidRPr="00F41A74">
              <w:rPr>
                <w:rFonts w:ascii="Calibri" w:hAnsi="Calibri"/>
                <w:sz w:val="20"/>
                <w:szCs w:val="20"/>
              </w:rPr>
              <w:t>. Charcoal production, however, also offers economic opportunities and is the primary source of energy for much of Sub</w:t>
            </w:r>
            <w:r w:rsidRPr="002A3B06">
              <w:rPr>
                <w:rFonts w:ascii="Calibri" w:hAnsi="Calibri"/>
                <w:sz w:val="20"/>
                <w:szCs w:val="20"/>
              </w:rPr>
              <w:t>-Saharan Africa.</w:t>
            </w:r>
            <w:r w:rsidR="002142D4">
              <w:rPr>
                <w:rFonts w:ascii="Calibri" w:hAnsi="Calibri"/>
                <w:sz w:val="20"/>
                <w:szCs w:val="20"/>
              </w:rPr>
              <w:t xml:space="preserve"> </w:t>
            </w:r>
            <w:r w:rsidR="00F41A74">
              <w:rPr>
                <w:rFonts w:ascii="Calibri" w:hAnsi="Calibri"/>
                <w:sz w:val="20"/>
                <w:szCs w:val="20"/>
              </w:rPr>
              <w:t>Improving</w:t>
            </w:r>
            <w:r w:rsidR="002142D4">
              <w:rPr>
                <w:rFonts w:ascii="Calibri" w:hAnsi="Calibri"/>
                <w:sz w:val="20"/>
                <w:szCs w:val="20"/>
              </w:rPr>
              <w:t xml:space="preserve"> the charcoal value chain </w:t>
            </w:r>
            <w:r w:rsidRPr="002A3B06">
              <w:rPr>
                <w:rFonts w:ascii="Calibri" w:hAnsi="Calibri"/>
                <w:sz w:val="20"/>
                <w:szCs w:val="20"/>
              </w:rPr>
              <w:t xml:space="preserve">is </w:t>
            </w:r>
            <w:r w:rsidR="00F41A74">
              <w:rPr>
                <w:rFonts w:ascii="Calibri" w:hAnsi="Calibri"/>
                <w:sz w:val="20"/>
                <w:szCs w:val="20"/>
              </w:rPr>
              <w:t>in the best of</w:t>
            </w:r>
            <w:r w:rsidRPr="002A3B06">
              <w:rPr>
                <w:rFonts w:ascii="Calibri" w:hAnsi="Calibri"/>
                <w:sz w:val="20"/>
                <w:szCs w:val="20"/>
              </w:rPr>
              <w:t xml:space="preserve"> </w:t>
            </w:r>
            <w:r w:rsidR="00F41A74">
              <w:rPr>
                <w:rFonts w:ascii="Calibri" w:hAnsi="Calibri"/>
                <w:sz w:val="20"/>
                <w:szCs w:val="20"/>
              </w:rPr>
              <w:t>the environment and society</w:t>
            </w:r>
            <w:r w:rsidR="003E02DC" w:rsidRPr="002A3B06">
              <w:rPr>
                <w:rFonts w:ascii="Calibri" w:eastAsia="Times New Roman" w:hAnsi="Calibri"/>
                <w:sz w:val="20"/>
                <w:szCs w:val="20"/>
                <w:lang w:eastAsia="en-US"/>
              </w:rPr>
              <w:t xml:space="preserve">. </w:t>
            </w:r>
          </w:p>
          <w:p w14:paraId="75BC8626" w14:textId="77777777" w:rsidR="002A3B06" w:rsidRDefault="002A3B06" w:rsidP="003E02DC">
            <w:pPr>
              <w:spacing w:after="0"/>
              <w:rPr>
                <w:rFonts w:ascii="Calibri" w:eastAsia="Times New Roman" w:hAnsi="Calibri"/>
                <w:sz w:val="20"/>
                <w:szCs w:val="20"/>
                <w:lang w:eastAsia="en-US"/>
              </w:rPr>
            </w:pPr>
          </w:p>
          <w:p w14:paraId="5C73640D" w14:textId="1A806343" w:rsidR="002A3B06" w:rsidRDefault="002A3B06" w:rsidP="003E02DC">
            <w:pPr>
              <w:spacing w:after="0"/>
              <w:rPr>
                <w:rFonts w:ascii="Calibri" w:eastAsia="Times New Roman" w:hAnsi="Calibri"/>
                <w:sz w:val="20"/>
                <w:szCs w:val="20"/>
                <w:lang w:eastAsia="en-US"/>
              </w:rPr>
            </w:pPr>
            <w:r>
              <w:rPr>
                <w:rFonts w:ascii="Calibri" w:eastAsia="Times New Roman" w:hAnsi="Calibri"/>
                <w:sz w:val="20"/>
                <w:szCs w:val="20"/>
                <w:lang w:eastAsia="en-US"/>
              </w:rPr>
              <w:t>The objective</w:t>
            </w:r>
            <w:r w:rsidR="00A8520F">
              <w:rPr>
                <w:rFonts w:ascii="Calibri" w:eastAsia="Times New Roman" w:hAnsi="Calibri"/>
                <w:sz w:val="20"/>
                <w:szCs w:val="20"/>
                <w:lang w:eastAsia="en-US"/>
              </w:rPr>
              <w:t xml:space="preserve"> of the TA</w:t>
            </w:r>
            <w:r>
              <w:rPr>
                <w:rFonts w:ascii="Calibri" w:eastAsia="Times New Roman" w:hAnsi="Calibri"/>
                <w:sz w:val="20"/>
                <w:szCs w:val="20"/>
                <w:lang w:eastAsia="en-US"/>
              </w:rPr>
              <w:t xml:space="preserve"> was to evaluate the technical and economic feasibility of </w:t>
            </w:r>
            <w:r w:rsidR="00C055C2">
              <w:rPr>
                <w:rFonts w:ascii="Calibri" w:eastAsia="Times New Roman" w:hAnsi="Calibri"/>
                <w:sz w:val="20"/>
                <w:szCs w:val="20"/>
                <w:lang w:eastAsia="en-US"/>
              </w:rPr>
              <w:t xml:space="preserve">a project aiming to </w:t>
            </w:r>
            <w:r>
              <w:rPr>
                <w:rFonts w:ascii="Calibri" w:eastAsia="Times New Roman" w:hAnsi="Calibri"/>
                <w:sz w:val="20"/>
                <w:szCs w:val="20"/>
                <w:lang w:eastAsia="en-US"/>
              </w:rPr>
              <w:t>develop industrial-scale charcoal production in the Republic of Congo</w:t>
            </w:r>
            <w:r w:rsidR="00F41A74">
              <w:rPr>
                <w:rFonts w:ascii="Calibri" w:eastAsia="Times New Roman" w:hAnsi="Calibri"/>
                <w:sz w:val="20"/>
                <w:szCs w:val="20"/>
                <w:lang w:eastAsia="en-US"/>
              </w:rPr>
              <w:t>,</w:t>
            </w:r>
            <w:r w:rsidR="00C055C2">
              <w:rPr>
                <w:rFonts w:ascii="Calibri" w:eastAsia="Times New Roman" w:hAnsi="Calibri"/>
                <w:sz w:val="20"/>
                <w:szCs w:val="20"/>
                <w:lang w:eastAsia="en-US"/>
              </w:rPr>
              <w:t xml:space="preserve"> ‘Congo Carbo Industrie’</w:t>
            </w:r>
            <w:r w:rsidR="00A8520F">
              <w:rPr>
                <w:rFonts w:ascii="Calibri" w:eastAsia="Times New Roman" w:hAnsi="Calibri"/>
                <w:sz w:val="20"/>
                <w:szCs w:val="20"/>
                <w:lang w:eastAsia="en-US"/>
              </w:rPr>
              <w:t xml:space="preserve"> (CCI)</w:t>
            </w:r>
            <w:r w:rsidR="00F41A74">
              <w:rPr>
                <w:rFonts w:ascii="Calibri" w:eastAsia="Times New Roman" w:hAnsi="Calibri"/>
                <w:sz w:val="20"/>
                <w:szCs w:val="20"/>
                <w:lang w:eastAsia="en-US"/>
              </w:rPr>
              <w:t>.</w:t>
            </w:r>
            <w:r>
              <w:rPr>
                <w:rFonts w:ascii="Calibri" w:eastAsia="Times New Roman" w:hAnsi="Calibri"/>
                <w:sz w:val="20"/>
                <w:szCs w:val="20"/>
                <w:lang w:eastAsia="en-US"/>
              </w:rPr>
              <w:t xml:space="preserve"> </w:t>
            </w:r>
            <w:r w:rsidR="00F41A74">
              <w:rPr>
                <w:rFonts w:ascii="Calibri" w:eastAsia="Times New Roman" w:hAnsi="Calibri"/>
                <w:sz w:val="20"/>
                <w:szCs w:val="20"/>
                <w:lang w:eastAsia="en-US"/>
              </w:rPr>
              <w:t>Th</w:t>
            </w:r>
            <w:r w:rsidR="00A8520F">
              <w:rPr>
                <w:rFonts w:ascii="Calibri" w:eastAsia="Times New Roman" w:hAnsi="Calibri"/>
                <w:sz w:val="20"/>
                <w:szCs w:val="20"/>
                <w:lang w:eastAsia="en-US"/>
              </w:rPr>
              <w:t>e CCI</w:t>
            </w:r>
            <w:r w:rsidR="00F41A74">
              <w:rPr>
                <w:rFonts w:ascii="Calibri" w:eastAsia="Times New Roman" w:hAnsi="Calibri"/>
                <w:sz w:val="20"/>
                <w:szCs w:val="20"/>
                <w:lang w:eastAsia="en-US"/>
              </w:rPr>
              <w:t xml:space="preserve"> project</w:t>
            </w:r>
            <w:r w:rsidR="00C055C2">
              <w:rPr>
                <w:rFonts w:ascii="Calibri" w:eastAsia="Times New Roman" w:hAnsi="Calibri"/>
                <w:sz w:val="20"/>
                <w:szCs w:val="20"/>
                <w:lang w:eastAsia="en-US"/>
              </w:rPr>
              <w:t xml:space="preserve"> aims to</w:t>
            </w:r>
            <w:r w:rsidR="00F41A74">
              <w:rPr>
                <w:rFonts w:ascii="Calibri" w:eastAsia="Times New Roman" w:hAnsi="Calibri"/>
                <w:sz w:val="20"/>
                <w:szCs w:val="20"/>
                <w:lang w:eastAsia="en-US"/>
              </w:rPr>
              <w:t xml:space="preserve"> transform 10% of Congo’s charcoal sector through increased</w:t>
            </w:r>
            <w:r w:rsidR="00C055C2">
              <w:rPr>
                <w:rFonts w:ascii="Calibri" w:eastAsia="Times New Roman" w:hAnsi="Calibri"/>
                <w:sz w:val="20"/>
                <w:szCs w:val="20"/>
                <w:lang w:eastAsia="en-US"/>
              </w:rPr>
              <w:t xml:space="preserve"> efficiency and </w:t>
            </w:r>
            <w:r w:rsidR="00F41A74">
              <w:rPr>
                <w:rFonts w:ascii="Calibri" w:eastAsia="Times New Roman" w:hAnsi="Calibri"/>
                <w:sz w:val="20"/>
                <w:szCs w:val="20"/>
                <w:lang w:eastAsia="en-US"/>
              </w:rPr>
              <w:t>availability of</w:t>
            </w:r>
            <w:r w:rsidR="00C055C2">
              <w:rPr>
                <w:rFonts w:ascii="Calibri" w:eastAsia="Times New Roman" w:hAnsi="Calibri"/>
                <w:sz w:val="20"/>
                <w:szCs w:val="20"/>
                <w:lang w:eastAsia="en-US"/>
              </w:rPr>
              <w:t xml:space="preserve"> supply by adopting improved production technologies, rehabilitating a plantation, using wood residues and formalizing part of the supply chain. </w:t>
            </w:r>
          </w:p>
          <w:p w14:paraId="51D2377D" w14:textId="77777777" w:rsidR="003C141F" w:rsidRDefault="003C141F" w:rsidP="003E02DC">
            <w:pPr>
              <w:spacing w:after="0"/>
              <w:rPr>
                <w:rFonts w:ascii="Calibri" w:eastAsia="Times New Roman" w:hAnsi="Calibri"/>
                <w:sz w:val="20"/>
                <w:szCs w:val="20"/>
                <w:lang w:eastAsia="en-US"/>
              </w:rPr>
            </w:pPr>
          </w:p>
          <w:p w14:paraId="08A79E6A" w14:textId="439E6674" w:rsidR="003C141F" w:rsidRPr="002A3B06" w:rsidRDefault="00F41A74" w:rsidP="003E02DC">
            <w:pPr>
              <w:spacing w:after="0"/>
              <w:rPr>
                <w:rFonts w:ascii="Calibri" w:eastAsia="Times New Roman" w:hAnsi="Calibri"/>
                <w:sz w:val="20"/>
                <w:szCs w:val="20"/>
                <w:lang w:eastAsia="en-US"/>
              </w:rPr>
            </w:pPr>
            <w:r>
              <w:rPr>
                <w:rFonts w:ascii="Calibri" w:eastAsia="Times New Roman" w:hAnsi="Calibri"/>
                <w:sz w:val="20"/>
                <w:szCs w:val="20"/>
                <w:lang w:eastAsia="en-US"/>
              </w:rPr>
              <w:t>K</w:t>
            </w:r>
            <w:r w:rsidR="003C141F">
              <w:rPr>
                <w:rFonts w:ascii="Calibri" w:eastAsia="Times New Roman" w:hAnsi="Calibri"/>
                <w:sz w:val="20"/>
                <w:szCs w:val="20"/>
                <w:lang w:eastAsia="en-US"/>
              </w:rPr>
              <w:t xml:space="preserve">ey informant interviews and </w:t>
            </w:r>
            <w:r>
              <w:rPr>
                <w:rFonts w:ascii="Calibri" w:eastAsia="Times New Roman" w:hAnsi="Calibri"/>
                <w:sz w:val="20"/>
                <w:szCs w:val="20"/>
                <w:lang w:eastAsia="en-US"/>
              </w:rPr>
              <w:t>cost-benefit analysis suggest</w:t>
            </w:r>
            <w:r w:rsidR="003C141F">
              <w:rPr>
                <w:rFonts w:ascii="Calibri" w:eastAsia="Times New Roman" w:hAnsi="Calibri"/>
                <w:sz w:val="20"/>
                <w:szCs w:val="20"/>
                <w:lang w:eastAsia="en-US"/>
              </w:rPr>
              <w:t xml:space="preserve"> that the project holds promise</w:t>
            </w:r>
            <w:r>
              <w:rPr>
                <w:rFonts w:ascii="Calibri" w:eastAsia="Times New Roman" w:hAnsi="Calibri"/>
                <w:sz w:val="20"/>
                <w:szCs w:val="20"/>
                <w:lang w:eastAsia="en-US"/>
              </w:rPr>
              <w:t>,</w:t>
            </w:r>
            <w:r w:rsidR="003C141F">
              <w:rPr>
                <w:rFonts w:ascii="Calibri" w:eastAsia="Times New Roman" w:hAnsi="Calibri"/>
                <w:sz w:val="20"/>
                <w:szCs w:val="20"/>
                <w:lang w:eastAsia="en-US"/>
              </w:rPr>
              <w:t xml:space="preserve"> though significant uncertainties remain. Three technologies </w:t>
            </w:r>
            <w:r w:rsidR="002142D4">
              <w:rPr>
                <w:rFonts w:ascii="Calibri" w:eastAsia="Times New Roman" w:hAnsi="Calibri"/>
                <w:sz w:val="20"/>
                <w:szCs w:val="20"/>
                <w:lang w:eastAsia="en-US"/>
              </w:rPr>
              <w:t xml:space="preserve">for creating charcoal more efficiently were found to be appropriate to the production condition </w:t>
            </w:r>
            <w:r>
              <w:rPr>
                <w:rFonts w:ascii="Calibri" w:eastAsia="Times New Roman" w:hAnsi="Calibri"/>
                <w:sz w:val="20"/>
                <w:szCs w:val="20"/>
                <w:lang w:eastAsia="en-US"/>
              </w:rPr>
              <w:t>(</w:t>
            </w:r>
            <w:r w:rsidR="002142D4">
              <w:rPr>
                <w:rFonts w:ascii="Calibri" w:eastAsia="Times New Roman" w:hAnsi="Calibri"/>
                <w:sz w:val="20"/>
                <w:szCs w:val="20"/>
                <w:lang w:eastAsia="en-US"/>
              </w:rPr>
              <w:t>to varying degrees</w:t>
            </w:r>
            <w:r>
              <w:rPr>
                <w:rFonts w:ascii="Calibri" w:eastAsia="Times New Roman" w:hAnsi="Calibri"/>
                <w:sz w:val="20"/>
                <w:szCs w:val="20"/>
                <w:lang w:eastAsia="en-US"/>
              </w:rPr>
              <w:t>)</w:t>
            </w:r>
            <w:r w:rsidR="002142D4">
              <w:rPr>
                <w:rFonts w:ascii="Calibri" w:eastAsia="Times New Roman" w:hAnsi="Calibri"/>
                <w:sz w:val="20"/>
                <w:szCs w:val="20"/>
                <w:lang w:eastAsia="en-US"/>
              </w:rPr>
              <w:t>. When used in combination,</w:t>
            </w:r>
            <w:r>
              <w:rPr>
                <w:rFonts w:ascii="Calibri" w:eastAsia="Times New Roman" w:hAnsi="Calibri"/>
                <w:sz w:val="20"/>
                <w:szCs w:val="20"/>
                <w:lang w:eastAsia="en-US"/>
              </w:rPr>
              <w:t xml:space="preserve"> the</w:t>
            </w:r>
            <w:r w:rsidR="002142D4">
              <w:rPr>
                <w:rFonts w:ascii="Calibri" w:eastAsia="Times New Roman" w:hAnsi="Calibri"/>
                <w:sz w:val="20"/>
                <w:szCs w:val="20"/>
                <w:lang w:eastAsia="en-US"/>
              </w:rPr>
              <w:t xml:space="preserve"> </w:t>
            </w:r>
            <w:r>
              <w:rPr>
                <w:rFonts w:ascii="Calibri" w:eastAsia="Times New Roman" w:hAnsi="Calibri"/>
                <w:sz w:val="20"/>
                <w:szCs w:val="20"/>
                <w:lang w:eastAsia="en-US"/>
              </w:rPr>
              <w:t>estimates</w:t>
            </w:r>
            <w:r w:rsidR="002142D4">
              <w:rPr>
                <w:rFonts w:ascii="Calibri" w:eastAsia="Times New Roman" w:hAnsi="Calibri"/>
                <w:sz w:val="20"/>
                <w:szCs w:val="20"/>
                <w:lang w:eastAsia="en-US"/>
              </w:rPr>
              <w:t xml:space="preserve"> suggest potential viability of the enterprise</w:t>
            </w:r>
            <w:r w:rsidR="00A8520F">
              <w:rPr>
                <w:rFonts w:ascii="Calibri" w:eastAsia="Times New Roman" w:hAnsi="Calibri"/>
                <w:sz w:val="20"/>
                <w:szCs w:val="20"/>
                <w:lang w:eastAsia="en-US"/>
              </w:rPr>
              <w:t xml:space="preserve"> (10.7% return on investment after eight years)</w:t>
            </w:r>
            <w:r w:rsidR="002142D4">
              <w:rPr>
                <w:rFonts w:ascii="Calibri" w:eastAsia="Times New Roman" w:hAnsi="Calibri"/>
                <w:sz w:val="20"/>
                <w:szCs w:val="20"/>
                <w:lang w:eastAsia="en-US"/>
              </w:rPr>
              <w:t>. However, additional data are needed</w:t>
            </w:r>
            <w:r>
              <w:rPr>
                <w:rFonts w:ascii="Calibri" w:eastAsia="Times New Roman" w:hAnsi="Calibri"/>
                <w:sz w:val="20"/>
                <w:szCs w:val="20"/>
                <w:lang w:eastAsia="en-US"/>
              </w:rPr>
              <w:t xml:space="preserve"> about </w:t>
            </w:r>
            <w:r w:rsidR="007973B4">
              <w:rPr>
                <w:rFonts w:ascii="Calibri" w:eastAsia="Times New Roman" w:hAnsi="Calibri"/>
                <w:sz w:val="20"/>
                <w:szCs w:val="20"/>
                <w:lang w:eastAsia="en-US"/>
              </w:rPr>
              <w:t>planned operations</w:t>
            </w:r>
            <w:r>
              <w:rPr>
                <w:rFonts w:ascii="Calibri" w:eastAsia="Times New Roman" w:hAnsi="Calibri"/>
                <w:sz w:val="20"/>
                <w:szCs w:val="20"/>
                <w:lang w:eastAsia="en-US"/>
              </w:rPr>
              <w:t xml:space="preserve"> and the business plan</w:t>
            </w:r>
            <w:r w:rsidR="002142D4">
              <w:rPr>
                <w:rFonts w:ascii="Calibri" w:eastAsia="Times New Roman" w:hAnsi="Calibri"/>
                <w:sz w:val="20"/>
                <w:szCs w:val="20"/>
                <w:lang w:eastAsia="en-US"/>
              </w:rPr>
              <w:t xml:space="preserve"> to more precisely quantify </w:t>
            </w:r>
            <w:r>
              <w:rPr>
                <w:rFonts w:ascii="Calibri" w:eastAsia="Times New Roman" w:hAnsi="Calibri"/>
                <w:sz w:val="20"/>
                <w:szCs w:val="20"/>
                <w:lang w:eastAsia="en-US"/>
              </w:rPr>
              <w:t xml:space="preserve">economic, social and environmental </w:t>
            </w:r>
            <w:r w:rsidR="002142D4">
              <w:rPr>
                <w:rFonts w:ascii="Calibri" w:eastAsia="Times New Roman" w:hAnsi="Calibri"/>
                <w:sz w:val="20"/>
                <w:szCs w:val="20"/>
                <w:lang w:eastAsia="en-US"/>
              </w:rPr>
              <w:t>impacts.</w:t>
            </w:r>
          </w:p>
          <w:p w14:paraId="2175007B" w14:textId="77777777" w:rsidR="003E02DC" w:rsidRPr="00DB415E" w:rsidRDefault="003E02DC" w:rsidP="002142D4">
            <w:pPr>
              <w:spacing w:after="0"/>
              <w:rPr>
                <w:rFonts w:ascii="Calibri" w:eastAsia="Times New Roman" w:hAnsi="Calibri"/>
                <w:sz w:val="20"/>
                <w:szCs w:val="20"/>
                <w:lang w:eastAsia="en-US"/>
              </w:rPr>
            </w:pPr>
          </w:p>
        </w:tc>
      </w:tr>
      <w:tr w:rsidR="003E02DC" w:rsidRPr="006976BF" w14:paraId="1C1E24A5" w14:textId="77777777" w:rsidTr="0084737F">
        <w:tc>
          <w:tcPr>
            <w:tcW w:w="3757" w:type="dxa"/>
            <w:shd w:val="clear" w:color="auto" w:fill="auto"/>
          </w:tcPr>
          <w:p w14:paraId="3E3C432C" w14:textId="1EE40CE1" w:rsidR="003E02DC" w:rsidRPr="006976BF" w:rsidRDefault="003E02DC" w:rsidP="003E02DC">
            <w:pPr>
              <w:pBdr>
                <w:top w:val="nil"/>
                <w:left w:val="nil"/>
                <w:bottom w:val="nil"/>
                <w:right w:val="nil"/>
                <w:between w:val="nil"/>
                <w:bar w:val="nil"/>
              </w:pBdr>
              <w:spacing w:after="0"/>
              <w:rPr>
                <w:rFonts w:ascii="Calibri" w:hAnsi="Calibri"/>
                <w:bCs/>
                <w:sz w:val="20"/>
                <w:szCs w:val="20"/>
              </w:rPr>
            </w:pPr>
            <w:r w:rsidRPr="006976BF">
              <w:rPr>
                <w:rFonts w:ascii="Calibri" w:hAnsi="Calibri"/>
                <w:b/>
                <w:bCs/>
                <w:sz w:val="20"/>
                <w:szCs w:val="20"/>
              </w:rPr>
              <w:t>Contribution to SDGs:</w:t>
            </w:r>
            <w:r w:rsidRPr="006976BF">
              <w:rPr>
                <w:rFonts w:ascii="Calibri" w:hAnsi="Calibri"/>
                <w:bCs/>
                <w:sz w:val="20"/>
                <w:szCs w:val="20"/>
              </w:rPr>
              <w:t xml:space="preserve"> Always include contribution to SDG 13, and to the extent </w:t>
            </w:r>
            <w:r w:rsidRPr="006976BF">
              <w:rPr>
                <w:rFonts w:ascii="Calibri" w:hAnsi="Calibri"/>
                <w:bCs/>
                <w:sz w:val="20"/>
                <w:szCs w:val="20"/>
              </w:rPr>
              <w:lastRenderedPageBreak/>
              <w:t xml:space="preserve">possible, please include contribution to 2 other SDGs, describing the contribution with a few </w:t>
            </w:r>
            <w:r w:rsidR="00CF36CC" w:rsidRPr="006976BF">
              <w:rPr>
                <w:rFonts w:ascii="Calibri" w:hAnsi="Calibri"/>
                <w:bCs/>
                <w:sz w:val="20"/>
                <w:szCs w:val="20"/>
              </w:rPr>
              <w:t>sentences</w:t>
            </w:r>
            <w:r w:rsidRPr="006976BF">
              <w:rPr>
                <w:rFonts w:ascii="Calibri" w:hAnsi="Calibri"/>
                <w:bCs/>
                <w:sz w:val="20"/>
                <w:szCs w:val="20"/>
              </w:rPr>
              <w:t xml:space="preserve"> for each SDGs concerned. </w:t>
            </w:r>
            <w:r w:rsidRPr="006976BF">
              <w:rPr>
                <w:rFonts w:ascii="Calibri" w:eastAsia="Calibri" w:hAnsi="Calibri"/>
                <w:color w:val="000000"/>
                <w:sz w:val="20"/>
                <w:szCs w:val="20"/>
                <w:u w:color="000000"/>
                <w:bdr w:val="nil"/>
                <w:lang w:eastAsia="es-AR"/>
              </w:rPr>
              <w:t xml:space="preserve">A complete list of SDGs and their targets is available here: </w:t>
            </w:r>
            <w:hyperlink r:id="rId16" w:history="1">
              <w:r w:rsidRPr="006976BF">
                <w:rPr>
                  <w:rFonts w:ascii="Calibri" w:eastAsia="Calibri" w:hAnsi="Calibri"/>
                  <w:color w:val="0000FF"/>
                  <w:sz w:val="20"/>
                  <w:szCs w:val="20"/>
                  <w:u w:val="single" w:color="0000FF"/>
                  <w:bdr w:val="nil"/>
                  <w:lang w:eastAsia="es-AR"/>
                </w:rPr>
                <w:t>https://sustainabledevelopment.un.org/partnership/register/</w:t>
              </w:r>
            </w:hyperlink>
          </w:p>
        </w:tc>
        <w:tc>
          <w:tcPr>
            <w:tcW w:w="5243" w:type="dxa"/>
            <w:shd w:val="clear" w:color="auto" w:fill="C6D9F1"/>
          </w:tcPr>
          <w:p w14:paraId="28E9D3B1" w14:textId="77777777" w:rsidR="0084737F" w:rsidRPr="00070BB8" w:rsidRDefault="0084737F" w:rsidP="0084737F">
            <w:pPr>
              <w:spacing w:after="0"/>
              <w:rPr>
                <w:rFonts w:ascii="Calibri" w:hAnsi="Calibri"/>
                <w:sz w:val="20"/>
                <w:szCs w:val="20"/>
              </w:rPr>
            </w:pPr>
            <w:r w:rsidRPr="00070BB8">
              <w:rPr>
                <w:rFonts w:ascii="Calibri" w:hAnsi="Calibri"/>
                <w:sz w:val="20"/>
                <w:szCs w:val="20"/>
              </w:rPr>
              <w:lastRenderedPageBreak/>
              <w:t xml:space="preserve">Goal </w:t>
            </w:r>
            <w:r>
              <w:rPr>
                <w:rFonts w:ascii="Calibri" w:hAnsi="Calibri"/>
                <w:sz w:val="20"/>
                <w:szCs w:val="20"/>
              </w:rPr>
              <w:t>1</w:t>
            </w:r>
            <w:r w:rsidRPr="00070BB8">
              <w:rPr>
                <w:rFonts w:ascii="Calibri" w:hAnsi="Calibri"/>
                <w:sz w:val="20"/>
                <w:szCs w:val="20"/>
              </w:rPr>
              <w:t xml:space="preserve">. </w:t>
            </w:r>
            <w:r>
              <w:rPr>
                <w:rFonts w:ascii="Calibri" w:hAnsi="Calibri"/>
                <w:sz w:val="20"/>
                <w:szCs w:val="20"/>
              </w:rPr>
              <w:t xml:space="preserve">End </w:t>
            </w:r>
            <w:r w:rsidRPr="0084737F">
              <w:rPr>
                <w:rFonts w:ascii="Calibri" w:hAnsi="Calibri"/>
                <w:b/>
                <w:sz w:val="20"/>
                <w:szCs w:val="20"/>
              </w:rPr>
              <w:t>poverty</w:t>
            </w:r>
            <w:r>
              <w:rPr>
                <w:rFonts w:ascii="Calibri" w:hAnsi="Calibri"/>
                <w:sz w:val="20"/>
                <w:szCs w:val="20"/>
              </w:rPr>
              <w:t xml:space="preserve"> in all it</w:t>
            </w:r>
            <w:r w:rsidRPr="0084737F">
              <w:rPr>
                <w:rFonts w:ascii="Calibri" w:hAnsi="Calibri"/>
                <w:sz w:val="20"/>
                <w:szCs w:val="20"/>
              </w:rPr>
              <w:t>s</w:t>
            </w:r>
            <w:r>
              <w:rPr>
                <w:rFonts w:ascii="Calibri" w:hAnsi="Calibri"/>
                <w:sz w:val="20"/>
                <w:szCs w:val="20"/>
              </w:rPr>
              <w:t xml:space="preserve"> forms everywhere.</w:t>
            </w:r>
          </w:p>
          <w:p w14:paraId="2D6AE593" w14:textId="77777777" w:rsidR="0084737F" w:rsidRPr="00070BB8" w:rsidRDefault="0084737F" w:rsidP="0084737F">
            <w:pPr>
              <w:numPr>
                <w:ilvl w:val="0"/>
                <w:numId w:val="58"/>
              </w:numPr>
              <w:spacing w:after="0"/>
              <w:rPr>
                <w:rFonts w:ascii="Calibri" w:hAnsi="Calibri"/>
                <w:sz w:val="20"/>
                <w:szCs w:val="20"/>
              </w:rPr>
            </w:pPr>
            <w:r>
              <w:rPr>
                <w:rFonts w:ascii="Calibri" w:hAnsi="Calibri"/>
                <w:sz w:val="20"/>
                <w:szCs w:val="20"/>
              </w:rPr>
              <w:lastRenderedPageBreak/>
              <w:t>Charcoal is often one of the only industries active in rural areas</w:t>
            </w:r>
            <w:r>
              <w:rPr>
                <w:rFonts w:ascii="Calibri" w:hAnsi="Calibri"/>
                <w:sz w:val="20"/>
                <w:szCs w:val="20"/>
                <w:lang w:val="en-US"/>
              </w:rPr>
              <w:t>. Thus, providing a formal way for rural communities to engage in the sector can build lasting solutions for economic development.</w:t>
            </w:r>
          </w:p>
          <w:p w14:paraId="78F5FBAF" w14:textId="77777777" w:rsidR="0084737F" w:rsidRDefault="0084737F" w:rsidP="003E02DC">
            <w:pPr>
              <w:spacing w:after="0"/>
              <w:rPr>
                <w:rFonts w:ascii="Calibri" w:hAnsi="Calibri"/>
                <w:sz w:val="20"/>
                <w:szCs w:val="20"/>
              </w:rPr>
            </w:pPr>
          </w:p>
          <w:p w14:paraId="0FC56D20" w14:textId="77777777" w:rsidR="003E02DC" w:rsidRDefault="003E02DC" w:rsidP="003E02DC">
            <w:pPr>
              <w:spacing w:after="0"/>
              <w:rPr>
                <w:rFonts w:ascii="Calibri" w:hAnsi="Calibri"/>
                <w:b/>
                <w:bCs/>
                <w:sz w:val="20"/>
                <w:szCs w:val="20"/>
              </w:rPr>
            </w:pPr>
            <w:r w:rsidRPr="00404DA1">
              <w:rPr>
                <w:rFonts w:ascii="Calibri" w:hAnsi="Calibri"/>
                <w:sz w:val="20"/>
                <w:szCs w:val="20"/>
              </w:rPr>
              <w:t>Goal 7. Ensure access to affordable</w:t>
            </w:r>
            <w:r w:rsidRPr="00404DA1">
              <w:rPr>
                <w:rFonts w:ascii="Calibri" w:hAnsi="Calibri"/>
                <w:b/>
                <w:bCs/>
                <w:sz w:val="20"/>
                <w:szCs w:val="20"/>
              </w:rPr>
              <w:t>, reliable, sustainable and modern energy for all</w:t>
            </w:r>
          </w:p>
          <w:p w14:paraId="23F8248A" w14:textId="77777777" w:rsidR="003E02DC" w:rsidRDefault="0084737F" w:rsidP="003E02DC">
            <w:pPr>
              <w:numPr>
                <w:ilvl w:val="0"/>
                <w:numId w:val="57"/>
              </w:numPr>
              <w:spacing w:after="0"/>
              <w:rPr>
                <w:rFonts w:ascii="Calibri" w:hAnsi="Calibri"/>
                <w:sz w:val="20"/>
                <w:szCs w:val="20"/>
              </w:rPr>
            </w:pPr>
            <w:r>
              <w:rPr>
                <w:rFonts w:ascii="Calibri" w:hAnsi="Calibri"/>
                <w:sz w:val="20"/>
                <w:szCs w:val="20"/>
                <w:lang w:val="en-US"/>
              </w:rPr>
              <w:t xml:space="preserve">Fuelwood and charcoal are the primary sources of energy in the Republic of Congo. By improving the quantity and quality of energy materials, the project would provide greater access to a better source of energy.   </w:t>
            </w:r>
          </w:p>
          <w:p w14:paraId="019E99A7" w14:textId="77777777" w:rsidR="003E02DC" w:rsidRDefault="003E02DC" w:rsidP="003E02DC">
            <w:pPr>
              <w:spacing w:after="0"/>
              <w:rPr>
                <w:rFonts w:ascii="Calibri" w:hAnsi="Calibri"/>
                <w:sz w:val="20"/>
                <w:szCs w:val="20"/>
                <w:lang w:val="en-US"/>
              </w:rPr>
            </w:pPr>
          </w:p>
          <w:p w14:paraId="3C795523" w14:textId="77777777" w:rsidR="003E02DC" w:rsidRDefault="003E02DC" w:rsidP="003E02DC">
            <w:pPr>
              <w:spacing w:after="0"/>
              <w:rPr>
                <w:rFonts w:ascii="Calibri" w:hAnsi="Calibri"/>
                <w:sz w:val="20"/>
                <w:szCs w:val="20"/>
              </w:rPr>
            </w:pPr>
            <w:r>
              <w:rPr>
                <w:rFonts w:ascii="Calibri" w:hAnsi="Calibri"/>
                <w:sz w:val="20"/>
                <w:szCs w:val="20"/>
              </w:rPr>
              <w:t xml:space="preserve">Goal 13. </w:t>
            </w:r>
            <w:r w:rsidRPr="001D5AEB">
              <w:rPr>
                <w:rFonts w:ascii="Calibri" w:hAnsi="Calibri"/>
                <w:sz w:val="20"/>
                <w:szCs w:val="20"/>
              </w:rPr>
              <w:t xml:space="preserve">Take urgent action to </w:t>
            </w:r>
            <w:r w:rsidRPr="001D5AEB">
              <w:rPr>
                <w:rFonts w:ascii="Calibri" w:hAnsi="Calibri"/>
                <w:b/>
                <w:sz w:val="20"/>
                <w:szCs w:val="20"/>
              </w:rPr>
              <w:t>combat climate change</w:t>
            </w:r>
            <w:r w:rsidRPr="001D5AEB">
              <w:rPr>
                <w:rFonts w:ascii="Calibri" w:hAnsi="Calibri"/>
                <w:sz w:val="20"/>
                <w:szCs w:val="20"/>
              </w:rPr>
              <w:t xml:space="preserve"> and its impacts</w:t>
            </w:r>
          </w:p>
          <w:p w14:paraId="15C405C5" w14:textId="77777777" w:rsidR="003E02DC" w:rsidRPr="00F6571B" w:rsidRDefault="003114C3" w:rsidP="003E02DC">
            <w:pPr>
              <w:numPr>
                <w:ilvl w:val="0"/>
                <w:numId w:val="59"/>
              </w:numPr>
              <w:spacing w:after="0"/>
              <w:rPr>
                <w:rFonts w:ascii="Calibri" w:hAnsi="Calibri"/>
                <w:sz w:val="20"/>
                <w:szCs w:val="20"/>
              </w:rPr>
            </w:pPr>
            <w:r>
              <w:rPr>
                <w:rFonts w:ascii="Calibri" w:hAnsi="Calibri"/>
                <w:sz w:val="20"/>
                <w:szCs w:val="20"/>
              </w:rPr>
              <w:t>Energy demand and charcoal production contributes to deforestation</w:t>
            </w:r>
            <w:r w:rsidR="00975868">
              <w:rPr>
                <w:rFonts w:ascii="Calibri" w:hAnsi="Calibri"/>
                <w:sz w:val="20"/>
                <w:szCs w:val="20"/>
              </w:rPr>
              <w:t xml:space="preserve">. Deforestation affects climate change both by releasing carbon stored above and belowground into the atmosphere. It also reduces the capacity of the land to take up carbon dioxide from the atmosphere. </w:t>
            </w:r>
          </w:p>
        </w:tc>
      </w:tr>
    </w:tbl>
    <w:p w14:paraId="2ACF96AC" w14:textId="77777777" w:rsidR="00B4138F" w:rsidRPr="00340D27" w:rsidRDefault="004216E6">
      <w:pPr>
        <w:spacing w:after="0"/>
        <w:rPr>
          <w:rFonts w:ascii="Calibri" w:hAnsi="Calibri" w:cs="Calibri"/>
          <w:b/>
        </w:rPr>
      </w:pPr>
      <w:r w:rsidRPr="00340D27">
        <w:rPr>
          <w:rFonts w:ascii="Calibri" w:hAnsi="Calibri" w:cs="Calibri"/>
          <w:b/>
        </w:rPr>
        <w:lastRenderedPageBreak/>
        <w:br w:type="page"/>
      </w:r>
    </w:p>
    <w:p w14:paraId="78D41CF9" w14:textId="77777777" w:rsidR="00854DC3" w:rsidRDefault="00DA59C9">
      <w:pPr>
        <w:spacing w:after="0"/>
        <w:rPr>
          <w:rFonts w:ascii="Calibri" w:hAnsi="Calibri"/>
          <w:b/>
          <w:sz w:val="22"/>
          <w:szCs w:val="22"/>
        </w:rPr>
      </w:pPr>
      <w:r w:rsidRPr="006976BF">
        <w:rPr>
          <w:rFonts w:ascii="Calibri" w:hAnsi="Calibri"/>
          <w:b/>
          <w:sz w:val="22"/>
          <w:szCs w:val="22"/>
          <w:u w:val="single"/>
        </w:rPr>
        <w:lastRenderedPageBreak/>
        <w:t>Annex</w:t>
      </w:r>
      <w:r w:rsidR="00697035" w:rsidRPr="006976BF">
        <w:rPr>
          <w:rFonts w:ascii="Calibri" w:hAnsi="Calibri"/>
          <w:b/>
          <w:sz w:val="22"/>
          <w:szCs w:val="22"/>
          <w:u w:val="single"/>
        </w:rPr>
        <w:t xml:space="preserve"> 1</w:t>
      </w:r>
      <w:r w:rsidR="003C6172" w:rsidRPr="006976BF">
        <w:rPr>
          <w:rFonts w:ascii="Calibri" w:hAnsi="Calibri"/>
          <w:b/>
          <w:sz w:val="22"/>
          <w:szCs w:val="22"/>
          <w:u w:val="single"/>
        </w:rPr>
        <w:t xml:space="preserve"> </w:t>
      </w:r>
      <w:r w:rsidR="00B4138F">
        <w:rPr>
          <w:rFonts w:ascii="Calibri" w:hAnsi="Calibri"/>
          <w:b/>
          <w:sz w:val="22"/>
          <w:szCs w:val="22"/>
          <w:u w:val="single"/>
        </w:rPr>
        <w:t xml:space="preserve">- </w:t>
      </w:r>
      <w:r w:rsidR="00B4138F" w:rsidRPr="006976BF">
        <w:rPr>
          <w:rFonts w:ascii="Calibri" w:hAnsi="Calibri"/>
          <w:b/>
          <w:sz w:val="22"/>
          <w:szCs w:val="22"/>
        </w:rPr>
        <w:t>Standardised CTCN performance indicators for donor and UN reporting</w:t>
      </w:r>
      <w:r w:rsidR="00B4138F" w:rsidRPr="006976BF" w:rsidDel="00B4138F">
        <w:rPr>
          <w:rFonts w:ascii="Calibri" w:hAnsi="Calibri"/>
          <w:b/>
          <w:sz w:val="22"/>
          <w:szCs w:val="22"/>
          <w:u w:val="single"/>
        </w:rPr>
        <w:t xml:space="preserve"> </w:t>
      </w:r>
    </w:p>
    <w:p w14:paraId="110E07A6" w14:textId="77777777" w:rsidR="003B2EE3" w:rsidRDefault="003B2EE3" w:rsidP="001D42A0">
      <w:pPr>
        <w:spacing w:after="0"/>
        <w:rPr>
          <w:rFonts w:ascii="Calibri" w:hAnsi="Calibri"/>
          <w:sz w:val="22"/>
          <w:szCs w:val="22"/>
        </w:rPr>
      </w:pPr>
    </w:p>
    <w:p w14:paraId="624830B0" w14:textId="77777777" w:rsidR="003B2EE3" w:rsidRDefault="003B2EE3" w:rsidP="00B85ACD">
      <w:pPr>
        <w:numPr>
          <w:ilvl w:val="0"/>
          <w:numId w:val="44"/>
        </w:numPr>
        <w:tabs>
          <w:tab w:val="left" w:pos="0"/>
        </w:tabs>
        <w:spacing w:after="0"/>
        <w:ind w:left="0"/>
        <w:rPr>
          <w:rFonts w:ascii="Calibri" w:hAnsi="Calibri"/>
          <w:b/>
          <w:sz w:val="22"/>
          <w:szCs w:val="22"/>
        </w:rPr>
      </w:pPr>
      <w:r>
        <w:rPr>
          <w:rFonts w:ascii="Calibri" w:hAnsi="Calibri"/>
          <w:b/>
          <w:sz w:val="22"/>
          <w:szCs w:val="22"/>
        </w:rPr>
        <w:t>Activities and outputs supported by CTCN technical assistance</w:t>
      </w:r>
    </w:p>
    <w:p w14:paraId="0680B16C" w14:textId="77777777" w:rsidR="003B2EE3" w:rsidRPr="00B85ACD" w:rsidRDefault="003B2EE3" w:rsidP="003B2EE3">
      <w:pPr>
        <w:spacing w:after="0"/>
        <w:rPr>
          <w:rFonts w:ascii="Calibri" w:hAnsi="Calibri"/>
          <w:b/>
          <w:sz w:val="22"/>
          <w:szCs w:val="22"/>
        </w:rPr>
      </w:pPr>
      <w:r w:rsidRPr="003B2EE3">
        <w:rPr>
          <w:rFonts w:ascii="Calibri" w:hAnsi="Calibri"/>
          <w:sz w:val="22"/>
          <w:szCs w:val="22"/>
        </w:rPr>
        <w:t xml:space="preserve">Please only fill in the table for activities and outputs conducted or produced </w:t>
      </w:r>
      <w:r w:rsidRPr="00517FCE">
        <w:rPr>
          <w:rFonts w:ascii="Calibri" w:hAnsi="Calibri"/>
          <w:sz w:val="22"/>
          <w:szCs w:val="22"/>
        </w:rPr>
        <w:t>directly</w:t>
      </w:r>
      <w:r w:rsidRPr="00F708BE">
        <w:rPr>
          <w:rFonts w:ascii="Calibri" w:hAnsi="Calibri"/>
          <w:sz w:val="22"/>
          <w:szCs w:val="22"/>
        </w:rPr>
        <w:t xml:space="preserve"> by the CTCN assistance.</w:t>
      </w:r>
    </w:p>
    <w:p w14:paraId="12233BC7" w14:textId="77777777" w:rsidR="00AA6160" w:rsidRPr="006976BF" w:rsidRDefault="00AA6160" w:rsidP="001D42A0">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7"/>
        <w:gridCol w:w="1449"/>
        <w:gridCol w:w="3254"/>
      </w:tblGrid>
      <w:tr w:rsidR="00DA59C9" w:rsidRPr="006976BF" w14:paraId="0789B038" w14:textId="77777777" w:rsidTr="00F073CF">
        <w:trPr>
          <w:trHeight w:val="766"/>
        </w:trPr>
        <w:tc>
          <w:tcPr>
            <w:tcW w:w="4657" w:type="dxa"/>
            <w:shd w:val="clear" w:color="auto" w:fill="auto"/>
          </w:tcPr>
          <w:p w14:paraId="6CB8F5F7" w14:textId="77777777" w:rsidR="00DA59C9" w:rsidRPr="006976BF" w:rsidRDefault="00DA59C9" w:rsidP="006976BF">
            <w:pPr>
              <w:spacing w:after="0"/>
              <w:rPr>
                <w:rFonts w:ascii="Calibri" w:hAnsi="Calibri"/>
                <w:b/>
                <w:sz w:val="22"/>
                <w:szCs w:val="22"/>
              </w:rPr>
            </w:pPr>
            <w:r w:rsidRPr="006976BF">
              <w:rPr>
                <w:rFonts w:ascii="Calibri" w:hAnsi="Calibri"/>
                <w:b/>
                <w:sz w:val="22"/>
                <w:szCs w:val="22"/>
              </w:rPr>
              <w:t xml:space="preserve">CTCN standardised performance indicators </w:t>
            </w:r>
          </w:p>
        </w:tc>
        <w:tc>
          <w:tcPr>
            <w:tcW w:w="1449" w:type="dxa"/>
            <w:shd w:val="clear" w:color="auto" w:fill="auto"/>
          </w:tcPr>
          <w:p w14:paraId="0EC0F92C" w14:textId="77777777" w:rsidR="00DA59C9" w:rsidRPr="006976BF" w:rsidRDefault="00DA59C9" w:rsidP="006976BF">
            <w:pPr>
              <w:spacing w:after="0"/>
              <w:rPr>
                <w:rFonts w:ascii="Calibri" w:hAnsi="Calibri"/>
                <w:b/>
                <w:sz w:val="22"/>
                <w:szCs w:val="22"/>
              </w:rPr>
            </w:pPr>
            <w:r w:rsidRPr="006976BF">
              <w:rPr>
                <w:rFonts w:ascii="Calibri" w:hAnsi="Calibri"/>
                <w:b/>
                <w:sz w:val="22"/>
                <w:szCs w:val="22"/>
              </w:rPr>
              <w:t xml:space="preserve">Quantitative value </w:t>
            </w:r>
          </w:p>
        </w:tc>
        <w:tc>
          <w:tcPr>
            <w:tcW w:w="3254" w:type="dxa"/>
            <w:shd w:val="clear" w:color="auto" w:fill="auto"/>
          </w:tcPr>
          <w:p w14:paraId="1C23CAF4" w14:textId="77777777" w:rsidR="00DA59C9" w:rsidRPr="006976BF" w:rsidRDefault="000D0298" w:rsidP="006976BF">
            <w:pPr>
              <w:spacing w:after="0"/>
              <w:rPr>
                <w:rFonts w:ascii="Calibri" w:hAnsi="Calibri"/>
                <w:b/>
                <w:sz w:val="22"/>
                <w:szCs w:val="22"/>
              </w:rPr>
            </w:pPr>
            <w:r w:rsidRPr="006976BF">
              <w:rPr>
                <w:rFonts w:ascii="Calibri" w:hAnsi="Calibri"/>
                <w:b/>
                <w:sz w:val="22"/>
                <w:szCs w:val="22"/>
              </w:rPr>
              <w:t>Qualitative description</w:t>
            </w:r>
          </w:p>
          <w:p w14:paraId="242DAE6F" w14:textId="77777777" w:rsidR="00DA59C9" w:rsidRPr="006976BF" w:rsidRDefault="00DA59C9" w:rsidP="006976BF">
            <w:pPr>
              <w:spacing w:after="0"/>
              <w:rPr>
                <w:rFonts w:ascii="Calibri" w:hAnsi="Calibri"/>
                <w:i/>
                <w:sz w:val="22"/>
                <w:szCs w:val="22"/>
              </w:rPr>
            </w:pPr>
            <w:r w:rsidRPr="006976BF">
              <w:rPr>
                <w:rFonts w:ascii="Calibri" w:hAnsi="Calibri"/>
                <w:i/>
                <w:sz w:val="22"/>
                <w:szCs w:val="22"/>
              </w:rPr>
              <w:t xml:space="preserve">List the various elements </w:t>
            </w:r>
            <w:r w:rsidR="00CF3636" w:rsidRPr="006976BF">
              <w:rPr>
                <w:rFonts w:ascii="Calibri" w:hAnsi="Calibri"/>
                <w:i/>
                <w:sz w:val="22"/>
                <w:szCs w:val="22"/>
              </w:rPr>
              <w:t>corresponding to the quantitative value</w:t>
            </w:r>
          </w:p>
        </w:tc>
      </w:tr>
      <w:tr w:rsidR="00E41D55" w:rsidRPr="006976BF" w14:paraId="75A9B0B1" w14:textId="77777777" w:rsidTr="006976BF">
        <w:trPr>
          <w:trHeight w:val="381"/>
        </w:trPr>
        <w:tc>
          <w:tcPr>
            <w:tcW w:w="9360" w:type="dxa"/>
            <w:gridSpan w:val="3"/>
            <w:shd w:val="clear" w:color="auto" w:fill="auto"/>
          </w:tcPr>
          <w:p w14:paraId="483A0A4B" w14:textId="77777777" w:rsidR="00E41D55" w:rsidRPr="006976BF" w:rsidRDefault="00E41D55" w:rsidP="00B85ACD">
            <w:pPr>
              <w:pStyle w:val="ListParagraph"/>
              <w:spacing w:after="0"/>
              <w:ind w:left="0"/>
              <w:rPr>
                <w:rFonts w:ascii="Calibri" w:hAnsi="Calibri"/>
                <w:b/>
                <w:sz w:val="20"/>
                <w:szCs w:val="20"/>
                <w:lang w:val="en-GB"/>
              </w:rPr>
            </w:pPr>
            <w:r w:rsidRPr="006976BF">
              <w:rPr>
                <w:rFonts w:ascii="Calibri" w:hAnsi="Calibri"/>
                <w:b/>
                <w:sz w:val="20"/>
                <w:szCs w:val="20"/>
                <w:lang w:val="en-GB"/>
              </w:rPr>
              <w:t>Overview</w:t>
            </w:r>
          </w:p>
        </w:tc>
      </w:tr>
      <w:tr w:rsidR="001D64ED" w:rsidRPr="006976BF" w14:paraId="2D4ADE1D" w14:textId="77777777" w:rsidTr="00F073CF">
        <w:trPr>
          <w:trHeight w:val="381"/>
        </w:trPr>
        <w:tc>
          <w:tcPr>
            <w:tcW w:w="4657" w:type="dxa"/>
            <w:shd w:val="clear" w:color="auto" w:fill="auto"/>
          </w:tcPr>
          <w:p w14:paraId="09EC6127" w14:textId="77777777" w:rsidR="001D64ED" w:rsidRPr="006976BF" w:rsidRDefault="001D64ED" w:rsidP="00B85ACD">
            <w:pPr>
              <w:numPr>
                <w:ilvl w:val="0"/>
                <w:numId w:val="39"/>
              </w:numPr>
              <w:spacing w:after="0"/>
              <w:rPr>
                <w:rFonts w:ascii="Calibri" w:hAnsi="Calibri"/>
                <w:sz w:val="20"/>
                <w:szCs w:val="20"/>
              </w:rPr>
            </w:pPr>
            <w:r w:rsidRPr="006976BF">
              <w:rPr>
                <w:rFonts w:ascii="Calibri" w:hAnsi="Calibri"/>
                <w:sz w:val="20"/>
                <w:szCs w:val="20"/>
              </w:rPr>
              <w:t xml:space="preserve">Number of </w:t>
            </w:r>
            <w:r w:rsidR="00F82272">
              <w:rPr>
                <w:rFonts w:ascii="Calibri" w:hAnsi="Calibri"/>
                <w:sz w:val="20"/>
                <w:szCs w:val="20"/>
              </w:rPr>
              <w:t>work days of the international expert team spent on the implementation of the technical assistance</w:t>
            </w:r>
          </w:p>
        </w:tc>
        <w:tc>
          <w:tcPr>
            <w:tcW w:w="1449" w:type="dxa"/>
            <w:shd w:val="clear" w:color="auto" w:fill="BDD6EE"/>
          </w:tcPr>
          <w:p w14:paraId="4C57C98B" w14:textId="5804BEA0" w:rsidR="001D64ED" w:rsidRPr="00826EB9" w:rsidRDefault="00840005" w:rsidP="006976BF">
            <w:pPr>
              <w:spacing w:after="0"/>
              <w:rPr>
                <w:rFonts w:ascii="Calibri" w:hAnsi="Calibri"/>
                <w:sz w:val="20"/>
                <w:szCs w:val="20"/>
              </w:rPr>
            </w:pPr>
            <w:r>
              <w:rPr>
                <w:rFonts w:ascii="Calibri" w:hAnsi="Calibri"/>
                <w:sz w:val="20"/>
                <w:szCs w:val="20"/>
              </w:rPr>
              <w:t>75</w:t>
            </w:r>
            <w:r w:rsidR="001D0F12">
              <w:rPr>
                <w:rFonts w:ascii="Calibri" w:hAnsi="Calibri"/>
                <w:sz w:val="20"/>
                <w:szCs w:val="20"/>
              </w:rPr>
              <w:t>.5</w:t>
            </w:r>
          </w:p>
        </w:tc>
        <w:tc>
          <w:tcPr>
            <w:tcW w:w="3254" w:type="dxa"/>
            <w:shd w:val="clear" w:color="auto" w:fill="BDD6EE"/>
          </w:tcPr>
          <w:p w14:paraId="5EDBB20F" w14:textId="4911F35D" w:rsidR="001D64ED" w:rsidRPr="00826EB9" w:rsidRDefault="00826EB9" w:rsidP="006976BF">
            <w:pPr>
              <w:spacing w:after="0"/>
              <w:rPr>
                <w:rFonts w:ascii="Calibri" w:hAnsi="Calibri"/>
                <w:sz w:val="20"/>
                <w:szCs w:val="20"/>
              </w:rPr>
            </w:pPr>
            <w:r>
              <w:rPr>
                <w:rFonts w:ascii="Calibri" w:hAnsi="Calibri"/>
                <w:sz w:val="20"/>
                <w:szCs w:val="20"/>
              </w:rPr>
              <w:t>Estimate (days): Scoping visit (</w:t>
            </w:r>
            <w:r w:rsidR="001D0F12">
              <w:rPr>
                <w:rFonts w:ascii="Calibri" w:hAnsi="Calibri"/>
                <w:sz w:val="20"/>
                <w:szCs w:val="20"/>
              </w:rPr>
              <w:t>2</w:t>
            </w:r>
            <w:r>
              <w:rPr>
                <w:rFonts w:ascii="Calibri" w:hAnsi="Calibri"/>
                <w:sz w:val="20"/>
                <w:szCs w:val="20"/>
              </w:rPr>
              <w:t>), Field visit (2</w:t>
            </w:r>
            <w:r w:rsidR="001D0F12">
              <w:rPr>
                <w:rFonts w:ascii="Calibri" w:hAnsi="Calibri"/>
                <w:sz w:val="20"/>
                <w:szCs w:val="20"/>
              </w:rPr>
              <w:t>2</w:t>
            </w:r>
            <w:r>
              <w:rPr>
                <w:rFonts w:ascii="Calibri" w:hAnsi="Calibri"/>
                <w:sz w:val="20"/>
                <w:szCs w:val="20"/>
              </w:rPr>
              <w:t>), Model development (1</w:t>
            </w:r>
            <w:r w:rsidR="00C6345A">
              <w:rPr>
                <w:rFonts w:ascii="Calibri" w:hAnsi="Calibri"/>
                <w:sz w:val="20"/>
                <w:szCs w:val="20"/>
              </w:rPr>
              <w:t>0</w:t>
            </w:r>
            <w:r>
              <w:rPr>
                <w:rFonts w:ascii="Calibri" w:hAnsi="Calibri"/>
                <w:sz w:val="20"/>
                <w:szCs w:val="20"/>
              </w:rPr>
              <w:t>), Report</w:t>
            </w:r>
            <w:r w:rsidR="00E63BE0">
              <w:rPr>
                <w:rFonts w:ascii="Calibri" w:hAnsi="Calibri"/>
                <w:sz w:val="20"/>
                <w:szCs w:val="20"/>
              </w:rPr>
              <w:t xml:space="preserve"> and brief</w:t>
            </w:r>
            <w:r>
              <w:rPr>
                <w:rFonts w:ascii="Calibri" w:hAnsi="Calibri"/>
                <w:sz w:val="20"/>
                <w:szCs w:val="20"/>
              </w:rPr>
              <w:t xml:space="preserve"> drafting (10), Report</w:t>
            </w:r>
            <w:r w:rsidR="00E63BE0">
              <w:rPr>
                <w:rFonts w:ascii="Calibri" w:hAnsi="Calibri"/>
                <w:sz w:val="20"/>
                <w:szCs w:val="20"/>
              </w:rPr>
              <w:t xml:space="preserve"> and brief</w:t>
            </w:r>
            <w:r>
              <w:rPr>
                <w:rFonts w:ascii="Calibri" w:hAnsi="Calibri"/>
                <w:sz w:val="20"/>
                <w:szCs w:val="20"/>
              </w:rPr>
              <w:t xml:space="preserve"> rewriting/model adjustment (</w:t>
            </w:r>
            <w:r w:rsidR="00840005">
              <w:rPr>
                <w:rFonts w:ascii="Calibri" w:hAnsi="Calibri"/>
                <w:sz w:val="20"/>
                <w:szCs w:val="20"/>
              </w:rPr>
              <w:t>15</w:t>
            </w:r>
            <w:r>
              <w:rPr>
                <w:rFonts w:ascii="Calibri" w:hAnsi="Calibri"/>
                <w:sz w:val="20"/>
                <w:szCs w:val="20"/>
              </w:rPr>
              <w:t>), Closure report writing including slides (</w:t>
            </w:r>
            <w:r w:rsidR="001D0F12">
              <w:rPr>
                <w:rFonts w:ascii="Calibri" w:hAnsi="Calibri"/>
                <w:sz w:val="20"/>
                <w:szCs w:val="20"/>
              </w:rPr>
              <w:t>1.5</w:t>
            </w:r>
            <w:r>
              <w:rPr>
                <w:rFonts w:ascii="Calibri" w:hAnsi="Calibri"/>
                <w:sz w:val="20"/>
                <w:szCs w:val="20"/>
              </w:rPr>
              <w:t>), Translation</w:t>
            </w:r>
            <w:r w:rsidR="00C6345A">
              <w:rPr>
                <w:rFonts w:ascii="Calibri" w:hAnsi="Calibri"/>
                <w:sz w:val="20"/>
                <w:szCs w:val="20"/>
              </w:rPr>
              <w:t xml:space="preserve"> English-French</w:t>
            </w:r>
            <w:r>
              <w:rPr>
                <w:rFonts w:ascii="Calibri" w:hAnsi="Calibri"/>
                <w:sz w:val="20"/>
                <w:szCs w:val="20"/>
              </w:rPr>
              <w:t xml:space="preserve"> (</w:t>
            </w:r>
            <w:r w:rsidR="00C6345A">
              <w:rPr>
                <w:rFonts w:ascii="Calibri" w:hAnsi="Calibri"/>
                <w:sz w:val="20"/>
                <w:szCs w:val="20"/>
              </w:rPr>
              <w:t>10)</w:t>
            </w:r>
            <w:r w:rsidR="00E63BE0">
              <w:rPr>
                <w:rFonts w:ascii="Calibri" w:hAnsi="Calibri"/>
                <w:sz w:val="20"/>
                <w:szCs w:val="20"/>
              </w:rPr>
              <w:t>, Copy editing</w:t>
            </w:r>
            <w:r w:rsidR="001D0F12">
              <w:rPr>
                <w:rFonts w:ascii="Calibri" w:hAnsi="Calibri"/>
                <w:sz w:val="20"/>
                <w:szCs w:val="20"/>
              </w:rPr>
              <w:t xml:space="preserve"> and layout for report and brief</w:t>
            </w:r>
            <w:r w:rsidR="00E63BE0">
              <w:rPr>
                <w:rFonts w:ascii="Calibri" w:hAnsi="Calibri"/>
                <w:sz w:val="20"/>
                <w:szCs w:val="20"/>
              </w:rPr>
              <w:t xml:space="preserve"> (</w:t>
            </w:r>
            <w:r w:rsidR="001D0F12">
              <w:rPr>
                <w:rFonts w:ascii="Calibri" w:hAnsi="Calibri"/>
                <w:sz w:val="20"/>
                <w:szCs w:val="20"/>
              </w:rPr>
              <w:t>5</w:t>
            </w:r>
            <w:r w:rsidR="00E63BE0">
              <w:rPr>
                <w:rFonts w:ascii="Calibri" w:hAnsi="Calibri"/>
                <w:sz w:val="20"/>
                <w:szCs w:val="20"/>
              </w:rPr>
              <w:t>)</w:t>
            </w:r>
          </w:p>
        </w:tc>
      </w:tr>
      <w:tr w:rsidR="001D64ED" w:rsidRPr="006976BF" w14:paraId="721DB25C" w14:textId="77777777" w:rsidTr="00F073CF">
        <w:trPr>
          <w:trHeight w:val="381"/>
        </w:trPr>
        <w:tc>
          <w:tcPr>
            <w:tcW w:w="4657" w:type="dxa"/>
            <w:shd w:val="clear" w:color="auto" w:fill="auto"/>
          </w:tcPr>
          <w:p w14:paraId="2C37D142" w14:textId="77777777" w:rsidR="001D64ED" w:rsidRPr="006976BF" w:rsidRDefault="001D64ED" w:rsidP="00B85ACD">
            <w:pPr>
              <w:numPr>
                <w:ilvl w:val="0"/>
                <w:numId w:val="39"/>
              </w:numPr>
              <w:spacing w:after="0"/>
              <w:rPr>
                <w:rFonts w:ascii="Calibri" w:hAnsi="Calibri"/>
                <w:sz w:val="20"/>
                <w:szCs w:val="20"/>
              </w:rPr>
            </w:pPr>
            <w:r w:rsidRPr="006976BF">
              <w:rPr>
                <w:rFonts w:ascii="Calibri" w:hAnsi="Calibri"/>
                <w:sz w:val="20"/>
                <w:szCs w:val="20"/>
              </w:rPr>
              <w:t xml:space="preserve">Number of </w:t>
            </w:r>
            <w:r w:rsidR="00F82272">
              <w:rPr>
                <w:rFonts w:ascii="Calibri" w:hAnsi="Calibri"/>
                <w:sz w:val="20"/>
                <w:szCs w:val="20"/>
              </w:rPr>
              <w:t>work days of the locally-contracted expert team spent on the implementation of the technical assistance</w:t>
            </w:r>
          </w:p>
        </w:tc>
        <w:tc>
          <w:tcPr>
            <w:tcW w:w="1449" w:type="dxa"/>
            <w:shd w:val="clear" w:color="auto" w:fill="BDD6EE"/>
          </w:tcPr>
          <w:p w14:paraId="746398D4" w14:textId="77777777" w:rsidR="001D64ED" w:rsidRPr="006976BF" w:rsidRDefault="001D64ED" w:rsidP="006976BF">
            <w:pPr>
              <w:spacing w:after="0"/>
              <w:rPr>
                <w:rFonts w:ascii="Calibri" w:hAnsi="Calibri"/>
                <w:b/>
                <w:sz w:val="20"/>
                <w:szCs w:val="20"/>
              </w:rPr>
            </w:pPr>
          </w:p>
        </w:tc>
        <w:tc>
          <w:tcPr>
            <w:tcW w:w="3254" w:type="dxa"/>
            <w:shd w:val="clear" w:color="auto" w:fill="BDD6EE"/>
          </w:tcPr>
          <w:p w14:paraId="2BEB04A3" w14:textId="77777777" w:rsidR="001D64ED" w:rsidRPr="006976BF" w:rsidRDefault="001D64ED" w:rsidP="006976BF">
            <w:pPr>
              <w:spacing w:after="0"/>
              <w:rPr>
                <w:rFonts w:ascii="Calibri" w:hAnsi="Calibri"/>
                <w:b/>
                <w:sz w:val="20"/>
                <w:szCs w:val="20"/>
              </w:rPr>
            </w:pPr>
          </w:p>
        </w:tc>
      </w:tr>
      <w:tr w:rsidR="00222BD5" w:rsidRPr="006976BF" w14:paraId="554AC3FA" w14:textId="77777777" w:rsidTr="00F073CF">
        <w:trPr>
          <w:trHeight w:val="381"/>
        </w:trPr>
        <w:tc>
          <w:tcPr>
            <w:tcW w:w="4657" w:type="dxa"/>
            <w:shd w:val="clear" w:color="auto" w:fill="auto"/>
          </w:tcPr>
          <w:p w14:paraId="785068C2" w14:textId="77777777" w:rsidR="00222BD5" w:rsidRPr="006976BF" w:rsidRDefault="00222BD5" w:rsidP="00B85ACD">
            <w:pPr>
              <w:numPr>
                <w:ilvl w:val="0"/>
                <w:numId w:val="39"/>
              </w:numPr>
              <w:spacing w:after="0"/>
              <w:rPr>
                <w:rFonts w:ascii="Calibri" w:hAnsi="Calibri"/>
                <w:sz w:val="20"/>
                <w:szCs w:val="20"/>
              </w:rPr>
            </w:pPr>
            <w:r w:rsidRPr="006976BF">
              <w:rPr>
                <w:rFonts w:ascii="Calibri" w:hAnsi="Calibri"/>
                <w:sz w:val="20"/>
                <w:szCs w:val="20"/>
              </w:rPr>
              <w:t>Number of external communication and outreach activities conducted to showcase the assistance</w:t>
            </w:r>
            <w:r w:rsidR="00CF3636" w:rsidRPr="006976BF">
              <w:rPr>
                <w:rFonts w:ascii="Calibri" w:hAnsi="Calibri"/>
                <w:sz w:val="20"/>
                <w:szCs w:val="20"/>
              </w:rPr>
              <w:t xml:space="preserve"> (news release, newsletters, articles on website,</w:t>
            </w:r>
            <w:r w:rsidR="00F82272">
              <w:rPr>
                <w:rFonts w:ascii="Calibri" w:hAnsi="Calibri"/>
                <w:sz w:val="20"/>
                <w:szCs w:val="20"/>
              </w:rPr>
              <w:t xml:space="preserve"> events presenting the results of the technical assistance, social media postings, </w:t>
            </w:r>
            <w:r w:rsidR="007A1825">
              <w:rPr>
                <w:rFonts w:ascii="Calibri" w:hAnsi="Calibri"/>
                <w:sz w:val="20"/>
                <w:szCs w:val="20"/>
              </w:rPr>
              <w:t>and presentations</w:t>
            </w:r>
            <w:r w:rsidR="00F82272">
              <w:rPr>
                <w:rFonts w:ascii="Calibri" w:hAnsi="Calibri"/>
                <w:sz w:val="20"/>
                <w:szCs w:val="20"/>
              </w:rPr>
              <w:t xml:space="preserve"> at </w:t>
            </w:r>
            <w:r w:rsidR="00925870">
              <w:rPr>
                <w:rFonts w:ascii="Calibri" w:hAnsi="Calibri"/>
                <w:sz w:val="20"/>
                <w:szCs w:val="20"/>
              </w:rPr>
              <w:t>events outside the technical assistance</w:t>
            </w:r>
            <w:r w:rsidR="00CF3636" w:rsidRPr="006976BF">
              <w:rPr>
                <w:rFonts w:ascii="Calibri" w:hAnsi="Calibri"/>
                <w:sz w:val="20"/>
                <w:szCs w:val="20"/>
              </w:rPr>
              <w:t xml:space="preserve"> etc.)</w:t>
            </w:r>
          </w:p>
        </w:tc>
        <w:tc>
          <w:tcPr>
            <w:tcW w:w="1449" w:type="dxa"/>
            <w:shd w:val="clear" w:color="auto" w:fill="BDD6EE"/>
          </w:tcPr>
          <w:p w14:paraId="3FCFC5B3" w14:textId="6B7EED57" w:rsidR="00222BD5" w:rsidRPr="00A51DDA" w:rsidRDefault="00A51DDA" w:rsidP="006976BF">
            <w:pPr>
              <w:spacing w:after="0"/>
              <w:rPr>
                <w:rFonts w:ascii="Calibri" w:hAnsi="Calibri"/>
                <w:sz w:val="20"/>
                <w:szCs w:val="20"/>
              </w:rPr>
            </w:pPr>
            <w:r w:rsidRPr="00A51DDA">
              <w:rPr>
                <w:rFonts w:ascii="Calibri" w:hAnsi="Calibri"/>
                <w:sz w:val="20"/>
                <w:szCs w:val="20"/>
              </w:rPr>
              <w:t>2</w:t>
            </w:r>
          </w:p>
        </w:tc>
        <w:tc>
          <w:tcPr>
            <w:tcW w:w="3254" w:type="dxa"/>
            <w:shd w:val="clear" w:color="auto" w:fill="BDD6EE"/>
          </w:tcPr>
          <w:p w14:paraId="2A71575B" w14:textId="77777777" w:rsidR="00222BD5" w:rsidRPr="007B1C77" w:rsidRDefault="00A51DDA" w:rsidP="006976BF">
            <w:pPr>
              <w:spacing w:after="0"/>
              <w:rPr>
                <w:rFonts w:ascii="Calibri" w:hAnsi="Calibri"/>
                <w:sz w:val="20"/>
                <w:szCs w:val="20"/>
              </w:rPr>
            </w:pPr>
            <w:r w:rsidRPr="007B1C77">
              <w:rPr>
                <w:rFonts w:ascii="Calibri" w:hAnsi="Calibri"/>
                <w:sz w:val="20"/>
                <w:szCs w:val="20"/>
              </w:rPr>
              <w:t>Policy briefs will be published on the ICRAF Web site.</w:t>
            </w:r>
          </w:p>
          <w:p w14:paraId="4A800EF6" w14:textId="77777777" w:rsidR="007B1C77" w:rsidRPr="007B1C77" w:rsidRDefault="007B1C77" w:rsidP="006976BF">
            <w:pPr>
              <w:spacing w:after="0"/>
              <w:rPr>
                <w:rFonts w:ascii="Calibri" w:hAnsi="Calibri"/>
                <w:sz w:val="20"/>
                <w:szCs w:val="20"/>
              </w:rPr>
            </w:pPr>
          </w:p>
          <w:p w14:paraId="2DCAC989" w14:textId="77777777" w:rsidR="007B1C77" w:rsidRPr="007B1C77" w:rsidRDefault="007B1C77" w:rsidP="007B1C77">
            <w:pPr>
              <w:pStyle w:val="ListParagraph"/>
              <w:numPr>
                <w:ilvl w:val="0"/>
                <w:numId w:val="55"/>
              </w:numPr>
              <w:spacing w:after="0"/>
              <w:ind w:left="153" w:hanging="153"/>
              <w:rPr>
                <w:rFonts w:ascii="Calibri" w:hAnsi="Calibri"/>
                <w:sz w:val="20"/>
                <w:szCs w:val="20"/>
              </w:rPr>
            </w:pPr>
            <w:r w:rsidRPr="007B1C77">
              <w:rPr>
                <w:rFonts w:ascii="Calibri" w:hAnsi="Calibri"/>
                <w:sz w:val="20"/>
                <w:szCs w:val="20"/>
              </w:rPr>
              <w:t>The case for investment in industrial charcoal production in the Republic of Congo (brief)</w:t>
            </w:r>
          </w:p>
          <w:p w14:paraId="57A26243" w14:textId="77777777" w:rsidR="007B1C77" w:rsidRPr="007B1C77" w:rsidRDefault="007B1C77" w:rsidP="007B1C77">
            <w:pPr>
              <w:pStyle w:val="ListParagraph"/>
              <w:numPr>
                <w:ilvl w:val="0"/>
                <w:numId w:val="55"/>
              </w:numPr>
              <w:spacing w:after="0"/>
              <w:ind w:left="153" w:hanging="153"/>
              <w:rPr>
                <w:rFonts w:ascii="Calibri" w:hAnsi="Calibri"/>
                <w:sz w:val="20"/>
                <w:szCs w:val="20"/>
              </w:rPr>
            </w:pPr>
            <w:r w:rsidRPr="007B1C77">
              <w:rPr>
                <w:rFonts w:ascii="Calibri" w:hAnsi="Calibri"/>
                <w:sz w:val="20"/>
                <w:szCs w:val="20"/>
              </w:rPr>
              <w:t>Le pour et les contre d’un investissement dans la production industrielle de charbon en République du Congo (brief)</w:t>
            </w:r>
          </w:p>
          <w:p w14:paraId="20E03B2C" w14:textId="593111AD" w:rsidR="007B1C77" w:rsidRPr="007B1C77" w:rsidRDefault="007B1C77" w:rsidP="006976BF">
            <w:pPr>
              <w:spacing w:after="0"/>
              <w:rPr>
                <w:rFonts w:ascii="Calibri" w:hAnsi="Calibri"/>
                <w:sz w:val="20"/>
                <w:szCs w:val="20"/>
              </w:rPr>
            </w:pPr>
          </w:p>
        </w:tc>
      </w:tr>
      <w:tr w:rsidR="00C14764" w:rsidRPr="006976BF" w14:paraId="1A2299A4" w14:textId="77777777" w:rsidTr="006976BF">
        <w:trPr>
          <w:trHeight w:val="381"/>
        </w:trPr>
        <w:tc>
          <w:tcPr>
            <w:tcW w:w="9360" w:type="dxa"/>
            <w:gridSpan w:val="3"/>
            <w:shd w:val="clear" w:color="auto" w:fill="auto"/>
          </w:tcPr>
          <w:p w14:paraId="304D221E" w14:textId="77777777" w:rsidR="00C14764" w:rsidRPr="006976BF" w:rsidRDefault="00C14764" w:rsidP="00B85ACD">
            <w:pPr>
              <w:pStyle w:val="ListParagraph"/>
              <w:spacing w:after="0"/>
              <w:ind w:left="0"/>
              <w:rPr>
                <w:rFonts w:ascii="Calibri" w:hAnsi="Calibri"/>
                <w:b/>
                <w:lang w:val="en-GB"/>
              </w:rPr>
            </w:pPr>
            <w:r w:rsidRPr="006976BF">
              <w:rPr>
                <w:rFonts w:ascii="Calibri" w:hAnsi="Calibri"/>
                <w:b/>
                <w:sz w:val="20"/>
                <w:szCs w:val="20"/>
                <w:lang w:val="en-GB"/>
              </w:rPr>
              <w:t>Events (other than trainings) held as part of the assistance</w:t>
            </w:r>
          </w:p>
        </w:tc>
      </w:tr>
      <w:tr w:rsidR="00925870" w:rsidRPr="006976BF" w14:paraId="2E387163" w14:textId="77777777" w:rsidTr="00F073CF">
        <w:trPr>
          <w:trHeight w:val="381"/>
        </w:trPr>
        <w:tc>
          <w:tcPr>
            <w:tcW w:w="4657" w:type="dxa"/>
            <w:shd w:val="clear" w:color="auto" w:fill="auto"/>
          </w:tcPr>
          <w:p w14:paraId="3C6CD9A8" w14:textId="77777777" w:rsidR="00925870" w:rsidRPr="006976BF" w:rsidRDefault="00925870" w:rsidP="00B85ACD">
            <w:pPr>
              <w:pStyle w:val="CommentText"/>
              <w:numPr>
                <w:ilvl w:val="0"/>
                <w:numId w:val="39"/>
              </w:numPr>
              <w:spacing w:after="0"/>
              <w:rPr>
                <w:rFonts w:ascii="Calibri" w:hAnsi="Calibri"/>
                <w:b/>
                <w:sz w:val="20"/>
                <w:szCs w:val="20"/>
              </w:rPr>
            </w:pPr>
            <w:r w:rsidRPr="00B85ACD">
              <w:rPr>
                <w:rFonts w:ascii="Calibri" w:hAnsi="Calibri"/>
                <w:sz w:val="20"/>
                <w:szCs w:val="20"/>
              </w:rPr>
              <w:t>Total number of events other than trainings</w:t>
            </w:r>
            <w:r w:rsidR="007A1825" w:rsidRPr="00B85ACD">
              <w:rPr>
                <w:rFonts w:ascii="Calibri" w:hAnsi="Calibri"/>
                <w:sz w:val="20"/>
                <w:szCs w:val="20"/>
              </w:rPr>
              <w:t xml:space="preserve"> (Aggregation of numbers in categories below)</w:t>
            </w:r>
          </w:p>
        </w:tc>
        <w:tc>
          <w:tcPr>
            <w:tcW w:w="1449" w:type="dxa"/>
            <w:shd w:val="clear" w:color="auto" w:fill="auto"/>
          </w:tcPr>
          <w:p w14:paraId="36E6DAE6" w14:textId="77777777" w:rsidR="00925870" w:rsidRPr="00B85ACD" w:rsidRDefault="00925870" w:rsidP="003A4AD4">
            <w:pPr>
              <w:pStyle w:val="ListParagraph"/>
              <w:spacing w:after="0"/>
              <w:ind w:left="0"/>
              <w:rPr>
                <w:rFonts w:ascii="Calibri" w:hAnsi="Calibri"/>
                <w:sz w:val="20"/>
                <w:szCs w:val="20"/>
                <w:lang w:val="en-GB"/>
              </w:rPr>
            </w:pPr>
            <w:r w:rsidRPr="00B85ACD">
              <w:rPr>
                <w:rFonts w:ascii="Calibri" w:hAnsi="Calibri"/>
                <w:sz w:val="18"/>
                <w:szCs w:val="20"/>
                <w:lang w:val="en-GB"/>
              </w:rPr>
              <w:t>Aggregation of numbers in categories below</w:t>
            </w:r>
          </w:p>
        </w:tc>
        <w:tc>
          <w:tcPr>
            <w:tcW w:w="3254" w:type="dxa"/>
            <w:shd w:val="clear" w:color="auto" w:fill="auto"/>
          </w:tcPr>
          <w:p w14:paraId="51686D5D" w14:textId="77777777" w:rsidR="00925870" w:rsidRPr="006976BF" w:rsidRDefault="00925870" w:rsidP="003A4AD4">
            <w:pPr>
              <w:pStyle w:val="ListParagraph"/>
              <w:spacing w:after="0"/>
              <w:ind w:left="0"/>
              <w:rPr>
                <w:rFonts w:ascii="Calibri" w:hAnsi="Calibri"/>
                <w:b/>
                <w:sz w:val="20"/>
                <w:szCs w:val="20"/>
                <w:lang w:val="en-GB"/>
              </w:rPr>
            </w:pPr>
          </w:p>
        </w:tc>
      </w:tr>
      <w:tr w:rsidR="0014788A" w:rsidRPr="006976BF" w14:paraId="49D0EF04" w14:textId="77777777" w:rsidTr="00F073CF">
        <w:tc>
          <w:tcPr>
            <w:tcW w:w="4657" w:type="dxa"/>
            <w:shd w:val="clear" w:color="auto" w:fill="auto"/>
          </w:tcPr>
          <w:p w14:paraId="4662AC52" w14:textId="77777777" w:rsidR="0014788A" w:rsidRPr="006976BF" w:rsidRDefault="0014788A" w:rsidP="00B85ACD">
            <w:pPr>
              <w:pStyle w:val="CommentText"/>
              <w:numPr>
                <w:ilvl w:val="0"/>
                <w:numId w:val="39"/>
              </w:numPr>
              <w:spacing w:after="0"/>
              <w:rPr>
                <w:rFonts w:ascii="Calibri" w:hAnsi="Calibri"/>
                <w:b/>
                <w:sz w:val="20"/>
                <w:szCs w:val="20"/>
              </w:rPr>
            </w:pPr>
            <w:r w:rsidRPr="006976BF">
              <w:rPr>
                <w:rFonts w:ascii="Calibri" w:hAnsi="Calibri"/>
                <w:sz w:val="20"/>
                <w:szCs w:val="20"/>
              </w:rPr>
              <w:t>Number of international and multi-country (at regional or sub-regional level) technology and knowledge sharing events</w:t>
            </w:r>
          </w:p>
        </w:tc>
        <w:tc>
          <w:tcPr>
            <w:tcW w:w="1449" w:type="dxa"/>
            <w:shd w:val="clear" w:color="auto" w:fill="BDD6EE"/>
          </w:tcPr>
          <w:p w14:paraId="527998F5" w14:textId="77777777" w:rsidR="0014788A" w:rsidRPr="006976BF" w:rsidRDefault="0014788A" w:rsidP="006976BF">
            <w:pPr>
              <w:spacing w:after="0"/>
              <w:rPr>
                <w:rFonts w:ascii="Calibri" w:hAnsi="Calibri"/>
                <w:b/>
                <w:sz w:val="20"/>
                <w:szCs w:val="20"/>
              </w:rPr>
            </w:pPr>
          </w:p>
        </w:tc>
        <w:tc>
          <w:tcPr>
            <w:tcW w:w="3254" w:type="dxa"/>
            <w:shd w:val="clear" w:color="auto" w:fill="BDD6EE"/>
          </w:tcPr>
          <w:p w14:paraId="1DEDE0AC" w14:textId="27AE7B41" w:rsidR="0014788A" w:rsidRPr="00B85ACD" w:rsidRDefault="0014788A" w:rsidP="006976BF">
            <w:pPr>
              <w:spacing w:after="0"/>
              <w:rPr>
                <w:rFonts w:ascii="Calibri" w:hAnsi="Calibri"/>
                <w:i/>
                <w:sz w:val="20"/>
                <w:szCs w:val="20"/>
              </w:rPr>
            </w:pPr>
          </w:p>
        </w:tc>
      </w:tr>
      <w:tr w:rsidR="00FC6074" w:rsidRPr="006976BF" w14:paraId="7BDA6109" w14:textId="77777777" w:rsidTr="00F073CF">
        <w:tc>
          <w:tcPr>
            <w:tcW w:w="4657" w:type="dxa"/>
            <w:shd w:val="clear" w:color="auto" w:fill="auto"/>
          </w:tcPr>
          <w:p w14:paraId="6F6E3FB2" w14:textId="77777777" w:rsidR="00FC6074" w:rsidRPr="006976BF" w:rsidRDefault="00FC6074" w:rsidP="00B85ACD">
            <w:pPr>
              <w:pStyle w:val="CommentText"/>
              <w:numPr>
                <w:ilvl w:val="0"/>
                <w:numId w:val="39"/>
              </w:numPr>
              <w:spacing w:after="0"/>
              <w:rPr>
                <w:rFonts w:ascii="Calibri" w:hAnsi="Calibri"/>
                <w:sz w:val="20"/>
                <w:szCs w:val="20"/>
              </w:rPr>
            </w:pPr>
            <w:r w:rsidRPr="006976BF">
              <w:rPr>
                <w:rFonts w:ascii="Calibri" w:hAnsi="Calibri"/>
                <w:sz w:val="20"/>
                <w:szCs w:val="20"/>
              </w:rPr>
              <w:t>Number of participants in the events above</w:t>
            </w:r>
          </w:p>
        </w:tc>
        <w:tc>
          <w:tcPr>
            <w:tcW w:w="1449" w:type="dxa"/>
            <w:shd w:val="clear" w:color="auto" w:fill="BDD6EE"/>
          </w:tcPr>
          <w:p w14:paraId="738E884C" w14:textId="77777777" w:rsidR="00FC6074" w:rsidRPr="006976BF" w:rsidRDefault="00FC6074" w:rsidP="006976BF">
            <w:pPr>
              <w:spacing w:after="0"/>
              <w:rPr>
                <w:rFonts w:ascii="Calibri" w:hAnsi="Calibri"/>
                <w:b/>
                <w:sz w:val="20"/>
                <w:szCs w:val="20"/>
              </w:rPr>
            </w:pPr>
          </w:p>
        </w:tc>
        <w:tc>
          <w:tcPr>
            <w:tcW w:w="3254" w:type="dxa"/>
            <w:shd w:val="clear" w:color="auto" w:fill="BDD6EE"/>
          </w:tcPr>
          <w:p w14:paraId="3E0FB688" w14:textId="77777777" w:rsidR="00FC6074" w:rsidRPr="006976BF" w:rsidRDefault="00FC6074" w:rsidP="006976BF">
            <w:pPr>
              <w:spacing w:after="0"/>
              <w:rPr>
                <w:rFonts w:ascii="Calibri" w:hAnsi="Calibri"/>
                <w:b/>
                <w:sz w:val="20"/>
                <w:szCs w:val="20"/>
              </w:rPr>
            </w:pPr>
          </w:p>
        </w:tc>
      </w:tr>
      <w:tr w:rsidR="0014788A" w:rsidRPr="006976BF" w14:paraId="54C3D64A" w14:textId="77777777" w:rsidTr="00F073CF">
        <w:tc>
          <w:tcPr>
            <w:tcW w:w="4657" w:type="dxa"/>
            <w:shd w:val="clear" w:color="auto" w:fill="auto"/>
          </w:tcPr>
          <w:p w14:paraId="03C98A1D" w14:textId="77777777" w:rsidR="0014788A" w:rsidRPr="006976BF" w:rsidRDefault="0014788A" w:rsidP="00B85ACD">
            <w:pPr>
              <w:pStyle w:val="CommentText"/>
              <w:numPr>
                <w:ilvl w:val="0"/>
                <w:numId w:val="39"/>
              </w:numPr>
              <w:spacing w:after="0"/>
              <w:rPr>
                <w:rFonts w:ascii="Calibri" w:hAnsi="Calibri"/>
                <w:sz w:val="20"/>
                <w:szCs w:val="20"/>
              </w:rPr>
            </w:pPr>
            <w:r w:rsidRPr="006976BF">
              <w:rPr>
                <w:rFonts w:ascii="Calibri" w:hAnsi="Calibri"/>
                <w:sz w:val="20"/>
                <w:szCs w:val="20"/>
              </w:rPr>
              <w:t>Number of national technology and knowledge sharing events</w:t>
            </w:r>
            <w:r w:rsidR="007A1825">
              <w:rPr>
                <w:rFonts w:ascii="Calibri" w:hAnsi="Calibri"/>
                <w:sz w:val="20"/>
                <w:szCs w:val="20"/>
              </w:rPr>
              <w:t xml:space="preserve"> (national events held including national consultations)</w:t>
            </w:r>
          </w:p>
        </w:tc>
        <w:tc>
          <w:tcPr>
            <w:tcW w:w="1449" w:type="dxa"/>
            <w:shd w:val="clear" w:color="auto" w:fill="BDD6EE"/>
          </w:tcPr>
          <w:p w14:paraId="65C4271E" w14:textId="77777777" w:rsidR="0014788A" w:rsidRPr="006976BF" w:rsidRDefault="0014788A" w:rsidP="006976BF">
            <w:pPr>
              <w:spacing w:after="0"/>
              <w:rPr>
                <w:rFonts w:ascii="Calibri" w:hAnsi="Calibri"/>
                <w:b/>
                <w:sz w:val="20"/>
                <w:szCs w:val="20"/>
              </w:rPr>
            </w:pPr>
          </w:p>
        </w:tc>
        <w:tc>
          <w:tcPr>
            <w:tcW w:w="3254" w:type="dxa"/>
            <w:shd w:val="clear" w:color="auto" w:fill="BDD6EE"/>
          </w:tcPr>
          <w:p w14:paraId="311D86A9" w14:textId="6BBB22EF" w:rsidR="0014788A" w:rsidRPr="00B85ACD" w:rsidRDefault="0014788A" w:rsidP="006976BF">
            <w:pPr>
              <w:spacing w:after="0"/>
              <w:rPr>
                <w:rFonts w:ascii="Calibri" w:hAnsi="Calibri"/>
                <w:i/>
                <w:sz w:val="20"/>
                <w:szCs w:val="20"/>
              </w:rPr>
            </w:pPr>
          </w:p>
        </w:tc>
      </w:tr>
      <w:tr w:rsidR="00FC6074" w:rsidRPr="006976BF" w14:paraId="117AC834" w14:textId="77777777" w:rsidTr="00F073CF">
        <w:tc>
          <w:tcPr>
            <w:tcW w:w="4657" w:type="dxa"/>
            <w:shd w:val="clear" w:color="auto" w:fill="auto"/>
          </w:tcPr>
          <w:p w14:paraId="7800A700" w14:textId="77777777" w:rsidR="00FC6074" w:rsidRPr="006976BF" w:rsidRDefault="00FC6074" w:rsidP="00B85ACD">
            <w:pPr>
              <w:pStyle w:val="CommentText"/>
              <w:numPr>
                <w:ilvl w:val="0"/>
                <w:numId w:val="39"/>
              </w:numPr>
              <w:spacing w:after="0"/>
              <w:rPr>
                <w:rFonts w:ascii="Calibri" w:hAnsi="Calibri"/>
                <w:sz w:val="20"/>
                <w:szCs w:val="20"/>
              </w:rPr>
            </w:pPr>
            <w:r w:rsidRPr="006976BF">
              <w:rPr>
                <w:rFonts w:ascii="Calibri" w:hAnsi="Calibri"/>
                <w:sz w:val="20"/>
                <w:szCs w:val="20"/>
              </w:rPr>
              <w:t>Number of participants in the events above</w:t>
            </w:r>
          </w:p>
        </w:tc>
        <w:tc>
          <w:tcPr>
            <w:tcW w:w="1449" w:type="dxa"/>
            <w:shd w:val="clear" w:color="auto" w:fill="BDD6EE"/>
          </w:tcPr>
          <w:p w14:paraId="4C13AE33" w14:textId="77777777" w:rsidR="00FC6074" w:rsidRPr="006976BF" w:rsidRDefault="00FC6074" w:rsidP="006976BF">
            <w:pPr>
              <w:spacing w:after="0"/>
              <w:rPr>
                <w:rFonts w:ascii="Calibri" w:hAnsi="Calibri"/>
                <w:b/>
                <w:sz w:val="20"/>
                <w:szCs w:val="20"/>
              </w:rPr>
            </w:pPr>
          </w:p>
        </w:tc>
        <w:tc>
          <w:tcPr>
            <w:tcW w:w="3254" w:type="dxa"/>
            <w:shd w:val="clear" w:color="auto" w:fill="BDD6EE"/>
          </w:tcPr>
          <w:p w14:paraId="2A0EB677" w14:textId="77777777" w:rsidR="00FC6074" w:rsidRPr="006976BF" w:rsidRDefault="00FC6074" w:rsidP="006976BF">
            <w:pPr>
              <w:spacing w:after="0"/>
              <w:rPr>
                <w:rFonts w:ascii="Calibri" w:hAnsi="Calibri"/>
                <w:b/>
                <w:sz w:val="20"/>
                <w:szCs w:val="20"/>
              </w:rPr>
            </w:pPr>
          </w:p>
        </w:tc>
      </w:tr>
      <w:tr w:rsidR="0014788A" w:rsidRPr="006976BF" w14:paraId="7A814968" w14:textId="77777777" w:rsidTr="00F073CF">
        <w:tc>
          <w:tcPr>
            <w:tcW w:w="4657" w:type="dxa"/>
            <w:shd w:val="clear" w:color="auto" w:fill="auto"/>
          </w:tcPr>
          <w:p w14:paraId="2E5F259E" w14:textId="77777777" w:rsidR="0014788A" w:rsidRPr="006976BF" w:rsidRDefault="0014788A" w:rsidP="00B85ACD">
            <w:pPr>
              <w:pStyle w:val="CommentText"/>
              <w:numPr>
                <w:ilvl w:val="0"/>
                <w:numId w:val="39"/>
              </w:numPr>
              <w:spacing w:after="0"/>
              <w:rPr>
                <w:rFonts w:ascii="Calibri" w:hAnsi="Calibri"/>
                <w:b/>
                <w:sz w:val="20"/>
                <w:szCs w:val="20"/>
              </w:rPr>
            </w:pPr>
            <w:r w:rsidRPr="006976BF">
              <w:rPr>
                <w:rFonts w:ascii="Calibri" w:hAnsi="Calibri"/>
                <w:sz w:val="20"/>
                <w:szCs w:val="20"/>
              </w:rPr>
              <w:t>Number of public-private event</w:t>
            </w:r>
            <w:r w:rsidR="005E6D5B" w:rsidRPr="006976BF">
              <w:rPr>
                <w:rFonts w:ascii="Calibri" w:hAnsi="Calibri"/>
                <w:sz w:val="20"/>
                <w:szCs w:val="20"/>
              </w:rPr>
              <w:t>s</w:t>
            </w:r>
            <w:r w:rsidRPr="006976BF">
              <w:rPr>
                <w:rFonts w:ascii="Calibri" w:hAnsi="Calibri"/>
                <w:sz w:val="20"/>
                <w:szCs w:val="20"/>
              </w:rPr>
              <w:t xml:space="preserve"> related to technologies</w:t>
            </w:r>
          </w:p>
        </w:tc>
        <w:tc>
          <w:tcPr>
            <w:tcW w:w="1449" w:type="dxa"/>
            <w:shd w:val="clear" w:color="auto" w:fill="BDD6EE"/>
          </w:tcPr>
          <w:p w14:paraId="1332F71E" w14:textId="77777777" w:rsidR="0014788A" w:rsidRPr="006976BF" w:rsidRDefault="0014788A" w:rsidP="006976BF">
            <w:pPr>
              <w:spacing w:after="0"/>
              <w:rPr>
                <w:rFonts w:ascii="Calibri" w:hAnsi="Calibri"/>
                <w:b/>
                <w:sz w:val="20"/>
                <w:szCs w:val="20"/>
              </w:rPr>
            </w:pPr>
          </w:p>
        </w:tc>
        <w:tc>
          <w:tcPr>
            <w:tcW w:w="3254" w:type="dxa"/>
            <w:shd w:val="clear" w:color="auto" w:fill="BDD6EE"/>
          </w:tcPr>
          <w:p w14:paraId="253EEFC6" w14:textId="05381F1E" w:rsidR="0014788A" w:rsidRPr="006976BF" w:rsidRDefault="0014788A" w:rsidP="006976BF">
            <w:pPr>
              <w:spacing w:after="0"/>
              <w:rPr>
                <w:rFonts w:ascii="Calibri" w:hAnsi="Calibri"/>
                <w:b/>
                <w:sz w:val="20"/>
                <w:szCs w:val="20"/>
              </w:rPr>
            </w:pPr>
          </w:p>
        </w:tc>
      </w:tr>
      <w:tr w:rsidR="00FC6074" w:rsidRPr="006976BF" w14:paraId="413EFDC7" w14:textId="77777777" w:rsidTr="00F073CF">
        <w:tc>
          <w:tcPr>
            <w:tcW w:w="4657" w:type="dxa"/>
            <w:shd w:val="clear" w:color="auto" w:fill="auto"/>
          </w:tcPr>
          <w:p w14:paraId="4CEA09C0" w14:textId="77777777" w:rsidR="00FC6074" w:rsidRPr="006976BF" w:rsidRDefault="00FC6074" w:rsidP="00B85ACD">
            <w:pPr>
              <w:pStyle w:val="CommentText"/>
              <w:numPr>
                <w:ilvl w:val="0"/>
                <w:numId w:val="39"/>
              </w:numPr>
              <w:spacing w:after="0"/>
              <w:rPr>
                <w:rFonts w:ascii="Calibri" w:hAnsi="Calibri"/>
                <w:sz w:val="20"/>
                <w:szCs w:val="20"/>
              </w:rPr>
            </w:pPr>
            <w:r w:rsidRPr="006976BF">
              <w:rPr>
                <w:rFonts w:ascii="Calibri" w:hAnsi="Calibri"/>
                <w:sz w:val="20"/>
                <w:szCs w:val="20"/>
              </w:rPr>
              <w:t>Number of participants in the events above</w:t>
            </w:r>
          </w:p>
        </w:tc>
        <w:tc>
          <w:tcPr>
            <w:tcW w:w="1449" w:type="dxa"/>
            <w:shd w:val="clear" w:color="auto" w:fill="BDD6EE"/>
          </w:tcPr>
          <w:p w14:paraId="4984E50A" w14:textId="77777777" w:rsidR="00FC6074" w:rsidRPr="006976BF" w:rsidRDefault="00FC6074" w:rsidP="006976BF">
            <w:pPr>
              <w:spacing w:after="0"/>
              <w:rPr>
                <w:rFonts w:ascii="Calibri" w:hAnsi="Calibri"/>
                <w:b/>
                <w:sz w:val="20"/>
                <w:szCs w:val="20"/>
              </w:rPr>
            </w:pPr>
          </w:p>
        </w:tc>
        <w:tc>
          <w:tcPr>
            <w:tcW w:w="3254" w:type="dxa"/>
            <w:shd w:val="clear" w:color="auto" w:fill="BDD6EE"/>
          </w:tcPr>
          <w:p w14:paraId="0A5385C1" w14:textId="77777777" w:rsidR="00FC6074" w:rsidRPr="006976BF" w:rsidRDefault="00FC6074" w:rsidP="006976BF">
            <w:pPr>
              <w:spacing w:after="0"/>
              <w:rPr>
                <w:rFonts w:ascii="Calibri" w:hAnsi="Calibri"/>
                <w:b/>
                <w:sz w:val="20"/>
                <w:szCs w:val="20"/>
              </w:rPr>
            </w:pPr>
          </w:p>
        </w:tc>
      </w:tr>
      <w:tr w:rsidR="00C14764" w:rsidRPr="006976BF" w14:paraId="4BF0BB30" w14:textId="77777777" w:rsidTr="006976BF">
        <w:trPr>
          <w:trHeight w:val="345"/>
        </w:trPr>
        <w:tc>
          <w:tcPr>
            <w:tcW w:w="9360" w:type="dxa"/>
            <w:gridSpan w:val="3"/>
            <w:shd w:val="clear" w:color="auto" w:fill="auto"/>
          </w:tcPr>
          <w:p w14:paraId="289A8BC5" w14:textId="77777777" w:rsidR="00C14764" w:rsidRPr="006976BF" w:rsidRDefault="00C14764" w:rsidP="00B85ACD">
            <w:pPr>
              <w:pStyle w:val="ListParagraph"/>
              <w:spacing w:after="0" w:line="240" w:lineRule="auto"/>
              <w:ind w:left="0"/>
              <w:contextualSpacing w:val="0"/>
              <w:rPr>
                <w:rFonts w:ascii="Calibri" w:hAnsi="Calibri"/>
                <w:b/>
                <w:sz w:val="20"/>
                <w:szCs w:val="20"/>
                <w:lang w:val="en-GB"/>
              </w:rPr>
            </w:pPr>
            <w:r w:rsidRPr="006976BF">
              <w:rPr>
                <w:rFonts w:ascii="Calibri" w:hAnsi="Calibri"/>
                <w:b/>
                <w:sz w:val="20"/>
                <w:szCs w:val="20"/>
                <w:lang w:val="en-GB"/>
              </w:rPr>
              <w:t>Training and capacity building activities conducted during the assistance</w:t>
            </w:r>
          </w:p>
        </w:tc>
      </w:tr>
      <w:tr w:rsidR="0014788A" w:rsidRPr="006976BF" w14:paraId="1F2D320D" w14:textId="77777777" w:rsidTr="00F073CF">
        <w:tc>
          <w:tcPr>
            <w:tcW w:w="4657" w:type="dxa"/>
            <w:shd w:val="clear" w:color="auto" w:fill="auto"/>
          </w:tcPr>
          <w:p w14:paraId="6D4A0A3C" w14:textId="77777777" w:rsidR="0014788A" w:rsidRPr="006976BF" w:rsidRDefault="0014788A" w:rsidP="00B85ACD">
            <w:pPr>
              <w:pStyle w:val="CommentText"/>
              <w:numPr>
                <w:ilvl w:val="0"/>
                <w:numId w:val="39"/>
              </w:numPr>
              <w:spacing w:after="0"/>
              <w:rPr>
                <w:rFonts w:ascii="Calibri" w:hAnsi="Calibri"/>
                <w:b/>
                <w:sz w:val="20"/>
                <w:szCs w:val="20"/>
              </w:rPr>
            </w:pPr>
            <w:r w:rsidRPr="006976BF">
              <w:rPr>
                <w:rFonts w:ascii="Calibri" w:hAnsi="Calibri"/>
                <w:sz w:val="20"/>
                <w:szCs w:val="20"/>
              </w:rPr>
              <w:lastRenderedPageBreak/>
              <w:t>Number of training sessions and capacity strengthening activities</w:t>
            </w:r>
          </w:p>
        </w:tc>
        <w:tc>
          <w:tcPr>
            <w:tcW w:w="1449" w:type="dxa"/>
            <w:shd w:val="clear" w:color="auto" w:fill="BDD6EE"/>
          </w:tcPr>
          <w:p w14:paraId="4C778BEB" w14:textId="77777777" w:rsidR="0014788A" w:rsidRPr="006976BF" w:rsidRDefault="0014788A" w:rsidP="006976BF">
            <w:pPr>
              <w:spacing w:after="0"/>
              <w:rPr>
                <w:rFonts w:ascii="Calibri" w:hAnsi="Calibri"/>
                <w:b/>
                <w:sz w:val="20"/>
                <w:szCs w:val="20"/>
              </w:rPr>
            </w:pPr>
          </w:p>
        </w:tc>
        <w:tc>
          <w:tcPr>
            <w:tcW w:w="3254" w:type="dxa"/>
            <w:shd w:val="clear" w:color="auto" w:fill="BDD6EE"/>
          </w:tcPr>
          <w:p w14:paraId="213F9469" w14:textId="550E71C7" w:rsidR="0014788A" w:rsidRPr="00B85ACD" w:rsidRDefault="0014788A" w:rsidP="006976BF">
            <w:pPr>
              <w:spacing w:after="0"/>
              <w:rPr>
                <w:rFonts w:ascii="Calibri" w:hAnsi="Calibri"/>
                <w:i/>
                <w:sz w:val="20"/>
                <w:szCs w:val="20"/>
              </w:rPr>
            </w:pPr>
          </w:p>
        </w:tc>
      </w:tr>
      <w:tr w:rsidR="002E683C" w:rsidRPr="006976BF" w14:paraId="642EC1C1" w14:textId="77777777" w:rsidTr="00F073CF">
        <w:tc>
          <w:tcPr>
            <w:tcW w:w="4657" w:type="dxa"/>
            <w:shd w:val="clear" w:color="auto" w:fill="auto"/>
          </w:tcPr>
          <w:p w14:paraId="23E5CF27" w14:textId="77777777" w:rsidR="002E683C" w:rsidRPr="006976BF" w:rsidRDefault="002E683C" w:rsidP="00B85ACD">
            <w:pPr>
              <w:pStyle w:val="CommentText"/>
              <w:numPr>
                <w:ilvl w:val="0"/>
                <w:numId w:val="39"/>
              </w:numPr>
              <w:spacing w:after="0"/>
              <w:rPr>
                <w:rFonts w:ascii="Calibri" w:hAnsi="Calibri"/>
                <w:sz w:val="20"/>
                <w:szCs w:val="20"/>
              </w:rPr>
            </w:pPr>
            <w:r w:rsidRPr="006976BF">
              <w:rPr>
                <w:rFonts w:ascii="Calibri" w:hAnsi="Calibri"/>
                <w:sz w:val="20"/>
                <w:szCs w:val="20"/>
              </w:rPr>
              <w:t>Number of people who received the training</w:t>
            </w:r>
          </w:p>
        </w:tc>
        <w:tc>
          <w:tcPr>
            <w:tcW w:w="1449" w:type="dxa"/>
            <w:shd w:val="clear" w:color="auto" w:fill="BDD6EE"/>
          </w:tcPr>
          <w:p w14:paraId="4248C803" w14:textId="77777777" w:rsidR="002E683C" w:rsidRPr="006976BF" w:rsidRDefault="002E683C" w:rsidP="006976BF">
            <w:pPr>
              <w:spacing w:after="0"/>
              <w:rPr>
                <w:rFonts w:ascii="Calibri" w:hAnsi="Calibri"/>
                <w:b/>
                <w:sz w:val="20"/>
                <w:szCs w:val="20"/>
              </w:rPr>
            </w:pPr>
          </w:p>
        </w:tc>
        <w:tc>
          <w:tcPr>
            <w:tcW w:w="3254" w:type="dxa"/>
            <w:shd w:val="clear" w:color="auto" w:fill="BDD6EE"/>
          </w:tcPr>
          <w:p w14:paraId="7D2DE172" w14:textId="77777777" w:rsidR="002E683C" w:rsidRPr="006976BF" w:rsidRDefault="002E683C" w:rsidP="006976BF">
            <w:pPr>
              <w:spacing w:after="0"/>
              <w:rPr>
                <w:rFonts w:ascii="Calibri" w:hAnsi="Calibri"/>
                <w:sz w:val="20"/>
                <w:szCs w:val="20"/>
              </w:rPr>
            </w:pPr>
          </w:p>
        </w:tc>
      </w:tr>
      <w:tr w:rsidR="0014788A" w:rsidRPr="006976BF" w14:paraId="674CE9D0" w14:textId="77777777" w:rsidTr="00F073CF">
        <w:tc>
          <w:tcPr>
            <w:tcW w:w="4657" w:type="dxa"/>
            <w:shd w:val="clear" w:color="auto" w:fill="auto"/>
          </w:tcPr>
          <w:p w14:paraId="70CC0651" w14:textId="77777777" w:rsidR="0014788A" w:rsidRPr="006976BF" w:rsidRDefault="00243D68" w:rsidP="00B85ACD">
            <w:pPr>
              <w:pStyle w:val="CommentText"/>
              <w:numPr>
                <w:ilvl w:val="0"/>
                <w:numId w:val="53"/>
              </w:numPr>
              <w:spacing w:after="0"/>
              <w:rPr>
                <w:rFonts w:ascii="Calibri" w:hAnsi="Calibri"/>
                <w:sz w:val="20"/>
                <w:szCs w:val="20"/>
              </w:rPr>
            </w:pPr>
            <w:r w:rsidRPr="006976BF">
              <w:rPr>
                <w:rFonts w:ascii="Calibri" w:hAnsi="Calibri"/>
                <w:sz w:val="20"/>
                <w:szCs w:val="20"/>
              </w:rPr>
              <w:t xml:space="preserve">Number of men </w:t>
            </w:r>
          </w:p>
        </w:tc>
        <w:tc>
          <w:tcPr>
            <w:tcW w:w="1449" w:type="dxa"/>
            <w:shd w:val="clear" w:color="auto" w:fill="BDD6EE"/>
          </w:tcPr>
          <w:p w14:paraId="5E1B3F45" w14:textId="77777777" w:rsidR="0014788A" w:rsidRPr="006976BF" w:rsidRDefault="0014788A" w:rsidP="006976BF">
            <w:pPr>
              <w:spacing w:after="0"/>
              <w:rPr>
                <w:rFonts w:ascii="Calibri" w:hAnsi="Calibri"/>
                <w:b/>
                <w:sz w:val="20"/>
                <w:szCs w:val="20"/>
              </w:rPr>
            </w:pPr>
          </w:p>
        </w:tc>
        <w:tc>
          <w:tcPr>
            <w:tcW w:w="3254" w:type="dxa"/>
            <w:shd w:val="clear" w:color="auto" w:fill="BDD6EE"/>
          </w:tcPr>
          <w:p w14:paraId="56571EFE" w14:textId="77777777" w:rsidR="0014788A" w:rsidRPr="006976BF" w:rsidRDefault="0014788A" w:rsidP="006976BF">
            <w:pPr>
              <w:spacing w:after="0"/>
              <w:rPr>
                <w:rFonts w:ascii="Calibri" w:hAnsi="Calibri"/>
                <w:sz w:val="20"/>
                <w:szCs w:val="20"/>
              </w:rPr>
            </w:pPr>
          </w:p>
        </w:tc>
      </w:tr>
      <w:tr w:rsidR="0014788A" w:rsidRPr="006976BF" w14:paraId="096670F1" w14:textId="77777777" w:rsidTr="00F073CF">
        <w:tc>
          <w:tcPr>
            <w:tcW w:w="4657" w:type="dxa"/>
            <w:shd w:val="clear" w:color="auto" w:fill="auto"/>
          </w:tcPr>
          <w:p w14:paraId="0CB2ADDA" w14:textId="77777777" w:rsidR="0014788A" w:rsidRPr="006976BF" w:rsidRDefault="00243D68" w:rsidP="00B85ACD">
            <w:pPr>
              <w:pStyle w:val="CommentText"/>
              <w:numPr>
                <w:ilvl w:val="0"/>
                <w:numId w:val="53"/>
              </w:numPr>
              <w:spacing w:after="0"/>
              <w:rPr>
                <w:rFonts w:ascii="Calibri" w:hAnsi="Calibri"/>
                <w:sz w:val="20"/>
                <w:szCs w:val="20"/>
              </w:rPr>
            </w:pPr>
            <w:r w:rsidRPr="006976BF">
              <w:rPr>
                <w:rFonts w:ascii="Calibri" w:hAnsi="Calibri"/>
                <w:sz w:val="20"/>
                <w:szCs w:val="20"/>
              </w:rPr>
              <w:t xml:space="preserve">Number of women </w:t>
            </w:r>
          </w:p>
        </w:tc>
        <w:tc>
          <w:tcPr>
            <w:tcW w:w="1449" w:type="dxa"/>
            <w:shd w:val="clear" w:color="auto" w:fill="BDD6EE"/>
          </w:tcPr>
          <w:p w14:paraId="3DC43D24" w14:textId="77777777" w:rsidR="0014788A" w:rsidRPr="006976BF" w:rsidRDefault="0014788A" w:rsidP="006976BF">
            <w:pPr>
              <w:spacing w:after="0"/>
              <w:rPr>
                <w:rFonts w:ascii="Calibri" w:hAnsi="Calibri"/>
                <w:b/>
                <w:sz w:val="20"/>
                <w:szCs w:val="20"/>
              </w:rPr>
            </w:pPr>
          </w:p>
        </w:tc>
        <w:tc>
          <w:tcPr>
            <w:tcW w:w="3254" w:type="dxa"/>
            <w:shd w:val="clear" w:color="auto" w:fill="BDD6EE"/>
          </w:tcPr>
          <w:p w14:paraId="2C6A69B8" w14:textId="77777777" w:rsidR="0014788A" w:rsidRPr="006976BF" w:rsidRDefault="0014788A" w:rsidP="006976BF">
            <w:pPr>
              <w:spacing w:after="0"/>
              <w:rPr>
                <w:rFonts w:ascii="Calibri" w:hAnsi="Calibri"/>
                <w:sz w:val="20"/>
                <w:szCs w:val="20"/>
              </w:rPr>
            </w:pPr>
          </w:p>
        </w:tc>
      </w:tr>
      <w:tr w:rsidR="002E683C" w:rsidRPr="006976BF" w14:paraId="367F0352" w14:textId="77777777" w:rsidTr="00F073CF">
        <w:tc>
          <w:tcPr>
            <w:tcW w:w="4657" w:type="dxa"/>
            <w:shd w:val="clear" w:color="auto" w:fill="auto"/>
          </w:tcPr>
          <w:p w14:paraId="3A0790C3" w14:textId="77777777" w:rsidR="002E683C" w:rsidRPr="006976BF" w:rsidRDefault="002E683C" w:rsidP="00B85ACD">
            <w:pPr>
              <w:pStyle w:val="CommentText"/>
              <w:numPr>
                <w:ilvl w:val="0"/>
                <w:numId w:val="39"/>
              </w:numPr>
              <w:spacing w:after="0"/>
              <w:rPr>
                <w:rFonts w:ascii="Calibri" w:hAnsi="Calibri"/>
                <w:sz w:val="20"/>
                <w:szCs w:val="20"/>
              </w:rPr>
            </w:pPr>
            <w:r w:rsidRPr="006976BF">
              <w:rPr>
                <w:rFonts w:ascii="Calibri" w:hAnsi="Calibri"/>
                <w:sz w:val="20"/>
                <w:szCs w:val="20"/>
              </w:rPr>
              <w:t>Total number of organi</w:t>
            </w:r>
            <w:r w:rsidR="00453EE2" w:rsidRPr="006976BF">
              <w:rPr>
                <w:rFonts w:ascii="Calibri" w:hAnsi="Calibri"/>
                <w:sz w:val="20"/>
                <w:szCs w:val="20"/>
              </w:rPr>
              <w:t>s</w:t>
            </w:r>
            <w:r w:rsidRPr="006976BF">
              <w:rPr>
                <w:rFonts w:ascii="Calibri" w:hAnsi="Calibri"/>
                <w:sz w:val="20"/>
                <w:szCs w:val="20"/>
              </w:rPr>
              <w:t>ations trained</w:t>
            </w:r>
          </w:p>
        </w:tc>
        <w:tc>
          <w:tcPr>
            <w:tcW w:w="1449" w:type="dxa"/>
            <w:shd w:val="clear" w:color="auto" w:fill="BDD6EE"/>
          </w:tcPr>
          <w:p w14:paraId="4F49600E" w14:textId="262FBBC2" w:rsidR="002E683C" w:rsidRPr="00B85ACD" w:rsidRDefault="002E683C" w:rsidP="006976BF">
            <w:pPr>
              <w:spacing w:after="0"/>
              <w:rPr>
                <w:rFonts w:ascii="Calibri" w:hAnsi="Calibri"/>
                <w:i/>
                <w:sz w:val="20"/>
                <w:szCs w:val="20"/>
              </w:rPr>
            </w:pPr>
          </w:p>
        </w:tc>
        <w:tc>
          <w:tcPr>
            <w:tcW w:w="3254" w:type="dxa"/>
            <w:shd w:val="clear" w:color="auto" w:fill="BDD6EE"/>
          </w:tcPr>
          <w:p w14:paraId="4CF6E369" w14:textId="77777777" w:rsidR="002E683C" w:rsidRPr="00B85ACD" w:rsidRDefault="002E683C" w:rsidP="006976BF">
            <w:pPr>
              <w:spacing w:after="0"/>
              <w:rPr>
                <w:rFonts w:ascii="Calibri" w:hAnsi="Calibri"/>
                <w:i/>
                <w:sz w:val="20"/>
                <w:szCs w:val="20"/>
              </w:rPr>
            </w:pPr>
          </w:p>
        </w:tc>
      </w:tr>
      <w:tr w:rsidR="0014788A" w:rsidRPr="006976BF" w14:paraId="22BAC5E9" w14:textId="77777777" w:rsidTr="00F073CF">
        <w:tc>
          <w:tcPr>
            <w:tcW w:w="4657" w:type="dxa"/>
            <w:shd w:val="clear" w:color="auto" w:fill="auto"/>
          </w:tcPr>
          <w:p w14:paraId="41AF21E7" w14:textId="77777777" w:rsidR="0014788A" w:rsidRPr="006976BF" w:rsidRDefault="00243D68" w:rsidP="00B85ACD">
            <w:pPr>
              <w:pStyle w:val="CommentText"/>
              <w:numPr>
                <w:ilvl w:val="0"/>
                <w:numId w:val="42"/>
              </w:numPr>
              <w:spacing w:after="0"/>
              <w:rPr>
                <w:rFonts w:ascii="Calibri" w:hAnsi="Calibri"/>
                <w:sz w:val="20"/>
                <w:szCs w:val="20"/>
              </w:rPr>
            </w:pPr>
            <w:r w:rsidRPr="006976BF">
              <w:rPr>
                <w:rFonts w:ascii="Calibri" w:hAnsi="Calibri"/>
                <w:sz w:val="20"/>
                <w:szCs w:val="20"/>
              </w:rPr>
              <w:t>Number of research organi</w:t>
            </w:r>
            <w:r w:rsidR="00453EE2" w:rsidRPr="006976BF">
              <w:rPr>
                <w:rFonts w:ascii="Calibri" w:hAnsi="Calibri"/>
                <w:sz w:val="20"/>
                <w:szCs w:val="20"/>
              </w:rPr>
              <w:t>s</w:t>
            </w:r>
            <w:r w:rsidRPr="006976BF">
              <w:rPr>
                <w:rFonts w:ascii="Calibri" w:hAnsi="Calibri"/>
                <w:sz w:val="20"/>
                <w:szCs w:val="20"/>
              </w:rPr>
              <w:t>ations</w:t>
            </w:r>
            <w:r w:rsidR="00DA3C61" w:rsidRPr="006976BF">
              <w:rPr>
                <w:rFonts w:ascii="Calibri" w:hAnsi="Calibri"/>
                <w:sz w:val="20"/>
                <w:szCs w:val="20"/>
              </w:rPr>
              <w:t>, laboratories and universities</w:t>
            </w:r>
            <w:r w:rsidRPr="006976BF">
              <w:rPr>
                <w:rFonts w:ascii="Calibri" w:hAnsi="Calibri"/>
                <w:sz w:val="20"/>
                <w:szCs w:val="20"/>
              </w:rPr>
              <w:t xml:space="preserve"> </w:t>
            </w:r>
          </w:p>
        </w:tc>
        <w:tc>
          <w:tcPr>
            <w:tcW w:w="1449" w:type="dxa"/>
            <w:shd w:val="clear" w:color="auto" w:fill="BDD6EE"/>
          </w:tcPr>
          <w:p w14:paraId="76B46ED6" w14:textId="77777777" w:rsidR="0014788A" w:rsidRPr="006976BF" w:rsidRDefault="0014788A" w:rsidP="006976BF">
            <w:pPr>
              <w:spacing w:after="0"/>
              <w:rPr>
                <w:rFonts w:ascii="Calibri" w:hAnsi="Calibri"/>
                <w:b/>
                <w:sz w:val="20"/>
                <w:szCs w:val="20"/>
              </w:rPr>
            </w:pPr>
          </w:p>
        </w:tc>
        <w:tc>
          <w:tcPr>
            <w:tcW w:w="3254" w:type="dxa"/>
            <w:shd w:val="clear" w:color="auto" w:fill="BDD6EE"/>
          </w:tcPr>
          <w:p w14:paraId="030CF25F" w14:textId="1042BA80" w:rsidR="0014788A" w:rsidRPr="006976BF" w:rsidRDefault="0014788A" w:rsidP="006976BF">
            <w:pPr>
              <w:spacing w:after="0"/>
              <w:rPr>
                <w:rFonts w:ascii="Calibri" w:hAnsi="Calibri"/>
                <w:sz w:val="20"/>
                <w:szCs w:val="20"/>
              </w:rPr>
            </w:pPr>
          </w:p>
        </w:tc>
      </w:tr>
      <w:tr w:rsidR="00243D68" w:rsidRPr="006976BF" w14:paraId="6CC496CA" w14:textId="77777777" w:rsidTr="00F073CF">
        <w:tc>
          <w:tcPr>
            <w:tcW w:w="4657" w:type="dxa"/>
            <w:shd w:val="clear" w:color="auto" w:fill="auto"/>
          </w:tcPr>
          <w:p w14:paraId="7247333E" w14:textId="77777777" w:rsidR="00243D68" w:rsidRPr="006976BF" w:rsidRDefault="00243D68" w:rsidP="00B85ACD">
            <w:pPr>
              <w:pStyle w:val="CommentText"/>
              <w:numPr>
                <w:ilvl w:val="0"/>
                <w:numId w:val="42"/>
              </w:numPr>
              <w:spacing w:after="0"/>
              <w:rPr>
                <w:rFonts w:ascii="Calibri" w:hAnsi="Calibri"/>
                <w:sz w:val="20"/>
                <w:szCs w:val="20"/>
              </w:rPr>
            </w:pPr>
            <w:r w:rsidRPr="006976BF">
              <w:rPr>
                <w:rFonts w:ascii="Calibri" w:hAnsi="Calibri"/>
                <w:sz w:val="20"/>
                <w:szCs w:val="20"/>
              </w:rPr>
              <w:t xml:space="preserve">Number of private companies </w:t>
            </w:r>
          </w:p>
        </w:tc>
        <w:tc>
          <w:tcPr>
            <w:tcW w:w="1449" w:type="dxa"/>
            <w:shd w:val="clear" w:color="auto" w:fill="BDD6EE"/>
          </w:tcPr>
          <w:p w14:paraId="3085B9D3" w14:textId="77777777" w:rsidR="00243D68" w:rsidRPr="006976BF" w:rsidRDefault="00243D68" w:rsidP="006976BF">
            <w:pPr>
              <w:spacing w:after="0"/>
              <w:rPr>
                <w:rFonts w:ascii="Calibri" w:hAnsi="Calibri"/>
                <w:b/>
                <w:sz w:val="20"/>
                <w:szCs w:val="20"/>
              </w:rPr>
            </w:pPr>
          </w:p>
        </w:tc>
        <w:tc>
          <w:tcPr>
            <w:tcW w:w="3254" w:type="dxa"/>
            <w:shd w:val="clear" w:color="auto" w:fill="BDD6EE"/>
          </w:tcPr>
          <w:p w14:paraId="1536A780" w14:textId="6AF97CBD" w:rsidR="00243D68" w:rsidRPr="006976BF" w:rsidRDefault="00243D68" w:rsidP="006976BF">
            <w:pPr>
              <w:spacing w:after="0"/>
              <w:rPr>
                <w:rFonts w:ascii="Calibri" w:hAnsi="Calibri"/>
                <w:sz w:val="20"/>
                <w:szCs w:val="20"/>
              </w:rPr>
            </w:pPr>
          </w:p>
        </w:tc>
      </w:tr>
      <w:tr w:rsidR="00243D68" w:rsidRPr="006976BF" w14:paraId="60589C07" w14:textId="77777777" w:rsidTr="00F073CF">
        <w:tc>
          <w:tcPr>
            <w:tcW w:w="4657" w:type="dxa"/>
            <w:shd w:val="clear" w:color="auto" w:fill="auto"/>
          </w:tcPr>
          <w:p w14:paraId="4CD9B38D" w14:textId="77777777" w:rsidR="00243D68" w:rsidRPr="006976BF" w:rsidRDefault="00243D68" w:rsidP="00B85ACD">
            <w:pPr>
              <w:pStyle w:val="CommentText"/>
              <w:numPr>
                <w:ilvl w:val="0"/>
                <w:numId w:val="42"/>
              </w:numPr>
              <w:spacing w:after="0"/>
              <w:rPr>
                <w:rFonts w:ascii="Calibri" w:hAnsi="Calibri"/>
                <w:sz w:val="20"/>
                <w:szCs w:val="20"/>
              </w:rPr>
            </w:pPr>
            <w:r w:rsidRPr="006976BF">
              <w:rPr>
                <w:rFonts w:ascii="Calibri" w:hAnsi="Calibri"/>
                <w:sz w:val="20"/>
                <w:szCs w:val="20"/>
              </w:rPr>
              <w:t>Number of cities</w:t>
            </w:r>
            <w:r w:rsidR="00DA3C61" w:rsidRPr="006976BF">
              <w:rPr>
                <w:rFonts w:ascii="Calibri" w:hAnsi="Calibri"/>
                <w:sz w:val="20"/>
                <w:szCs w:val="20"/>
              </w:rPr>
              <w:t xml:space="preserve"> and local government</w:t>
            </w:r>
            <w:r w:rsidR="00D8110B" w:rsidRPr="006976BF">
              <w:rPr>
                <w:rFonts w:ascii="Calibri" w:hAnsi="Calibri"/>
                <w:sz w:val="20"/>
                <w:szCs w:val="20"/>
              </w:rPr>
              <w:t xml:space="preserve"> </w:t>
            </w:r>
          </w:p>
        </w:tc>
        <w:tc>
          <w:tcPr>
            <w:tcW w:w="1449" w:type="dxa"/>
            <w:shd w:val="clear" w:color="auto" w:fill="BDD6EE"/>
          </w:tcPr>
          <w:p w14:paraId="56C9FEEA" w14:textId="77777777" w:rsidR="00243D68" w:rsidRPr="006976BF" w:rsidRDefault="00243D68" w:rsidP="006976BF">
            <w:pPr>
              <w:spacing w:after="0"/>
              <w:rPr>
                <w:rFonts w:ascii="Calibri" w:hAnsi="Calibri"/>
                <w:b/>
                <w:sz w:val="20"/>
                <w:szCs w:val="20"/>
              </w:rPr>
            </w:pPr>
          </w:p>
        </w:tc>
        <w:tc>
          <w:tcPr>
            <w:tcW w:w="3254" w:type="dxa"/>
            <w:shd w:val="clear" w:color="auto" w:fill="BDD6EE"/>
          </w:tcPr>
          <w:p w14:paraId="1E4536EB" w14:textId="0033605E" w:rsidR="00243D68" w:rsidRPr="006976BF" w:rsidRDefault="00243D68" w:rsidP="006976BF">
            <w:pPr>
              <w:spacing w:after="0"/>
              <w:rPr>
                <w:rFonts w:ascii="Calibri" w:hAnsi="Calibri"/>
                <w:sz w:val="20"/>
                <w:szCs w:val="20"/>
              </w:rPr>
            </w:pPr>
          </w:p>
        </w:tc>
      </w:tr>
      <w:tr w:rsidR="00243D68" w:rsidRPr="006976BF" w14:paraId="6822B552" w14:textId="77777777" w:rsidTr="00F073CF">
        <w:tc>
          <w:tcPr>
            <w:tcW w:w="4657" w:type="dxa"/>
            <w:shd w:val="clear" w:color="auto" w:fill="auto"/>
          </w:tcPr>
          <w:p w14:paraId="42669D66" w14:textId="77777777" w:rsidR="00243D68" w:rsidRPr="006976BF" w:rsidRDefault="00243D68" w:rsidP="00B85ACD">
            <w:pPr>
              <w:pStyle w:val="CommentText"/>
              <w:numPr>
                <w:ilvl w:val="0"/>
                <w:numId w:val="42"/>
              </w:numPr>
              <w:spacing w:after="0"/>
              <w:rPr>
                <w:rFonts w:ascii="Calibri" w:hAnsi="Calibri"/>
                <w:sz w:val="20"/>
                <w:szCs w:val="20"/>
              </w:rPr>
            </w:pPr>
            <w:r w:rsidRPr="006976BF">
              <w:rPr>
                <w:rFonts w:ascii="Calibri" w:hAnsi="Calibri"/>
                <w:sz w:val="20"/>
                <w:szCs w:val="20"/>
              </w:rPr>
              <w:t>Number of communities</w:t>
            </w:r>
          </w:p>
        </w:tc>
        <w:tc>
          <w:tcPr>
            <w:tcW w:w="1449" w:type="dxa"/>
            <w:shd w:val="clear" w:color="auto" w:fill="BDD6EE"/>
          </w:tcPr>
          <w:p w14:paraId="75B11842" w14:textId="77777777" w:rsidR="00243D68" w:rsidRPr="006976BF" w:rsidRDefault="00243D68" w:rsidP="006976BF">
            <w:pPr>
              <w:spacing w:after="0"/>
              <w:rPr>
                <w:rFonts w:ascii="Calibri" w:hAnsi="Calibri"/>
                <w:b/>
                <w:sz w:val="20"/>
                <w:szCs w:val="20"/>
              </w:rPr>
            </w:pPr>
          </w:p>
        </w:tc>
        <w:tc>
          <w:tcPr>
            <w:tcW w:w="3254" w:type="dxa"/>
            <w:shd w:val="clear" w:color="auto" w:fill="BDD6EE"/>
          </w:tcPr>
          <w:p w14:paraId="25FCA3C0" w14:textId="20995715" w:rsidR="00243D68" w:rsidRPr="006976BF" w:rsidRDefault="00243D68" w:rsidP="006976BF">
            <w:pPr>
              <w:spacing w:after="0"/>
              <w:rPr>
                <w:rFonts w:ascii="Calibri" w:hAnsi="Calibri"/>
                <w:sz w:val="20"/>
                <w:szCs w:val="20"/>
              </w:rPr>
            </w:pPr>
          </w:p>
        </w:tc>
      </w:tr>
      <w:tr w:rsidR="00243D68" w:rsidRPr="006976BF" w14:paraId="7086B923" w14:textId="77777777" w:rsidTr="00F073CF">
        <w:tc>
          <w:tcPr>
            <w:tcW w:w="4657" w:type="dxa"/>
            <w:shd w:val="clear" w:color="auto" w:fill="auto"/>
          </w:tcPr>
          <w:p w14:paraId="1692E9F3" w14:textId="77777777" w:rsidR="00243D68" w:rsidRPr="006976BF" w:rsidRDefault="00243D68" w:rsidP="00B85ACD">
            <w:pPr>
              <w:pStyle w:val="CommentText"/>
              <w:numPr>
                <w:ilvl w:val="0"/>
                <w:numId w:val="42"/>
              </w:numPr>
              <w:spacing w:after="0"/>
              <w:rPr>
                <w:rFonts w:ascii="Calibri" w:hAnsi="Calibri"/>
                <w:sz w:val="20"/>
                <w:szCs w:val="20"/>
              </w:rPr>
            </w:pPr>
            <w:r w:rsidRPr="006976BF">
              <w:rPr>
                <w:rFonts w:ascii="Calibri" w:hAnsi="Calibri"/>
                <w:sz w:val="20"/>
                <w:szCs w:val="20"/>
              </w:rPr>
              <w:t>Number of ministries</w:t>
            </w:r>
            <w:r w:rsidR="00D8110B" w:rsidRPr="006976BF">
              <w:rPr>
                <w:rFonts w:ascii="Calibri" w:hAnsi="Calibri"/>
                <w:sz w:val="20"/>
                <w:szCs w:val="20"/>
              </w:rPr>
              <w:t xml:space="preserve"> </w:t>
            </w:r>
          </w:p>
        </w:tc>
        <w:tc>
          <w:tcPr>
            <w:tcW w:w="1449" w:type="dxa"/>
            <w:shd w:val="clear" w:color="auto" w:fill="BDD6EE"/>
          </w:tcPr>
          <w:p w14:paraId="1D25DCFB" w14:textId="77777777" w:rsidR="00243D68" w:rsidRPr="006976BF" w:rsidRDefault="00243D68" w:rsidP="006976BF">
            <w:pPr>
              <w:spacing w:after="0"/>
              <w:rPr>
                <w:rFonts w:ascii="Calibri" w:hAnsi="Calibri"/>
                <w:b/>
                <w:sz w:val="20"/>
                <w:szCs w:val="20"/>
              </w:rPr>
            </w:pPr>
          </w:p>
        </w:tc>
        <w:tc>
          <w:tcPr>
            <w:tcW w:w="3254" w:type="dxa"/>
            <w:shd w:val="clear" w:color="auto" w:fill="BDD6EE"/>
          </w:tcPr>
          <w:p w14:paraId="509B4A85" w14:textId="4E049372" w:rsidR="00243D68" w:rsidRPr="006976BF" w:rsidRDefault="00243D68" w:rsidP="006976BF">
            <w:pPr>
              <w:spacing w:after="0"/>
              <w:rPr>
                <w:rFonts w:ascii="Calibri" w:hAnsi="Calibri"/>
                <w:sz w:val="20"/>
                <w:szCs w:val="20"/>
              </w:rPr>
            </w:pPr>
          </w:p>
        </w:tc>
      </w:tr>
      <w:tr w:rsidR="00243D68" w:rsidRPr="006976BF" w14:paraId="4FF346E1" w14:textId="77777777" w:rsidTr="00F073CF">
        <w:tc>
          <w:tcPr>
            <w:tcW w:w="4657" w:type="dxa"/>
            <w:shd w:val="clear" w:color="auto" w:fill="auto"/>
          </w:tcPr>
          <w:p w14:paraId="7B797856" w14:textId="77777777" w:rsidR="00243D68" w:rsidRPr="006976BF" w:rsidRDefault="00243D68" w:rsidP="00B85ACD">
            <w:pPr>
              <w:pStyle w:val="CommentText"/>
              <w:numPr>
                <w:ilvl w:val="0"/>
                <w:numId w:val="42"/>
              </w:numPr>
              <w:spacing w:after="0"/>
              <w:rPr>
                <w:rFonts w:ascii="Calibri" w:hAnsi="Calibri"/>
                <w:sz w:val="20"/>
                <w:szCs w:val="20"/>
              </w:rPr>
            </w:pPr>
            <w:r w:rsidRPr="006976BF">
              <w:rPr>
                <w:rFonts w:ascii="Calibri" w:hAnsi="Calibri"/>
                <w:sz w:val="20"/>
                <w:szCs w:val="20"/>
              </w:rPr>
              <w:t>Number of speciali</w:t>
            </w:r>
            <w:r w:rsidR="00453EE2" w:rsidRPr="006976BF">
              <w:rPr>
                <w:rFonts w:ascii="Calibri" w:hAnsi="Calibri"/>
                <w:sz w:val="20"/>
                <w:szCs w:val="20"/>
              </w:rPr>
              <w:t>s</w:t>
            </w:r>
            <w:r w:rsidRPr="006976BF">
              <w:rPr>
                <w:rFonts w:ascii="Calibri" w:hAnsi="Calibri"/>
                <w:sz w:val="20"/>
                <w:szCs w:val="20"/>
              </w:rPr>
              <w:t>ed governmental institutions</w:t>
            </w:r>
          </w:p>
        </w:tc>
        <w:tc>
          <w:tcPr>
            <w:tcW w:w="1449" w:type="dxa"/>
            <w:shd w:val="clear" w:color="auto" w:fill="BDD6EE"/>
          </w:tcPr>
          <w:p w14:paraId="7E0A688F" w14:textId="77777777" w:rsidR="00243D68" w:rsidRPr="006976BF" w:rsidRDefault="00243D68" w:rsidP="006976BF">
            <w:pPr>
              <w:spacing w:after="0"/>
              <w:rPr>
                <w:rFonts w:ascii="Calibri" w:hAnsi="Calibri"/>
                <w:b/>
                <w:sz w:val="20"/>
                <w:szCs w:val="20"/>
              </w:rPr>
            </w:pPr>
          </w:p>
        </w:tc>
        <w:tc>
          <w:tcPr>
            <w:tcW w:w="3254" w:type="dxa"/>
            <w:shd w:val="clear" w:color="auto" w:fill="BDD6EE"/>
          </w:tcPr>
          <w:p w14:paraId="705A36C0" w14:textId="35AE7A40" w:rsidR="00243D68" w:rsidRPr="006976BF" w:rsidRDefault="00243D68" w:rsidP="006976BF">
            <w:pPr>
              <w:spacing w:after="0"/>
              <w:rPr>
                <w:rFonts w:ascii="Calibri" w:hAnsi="Calibri"/>
                <w:sz w:val="20"/>
                <w:szCs w:val="20"/>
              </w:rPr>
            </w:pPr>
          </w:p>
        </w:tc>
      </w:tr>
      <w:tr w:rsidR="00DA3C61" w:rsidRPr="006976BF" w14:paraId="2345F9F0" w14:textId="77777777" w:rsidTr="00F073CF">
        <w:tc>
          <w:tcPr>
            <w:tcW w:w="4657" w:type="dxa"/>
            <w:shd w:val="clear" w:color="auto" w:fill="auto"/>
          </w:tcPr>
          <w:p w14:paraId="42F30B91" w14:textId="77777777" w:rsidR="00DA3C61" w:rsidRPr="006976BF" w:rsidRDefault="00DA3C61" w:rsidP="00B85ACD">
            <w:pPr>
              <w:pStyle w:val="CommentText"/>
              <w:numPr>
                <w:ilvl w:val="0"/>
                <w:numId w:val="42"/>
              </w:numPr>
              <w:spacing w:after="0"/>
              <w:rPr>
                <w:rFonts w:ascii="Calibri" w:hAnsi="Calibri"/>
                <w:sz w:val="20"/>
                <w:szCs w:val="20"/>
              </w:rPr>
            </w:pPr>
            <w:r w:rsidRPr="006976BF">
              <w:rPr>
                <w:rFonts w:ascii="Calibri" w:hAnsi="Calibri"/>
                <w:sz w:val="20"/>
                <w:szCs w:val="20"/>
              </w:rPr>
              <w:t>Number of non-profit organi</w:t>
            </w:r>
            <w:r w:rsidR="00453EE2" w:rsidRPr="006976BF">
              <w:rPr>
                <w:rFonts w:ascii="Calibri" w:hAnsi="Calibri"/>
                <w:sz w:val="20"/>
                <w:szCs w:val="20"/>
              </w:rPr>
              <w:t>s</w:t>
            </w:r>
            <w:r w:rsidRPr="006976BF">
              <w:rPr>
                <w:rFonts w:ascii="Calibri" w:hAnsi="Calibri"/>
                <w:sz w:val="20"/>
                <w:szCs w:val="20"/>
              </w:rPr>
              <w:t xml:space="preserve">ations </w:t>
            </w:r>
          </w:p>
        </w:tc>
        <w:tc>
          <w:tcPr>
            <w:tcW w:w="1449" w:type="dxa"/>
            <w:shd w:val="clear" w:color="auto" w:fill="BDD6EE"/>
          </w:tcPr>
          <w:p w14:paraId="010F8DC0" w14:textId="77777777" w:rsidR="00DA3C61" w:rsidRPr="006976BF" w:rsidRDefault="00DA3C61" w:rsidP="006976BF">
            <w:pPr>
              <w:spacing w:after="0"/>
              <w:rPr>
                <w:rFonts w:ascii="Calibri" w:hAnsi="Calibri"/>
                <w:b/>
                <w:sz w:val="20"/>
                <w:szCs w:val="20"/>
              </w:rPr>
            </w:pPr>
          </w:p>
        </w:tc>
        <w:tc>
          <w:tcPr>
            <w:tcW w:w="3254" w:type="dxa"/>
            <w:shd w:val="clear" w:color="auto" w:fill="BDD6EE"/>
          </w:tcPr>
          <w:p w14:paraId="4CBDAA95" w14:textId="0194B6E1" w:rsidR="00DA3C61" w:rsidRPr="006976BF" w:rsidRDefault="00DA3C61" w:rsidP="006976BF">
            <w:pPr>
              <w:spacing w:after="0"/>
              <w:rPr>
                <w:rFonts w:ascii="Calibri" w:hAnsi="Calibri"/>
                <w:sz w:val="20"/>
                <w:szCs w:val="20"/>
              </w:rPr>
            </w:pPr>
          </w:p>
        </w:tc>
      </w:tr>
      <w:tr w:rsidR="00243D68" w:rsidRPr="006976BF" w14:paraId="3525D344" w14:textId="77777777" w:rsidTr="00F073CF">
        <w:tc>
          <w:tcPr>
            <w:tcW w:w="4657" w:type="dxa"/>
            <w:shd w:val="clear" w:color="auto" w:fill="auto"/>
          </w:tcPr>
          <w:p w14:paraId="4E922907" w14:textId="77777777" w:rsidR="00243D68" w:rsidRPr="006976BF" w:rsidRDefault="007A1825" w:rsidP="00B85ACD">
            <w:pPr>
              <w:numPr>
                <w:ilvl w:val="0"/>
                <w:numId w:val="39"/>
              </w:numPr>
              <w:spacing w:after="0"/>
              <w:rPr>
                <w:rFonts w:ascii="Calibri" w:hAnsi="Calibri"/>
                <w:sz w:val="20"/>
                <w:szCs w:val="20"/>
              </w:rPr>
            </w:pPr>
            <w:r>
              <w:rPr>
                <w:rFonts w:ascii="Calibri" w:hAnsi="Calibri"/>
                <w:sz w:val="20"/>
                <w:szCs w:val="20"/>
              </w:rPr>
              <w:t xml:space="preserve">Number of participants that were significantly or moderately satisfied after the training </w:t>
            </w:r>
            <w:r w:rsidR="002E683C" w:rsidRPr="006976BF">
              <w:rPr>
                <w:rFonts w:ascii="Calibri" w:hAnsi="Calibri"/>
                <w:sz w:val="20"/>
                <w:szCs w:val="20"/>
              </w:rPr>
              <w:t xml:space="preserve">(from </w:t>
            </w:r>
            <w:r w:rsidR="00925870">
              <w:rPr>
                <w:rFonts w:ascii="Calibri" w:hAnsi="Calibri"/>
                <w:sz w:val="20"/>
                <w:szCs w:val="20"/>
              </w:rPr>
              <w:t xml:space="preserve">CTCN </w:t>
            </w:r>
            <w:r w:rsidR="002E683C" w:rsidRPr="006976BF">
              <w:rPr>
                <w:rFonts w:ascii="Calibri" w:hAnsi="Calibri"/>
                <w:sz w:val="20"/>
                <w:szCs w:val="20"/>
              </w:rPr>
              <w:t>training feedback form)</w:t>
            </w:r>
            <w:r w:rsidR="00C14764" w:rsidRPr="006976BF">
              <w:rPr>
                <w:rFonts w:ascii="Calibri" w:hAnsi="Calibri"/>
                <w:sz w:val="20"/>
                <w:szCs w:val="20"/>
              </w:rPr>
              <w:t xml:space="preserve">. </w:t>
            </w:r>
          </w:p>
        </w:tc>
        <w:tc>
          <w:tcPr>
            <w:tcW w:w="1449" w:type="dxa"/>
            <w:shd w:val="clear" w:color="auto" w:fill="BDD6EE"/>
          </w:tcPr>
          <w:p w14:paraId="583CDE43" w14:textId="77777777" w:rsidR="00243D68" w:rsidRPr="006976BF" w:rsidRDefault="00243D68" w:rsidP="006976BF">
            <w:pPr>
              <w:spacing w:after="0"/>
              <w:rPr>
                <w:rFonts w:ascii="Calibri" w:hAnsi="Calibri"/>
                <w:b/>
                <w:sz w:val="20"/>
                <w:szCs w:val="20"/>
              </w:rPr>
            </w:pPr>
          </w:p>
        </w:tc>
        <w:tc>
          <w:tcPr>
            <w:tcW w:w="3254" w:type="dxa"/>
            <w:shd w:val="clear" w:color="auto" w:fill="BDD6EE"/>
          </w:tcPr>
          <w:p w14:paraId="32279FAF" w14:textId="4138901C" w:rsidR="005E6D5B" w:rsidRPr="00B85ACD" w:rsidRDefault="005E6D5B" w:rsidP="006976BF">
            <w:pPr>
              <w:spacing w:after="0"/>
              <w:rPr>
                <w:rFonts w:ascii="Calibri" w:hAnsi="Calibri"/>
                <w:i/>
                <w:sz w:val="20"/>
                <w:szCs w:val="20"/>
              </w:rPr>
            </w:pPr>
          </w:p>
        </w:tc>
      </w:tr>
      <w:tr w:rsidR="00DA3C61" w:rsidRPr="006976BF" w14:paraId="1959ABE4" w14:textId="77777777" w:rsidTr="00F073CF">
        <w:tc>
          <w:tcPr>
            <w:tcW w:w="4657" w:type="dxa"/>
            <w:shd w:val="clear" w:color="auto" w:fill="auto"/>
          </w:tcPr>
          <w:p w14:paraId="0726B79D" w14:textId="77777777" w:rsidR="00C14764" w:rsidRPr="006976BF" w:rsidDel="0014788A" w:rsidRDefault="005C3021" w:rsidP="00B85ACD">
            <w:pPr>
              <w:numPr>
                <w:ilvl w:val="0"/>
                <w:numId w:val="39"/>
              </w:numPr>
              <w:spacing w:after="0"/>
              <w:rPr>
                <w:rFonts w:ascii="Calibri" w:hAnsi="Calibri"/>
                <w:sz w:val="20"/>
                <w:szCs w:val="20"/>
              </w:rPr>
            </w:pPr>
            <w:r>
              <w:rPr>
                <w:rFonts w:ascii="Calibri" w:hAnsi="Calibri"/>
                <w:sz w:val="20"/>
                <w:szCs w:val="20"/>
              </w:rPr>
              <w:t>Number</w:t>
            </w:r>
            <w:r w:rsidR="002E683C" w:rsidRPr="006976BF">
              <w:rPr>
                <w:rFonts w:ascii="Calibri" w:hAnsi="Calibri"/>
                <w:sz w:val="20"/>
                <w:szCs w:val="20"/>
              </w:rPr>
              <w:t xml:space="preserve"> of participants that</w:t>
            </w:r>
            <w:r w:rsidR="005A1A85">
              <w:rPr>
                <w:rFonts w:ascii="Calibri" w:hAnsi="Calibri"/>
                <w:sz w:val="20"/>
                <w:szCs w:val="20"/>
              </w:rPr>
              <w:t xml:space="preserve"> significantly or moderately</w:t>
            </w:r>
            <w:r w:rsidR="002E683C" w:rsidRPr="006976BF">
              <w:rPr>
                <w:rFonts w:ascii="Calibri" w:hAnsi="Calibri"/>
                <w:sz w:val="20"/>
                <w:szCs w:val="20"/>
              </w:rPr>
              <w:t xml:space="preserve"> increased their capacities thanks to the training (from </w:t>
            </w:r>
            <w:r>
              <w:rPr>
                <w:rFonts w:ascii="Calibri" w:hAnsi="Calibri"/>
                <w:sz w:val="20"/>
                <w:szCs w:val="20"/>
              </w:rPr>
              <w:t xml:space="preserve">CTCN </w:t>
            </w:r>
            <w:r w:rsidR="002E683C" w:rsidRPr="006976BF">
              <w:rPr>
                <w:rFonts w:ascii="Calibri" w:hAnsi="Calibri"/>
                <w:sz w:val="20"/>
                <w:szCs w:val="20"/>
              </w:rPr>
              <w:t>training feedback form)</w:t>
            </w:r>
            <w:r w:rsidR="00453EE2" w:rsidRPr="006976BF">
              <w:rPr>
                <w:rFonts w:ascii="Calibri" w:hAnsi="Calibri"/>
                <w:sz w:val="20"/>
                <w:szCs w:val="20"/>
              </w:rPr>
              <w:t xml:space="preserve">. </w:t>
            </w:r>
          </w:p>
        </w:tc>
        <w:tc>
          <w:tcPr>
            <w:tcW w:w="1449" w:type="dxa"/>
            <w:shd w:val="clear" w:color="auto" w:fill="BDD6EE"/>
          </w:tcPr>
          <w:p w14:paraId="735EC8B1" w14:textId="77777777" w:rsidR="00DA3C61" w:rsidRPr="006976BF" w:rsidRDefault="00DA3C61" w:rsidP="006976BF">
            <w:pPr>
              <w:spacing w:after="0"/>
              <w:rPr>
                <w:rFonts w:ascii="Calibri" w:hAnsi="Calibri"/>
                <w:b/>
                <w:sz w:val="20"/>
                <w:szCs w:val="20"/>
              </w:rPr>
            </w:pPr>
          </w:p>
        </w:tc>
        <w:tc>
          <w:tcPr>
            <w:tcW w:w="3254" w:type="dxa"/>
            <w:shd w:val="clear" w:color="auto" w:fill="BDD6EE"/>
          </w:tcPr>
          <w:p w14:paraId="16461328" w14:textId="31FD48C2" w:rsidR="00DA3C61" w:rsidRPr="005A1A85" w:rsidRDefault="00DA3C61" w:rsidP="006976BF">
            <w:pPr>
              <w:spacing w:after="0"/>
              <w:rPr>
                <w:rFonts w:ascii="Calibri" w:hAnsi="Calibri"/>
                <w:sz w:val="20"/>
                <w:szCs w:val="20"/>
              </w:rPr>
            </w:pPr>
          </w:p>
        </w:tc>
      </w:tr>
      <w:tr w:rsidR="0065306C" w:rsidRPr="006976BF" w14:paraId="369E0852" w14:textId="77777777" w:rsidTr="00F073CF">
        <w:tc>
          <w:tcPr>
            <w:tcW w:w="4657" w:type="dxa"/>
            <w:shd w:val="clear" w:color="auto" w:fill="auto"/>
          </w:tcPr>
          <w:p w14:paraId="202412D0" w14:textId="77777777" w:rsidR="0065306C" w:rsidRPr="006976BF" w:rsidRDefault="005C3021" w:rsidP="00B85ACD">
            <w:pPr>
              <w:numPr>
                <w:ilvl w:val="0"/>
                <w:numId w:val="41"/>
              </w:numPr>
              <w:spacing w:after="0"/>
              <w:rPr>
                <w:rFonts w:ascii="Calibri" w:hAnsi="Calibri"/>
                <w:sz w:val="20"/>
                <w:szCs w:val="20"/>
              </w:rPr>
            </w:pPr>
            <w:r>
              <w:rPr>
                <w:rFonts w:ascii="Calibri" w:hAnsi="Calibri"/>
                <w:sz w:val="20"/>
                <w:szCs w:val="20"/>
              </w:rPr>
              <w:t>Number</w:t>
            </w:r>
            <w:r w:rsidR="0065306C" w:rsidRPr="006976BF">
              <w:rPr>
                <w:rFonts w:ascii="Calibri" w:hAnsi="Calibri"/>
                <w:sz w:val="20"/>
                <w:szCs w:val="20"/>
              </w:rPr>
              <w:t xml:space="preserve"> of men</w:t>
            </w:r>
            <w:r w:rsidR="005A1A85">
              <w:rPr>
                <w:rFonts w:ascii="Calibri" w:hAnsi="Calibri"/>
                <w:sz w:val="20"/>
                <w:szCs w:val="20"/>
              </w:rPr>
              <w:t xml:space="preserve"> </w:t>
            </w:r>
          </w:p>
        </w:tc>
        <w:tc>
          <w:tcPr>
            <w:tcW w:w="1449" w:type="dxa"/>
            <w:shd w:val="clear" w:color="auto" w:fill="BDD6EE"/>
          </w:tcPr>
          <w:p w14:paraId="22F265E5" w14:textId="77777777" w:rsidR="0065306C" w:rsidRPr="006976BF" w:rsidRDefault="0065306C" w:rsidP="006976BF">
            <w:pPr>
              <w:spacing w:after="0"/>
              <w:rPr>
                <w:rFonts w:ascii="Calibri" w:hAnsi="Calibri"/>
                <w:b/>
                <w:sz w:val="20"/>
                <w:szCs w:val="20"/>
              </w:rPr>
            </w:pPr>
          </w:p>
        </w:tc>
        <w:tc>
          <w:tcPr>
            <w:tcW w:w="3254" w:type="dxa"/>
            <w:shd w:val="clear" w:color="auto" w:fill="BDD6EE"/>
          </w:tcPr>
          <w:p w14:paraId="483BBBBC" w14:textId="77777777" w:rsidR="0065306C" w:rsidRPr="006976BF" w:rsidRDefault="0065306C" w:rsidP="006976BF">
            <w:pPr>
              <w:spacing w:after="0"/>
              <w:rPr>
                <w:rFonts w:ascii="Calibri" w:hAnsi="Calibri"/>
                <w:sz w:val="20"/>
                <w:szCs w:val="20"/>
              </w:rPr>
            </w:pPr>
          </w:p>
        </w:tc>
      </w:tr>
      <w:tr w:rsidR="0065306C" w:rsidRPr="006976BF" w14:paraId="63A1E3BC" w14:textId="77777777" w:rsidTr="00F073CF">
        <w:tc>
          <w:tcPr>
            <w:tcW w:w="4657" w:type="dxa"/>
            <w:shd w:val="clear" w:color="auto" w:fill="auto"/>
          </w:tcPr>
          <w:p w14:paraId="67B1F047" w14:textId="77777777" w:rsidR="0065306C" w:rsidRPr="006976BF" w:rsidRDefault="005C3021" w:rsidP="00B85ACD">
            <w:pPr>
              <w:numPr>
                <w:ilvl w:val="0"/>
                <w:numId w:val="41"/>
              </w:numPr>
              <w:spacing w:after="0"/>
              <w:rPr>
                <w:rFonts w:ascii="Calibri" w:hAnsi="Calibri"/>
                <w:sz w:val="20"/>
                <w:szCs w:val="20"/>
              </w:rPr>
            </w:pPr>
            <w:r>
              <w:rPr>
                <w:rFonts w:ascii="Calibri" w:hAnsi="Calibri"/>
                <w:sz w:val="20"/>
                <w:szCs w:val="20"/>
              </w:rPr>
              <w:t>Number</w:t>
            </w:r>
            <w:r w:rsidR="0065306C" w:rsidRPr="006976BF">
              <w:rPr>
                <w:rFonts w:ascii="Calibri" w:hAnsi="Calibri"/>
                <w:sz w:val="20"/>
                <w:szCs w:val="20"/>
              </w:rPr>
              <w:t xml:space="preserve"> of women</w:t>
            </w:r>
          </w:p>
        </w:tc>
        <w:tc>
          <w:tcPr>
            <w:tcW w:w="1449" w:type="dxa"/>
            <w:shd w:val="clear" w:color="auto" w:fill="BDD6EE"/>
          </w:tcPr>
          <w:p w14:paraId="305BC05E" w14:textId="77777777" w:rsidR="0065306C" w:rsidRPr="006976BF" w:rsidRDefault="0065306C" w:rsidP="006976BF">
            <w:pPr>
              <w:spacing w:after="0"/>
              <w:rPr>
                <w:rFonts w:ascii="Calibri" w:hAnsi="Calibri"/>
                <w:b/>
                <w:sz w:val="20"/>
                <w:szCs w:val="20"/>
              </w:rPr>
            </w:pPr>
          </w:p>
        </w:tc>
        <w:tc>
          <w:tcPr>
            <w:tcW w:w="3254" w:type="dxa"/>
            <w:shd w:val="clear" w:color="auto" w:fill="BDD6EE"/>
          </w:tcPr>
          <w:p w14:paraId="4AEF9131" w14:textId="77777777" w:rsidR="0065306C" w:rsidRPr="006976BF" w:rsidRDefault="0065306C" w:rsidP="006976BF">
            <w:pPr>
              <w:spacing w:after="0"/>
              <w:rPr>
                <w:rFonts w:ascii="Calibri" w:hAnsi="Calibri"/>
                <w:sz w:val="20"/>
                <w:szCs w:val="20"/>
              </w:rPr>
            </w:pPr>
          </w:p>
        </w:tc>
      </w:tr>
      <w:tr w:rsidR="00B94DC5" w:rsidRPr="006976BF" w14:paraId="2C5B9035" w14:textId="77777777" w:rsidTr="006976BF">
        <w:tc>
          <w:tcPr>
            <w:tcW w:w="9360" w:type="dxa"/>
            <w:gridSpan w:val="3"/>
            <w:shd w:val="clear" w:color="auto" w:fill="auto"/>
          </w:tcPr>
          <w:p w14:paraId="54AA8274" w14:textId="77777777" w:rsidR="00B94DC5" w:rsidRPr="006976BF" w:rsidRDefault="00B94DC5" w:rsidP="00B85ACD">
            <w:pPr>
              <w:pStyle w:val="CommentText"/>
              <w:spacing w:after="0"/>
              <w:rPr>
                <w:rFonts w:ascii="Calibri" w:hAnsi="Calibri"/>
                <w:b/>
                <w:sz w:val="20"/>
                <w:szCs w:val="20"/>
              </w:rPr>
            </w:pPr>
            <w:r w:rsidRPr="006976BF">
              <w:rPr>
                <w:rFonts w:ascii="Calibri" w:hAnsi="Calibri"/>
                <w:b/>
                <w:sz w:val="20"/>
                <w:szCs w:val="20"/>
              </w:rPr>
              <w:t xml:space="preserve">Tools, technical </w:t>
            </w:r>
            <w:r w:rsidR="00AD6898">
              <w:rPr>
                <w:rFonts w:ascii="Calibri" w:hAnsi="Calibri"/>
                <w:b/>
                <w:sz w:val="20"/>
                <w:szCs w:val="20"/>
              </w:rPr>
              <w:t>documents</w:t>
            </w:r>
            <w:r w:rsidR="00005A96">
              <w:rPr>
                <w:rFonts w:ascii="Calibri" w:hAnsi="Calibri"/>
                <w:b/>
                <w:sz w:val="20"/>
                <w:szCs w:val="20"/>
              </w:rPr>
              <w:t xml:space="preserve"> </w:t>
            </w:r>
            <w:r w:rsidRPr="006976BF">
              <w:rPr>
                <w:rFonts w:ascii="Calibri" w:hAnsi="Calibri"/>
                <w:b/>
                <w:sz w:val="20"/>
                <w:szCs w:val="20"/>
              </w:rPr>
              <w:t>and information material supported by the assistance</w:t>
            </w:r>
          </w:p>
        </w:tc>
      </w:tr>
      <w:tr w:rsidR="00441B63" w:rsidRPr="006976BF" w14:paraId="783E10C3" w14:textId="77777777" w:rsidTr="00F073CF">
        <w:tc>
          <w:tcPr>
            <w:tcW w:w="4657" w:type="dxa"/>
            <w:shd w:val="clear" w:color="auto" w:fill="auto"/>
          </w:tcPr>
          <w:p w14:paraId="4FB80297" w14:textId="77777777" w:rsidR="00441B63" w:rsidRPr="006976BF" w:rsidRDefault="00441B63" w:rsidP="00B85ACD">
            <w:pPr>
              <w:pStyle w:val="CommentText"/>
              <w:numPr>
                <w:ilvl w:val="0"/>
                <w:numId w:val="39"/>
              </w:numPr>
              <w:spacing w:after="0"/>
              <w:rPr>
                <w:rFonts w:ascii="Calibri" w:hAnsi="Calibri"/>
                <w:sz w:val="20"/>
                <w:szCs w:val="20"/>
              </w:rPr>
            </w:pPr>
            <w:r w:rsidRPr="006976BF">
              <w:rPr>
                <w:rFonts w:ascii="Calibri" w:hAnsi="Calibri"/>
                <w:sz w:val="20"/>
                <w:szCs w:val="20"/>
              </w:rPr>
              <w:t xml:space="preserve">Total number of tools, technical </w:t>
            </w:r>
            <w:r w:rsidR="00AD6898">
              <w:rPr>
                <w:rFonts w:ascii="Calibri" w:hAnsi="Calibri"/>
                <w:sz w:val="20"/>
                <w:szCs w:val="20"/>
              </w:rPr>
              <w:t>documents</w:t>
            </w:r>
            <w:r w:rsidR="00005A96">
              <w:rPr>
                <w:rFonts w:ascii="Calibri" w:hAnsi="Calibri"/>
                <w:sz w:val="20"/>
                <w:szCs w:val="20"/>
              </w:rPr>
              <w:t xml:space="preserve"> </w:t>
            </w:r>
            <w:r w:rsidRPr="006976BF">
              <w:rPr>
                <w:rFonts w:ascii="Calibri" w:hAnsi="Calibri"/>
                <w:sz w:val="20"/>
                <w:szCs w:val="20"/>
              </w:rPr>
              <w:t>s and information material supported by the assistance (excluding mission, progress and internal reports)</w:t>
            </w:r>
          </w:p>
        </w:tc>
        <w:tc>
          <w:tcPr>
            <w:tcW w:w="1449" w:type="dxa"/>
            <w:shd w:val="clear" w:color="auto" w:fill="BDD6EE"/>
          </w:tcPr>
          <w:p w14:paraId="614843AE" w14:textId="24F4808B" w:rsidR="00441B63" w:rsidRPr="00A51DDA" w:rsidRDefault="00A51DDA" w:rsidP="006976BF">
            <w:pPr>
              <w:spacing w:after="0"/>
              <w:rPr>
                <w:rFonts w:ascii="Calibri" w:hAnsi="Calibri"/>
                <w:sz w:val="20"/>
                <w:szCs w:val="20"/>
              </w:rPr>
            </w:pPr>
            <w:r w:rsidRPr="00A51DDA">
              <w:rPr>
                <w:rFonts w:ascii="Calibri" w:hAnsi="Calibri"/>
                <w:sz w:val="20"/>
                <w:szCs w:val="20"/>
              </w:rPr>
              <w:t>2</w:t>
            </w:r>
          </w:p>
        </w:tc>
        <w:tc>
          <w:tcPr>
            <w:tcW w:w="3254" w:type="dxa"/>
            <w:shd w:val="clear" w:color="auto" w:fill="BDD6EE"/>
          </w:tcPr>
          <w:p w14:paraId="2C594879" w14:textId="77777777" w:rsidR="00441B63" w:rsidRPr="00A51DDA" w:rsidRDefault="00F073CF" w:rsidP="006976BF">
            <w:pPr>
              <w:spacing w:after="0"/>
              <w:rPr>
                <w:rFonts w:ascii="Calibri" w:hAnsi="Calibri"/>
                <w:sz w:val="20"/>
                <w:szCs w:val="20"/>
              </w:rPr>
            </w:pPr>
            <w:r w:rsidRPr="00A51DDA">
              <w:rPr>
                <w:rFonts w:ascii="Calibri" w:hAnsi="Calibri"/>
                <w:sz w:val="20"/>
                <w:szCs w:val="20"/>
              </w:rPr>
              <w:t>See below</w:t>
            </w:r>
          </w:p>
        </w:tc>
      </w:tr>
      <w:tr w:rsidR="00B94DC5" w:rsidRPr="006976BF" w14:paraId="3760FA28" w14:textId="77777777" w:rsidTr="00F073CF">
        <w:tc>
          <w:tcPr>
            <w:tcW w:w="4657" w:type="dxa"/>
            <w:shd w:val="clear" w:color="auto" w:fill="auto"/>
          </w:tcPr>
          <w:p w14:paraId="0015FBA2" w14:textId="77777777" w:rsidR="00B94DC5" w:rsidRPr="006976BF" w:rsidRDefault="00B94DC5" w:rsidP="00B85ACD">
            <w:pPr>
              <w:pStyle w:val="CommentText"/>
              <w:numPr>
                <w:ilvl w:val="0"/>
                <w:numId w:val="40"/>
              </w:numPr>
              <w:spacing w:after="0"/>
              <w:rPr>
                <w:rFonts w:ascii="Calibri" w:hAnsi="Calibri"/>
                <w:b/>
                <w:sz w:val="20"/>
                <w:szCs w:val="20"/>
              </w:rPr>
            </w:pPr>
            <w:r w:rsidRPr="006976BF">
              <w:rPr>
                <w:rFonts w:ascii="Calibri" w:hAnsi="Calibri"/>
                <w:sz w:val="20"/>
                <w:szCs w:val="20"/>
              </w:rPr>
              <w:t>Number of tools strengthened, revised or developed</w:t>
            </w:r>
            <w:r w:rsidR="00331B3C">
              <w:rPr>
                <w:rFonts w:ascii="Calibri" w:hAnsi="Calibri"/>
                <w:sz w:val="20"/>
                <w:szCs w:val="20"/>
              </w:rPr>
              <w:t xml:space="preserve"> (including tools, methodology, software, calculation systems, etc.)</w:t>
            </w:r>
          </w:p>
        </w:tc>
        <w:tc>
          <w:tcPr>
            <w:tcW w:w="1449" w:type="dxa"/>
            <w:shd w:val="clear" w:color="auto" w:fill="BDD6EE"/>
          </w:tcPr>
          <w:p w14:paraId="666333D1" w14:textId="77777777" w:rsidR="00B94DC5" w:rsidRPr="006976BF" w:rsidRDefault="00B94DC5" w:rsidP="006976BF">
            <w:pPr>
              <w:spacing w:after="0"/>
              <w:rPr>
                <w:rFonts w:ascii="Calibri" w:hAnsi="Calibri"/>
                <w:b/>
                <w:sz w:val="20"/>
                <w:szCs w:val="20"/>
              </w:rPr>
            </w:pPr>
          </w:p>
        </w:tc>
        <w:tc>
          <w:tcPr>
            <w:tcW w:w="3254" w:type="dxa"/>
            <w:shd w:val="clear" w:color="auto" w:fill="BDD6EE"/>
          </w:tcPr>
          <w:p w14:paraId="06C7BB16" w14:textId="77777777" w:rsidR="00B94DC5" w:rsidRPr="006976BF" w:rsidRDefault="00B94DC5" w:rsidP="006976BF">
            <w:pPr>
              <w:spacing w:after="0"/>
              <w:rPr>
                <w:rFonts w:ascii="Calibri" w:hAnsi="Calibri"/>
                <w:b/>
                <w:sz w:val="20"/>
                <w:szCs w:val="20"/>
              </w:rPr>
            </w:pPr>
          </w:p>
        </w:tc>
      </w:tr>
      <w:tr w:rsidR="00B94DC5" w:rsidRPr="006976BF" w14:paraId="00082555" w14:textId="77777777" w:rsidTr="00F073CF">
        <w:tc>
          <w:tcPr>
            <w:tcW w:w="4657" w:type="dxa"/>
            <w:shd w:val="clear" w:color="auto" w:fill="auto"/>
          </w:tcPr>
          <w:p w14:paraId="1E69AF18" w14:textId="77777777" w:rsidR="00B94DC5" w:rsidRPr="006976BF" w:rsidRDefault="00B94DC5" w:rsidP="00B85ACD">
            <w:pPr>
              <w:pStyle w:val="CommentText"/>
              <w:numPr>
                <w:ilvl w:val="0"/>
                <w:numId w:val="40"/>
              </w:numPr>
              <w:spacing w:after="0"/>
              <w:rPr>
                <w:rFonts w:ascii="Calibri" w:hAnsi="Calibri"/>
                <w:b/>
                <w:sz w:val="20"/>
                <w:szCs w:val="20"/>
              </w:rPr>
            </w:pPr>
            <w:r w:rsidRPr="006976BF">
              <w:rPr>
                <w:rFonts w:ascii="Calibri" w:hAnsi="Calibri"/>
                <w:sz w:val="20"/>
                <w:szCs w:val="20"/>
              </w:rPr>
              <w:t>Number of technical</w:t>
            </w:r>
            <w:r w:rsidR="00AD6898">
              <w:rPr>
                <w:rFonts w:ascii="Calibri" w:hAnsi="Calibri"/>
                <w:sz w:val="20"/>
                <w:szCs w:val="20"/>
              </w:rPr>
              <w:t xml:space="preserve"> documents</w:t>
            </w:r>
            <w:r w:rsidR="00005A96">
              <w:rPr>
                <w:rFonts w:ascii="Calibri" w:hAnsi="Calibri"/>
                <w:sz w:val="20"/>
                <w:szCs w:val="20"/>
              </w:rPr>
              <w:t xml:space="preserve"> </w:t>
            </w:r>
            <w:r w:rsidRPr="006976BF">
              <w:rPr>
                <w:rFonts w:ascii="Calibri" w:hAnsi="Calibri"/>
                <w:sz w:val="20"/>
                <w:szCs w:val="20"/>
              </w:rPr>
              <w:t>strengthened, revised or created</w:t>
            </w:r>
          </w:p>
        </w:tc>
        <w:tc>
          <w:tcPr>
            <w:tcW w:w="1449" w:type="dxa"/>
            <w:shd w:val="clear" w:color="auto" w:fill="BDD6EE"/>
          </w:tcPr>
          <w:p w14:paraId="576EE809" w14:textId="7B355B56" w:rsidR="00B94DC5" w:rsidRPr="00A51DDA" w:rsidRDefault="00A51DDA" w:rsidP="006976BF">
            <w:pPr>
              <w:spacing w:after="0"/>
              <w:rPr>
                <w:rFonts w:ascii="Calibri" w:hAnsi="Calibri"/>
                <w:sz w:val="20"/>
                <w:szCs w:val="20"/>
              </w:rPr>
            </w:pPr>
            <w:r w:rsidRPr="00A51DDA">
              <w:rPr>
                <w:rFonts w:ascii="Calibri" w:hAnsi="Calibri"/>
                <w:sz w:val="20"/>
                <w:szCs w:val="20"/>
              </w:rPr>
              <w:t>2</w:t>
            </w:r>
          </w:p>
        </w:tc>
        <w:tc>
          <w:tcPr>
            <w:tcW w:w="3254" w:type="dxa"/>
            <w:shd w:val="clear" w:color="auto" w:fill="BDD6EE"/>
          </w:tcPr>
          <w:p w14:paraId="62A33179" w14:textId="77777777" w:rsidR="005550FF" w:rsidRDefault="00F073CF" w:rsidP="005550FF">
            <w:pPr>
              <w:pStyle w:val="ListParagraph"/>
              <w:numPr>
                <w:ilvl w:val="0"/>
                <w:numId w:val="60"/>
              </w:numPr>
              <w:spacing w:after="0"/>
              <w:ind w:left="243" w:hanging="243"/>
              <w:rPr>
                <w:rFonts w:ascii="Calibri" w:hAnsi="Calibri"/>
                <w:sz w:val="20"/>
                <w:szCs w:val="20"/>
              </w:rPr>
            </w:pPr>
            <w:r w:rsidRPr="005550FF">
              <w:rPr>
                <w:rFonts w:ascii="Calibri" w:hAnsi="Calibri"/>
                <w:sz w:val="20"/>
                <w:szCs w:val="20"/>
              </w:rPr>
              <w:t>Feasibility of industrial charcoal production in the Republic of Congo: An assessment of Congo Carbo Industrie</w:t>
            </w:r>
          </w:p>
          <w:p w14:paraId="5B08EA0F" w14:textId="4C292CA9" w:rsidR="00F073CF" w:rsidRPr="005550FF" w:rsidRDefault="00F073CF" w:rsidP="005550FF">
            <w:pPr>
              <w:pStyle w:val="ListParagraph"/>
              <w:numPr>
                <w:ilvl w:val="0"/>
                <w:numId w:val="60"/>
              </w:numPr>
              <w:spacing w:after="0"/>
              <w:ind w:left="243" w:hanging="243"/>
              <w:rPr>
                <w:rFonts w:ascii="Calibri" w:hAnsi="Calibri"/>
                <w:sz w:val="20"/>
                <w:szCs w:val="20"/>
              </w:rPr>
            </w:pPr>
            <w:r w:rsidRPr="005550FF">
              <w:rPr>
                <w:rFonts w:ascii="Calibri" w:hAnsi="Calibri"/>
                <w:sz w:val="20"/>
                <w:szCs w:val="20"/>
              </w:rPr>
              <w:t>Étude de faisabilité d’une production industrielle de charbon en Répbulique du Congo : Évaluation du project Congo Carbo Industrie</w:t>
            </w:r>
          </w:p>
        </w:tc>
      </w:tr>
      <w:tr w:rsidR="00B94DC5" w:rsidRPr="006976BF" w14:paraId="62694005" w14:textId="77777777" w:rsidTr="00F073CF">
        <w:tc>
          <w:tcPr>
            <w:tcW w:w="4657" w:type="dxa"/>
            <w:shd w:val="clear" w:color="auto" w:fill="auto"/>
          </w:tcPr>
          <w:p w14:paraId="538CE639" w14:textId="77777777" w:rsidR="00B94DC5" w:rsidRPr="006976BF" w:rsidRDefault="00B94DC5" w:rsidP="005550FF">
            <w:pPr>
              <w:pStyle w:val="CommentText"/>
              <w:numPr>
                <w:ilvl w:val="0"/>
                <w:numId w:val="60"/>
              </w:numPr>
              <w:spacing w:after="0"/>
              <w:rPr>
                <w:rFonts w:ascii="Calibri" w:hAnsi="Calibri"/>
                <w:b/>
                <w:sz w:val="20"/>
                <w:szCs w:val="20"/>
              </w:rPr>
            </w:pPr>
            <w:r w:rsidRPr="006976BF">
              <w:rPr>
                <w:rFonts w:ascii="Calibri" w:hAnsi="Calibri"/>
                <w:sz w:val="20"/>
                <w:szCs w:val="20"/>
              </w:rPr>
              <w:t xml:space="preserve">Number of other information materials strengthened, revised or </w:t>
            </w:r>
            <w:r w:rsidRPr="00331B3C">
              <w:rPr>
                <w:rFonts w:ascii="Calibri" w:hAnsi="Calibri"/>
                <w:sz w:val="20"/>
                <w:szCs w:val="20"/>
              </w:rPr>
              <w:t>created</w:t>
            </w:r>
            <w:r w:rsidR="00331B3C" w:rsidRPr="00331B3C">
              <w:rPr>
                <w:rFonts w:ascii="Calibri" w:hAnsi="Calibri"/>
                <w:sz w:val="20"/>
                <w:szCs w:val="20"/>
              </w:rPr>
              <w:t xml:space="preserve"> (</w:t>
            </w:r>
            <w:r w:rsidR="00331B3C" w:rsidRPr="00B85ACD">
              <w:rPr>
                <w:rFonts w:ascii="Calibri" w:hAnsi="Calibri"/>
                <w:sz w:val="20"/>
                <w:szCs w:val="20"/>
              </w:rPr>
              <w:t>For example training and workshop reports, Power Points,</w:t>
            </w:r>
            <w:r w:rsidR="00B85ACD">
              <w:t xml:space="preserve"> </w:t>
            </w:r>
            <w:r w:rsidR="00B85ACD" w:rsidRPr="00B85ACD">
              <w:rPr>
                <w:rFonts w:ascii="Calibri" w:hAnsi="Calibri"/>
                <w:sz w:val="20"/>
                <w:szCs w:val="20"/>
              </w:rPr>
              <w:t>exercise docs</w:t>
            </w:r>
            <w:r w:rsidR="00331B3C" w:rsidRPr="00B85ACD">
              <w:rPr>
                <w:rFonts w:ascii="Calibri" w:hAnsi="Calibri"/>
                <w:sz w:val="20"/>
                <w:szCs w:val="20"/>
              </w:rPr>
              <w:t xml:space="preserve"> etc.)</w:t>
            </w:r>
          </w:p>
        </w:tc>
        <w:tc>
          <w:tcPr>
            <w:tcW w:w="1449" w:type="dxa"/>
            <w:shd w:val="clear" w:color="auto" w:fill="BDD6EE"/>
          </w:tcPr>
          <w:p w14:paraId="5F690953" w14:textId="77777777" w:rsidR="00B94DC5" w:rsidRPr="006976BF" w:rsidRDefault="00B94DC5" w:rsidP="006976BF">
            <w:pPr>
              <w:spacing w:after="0"/>
              <w:rPr>
                <w:rFonts w:ascii="Calibri" w:hAnsi="Calibri"/>
                <w:b/>
                <w:sz w:val="20"/>
                <w:szCs w:val="20"/>
              </w:rPr>
            </w:pPr>
          </w:p>
        </w:tc>
        <w:tc>
          <w:tcPr>
            <w:tcW w:w="3254" w:type="dxa"/>
            <w:shd w:val="clear" w:color="auto" w:fill="BDD6EE"/>
          </w:tcPr>
          <w:p w14:paraId="5B979CDA" w14:textId="77777777" w:rsidR="00B94DC5" w:rsidRPr="00B85ACD" w:rsidRDefault="00B94DC5" w:rsidP="006976BF">
            <w:pPr>
              <w:spacing w:after="0"/>
              <w:rPr>
                <w:rFonts w:ascii="Calibri" w:hAnsi="Calibri"/>
                <w:i/>
                <w:sz w:val="20"/>
                <w:szCs w:val="20"/>
              </w:rPr>
            </w:pPr>
          </w:p>
        </w:tc>
      </w:tr>
      <w:tr w:rsidR="0040238B" w:rsidRPr="006976BF" w14:paraId="5A93E167" w14:textId="77777777" w:rsidTr="006976BF">
        <w:tc>
          <w:tcPr>
            <w:tcW w:w="9360" w:type="dxa"/>
            <w:gridSpan w:val="3"/>
            <w:shd w:val="clear" w:color="auto" w:fill="auto"/>
          </w:tcPr>
          <w:p w14:paraId="7AC9DE13" w14:textId="77777777" w:rsidR="0040238B" w:rsidRPr="006976BF" w:rsidRDefault="0040238B" w:rsidP="00B85ACD">
            <w:pPr>
              <w:pStyle w:val="ListParagraph"/>
              <w:spacing w:after="0"/>
              <w:ind w:left="0"/>
              <w:rPr>
                <w:rFonts w:ascii="Calibri" w:hAnsi="Calibri"/>
                <w:b/>
                <w:sz w:val="20"/>
                <w:szCs w:val="20"/>
                <w:lang w:val="en-GB"/>
              </w:rPr>
            </w:pPr>
            <w:r w:rsidRPr="006976BF">
              <w:rPr>
                <w:rFonts w:ascii="Calibri" w:hAnsi="Calibri"/>
                <w:b/>
                <w:sz w:val="20"/>
                <w:szCs w:val="20"/>
                <w:lang w:val="en-GB"/>
              </w:rPr>
              <w:t>Policies, laws and regulations supported by the assistance</w:t>
            </w:r>
          </w:p>
          <w:p w14:paraId="2D596C13" w14:textId="77777777" w:rsidR="0040238B" w:rsidRPr="006976BF" w:rsidRDefault="0040238B" w:rsidP="006976BF">
            <w:pPr>
              <w:spacing w:after="0"/>
              <w:rPr>
                <w:rFonts w:ascii="Calibri" w:hAnsi="Calibri"/>
                <w:b/>
                <w:sz w:val="20"/>
                <w:szCs w:val="20"/>
              </w:rPr>
            </w:pPr>
          </w:p>
        </w:tc>
      </w:tr>
      <w:tr w:rsidR="00ED790D" w:rsidRPr="006976BF" w14:paraId="0315CA02" w14:textId="77777777" w:rsidTr="00F073CF">
        <w:tc>
          <w:tcPr>
            <w:tcW w:w="4657" w:type="dxa"/>
            <w:shd w:val="clear" w:color="auto" w:fill="auto"/>
          </w:tcPr>
          <w:p w14:paraId="763B17B6" w14:textId="77777777" w:rsidR="00ED790D" w:rsidRPr="006976BF" w:rsidRDefault="00ED790D" w:rsidP="00B85ACD">
            <w:pPr>
              <w:numPr>
                <w:ilvl w:val="0"/>
                <w:numId w:val="39"/>
              </w:numPr>
              <w:spacing w:after="0"/>
              <w:rPr>
                <w:rFonts w:ascii="Calibri" w:hAnsi="Calibri"/>
                <w:sz w:val="20"/>
                <w:szCs w:val="20"/>
              </w:rPr>
            </w:pPr>
            <w:r>
              <w:rPr>
                <w:rFonts w:ascii="Calibri" w:hAnsi="Calibri"/>
                <w:sz w:val="20"/>
                <w:szCs w:val="20"/>
              </w:rPr>
              <w:t xml:space="preserve">Total number of policies, strategies, plans, laws, agreements or regulations supported by the </w:t>
            </w:r>
            <w:r w:rsidR="00243067">
              <w:rPr>
                <w:rFonts w:ascii="Calibri" w:hAnsi="Calibri"/>
                <w:sz w:val="20"/>
                <w:szCs w:val="20"/>
              </w:rPr>
              <w:t>assistance</w:t>
            </w:r>
          </w:p>
        </w:tc>
        <w:tc>
          <w:tcPr>
            <w:tcW w:w="1449" w:type="dxa"/>
            <w:shd w:val="clear" w:color="auto" w:fill="BDD6EE"/>
          </w:tcPr>
          <w:p w14:paraId="5409A584" w14:textId="77777777" w:rsidR="00ED790D" w:rsidRPr="006976BF" w:rsidRDefault="00ED790D" w:rsidP="006976BF">
            <w:pPr>
              <w:spacing w:after="0"/>
              <w:rPr>
                <w:rFonts w:ascii="Calibri" w:hAnsi="Calibri"/>
                <w:b/>
                <w:sz w:val="20"/>
                <w:szCs w:val="20"/>
              </w:rPr>
            </w:pPr>
          </w:p>
        </w:tc>
        <w:tc>
          <w:tcPr>
            <w:tcW w:w="3254" w:type="dxa"/>
            <w:shd w:val="clear" w:color="auto" w:fill="BDD6EE"/>
          </w:tcPr>
          <w:p w14:paraId="111F914C" w14:textId="20D3E478" w:rsidR="00ED790D" w:rsidRPr="00B85ACD" w:rsidRDefault="00ED790D" w:rsidP="00331B3C">
            <w:pPr>
              <w:spacing w:after="0"/>
              <w:rPr>
                <w:rFonts w:ascii="Calibri" w:hAnsi="Calibri"/>
                <w:i/>
                <w:sz w:val="20"/>
                <w:szCs w:val="20"/>
              </w:rPr>
            </w:pPr>
          </w:p>
        </w:tc>
      </w:tr>
      <w:tr w:rsidR="0040238B" w:rsidRPr="006976BF" w14:paraId="13D60CFB" w14:textId="77777777" w:rsidTr="00F073CF">
        <w:tc>
          <w:tcPr>
            <w:tcW w:w="4657" w:type="dxa"/>
            <w:shd w:val="clear" w:color="auto" w:fill="auto"/>
          </w:tcPr>
          <w:p w14:paraId="75F36772" w14:textId="77777777" w:rsidR="0040238B" w:rsidRPr="006976BF" w:rsidRDefault="0040238B" w:rsidP="00B85ACD">
            <w:pPr>
              <w:numPr>
                <w:ilvl w:val="0"/>
                <w:numId w:val="43"/>
              </w:numPr>
              <w:spacing w:after="0"/>
              <w:rPr>
                <w:rFonts w:ascii="Calibri" w:hAnsi="Calibri"/>
                <w:sz w:val="20"/>
                <w:szCs w:val="20"/>
              </w:rPr>
            </w:pPr>
            <w:r w:rsidRPr="006976BF">
              <w:rPr>
                <w:rFonts w:ascii="Calibri" w:hAnsi="Calibri"/>
                <w:sz w:val="20"/>
                <w:szCs w:val="20"/>
              </w:rPr>
              <w:lastRenderedPageBreak/>
              <w:t xml:space="preserve">Number of policies, strategies, and plans drafted addressing climate change </w:t>
            </w:r>
            <w:r w:rsidR="003D787E" w:rsidRPr="006976BF">
              <w:rPr>
                <w:rFonts w:ascii="Calibri" w:hAnsi="Calibri"/>
                <w:sz w:val="20"/>
                <w:szCs w:val="20"/>
              </w:rPr>
              <w:t>adaptation</w:t>
            </w:r>
          </w:p>
        </w:tc>
        <w:tc>
          <w:tcPr>
            <w:tcW w:w="1449" w:type="dxa"/>
            <w:shd w:val="clear" w:color="auto" w:fill="BDD6EE"/>
          </w:tcPr>
          <w:p w14:paraId="15D46D84" w14:textId="77777777" w:rsidR="0040238B" w:rsidRPr="006976BF" w:rsidRDefault="0040238B" w:rsidP="006976BF">
            <w:pPr>
              <w:spacing w:after="0"/>
              <w:rPr>
                <w:rFonts w:ascii="Calibri" w:hAnsi="Calibri"/>
                <w:b/>
                <w:sz w:val="20"/>
                <w:szCs w:val="20"/>
              </w:rPr>
            </w:pPr>
          </w:p>
        </w:tc>
        <w:tc>
          <w:tcPr>
            <w:tcW w:w="3254" w:type="dxa"/>
            <w:shd w:val="clear" w:color="auto" w:fill="BDD6EE"/>
          </w:tcPr>
          <w:p w14:paraId="117A1721" w14:textId="7BF08DDB" w:rsidR="0040238B" w:rsidRPr="006976BF" w:rsidRDefault="0040238B" w:rsidP="00331B3C">
            <w:pPr>
              <w:spacing w:after="0"/>
              <w:rPr>
                <w:rFonts w:ascii="Calibri" w:hAnsi="Calibri"/>
                <w:b/>
                <w:sz w:val="20"/>
                <w:szCs w:val="20"/>
              </w:rPr>
            </w:pPr>
          </w:p>
        </w:tc>
      </w:tr>
      <w:tr w:rsidR="003D787E" w:rsidRPr="006976BF" w14:paraId="31870F7A" w14:textId="77777777" w:rsidTr="00F073CF">
        <w:tc>
          <w:tcPr>
            <w:tcW w:w="4657" w:type="dxa"/>
            <w:shd w:val="clear" w:color="auto" w:fill="auto"/>
          </w:tcPr>
          <w:p w14:paraId="15BCB14F" w14:textId="77777777" w:rsidR="003D787E" w:rsidRPr="006976BF" w:rsidRDefault="003D787E" w:rsidP="00B85ACD">
            <w:pPr>
              <w:numPr>
                <w:ilvl w:val="0"/>
                <w:numId w:val="43"/>
              </w:numPr>
              <w:spacing w:after="0"/>
              <w:rPr>
                <w:rFonts w:ascii="Calibri" w:hAnsi="Calibri"/>
                <w:sz w:val="20"/>
                <w:szCs w:val="20"/>
              </w:rPr>
            </w:pPr>
            <w:r w:rsidRPr="006976BF">
              <w:rPr>
                <w:rFonts w:ascii="Calibri" w:hAnsi="Calibri"/>
                <w:sz w:val="20"/>
                <w:szCs w:val="20"/>
              </w:rPr>
              <w:t>Number of policies, strategies, and plans drafted addressing climate change mitigation</w:t>
            </w:r>
          </w:p>
        </w:tc>
        <w:tc>
          <w:tcPr>
            <w:tcW w:w="1449" w:type="dxa"/>
            <w:shd w:val="clear" w:color="auto" w:fill="BDD6EE"/>
          </w:tcPr>
          <w:p w14:paraId="02EAD90D" w14:textId="77777777" w:rsidR="003D787E" w:rsidRPr="006976BF" w:rsidRDefault="003D787E" w:rsidP="006976BF">
            <w:pPr>
              <w:spacing w:after="0"/>
              <w:rPr>
                <w:rFonts w:ascii="Calibri" w:hAnsi="Calibri"/>
                <w:b/>
                <w:sz w:val="20"/>
                <w:szCs w:val="20"/>
              </w:rPr>
            </w:pPr>
          </w:p>
        </w:tc>
        <w:tc>
          <w:tcPr>
            <w:tcW w:w="3254" w:type="dxa"/>
            <w:shd w:val="clear" w:color="auto" w:fill="BDD6EE"/>
          </w:tcPr>
          <w:p w14:paraId="069587CA" w14:textId="567F0896" w:rsidR="003D787E" w:rsidRPr="006976BF" w:rsidRDefault="003D787E" w:rsidP="00331B3C">
            <w:pPr>
              <w:spacing w:after="0"/>
              <w:rPr>
                <w:rFonts w:ascii="Calibri" w:hAnsi="Calibri"/>
                <w:b/>
                <w:sz w:val="20"/>
                <w:szCs w:val="20"/>
              </w:rPr>
            </w:pPr>
          </w:p>
        </w:tc>
      </w:tr>
      <w:tr w:rsidR="0040238B" w:rsidRPr="006976BF" w14:paraId="20E1D100" w14:textId="77777777" w:rsidTr="00F073CF">
        <w:tc>
          <w:tcPr>
            <w:tcW w:w="4657" w:type="dxa"/>
            <w:shd w:val="clear" w:color="auto" w:fill="auto"/>
          </w:tcPr>
          <w:p w14:paraId="2569838B" w14:textId="77777777" w:rsidR="0040238B" w:rsidRPr="006976BF" w:rsidRDefault="0040238B" w:rsidP="00B85ACD">
            <w:pPr>
              <w:numPr>
                <w:ilvl w:val="0"/>
                <w:numId w:val="43"/>
              </w:numPr>
              <w:spacing w:after="0"/>
              <w:rPr>
                <w:rFonts w:ascii="Calibri" w:hAnsi="Calibri"/>
                <w:b/>
                <w:sz w:val="20"/>
                <w:szCs w:val="20"/>
              </w:rPr>
            </w:pPr>
            <w:r w:rsidRPr="006976BF">
              <w:rPr>
                <w:rFonts w:ascii="Calibri" w:hAnsi="Calibri"/>
                <w:sz w:val="20"/>
                <w:szCs w:val="20"/>
              </w:rPr>
              <w:t xml:space="preserve">Number of documents developed to inform </w:t>
            </w:r>
            <w:r w:rsidR="008D0C0D" w:rsidRPr="006976BF">
              <w:rPr>
                <w:rFonts w:ascii="Calibri" w:hAnsi="Calibri"/>
                <w:sz w:val="20"/>
                <w:szCs w:val="20"/>
              </w:rPr>
              <w:t xml:space="preserve">other </w:t>
            </w:r>
            <w:r w:rsidRPr="006976BF">
              <w:rPr>
                <w:rFonts w:ascii="Calibri" w:hAnsi="Calibri"/>
                <w:sz w:val="20"/>
                <w:szCs w:val="20"/>
              </w:rPr>
              <w:t>policies, strategies, and plans on climate change</w:t>
            </w:r>
            <w:r w:rsidR="003D787E" w:rsidRPr="006976BF">
              <w:rPr>
                <w:rFonts w:ascii="Calibri" w:hAnsi="Calibri"/>
                <w:sz w:val="20"/>
                <w:szCs w:val="20"/>
              </w:rPr>
              <w:t xml:space="preserve"> adaptation</w:t>
            </w:r>
            <w:r w:rsidR="004831F1" w:rsidRPr="006976BF">
              <w:rPr>
                <w:rFonts w:ascii="Calibri" w:hAnsi="Calibri"/>
                <w:sz w:val="20"/>
                <w:szCs w:val="20"/>
              </w:rPr>
              <w:t xml:space="preserve"> (sectoral strategies, national development plans, etc.)</w:t>
            </w:r>
          </w:p>
        </w:tc>
        <w:tc>
          <w:tcPr>
            <w:tcW w:w="1449" w:type="dxa"/>
            <w:shd w:val="clear" w:color="auto" w:fill="BDD6EE"/>
          </w:tcPr>
          <w:p w14:paraId="5BE839FB" w14:textId="77777777" w:rsidR="0040238B" w:rsidRPr="006976BF" w:rsidRDefault="0040238B" w:rsidP="006976BF">
            <w:pPr>
              <w:spacing w:after="0"/>
              <w:rPr>
                <w:rFonts w:ascii="Calibri" w:hAnsi="Calibri"/>
                <w:b/>
                <w:sz w:val="20"/>
                <w:szCs w:val="20"/>
              </w:rPr>
            </w:pPr>
          </w:p>
        </w:tc>
        <w:tc>
          <w:tcPr>
            <w:tcW w:w="3254" w:type="dxa"/>
            <w:shd w:val="clear" w:color="auto" w:fill="BDD6EE"/>
          </w:tcPr>
          <w:p w14:paraId="77054981" w14:textId="62795069" w:rsidR="0040238B" w:rsidRPr="00B85ACD" w:rsidRDefault="0040238B" w:rsidP="006976BF">
            <w:pPr>
              <w:spacing w:after="0"/>
              <w:rPr>
                <w:rFonts w:ascii="Calibri" w:hAnsi="Calibri"/>
                <w:i/>
                <w:sz w:val="20"/>
                <w:szCs w:val="20"/>
              </w:rPr>
            </w:pPr>
          </w:p>
        </w:tc>
      </w:tr>
      <w:tr w:rsidR="003D787E" w:rsidRPr="006976BF" w14:paraId="1EA70256" w14:textId="77777777" w:rsidTr="00F073CF">
        <w:tc>
          <w:tcPr>
            <w:tcW w:w="4657" w:type="dxa"/>
            <w:shd w:val="clear" w:color="auto" w:fill="auto"/>
          </w:tcPr>
          <w:p w14:paraId="121BBFA6" w14:textId="77777777" w:rsidR="003D787E" w:rsidRPr="006976BF" w:rsidRDefault="003D787E" w:rsidP="00B85ACD">
            <w:pPr>
              <w:numPr>
                <w:ilvl w:val="0"/>
                <w:numId w:val="43"/>
              </w:numPr>
              <w:spacing w:after="0"/>
              <w:rPr>
                <w:rFonts w:ascii="Calibri" w:hAnsi="Calibri"/>
                <w:sz w:val="20"/>
                <w:szCs w:val="20"/>
              </w:rPr>
            </w:pPr>
            <w:r w:rsidRPr="006976BF">
              <w:rPr>
                <w:rFonts w:ascii="Calibri" w:hAnsi="Calibri"/>
                <w:sz w:val="20"/>
                <w:szCs w:val="20"/>
              </w:rPr>
              <w:t>Number of documents developed to inform</w:t>
            </w:r>
            <w:r w:rsidR="008D0C0D" w:rsidRPr="006976BF">
              <w:rPr>
                <w:rFonts w:ascii="Calibri" w:hAnsi="Calibri"/>
                <w:sz w:val="20"/>
                <w:szCs w:val="20"/>
              </w:rPr>
              <w:t xml:space="preserve"> other</w:t>
            </w:r>
            <w:r w:rsidRPr="006976BF">
              <w:rPr>
                <w:rFonts w:ascii="Calibri" w:hAnsi="Calibri"/>
                <w:sz w:val="20"/>
                <w:szCs w:val="20"/>
              </w:rPr>
              <w:t xml:space="preserve"> policies, strategies, and plans on climate change mitigation</w:t>
            </w:r>
            <w:r w:rsidR="008D0C0D" w:rsidRPr="006976BF">
              <w:rPr>
                <w:rFonts w:ascii="Calibri" w:hAnsi="Calibri"/>
                <w:sz w:val="20"/>
                <w:szCs w:val="20"/>
              </w:rPr>
              <w:t xml:space="preserve"> (sectoral strategies, national development plans, etc.)</w:t>
            </w:r>
          </w:p>
        </w:tc>
        <w:tc>
          <w:tcPr>
            <w:tcW w:w="1449" w:type="dxa"/>
            <w:shd w:val="clear" w:color="auto" w:fill="BDD6EE"/>
          </w:tcPr>
          <w:p w14:paraId="4D940431" w14:textId="77777777" w:rsidR="003D787E" w:rsidRPr="006976BF" w:rsidRDefault="003D787E" w:rsidP="006976BF">
            <w:pPr>
              <w:spacing w:after="0"/>
              <w:rPr>
                <w:rFonts w:ascii="Calibri" w:hAnsi="Calibri"/>
                <w:b/>
                <w:sz w:val="20"/>
                <w:szCs w:val="20"/>
              </w:rPr>
            </w:pPr>
          </w:p>
        </w:tc>
        <w:tc>
          <w:tcPr>
            <w:tcW w:w="3254" w:type="dxa"/>
            <w:shd w:val="clear" w:color="auto" w:fill="BDD6EE"/>
          </w:tcPr>
          <w:p w14:paraId="4271B12E" w14:textId="630EB7E4" w:rsidR="003D787E" w:rsidRPr="006976BF" w:rsidRDefault="003D787E" w:rsidP="006976BF">
            <w:pPr>
              <w:spacing w:after="0"/>
              <w:rPr>
                <w:rFonts w:ascii="Calibri" w:hAnsi="Calibri"/>
                <w:b/>
                <w:sz w:val="20"/>
                <w:szCs w:val="20"/>
              </w:rPr>
            </w:pPr>
          </w:p>
        </w:tc>
      </w:tr>
      <w:tr w:rsidR="00DC6830" w:rsidRPr="006976BF" w14:paraId="1D32FD6D" w14:textId="77777777" w:rsidTr="00F073CF">
        <w:tc>
          <w:tcPr>
            <w:tcW w:w="4657" w:type="dxa"/>
            <w:shd w:val="clear" w:color="auto" w:fill="auto"/>
          </w:tcPr>
          <w:p w14:paraId="081161CE" w14:textId="77777777" w:rsidR="00DC6830" w:rsidRPr="006976BF" w:rsidRDefault="00DC6830" w:rsidP="00B85ACD">
            <w:pPr>
              <w:numPr>
                <w:ilvl w:val="0"/>
                <w:numId w:val="43"/>
              </w:numPr>
              <w:spacing w:after="0"/>
              <w:rPr>
                <w:rFonts w:ascii="Calibri" w:hAnsi="Calibri"/>
                <w:b/>
                <w:sz w:val="20"/>
                <w:szCs w:val="20"/>
              </w:rPr>
            </w:pPr>
            <w:r w:rsidRPr="006976BF">
              <w:rPr>
                <w:rFonts w:ascii="Calibri" w:hAnsi="Calibri"/>
                <w:sz w:val="20"/>
                <w:szCs w:val="20"/>
              </w:rPr>
              <w:t xml:space="preserve">Number of laws, agreements, or regulations drafted addressing climate change </w:t>
            </w:r>
            <w:r w:rsidR="003D787E" w:rsidRPr="006976BF">
              <w:rPr>
                <w:rFonts w:ascii="Calibri" w:hAnsi="Calibri"/>
                <w:sz w:val="20"/>
                <w:szCs w:val="20"/>
              </w:rPr>
              <w:t>adaptation</w:t>
            </w:r>
          </w:p>
        </w:tc>
        <w:tc>
          <w:tcPr>
            <w:tcW w:w="1449" w:type="dxa"/>
            <w:shd w:val="clear" w:color="auto" w:fill="BDD6EE"/>
          </w:tcPr>
          <w:p w14:paraId="1DE1D708" w14:textId="77777777" w:rsidR="00DC6830" w:rsidRPr="006976BF" w:rsidRDefault="00DC6830" w:rsidP="006976BF">
            <w:pPr>
              <w:spacing w:after="0"/>
              <w:rPr>
                <w:rFonts w:ascii="Calibri" w:hAnsi="Calibri"/>
                <w:b/>
                <w:sz w:val="20"/>
                <w:szCs w:val="20"/>
              </w:rPr>
            </w:pPr>
          </w:p>
        </w:tc>
        <w:tc>
          <w:tcPr>
            <w:tcW w:w="3254" w:type="dxa"/>
            <w:shd w:val="clear" w:color="auto" w:fill="BDD6EE"/>
          </w:tcPr>
          <w:p w14:paraId="7C031469" w14:textId="46B1874F" w:rsidR="00DC6830" w:rsidRPr="00B85ACD" w:rsidRDefault="00DC6830" w:rsidP="006976BF">
            <w:pPr>
              <w:spacing w:after="0"/>
              <w:rPr>
                <w:rFonts w:ascii="Calibri" w:hAnsi="Calibri"/>
                <w:i/>
                <w:sz w:val="20"/>
                <w:szCs w:val="20"/>
              </w:rPr>
            </w:pPr>
          </w:p>
        </w:tc>
      </w:tr>
      <w:tr w:rsidR="003D787E" w:rsidRPr="006976BF" w14:paraId="093A96F9" w14:textId="77777777" w:rsidTr="00F073CF">
        <w:tc>
          <w:tcPr>
            <w:tcW w:w="4657" w:type="dxa"/>
            <w:shd w:val="clear" w:color="auto" w:fill="auto"/>
          </w:tcPr>
          <w:p w14:paraId="48310D0C" w14:textId="77777777" w:rsidR="003D787E" w:rsidRPr="006976BF" w:rsidRDefault="003D787E" w:rsidP="00B85ACD">
            <w:pPr>
              <w:numPr>
                <w:ilvl w:val="0"/>
                <w:numId w:val="43"/>
              </w:numPr>
              <w:spacing w:after="0"/>
              <w:rPr>
                <w:rFonts w:ascii="Calibri" w:hAnsi="Calibri"/>
                <w:sz w:val="20"/>
                <w:szCs w:val="20"/>
              </w:rPr>
            </w:pPr>
            <w:r w:rsidRPr="006976BF">
              <w:rPr>
                <w:rFonts w:ascii="Calibri" w:hAnsi="Calibri"/>
                <w:sz w:val="20"/>
                <w:szCs w:val="20"/>
              </w:rPr>
              <w:t>Number of laws, agreements, or regulations drafted addressing climate change mitigation</w:t>
            </w:r>
          </w:p>
        </w:tc>
        <w:tc>
          <w:tcPr>
            <w:tcW w:w="1449" w:type="dxa"/>
            <w:shd w:val="clear" w:color="auto" w:fill="BDD6EE"/>
          </w:tcPr>
          <w:p w14:paraId="1CCE6605" w14:textId="77777777" w:rsidR="003D787E" w:rsidRPr="006976BF" w:rsidRDefault="003D787E" w:rsidP="006976BF">
            <w:pPr>
              <w:spacing w:after="0"/>
              <w:rPr>
                <w:rFonts w:ascii="Calibri" w:hAnsi="Calibri"/>
                <w:b/>
                <w:sz w:val="20"/>
                <w:szCs w:val="20"/>
              </w:rPr>
            </w:pPr>
          </w:p>
        </w:tc>
        <w:tc>
          <w:tcPr>
            <w:tcW w:w="3254" w:type="dxa"/>
            <w:shd w:val="clear" w:color="auto" w:fill="BDD6EE"/>
          </w:tcPr>
          <w:p w14:paraId="352C8D6E" w14:textId="23A0C79B" w:rsidR="003D787E" w:rsidRPr="006976BF" w:rsidRDefault="003D787E" w:rsidP="006976BF">
            <w:pPr>
              <w:spacing w:after="0"/>
              <w:rPr>
                <w:rFonts w:ascii="Calibri" w:hAnsi="Calibri"/>
                <w:b/>
                <w:sz w:val="20"/>
                <w:szCs w:val="20"/>
              </w:rPr>
            </w:pPr>
          </w:p>
        </w:tc>
      </w:tr>
      <w:tr w:rsidR="00331B3C" w:rsidRPr="006976BF" w14:paraId="03331249" w14:textId="77777777" w:rsidTr="00F073CF">
        <w:tc>
          <w:tcPr>
            <w:tcW w:w="4657" w:type="dxa"/>
            <w:shd w:val="clear" w:color="auto" w:fill="auto"/>
          </w:tcPr>
          <w:p w14:paraId="27BE720D" w14:textId="77777777" w:rsidR="00331B3C" w:rsidRPr="006976BF" w:rsidRDefault="00331B3C" w:rsidP="00B85ACD">
            <w:pPr>
              <w:numPr>
                <w:ilvl w:val="0"/>
                <w:numId w:val="43"/>
              </w:numPr>
              <w:spacing w:after="0"/>
              <w:rPr>
                <w:rFonts w:ascii="Calibri" w:hAnsi="Calibri"/>
                <w:b/>
                <w:sz w:val="20"/>
                <w:szCs w:val="20"/>
              </w:rPr>
            </w:pPr>
            <w:r w:rsidRPr="006976BF">
              <w:rPr>
                <w:rFonts w:ascii="Calibri" w:hAnsi="Calibri"/>
                <w:sz w:val="20"/>
                <w:szCs w:val="20"/>
              </w:rPr>
              <w:t>Number of documents developed to inform laws, agreements, or regulations on climate change adaptation</w:t>
            </w:r>
          </w:p>
        </w:tc>
        <w:tc>
          <w:tcPr>
            <w:tcW w:w="1449" w:type="dxa"/>
            <w:shd w:val="clear" w:color="auto" w:fill="BDD6EE"/>
          </w:tcPr>
          <w:p w14:paraId="502A1AEA" w14:textId="77777777" w:rsidR="00331B3C" w:rsidRPr="006976BF" w:rsidRDefault="00331B3C" w:rsidP="00331B3C">
            <w:pPr>
              <w:spacing w:after="0"/>
              <w:rPr>
                <w:rFonts w:ascii="Calibri" w:hAnsi="Calibri"/>
                <w:b/>
                <w:sz w:val="20"/>
                <w:szCs w:val="20"/>
              </w:rPr>
            </w:pPr>
          </w:p>
        </w:tc>
        <w:tc>
          <w:tcPr>
            <w:tcW w:w="3254" w:type="dxa"/>
            <w:shd w:val="clear" w:color="auto" w:fill="BDD6EE"/>
          </w:tcPr>
          <w:p w14:paraId="7A5753B4" w14:textId="6A1639FB" w:rsidR="00331B3C" w:rsidRPr="00B85ACD" w:rsidRDefault="00331B3C" w:rsidP="00331B3C">
            <w:pPr>
              <w:spacing w:after="0"/>
              <w:rPr>
                <w:rFonts w:ascii="Calibri" w:hAnsi="Calibri"/>
                <w:b/>
                <w:i/>
                <w:sz w:val="20"/>
                <w:szCs w:val="20"/>
              </w:rPr>
            </w:pPr>
          </w:p>
        </w:tc>
      </w:tr>
      <w:tr w:rsidR="00331B3C" w:rsidRPr="006976BF" w14:paraId="7FA0DB9B" w14:textId="77777777" w:rsidTr="00F073CF">
        <w:tc>
          <w:tcPr>
            <w:tcW w:w="4657" w:type="dxa"/>
            <w:shd w:val="clear" w:color="auto" w:fill="auto"/>
          </w:tcPr>
          <w:p w14:paraId="59513197" w14:textId="77777777" w:rsidR="00331B3C" w:rsidRPr="006976BF" w:rsidRDefault="00331B3C" w:rsidP="00B85ACD">
            <w:pPr>
              <w:numPr>
                <w:ilvl w:val="0"/>
                <w:numId w:val="43"/>
              </w:numPr>
              <w:spacing w:after="0"/>
              <w:rPr>
                <w:rFonts w:ascii="Calibri" w:hAnsi="Calibri"/>
                <w:sz w:val="20"/>
                <w:szCs w:val="20"/>
              </w:rPr>
            </w:pPr>
            <w:r w:rsidRPr="006976BF">
              <w:rPr>
                <w:rFonts w:ascii="Calibri" w:hAnsi="Calibri"/>
                <w:sz w:val="20"/>
                <w:szCs w:val="20"/>
              </w:rPr>
              <w:t>Number of documents developed to inform laws, agreements, or regulations on climate change mitigation</w:t>
            </w:r>
          </w:p>
        </w:tc>
        <w:tc>
          <w:tcPr>
            <w:tcW w:w="1449" w:type="dxa"/>
            <w:shd w:val="clear" w:color="auto" w:fill="BDD6EE"/>
          </w:tcPr>
          <w:p w14:paraId="1AE85B1B" w14:textId="77777777" w:rsidR="00331B3C" w:rsidRPr="006976BF" w:rsidRDefault="00331B3C" w:rsidP="00331B3C">
            <w:pPr>
              <w:spacing w:after="0"/>
              <w:rPr>
                <w:rFonts w:ascii="Calibri" w:hAnsi="Calibri"/>
                <w:b/>
                <w:sz w:val="20"/>
                <w:szCs w:val="20"/>
              </w:rPr>
            </w:pPr>
          </w:p>
        </w:tc>
        <w:tc>
          <w:tcPr>
            <w:tcW w:w="3254" w:type="dxa"/>
            <w:shd w:val="clear" w:color="auto" w:fill="BDD6EE"/>
          </w:tcPr>
          <w:p w14:paraId="5EFBDED8" w14:textId="71BB469F" w:rsidR="00331B3C" w:rsidRPr="00B85ACD" w:rsidRDefault="00331B3C" w:rsidP="00331B3C">
            <w:pPr>
              <w:spacing w:after="0"/>
              <w:rPr>
                <w:rFonts w:ascii="Calibri" w:hAnsi="Calibri"/>
                <w:b/>
                <w:i/>
                <w:sz w:val="20"/>
                <w:szCs w:val="20"/>
              </w:rPr>
            </w:pPr>
          </w:p>
        </w:tc>
      </w:tr>
      <w:tr w:rsidR="00243067" w:rsidRPr="006976BF" w14:paraId="354D87FD" w14:textId="77777777" w:rsidTr="00517FCE">
        <w:tc>
          <w:tcPr>
            <w:tcW w:w="9360" w:type="dxa"/>
            <w:gridSpan w:val="3"/>
            <w:shd w:val="clear" w:color="auto" w:fill="auto"/>
          </w:tcPr>
          <w:p w14:paraId="5915D307" w14:textId="77777777" w:rsidR="00243067" w:rsidRPr="006976BF" w:rsidRDefault="00243067" w:rsidP="006976BF">
            <w:pPr>
              <w:spacing w:after="0"/>
              <w:rPr>
                <w:rFonts w:ascii="Calibri" w:hAnsi="Calibri"/>
                <w:b/>
                <w:sz w:val="20"/>
                <w:szCs w:val="20"/>
              </w:rPr>
            </w:pPr>
            <w:r w:rsidRPr="006976BF">
              <w:rPr>
                <w:rFonts w:ascii="Calibri" w:hAnsi="Calibri"/>
                <w:b/>
                <w:sz w:val="20"/>
                <w:szCs w:val="20"/>
              </w:rPr>
              <w:t>Institutional strengthening supported by the assistance</w:t>
            </w:r>
          </w:p>
        </w:tc>
      </w:tr>
      <w:tr w:rsidR="00DB6D24" w:rsidRPr="006976BF" w14:paraId="088D7703" w14:textId="77777777" w:rsidTr="00F073CF">
        <w:tc>
          <w:tcPr>
            <w:tcW w:w="4657" w:type="dxa"/>
            <w:shd w:val="clear" w:color="auto" w:fill="auto"/>
          </w:tcPr>
          <w:p w14:paraId="7A66C395" w14:textId="77777777" w:rsidR="00DB6D24" w:rsidRPr="006976BF" w:rsidRDefault="00034000" w:rsidP="00B85ACD">
            <w:pPr>
              <w:numPr>
                <w:ilvl w:val="0"/>
                <w:numId w:val="39"/>
              </w:numPr>
              <w:autoSpaceDE w:val="0"/>
              <w:autoSpaceDN w:val="0"/>
              <w:adjustRightInd w:val="0"/>
              <w:spacing w:after="0"/>
              <w:rPr>
                <w:rFonts w:ascii="Calibri" w:hAnsi="Calibri" w:cs="Calibri"/>
                <w:color w:val="000000"/>
                <w:sz w:val="20"/>
                <w:szCs w:val="20"/>
              </w:rPr>
            </w:pPr>
            <w:r>
              <w:rPr>
                <w:rFonts w:ascii="Calibri" w:hAnsi="Calibri" w:cs="Calibri"/>
                <w:color w:val="000000"/>
                <w:sz w:val="20"/>
                <w:szCs w:val="20"/>
              </w:rPr>
              <w:t>Total n</w:t>
            </w:r>
            <w:r w:rsidR="00DB6D24" w:rsidRPr="006976BF">
              <w:rPr>
                <w:rFonts w:ascii="Calibri" w:hAnsi="Calibri" w:cs="Calibri"/>
                <w:color w:val="000000"/>
                <w:sz w:val="20"/>
                <w:szCs w:val="20"/>
              </w:rPr>
              <w:t>umber of institutional arrangements</w:t>
            </w:r>
            <w:r>
              <w:rPr>
                <w:rFonts w:ascii="Calibri" w:hAnsi="Calibri" w:cs="Calibri"/>
                <w:color w:val="000000"/>
                <w:sz w:val="20"/>
                <w:szCs w:val="20"/>
              </w:rPr>
              <w:t xml:space="preserve"> supported</w:t>
            </w:r>
            <w:r w:rsidR="00C2472B">
              <w:rPr>
                <w:rFonts w:ascii="Calibri" w:hAnsi="Calibri" w:cs="Calibri"/>
                <w:color w:val="000000"/>
                <w:sz w:val="20"/>
                <w:szCs w:val="20"/>
              </w:rPr>
              <w:t xml:space="preserve"> to support climate change planning</w:t>
            </w:r>
            <w:r w:rsidR="00DB6D24" w:rsidRPr="006976BF">
              <w:rPr>
                <w:rFonts w:ascii="Calibri" w:hAnsi="Calibri" w:cs="Calibri"/>
                <w:color w:val="000000"/>
                <w:sz w:val="20"/>
                <w:szCs w:val="20"/>
              </w:rPr>
              <w:t xml:space="preserve"> </w:t>
            </w:r>
          </w:p>
        </w:tc>
        <w:tc>
          <w:tcPr>
            <w:tcW w:w="1449" w:type="dxa"/>
            <w:shd w:val="clear" w:color="auto" w:fill="BDD6EE"/>
          </w:tcPr>
          <w:p w14:paraId="536A20B1" w14:textId="77777777" w:rsidR="00DB6D24" w:rsidRPr="006976BF" w:rsidRDefault="00DB6D24" w:rsidP="006976BF">
            <w:pPr>
              <w:spacing w:after="0"/>
              <w:rPr>
                <w:rFonts w:ascii="Calibri" w:hAnsi="Calibri"/>
                <w:b/>
                <w:sz w:val="20"/>
                <w:szCs w:val="20"/>
              </w:rPr>
            </w:pPr>
          </w:p>
        </w:tc>
        <w:tc>
          <w:tcPr>
            <w:tcW w:w="3254" w:type="dxa"/>
            <w:shd w:val="clear" w:color="auto" w:fill="BDD6EE"/>
          </w:tcPr>
          <w:p w14:paraId="2974FFFE" w14:textId="389125F1" w:rsidR="00DB6D24" w:rsidRPr="00B85ACD" w:rsidRDefault="00DB6D24" w:rsidP="006976BF">
            <w:pPr>
              <w:spacing w:after="0"/>
              <w:rPr>
                <w:rFonts w:ascii="Calibri" w:hAnsi="Calibri"/>
                <w:b/>
                <w:i/>
                <w:sz w:val="20"/>
                <w:szCs w:val="20"/>
              </w:rPr>
            </w:pPr>
          </w:p>
        </w:tc>
      </w:tr>
      <w:tr w:rsidR="008D0C0D" w:rsidRPr="006976BF" w14:paraId="56730085" w14:textId="77777777" w:rsidTr="00F073CF">
        <w:tc>
          <w:tcPr>
            <w:tcW w:w="4657" w:type="dxa"/>
            <w:shd w:val="clear" w:color="auto" w:fill="auto"/>
          </w:tcPr>
          <w:p w14:paraId="361B695C" w14:textId="77777777" w:rsidR="008D0C0D" w:rsidRPr="006976BF" w:rsidRDefault="00DB6D24" w:rsidP="00B85ACD">
            <w:pPr>
              <w:pStyle w:val="Default"/>
              <w:numPr>
                <w:ilvl w:val="0"/>
                <w:numId w:val="39"/>
              </w:numPr>
              <w:rPr>
                <w:rFonts w:ascii="Calibri" w:hAnsi="Calibri"/>
                <w:sz w:val="20"/>
                <w:szCs w:val="20"/>
                <w:lang w:val="en-GB"/>
              </w:rPr>
            </w:pPr>
            <w:r w:rsidRPr="006976BF">
              <w:rPr>
                <w:rFonts w:ascii="Calibri" w:hAnsi="Calibri"/>
                <w:sz w:val="20"/>
                <w:szCs w:val="20"/>
                <w:lang w:val="en-GB"/>
              </w:rPr>
              <w:t>Number of organi</w:t>
            </w:r>
            <w:r w:rsidR="00022307" w:rsidRPr="006976BF">
              <w:rPr>
                <w:rFonts w:ascii="Calibri" w:hAnsi="Calibri"/>
                <w:sz w:val="20"/>
                <w:szCs w:val="20"/>
                <w:lang w:val="en-GB"/>
              </w:rPr>
              <w:t>s</w:t>
            </w:r>
            <w:r w:rsidRPr="006976BF">
              <w:rPr>
                <w:rFonts w:ascii="Calibri" w:hAnsi="Calibri"/>
                <w:sz w:val="20"/>
                <w:szCs w:val="20"/>
                <w:lang w:val="en-GB"/>
              </w:rPr>
              <w:t xml:space="preserve">ations </w:t>
            </w:r>
            <w:r w:rsidR="005153E8" w:rsidRPr="006976BF">
              <w:rPr>
                <w:rFonts w:ascii="Calibri" w:hAnsi="Calibri"/>
                <w:sz w:val="20"/>
                <w:szCs w:val="20"/>
                <w:lang w:val="en-GB"/>
              </w:rPr>
              <w:t>with increase</w:t>
            </w:r>
            <w:r w:rsidR="00E54ADA">
              <w:rPr>
                <w:rFonts w:ascii="Calibri" w:hAnsi="Calibri"/>
                <w:sz w:val="20"/>
                <w:szCs w:val="20"/>
                <w:lang w:val="en-GB"/>
              </w:rPr>
              <w:t>d</w:t>
            </w:r>
            <w:r w:rsidRPr="006976BF">
              <w:rPr>
                <w:rFonts w:ascii="Calibri" w:hAnsi="Calibri"/>
                <w:sz w:val="20"/>
                <w:szCs w:val="20"/>
                <w:lang w:val="en-GB"/>
              </w:rPr>
              <w:t xml:space="preserve"> awareness and knowledge among countries to better own and drive national adaptation planning processes</w:t>
            </w:r>
            <w:r w:rsidR="00B85ACD">
              <w:rPr>
                <w:rFonts w:ascii="Calibri" w:hAnsi="Calibri"/>
                <w:sz w:val="20"/>
                <w:szCs w:val="20"/>
                <w:lang w:val="en-GB"/>
              </w:rPr>
              <w:t xml:space="preserve"> </w:t>
            </w:r>
            <w:r w:rsidR="0046603E">
              <w:rPr>
                <w:rFonts w:ascii="Calibri" w:hAnsi="Calibri"/>
                <w:sz w:val="20"/>
                <w:szCs w:val="20"/>
                <w:lang w:val="en-GB"/>
              </w:rPr>
              <w:t xml:space="preserve"> </w:t>
            </w:r>
          </w:p>
        </w:tc>
        <w:tc>
          <w:tcPr>
            <w:tcW w:w="1449" w:type="dxa"/>
            <w:shd w:val="clear" w:color="auto" w:fill="BDD6EE"/>
          </w:tcPr>
          <w:p w14:paraId="54A5BBE6" w14:textId="77777777" w:rsidR="008D0C0D" w:rsidRPr="006976BF" w:rsidRDefault="008D0C0D" w:rsidP="006976BF">
            <w:pPr>
              <w:spacing w:after="0"/>
              <w:rPr>
                <w:rFonts w:ascii="Calibri" w:hAnsi="Calibri"/>
                <w:b/>
                <w:sz w:val="20"/>
                <w:szCs w:val="20"/>
              </w:rPr>
            </w:pPr>
          </w:p>
        </w:tc>
        <w:tc>
          <w:tcPr>
            <w:tcW w:w="3254" w:type="dxa"/>
            <w:shd w:val="clear" w:color="auto" w:fill="BDD6EE"/>
          </w:tcPr>
          <w:p w14:paraId="75263959" w14:textId="336962D9" w:rsidR="008D0C0D" w:rsidRPr="006976BF" w:rsidRDefault="008D0C0D" w:rsidP="006976BF">
            <w:pPr>
              <w:spacing w:after="0"/>
              <w:rPr>
                <w:rFonts w:ascii="Calibri" w:hAnsi="Calibri"/>
                <w:b/>
                <w:sz w:val="20"/>
                <w:szCs w:val="20"/>
              </w:rPr>
            </w:pPr>
          </w:p>
        </w:tc>
      </w:tr>
      <w:tr w:rsidR="00C2472B" w:rsidRPr="006976BF" w14:paraId="3D292D4E" w14:textId="77777777" w:rsidTr="00F073CF">
        <w:tc>
          <w:tcPr>
            <w:tcW w:w="4657" w:type="dxa"/>
            <w:shd w:val="clear" w:color="auto" w:fill="auto"/>
          </w:tcPr>
          <w:p w14:paraId="14E7CB75" w14:textId="77777777" w:rsidR="00C2472B" w:rsidRPr="006976BF" w:rsidRDefault="00C2472B" w:rsidP="00C2472B">
            <w:pPr>
              <w:pStyle w:val="Default"/>
              <w:numPr>
                <w:ilvl w:val="0"/>
                <w:numId w:val="39"/>
              </w:numPr>
              <w:rPr>
                <w:rFonts w:ascii="Calibri" w:hAnsi="Calibri"/>
                <w:sz w:val="20"/>
                <w:szCs w:val="20"/>
                <w:lang w:val="en-GB"/>
              </w:rPr>
            </w:pPr>
            <w:r w:rsidRPr="006976BF">
              <w:rPr>
                <w:rFonts w:ascii="Calibri" w:hAnsi="Calibri"/>
                <w:sz w:val="20"/>
                <w:szCs w:val="20"/>
                <w:lang w:val="en-GB"/>
              </w:rPr>
              <w:t>Number of organisations with increase</w:t>
            </w:r>
            <w:r>
              <w:rPr>
                <w:rFonts w:ascii="Calibri" w:hAnsi="Calibri"/>
                <w:sz w:val="20"/>
                <w:szCs w:val="20"/>
                <w:lang w:val="en-GB"/>
              </w:rPr>
              <w:t>d</w:t>
            </w:r>
            <w:r w:rsidRPr="006976BF">
              <w:rPr>
                <w:rFonts w:ascii="Calibri" w:hAnsi="Calibri"/>
                <w:sz w:val="20"/>
                <w:szCs w:val="20"/>
                <w:lang w:val="en-GB"/>
              </w:rPr>
              <w:t xml:space="preserve"> awareness and knowledge among countries to better own and drive national </w:t>
            </w:r>
            <w:r>
              <w:rPr>
                <w:rFonts w:ascii="Calibri" w:hAnsi="Calibri"/>
                <w:sz w:val="20"/>
                <w:szCs w:val="20"/>
                <w:lang w:val="en-GB"/>
              </w:rPr>
              <w:t xml:space="preserve">mitigation </w:t>
            </w:r>
            <w:r w:rsidRPr="006976BF">
              <w:rPr>
                <w:rFonts w:ascii="Calibri" w:hAnsi="Calibri"/>
                <w:sz w:val="20"/>
                <w:szCs w:val="20"/>
                <w:lang w:val="en-GB"/>
              </w:rPr>
              <w:t>planning processes</w:t>
            </w:r>
            <w:r w:rsidR="00B85ACD">
              <w:rPr>
                <w:rFonts w:ascii="Calibri" w:hAnsi="Calibri"/>
                <w:sz w:val="20"/>
                <w:szCs w:val="20"/>
                <w:lang w:val="en-GB"/>
              </w:rPr>
              <w:t xml:space="preserve"> </w:t>
            </w:r>
          </w:p>
        </w:tc>
        <w:tc>
          <w:tcPr>
            <w:tcW w:w="1449" w:type="dxa"/>
            <w:shd w:val="clear" w:color="auto" w:fill="BDD6EE"/>
          </w:tcPr>
          <w:p w14:paraId="1B74F284" w14:textId="77777777" w:rsidR="00C2472B" w:rsidRPr="006976BF" w:rsidRDefault="00C2472B" w:rsidP="006976BF">
            <w:pPr>
              <w:spacing w:after="0"/>
              <w:rPr>
                <w:rFonts w:ascii="Calibri" w:hAnsi="Calibri"/>
                <w:b/>
                <w:sz w:val="20"/>
                <w:szCs w:val="20"/>
              </w:rPr>
            </w:pPr>
          </w:p>
        </w:tc>
        <w:tc>
          <w:tcPr>
            <w:tcW w:w="3254" w:type="dxa"/>
            <w:shd w:val="clear" w:color="auto" w:fill="BDD6EE"/>
          </w:tcPr>
          <w:p w14:paraId="70886F77" w14:textId="6D01DF91" w:rsidR="00C2472B" w:rsidRPr="006F3EFF" w:rsidRDefault="00C2472B" w:rsidP="006976BF">
            <w:pPr>
              <w:spacing w:after="0"/>
              <w:rPr>
                <w:rFonts w:ascii="Calibri" w:hAnsi="Calibri"/>
                <w:i/>
                <w:sz w:val="20"/>
                <w:szCs w:val="20"/>
              </w:rPr>
            </w:pPr>
          </w:p>
        </w:tc>
      </w:tr>
      <w:tr w:rsidR="00390EA0" w:rsidRPr="006976BF" w14:paraId="13B121EC" w14:textId="77777777" w:rsidTr="006976BF">
        <w:tc>
          <w:tcPr>
            <w:tcW w:w="9360" w:type="dxa"/>
            <w:gridSpan w:val="3"/>
            <w:shd w:val="clear" w:color="auto" w:fill="auto"/>
          </w:tcPr>
          <w:p w14:paraId="6FBBD396" w14:textId="77777777" w:rsidR="00390EA0" w:rsidRPr="006976BF" w:rsidRDefault="00390EA0" w:rsidP="00B85ACD">
            <w:pPr>
              <w:pStyle w:val="ListParagraph"/>
              <w:spacing w:after="0"/>
              <w:ind w:left="0"/>
              <w:rPr>
                <w:rFonts w:ascii="Calibri" w:hAnsi="Calibri"/>
                <w:b/>
                <w:sz w:val="20"/>
                <w:szCs w:val="20"/>
                <w:lang w:val="en-GB"/>
              </w:rPr>
            </w:pPr>
            <w:r w:rsidRPr="006976BF">
              <w:rPr>
                <w:rFonts w:ascii="Calibri" w:hAnsi="Calibri"/>
                <w:b/>
                <w:sz w:val="20"/>
                <w:szCs w:val="20"/>
                <w:lang w:val="en-GB"/>
              </w:rPr>
              <w:t>Partnerships and cooperation</w:t>
            </w:r>
          </w:p>
        </w:tc>
      </w:tr>
      <w:tr w:rsidR="00DC6830" w:rsidRPr="006976BF" w14:paraId="523A959B" w14:textId="77777777" w:rsidTr="00F073CF">
        <w:trPr>
          <w:trHeight w:val="523"/>
        </w:trPr>
        <w:tc>
          <w:tcPr>
            <w:tcW w:w="4657" w:type="dxa"/>
            <w:shd w:val="clear" w:color="auto" w:fill="auto"/>
          </w:tcPr>
          <w:p w14:paraId="0D6F1B1A" w14:textId="77777777" w:rsidR="00DC6830" w:rsidRPr="008D3446" w:rsidRDefault="00DC6830" w:rsidP="008D3446">
            <w:pPr>
              <w:pStyle w:val="ListParagraph"/>
              <w:numPr>
                <w:ilvl w:val="0"/>
                <w:numId w:val="39"/>
              </w:numPr>
              <w:spacing w:after="0"/>
              <w:rPr>
                <w:rFonts w:ascii="Calibri" w:hAnsi="Calibri"/>
                <w:i/>
                <w:sz w:val="20"/>
                <w:szCs w:val="20"/>
              </w:rPr>
            </w:pPr>
            <w:r w:rsidRPr="008D3446">
              <w:rPr>
                <w:rFonts w:ascii="Calibri" w:hAnsi="Calibri"/>
                <w:sz w:val="20"/>
                <w:szCs w:val="20"/>
              </w:rPr>
              <w:t>Number of private companies direct</w:t>
            </w:r>
            <w:r w:rsidR="00A94679" w:rsidRPr="008D3446">
              <w:rPr>
                <w:rFonts w:ascii="Calibri" w:hAnsi="Calibri"/>
                <w:sz w:val="20"/>
                <w:szCs w:val="20"/>
              </w:rPr>
              <w:t>ly</w:t>
            </w:r>
            <w:r w:rsidRPr="008D3446">
              <w:rPr>
                <w:rFonts w:ascii="Calibri" w:hAnsi="Calibri"/>
                <w:sz w:val="20"/>
                <w:szCs w:val="20"/>
              </w:rPr>
              <w:t xml:space="preserve"> engaged in the </w:t>
            </w:r>
            <w:r w:rsidR="00222BD5" w:rsidRPr="008D3446">
              <w:rPr>
                <w:rFonts w:ascii="Calibri" w:hAnsi="Calibri"/>
                <w:sz w:val="20"/>
                <w:szCs w:val="20"/>
              </w:rPr>
              <w:t>assistance</w:t>
            </w:r>
            <w:r w:rsidR="004831F1" w:rsidRPr="008D3446">
              <w:rPr>
                <w:rFonts w:ascii="Calibri" w:hAnsi="Calibri"/>
                <w:sz w:val="20"/>
                <w:szCs w:val="20"/>
              </w:rPr>
              <w:t xml:space="preserve"> (that partnered with the proponent, the beneficiaries or the CTCN to implement the assistance)</w:t>
            </w:r>
            <w:r w:rsidR="00C2472B" w:rsidRPr="008D3446">
              <w:rPr>
                <w:rFonts w:ascii="Calibri" w:hAnsi="Calibri"/>
                <w:sz w:val="20"/>
                <w:szCs w:val="20"/>
              </w:rPr>
              <w:t xml:space="preserve"> (Excluding the role of the CTCN and TA implementers)</w:t>
            </w:r>
          </w:p>
        </w:tc>
        <w:tc>
          <w:tcPr>
            <w:tcW w:w="1449" w:type="dxa"/>
            <w:shd w:val="clear" w:color="auto" w:fill="BDD6EE"/>
          </w:tcPr>
          <w:p w14:paraId="7A6F690B" w14:textId="77777777" w:rsidR="00DC6830" w:rsidRPr="006976BF" w:rsidRDefault="00DC6830" w:rsidP="006976BF">
            <w:pPr>
              <w:spacing w:after="0"/>
              <w:rPr>
                <w:rFonts w:ascii="Calibri" w:hAnsi="Calibri"/>
                <w:b/>
                <w:sz w:val="20"/>
                <w:szCs w:val="20"/>
              </w:rPr>
            </w:pPr>
          </w:p>
        </w:tc>
        <w:tc>
          <w:tcPr>
            <w:tcW w:w="3254" w:type="dxa"/>
            <w:shd w:val="clear" w:color="auto" w:fill="BDD6EE"/>
          </w:tcPr>
          <w:p w14:paraId="1F1DB878" w14:textId="7BEABB7A" w:rsidR="00005A96" w:rsidRPr="006976BF" w:rsidRDefault="00005A96" w:rsidP="006976BF">
            <w:pPr>
              <w:spacing w:after="0"/>
              <w:rPr>
                <w:rFonts w:ascii="Calibri" w:hAnsi="Calibri"/>
                <w:b/>
                <w:sz w:val="20"/>
                <w:szCs w:val="20"/>
              </w:rPr>
            </w:pPr>
          </w:p>
        </w:tc>
      </w:tr>
      <w:tr w:rsidR="00DC6830" w:rsidRPr="006976BF" w14:paraId="6F9807FA" w14:textId="77777777" w:rsidTr="00F073CF">
        <w:tc>
          <w:tcPr>
            <w:tcW w:w="4657" w:type="dxa"/>
            <w:shd w:val="clear" w:color="auto" w:fill="auto"/>
          </w:tcPr>
          <w:p w14:paraId="2C8A3620" w14:textId="77777777" w:rsidR="00DC6830" w:rsidRPr="006976BF" w:rsidRDefault="00DC6830" w:rsidP="00B85ACD">
            <w:pPr>
              <w:pStyle w:val="CommentText"/>
              <w:numPr>
                <w:ilvl w:val="0"/>
                <w:numId w:val="39"/>
              </w:numPr>
              <w:spacing w:after="0"/>
              <w:rPr>
                <w:rFonts w:ascii="Calibri" w:hAnsi="Calibri"/>
                <w:sz w:val="20"/>
                <w:szCs w:val="20"/>
              </w:rPr>
            </w:pPr>
            <w:r w:rsidRPr="006976BF">
              <w:rPr>
                <w:rFonts w:ascii="Calibri" w:hAnsi="Calibri"/>
                <w:sz w:val="20"/>
                <w:szCs w:val="20"/>
              </w:rPr>
              <w:t xml:space="preserve">Number of South-South </w:t>
            </w:r>
            <w:r w:rsidR="00022307" w:rsidRPr="006976BF">
              <w:rPr>
                <w:rFonts w:ascii="Calibri" w:hAnsi="Calibri"/>
                <w:sz w:val="20"/>
                <w:szCs w:val="20"/>
              </w:rPr>
              <w:t>c</w:t>
            </w:r>
            <w:r w:rsidRPr="006976BF">
              <w:rPr>
                <w:rFonts w:ascii="Calibri" w:hAnsi="Calibri"/>
                <w:sz w:val="20"/>
                <w:szCs w:val="20"/>
              </w:rPr>
              <w:t>ollaboration</w:t>
            </w:r>
            <w:r w:rsidR="00D6777D">
              <w:rPr>
                <w:rFonts w:ascii="Calibri" w:hAnsi="Calibri"/>
                <w:sz w:val="20"/>
                <w:szCs w:val="20"/>
              </w:rPr>
              <w:t>s</w:t>
            </w:r>
            <w:r w:rsidRPr="006976BF">
              <w:rPr>
                <w:rFonts w:ascii="Calibri" w:hAnsi="Calibri"/>
                <w:sz w:val="20"/>
                <w:szCs w:val="20"/>
              </w:rPr>
              <w:t xml:space="preserve"> enabled during or through</w:t>
            </w:r>
            <w:r w:rsidR="00222BD5" w:rsidRPr="006976BF">
              <w:rPr>
                <w:rFonts w:ascii="Calibri" w:hAnsi="Calibri"/>
                <w:sz w:val="20"/>
                <w:szCs w:val="20"/>
              </w:rPr>
              <w:t xml:space="preserve"> the</w:t>
            </w:r>
            <w:r w:rsidRPr="006976BF">
              <w:rPr>
                <w:rFonts w:ascii="Calibri" w:hAnsi="Calibri"/>
                <w:sz w:val="20"/>
                <w:szCs w:val="20"/>
              </w:rPr>
              <w:t xml:space="preserve"> </w:t>
            </w:r>
            <w:r w:rsidR="00222BD5" w:rsidRPr="006976BF">
              <w:rPr>
                <w:rFonts w:ascii="Calibri" w:hAnsi="Calibri"/>
                <w:sz w:val="20"/>
                <w:szCs w:val="20"/>
              </w:rPr>
              <w:t>assistance, when stakeholders from other countries were involved in the assistance</w:t>
            </w:r>
            <w:r w:rsidR="00C2472B">
              <w:rPr>
                <w:rFonts w:ascii="Calibri" w:hAnsi="Calibri"/>
                <w:sz w:val="20"/>
                <w:szCs w:val="20"/>
              </w:rPr>
              <w:t xml:space="preserve"> </w:t>
            </w:r>
            <w:r w:rsidR="00C2472B" w:rsidRPr="00C2472B">
              <w:rPr>
                <w:rFonts w:ascii="Calibri" w:hAnsi="Calibri"/>
                <w:sz w:val="20"/>
                <w:szCs w:val="20"/>
              </w:rPr>
              <w:t>(</w:t>
            </w:r>
            <w:r w:rsidR="00C2472B" w:rsidRPr="006F3EFF">
              <w:rPr>
                <w:rFonts w:ascii="Calibri" w:hAnsi="Calibri"/>
                <w:sz w:val="20"/>
                <w:szCs w:val="20"/>
              </w:rPr>
              <w:t>Excluding the role of the CTCN and TA implementers)</w:t>
            </w:r>
          </w:p>
        </w:tc>
        <w:tc>
          <w:tcPr>
            <w:tcW w:w="1449" w:type="dxa"/>
            <w:shd w:val="clear" w:color="auto" w:fill="BDD6EE"/>
          </w:tcPr>
          <w:p w14:paraId="4D4B22CB" w14:textId="77777777" w:rsidR="00DC6830" w:rsidRPr="006976BF" w:rsidRDefault="00DC6830" w:rsidP="006976BF">
            <w:pPr>
              <w:spacing w:after="0"/>
              <w:rPr>
                <w:rFonts w:ascii="Calibri" w:hAnsi="Calibri"/>
                <w:b/>
                <w:sz w:val="20"/>
                <w:szCs w:val="20"/>
              </w:rPr>
            </w:pPr>
          </w:p>
        </w:tc>
        <w:tc>
          <w:tcPr>
            <w:tcW w:w="3254" w:type="dxa"/>
            <w:shd w:val="clear" w:color="auto" w:fill="BDD6EE"/>
          </w:tcPr>
          <w:p w14:paraId="5682B64A" w14:textId="7727369F" w:rsidR="00005A96" w:rsidRPr="006976BF" w:rsidRDefault="00005A96" w:rsidP="006976BF">
            <w:pPr>
              <w:spacing w:after="0"/>
              <w:rPr>
                <w:rFonts w:ascii="Calibri" w:hAnsi="Calibri"/>
                <w:b/>
                <w:sz w:val="20"/>
                <w:szCs w:val="20"/>
              </w:rPr>
            </w:pPr>
          </w:p>
        </w:tc>
      </w:tr>
      <w:tr w:rsidR="00DC6830" w:rsidRPr="006976BF" w14:paraId="20790B87" w14:textId="77777777" w:rsidTr="00F073CF">
        <w:tc>
          <w:tcPr>
            <w:tcW w:w="4657" w:type="dxa"/>
            <w:shd w:val="clear" w:color="auto" w:fill="auto"/>
          </w:tcPr>
          <w:p w14:paraId="3676EC85" w14:textId="77777777" w:rsidR="00DC6830" w:rsidRPr="006976BF" w:rsidRDefault="00DC6830" w:rsidP="00B85ACD">
            <w:pPr>
              <w:pStyle w:val="CommentText"/>
              <w:numPr>
                <w:ilvl w:val="0"/>
                <w:numId w:val="39"/>
              </w:numPr>
              <w:spacing w:after="0"/>
              <w:rPr>
                <w:rFonts w:ascii="Calibri" w:hAnsi="Calibri"/>
                <w:sz w:val="20"/>
                <w:szCs w:val="20"/>
              </w:rPr>
            </w:pPr>
            <w:r w:rsidRPr="006976BF">
              <w:rPr>
                <w:rFonts w:ascii="Calibri" w:hAnsi="Calibri"/>
                <w:sz w:val="20"/>
                <w:szCs w:val="20"/>
              </w:rPr>
              <w:t>Number of North-South collaboration</w:t>
            </w:r>
            <w:r w:rsidR="00D6777D">
              <w:rPr>
                <w:rFonts w:ascii="Calibri" w:hAnsi="Calibri"/>
                <w:sz w:val="20"/>
                <w:szCs w:val="20"/>
              </w:rPr>
              <w:t>s</w:t>
            </w:r>
            <w:r w:rsidRPr="006976BF">
              <w:rPr>
                <w:rFonts w:ascii="Calibri" w:hAnsi="Calibri"/>
                <w:sz w:val="20"/>
                <w:szCs w:val="20"/>
              </w:rPr>
              <w:t xml:space="preserve"> enabled during or through </w:t>
            </w:r>
            <w:r w:rsidR="00222BD5" w:rsidRPr="006976BF">
              <w:rPr>
                <w:rFonts w:ascii="Calibri" w:hAnsi="Calibri"/>
                <w:sz w:val="20"/>
                <w:szCs w:val="20"/>
              </w:rPr>
              <w:t>the assistance, when stakeholders from other countries were involved in the assistance</w:t>
            </w:r>
            <w:r w:rsidR="00C2472B">
              <w:rPr>
                <w:rFonts w:ascii="Calibri" w:hAnsi="Calibri"/>
                <w:sz w:val="20"/>
                <w:szCs w:val="20"/>
              </w:rPr>
              <w:t xml:space="preserve"> </w:t>
            </w:r>
            <w:r w:rsidR="00C2472B" w:rsidRPr="00C2472B">
              <w:rPr>
                <w:rFonts w:ascii="Calibri" w:hAnsi="Calibri"/>
                <w:sz w:val="20"/>
                <w:szCs w:val="20"/>
              </w:rPr>
              <w:t>(</w:t>
            </w:r>
            <w:r w:rsidR="00C2472B" w:rsidRPr="006F3EFF">
              <w:rPr>
                <w:rFonts w:ascii="Calibri" w:hAnsi="Calibri"/>
                <w:sz w:val="20"/>
                <w:szCs w:val="20"/>
              </w:rPr>
              <w:t>Excluding the role of the CTCN and TA implementers)</w:t>
            </w:r>
          </w:p>
        </w:tc>
        <w:tc>
          <w:tcPr>
            <w:tcW w:w="1449" w:type="dxa"/>
            <w:shd w:val="clear" w:color="auto" w:fill="BDD6EE"/>
          </w:tcPr>
          <w:p w14:paraId="0B5C76F9" w14:textId="77777777" w:rsidR="00DC6830" w:rsidRPr="006976BF" w:rsidRDefault="00DC6830" w:rsidP="006976BF">
            <w:pPr>
              <w:spacing w:after="0"/>
              <w:rPr>
                <w:rFonts w:ascii="Calibri" w:hAnsi="Calibri"/>
                <w:b/>
                <w:sz w:val="20"/>
                <w:szCs w:val="20"/>
              </w:rPr>
            </w:pPr>
          </w:p>
        </w:tc>
        <w:tc>
          <w:tcPr>
            <w:tcW w:w="3254" w:type="dxa"/>
            <w:shd w:val="clear" w:color="auto" w:fill="BDD6EE"/>
          </w:tcPr>
          <w:p w14:paraId="754CDAF6" w14:textId="366762FB" w:rsidR="00005A96" w:rsidRPr="006976BF" w:rsidRDefault="00005A96" w:rsidP="006976BF">
            <w:pPr>
              <w:spacing w:after="0"/>
              <w:rPr>
                <w:rFonts w:ascii="Calibri" w:hAnsi="Calibri"/>
                <w:b/>
                <w:sz w:val="20"/>
                <w:szCs w:val="20"/>
              </w:rPr>
            </w:pPr>
          </w:p>
        </w:tc>
      </w:tr>
      <w:tr w:rsidR="00DC6830" w:rsidRPr="006976BF" w14:paraId="610CA52B" w14:textId="77777777" w:rsidTr="00F073CF">
        <w:tc>
          <w:tcPr>
            <w:tcW w:w="4657" w:type="dxa"/>
            <w:shd w:val="clear" w:color="auto" w:fill="auto"/>
          </w:tcPr>
          <w:p w14:paraId="5EBBECC5" w14:textId="77777777" w:rsidR="00DC6830" w:rsidRPr="006976BF" w:rsidRDefault="00DC6830" w:rsidP="00B85ACD">
            <w:pPr>
              <w:pStyle w:val="CommentText"/>
              <w:numPr>
                <w:ilvl w:val="0"/>
                <w:numId w:val="39"/>
              </w:numPr>
              <w:spacing w:after="0"/>
              <w:rPr>
                <w:rFonts w:ascii="Calibri" w:hAnsi="Calibri"/>
                <w:sz w:val="20"/>
                <w:szCs w:val="20"/>
              </w:rPr>
            </w:pPr>
            <w:r w:rsidRPr="006976BF">
              <w:rPr>
                <w:rFonts w:ascii="Calibri" w:hAnsi="Calibri"/>
                <w:sz w:val="20"/>
                <w:szCs w:val="20"/>
              </w:rPr>
              <w:lastRenderedPageBreak/>
              <w:t>Number of Triangular collaboration</w:t>
            </w:r>
            <w:r w:rsidR="00D6777D">
              <w:rPr>
                <w:rFonts w:ascii="Calibri" w:hAnsi="Calibri"/>
                <w:sz w:val="20"/>
                <w:szCs w:val="20"/>
              </w:rPr>
              <w:t>s</w:t>
            </w:r>
            <w:r w:rsidRPr="006976BF">
              <w:rPr>
                <w:rFonts w:ascii="Calibri" w:hAnsi="Calibri"/>
                <w:sz w:val="20"/>
                <w:szCs w:val="20"/>
              </w:rPr>
              <w:t xml:space="preserve"> enabled during or through the</w:t>
            </w:r>
            <w:r w:rsidR="00222BD5" w:rsidRPr="006976BF">
              <w:rPr>
                <w:rFonts w:ascii="Calibri" w:hAnsi="Calibri"/>
                <w:sz w:val="20"/>
                <w:szCs w:val="20"/>
              </w:rPr>
              <w:t xml:space="preserve"> assistance, when stakeholders from other countries were involved in the assistance</w:t>
            </w:r>
            <w:r w:rsidR="00C2472B">
              <w:rPr>
                <w:rFonts w:ascii="Calibri" w:hAnsi="Calibri"/>
                <w:sz w:val="20"/>
                <w:szCs w:val="20"/>
              </w:rPr>
              <w:t xml:space="preserve"> </w:t>
            </w:r>
            <w:r w:rsidR="00C2472B" w:rsidRPr="00C2472B">
              <w:rPr>
                <w:rFonts w:ascii="Calibri" w:hAnsi="Calibri"/>
                <w:sz w:val="20"/>
                <w:szCs w:val="20"/>
              </w:rPr>
              <w:t>(</w:t>
            </w:r>
            <w:r w:rsidR="00C2472B" w:rsidRPr="006F3EFF">
              <w:rPr>
                <w:rFonts w:ascii="Calibri" w:hAnsi="Calibri"/>
                <w:sz w:val="20"/>
                <w:szCs w:val="20"/>
              </w:rPr>
              <w:t>Excluding the role of the CTCN and TA implementers)</w:t>
            </w:r>
          </w:p>
        </w:tc>
        <w:tc>
          <w:tcPr>
            <w:tcW w:w="1449" w:type="dxa"/>
            <w:shd w:val="clear" w:color="auto" w:fill="BDD6EE"/>
          </w:tcPr>
          <w:p w14:paraId="6A771A47" w14:textId="77777777" w:rsidR="00DC6830" w:rsidRPr="006976BF" w:rsidRDefault="00DC6830" w:rsidP="006976BF">
            <w:pPr>
              <w:spacing w:after="0"/>
              <w:rPr>
                <w:rFonts w:ascii="Calibri" w:hAnsi="Calibri"/>
                <w:b/>
                <w:sz w:val="20"/>
                <w:szCs w:val="20"/>
              </w:rPr>
            </w:pPr>
          </w:p>
        </w:tc>
        <w:tc>
          <w:tcPr>
            <w:tcW w:w="3254" w:type="dxa"/>
            <w:shd w:val="clear" w:color="auto" w:fill="BDD6EE"/>
          </w:tcPr>
          <w:p w14:paraId="76381864" w14:textId="374CFC58" w:rsidR="00005A96" w:rsidRPr="00B85ACD" w:rsidRDefault="00005A96" w:rsidP="006976BF">
            <w:pPr>
              <w:spacing w:after="0"/>
              <w:rPr>
                <w:rFonts w:ascii="Calibri" w:hAnsi="Calibri"/>
                <w:i/>
                <w:sz w:val="20"/>
                <w:szCs w:val="20"/>
              </w:rPr>
            </w:pPr>
          </w:p>
        </w:tc>
      </w:tr>
      <w:tr w:rsidR="00D026A5" w:rsidRPr="006976BF" w14:paraId="45229391" w14:textId="77777777" w:rsidTr="00F073CF">
        <w:tc>
          <w:tcPr>
            <w:tcW w:w="4657" w:type="dxa"/>
            <w:shd w:val="clear" w:color="auto" w:fill="auto"/>
          </w:tcPr>
          <w:p w14:paraId="3D2951BE" w14:textId="77777777" w:rsidR="00D026A5" w:rsidRPr="0046603E" w:rsidRDefault="00D026A5" w:rsidP="00B85ACD">
            <w:pPr>
              <w:pStyle w:val="CommentText"/>
              <w:spacing w:after="0"/>
              <w:rPr>
                <w:rFonts w:ascii="Calibri" w:hAnsi="Calibri"/>
                <w:b/>
                <w:sz w:val="20"/>
                <w:szCs w:val="20"/>
              </w:rPr>
            </w:pPr>
            <w:r w:rsidRPr="0046603E">
              <w:rPr>
                <w:rFonts w:ascii="Calibri" w:hAnsi="Calibri"/>
                <w:b/>
                <w:sz w:val="20"/>
                <w:szCs w:val="20"/>
              </w:rPr>
              <w:t>UNFCCC planning/support processes</w:t>
            </w:r>
          </w:p>
        </w:tc>
        <w:tc>
          <w:tcPr>
            <w:tcW w:w="1449" w:type="dxa"/>
            <w:shd w:val="clear" w:color="auto" w:fill="BDD6EE"/>
          </w:tcPr>
          <w:p w14:paraId="7531A7CF" w14:textId="77777777" w:rsidR="00D026A5" w:rsidRPr="006976BF" w:rsidRDefault="00D026A5" w:rsidP="006976BF">
            <w:pPr>
              <w:spacing w:after="0"/>
              <w:rPr>
                <w:rFonts w:ascii="Calibri" w:hAnsi="Calibri"/>
                <w:b/>
                <w:sz w:val="20"/>
                <w:szCs w:val="20"/>
              </w:rPr>
            </w:pPr>
          </w:p>
        </w:tc>
        <w:tc>
          <w:tcPr>
            <w:tcW w:w="3254" w:type="dxa"/>
            <w:shd w:val="clear" w:color="auto" w:fill="BDD6EE"/>
          </w:tcPr>
          <w:p w14:paraId="0CFF9C79" w14:textId="77777777" w:rsidR="00D026A5" w:rsidRPr="00D026A5" w:rsidDel="00C2472B" w:rsidRDefault="00D026A5" w:rsidP="006976BF">
            <w:pPr>
              <w:spacing w:after="0"/>
              <w:rPr>
                <w:rFonts w:ascii="Calibri" w:hAnsi="Calibri"/>
                <w:i/>
                <w:sz w:val="20"/>
                <w:szCs w:val="20"/>
              </w:rPr>
            </w:pPr>
          </w:p>
        </w:tc>
      </w:tr>
      <w:tr w:rsidR="00D026A5" w:rsidRPr="006976BF" w14:paraId="04FF3A9F" w14:textId="77777777" w:rsidTr="00F073CF">
        <w:tc>
          <w:tcPr>
            <w:tcW w:w="4657" w:type="dxa"/>
            <w:shd w:val="clear" w:color="auto" w:fill="auto"/>
          </w:tcPr>
          <w:p w14:paraId="5A83F1B3" w14:textId="77777777" w:rsidR="00D026A5" w:rsidRPr="006976BF" w:rsidRDefault="00D026A5" w:rsidP="0046603E">
            <w:pPr>
              <w:pStyle w:val="CommentText"/>
              <w:numPr>
                <w:ilvl w:val="0"/>
                <w:numId w:val="39"/>
              </w:numPr>
              <w:spacing w:after="0"/>
              <w:rPr>
                <w:rFonts w:ascii="Calibri" w:hAnsi="Calibri"/>
                <w:sz w:val="20"/>
                <w:szCs w:val="20"/>
              </w:rPr>
            </w:pPr>
            <w:r>
              <w:rPr>
                <w:rFonts w:ascii="Calibri" w:hAnsi="Calibri"/>
                <w:sz w:val="20"/>
                <w:szCs w:val="20"/>
              </w:rPr>
              <w:t>Number of National Adaptation Plans (NAPs) developed as part of the technical assistance</w:t>
            </w:r>
          </w:p>
        </w:tc>
        <w:tc>
          <w:tcPr>
            <w:tcW w:w="1449" w:type="dxa"/>
            <w:shd w:val="clear" w:color="auto" w:fill="BDD6EE"/>
          </w:tcPr>
          <w:p w14:paraId="12DC3992" w14:textId="77777777" w:rsidR="00D026A5" w:rsidRPr="006976BF" w:rsidRDefault="00D026A5" w:rsidP="006976BF">
            <w:pPr>
              <w:spacing w:after="0"/>
              <w:rPr>
                <w:rFonts w:ascii="Calibri" w:hAnsi="Calibri"/>
                <w:b/>
                <w:sz w:val="20"/>
                <w:szCs w:val="20"/>
              </w:rPr>
            </w:pPr>
          </w:p>
        </w:tc>
        <w:tc>
          <w:tcPr>
            <w:tcW w:w="3254" w:type="dxa"/>
            <w:shd w:val="clear" w:color="auto" w:fill="BDD6EE"/>
          </w:tcPr>
          <w:p w14:paraId="25994BD7" w14:textId="1F79888C" w:rsidR="00D026A5" w:rsidRPr="00D026A5" w:rsidDel="00C2472B" w:rsidRDefault="00D026A5" w:rsidP="006976BF">
            <w:pPr>
              <w:spacing w:after="0"/>
              <w:rPr>
                <w:rFonts w:ascii="Calibri" w:hAnsi="Calibri"/>
                <w:i/>
                <w:sz w:val="20"/>
                <w:szCs w:val="20"/>
              </w:rPr>
            </w:pPr>
          </w:p>
        </w:tc>
      </w:tr>
      <w:tr w:rsidR="00D026A5" w:rsidRPr="006976BF" w14:paraId="7E5C0E4E" w14:textId="77777777" w:rsidTr="00F073CF">
        <w:tc>
          <w:tcPr>
            <w:tcW w:w="4657" w:type="dxa"/>
            <w:shd w:val="clear" w:color="auto" w:fill="auto"/>
          </w:tcPr>
          <w:p w14:paraId="4E788C20" w14:textId="77777777" w:rsidR="00D026A5" w:rsidRPr="006976BF" w:rsidRDefault="00D026A5" w:rsidP="00B85ACD">
            <w:pPr>
              <w:pStyle w:val="CommentText"/>
              <w:numPr>
                <w:ilvl w:val="0"/>
                <w:numId w:val="39"/>
              </w:numPr>
              <w:spacing w:after="0"/>
              <w:rPr>
                <w:rFonts w:ascii="Calibri" w:hAnsi="Calibri"/>
                <w:sz w:val="20"/>
                <w:szCs w:val="20"/>
              </w:rPr>
            </w:pPr>
            <w:r>
              <w:rPr>
                <w:rFonts w:ascii="Calibri" w:hAnsi="Calibri"/>
                <w:sz w:val="20"/>
                <w:szCs w:val="20"/>
              </w:rPr>
              <w:t>Number of Nationally Appropriate Mitigation Actions (NAMA) developed as part of the technical assistance</w:t>
            </w:r>
          </w:p>
        </w:tc>
        <w:tc>
          <w:tcPr>
            <w:tcW w:w="1449" w:type="dxa"/>
            <w:shd w:val="clear" w:color="auto" w:fill="BDD6EE"/>
          </w:tcPr>
          <w:p w14:paraId="01A48178" w14:textId="77777777" w:rsidR="00D026A5" w:rsidRPr="006976BF" w:rsidRDefault="00D026A5" w:rsidP="00D026A5">
            <w:pPr>
              <w:spacing w:after="0"/>
              <w:rPr>
                <w:rFonts w:ascii="Calibri" w:hAnsi="Calibri"/>
                <w:b/>
                <w:sz w:val="20"/>
                <w:szCs w:val="20"/>
              </w:rPr>
            </w:pPr>
          </w:p>
        </w:tc>
        <w:tc>
          <w:tcPr>
            <w:tcW w:w="3254" w:type="dxa"/>
            <w:shd w:val="clear" w:color="auto" w:fill="BDD6EE"/>
          </w:tcPr>
          <w:p w14:paraId="1F0783E8" w14:textId="14782EC4" w:rsidR="00D026A5" w:rsidRPr="00D026A5" w:rsidDel="00C2472B" w:rsidRDefault="00D026A5" w:rsidP="00D026A5">
            <w:pPr>
              <w:spacing w:after="0"/>
              <w:rPr>
                <w:rFonts w:ascii="Calibri" w:hAnsi="Calibri"/>
                <w:i/>
                <w:sz w:val="20"/>
                <w:szCs w:val="20"/>
              </w:rPr>
            </w:pPr>
          </w:p>
        </w:tc>
      </w:tr>
      <w:tr w:rsidR="00D026A5" w:rsidRPr="006976BF" w14:paraId="064CA8F1" w14:textId="77777777" w:rsidTr="00F073CF">
        <w:tc>
          <w:tcPr>
            <w:tcW w:w="4657" w:type="dxa"/>
            <w:shd w:val="clear" w:color="auto" w:fill="auto"/>
          </w:tcPr>
          <w:p w14:paraId="2C9DC66D" w14:textId="77777777" w:rsidR="00D026A5" w:rsidRPr="006976BF" w:rsidRDefault="00D026A5" w:rsidP="00B85ACD">
            <w:pPr>
              <w:pStyle w:val="CommentText"/>
              <w:numPr>
                <w:ilvl w:val="0"/>
                <w:numId w:val="39"/>
              </w:numPr>
              <w:spacing w:after="0"/>
              <w:rPr>
                <w:rFonts w:ascii="Calibri" w:hAnsi="Calibri"/>
                <w:sz w:val="20"/>
                <w:szCs w:val="20"/>
              </w:rPr>
            </w:pPr>
            <w:r>
              <w:rPr>
                <w:rFonts w:ascii="Calibri" w:hAnsi="Calibri"/>
                <w:sz w:val="20"/>
                <w:szCs w:val="20"/>
              </w:rPr>
              <w:t>Number of Technology Needs Assessment s(TNAs) developed as part of the technical assistance</w:t>
            </w:r>
          </w:p>
        </w:tc>
        <w:tc>
          <w:tcPr>
            <w:tcW w:w="1449" w:type="dxa"/>
            <w:shd w:val="clear" w:color="auto" w:fill="BDD6EE"/>
          </w:tcPr>
          <w:p w14:paraId="3BD21E09" w14:textId="56706CC1" w:rsidR="00D026A5" w:rsidRPr="000B52BB" w:rsidRDefault="000B52BB" w:rsidP="00D026A5">
            <w:pPr>
              <w:spacing w:after="0"/>
              <w:rPr>
                <w:rFonts w:ascii="Calibri" w:hAnsi="Calibri"/>
                <w:sz w:val="20"/>
                <w:szCs w:val="20"/>
              </w:rPr>
            </w:pPr>
            <w:r w:rsidRPr="000B52BB">
              <w:rPr>
                <w:rFonts w:ascii="Calibri" w:hAnsi="Calibri"/>
                <w:sz w:val="20"/>
                <w:szCs w:val="20"/>
              </w:rPr>
              <w:t>1</w:t>
            </w:r>
          </w:p>
        </w:tc>
        <w:tc>
          <w:tcPr>
            <w:tcW w:w="3254" w:type="dxa"/>
            <w:shd w:val="clear" w:color="auto" w:fill="BDD6EE"/>
          </w:tcPr>
          <w:p w14:paraId="06D72254" w14:textId="61A6C8C1" w:rsidR="00D026A5" w:rsidRPr="00D026A5" w:rsidDel="00C2472B" w:rsidRDefault="00D026A5" w:rsidP="00D026A5">
            <w:pPr>
              <w:spacing w:after="0"/>
              <w:rPr>
                <w:rFonts w:ascii="Calibri" w:hAnsi="Calibri"/>
                <w:i/>
                <w:sz w:val="20"/>
                <w:szCs w:val="20"/>
              </w:rPr>
            </w:pPr>
          </w:p>
        </w:tc>
      </w:tr>
    </w:tbl>
    <w:p w14:paraId="45F9D069" w14:textId="77777777" w:rsidR="002D3A4B" w:rsidRDefault="002D3A4B">
      <w:pPr>
        <w:spacing w:after="0"/>
        <w:rPr>
          <w:rFonts w:ascii="Calibri" w:hAnsi="Calibri"/>
          <w:b/>
          <w:sz w:val="22"/>
          <w:szCs w:val="22"/>
        </w:rPr>
      </w:pPr>
    </w:p>
    <w:p w14:paraId="1BBD2217" w14:textId="77777777" w:rsidR="00217418" w:rsidRDefault="00217418">
      <w:pPr>
        <w:spacing w:after="0"/>
        <w:rPr>
          <w:rFonts w:ascii="Calibri" w:hAnsi="Calibri"/>
          <w:b/>
          <w:sz w:val="22"/>
          <w:szCs w:val="22"/>
        </w:rPr>
      </w:pPr>
    </w:p>
    <w:p w14:paraId="41D18CF2" w14:textId="77777777" w:rsidR="005A4136" w:rsidRDefault="005A4136">
      <w:pPr>
        <w:spacing w:after="0"/>
        <w:rPr>
          <w:rFonts w:ascii="Calibri" w:hAnsi="Calibri"/>
          <w:b/>
          <w:sz w:val="22"/>
          <w:szCs w:val="22"/>
        </w:rPr>
      </w:pPr>
    </w:p>
    <w:p w14:paraId="1F18E96C" w14:textId="77777777" w:rsidR="00217418" w:rsidRPr="006976BF" w:rsidRDefault="00217418">
      <w:pPr>
        <w:spacing w:after="0"/>
        <w:rPr>
          <w:rFonts w:ascii="Calibri" w:hAnsi="Calibri"/>
          <w:b/>
          <w:sz w:val="22"/>
          <w:szCs w:val="22"/>
        </w:rPr>
      </w:pPr>
    </w:p>
    <w:p w14:paraId="19BF8EFB" w14:textId="77777777" w:rsidR="00DA59C9" w:rsidRDefault="00DA59C9" w:rsidP="003B2EE3">
      <w:pPr>
        <w:spacing w:after="0"/>
        <w:ind w:left="-270"/>
        <w:rPr>
          <w:rFonts w:ascii="Calibri" w:hAnsi="Calibri"/>
          <w:b/>
          <w:sz w:val="22"/>
          <w:szCs w:val="22"/>
        </w:rPr>
      </w:pPr>
      <w:r w:rsidRPr="006976BF">
        <w:rPr>
          <w:rFonts w:ascii="Calibri" w:hAnsi="Calibri"/>
          <w:b/>
          <w:sz w:val="22"/>
          <w:szCs w:val="22"/>
        </w:rPr>
        <w:t>B</w:t>
      </w:r>
      <w:r w:rsidR="00854DC3" w:rsidRPr="006976BF">
        <w:rPr>
          <w:rFonts w:ascii="Calibri" w:hAnsi="Calibri"/>
          <w:b/>
          <w:sz w:val="22"/>
          <w:szCs w:val="22"/>
        </w:rPr>
        <w:t>.</w:t>
      </w:r>
      <w:r w:rsidRPr="006976BF">
        <w:rPr>
          <w:rFonts w:ascii="Calibri" w:hAnsi="Calibri"/>
          <w:b/>
          <w:sz w:val="22"/>
          <w:szCs w:val="22"/>
        </w:rPr>
        <w:t xml:space="preserve"> </w:t>
      </w:r>
      <w:r w:rsidR="00D227A3">
        <w:rPr>
          <w:rFonts w:ascii="Calibri" w:hAnsi="Calibri"/>
          <w:b/>
          <w:sz w:val="22"/>
          <w:szCs w:val="22"/>
        </w:rPr>
        <w:t>I</w:t>
      </w:r>
      <w:r w:rsidRPr="006976BF">
        <w:rPr>
          <w:rFonts w:ascii="Calibri" w:hAnsi="Calibri"/>
          <w:b/>
          <w:sz w:val="22"/>
          <w:szCs w:val="22"/>
        </w:rPr>
        <w:t xml:space="preserve">mpacts </w:t>
      </w:r>
      <w:r w:rsidR="003B2EE3">
        <w:rPr>
          <w:rFonts w:ascii="Calibri" w:hAnsi="Calibri"/>
          <w:b/>
          <w:sz w:val="22"/>
          <w:szCs w:val="22"/>
        </w:rPr>
        <w:t>anticipated after completion of CTCN technical assistance</w:t>
      </w:r>
      <w:r w:rsidR="00342200">
        <w:rPr>
          <w:rFonts w:ascii="Calibri" w:hAnsi="Calibri"/>
          <w:b/>
          <w:sz w:val="22"/>
          <w:szCs w:val="22"/>
        </w:rPr>
        <w:t>:</w:t>
      </w:r>
      <w:r w:rsidR="007B055C" w:rsidRPr="006976BF">
        <w:rPr>
          <w:rFonts w:ascii="Calibri" w:hAnsi="Calibri"/>
          <w:b/>
          <w:sz w:val="22"/>
          <w:szCs w:val="22"/>
        </w:rPr>
        <w:t xml:space="preserve"> </w:t>
      </w:r>
      <w:r w:rsidR="0060339F">
        <w:rPr>
          <w:rFonts w:ascii="Calibri" w:hAnsi="Calibri"/>
          <w:b/>
          <w:sz w:val="22"/>
          <w:szCs w:val="22"/>
        </w:rPr>
        <w:t>c</w:t>
      </w:r>
      <w:r w:rsidR="00342200">
        <w:rPr>
          <w:rFonts w:ascii="Calibri" w:hAnsi="Calibri"/>
          <w:b/>
          <w:sz w:val="22"/>
          <w:szCs w:val="22"/>
        </w:rPr>
        <w:t xml:space="preserve">ore </w:t>
      </w:r>
      <w:r w:rsidR="0060339F">
        <w:rPr>
          <w:rFonts w:ascii="Calibri" w:hAnsi="Calibri"/>
          <w:b/>
          <w:sz w:val="22"/>
          <w:szCs w:val="22"/>
        </w:rPr>
        <w:t>i</w:t>
      </w:r>
      <w:r w:rsidR="00342200">
        <w:rPr>
          <w:rFonts w:ascii="Calibri" w:hAnsi="Calibri"/>
          <w:b/>
          <w:sz w:val="22"/>
          <w:szCs w:val="22"/>
        </w:rPr>
        <w:t>ndicators</w:t>
      </w:r>
    </w:p>
    <w:p w14:paraId="64DCF63E" w14:textId="77777777" w:rsidR="00342200" w:rsidRDefault="00342200" w:rsidP="0046603E">
      <w:pPr>
        <w:spacing w:after="0"/>
        <w:ind w:left="-270"/>
        <w:rPr>
          <w:rFonts w:ascii="Calibri" w:hAnsi="Calibri"/>
          <w:b/>
          <w:sz w:val="22"/>
          <w:szCs w:val="22"/>
        </w:rPr>
      </w:pPr>
    </w:p>
    <w:p w14:paraId="0BDF982C" w14:textId="77777777" w:rsidR="00342200" w:rsidRPr="0046603E" w:rsidRDefault="00121702" w:rsidP="002510B6">
      <w:pPr>
        <w:spacing w:after="0"/>
        <w:rPr>
          <w:rFonts w:ascii="Calibri" w:hAnsi="Calibri"/>
          <w:sz w:val="22"/>
          <w:szCs w:val="22"/>
        </w:rPr>
      </w:pPr>
      <w:r>
        <w:rPr>
          <w:rFonts w:ascii="Calibri" w:hAnsi="Calibri"/>
          <w:sz w:val="22"/>
          <w:szCs w:val="22"/>
        </w:rPr>
        <w:t xml:space="preserve">Every technical assistance should contribute to at least one indicator below. </w:t>
      </w:r>
    </w:p>
    <w:p w14:paraId="1BDD75D3" w14:textId="77777777" w:rsidR="001800D9" w:rsidRDefault="001800D9" w:rsidP="002510B6">
      <w:pPr>
        <w:spacing w:after="0"/>
        <w:rPr>
          <w:rFonts w:ascii="Calibri" w:hAnsi="Calibri"/>
          <w:b/>
          <w:sz w:val="22"/>
          <w:szCs w:val="22"/>
        </w:rPr>
      </w:pPr>
    </w:p>
    <w:tbl>
      <w:tblPr>
        <w:tblW w:w="5591" w:type="pct"/>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4"/>
        <w:gridCol w:w="1400"/>
        <w:gridCol w:w="786"/>
        <w:gridCol w:w="1450"/>
        <w:gridCol w:w="1467"/>
        <w:gridCol w:w="1843"/>
      </w:tblGrid>
      <w:tr w:rsidR="005A4136" w:rsidRPr="00836FA2" w14:paraId="00A4A5D2" w14:textId="77777777" w:rsidTr="00840005">
        <w:trPr>
          <w:trHeight w:val="279"/>
        </w:trPr>
        <w:tc>
          <w:tcPr>
            <w:tcW w:w="1254" w:type="pct"/>
            <w:shd w:val="clear" w:color="auto" w:fill="auto"/>
          </w:tcPr>
          <w:p w14:paraId="19FDEF14" w14:textId="77777777" w:rsidR="00121702" w:rsidRPr="00836FA2" w:rsidRDefault="00121702" w:rsidP="00836FA2">
            <w:pPr>
              <w:spacing w:after="0"/>
              <w:rPr>
                <w:rFonts w:ascii="Calibri" w:hAnsi="Calibri"/>
                <w:b/>
                <w:sz w:val="22"/>
                <w:szCs w:val="22"/>
              </w:rPr>
            </w:pPr>
            <w:r w:rsidRPr="00836FA2">
              <w:rPr>
                <w:rFonts w:ascii="Calibri" w:hAnsi="Calibri"/>
                <w:b/>
                <w:sz w:val="22"/>
                <w:szCs w:val="22"/>
              </w:rPr>
              <w:t xml:space="preserve">CTCN </w:t>
            </w:r>
            <w:r>
              <w:rPr>
                <w:rFonts w:ascii="Calibri" w:hAnsi="Calibri"/>
                <w:b/>
                <w:sz w:val="22"/>
                <w:szCs w:val="22"/>
              </w:rPr>
              <w:t>c</w:t>
            </w:r>
            <w:r w:rsidRPr="00836FA2">
              <w:rPr>
                <w:rFonts w:ascii="Calibri" w:hAnsi="Calibri"/>
                <w:b/>
                <w:sz w:val="22"/>
                <w:szCs w:val="22"/>
              </w:rPr>
              <w:t xml:space="preserve">ore </w:t>
            </w:r>
            <w:r>
              <w:rPr>
                <w:rFonts w:ascii="Calibri" w:hAnsi="Calibri"/>
                <w:b/>
                <w:sz w:val="22"/>
                <w:szCs w:val="22"/>
              </w:rPr>
              <w:t>i</w:t>
            </w:r>
            <w:r w:rsidRPr="00836FA2">
              <w:rPr>
                <w:rFonts w:ascii="Calibri" w:hAnsi="Calibri"/>
                <w:b/>
                <w:sz w:val="22"/>
                <w:szCs w:val="22"/>
              </w:rPr>
              <w:t>ndicators</w:t>
            </w:r>
          </w:p>
        </w:tc>
        <w:tc>
          <w:tcPr>
            <w:tcW w:w="755" w:type="pct"/>
            <w:shd w:val="clear" w:color="auto" w:fill="auto"/>
          </w:tcPr>
          <w:p w14:paraId="3DC99A6C" w14:textId="77777777" w:rsidR="00121702" w:rsidRPr="00836FA2" w:rsidRDefault="00121702" w:rsidP="00836FA2">
            <w:pPr>
              <w:spacing w:after="0"/>
              <w:rPr>
                <w:rFonts w:ascii="Calibri" w:hAnsi="Calibri"/>
                <w:b/>
                <w:sz w:val="22"/>
                <w:szCs w:val="22"/>
              </w:rPr>
            </w:pPr>
            <w:r w:rsidRPr="00836FA2">
              <w:rPr>
                <w:rFonts w:ascii="Calibri" w:hAnsi="Calibri"/>
                <w:b/>
                <w:sz w:val="22"/>
                <w:szCs w:val="22"/>
              </w:rPr>
              <w:t>Quantitative value</w:t>
            </w:r>
          </w:p>
          <w:p w14:paraId="7A35F800" w14:textId="77777777" w:rsidR="00121702" w:rsidRPr="0060339F" w:rsidRDefault="00121702" w:rsidP="00836FA2">
            <w:pPr>
              <w:spacing w:after="0"/>
              <w:rPr>
                <w:rFonts w:ascii="Calibri" w:hAnsi="Calibri"/>
                <w:sz w:val="22"/>
                <w:szCs w:val="22"/>
              </w:rPr>
            </w:pPr>
          </w:p>
        </w:tc>
        <w:tc>
          <w:tcPr>
            <w:tcW w:w="424" w:type="pct"/>
          </w:tcPr>
          <w:p w14:paraId="0377FEE1" w14:textId="77777777" w:rsidR="00121702" w:rsidRPr="00836FA2" w:rsidRDefault="00121702" w:rsidP="00836FA2">
            <w:pPr>
              <w:spacing w:after="0"/>
              <w:rPr>
                <w:rFonts w:ascii="Calibri" w:hAnsi="Calibri"/>
                <w:b/>
                <w:sz w:val="22"/>
                <w:szCs w:val="22"/>
              </w:rPr>
            </w:pPr>
            <w:r>
              <w:rPr>
                <w:rFonts w:ascii="Calibri" w:hAnsi="Calibri"/>
                <w:b/>
                <w:sz w:val="22"/>
                <w:szCs w:val="22"/>
              </w:rPr>
              <w:t>Unit</w:t>
            </w:r>
          </w:p>
        </w:tc>
        <w:tc>
          <w:tcPr>
            <w:tcW w:w="782" w:type="pct"/>
            <w:shd w:val="clear" w:color="auto" w:fill="auto"/>
          </w:tcPr>
          <w:p w14:paraId="2D79C05A" w14:textId="77777777" w:rsidR="00121702" w:rsidRPr="00836FA2" w:rsidRDefault="00121702" w:rsidP="00836FA2">
            <w:pPr>
              <w:spacing w:after="0"/>
              <w:rPr>
                <w:rFonts w:ascii="Calibri" w:hAnsi="Calibri"/>
                <w:b/>
                <w:sz w:val="22"/>
                <w:szCs w:val="22"/>
              </w:rPr>
            </w:pPr>
            <w:r w:rsidRPr="00836FA2">
              <w:rPr>
                <w:rFonts w:ascii="Calibri" w:hAnsi="Calibri"/>
                <w:b/>
                <w:sz w:val="22"/>
                <w:szCs w:val="22"/>
              </w:rPr>
              <w:t xml:space="preserve">Methodology </w:t>
            </w:r>
          </w:p>
          <w:p w14:paraId="32D50288" w14:textId="77777777" w:rsidR="00121702" w:rsidRPr="0060339F" w:rsidRDefault="00121702" w:rsidP="00836FA2">
            <w:pPr>
              <w:spacing w:after="0"/>
              <w:rPr>
                <w:rFonts w:ascii="Calibri" w:hAnsi="Calibri"/>
                <w:sz w:val="22"/>
                <w:szCs w:val="22"/>
              </w:rPr>
            </w:pPr>
            <w:r w:rsidRPr="00836FA2">
              <w:rPr>
                <w:rFonts w:ascii="Calibri" w:hAnsi="Calibri"/>
                <w:sz w:val="22"/>
                <w:szCs w:val="22"/>
              </w:rPr>
              <w:t xml:space="preserve">Explain the method or process of verifying the indicator and how data was gathered </w:t>
            </w:r>
          </w:p>
        </w:tc>
        <w:tc>
          <w:tcPr>
            <w:tcW w:w="791" w:type="pct"/>
            <w:shd w:val="clear" w:color="auto" w:fill="auto"/>
          </w:tcPr>
          <w:p w14:paraId="30CED9F9" w14:textId="77777777" w:rsidR="00121702" w:rsidRPr="00836FA2" w:rsidRDefault="00121702" w:rsidP="00836FA2">
            <w:pPr>
              <w:spacing w:after="0"/>
              <w:rPr>
                <w:rFonts w:ascii="Calibri" w:hAnsi="Calibri"/>
                <w:b/>
                <w:sz w:val="22"/>
                <w:szCs w:val="22"/>
              </w:rPr>
            </w:pPr>
            <w:r w:rsidRPr="00836FA2">
              <w:rPr>
                <w:rFonts w:ascii="Calibri" w:hAnsi="Calibri"/>
                <w:b/>
                <w:sz w:val="22"/>
                <w:szCs w:val="22"/>
              </w:rPr>
              <w:t>Assumptions</w:t>
            </w:r>
          </w:p>
          <w:p w14:paraId="0A8CF2A3" w14:textId="77777777" w:rsidR="00121702" w:rsidRPr="0060339F" w:rsidRDefault="00121702" w:rsidP="00836FA2">
            <w:pPr>
              <w:spacing w:after="0"/>
              <w:rPr>
                <w:rFonts w:ascii="Calibri" w:hAnsi="Calibri"/>
                <w:sz w:val="22"/>
                <w:szCs w:val="22"/>
              </w:rPr>
            </w:pPr>
            <w:r w:rsidRPr="00836FA2">
              <w:rPr>
                <w:rFonts w:ascii="Calibri" w:hAnsi="Calibri"/>
                <w:sz w:val="22"/>
                <w:szCs w:val="22"/>
              </w:rPr>
              <w:t>Indicate assumptions made during quantification</w:t>
            </w:r>
          </w:p>
        </w:tc>
        <w:tc>
          <w:tcPr>
            <w:tcW w:w="995" w:type="pct"/>
            <w:shd w:val="clear" w:color="auto" w:fill="auto"/>
          </w:tcPr>
          <w:p w14:paraId="5C450E23" w14:textId="77777777" w:rsidR="00121702" w:rsidRPr="00836FA2" w:rsidRDefault="00121702" w:rsidP="00836FA2">
            <w:pPr>
              <w:spacing w:after="0"/>
              <w:rPr>
                <w:rFonts w:ascii="Calibri" w:hAnsi="Calibri"/>
                <w:b/>
                <w:sz w:val="22"/>
                <w:szCs w:val="22"/>
              </w:rPr>
            </w:pPr>
            <w:r w:rsidRPr="00836FA2">
              <w:rPr>
                <w:rFonts w:ascii="Calibri" w:hAnsi="Calibri"/>
                <w:b/>
                <w:sz w:val="22"/>
                <w:szCs w:val="22"/>
              </w:rPr>
              <w:t>Expected timeline</w:t>
            </w:r>
          </w:p>
          <w:p w14:paraId="603C3406" w14:textId="77777777" w:rsidR="00121702" w:rsidRPr="00836FA2" w:rsidRDefault="00121702" w:rsidP="00836FA2">
            <w:pPr>
              <w:spacing w:after="0"/>
              <w:rPr>
                <w:rFonts w:ascii="Calibri" w:hAnsi="Calibri"/>
                <w:b/>
                <w:sz w:val="22"/>
                <w:szCs w:val="22"/>
              </w:rPr>
            </w:pPr>
            <w:r w:rsidRPr="00836FA2">
              <w:rPr>
                <w:rFonts w:ascii="Calibri" w:hAnsi="Calibri"/>
                <w:sz w:val="22"/>
                <w:szCs w:val="22"/>
              </w:rPr>
              <w:t>Indicate when the indicator and value are expected to be achieved</w:t>
            </w:r>
          </w:p>
        </w:tc>
      </w:tr>
      <w:tr w:rsidR="005A4136" w:rsidRPr="00836FA2" w14:paraId="052825E5" w14:textId="77777777" w:rsidTr="00840005">
        <w:trPr>
          <w:trHeight w:val="292"/>
        </w:trPr>
        <w:tc>
          <w:tcPr>
            <w:tcW w:w="1254" w:type="pct"/>
            <w:shd w:val="clear" w:color="auto" w:fill="auto"/>
          </w:tcPr>
          <w:p w14:paraId="477A2262" w14:textId="77777777" w:rsidR="00121702" w:rsidRPr="00836FA2" w:rsidRDefault="00121702" w:rsidP="000B52BB">
            <w:pPr>
              <w:numPr>
                <w:ilvl w:val="0"/>
                <w:numId w:val="39"/>
              </w:numPr>
              <w:spacing w:after="0"/>
              <w:ind w:left="306" w:hanging="306"/>
              <w:rPr>
                <w:rFonts w:ascii="Calibri" w:hAnsi="Calibri"/>
                <w:sz w:val="20"/>
                <w:szCs w:val="20"/>
              </w:rPr>
            </w:pPr>
            <w:r w:rsidRPr="00217418">
              <w:rPr>
                <w:rFonts w:ascii="Calibri" w:hAnsi="Calibri"/>
                <w:b/>
                <w:sz w:val="20"/>
                <w:szCs w:val="20"/>
              </w:rPr>
              <w:t>Total</w:t>
            </w:r>
            <w:r w:rsidRPr="00836FA2">
              <w:rPr>
                <w:rFonts w:ascii="Calibri" w:hAnsi="Calibri"/>
                <w:sz w:val="20"/>
                <w:szCs w:val="20"/>
              </w:rPr>
              <w:t xml:space="preserve"> anticipated amount of </w:t>
            </w:r>
            <w:r>
              <w:rPr>
                <w:rFonts w:ascii="Calibri" w:hAnsi="Calibri"/>
                <w:sz w:val="20"/>
                <w:szCs w:val="20"/>
              </w:rPr>
              <w:t>funding/</w:t>
            </w:r>
            <w:r w:rsidRPr="00836FA2">
              <w:rPr>
                <w:rFonts w:ascii="Calibri" w:hAnsi="Calibri"/>
                <w:sz w:val="20"/>
                <w:szCs w:val="20"/>
              </w:rPr>
              <w:t>investment mobilised (in USD) as a result of the TA</w:t>
            </w:r>
          </w:p>
        </w:tc>
        <w:tc>
          <w:tcPr>
            <w:tcW w:w="755" w:type="pct"/>
            <w:shd w:val="clear" w:color="auto" w:fill="BDD6EE"/>
          </w:tcPr>
          <w:p w14:paraId="3385F32E" w14:textId="77777777" w:rsidR="00121702" w:rsidRPr="004C1144" w:rsidRDefault="00580F06" w:rsidP="00836FA2">
            <w:pPr>
              <w:spacing w:after="0"/>
              <w:rPr>
                <w:rFonts w:ascii="Calibri" w:hAnsi="Calibri"/>
                <w:sz w:val="20"/>
                <w:szCs w:val="20"/>
              </w:rPr>
            </w:pPr>
            <w:r>
              <w:rPr>
                <w:rFonts w:ascii="Calibri" w:hAnsi="Calibri"/>
                <w:sz w:val="20"/>
                <w:szCs w:val="20"/>
              </w:rPr>
              <w:t>~</w:t>
            </w:r>
            <w:r w:rsidR="004C1144" w:rsidRPr="004C1144">
              <w:rPr>
                <w:rFonts w:ascii="Calibri" w:hAnsi="Calibri"/>
                <w:sz w:val="20"/>
                <w:szCs w:val="20"/>
              </w:rPr>
              <w:t xml:space="preserve">23,000,000 </w:t>
            </w:r>
          </w:p>
        </w:tc>
        <w:tc>
          <w:tcPr>
            <w:tcW w:w="424" w:type="pct"/>
            <w:shd w:val="clear" w:color="auto" w:fill="BDD6EE"/>
          </w:tcPr>
          <w:p w14:paraId="34CEE807" w14:textId="77777777" w:rsidR="00121702" w:rsidRPr="004C1144" w:rsidRDefault="004C1144" w:rsidP="00836FA2">
            <w:pPr>
              <w:spacing w:after="0"/>
              <w:rPr>
                <w:rFonts w:ascii="Calibri" w:hAnsi="Calibri"/>
                <w:sz w:val="20"/>
                <w:szCs w:val="20"/>
              </w:rPr>
            </w:pPr>
            <w:r w:rsidRPr="004C1144">
              <w:rPr>
                <w:rFonts w:ascii="Calibri" w:hAnsi="Calibri"/>
                <w:sz w:val="20"/>
                <w:szCs w:val="20"/>
              </w:rPr>
              <w:t>Euros</w:t>
            </w:r>
          </w:p>
        </w:tc>
        <w:tc>
          <w:tcPr>
            <w:tcW w:w="782" w:type="pct"/>
            <w:shd w:val="clear" w:color="auto" w:fill="BDD6EE"/>
          </w:tcPr>
          <w:p w14:paraId="00A836DA" w14:textId="77777777" w:rsidR="00121702" w:rsidRPr="004C1144" w:rsidRDefault="004C1144" w:rsidP="00836FA2">
            <w:pPr>
              <w:spacing w:after="0"/>
              <w:rPr>
                <w:rFonts w:ascii="Calibri" w:hAnsi="Calibri"/>
                <w:sz w:val="20"/>
                <w:szCs w:val="20"/>
              </w:rPr>
            </w:pPr>
            <w:r w:rsidRPr="004C1144">
              <w:rPr>
                <w:rFonts w:ascii="Calibri" w:hAnsi="Calibri"/>
                <w:sz w:val="20"/>
                <w:szCs w:val="20"/>
              </w:rPr>
              <w:t>Based on the investment costs estimated of the project</w:t>
            </w:r>
          </w:p>
        </w:tc>
        <w:tc>
          <w:tcPr>
            <w:tcW w:w="791" w:type="pct"/>
            <w:shd w:val="clear" w:color="auto" w:fill="BDD6EE"/>
          </w:tcPr>
          <w:p w14:paraId="504D08A9" w14:textId="77777777" w:rsidR="00121702" w:rsidRPr="004C1144" w:rsidRDefault="004C1144" w:rsidP="00836FA2">
            <w:pPr>
              <w:spacing w:after="0"/>
              <w:rPr>
                <w:rFonts w:ascii="Calibri" w:hAnsi="Calibri"/>
                <w:sz w:val="20"/>
                <w:szCs w:val="20"/>
              </w:rPr>
            </w:pPr>
            <w:r w:rsidRPr="004C1144">
              <w:rPr>
                <w:rFonts w:ascii="Calibri" w:hAnsi="Calibri"/>
                <w:sz w:val="20"/>
                <w:szCs w:val="20"/>
              </w:rPr>
              <w:t xml:space="preserve">The assumption is that Congo Carbo Industrie </w:t>
            </w:r>
            <w:r>
              <w:rPr>
                <w:rFonts w:ascii="Calibri" w:hAnsi="Calibri"/>
                <w:sz w:val="20"/>
                <w:szCs w:val="20"/>
              </w:rPr>
              <w:t xml:space="preserve">uses this TA and its findings to </w:t>
            </w:r>
            <w:r w:rsidR="005D07B1">
              <w:rPr>
                <w:rFonts w:ascii="Calibri" w:hAnsi="Calibri"/>
                <w:sz w:val="20"/>
                <w:szCs w:val="20"/>
              </w:rPr>
              <w:t>attract investors</w:t>
            </w:r>
            <w:r>
              <w:rPr>
                <w:rFonts w:ascii="Calibri" w:hAnsi="Calibri"/>
                <w:sz w:val="20"/>
                <w:szCs w:val="20"/>
              </w:rPr>
              <w:t xml:space="preserve"> </w:t>
            </w:r>
          </w:p>
        </w:tc>
        <w:tc>
          <w:tcPr>
            <w:tcW w:w="995" w:type="pct"/>
            <w:shd w:val="clear" w:color="auto" w:fill="BDD6EE"/>
          </w:tcPr>
          <w:p w14:paraId="36520F77" w14:textId="77777777" w:rsidR="00121702" w:rsidRPr="004C1144" w:rsidRDefault="004C1144" w:rsidP="00836FA2">
            <w:pPr>
              <w:spacing w:after="0"/>
              <w:rPr>
                <w:rFonts w:ascii="Calibri" w:hAnsi="Calibri"/>
                <w:sz w:val="20"/>
                <w:szCs w:val="20"/>
              </w:rPr>
            </w:pPr>
            <w:r>
              <w:rPr>
                <w:rFonts w:ascii="Calibri" w:hAnsi="Calibri"/>
                <w:sz w:val="20"/>
                <w:szCs w:val="20"/>
              </w:rPr>
              <w:t>1-5 years</w:t>
            </w:r>
          </w:p>
        </w:tc>
      </w:tr>
      <w:tr w:rsidR="005A4136" w:rsidRPr="00836FA2" w14:paraId="07DDF9F7" w14:textId="77777777" w:rsidTr="00840005">
        <w:trPr>
          <w:trHeight w:val="292"/>
        </w:trPr>
        <w:tc>
          <w:tcPr>
            <w:tcW w:w="1254" w:type="pct"/>
            <w:shd w:val="clear" w:color="auto" w:fill="auto"/>
          </w:tcPr>
          <w:p w14:paraId="7042779D" w14:textId="77777777" w:rsidR="00121702" w:rsidRPr="00836FA2" w:rsidRDefault="00121702" w:rsidP="000B52BB">
            <w:pPr>
              <w:numPr>
                <w:ilvl w:val="0"/>
                <w:numId w:val="45"/>
              </w:numPr>
              <w:spacing w:after="0"/>
              <w:ind w:left="164" w:hanging="142"/>
              <w:rPr>
                <w:rFonts w:ascii="Calibri" w:hAnsi="Calibri"/>
                <w:b/>
                <w:sz w:val="22"/>
                <w:szCs w:val="22"/>
              </w:rPr>
            </w:pPr>
            <w:r w:rsidRPr="00836FA2">
              <w:rPr>
                <w:rFonts w:ascii="Calibri" w:hAnsi="Calibri"/>
                <w:sz w:val="20"/>
                <w:szCs w:val="20"/>
              </w:rPr>
              <w:t xml:space="preserve">Anticipated amount of </w:t>
            </w:r>
            <w:r w:rsidRPr="00217418">
              <w:rPr>
                <w:rFonts w:ascii="Calibri" w:hAnsi="Calibri"/>
                <w:b/>
                <w:sz w:val="20"/>
                <w:szCs w:val="20"/>
              </w:rPr>
              <w:t xml:space="preserve">public funding </w:t>
            </w:r>
            <w:r w:rsidRPr="00836FA2">
              <w:rPr>
                <w:rFonts w:ascii="Calibri" w:hAnsi="Calibri"/>
                <w:sz w:val="20"/>
                <w:szCs w:val="20"/>
              </w:rPr>
              <w:t>mobilised (in USD)</w:t>
            </w:r>
            <w:r w:rsidR="00224C86" w:rsidRPr="00312C24">
              <w:rPr>
                <w:rFonts w:ascii="Calibri" w:hAnsi="Calibri"/>
                <w:b/>
                <w:sz w:val="20"/>
                <w:szCs w:val="20"/>
              </w:rPr>
              <w:t xml:space="preserve"> </w:t>
            </w:r>
            <w:r w:rsidR="00224C86" w:rsidRPr="00217418">
              <w:rPr>
                <w:rFonts w:ascii="Calibri" w:hAnsi="Calibri"/>
                <w:sz w:val="20"/>
                <w:szCs w:val="20"/>
              </w:rPr>
              <w:t>from</w:t>
            </w:r>
            <w:r w:rsidR="00224C86" w:rsidRPr="00312C24">
              <w:rPr>
                <w:rFonts w:ascii="Calibri" w:hAnsi="Calibri"/>
                <w:b/>
                <w:sz w:val="20"/>
                <w:szCs w:val="20"/>
              </w:rPr>
              <w:t xml:space="preserve"> national sources</w:t>
            </w:r>
            <w:r w:rsidRPr="00836FA2">
              <w:rPr>
                <w:rFonts w:ascii="Calibri" w:hAnsi="Calibri"/>
                <w:sz w:val="20"/>
                <w:szCs w:val="20"/>
              </w:rPr>
              <w:t xml:space="preserve"> as a result of the TA </w:t>
            </w:r>
          </w:p>
        </w:tc>
        <w:tc>
          <w:tcPr>
            <w:tcW w:w="755" w:type="pct"/>
            <w:shd w:val="clear" w:color="auto" w:fill="BDD6EE"/>
          </w:tcPr>
          <w:p w14:paraId="40F3AF6E" w14:textId="77777777" w:rsidR="00121702" w:rsidRPr="00836FA2" w:rsidRDefault="00121702" w:rsidP="00836FA2">
            <w:pPr>
              <w:spacing w:after="0"/>
              <w:rPr>
                <w:rFonts w:ascii="Calibri" w:hAnsi="Calibri"/>
                <w:b/>
                <w:sz w:val="22"/>
                <w:szCs w:val="22"/>
              </w:rPr>
            </w:pPr>
          </w:p>
        </w:tc>
        <w:tc>
          <w:tcPr>
            <w:tcW w:w="424" w:type="pct"/>
            <w:shd w:val="clear" w:color="auto" w:fill="BDD6EE"/>
          </w:tcPr>
          <w:p w14:paraId="5F9DF04B" w14:textId="77777777" w:rsidR="00121702" w:rsidRPr="00836FA2" w:rsidRDefault="00121702" w:rsidP="00836FA2">
            <w:pPr>
              <w:spacing w:after="0"/>
              <w:rPr>
                <w:rFonts w:ascii="Calibri" w:hAnsi="Calibri"/>
                <w:b/>
                <w:sz w:val="22"/>
                <w:szCs w:val="22"/>
              </w:rPr>
            </w:pPr>
          </w:p>
        </w:tc>
        <w:tc>
          <w:tcPr>
            <w:tcW w:w="782" w:type="pct"/>
            <w:shd w:val="clear" w:color="auto" w:fill="BDD6EE"/>
          </w:tcPr>
          <w:p w14:paraId="49184536" w14:textId="77777777" w:rsidR="00121702" w:rsidRPr="00836FA2" w:rsidRDefault="00121702" w:rsidP="00836FA2">
            <w:pPr>
              <w:spacing w:after="0"/>
              <w:rPr>
                <w:rFonts w:ascii="Calibri" w:hAnsi="Calibri"/>
                <w:b/>
                <w:sz w:val="22"/>
                <w:szCs w:val="22"/>
              </w:rPr>
            </w:pPr>
          </w:p>
        </w:tc>
        <w:tc>
          <w:tcPr>
            <w:tcW w:w="791" w:type="pct"/>
            <w:shd w:val="clear" w:color="auto" w:fill="BDD6EE"/>
          </w:tcPr>
          <w:p w14:paraId="43240BE6" w14:textId="77777777" w:rsidR="00121702" w:rsidRPr="00836FA2" w:rsidRDefault="00121702" w:rsidP="00836FA2">
            <w:pPr>
              <w:spacing w:after="0"/>
              <w:rPr>
                <w:rFonts w:ascii="Calibri" w:hAnsi="Calibri"/>
                <w:b/>
                <w:sz w:val="22"/>
                <w:szCs w:val="22"/>
              </w:rPr>
            </w:pPr>
          </w:p>
        </w:tc>
        <w:tc>
          <w:tcPr>
            <w:tcW w:w="995" w:type="pct"/>
            <w:shd w:val="clear" w:color="auto" w:fill="BDD6EE"/>
          </w:tcPr>
          <w:p w14:paraId="58E943E1" w14:textId="77777777" w:rsidR="00121702" w:rsidRPr="00836FA2" w:rsidRDefault="00121702" w:rsidP="00836FA2">
            <w:pPr>
              <w:spacing w:after="0"/>
              <w:rPr>
                <w:rFonts w:ascii="Calibri" w:hAnsi="Calibri"/>
                <w:b/>
                <w:sz w:val="22"/>
                <w:szCs w:val="22"/>
              </w:rPr>
            </w:pPr>
          </w:p>
        </w:tc>
      </w:tr>
      <w:tr w:rsidR="005A4136" w:rsidRPr="00836FA2" w14:paraId="6C650D98" w14:textId="77777777" w:rsidTr="00840005">
        <w:trPr>
          <w:trHeight w:val="279"/>
        </w:trPr>
        <w:tc>
          <w:tcPr>
            <w:tcW w:w="1254" w:type="pct"/>
            <w:shd w:val="clear" w:color="auto" w:fill="auto"/>
          </w:tcPr>
          <w:p w14:paraId="69CB296E" w14:textId="77777777" w:rsidR="00121702" w:rsidRPr="00836FA2" w:rsidRDefault="00121702" w:rsidP="000B52BB">
            <w:pPr>
              <w:numPr>
                <w:ilvl w:val="0"/>
                <w:numId w:val="45"/>
              </w:numPr>
              <w:spacing w:after="0"/>
              <w:ind w:left="164" w:hanging="142"/>
              <w:rPr>
                <w:rFonts w:ascii="Calibri" w:hAnsi="Calibri"/>
                <w:b/>
                <w:sz w:val="22"/>
                <w:szCs w:val="22"/>
              </w:rPr>
            </w:pPr>
            <w:r w:rsidRPr="00836FA2">
              <w:rPr>
                <w:rFonts w:ascii="Calibri" w:hAnsi="Calibri"/>
                <w:sz w:val="20"/>
                <w:szCs w:val="20"/>
              </w:rPr>
              <w:t xml:space="preserve">Anticipated amount of </w:t>
            </w:r>
            <w:r w:rsidRPr="00217418">
              <w:rPr>
                <w:rFonts w:ascii="Calibri" w:hAnsi="Calibri"/>
                <w:b/>
                <w:sz w:val="20"/>
                <w:szCs w:val="20"/>
              </w:rPr>
              <w:t>public funding</w:t>
            </w:r>
            <w:r w:rsidRPr="00836FA2">
              <w:rPr>
                <w:rFonts w:ascii="Calibri" w:hAnsi="Calibri"/>
                <w:sz w:val="20"/>
                <w:szCs w:val="20"/>
              </w:rPr>
              <w:t xml:space="preserve"> mobilized (in USD) </w:t>
            </w:r>
            <w:r w:rsidRPr="00224C86">
              <w:rPr>
                <w:rFonts w:ascii="Calibri" w:hAnsi="Calibri"/>
                <w:sz w:val="20"/>
                <w:szCs w:val="20"/>
              </w:rPr>
              <w:t xml:space="preserve">from </w:t>
            </w:r>
            <w:r w:rsidRPr="00217418">
              <w:rPr>
                <w:rFonts w:ascii="Calibri" w:hAnsi="Calibri"/>
                <w:b/>
                <w:sz w:val="20"/>
                <w:szCs w:val="20"/>
              </w:rPr>
              <w:t>international and regional sources</w:t>
            </w:r>
            <w:r w:rsidRPr="00836FA2">
              <w:rPr>
                <w:rFonts w:ascii="Calibri" w:hAnsi="Calibri"/>
                <w:sz w:val="20"/>
                <w:szCs w:val="20"/>
              </w:rPr>
              <w:t xml:space="preserve"> as a result of the TA</w:t>
            </w:r>
          </w:p>
        </w:tc>
        <w:tc>
          <w:tcPr>
            <w:tcW w:w="755" w:type="pct"/>
            <w:shd w:val="clear" w:color="auto" w:fill="BDD6EE"/>
          </w:tcPr>
          <w:p w14:paraId="320163B6" w14:textId="77777777" w:rsidR="00121702" w:rsidRPr="00836FA2" w:rsidRDefault="00121702" w:rsidP="00836FA2">
            <w:pPr>
              <w:spacing w:after="0"/>
              <w:rPr>
                <w:rFonts w:ascii="Calibri" w:hAnsi="Calibri"/>
                <w:b/>
                <w:sz w:val="22"/>
                <w:szCs w:val="22"/>
              </w:rPr>
            </w:pPr>
          </w:p>
        </w:tc>
        <w:tc>
          <w:tcPr>
            <w:tcW w:w="424" w:type="pct"/>
            <w:shd w:val="clear" w:color="auto" w:fill="BDD6EE"/>
          </w:tcPr>
          <w:p w14:paraId="7A5B1588" w14:textId="77777777" w:rsidR="00121702" w:rsidRPr="00836FA2" w:rsidRDefault="00121702" w:rsidP="00836FA2">
            <w:pPr>
              <w:spacing w:after="0"/>
              <w:rPr>
                <w:rFonts w:ascii="Calibri" w:hAnsi="Calibri"/>
                <w:b/>
                <w:sz w:val="22"/>
                <w:szCs w:val="22"/>
              </w:rPr>
            </w:pPr>
          </w:p>
        </w:tc>
        <w:tc>
          <w:tcPr>
            <w:tcW w:w="782" w:type="pct"/>
            <w:shd w:val="clear" w:color="auto" w:fill="BDD6EE"/>
          </w:tcPr>
          <w:p w14:paraId="1355E923" w14:textId="77777777" w:rsidR="00121702" w:rsidRPr="00836FA2" w:rsidRDefault="00121702" w:rsidP="00836FA2">
            <w:pPr>
              <w:spacing w:after="0"/>
              <w:rPr>
                <w:rFonts w:ascii="Calibri" w:hAnsi="Calibri"/>
                <w:b/>
                <w:sz w:val="22"/>
                <w:szCs w:val="22"/>
              </w:rPr>
            </w:pPr>
          </w:p>
        </w:tc>
        <w:tc>
          <w:tcPr>
            <w:tcW w:w="791" w:type="pct"/>
            <w:shd w:val="clear" w:color="auto" w:fill="BDD6EE"/>
          </w:tcPr>
          <w:p w14:paraId="61DD9863" w14:textId="77777777" w:rsidR="00121702" w:rsidRPr="00836FA2" w:rsidRDefault="00121702" w:rsidP="00836FA2">
            <w:pPr>
              <w:spacing w:after="0"/>
              <w:rPr>
                <w:rFonts w:ascii="Calibri" w:hAnsi="Calibri"/>
                <w:b/>
                <w:sz w:val="22"/>
                <w:szCs w:val="22"/>
              </w:rPr>
            </w:pPr>
          </w:p>
        </w:tc>
        <w:tc>
          <w:tcPr>
            <w:tcW w:w="995" w:type="pct"/>
            <w:shd w:val="clear" w:color="auto" w:fill="BDD6EE"/>
          </w:tcPr>
          <w:p w14:paraId="0D2C0268" w14:textId="77777777" w:rsidR="00121702" w:rsidRPr="00836FA2" w:rsidRDefault="00121702" w:rsidP="00836FA2">
            <w:pPr>
              <w:spacing w:after="0"/>
              <w:rPr>
                <w:rFonts w:ascii="Calibri" w:hAnsi="Calibri"/>
                <w:b/>
                <w:sz w:val="22"/>
                <w:szCs w:val="22"/>
              </w:rPr>
            </w:pPr>
          </w:p>
        </w:tc>
      </w:tr>
      <w:tr w:rsidR="005A4136" w:rsidRPr="00836FA2" w14:paraId="76DBB25B" w14:textId="77777777" w:rsidTr="00840005">
        <w:trPr>
          <w:trHeight w:val="279"/>
        </w:trPr>
        <w:tc>
          <w:tcPr>
            <w:tcW w:w="1254" w:type="pct"/>
            <w:shd w:val="clear" w:color="auto" w:fill="auto"/>
          </w:tcPr>
          <w:p w14:paraId="7BC77ACC" w14:textId="77777777" w:rsidR="00121702" w:rsidRPr="00836FA2" w:rsidRDefault="00121702" w:rsidP="000B52BB">
            <w:pPr>
              <w:numPr>
                <w:ilvl w:val="0"/>
                <w:numId w:val="45"/>
              </w:numPr>
              <w:spacing w:after="0"/>
              <w:ind w:left="164" w:hanging="142"/>
              <w:rPr>
                <w:rFonts w:ascii="Calibri" w:hAnsi="Calibri"/>
                <w:b/>
                <w:sz w:val="22"/>
                <w:szCs w:val="22"/>
              </w:rPr>
            </w:pPr>
            <w:r w:rsidRPr="00836FA2">
              <w:rPr>
                <w:rFonts w:ascii="Calibri" w:hAnsi="Calibri"/>
                <w:sz w:val="20"/>
                <w:szCs w:val="20"/>
              </w:rPr>
              <w:lastRenderedPageBreak/>
              <w:t xml:space="preserve">Anticipated amount of </w:t>
            </w:r>
            <w:r w:rsidRPr="00217418">
              <w:rPr>
                <w:rFonts w:ascii="Calibri" w:hAnsi="Calibri"/>
                <w:b/>
                <w:sz w:val="20"/>
                <w:szCs w:val="20"/>
              </w:rPr>
              <w:t>private investment</w:t>
            </w:r>
            <w:r w:rsidRPr="00836FA2">
              <w:rPr>
                <w:rFonts w:ascii="Calibri" w:hAnsi="Calibri"/>
                <w:sz w:val="20"/>
                <w:szCs w:val="20"/>
              </w:rPr>
              <w:t xml:space="preserve"> mobilised (in USD) from </w:t>
            </w:r>
            <w:r w:rsidR="00224C86" w:rsidRPr="00217418">
              <w:rPr>
                <w:rFonts w:ascii="Calibri" w:hAnsi="Calibri"/>
                <w:b/>
                <w:sz w:val="20"/>
                <w:szCs w:val="20"/>
              </w:rPr>
              <w:t>national sources</w:t>
            </w:r>
            <w:r w:rsidRPr="00836FA2">
              <w:rPr>
                <w:rFonts w:ascii="Calibri" w:hAnsi="Calibri"/>
                <w:sz w:val="20"/>
                <w:szCs w:val="20"/>
              </w:rPr>
              <w:t xml:space="preserve"> as a result of the TA </w:t>
            </w:r>
          </w:p>
        </w:tc>
        <w:tc>
          <w:tcPr>
            <w:tcW w:w="755" w:type="pct"/>
            <w:shd w:val="clear" w:color="auto" w:fill="BDD6EE"/>
          </w:tcPr>
          <w:p w14:paraId="2EBEEA9B" w14:textId="77777777" w:rsidR="00121702" w:rsidRPr="00836FA2" w:rsidRDefault="00121702" w:rsidP="00836FA2">
            <w:pPr>
              <w:spacing w:after="0"/>
              <w:rPr>
                <w:rFonts w:ascii="Calibri" w:hAnsi="Calibri"/>
                <w:b/>
                <w:sz w:val="22"/>
                <w:szCs w:val="22"/>
              </w:rPr>
            </w:pPr>
          </w:p>
        </w:tc>
        <w:tc>
          <w:tcPr>
            <w:tcW w:w="424" w:type="pct"/>
            <w:shd w:val="clear" w:color="auto" w:fill="BDD6EE"/>
          </w:tcPr>
          <w:p w14:paraId="6D3B17F2" w14:textId="77777777" w:rsidR="00121702" w:rsidRPr="00836FA2" w:rsidRDefault="00121702" w:rsidP="00836FA2">
            <w:pPr>
              <w:spacing w:after="0"/>
              <w:rPr>
                <w:rFonts w:ascii="Calibri" w:hAnsi="Calibri"/>
                <w:b/>
                <w:sz w:val="22"/>
                <w:szCs w:val="22"/>
              </w:rPr>
            </w:pPr>
          </w:p>
        </w:tc>
        <w:tc>
          <w:tcPr>
            <w:tcW w:w="782" w:type="pct"/>
            <w:shd w:val="clear" w:color="auto" w:fill="BDD6EE"/>
          </w:tcPr>
          <w:p w14:paraId="0F127E60" w14:textId="77777777" w:rsidR="00121702" w:rsidRPr="00836FA2" w:rsidRDefault="00121702" w:rsidP="00836FA2">
            <w:pPr>
              <w:spacing w:after="0"/>
              <w:rPr>
                <w:rFonts w:ascii="Calibri" w:hAnsi="Calibri"/>
                <w:b/>
                <w:sz w:val="22"/>
                <w:szCs w:val="22"/>
              </w:rPr>
            </w:pPr>
          </w:p>
        </w:tc>
        <w:tc>
          <w:tcPr>
            <w:tcW w:w="791" w:type="pct"/>
            <w:shd w:val="clear" w:color="auto" w:fill="BDD6EE"/>
          </w:tcPr>
          <w:p w14:paraId="5386EC3C" w14:textId="77777777" w:rsidR="00121702" w:rsidRPr="00836FA2" w:rsidRDefault="00121702" w:rsidP="00836FA2">
            <w:pPr>
              <w:spacing w:after="0"/>
              <w:rPr>
                <w:rFonts w:ascii="Calibri" w:hAnsi="Calibri"/>
                <w:b/>
                <w:sz w:val="22"/>
                <w:szCs w:val="22"/>
              </w:rPr>
            </w:pPr>
          </w:p>
        </w:tc>
        <w:tc>
          <w:tcPr>
            <w:tcW w:w="995" w:type="pct"/>
            <w:shd w:val="clear" w:color="auto" w:fill="BDD6EE"/>
          </w:tcPr>
          <w:p w14:paraId="7A219EF2" w14:textId="77777777" w:rsidR="00121702" w:rsidRPr="00836FA2" w:rsidRDefault="00121702" w:rsidP="00836FA2">
            <w:pPr>
              <w:spacing w:after="0"/>
              <w:rPr>
                <w:rFonts w:ascii="Calibri" w:hAnsi="Calibri"/>
                <w:b/>
                <w:sz w:val="22"/>
                <w:szCs w:val="22"/>
              </w:rPr>
            </w:pPr>
          </w:p>
        </w:tc>
      </w:tr>
      <w:tr w:rsidR="000B52BB" w:rsidRPr="00836FA2" w14:paraId="44B17436" w14:textId="77777777" w:rsidTr="00840005">
        <w:trPr>
          <w:trHeight w:val="279"/>
        </w:trPr>
        <w:tc>
          <w:tcPr>
            <w:tcW w:w="1254" w:type="pct"/>
            <w:shd w:val="clear" w:color="auto" w:fill="auto"/>
          </w:tcPr>
          <w:p w14:paraId="6556446B" w14:textId="77777777" w:rsidR="000B52BB" w:rsidRPr="00836FA2" w:rsidRDefault="000B52BB" w:rsidP="000B52BB">
            <w:pPr>
              <w:numPr>
                <w:ilvl w:val="0"/>
                <w:numId w:val="45"/>
              </w:numPr>
              <w:spacing w:after="0"/>
              <w:ind w:left="164" w:hanging="142"/>
              <w:rPr>
                <w:rFonts w:ascii="Calibri" w:hAnsi="Calibri"/>
                <w:b/>
                <w:sz w:val="22"/>
                <w:szCs w:val="22"/>
              </w:rPr>
            </w:pPr>
            <w:r w:rsidRPr="00836FA2">
              <w:rPr>
                <w:rFonts w:ascii="Calibri" w:hAnsi="Calibri"/>
                <w:sz w:val="20"/>
                <w:szCs w:val="20"/>
              </w:rPr>
              <w:t xml:space="preserve">Anticipated amount of </w:t>
            </w:r>
            <w:r w:rsidRPr="00217418">
              <w:rPr>
                <w:rFonts w:ascii="Calibri" w:hAnsi="Calibri"/>
                <w:b/>
                <w:sz w:val="20"/>
                <w:szCs w:val="20"/>
              </w:rPr>
              <w:t>private investment</w:t>
            </w:r>
            <w:r w:rsidRPr="00836FA2">
              <w:rPr>
                <w:rFonts w:ascii="Calibri" w:hAnsi="Calibri"/>
                <w:sz w:val="20"/>
                <w:szCs w:val="20"/>
              </w:rPr>
              <w:t xml:space="preserve"> mobilised (in USD) from </w:t>
            </w:r>
            <w:r w:rsidRPr="00217418">
              <w:rPr>
                <w:rFonts w:ascii="Calibri" w:hAnsi="Calibri"/>
                <w:b/>
                <w:sz w:val="20"/>
                <w:szCs w:val="20"/>
              </w:rPr>
              <w:t>international and regional sources</w:t>
            </w:r>
            <w:r w:rsidRPr="00836FA2">
              <w:rPr>
                <w:rFonts w:ascii="Calibri" w:hAnsi="Calibri"/>
                <w:sz w:val="20"/>
                <w:szCs w:val="20"/>
              </w:rPr>
              <w:t xml:space="preserve"> as a result of the TA </w:t>
            </w:r>
          </w:p>
        </w:tc>
        <w:tc>
          <w:tcPr>
            <w:tcW w:w="755" w:type="pct"/>
            <w:shd w:val="clear" w:color="auto" w:fill="BDD6EE"/>
          </w:tcPr>
          <w:p w14:paraId="398BA459" w14:textId="0EECBBF3" w:rsidR="000B52BB" w:rsidRPr="00836FA2" w:rsidRDefault="000B52BB" w:rsidP="000B52BB">
            <w:pPr>
              <w:spacing w:after="0"/>
              <w:rPr>
                <w:rFonts w:ascii="Calibri" w:hAnsi="Calibri"/>
                <w:b/>
                <w:sz w:val="22"/>
                <w:szCs w:val="22"/>
              </w:rPr>
            </w:pPr>
            <w:r>
              <w:rPr>
                <w:rFonts w:ascii="Calibri" w:hAnsi="Calibri"/>
                <w:sz w:val="20"/>
                <w:szCs w:val="20"/>
              </w:rPr>
              <w:t>~</w:t>
            </w:r>
            <w:r w:rsidRPr="004C1144">
              <w:rPr>
                <w:rFonts w:ascii="Calibri" w:hAnsi="Calibri"/>
                <w:sz w:val="20"/>
                <w:szCs w:val="20"/>
              </w:rPr>
              <w:t xml:space="preserve">23,000,000 </w:t>
            </w:r>
          </w:p>
        </w:tc>
        <w:tc>
          <w:tcPr>
            <w:tcW w:w="424" w:type="pct"/>
            <w:shd w:val="clear" w:color="auto" w:fill="BDD6EE"/>
          </w:tcPr>
          <w:p w14:paraId="3D2CBE41" w14:textId="4795E631" w:rsidR="000B52BB" w:rsidRPr="00836FA2" w:rsidRDefault="000B52BB" w:rsidP="000B52BB">
            <w:pPr>
              <w:spacing w:after="0"/>
              <w:rPr>
                <w:rFonts w:ascii="Calibri" w:hAnsi="Calibri"/>
                <w:b/>
                <w:sz w:val="22"/>
                <w:szCs w:val="22"/>
              </w:rPr>
            </w:pPr>
            <w:r w:rsidRPr="004C1144">
              <w:rPr>
                <w:rFonts w:ascii="Calibri" w:hAnsi="Calibri"/>
                <w:sz w:val="20"/>
                <w:szCs w:val="20"/>
              </w:rPr>
              <w:t>Euros</w:t>
            </w:r>
          </w:p>
        </w:tc>
        <w:tc>
          <w:tcPr>
            <w:tcW w:w="782" w:type="pct"/>
            <w:shd w:val="clear" w:color="auto" w:fill="BDD6EE"/>
          </w:tcPr>
          <w:p w14:paraId="788B87DF" w14:textId="5CACB047" w:rsidR="000B52BB" w:rsidRPr="00836FA2" w:rsidRDefault="000B52BB" w:rsidP="000B52BB">
            <w:pPr>
              <w:spacing w:after="0"/>
              <w:rPr>
                <w:rFonts w:ascii="Calibri" w:hAnsi="Calibri"/>
                <w:b/>
                <w:sz w:val="22"/>
                <w:szCs w:val="22"/>
              </w:rPr>
            </w:pPr>
            <w:r w:rsidRPr="004C1144">
              <w:rPr>
                <w:rFonts w:ascii="Calibri" w:hAnsi="Calibri"/>
                <w:sz w:val="20"/>
                <w:szCs w:val="20"/>
              </w:rPr>
              <w:t>Based on the investment costs estimated of the project</w:t>
            </w:r>
          </w:p>
        </w:tc>
        <w:tc>
          <w:tcPr>
            <w:tcW w:w="791" w:type="pct"/>
            <w:shd w:val="clear" w:color="auto" w:fill="BDD6EE"/>
          </w:tcPr>
          <w:p w14:paraId="1BE86210" w14:textId="67F382C2" w:rsidR="000B52BB" w:rsidRPr="00836FA2" w:rsidRDefault="000B52BB" w:rsidP="000B52BB">
            <w:pPr>
              <w:spacing w:after="0"/>
              <w:rPr>
                <w:rFonts w:ascii="Calibri" w:hAnsi="Calibri"/>
                <w:b/>
                <w:sz w:val="22"/>
                <w:szCs w:val="22"/>
              </w:rPr>
            </w:pPr>
            <w:r w:rsidRPr="004C1144">
              <w:rPr>
                <w:rFonts w:ascii="Calibri" w:hAnsi="Calibri"/>
                <w:sz w:val="20"/>
                <w:szCs w:val="20"/>
              </w:rPr>
              <w:t xml:space="preserve">The assumption is that Congo Carbo Industrie </w:t>
            </w:r>
            <w:r>
              <w:rPr>
                <w:rFonts w:ascii="Calibri" w:hAnsi="Calibri"/>
                <w:sz w:val="20"/>
                <w:szCs w:val="20"/>
              </w:rPr>
              <w:t xml:space="preserve">uses this TA and its findings to attract investors </w:t>
            </w:r>
          </w:p>
        </w:tc>
        <w:tc>
          <w:tcPr>
            <w:tcW w:w="995" w:type="pct"/>
            <w:shd w:val="clear" w:color="auto" w:fill="BDD6EE"/>
          </w:tcPr>
          <w:p w14:paraId="3D06B097" w14:textId="03EC4D0F" w:rsidR="000B52BB" w:rsidRPr="00836FA2" w:rsidRDefault="000B52BB" w:rsidP="000B52BB">
            <w:pPr>
              <w:spacing w:after="0"/>
              <w:rPr>
                <w:rFonts w:ascii="Calibri" w:hAnsi="Calibri"/>
                <w:b/>
                <w:sz w:val="22"/>
                <w:szCs w:val="22"/>
              </w:rPr>
            </w:pPr>
            <w:r>
              <w:rPr>
                <w:rFonts w:ascii="Calibri" w:hAnsi="Calibri"/>
                <w:sz w:val="20"/>
                <w:szCs w:val="20"/>
              </w:rPr>
              <w:t>1-5 years</w:t>
            </w:r>
          </w:p>
        </w:tc>
      </w:tr>
      <w:tr w:rsidR="000B52BB" w:rsidRPr="00836FA2" w14:paraId="5431A53E" w14:textId="77777777" w:rsidTr="00840005">
        <w:trPr>
          <w:trHeight w:val="292"/>
        </w:trPr>
        <w:tc>
          <w:tcPr>
            <w:tcW w:w="1254" w:type="pct"/>
            <w:shd w:val="clear" w:color="auto" w:fill="auto"/>
          </w:tcPr>
          <w:p w14:paraId="66C40FE9" w14:textId="77777777" w:rsidR="000B52BB" w:rsidRPr="00836FA2" w:rsidRDefault="000B52BB" w:rsidP="000B52BB">
            <w:pPr>
              <w:numPr>
                <w:ilvl w:val="0"/>
                <w:numId w:val="39"/>
              </w:numPr>
              <w:spacing w:after="0"/>
              <w:ind w:left="164" w:hanging="142"/>
              <w:rPr>
                <w:rFonts w:ascii="Calibri" w:hAnsi="Calibri"/>
                <w:b/>
                <w:sz w:val="22"/>
                <w:szCs w:val="22"/>
              </w:rPr>
            </w:pPr>
            <w:r w:rsidRPr="00836FA2">
              <w:rPr>
                <w:rFonts w:ascii="Calibri" w:hAnsi="Calibri"/>
                <w:sz w:val="20"/>
                <w:szCs w:val="20"/>
              </w:rPr>
              <w:t xml:space="preserve">Anticipated number of </w:t>
            </w:r>
            <w:r>
              <w:rPr>
                <w:rFonts w:ascii="Calibri" w:hAnsi="Calibri"/>
                <w:sz w:val="20"/>
                <w:szCs w:val="20"/>
              </w:rPr>
              <w:t>beneficiaries</w:t>
            </w:r>
            <w:r w:rsidRPr="00836FA2">
              <w:rPr>
                <w:rFonts w:ascii="Calibri" w:hAnsi="Calibri"/>
                <w:sz w:val="20"/>
                <w:szCs w:val="20"/>
              </w:rPr>
              <w:t xml:space="preserve"> as a result of</w:t>
            </w:r>
            <w:r>
              <w:rPr>
                <w:rFonts w:ascii="Calibri" w:hAnsi="Calibri"/>
                <w:sz w:val="20"/>
                <w:szCs w:val="20"/>
              </w:rPr>
              <w:t xml:space="preserve"> a </w:t>
            </w:r>
            <w:r w:rsidRPr="00217418">
              <w:rPr>
                <w:rFonts w:ascii="Calibri" w:hAnsi="Calibri"/>
                <w:b/>
                <w:sz w:val="20"/>
                <w:szCs w:val="20"/>
              </w:rPr>
              <w:t>mitigation</w:t>
            </w:r>
            <w:r w:rsidRPr="00836FA2">
              <w:rPr>
                <w:rFonts w:ascii="Calibri" w:hAnsi="Calibri"/>
                <w:sz w:val="20"/>
                <w:szCs w:val="20"/>
              </w:rPr>
              <w:t xml:space="preserve"> TA</w:t>
            </w:r>
          </w:p>
        </w:tc>
        <w:tc>
          <w:tcPr>
            <w:tcW w:w="755" w:type="pct"/>
            <w:shd w:val="clear" w:color="auto" w:fill="BDD6EE"/>
          </w:tcPr>
          <w:p w14:paraId="0AA344C0" w14:textId="77777777" w:rsidR="000B52BB" w:rsidRPr="00836FA2" w:rsidRDefault="000B52BB" w:rsidP="000B52BB">
            <w:pPr>
              <w:spacing w:after="0"/>
              <w:rPr>
                <w:rFonts w:ascii="Calibri" w:hAnsi="Calibri"/>
                <w:b/>
                <w:sz w:val="22"/>
                <w:szCs w:val="22"/>
              </w:rPr>
            </w:pPr>
          </w:p>
        </w:tc>
        <w:tc>
          <w:tcPr>
            <w:tcW w:w="424" w:type="pct"/>
            <w:shd w:val="clear" w:color="auto" w:fill="BDD6EE"/>
          </w:tcPr>
          <w:p w14:paraId="34912AD4" w14:textId="77777777" w:rsidR="000B52BB" w:rsidRPr="00121702" w:rsidRDefault="000B52BB" w:rsidP="000B52BB">
            <w:pPr>
              <w:spacing w:after="0"/>
              <w:rPr>
                <w:rFonts w:ascii="Calibri" w:hAnsi="Calibri"/>
                <w:i/>
                <w:sz w:val="18"/>
                <w:szCs w:val="18"/>
              </w:rPr>
            </w:pPr>
          </w:p>
        </w:tc>
        <w:tc>
          <w:tcPr>
            <w:tcW w:w="782" w:type="pct"/>
            <w:shd w:val="clear" w:color="auto" w:fill="BDD6EE"/>
          </w:tcPr>
          <w:p w14:paraId="4024DFE2" w14:textId="444A8A4B" w:rsidR="000B52BB" w:rsidRPr="00217418" w:rsidRDefault="000B52BB" w:rsidP="000B52BB">
            <w:pPr>
              <w:spacing w:after="0"/>
              <w:rPr>
                <w:rFonts w:ascii="Calibri" w:hAnsi="Calibri"/>
                <w:i/>
                <w:sz w:val="18"/>
                <w:szCs w:val="18"/>
              </w:rPr>
            </w:pPr>
          </w:p>
        </w:tc>
        <w:tc>
          <w:tcPr>
            <w:tcW w:w="791" w:type="pct"/>
            <w:shd w:val="clear" w:color="auto" w:fill="BDD6EE"/>
          </w:tcPr>
          <w:p w14:paraId="61ADA4E9" w14:textId="77777777" w:rsidR="000B52BB" w:rsidRPr="00217418" w:rsidRDefault="000B52BB" w:rsidP="000B52BB">
            <w:pPr>
              <w:spacing w:after="0"/>
              <w:rPr>
                <w:rFonts w:ascii="Calibri" w:hAnsi="Calibri"/>
                <w:b/>
                <w:sz w:val="18"/>
                <w:szCs w:val="18"/>
              </w:rPr>
            </w:pPr>
          </w:p>
        </w:tc>
        <w:tc>
          <w:tcPr>
            <w:tcW w:w="995" w:type="pct"/>
            <w:shd w:val="clear" w:color="auto" w:fill="BDD6EE"/>
          </w:tcPr>
          <w:p w14:paraId="5D9C673E" w14:textId="77777777" w:rsidR="000B52BB" w:rsidRPr="00836FA2" w:rsidRDefault="000B52BB" w:rsidP="000B52BB">
            <w:pPr>
              <w:spacing w:after="0"/>
              <w:rPr>
                <w:rFonts w:ascii="Calibri" w:hAnsi="Calibri"/>
                <w:b/>
                <w:sz w:val="22"/>
                <w:szCs w:val="22"/>
              </w:rPr>
            </w:pPr>
          </w:p>
        </w:tc>
      </w:tr>
      <w:tr w:rsidR="000B52BB" w:rsidRPr="00836FA2" w14:paraId="2CE64A79" w14:textId="77777777" w:rsidTr="00840005">
        <w:trPr>
          <w:trHeight w:val="292"/>
        </w:trPr>
        <w:tc>
          <w:tcPr>
            <w:tcW w:w="1254" w:type="pct"/>
            <w:shd w:val="clear" w:color="auto" w:fill="auto"/>
          </w:tcPr>
          <w:p w14:paraId="0F9D0EB2" w14:textId="77777777" w:rsidR="000B52BB" w:rsidRPr="00836FA2" w:rsidRDefault="000B52BB" w:rsidP="000B52BB">
            <w:pPr>
              <w:numPr>
                <w:ilvl w:val="0"/>
                <w:numId w:val="39"/>
              </w:numPr>
              <w:spacing w:after="0"/>
              <w:ind w:left="164" w:hanging="142"/>
              <w:rPr>
                <w:rFonts w:ascii="Calibri" w:hAnsi="Calibri"/>
                <w:sz w:val="20"/>
                <w:szCs w:val="20"/>
              </w:rPr>
            </w:pPr>
            <w:r w:rsidRPr="00836FA2">
              <w:rPr>
                <w:rFonts w:ascii="Calibri" w:hAnsi="Calibri"/>
                <w:sz w:val="20"/>
                <w:szCs w:val="20"/>
              </w:rPr>
              <w:t xml:space="preserve">Anticipated number of people </w:t>
            </w:r>
            <w:r>
              <w:rPr>
                <w:rFonts w:ascii="Calibri" w:hAnsi="Calibri"/>
                <w:sz w:val="20"/>
                <w:szCs w:val="20"/>
              </w:rPr>
              <w:t>with increased resilience</w:t>
            </w:r>
            <w:r w:rsidRPr="00836FA2">
              <w:rPr>
                <w:rFonts w:ascii="Calibri" w:hAnsi="Calibri"/>
                <w:sz w:val="20"/>
                <w:szCs w:val="20"/>
              </w:rPr>
              <w:t xml:space="preserve"> as co-benefits as a result of the TA </w:t>
            </w:r>
          </w:p>
        </w:tc>
        <w:tc>
          <w:tcPr>
            <w:tcW w:w="755" w:type="pct"/>
            <w:shd w:val="clear" w:color="auto" w:fill="BDD6EE"/>
          </w:tcPr>
          <w:p w14:paraId="17498DF8" w14:textId="77777777" w:rsidR="000B52BB" w:rsidRPr="00836FA2" w:rsidRDefault="000B52BB" w:rsidP="000B52BB">
            <w:pPr>
              <w:spacing w:after="0"/>
              <w:rPr>
                <w:rFonts w:ascii="Calibri" w:hAnsi="Calibri"/>
                <w:b/>
                <w:sz w:val="22"/>
                <w:szCs w:val="22"/>
              </w:rPr>
            </w:pPr>
          </w:p>
        </w:tc>
        <w:tc>
          <w:tcPr>
            <w:tcW w:w="424" w:type="pct"/>
            <w:shd w:val="clear" w:color="auto" w:fill="BDD6EE"/>
          </w:tcPr>
          <w:p w14:paraId="7BD82B9F" w14:textId="77777777" w:rsidR="000B52BB" w:rsidRPr="00121702" w:rsidRDefault="000B52BB" w:rsidP="000B52BB">
            <w:pPr>
              <w:spacing w:after="0"/>
              <w:rPr>
                <w:rFonts w:ascii="Calibri" w:hAnsi="Calibri"/>
                <w:i/>
                <w:sz w:val="18"/>
                <w:szCs w:val="18"/>
              </w:rPr>
            </w:pPr>
          </w:p>
        </w:tc>
        <w:tc>
          <w:tcPr>
            <w:tcW w:w="782" w:type="pct"/>
            <w:shd w:val="clear" w:color="auto" w:fill="BDD6EE"/>
          </w:tcPr>
          <w:p w14:paraId="2F0E6C5F" w14:textId="3DB208A0" w:rsidR="000B52BB" w:rsidRPr="00217418" w:rsidRDefault="000B52BB" w:rsidP="000B52BB">
            <w:pPr>
              <w:spacing w:after="0"/>
              <w:rPr>
                <w:rFonts w:ascii="Calibri" w:hAnsi="Calibri"/>
                <w:b/>
                <w:sz w:val="18"/>
                <w:szCs w:val="18"/>
              </w:rPr>
            </w:pPr>
          </w:p>
        </w:tc>
        <w:tc>
          <w:tcPr>
            <w:tcW w:w="791" w:type="pct"/>
            <w:shd w:val="clear" w:color="auto" w:fill="BDD6EE"/>
          </w:tcPr>
          <w:p w14:paraId="57604ADB" w14:textId="77777777" w:rsidR="000B52BB" w:rsidRPr="00217418" w:rsidRDefault="000B52BB" w:rsidP="000B52BB">
            <w:pPr>
              <w:spacing w:after="0"/>
              <w:rPr>
                <w:rFonts w:ascii="Calibri" w:hAnsi="Calibri"/>
                <w:b/>
                <w:sz w:val="18"/>
                <w:szCs w:val="18"/>
              </w:rPr>
            </w:pPr>
          </w:p>
        </w:tc>
        <w:tc>
          <w:tcPr>
            <w:tcW w:w="995" w:type="pct"/>
            <w:shd w:val="clear" w:color="auto" w:fill="BDD6EE"/>
          </w:tcPr>
          <w:p w14:paraId="2424A54D" w14:textId="77777777" w:rsidR="000B52BB" w:rsidRPr="00836FA2" w:rsidRDefault="000B52BB" w:rsidP="000B52BB">
            <w:pPr>
              <w:spacing w:after="0"/>
              <w:rPr>
                <w:rFonts w:ascii="Calibri" w:hAnsi="Calibri"/>
                <w:b/>
                <w:sz w:val="22"/>
                <w:szCs w:val="22"/>
              </w:rPr>
            </w:pPr>
          </w:p>
        </w:tc>
      </w:tr>
      <w:tr w:rsidR="000B52BB" w:rsidRPr="00836FA2" w14:paraId="5E8E1B15" w14:textId="77777777" w:rsidTr="00840005">
        <w:trPr>
          <w:trHeight w:val="292"/>
        </w:trPr>
        <w:tc>
          <w:tcPr>
            <w:tcW w:w="1254" w:type="pct"/>
            <w:shd w:val="clear" w:color="auto" w:fill="auto"/>
          </w:tcPr>
          <w:p w14:paraId="19C3D315" w14:textId="77777777" w:rsidR="000B52BB" w:rsidRPr="00836FA2" w:rsidRDefault="000B52BB" w:rsidP="000B52BB">
            <w:pPr>
              <w:numPr>
                <w:ilvl w:val="0"/>
                <w:numId w:val="39"/>
              </w:numPr>
              <w:spacing w:after="0"/>
              <w:ind w:left="164" w:hanging="142"/>
              <w:rPr>
                <w:rFonts w:ascii="Calibri" w:hAnsi="Calibri"/>
                <w:sz w:val="20"/>
                <w:szCs w:val="20"/>
              </w:rPr>
            </w:pPr>
            <w:r w:rsidRPr="00836FA2">
              <w:rPr>
                <w:rFonts w:ascii="Calibri" w:hAnsi="Calibri"/>
                <w:sz w:val="20"/>
                <w:szCs w:val="20"/>
              </w:rPr>
              <w:t xml:space="preserve">Anticipated </w:t>
            </w:r>
            <w:r>
              <w:rPr>
                <w:rFonts w:ascii="Calibri" w:hAnsi="Calibri"/>
                <w:sz w:val="20"/>
                <w:szCs w:val="20"/>
              </w:rPr>
              <w:t xml:space="preserve">average the </w:t>
            </w:r>
            <w:r w:rsidRPr="00217418">
              <w:rPr>
                <w:rFonts w:ascii="Calibri" w:hAnsi="Calibri"/>
                <w:b/>
                <w:sz w:val="20"/>
                <w:szCs w:val="20"/>
              </w:rPr>
              <w:t>total</w:t>
            </w:r>
            <w:r>
              <w:rPr>
                <w:rFonts w:ascii="Calibri" w:hAnsi="Calibri"/>
                <w:sz w:val="20"/>
                <w:szCs w:val="20"/>
              </w:rPr>
              <w:t xml:space="preserve"> </w:t>
            </w:r>
            <w:r w:rsidRPr="00836FA2">
              <w:rPr>
                <w:rFonts w:ascii="Calibri" w:hAnsi="Calibri"/>
                <w:sz w:val="20"/>
                <w:szCs w:val="20"/>
              </w:rPr>
              <w:t>GHG reductions</w:t>
            </w:r>
            <w:r>
              <w:rPr>
                <w:rFonts w:ascii="Calibri" w:hAnsi="Calibri"/>
                <w:sz w:val="20"/>
                <w:szCs w:val="20"/>
              </w:rPr>
              <w:t xml:space="preserve"> </w:t>
            </w:r>
            <w:r w:rsidRPr="00836FA2">
              <w:rPr>
                <w:rFonts w:ascii="Calibri" w:hAnsi="Calibri"/>
                <w:sz w:val="20"/>
                <w:szCs w:val="20"/>
              </w:rPr>
              <w:t>in metric tons of CO</w:t>
            </w:r>
            <w:r w:rsidRPr="00836FA2">
              <w:rPr>
                <w:rFonts w:ascii="Calibri" w:hAnsi="Calibri"/>
                <w:sz w:val="20"/>
                <w:szCs w:val="20"/>
                <w:vertAlign w:val="subscript"/>
              </w:rPr>
              <w:t>2-e</w:t>
            </w:r>
            <w:r w:rsidRPr="00836FA2">
              <w:rPr>
                <w:rFonts w:ascii="Calibri" w:hAnsi="Calibri"/>
                <w:sz w:val="20"/>
                <w:szCs w:val="20"/>
              </w:rPr>
              <w:t xml:space="preserve">, as a result of </w:t>
            </w:r>
            <w:r>
              <w:rPr>
                <w:rFonts w:ascii="Calibri" w:hAnsi="Calibri"/>
                <w:sz w:val="20"/>
                <w:szCs w:val="20"/>
              </w:rPr>
              <w:t xml:space="preserve"> </w:t>
            </w:r>
            <w:r w:rsidRPr="00836FA2">
              <w:rPr>
                <w:rFonts w:ascii="Calibri" w:hAnsi="Calibri"/>
                <w:sz w:val="20"/>
                <w:szCs w:val="20"/>
              </w:rPr>
              <w:t>the TA</w:t>
            </w:r>
          </w:p>
        </w:tc>
        <w:tc>
          <w:tcPr>
            <w:tcW w:w="755" w:type="pct"/>
            <w:shd w:val="clear" w:color="auto" w:fill="BDD6EE"/>
          </w:tcPr>
          <w:p w14:paraId="08859F47" w14:textId="77777777" w:rsidR="000B52BB" w:rsidRPr="00836FA2" w:rsidRDefault="000B52BB" w:rsidP="000B52BB">
            <w:pPr>
              <w:spacing w:after="0"/>
              <w:rPr>
                <w:rFonts w:ascii="Calibri" w:hAnsi="Calibri"/>
                <w:b/>
                <w:sz w:val="22"/>
                <w:szCs w:val="22"/>
              </w:rPr>
            </w:pPr>
          </w:p>
        </w:tc>
        <w:tc>
          <w:tcPr>
            <w:tcW w:w="424" w:type="pct"/>
            <w:shd w:val="clear" w:color="auto" w:fill="BDD6EE"/>
          </w:tcPr>
          <w:p w14:paraId="093C27AF" w14:textId="77777777" w:rsidR="000B52BB" w:rsidRPr="00121702" w:rsidRDefault="000B52BB" w:rsidP="000B52BB">
            <w:pPr>
              <w:spacing w:after="0"/>
              <w:rPr>
                <w:rFonts w:ascii="Calibri" w:hAnsi="Calibri"/>
                <w:i/>
                <w:sz w:val="18"/>
                <w:szCs w:val="18"/>
              </w:rPr>
            </w:pPr>
          </w:p>
        </w:tc>
        <w:tc>
          <w:tcPr>
            <w:tcW w:w="782" w:type="pct"/>
            <w:shd w:val="clear" w:color="auto" w:fill="BDD6EE"/>
          </w:tcPr>
          <w:p w14:paraId="63CB2396" w14:textId="44FD1F99" w:rsidR="000B52BB" w:rsidRPr="00217418" w:rsidRDefault="000B52BB" w:rsidP="000B52BB">
            <w:pPr>
              <w:spacing w:after="0"/>
              <w:rPr>
                <w:rFonts w:ascii="Calibri" w:hAnsi="Calibri"/>
                <w:b/>
                <w:sz w:val="18"/>
                <w:szCs w:val="18"/>
              </w:rPr>
            </w:pPr>
          </w:p>
        </w:tc>
        <w:tc>
          <w:tcPr>
            <w:tcW w:w="791" w:type="pct"/>
            <w:shd w:val="clear" w:color="auto" w:fill="BDD6EE"/>
          </w:tcPr>
          <w:p w14:paraId="0321287B" w14:textId="719A3C02" w:rsidR="000B52BB" w:rsidRPr="00217418" w:rsidRDefault="000B52BB" w:rsidP="000B52BB">
            <w:pPr>
              <w:spacing w:after="0"/>
              <w:rPr>
                <w:rFonts w:ascii="Calibri" w:hAnsi="Calibri"/>
                <w:i/>
                <w:sz w:val="18"/>
                <w:szCs w:val="18"/>
              </w:rPr>
            </w:pPr>
          </w:p>
        </w:tc>
        <w:tc>
          <w:tcPr>
            <w:tcW w:w="995" w:type="pct"/>
            <w:shd w:val="clear" w:color="auto" w:fill="BDD6EE"/>
          </w:tcPr>
          <w:p w14:paraId="2A1ABB3F" w14:textId="77777777" w:rsidR="000B52BB" w:rsidRPr="00836FA2" w:rsidRDefault="000B52BB" w:rsidP="000B52BB">
            <w:pPr>
              <w:spacing w:after="0"/>
              <w:rPr>
                <w:rFonts w:ascii="Calibri" w:hAnsi="Calibri"/>
                <w:b/>
                <w:sz w:val="22"/>
                <w:szCs w:val="22"/>
              </w:rPr>
            </w:pPr>
          </w:p>
        </w:tc>
      </w:tr>
      <w:tr w:rsidR="000B52BB" w:rsidRPr="00836FA2" w14:paraId="54427988" w14:textId="77777777" w:rsidTr="00840005">
        <w:trPr>
          <w:trHeight w:val="292"/>
        </w:trPr>
        <w:tc>
          <w:tcPr>
            <w:tcW w:w="1254" w:type="pct"/>
            <w:shd w:val="clear" w:color="auto" w:fill="auto"/>
          </w:tcPr>
          <w:p w14:paraId="0CB1D225" w14:textId="77777777" w:rsidR="000B52BB" w:rsidRPr="00836FA2" w:rsidRDefault="000B52BB" w:rsidP="000B52BB">
            <w:pPr>
              <w:numPr>
                <w:ilvl w:val="0"/>
                <w:numId w:val="39"/>
              </w:numPr>
              <w:spacing w:after="0"/>
              <w:ind w:left="164" w:hanging="142"/>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average </w:t>
            </w:r>
            <w:r w:rsidRPr="00217418">
              <w:rPr>
                <w:rFonts w:ascii="Calibri" w:hAnsi="Calibri"/>
                <w:b/>
                <w:sz w:val="20"/>
                <w:szCs w:val="20"/>
              </w:rPr>
              <w:t>annua</w:t>
            </w:r>
            <w:r>
              <w:rPr>
                <w:rFonts w:ascii="Calibri" w:hAnsi="Calibri"/>
                <w:sz w:val="20"/>
                <w:szCs w:val="20"/>
              </w:rPr>
              <w:t>l</w:t>
            </w:r>
            <w:r w:rsidRPr="00836FA2">
              <w:rPr>
                <w:rFonts w:ascii="Calibri" w:hAnsi="Calibri"/>
                <w:sz w:val="20"/>
                <w:szCs w:val="20"/>
              </w:rPr>
              <w:t xml:space="preserve"> GHG reductions</w:t>
            </w:r>
            <w:r>
              <w:rPr>
                <w:rFonts w:ascii="Calibri" w:hAnsi="Calibri"/>
                <w:sz w:val="20"/>
                <w:szCs w:val="20"/>
              </w:rPr>
              <w:t xml:space="preserve"> </w:t>
            </w:r>
            <w:r w:rsidRPr="00836FA2">
              <w:rPr>
                <w:rFonts w:ascii="Calibri" w:hAnsi="Calibri"/>
                <w:sz w:val="20"/>
                <w:szCs w:val="20"/>
              </w:rPr>
              <w:t>in metric tons of CO</w:t>
            </w:r>
            <w:r w:rsidRPr="00836FA2">
              <w:rPr>
                <w:rFonts w:ascii="Calibri" w:hAnsi="Calibri"/>
                <w:sz w:val="20"/>
                <w:szCs w:val="20"/>
                <w:vertAlign w:val="subscript"/>
              </w:rPr>
              <w:t>2-e</w:t>
            </w:r>
            <w:r w:rsidRPr="00836FA2">
              <w:rPr>
                <w:rFonts w:ascii="Calibri" w:hAnsi="Calibri"/>
                <w:sz w:val="20"/>
                <w:szCs w:val="20"/>
              </w:rPr>
              <w:t xml:space="preserve">, as a result of </w:t>
            </w:r>
            <w:r>
              <w:rPr>
                <w:rFonts w:ascii="Calibri" w:hAnsi="Calibri"/>
                <w:sz w:val="20"/>
                <w:szCs w:val="20"/>
              </w:rPr>
              <w:t xml:space="preserve"> </w:t>
            </w:r>
            <w:r w:rsidRPr="00836FA2">
              <w:rPr>
                <w:rFonts w:ascii="Calibri" w:hAnsi="Calibri"/>
                <w:sz w:val="20"/>
                <w:szCs w:val="20"/>
              </w:rPr>
              <w:t>the TA</w:t>
            </w:r>
          </w:p>
        </w:tc>
        <w:tc>
          <w:tcPr>
            <w:tcW w:w="755" w:type="pct"/>
            <w:shd w:val="clear" w:color="auto" w:fill="BDD6EE"/>
          </w:tcPr>
          <w:p w14:paraId="1CD77CEE" w14:textId="77777777" w:rsidR="000B52BB" w:rsidRPr="00836FA2" w:rsidRDefault="000B52BB" w:rsidP="000B52BB">
            <w:pPr>
              <w:spacing w:after="0"/>
              <w:rPr>
                <w:rFonts w:ascii="Calibri" w:hAnsi="Calibri"/>
                <w:b/>
                <w:sz w:val="22"/>
                <w:szCs w:val="22"/>
              </w:rPr>
            </w:pPr>
          </w:p>
        </w:tc>
        <w:tc>
          <w:tcPr>
            <w:tcW w:w="424" w:type="pct"/>
            <w:shd w:val="clear" w:color="auto" w:fill="BDD6EE"/>
          </w:tcPr>
          <w:p w14:paraId="11E085BD" w14:textId="77777777" w:rsidR="000B52BB" w:rsidRPr="00121702" w:rsidRDefault="000B52BB" w:rsidP="000B52BB">
            <w:pPr>
              <w:spacing w:after="0"/>
              <w:rPr>
                <w:rFonts w:ascii="Calibri" w:hAnsi="Calibri"/>
                <w:b/>
                <w:sz w:val="18"/>
                <w:szCs w:val="18"/>
              </w:rPr>
            </w:pPr>
          </w:p>
        </w:tc>
        <w:tc>
          <w:tcPr>
            <w:tcW w:w="782" w:type="pct"/>
            <w:shd w:val="clear" w:color="auto" w:fill="BDD6EE"/>
          </w:tcPr>
          <w:p w14:paraId="6D775DE1" w14:textId="77777777" w:rsidR="000B52BB" w:rsidRPr="00217418" w:rsidRDefault="000B52BB" w:rsidP="000B52BB">
            <w:pPr>
              <w:spacing w:after="0"/>
              <w:rPr>
                <w:rFonts w:ascii="Calibri" w:hAnsi="Calibri"/>
                <w:b/>
                <w:sz w:val="18"/>
                <w:szCs w:val="18"/>
              </w:rPr>
            </w:pPr>
          </w:p>
        </w:tc>
        <w:tc>
          <w:tcPr>
            <w:tcW w:w="791" w:type="pct"/>
            <w:shd w:val="clear" w:color="auto" w:fill="BDD6EE"/>
          </w:tcPr>
          <w:p w14:paraId="17595FC0" w14:textId="222B48F2" w:rsidR="000B52BB" w:rsidRPr="00217418" w:rsidRDefault="000B52BB" w:rsidP="000B52BB">
            <w:pPr>
              <w:spacing w:after="0"/>
              <w:rPr>
                <w:rFonts w:ascii="Calibri" w:hAnsi="Calibri"/>
                <w:i/>
                <w:sz w:val="18"/>
                <w:szCs w:val="18"/>
              </w:rPr>
            </w:pPr>
          </w:p>
        </w:tc>
        <w:tc>
          <w:tcPr>
            <w:tcW w:w="995" w:type="pct"/>
            <w:shd w:val="clear" w:color="auto" w:fill="BDD6EE"/>
          </w:tcPr>
          <w:p w14:paraId="5ABB0883" w14:textId="77777777" w:rsidR="000B52BB" w:rsidRPr="00836FA2" w:rsidRDefault="000B52BB" w:rsidP="000B52BB">
            <w:pPr>
              <w:spacing w:after="0"/>
              <w:rPr>
                <w:rFonts w:ascii="Calibri" w:hAnsi="Calibri"/>
                <w:b/>
                <w:sz w:val="22"/>
                <w:szCs w:val="22"/>
              </w:rPr>
            </w:pPr>
          </w:p>
        </w:tc>
      </w:tr>
      <w:tr w:rsidR="000B52BB" w:rsidRPr="00836FA2" w14:paraId="14218BBF" w14:textId="77777777" w:rsidTr="00840005">
        <w:trPr>
          <w:trHeight w:val="292"/>
        </w:trPr>
        <w:tc>
          <w:tcPr>
            <w:tcW w:w="1254" w:type="pct"/>
            <w:shd w:val="clear" w:color="auto" w:fill="auto"/>
          </w:tcPr>
          <w:p w14:paraId="153D3E7C" w14:textId="77777777" w:rsidR="000B52BB" w:rsidRPr="00836FA2" w:rsidRDefault="000B52BB" w:rsidP="000B52BB">
            <w:pPr>
              <w:numPr>
                <w:ilvl w:val="0"/>
                <w:numId w:val="39"/>
              </w:numPr>
              <w:spacing w:after="0"/>
              <w:ind w:left="164" w:hanging="142"/>
              <w:rPr>
                <w:rFonts w:ascii="Calibri" w:hAnsi="Calibri"/>
                <w:b/>
                <w:sz w:val="22"/>
                <w:szCs w:val="22"/>
              </w:rPr>
            </w:pPr>
            <w:r w:rsidRPr="00836FA2">
              <w:rPr>
                <w:rFonts w:ascii="Calibri" w:hAnsi="Calibri"/>
                <w:sz w:val="20"/>
                <w:szCs w:val="20"/>
              </w:rPr>
              <w:t>Anticipated and projected greenhouse gas emissions reduced or avoided through 2030, in metric tons of CO</w:t>
            </w:r>
            <w:r w:rsidRPr="00836FA2">
              <w:rPr>
                <w:rFonts w:ascii="Calibri" w:hAnsi="Calibri"/>
                <w:sz w:val="20"/>
                <w:szCs w:val="20"/>
                <w:vertAlign w:val="subscript"/>
              </w:rPr>
              <w:t>2-e</w:t>
            </w:r>
            <w:r w:rsidRPr="00836FA2">
              <w:rPr>
                <w:rFonts w:ascii="Calibri" w:hAnsi="Calibri"/>
                <w:sz w:val="20"/>
                <w:szCs w:val="20"/>
              </w:rPr>
              <w:t>, from adopted laws, policies, regulations, or technologies related to clean energy/sustainable landscapes as a result of the TA</w:t>
            </w:r>
          </w:p>
        </w:tc>
        <w:tc>
          <w:tcPr>
            <w:tcW w:w="755" w:type="pct"/>
            <w:shd w:val="clear" w:color="auto" w:fill="BDD6EE"/>
          </w:tcPr>
          <w:p w14:paraId="6992D9FC" w14:textId="143BD996" w:rsidR="000B52BB" w:rsidRPr="00CE2DBC" w:rsidRDefault="00CE2DBC" w:rsidP="000B52BB">
            <w:pPr>
              <w:spacing w:after="0"/>
              <w:rPr>
                <w:rFonts w:ascii="Calibri" w:hAnsi="Calibri"/>
                <w:sz w:val="18"/>
                <w:szCs w:val="18"/>
              </w:rPr>
            </w:pPr>
            <w:r w:rsidRPr="00CE2DBC">
              <w:rPr>
                <w:rFonts w:ascii="Calibri" w:hAnsi="Calibri"/>
                <w:sz w:val="18"/>
                <w:szCs w:val="18"/>
              </w:rPr>
              <w:t>78,757</w:t>
            </w:r>
          </w:p>
        </w:tc>
        <w:tc>
          <w:tcPr>
            <w:tcW w:w="424" w:type="pct"/>
            <w:shd w:val="clear" w:color="auto" w:fill="BDD6EE"/>
          </w:tcPr>
          <w:p w14:paraId="41C18891" w14:textId="1824BA84" w:rsidR="000B52BB" w:rsidRPr="00CE2DBC" w:rsidRDefault="00CE2DBC" w:rsidP="000B52BB">
            <w:pPr>
              <w:spacing w:after="0"/>
              <w:rPr>
                <w:rFonts w:ascii="Calibri" w:hAnsi="Calibri"/>
                <w:sz w:val="18"/>
                <w:szCs w:val="18"/>
              </w:rPr>
            </w:pPr>
            <w:r w:rsidRPr="00CE2DBC">
              <w:rPr>
                <w:rFonts w:ascii="Calibri" w:hAnsi="Calibri"/>
                <w:sz w:val="18"/>
                <w:szCs w:val="18"/>
              </w:rPr>
              <w:t>Mg CO</w:t>
            </w:r>
            <w:r w:rsidRPr="00CE2DBC">
              <w:rPr>
                <w:rFonts w:ascii="Calibri" w:hAnsi="Calibri"/>
                <w:sz w:val="18"/>
                <w:szCs w:val="18"/>
                <w:vertAlign w:val="subscript"/>
              </w:rPr>
              <w:t>2</w:t>
            </w:r>
            <w:r w:rsidRPr="00CE2DBC">
              <w:rPr>
                <w:rFonts w:ascii="Calibri" w:hAnsi="Calibri"/>
                <w:sz w:val="18"/>
                <w:szCs w:val="18"/>
              </w:rPr>
              <w:t>eq</w:t>
            </w:r>
          </w:p>
        </w:tc>
        <w:tc>
          <w:tcPr>
            <w:tcW w:w="782" w:type="pct"/>
            <w:shd w:val="clear" w:color="auto" w:fill="BDD6EE"/>
          </w:tcPr>
          <w:p w14:paraId="38A0EB5B" w14:textId="5B40BBF4" w:rsidR="000B52BB" w:rsidRPr="00CE2DBC" w:rsidRDefault="00CE2DBC" w:rsidP="000B52BB">
            <w:pPr>
              <w:spacing w:after="0"/>
              <w:rPr>
                <w:rFonts w:ascii="Calibri" w:hAnsi="Calibri"/>
                <w:sz w:val="18"/>
                <w:szCs w:val="18"/>
              </w:rPr>
            </w:pPr>
            <w:r>
              <w:rPr>
                <w:rFonts w:ascii="Calibri" w:hAnsi="Calibri"/>
                <w:sz w:val="18"/>
                <w:szCs w:val="18"/>
              </w:rPr>
              <w:t xml:space="preserve">Based on calculations of adoption of </w:t>
            </w:r>
            <w:r w:rsidR="00840005">
              <w:rPr>
                <w:rFonts w:ascii="Calibri" w:hAnsi="Calibri"/>
                <w:sz w:val="18"/>
                <w:szCs w:val="18"/>
              </w:rPr>
              <w:t xml:space="preserve">GMDR </w:t>
            </w:r>
            <w:r>
              <w:rPr>
                <w:rFonts w:ascii="Calibri" w:hAnsi="Calibri"/>
                <w:sz w:val="18"/>
                <w:szCs w:val="18"/>
              </w:rPr>
              <w:t>technology vs current practice</w:t>
            </w:r>
          </w:p>
        </w:tc>
        <w:tc>
          <w:tcPr>
            <w:tcW w:w="791" w:type="pct"/>
            <w:shd w:val="clear" w:color="auto" w:fill="BDD6EE"/>
          </w:tcPr>
          <w:p w14:paraId="1071E33E" w14:textId="4DDE301C" w:rsidR="000B52BB" w:rsidRPr="00CE2DBC" w:rsidRDefault="00CE2DBC" w:rsidP="000B52BB">
            <w:pPr>
              <w:spacing w:after="0"/>
              <w:rPr>
                <w:rFonts w:ascii="Calibri" w:hAnsi="Calibri"/>
                <w:sz w:val="18"/>
                <w:szCs w:val="18"/>
              </w:rPr>
            </w:pPr>
            <w:r>
              <w:rPr>
                <w:rFonts w:ascii="Calibri" w:hAnsi="Calibri"/>
                <w:sz w:val="18"/>
                <w:szCs w:val="18"/>
              </w:rPr>
              <w:t>Assumes the project is implemented</w:t>
            </w:r>
          </w:p>
        </w:tc>
        <w:tc>
          <w:tcPr>
            <w:tcW w:w="995" w:type="pct"/>
            <w:shd w:val="clear" w:color="auto" w:fill="BDD6EE"/>
          </w:tcPr>
          <w:p w14:paraId="7C278B8D" w14:textId="51F5162D" w:rsidR="000B52BB" w:rsidRPr="00CE2DBC" w:rsidRDefault="00CE2DBC" w:rsidP="000B52BB">
            <w:pPr>
              <w:spacing w:after="0"/>
              <w:rPr>
                <w:rFonts w:ascii="Calibri" w:hAnsi="Calibri"/>
                <w:sz w:val="18"/>
                <w:szCs w:val="18"/>
              </w:rPr>
            </w:pPr>
            <w:r w:rsidRPr="00CE2DBC">
              <w:rPr>
                <w:rFonts w:ascii="Calibri" w:hAnsi="Calibri"/>
                <w:sz w:val="18"/>
                <w:szCs w:val="18"/>
              </w:rPr>
              <w:t>8 years after start of project</w:t>
            </w:r>
          </w:p>
        </w:tc>
      </w:tr>
    </w:tbl>
    <w:p w14:paraId="65FAEB09" w14:textId="77777777" w:rsidR="00EE5E9E" w:rsidRDefault="00EE5E9E" w:rsidP="002510B6">
      <w:pPr>
        <w:spacing w:after="0"/>
        <w:rPr>
          <w:rFonts w:ascii="Calibri" w:hAnsi="Calibri"/>
          <w:b/>
          <w:sz w:val="22"/>
          <w:szCs w:val="22"/>
        </w:rPr>
      </w:pPr>
    </w:p>
    <w:p w14:paraId="6617B180" w14:textId="77777777" w:rsidR="00D66CDD" w:rsidRDefault="00D66CDD" w:rsidP="002510B6">
      <w:pPr>
        <w:spacing w:after="0"/>
        <w:rPr>
          <w:rFonts w:ascii="Calibri" w:hAnsi="Calibri"/>
          <w:b/>
          <w:sz w:val="22"/>
          <w:szCs w:val="22"/>
        </w:rPr>
      </w:pPr>
    </w:p>
    <w:p w14:paraId="360177A8" w14:textId="77777777" w:rsidR="00342200" w:rsidRDefault="00342200" w:rsidP="00217418">
      <w:pPr>
        <w:spacing w:after="0"/>
        <w:ind w:left="-270"/>
        <w:rPr>
          <w:rFonts w:ascii="Calibri" w:hAnsi="Calibri"/>
          <w:b/>
          <w:sz w:val="22"/>
          <w:szCs w:val="22"/>
        </w:rPr>
      </w:pPr>
      <w:r>
        <w:rPr>
          <w:rFonts w:ascii="Calibri" w:hAnsi="Calibri"/>
          <w:b/>
          <w:sz w:val="22"/>
          <w:szCs w:val="22"/>
        </w:rPr>
        <w:t>C</w:t>
      </w:r>
      <w:r w:rsidRPr="006976BF">
        <w:rPr>
          <w:rFonts w:ascii="Calibri" w:hAnsi="Calibri"/>
          <w:b/>
          <w:sz w:val="22"/>
          <w:szCs w:val="22"/>
        </w:rPr>
        <w:t xml:space="preserve">. </w:t>
      </w:r>
      <w:r>
        <w:rPr>
          <w:rFonts w:ascii="Calibri" w:hAnsi="Calibri"/>
          <w:b/>
          <w:sz w:val="22"/>
          <w:szCs w:val="22"/>
        </w:rPr>
        <w:t xml:space="preserve">Outputs and </w:t>
      </w:r>
      <w:r w:rsidRPr="006976BF">
        <w:rPr>
          <w:rFonts w:ascii="Calibri" w:hAnsi="Calibri"/>
          <w:b/>
          <w:sz w:val="22"/>
          <w:szCs w:val="22"/>
        </w:rPr>
        <w:t xml:space="preserve">impacts </w:t>
      </w:r>
      <w:r>
        <w:rPr>
          <w:rFonts w:ascii="Calibri" w:hAnsi="Calibri"/>
          <w:b/>
          <w:sz w:val="22"/>
          <w:szCs w:val="22"/>
        </w:rPr>
        <w:t>anticipated after completion of CTCN technical assistance:</w:t>
      </w:r>
      <w:r w:rsidRPr="006976BF">
        <w:rPr>
          <w:rFonts w:ascii="Calibri" w:hAnsi="Calibri"/>
          <w:b/>
          <w:sz w:val="22"/>
          <w:szCs w:val="22"/>
        </w:rPr>
        <w:t xml:space="preserve"> </w:t>
      </w:r>
      <w:r>
        <w:rPr>
          <w:rFonts w:ascii="Calibri" w:hAnsi="Calibri"/>
          <w:b/>
          <w:sz w:val="22"/>
          <w:szCs w:val="22"/>
        </w:rPr>
        <w:t>standardised performance indicators</w:t>
      </w:r>
    </w:p>
    <w:p w14:paraId="7158410B" w14:textId="77777777" w:rsidR="00342200" w:rsidRDefault="00342200" w:rsidP="002510B6">
      <w:pPr>
        <w:spacing w:after="0"/>
        <w:rPr>
          <w:rFonts w:ascii="Calibri" w:hAnsi="Calibri"/>
          <w:b/>
          <w:sz w:val="22"/>
          <w:szCs w:val="22"/>
        </w:rPr>
      </w:pPr>
    </w:p>
    <w:p w14:paraId="61C43B1B" w14:textId="77777777" w:rsidR="00342200" w:rsidRPr="006976BF" w:rsidRDefault="00342200" w:rsidP="002510B6">
      <w:pPr>
        <w:spacing w:after="0"/>
        <w:rPr>
          <w:rFonts w:ascii="Calibri" w:hAnsi="Calibri"/>
          <w:b/>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1402"/>
        <w:gridCol w:w="1478"/>
        <w:gridCol w:w="1440"/>
        <w:gridCol w:w="1800"/>
      </w:tblGrid>
      <w:tr w:rsidR="00AA6160" w:rsidRPr="006976BF" w14:paraId="37668391" w14:textId="77777777" w:rsidTr="006976BF">
        <w:tc>
          <w:tcPr>
            <w:tcW w:w="3240" w:type="dxa"/>
            <w:shd w:val="clear" w:color="auto" w:fill="auto"/>
          </w:tcPr>
          <w:p w14:paraId="401C5B3E" w14:textId="77777777" w:rsidR="00DA59C9" w:rsidRPr="006976BF" w:rsidRDefault="00DA59C9" w:rsidP="006976BF">
            <w:pPr>
              <w:spacing w:after="0"/>
              <w:rPr>
                <w:rFonts w:ascii="Calibri" w:hAnsi="Calibri"/>
                <w:b/>
                <w:sz w:val="22"/>
                <w:szCs w:val="22"/>
              </w:rPr>
            </w:pPr>
            <w:r w:rsidRPr="006976BF">
              <w:rPr>
                <w:rFonts w:ascii="Calibri" w:hAnsi="Calibri"/>
                <w:b/>
                <w:sz w:val="22"/>
                <w:szCs w:val="22"/>
              </w:rPr>
              <w:lastRenderedPageBreak/>
              <w:t xml:space="preserve">CTCN standardised performance indicators </w:t>
            </w:r>
          </w:p>
        </w:tc>
        <w:tc>
          <w:tcPr>
            <w:tcW w:w="1402" w:type="dxa"/>
            <w:shd w:val="clear" w:color="auto" w:fill="FFFFFF"/>
          </w:tcPr>
          <w:p w14:paraId="1AE52A99" w14:textId="77777777" w:rsidR="00DA59C9" w:rsidRPr="006976BF" w:rsidRDefault="004F196B" w:rsidP="006976BF">
            <w:pPr>
              <w:spacing w:after="0"/>
              <w:rPr>
                <w:rFonts w:ascii="Calibri" w:hAnsi="Calibri"/>
                <w:b/>
                <w:sz w:val="22"/>
                <w:szCs w:val="22"/>
              </w:rPr>
            </w:pPr>
            <w:r w:rsidRPr="006976BF">
              <w:rPr>
                <w:rFonts w:ascii="Calibri" w:hAnsi="Calibri"/>
                <w:b/>
                <w:sz w:val="22"/>
                <w:szCs w:val="22"/>
              </w:rPr>
              <w:t>Quantitative</w:t>
            </w:r>
            <w:r w:rsidR="00DA59C9" w:rsidRPr="006976BF">
              <w:rPr>
                <w:rFonts w:ascii="Calibri" w:hAnsi="Calibri"/>
                <w:b/>
                <w:sz w:val="22"/>
                <w:szCs w:val="22"/>
              </w:rPr>
              <w:t xml:space="preserve"> value </w:t>
            </w:r>
          </w:p>
          <w:p w14:paraId="649FF796" w14:textId="77777777" w:rsidR="00DA59C9" w:rsidRPr="006976BF" w:rsidRDefault="00DA59C9" w:rsidP="006976BF">
            <w:pPr>
              <w:spacing w:after="0"/>
              <w:rPr>
                <w:rFonts w:ascii="Calibri" w:hAnsi="Calibri"/>
                <w:sz w:val="22"/>
                <w:szCs w:val="22"/>
              </w:rPr>
            </w:pPr>
            <w:r w:rsidRPr="006976BF">
              <w:rPr>
                <w:rFonts w:ascii="Calibri" w:hAnsi="Calibri"/>
                <w:sz w:val="22"/>
                <w:szCs w:val="22"/>
              </w:rPr>
              <w:t>Insert the request value</w:t>
            </w:r>
            <w:r w:rsidR="005153E8" w:rsidRPr="006976BF">
              <w:rPr>
                <w:rFonts w:ascii="Calibri" w:hAnsi="Calibri"/>
                <w:sz w:val="22"/>
                <w:szCs w:val="22"/>
              </w:rPr>
              <w:t xml:space="preserve"> and unit</w:t>
            </w:r>
          </w:p>
        </w:tc>
        <w:tc>
          <w:tcPr>
            <w:tcW w:w="1478" w:type="dxa"/>
            <w:shd w:val="clear" w:color="auto" w:fill="FFFFFF"/>
          </w:tcPr>
          <w:p w14:paraId="67EA24AF" w14:textId="77777777" w:rsidR="00DA59C9" w:rsidRPr="006976BF" w:rsidRDefault="00DA59C9" w:rsidP="006976BF">
            <w:pPr>
              <w:spacing w:after="0"/>
              <w:rPr>
                <w:rFonts w:ascii="Calibri" w:hAnsi="Calibri"/>
                <w:b/>
                <w:sz w:val="22"/>
                <w:szCs w:val="22"/>
              </w:rPr>
            </w:pPr>
            <w:r w:rsidRPr="006976BF">
              <w:rPr>
                <w:rFonts w:ascii="Calibri" w:hAnsi="Calibri"/>
                <w:b/>
                <w:sz w:val="22"/>
                <w:szCs w:val="22"/>
              </w:rPr>
              <w:t>Content</w:t>
            </w:r>
          </w:p>
          <w:p w14:paraId="1C8E3CB2" w14:textId="77777777" w:rsidR="00DA59C9" w:rsidRPr="006976BF" w:rsidRDefault="00DA59C9" w:rsidP="006976BF">
            <w:pPr>
              <w:spacing w:after="0"/>
              <w:rPr>
                <w:rFonts w:ascii="Calibri" w:hAnsi="Calibri"/>
                <w:sz w:val="22"/>
                <w:szCs w:val="22"/>
              </w:rPr>
            </w:pPr>
            <w:r w:rsidRPr="006976BF">
              <w:rPr>
                <w:rFonts w:ascii="Calibri" w:hAnsi="Calibri"/>
                <w:sz w:val="22"/>
                <w:szCs w:val="22"/>
              </w:rPr>
              <w:t>List the elements included in the number provided</w:t>
            </w:r>
          </w:p>
        </w:tc>
        <w:tc>
          <w:tcPr>
            <w:tcW w:w="1440" w:type="dxa"/>
            <w:shd w:val="clear" w:color="auto" w:fill="FFFFFF"/>
          </w:tcPr>
          <w:p w14:paraId="17BB3A74" w14:textId="77777777" w:rsidR="00DA59C9" w:rsidRPr="006976BF" w:rsidRDefault="00DA59C9" w:rsidP="006976BF">
            <w:pPr>
              <w:spacing w:after="0"/>
              <w:rPr>
                <w:rFonts w:ascii="Calibri" w:hAnsi="Calibri"/>
                <w:b/>
                <w:sz w:val="22"/>
                <w:szCs w:val="22"/>
              </w:rPr>
            </w:pPr>
            <w:r w:rsidRPr="006976BF">
              <w:rPr>
                <w:rFonts w:ascii="Calibri" w:hAnsi="Calibri"/>
                <w:b/>
                <w:sz w:val="22"/>
                <w:szCs w:val="22"/>
              </w:rPr>
              <w:t>Expected timeline</w:t>
            </w:r>
          </w:p>
          <w:p w14:paraId="04BE3A0D" w14:textId="77777777" w:rsidR="00DA59C9" w:rsidRPr="006976BF" w:rsidRDefault="00DA59C9" w:rsidP="006976BF">
            <w:pPr>
              <w:spacing w:after="0"/>
              <w:rPr>
                <w:rFonts w:ascii="Calibri" w:hAnsi="Calibri"/>
                <w:sz w:val="22"/>
                <w:szCs w:val="22"/>
              </w:rPr>
            </w:pPr>
            <w:r w:rsidRPr="006976BF">
              <w:rPr>
                <w:rFonts w:ascii="Calibri" w:hAnsi="Calibri"/>
                <w:sz w:val="22"/>
                <w:szCs w:val="22"/>
              </w:rPr>
              <w:t xml:space="preserve">Indicate when the indicator and value are expected to be </w:t>
            </w:r>
            <w:r w:rsidR="00AA6160" w:rsidRPr="006976BF">
              <w:rPr>
                <w:rFonts w:ascii="Calibri" w:hAnsi="Calibri"/>
                <w:sz w:val="22"/>
                <w:szCs w:val="22"/>
              </w:rPr>
              <w:t>achieved</w:t>
            </w:r>
          </w:p>
        </w:tc>
        <w:tc>
          <w:tcPr>
            <w:tcW w:w="1800" w:type="dxa"/>
            <w:shd w:val="clear" w:color="auto" w:fill="FFFFFF"/>
          </w:tcPr>
          <w:p w14:paraId="10C5CA42" w14:textId="77777777" w:rsidR="00DA59C9" w:rsidRPr="006976BF" w:rsidRDefault="00DA59C9" w:rsidP="006976BF">
            <w:pPr>
              <w:spacing w:after="0"/>
              <w:rPr>
                <w:rFonts w:ascii="Calibri" w:hAnsi="Calibri"/>
                <w:b/>
                <w:sz w:val="22"/>
                <w:szCs w:val="22"/>
              </w:rPr>
            </w:pPr>
            <w:r w:rsidRPr="006976BF">
              <w:rPr>
                <w:rFonts w:ascii="Calibri" w:hAnsi="Calibri"/>
                <w:b/>
                <w:sz w:val="22"/>
                <w:szCs w:val="22"/>
              </w:rPr>
              <w:t>Responsible institution</w:t>
            </w:r>
          </w:p>
          <w:p w14:paraId="0EED0F09" w14:textId="77777777" w:rsidR="00DA59C9" w:rsidRPr="006976BF" w:rsidRDefault="00DA59C9" w:rsidP="006976BF">
            <w:pPr>
              <w:spacing w:after="0"/>
              <w:rPr>
                <w:rFonts w:ascii="Calibri" w:hAnsi="Calibri"/>
                <w:sz w:val="22"/>
                <w:szCs w:val="22"/>
              </w:rPr>
            </w:pPr>
            <w:r w:rsidRPr="006976BF">
              <w:rPr>
                <w:rFonts w:ascii="Calibri" w:hAnsi="Calibri"/>
                <w:sz w:val="22"/>
                <w:szCs w:val="22"/>
              </w:rPr>
              <w:t>Indicate the institution(s) that will play leading role</w:t>
            </w:r>
            <w:r w:rsidR="00D6777D">
              <w:rPr>
                <w:rFonts w:ascii="Calibri" w:hAnsi="Calibri"/>
                <w:sz w:val="22"/>
                <w:szCs w:val="22"/>
              </w:rPr>
              <w:t>(s)</w:t>
            </w:r>
            <w:r w:rsidRPr="006976BF">
              <w:rPr>
                <w:rFonts w:ascii="Calibri" w:hAnsi="Calibri"/>
                <w:sz w:val="22"/>
                <w:szCs w:val="22"/>
              </w:rPr>
              <w:t xml:space="preserve"> in enabling the indicators and anticipated values to be </w:t>
            </w:r>
            <w:r w:rsidR="00AA6160" w:rsidRPr="006976BF">
              <w:rPr>
                <w:rFonts w:ascii="Calibri" w:hAnsi="Calibri"/>
                <w:sz w:val="22"/>
                <w:szCs w:val="22"/>
              </w:rPr>
              <w:t>achieved</w:t>
            </w:r>
          </w:p>
        </w:tc>
      </w:tr>
      <w:tr w:rsidR="005153E8" w:rsidRPr="006976BF" w14:paraId="73FDF9C6" w14:textId="77777777" w:rsidTr="00217418">
        <w:tc>
          <w:tcPr>
            <w:tcW w:w="3240" w:type="dxa"/>
            <w:shd w:val="clear" w:color="auto" w:fill="auto"/>
          </w:tcPr>
          <w:p w14:paraId="72D22D76" w14:textId="77777777" w:rsidR="005153E8" w:rsidRPr="006976BF" w:rsidRDefault="005153E8" w:rsidP="00217418">
            <w:pPr>
              <w:pStyle w:val="ListParagraph"/>
              <w:numPr>
                <w:ilvl w:val="0"/>
                <w:numId w:val="39"/>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of </w:t>
            </w:r>
            <w:r w:rsidRPr="0000514D">
              <w:rPr>
                <w:rFonts w:ascii="Calibri" w:hAnsi="Calibri"/>
                <w:b/>
                <w:sz w:val="20"/>
                <w:szCs w:val="20"/>
                <w:lang w:val="en-GB"/>
              </w:rPr>
              <w:t>policies, strategies, plans</w:t>
            </w:r>
            <w:r w:rsidRPr="006976BF">
              <w:rPr>
                <w:rFonts w:ascii="Calibri" w:hAnsi="Calibri"/>
                <w:sz w:val="20"/>
                <w:szCs w:val="20"/>
                <w:lang w:val="en-GB"/>
              </w:rPr>
              <w:t xml:space="preserve">, addressing climate change </w:t>
            </w:r>
            <w:r w:rsidRPr="00217418">
              <w:rPr>
                <w:rFonts w:ascii="Calibri" w:hAnsi="Calibri"/>
                <w:b/>
                <w:sz w:val="20"/>
                <w:szCs w:val="20"/>
                <w:lang w:val="en-GB"/>
              </w:rPr>
              <w:t>mitigation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14:paraId="0426F544" w14:textId="77777777" w:rsidR="005153E8" w:rsidRPr="006976BF" w:rsidRDefault="005153E8" w:rsidP="006976BF">
            <w:pPr>
              <w:spacing w:after="0"/>
              <w:rPr>
                <w:rFonts w:ascii="Calibri" w:hAnsi="Calibri"/>
                <w:sz w:val="22"/>
                <w:szCs w:val="22"/>
              </w:rPr>
            </w:pPr>
          </w:p>
        </w:tc>
        <w:tc>
          <w:tcPr>
            <w:tcW w:w="1478" w:type="dxa"/>
            <w:shd w:val="clear" w:color="auto" w:fill="BDD6EE"/>
          </w:tcPr>
          <w:p w14:paraId="659BECAB" w14:textId="77777777" w:rsidR="005153E8" w:rsidRPr="006976BF" w:rsidRDefault="005153E8" w:rsidP="006976BF">
            <w:pPr>
              <w:pStyle w:val="ListParagraph"/>
              <w:spacing w:after="0" w:line="240" w:lineRule="auto"/>
              <w:rPr>
                <w:rFonts w:ascii="Calibri" w:hAnsi="Calibri"/>
                <w:lang w:val="en-GB"/>
              </w:rPr>
            </w:pPr>
          </w:p>
        </w:tc>
        <w:tc>
          <w:tcPr>
            <w:tcW w:w="1440" w:type="dxa"/>
            <w:shd w:val="clear" w:color="auto" w:fill="BDD6EE"/>
          </w:tcPr>
          <w:p w14:paraId="29D35A74" w14:textId="77777777" w:rsidR="005153E8" w:rsidRPr="006976BF" w:rsidRDefault="005153E8" w:rsidP="006976BF">
            <w:pPr>
              <w:spacing w:after="0"/>
              <w:rPr>
                <w:rFonts w:ascii="Calibri" w:hAnsi="Calibri"/>
                <w:sz w:val="22"/>
                <w:szCs w:val="22"/>
              </w:rPr>
            </w:pPr>
          </w:p>
        </w:tc>
        <w:tc>
          <w:tcPr>
            <w:tcW w:w="1800" w:type="dxa"/>
            <w:shd w:val="clear" w:color="auto" w:fill="BDD6EE"/>
          </w:tcPr>
          <w:p w14:paraId="2C41D10F" w14:textId="77777777" w:rsidR="005153E8" w:rsidRPr="006976BF" w:rsidRDefault="005153E8" w:rsidP="006976BF">
            <w:pPr>
              <w:spacing w:after="0"/>
              <w:rPr>
                <w:rFonts w:ascii="Calibri" w:hAnsi="Calibri"/>
                <w:sz w:val="22"/>
                <w:szCs w:val="22"/>
              </w:rPr>
            </w:pPr>
          </w:p>
        </w:tc>
      </w:tr>
      <w:tr w:rsidR="005153E8" w:rsidRPr="006976BF" w14:paraId="60939340" w14:textId="77777777" w:rsidTr="00217418">
        <w:tc>
          <w:tcPr>
            <w:tcW w:w="3240" w:type="dxa"/>
            <w:shd w:val="clear" w:color="auto" w:fill="auto"/>
          </w:tcPr>
          <w:p w14:paraId="71640C26" w14:textId="77777777" w:rsidR="005153E8" w:rsidRPr="006976BF" w:rsidRDefault="005153E8" w:rsidP="00217418">
            <w:pPr>
              <w:pStyle w:val="ListParagraph"/>
              <w:numPr>
                <w:ilvl w:val="0"/>
                <w:numId w:val="39"/>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of </w:t>
            </w:r>
            <w:r w:rsidRPr="0000514D">
              <w:rPr>
                <w:rFonts w:ascii="Calibri" w:hAnsi="Calibri"/>
                <w:b/>
                <w:sz w:val="20"/>
                <w:szCs w:val="20"/>
                <w:lang w:val="en-GB"/>
              </w:rPr>
              <w:t>policies, strategies, plans</w:t>
            </w:r>
            <w:r w:rsidRPr="006976BF">
              <w:rPr>
                <w:rFonts w:ascii="Calibri" w:hAnsi="Calibri"/>
                <w:sz w:val="20"/>
                <w:szCs w:val="20"/>
                <w:lang w:val="en-GB"/>
              </w:rPr>
              <w:t xml:space="preserve">, addressing climate change </w:t>
            </w:r>
            <w:r w:rsidRPr="00217418">
              <w:rPr>
                <w:rFonts w:ascii="Calibri" w:hAnsi="Calibri"/>
                <w:b/>
                <w:sz w:val="20"/>
                <w:szCs w:val="20"/>
                <w:lang w:val="en-GB"/>
              </w:rPr>
              <w:t>adaptation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14:paraId="26330B50" w14:textId="77777777" w:rsidR="005153E8" w:rsidRPr="006976BF" w:rsidRDefault="005153E8" w:rsidP="006976BF">
            <w:pPr>
              <w:spacing w:after="0"/>
              <w:rPr>
                <w:rFonts w:ascii="Calibri" w:hAnsi="Calibri"/>
                <w:sz w:val="22"/>
                <w:szCs w:val="22"/>
              </w:rPr>
            </w:pPr>
          </w:p>
        </w:tc>
        <w:tc>
          <w:tcPr>
            <w:tcW w:w="1478" w:type="dxa"/>
            <w:shd w:val="clear" w:color="auto" w:fill="BDD6EE"/>
          </w:tcPr>
          <w:p w14:paraId="0F45B922" w14:textId="77777777" w:rsidR="005153E8" w:rsidRPr="006976BF" w:rsidRDefault="005153E8" w:rsidP="006976BF">
            <w:pPr>
              <w:pStyle w:val="ListParagraph"/>
              <w:spacing w:after="0" w:line="240" w:lineRule="auto"/>
              <w:rPr>
                <w:rFonts w:ascii="Calibri" w:hAnsi="Calibri"/>
                <w:lang w:val="en-GB"/>
              </w:rPr>
            </w:pPr>
          </w:p>
        </w:tc>
        <w:tc>
          <w:tcPr>
            <w:tcW w:w="1440" w:type="dxa"/>
            <w:shd w:val="clear" w:color="auto" w:fill="BDD6EE"/>
          </w:tcPr>
          <w:p w14:paraId="00DC0241" w14:textId="77777777" w:rsidR="005153E8" w:rsidRPr="006976BF" w:rsidRDefault="005153E8" w:rsidP="006976BF">
            <w:pPr>
              <w:spacing w:after="0"/>
              <w:rPr>
                <w:rFonts w:ascii="Calibri" w:hAnsi="Calibri"/>
                <w:sz w:val="22"/>
                <w:szCs w:val="22"/>
              </w:rPr>
            </w:pPr>
          </w:p>
        </w:tc>
        <w:tc>
          <w:tcPr>
            <w:tcW w:w="1800" w:type="dxa"/>
            <w:shd w:val="clear" w:color="auto" w:fill="BDD6EE"/>
          </w:tcPr>
          <w:p w14:paraId="134F343C" w14:textId="77777777" w:rsidR="005153E8" w:rsidRPr="006976BF" w:rsidRDefault="005153E8" w:rsidP="006976BF">
            <w:pPr>
              <w:spacing w:after="0"/>
              <w:rPr>
                <w:rFonts w:ascii="Calibri" w:hAnsi="Calibri"/>
                <w:sz w:val="22"/>
                <w:szCs w:val="22"/>
              </w:rPr>
            </w:pPr>
          </w:p>
        </w:tc>
      </w:tr>
      <w:tr w:rsidR="008474EC" w:rsidRPr="006976BF" w14:paraId="4A54C1CF" w14:textId="77777777" w:rsidTr="00836FA2">
        <w:tc>
          <w:tcPr>
            <w:tcW w:w="3240" w:type="dxa"/>
            <w:shd w:val="clear" w:color="auto" w:fill="auto"/>
          </w:tcPr>
          <w:p w14:paraId="1884DF19" w14:textId="77777777" w:rsidR="008474EC" w:rsidRPr="006976BF" w:rsidRDefault="008474EC" w:rsidP="004E7094">
            <w:pPr>
              <w:pStyle w:val="ListParagraph"/>
              <w:numPr>
                <w:ilvl w:val="0"/>
                <w:numId w:val="39"/>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of </w:t>
            </w:r>
            <w:r w:rsidRPr="0000514D">
              <w:rPr>
                <w:rFonts w:ascii="Calibri" w:hAnsi="Calibri"/>
                <w:b/>
                <w:sz w:val="20"/>
                <w:szCs w:val="20"/>
                <w:lang w:val="en-GB"/>
              </w:rPr>
              <w:t>policies, strategies, plans</w:t>
            </w:r>
            <w:r w:rsidRPr="006976BF">
              <w:rPr>
                <w:rFonts w:ascii="Calibri" w:hAnsi="Calibri"/>
                <w:sz w:val="20"/>
                <w:szCs w:val="20"/>
                <w:lang w:val="en-GB"/>
              </w:rPr>
              <w:t xml:space="preserve">, addressing climate change </w:t>
            </w:r>
            <w:r>
              <w:rPr>
                <w:rFonts w:ascii="Calibri" w:hAnsi="Calibri"/>
                <w:sz w:val="20"/>
                <w:szCs w:val="20"/>
                <w:lang w:val="en-GB"/>
              </w:rPr>
              <w:t xml:space="preserve">on </w:t>
            </w:r>
            <w:r w:rsidRPr="00217418">
              <w:rPr>
                <w:rFonts w:ascii="Calibri" w:hAnsi="Calibri"/>
                <w:b/>
                <w:sz w:val="20"/>
                <w:szCs w:val="20"/>
                <w:lang w:val="en-GB"/>
              </w:rPr>
              <w:t xml:space="preserve">both </w:t>
            </w:r>
            <w:r w:rsidRPr="00312C24">
              <w:rPr>
                <w:rFonts w:ascii="Calibri" w:hAnsi="Calibri"/>
                <w:b/>
                <w:sz w:val="20"/>
                <w:szCs w:val="20"/>
                <w:lang w:val="en-GB"/>
              </w:rPr>
              <w:t>adaptation</w:t>
            </w:r>
            <w:r>
              <w:rPr>
                <w:rFonts w:ascii="Calibri" w:hAnsi="Calibri"/>
                <w:b/>
                <w:sz w:val="20"/>
                <w:szCs w:val="20"/>
                <w:lang w:val="en-GB"/>
              </w:rPr>
              <w:t xml:space="preserve"> and mitigation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14:paraId="3C6F7FF9" w14:textId="77777777" w:rsidR="008474EC" w:rsidRPr="006976BF" w:rsidRDefault="008474EC" w:rsidP="006976BF">
            <w:pPr>
              <w:spacing w:after="0"/>
              <w:rPr>
                <w:rFonts w:ascii="Calibri" w:hAnsi="Calibri"/>
                <w:sz w:val="22"/>
                <w:szCs w:val="22"/>
              </w:rPr>
            </w:pPr>
          </w:p>
        </w:tc>
        <w:tc>
          <w:tcPr>
            <w:tcW w:w="1478" w:type="dxa"/>
            <w:shd w:val="clear" w:color="auto" w:fill="BDD6EE"/>
          </w:tcPr>
          <w:p w14:paraId="1C8D4EA6" w14:textId="77777777" w:rsidR="008474EC" w:rsidRPr="006976BF" w:rsidRDefault="008474EC" w:rsidP="006976BF">
            <w:pPr>
              <w:pStyle w:val="ListParagraph"/>
              <w:spacing w:after="0" w:line="240" w:lineRule="auto"/>
              <w:rPr>
                <w:rFonts w:ascii="Calibri" w:hAnsi="Calibri"/>
                <w:lang w:val="en-GB"/>
              </w:rPr>
            </w:pPr>
          </w:p>
        </w:tc>
        <w:tc>
          <w:tcPr>
            <w:tcW w:w="1440" w:type="dxa"/>
            <w:shd w:val="clear" w:color="auto" w:fill="BDD6EE"/>
          </w:tcPr>
          <w:p w14:paraId="740EEBF3" w14:textId="77777777" w:rsidR="008474EC" w:rsidRPr="006976BF" w:rsidRDefault="008474EC" w:rsidP="006976BF">
            <w:pPr>
              <w:spacing w:after="0"/>
              <w:rPr>
                <w:rFonts w:ascii="Calibri" w:hAnsi="Calibri"/>
                <w:sz w:val="22"/>
                <w:szCs w:val="22"/>
              </w:rPr>
            </w:pPr>
          </w:p>
        </w:tc>
        <w:tc>
          <w:tcPr>
            <w:tcW w:w="1800" w:type="dxa"/>
            <w:shd w:val="clear" w:color="auto" w:fill="BDD6EE"/>
          </w:tcPr>
          <w:p w14:paraId="7B7ECB93" w14:textId="77777777" w:rsidR="008474EC" w:rsidRPr="006976BF" w:rsidRDefault="008474EC" w:rsidP="006976BF">
            <w:pPr>
              <w:spacing w:after="0"/>
              <w:rPr>
                <w:rFonts w:ascii="Calibri" w:hAnsi="Calibri"/>
                <w:sz w:val="22"/>
                <w:szCs w:val="22"/>
              </w:rPr>
            </w:pPr>
          </w:p>
        </w:tc>
      </w:tr>
      <w:tr w:rsidR="005153E8" w:rsidRPr="006976BF" w14:paraId="737C004B" w14:textId="77777777" w:rsidTr="00217418">
        <w:tc>
          <w:tcPr>
            <w:tcW w:w="3240" w:type="dxa"/>
            <w:shd w:val="clear" w:color="auto" w:fill="auto"/>
          </w:tcPr>
          <w:p w14:paraId="309C0255" w14:textId="77777777" w:rsidR="005153E8" w:rsidRPr="006976BF" w:rsidRDefault="005153E8" w:rsidP="00217418">
            <w:pPr>
              <w:pStyle w:val="ListParagraph"/>
              <w:numPr>
                <w:ilvl w:val="0"/>
                <w:numId w:val="39"/>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of </w:t>
            </w:r>
            <w:r w:rsidRPr="0000514D">
              <w:rPr>
                <w:rFonts w:ascii="Calibri" w:hAnsi="Calibri"/>
                <w:b/>
                <w:sz w:val="20"/>
                <w:szCs w:val="20"/>
                <w:lang w:val="en-GB"/>
              </w:rPr>
              <w:t>law</w:t>
            </w:r>
            <w:r w:rsidR="008474EC" w:rsidRPr="0000514D">
              <w:rPr>
                <w:rFonts w:ascii="Calibri" w:hAnsi="Calibri"/>
                <w:b/>
                <w:sz w:val="20"/>
                <w:szCs w:val="20"/>
                <w:lang w:val="en-GB"/>
              </w:rPr>
              <w:t xml:space="preserve">s </w:t>
            </w:r>
            <w:r w:rsidRPr="0000514D">
              <w:rPr>
                <w:rFonts w:ascii="Calibri" w:hAnsi="Calibri"/>
                <w:b/>
                <w:sz w:val="20"/>
                <w:szCs w:val="20"/>
                <w:lang w:val="en-GB"/>
              </w:rPr>
              <w:t>or regulations</w:t>
            </w:r>
            <w:r w:rsidRPr="006976BF">
              <w:rPr>
                <w:rFonts w:ascii="Calibri" w:hAnsi="Calibri"/>
                <w:sz w:val="20"/>
                <w:szCs w:val="20"/>
                <w:lang w:val="en-GB"/>
              </w:rPr>
              <w:t xml:space="preserve"> addressing climate change </w:t>
            </w:r>
            <w:r w:rsidRPr="00217418">
              <w:rPr>
                <w:rFonts w:ascii="Calibri" w:hAnsi="Calibri"/>
                <w:b/>
                <w:sz w:val="20"/>
                <w:szCs w:val="20"/>
                <w:lang w:val="en-GB"/>
              </w:rPr>
              <w:t>mitigation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14:paraId="6C125270" w14:textId="77777777" w:rsidR="005153E8" w:rsidRPr="006976BF" w:rsidRDefault="005153E8" w:rsidP="006976BF">
            <w:pPr>
              <w:spacing w:after="0"/>
              <w:rPr>
                <w:rFonts w:ascii="Calibri" w:hAnsi="Calibri"/>
                <w:sz w:val="22"/>
                <w:szCs w:val="22"/>
              </w:rPr>
            </w:pPr>
          </w:p>
        </w:tc>
        <w:tc>
          <w:tcPr>
            <w:tcW w:w="1478" w:type="dxa"/>
            <w:shd w:val="clear" w:color="auto" w:fill="BDD6EE"/>
          </w:tcPr>
          <w:p w14:paraId="15F1918B" w14:textId="77777777" w:rsidR="005153E8" w:rsidRPr="006976BF" w:rsidRDefault="005153E8" w:rsidP="006976BF">
            <w:pPr>
              <w:pStyle w:val="ListParagraph"/>
              <w:spacing w:after="0" w:line="240" w:lineRule="auto"/>
              <w:rPr>
                <w:rFonts w:ascii="Calibri" w:hAnsi="Calibri"/>
                <w:lang w:val="en-GB"/>
              </w:rPr>
            </w:pPr>
          </w:p>
        </w:tc>
        <w:tc>
          <w:tcPr>
            <w:tcW w:w="1440" w:type="dxa"/>
            <w:shd w:val="clear" w:color="auto" w:fill="BDD6EE"/>
          </w:tcPr>
          <w:p w14:paraId="6F6948E6" w14:textId="77777777" w:rsidR="005153E8" w:rsidRPr="006976BF" w:rsidRDefault="005153E8" w:rsidP="006976BF">
            <w:pPr>
              <w:spacing w:after="0"/>
              <w:rPr>
                <w:rFonts w:ascii="Calibri" w:hAnsi="Calibri"/>
                <w:sz w:val="22"/>
                <w:szCs w:val="22"/>
              </w:rPr>
            </w:pPr>
          </w:p>
        </w:tc>
        <w:tc>
          <w:tcPr>
            <w:tcW w:w="1800" w:type="dxa"/>
            <w:shd w:val="clear" w:color="auto" w:fill="BDD6EE"/>
          </w:tcPr>
          <w:p w14:paraId="351EA3BB" w14:textId="77777777" w:rsidR="005153E8" w:rsidRPr="006976BF" w:rsidRDefault="005153E8" w:rsidP="006976BF">
            <w:pPr>
              <w:spacing w:after="0"/>
              <w:rPr>
                <w:rFonts w:ascii="Calibri" w:hAnsi="Calibri"/>
                <w:sz w:val="22"/>
                <w:szCs w:val="22"/>
              </w:rPr>
            </w:pPr>
          </w:p>
        </w:tc>
      </w:tr>
      <w:tr w:rsidR="005153E8" w:rsidRPr="006976BF" w14:paraId="368CF230" w14:textId="77777777" w:rsidTr="00217418">
        <w:tc>
          <w:tcPr>
            <w:tcW w:w="3240" w:type="dxa"/>
            <w:shd w:val="clear" w:color="auto" w:fill="auto"/>
          </w:tcPr>
          <w:p w14:paraId="77242265" w14:textId="77777777" w:rsidR="005153E8" w:rsidRPr="006976BF" w:rsidRDefault="005153E8" w:rsidP="00217418">
            <w:pPr>
              <w:pStyle w:val="ListParagraph"/>
              <w:numPr>
                <w:ilvl w:val="0"/>
                <w:numId w:val="39"/>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w:t>
            </w:r>
            <w:r w:rsidRPr="0000514D">
              <w:rPr>
                <w:rFonts w:ascii="Calibri" w:hAnsi="Calibri"/>
                <w:b/>
                <w:sz w:val="20"/>
                <w:szCs w:val="20"/>
                <w:lang w:val="en-GB"/>
              </w:rPr>
              <w:t>of laws</w:t>
            </w:r>
            <w:r w:rsidR="008474EC" w:rsidRPr="0000514D">
              <w:rPr>
                <w:rFonts w:ascii="Calibri" w:hAnsi="Calibri"/>
                <w:b/>
                <w:sz w:val="20"/>
                <w:szCs w:val="20"/>
                <w:lang w:val="en-GB"/>
              </w:rPr>
              <w:t xml:space="preserve"> </w:t>
            </w:r>
            <w:r w:rsidRPr="0000514D">
              <w:rPr>
                <w:rFonts w:ascii="Calibri" w:hAnsi="Calibri"/>
                <w:b/>
                <w:sz w:val="20"/>
                <w:szCs w:val="20"/>
                <w:lang w:val="en-GB"/>
              </w:rPr>
              <w:t>or regulations</w:t>
            </w:r>
            <w:r w:rsidRPr="006976BF">
              <w:rPr>
                <w:rFonts w:ascii="Calibri" w:hAnsi="Calibri"/>
                <w:sz w:val="20"/>
                <w:szCs w:val="20"/>
                <w:lang w:val="en-GB"/>
              </w:rPr>
              <w:t xml:space="preserve"> addressing climate change </w:t>
            </w:r>
            <w:r w:rsidRPr="00217418">
              <w:rPr>
                <w:rFonts w:ascii="Calibri" w:hAnsi="Calibri"/>
                <w:b/>
                <w:sz w:val="20"/>
                <w:szCs w:val="20"/>
                <w:lang w:val="en-GB"/>
              </w:rPr>
              <w:t>adaptation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14:paraId="40488549" w14:textId="77777777" w:rsidR="005153E8" w:rsidRPr="006976BF" w:rsidRDefault="005153E8" w:rsidP="006976BF">
            <w:pPr>
              <w:spacing w:after="0"/>
              <w:rPr>
                <w:rFonts w:ascii="Calibri" w:hAnsi="Calibri"/>
                <w:sz w:val="22"/>
                <w:szCs w:val="22"/>
              </w:rPr>
            </w:pPr>
          </w:p>
        </w:tc>
        <w:tc>
          <w:tcPr>
            <w:tcW w:w="1478" w:type="dxa"/>
            <w:shd w:val="clear" w:color="auto" w:fill="BDD6EE"/>
          </w:tcPr>
          <w:p w14:paraId="392E2074" w14:textId="77777777" w:rsidR="005153E8" w:rsidRPr="006976BF" w:rsidRDefault="005153E8" w:rsidP="006976BF">
            <w:pPr>
              <w:pStyle w:val="ListParagraph"/>
              <w:spacing w:after="0" w:line="240" w:lineRule="auto"/>
              <w:rPr>
                <w:rFonts w:ascii="Calibri" w:hAnsi="Calibri"/>
                <w:lang w:val="en-GB"/>
              </w:rPr>
            </w:pPr>
          </w:p>
        </w:tc>
        <w:tc>
          <w:tcPr>
            <w:tcW w:w="1440" w:type="dxa"/>
            <w:shd w:val="clear" w:color="auto" w:fill="BDD6EE"/>
          </w:tcPr>
          <w:p w14:paraId="399FE14D" w14:textId="77777777" w:rsidR="005153E8" w:rsidRPr="006976BF" w:rsidRDefault="005153E8" w:rsidP="006976BF">
            <w:pPr>
              <w:spacing w:after="0"/>
              <w:rPr>
                <w:rFonts w:ascii="Calibri" w:hAnsi="Calibri"/>
                <w:sz w:val="22"/>
                <w:szCs w:val="22"/>
              </w:rPr>
            </w:pPr>
          </w:p>
        </w:tc>
        <w:tc>
          <w:tcPr>
            <w:tcW w:w="1800" w:type="dxa"/>
            <w:shd w:val="clear" w:color="auto" w:fill="BDD6EE"/>
          </w:tcPr>
          <w:p w14:paraId="459314AC" w14:textId="77777777" w:rsidR="005153E8" w:rsidRPr="006976BF" w:rsidRDefault="005153E8" w:rsidP="006976BF">
            <w:pPr>
              <w:spacing w:after="0"/>
              <w:rPr>
                <w:rFonts w:ascii="Calibri" w:hAnsi="Calibri"/>
                <w:sz w:val="22"/>
                <w:szCs w:val="22"/>
              </w:rPr>
            </w:pPr>
          </w:p>
        </w:tc>
      </w:tr>
      <w:tr w:rsidR="008474EC" w:rsidRPr="006976BF" w14:paraId="2E36A0ED" w14:textId="77777777" w:rsidTr="00836FA2">
        <w:tc>
          <w:tcPr>
            <w:tcW w:w="3240" w:type="dxa"/>
            <w:shd w:val="clear" w:color="auto" w:fill="auto"/>
          </w:tcPr>
          <w:p w14:paraId="5833DDE6" w14:textId="77777777" w:rsidR="008474EC" w:rsidRPr="006976BF" w:rsidRDefault="008474EC" w:rsidP="004E7094">
            <w:pPr>
              <w:pStyle w:val="ListParagraph"/>
              <w:numPr>
                <w:ilvl w:val="0"/>
                <w:numId w:val="39"/>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w:t>
            </w:r>
            <w:r w:rsidRPr="0000514D">
              <w:rPr>
                <w:rFonts w:ascii="Calibri" w:hAnsi="Calibri"/>
                <w:b/>
                <w:sz w:val="20"/>
                <w:szCs w:val="20"/>
                <w:lang w:val="en-GB"/>
              </w:rPr>
              <w:t>of laws or regulations</w:t>
            </w:r>
            <w:r w:rsidRPr="006976BF">
              <w:rPr>
                <w:rFonts w:ascii="Calibri" w:hAnsi="Calibri"/>
                <w:sz w:val="20"/>
                <w:szCs w:val="20"/>
                <w:lang w:val="en-GB"/>
              </w:rPr>
              <w:t xml:space="preserve"> addressing climate change </w:t>
            </w:r>
            <w:r w:rsidRPr="00217418">
              <w:rPr>
                <w:rFonts w:ascii="Calibri" w:hAnsi="Calibri"/>
                <w:b/>
                <w:sz w:val="20"/>
                <w:szCs w:val="20"/>
                <w:lang w:val="en-GB"/>
              </w:rPr>
              <w:t>both</w:t>
            </w:r>
            <w:r>
              <w:rPr>
                <w:rFonts w:ascii="Calibri" w:hAnsi="Calibri"/>
                <w:sz w:val="20"/>
                <w:szCs w:val="20"/>
                <w:lang w:val="en-GB"/>
              </w:rPr>
              <w:t xml:space="preserve"> </w:t>
            </w:r>
            <w:r w:rsidRPr="00312C24">
              <w:rPr>
                <w:rFonts w:ascii="Calibri" w:hAnsi="Calibri"/>
                <w:b/>
                <w:sz w:val="20"/>
                <w:szCs w:val="20"/>
                <w:lang w:val="en-GB"/>
              </w:rPr>
              <w:t>adaptation</w:t>
            </w:r>
            <w:r>
              <w:rPr>
                <w:rFonts w:ascii="Calibri" w:hAnsi="Calibri"/>
                <w:b/>
                <w:sz w:val="20"/>
                <w:szCs w:val="20"/>
                <w:lang w:val="en-GB"/>
              </w:rPr>
              <w:t xml:space="preserve"> and mitigation</w:t>
            </w:r>
            <w:r w:rsidRPr="006976BF">
              <w:rPr>
                <w:rFonts w:ascii="Calibri" w:hAnsi="Calibri"/>
                <w:sz w:val="20"/>
                <w:szCs w:val="20"/>
                <w:lang w:val="en-GB"/>
              </w:rPr>
              <w:t xml:space="preserve"> officially proposed, adopted, or implemented as a result of the TA</w:t>
            </w:r>
          </w:p>
        </w:tc>
        <w:tc>
          <w:tcPr>
            <w:tcW w:w="1402" w:type="dxa"/>
            <w:shd w:val="clear" w:color="auto" w:fill="BDD6EE"/>
          </w:tcPr>
          <w:p w14:paraId="58D49ED0" w14:textId="77777777" w:rsidR="008474EC" w:rsidRPr="006976BF" w:rsidRDefault="008474EC" w:rsidP="006976BF">
            <w:pPr>
              <w:spacing w:after="0"/>
              <w:rPr>
                <w:rFonts w:ascii="Calibri" w:hAnsi="Calibri"/>
                <w:sz w:val="22"/>
                <w:szCs w:val="22"/>
              </w:rPr>
            </w:pPr>
          </w:p>
        </w:tc>
        <w:tc>
          <w:tcPr>
            <w:tcW w:w="1478" w:type="dxa"/>
            <w:shd w:val="clear" w:color="auto" w:fill="BDD6EE"/>
          </w:tcPr>
          <w:p w14:paraId="6FDD7EBB" w14:textId="77777777" w:rsidR="008474EC" w:rsidRPr="006976BF" w:rsidRDefault="008474EC" w:rsidP="006976BF">
            <w:pPr>
              <w:pStyle w:val="ListParagraph"/>
              <w:spacing w:after="0" w:line="240" w:lineRule="auto"/>
              <w:rPr>
                <w:rFonts w:ascii="Calibri" w:hAnsi="Calibri"/>
                <w:lang w:val="en-GB"/>
              </w:rPr>
            </w:pPr>
          </w:p>
        </w:tc>
        <w:tc>
          <w:tcPr>
            <w:tcW w:w="1440" w:type="dxa"/>
            <w:shd w:val="clear" w:color="auto" w:fill="BDD6EE"/>
          </w:tcPr>
          <w:p w14:paraId="1F53BEBA" w14:textId="77777777" w:rsidR="008474EC" w:rsidRPr="006976BF" w:rsidRDefault="008474EC" w:rsidP="006976BF">
            <w:pPr>
              <w:spacing w:after="0"/>
              <w:rPr>
                <w:rFonts w:ascii="Calibri" w:hAnsi="Calibri"/>
                <w:sz w:val="22"/>
                <w:szCs w:val="22"/>
              </w:rPr>
            </w:pPr>
          </w:p>
        </w:tc>
        <w:tc>
          <w:tcPr>
            <w:tcW w:w="1800" w:type="dxa"/>
            <w:shd w:val="clear" w:color="auto" w:fill="BDD6EE"/>
          </w:tcPr>
          <w:p w14:paraId="6AC8A389" w14:textId="77777777" w:rsidR="008474EC" w:rsidRPr="006976BF" w:rsidRDefault="008474EC" w:rsidP="006976BF">
            <w:pPr>
              <w:spacing w:after="0"/>
              <w:rPr>
                <w:rFonts w:ascii="Calibri" w:hAnsi="Calibri"/>
                <w:sz w:val="22"/>
                <w:szCs w:val="22"/>
              </w:rPr>
            </w:pPr>
          </w:p>
        </w:tc>
      </w:tr>
      <w:tr w:rsidR="005153E8" w:rsidRPr="006976BF" w14:paraId="323594B8" w14:textId="77777777" w:rsidTr="00217418">
        <w:tc>
          <w:tcPr>
            <w:tcW w:w="3240" w:type="dxa"/>
            <w:shd w:val="clear" w:color="auto" w:fill="auto"/>
          </w:tcPr>
          <w:p w14:paraId="00C87C25" w14:textId="77777777" w:rsidR="005153E8" w:rsidRPr="006976BF" w:rsidRDefault="005153E8" w:rsidP="00217418">
            <w:pPr>
              <w:numPr>
                <w:ilvl w:val="0"/>
                <w:numId w:val="39"/>
              </w:numPr>
              <w:spacing w:after="0"/>
              <w:rPr>
                <w:rFonts w:ascii="Calibri" w:hAnsi="Calibri"/>
                <w:sz w:val="20"/>
                <w:szCs w:val="20"/>
              </w:rPr>
            </w:pPr>
            <w:r w:rsidRPr="006976BF">
              <w:rPr>
                <w:rFonts w:ascii="Calibri" w:hAnsi="Calibri"/>
                <w:sz w:val="20"/>
                <w:szCs w:val="20"/>
              </w:rPr>
              <w:t xml:space="preserve"> Anticipated number of public-private partnerships </w:t>
            </w:r>
            <w:r w:rsidR="008474EC">
              <w:rPr>
                <w:rFonts w:ascii="Calibri" w:hAnsi="Calibri"/>
                <w:sz w:val="20"/>
                <w:szCs w:val="20"/>
              </w:rPr>
              <w:lastRenderedPageBreak/>
              <w:t xml:space="preserve">and collaboration </w:t>
            </w:r>
            <w:r w:rsidRPr="006976BF">
              <w:rPr>
                <w:rFonts w:ascii="Calibri" w:hAnsi="Calibri"/>
                <w:sz w:val="20"/>
                <w:szCs w:val="20"/>
              </w:rPr>
              <w:t>created</w:t>
            </w:r>
            <w:r w:rsidR="008474EC">
              <w:rPr>
                <w:rFonts w:ascii="Calibri" w:hAnsi="Calibri"/>
                <w:sz w:val="20"/>
                <w:szCs w:val="20"/>
              </w:rPr>
              <w:t xml:space="preserve"> </w:t>
            </w:r>
            <w:r w:rsidR="008474EC" w:rsidRPr="00C2472B">
              <w:rPr>
                <w:rFonts w:ascii="Calibri" w:hAnsi="Calibri"/>
                <w:sz w:val="20"/>
                <w:szCs w:val="20"/>
              </w:rPr>
              <w:t>(</w:t>
            </w:r>
            <w:r w:rsidR="008474EC" w:rsidRPr="006F3EFF">
              <w:rPr>
                <w:rFonts w:ascii="Calibri" w:hAnsi="Calibri"/>
                <w:sz w:val="20"/>
                <w:szCs w:val="20"/>
              </w:rPr>
              <w:t>Excluding the role of the CTCN and TA implementers)</w:t>
            </w:r>
          </w:p>
        </w:tc>
        <w:tc>
          <w:tcPr>
            <w:tcW w:w="1402" w:type="dxa"/>
            <w:shd w:val="clear" w:color="auto" w:fill="BDD6EE"/>
          </w:tcPr>
          <w:p w14:paraId="264F34F7" w14:textId="7AA84AEA" w:rsidR="005153E8" w:rsidRPr="000B52BB" w:rsidRDefault="000B52BB" w:rsidP="006976BF">
            <w:pPr>
              <w:spacing w:after="0"/>
              <w:rPr>
                <w:rFonts w:ascii="Calibri" w:hAnsi="Calibri"/>
                <w:sz w:val="20"/>
                <w:szCs w:val="20"/>
              </w:rPr>
            </w:pPr>
            <w:r w:rsidRPr="000B52BB">
              <w:rPr>
                <w:rFonts w:ascii="Calibri" w:hAnsi="Calibri"/>
                <w:sz w:val="20"/>
                <w:szCs w:val="20"/>
              </w:rPr>
              <w:lastRenderedPageBreak/>
              <w:t>1</w:t>
            </w:r>
          </w:p>
        </w:tc>
        <w:tc>
          <w:tcPr>
            <w:tcW w:w="1478" w:type="dxa"/>
            <w:shd w:val="clear" w:color="auto" w:fill="BDD6EE"/>
          </w:tcPr>
          <w:p w14:paraId="47AFB0F0" w14:textId="76E8C30E" w:rsidR="005153E8" w:rsidRPr="000B52BB" w:rsidRDefault="009C2959" w:rsidP="009C2959">
            <w:pPr>
              <w:pStyle w:val="ListParagraph"/>
              <w:spacing w:after="0" w:line="240" w:lineRule="auto"/>
              <w:ind w:left="0"/>
              <w:rPr>
                <w:rFonts w:ascii="Calibri" w:hAnsi="Calibri"/>
                <w:sz w:val="20"/>
                <w:szCs w:val="20"/>
                <w:lang w:val="en-GB"/>
              </w:rPr>
            </w:pPr>
            <w:r>
              <w:rPr>
                <w:rFonts w:ascii="Calibri" w:hAnsi="Calibri"/>
                <w:sz w:val="20"/>
                <w:szCs w:val="20"/>
                <w:lang w:val="en-GB"/>
              </w:rPr>
              <w:t xml:space="preserve">Congo Carbo Industrie </w:t>
            </w:r>
            <w:r>
              <w:rPr>
                <w:rFonts w:ascii="Calibri" w:hAnsi="Calibri"/>
                <w:sz w:val="20"/>
                <w:szCs w:val="20"/>
                <w:lang w:val="en-GB"/>
              </w:rPr>
              <w:lastRenderedPageBreak/>
              <w:t>business plans and reports</w:t>
            </w:r>
          </w:p>
        </w:tc>
        <w:tc>
          <w:tcPr>
            <w:tcW w:w="1440" w:type="dxa"/>
            <w:shd w:val="clear" w:color="auto" w:fill="BDD6EE"/>
          </w:tcPr>
          <w:p w14:paraId="3A23B7EC" w14:textId="04580F86" w:rsidR="005153E8" w:rsidRPr="000B52BB" w:rsidRDefault="000B52BB" w:rsidP="000B52BB">
            <w:pPr>
              <w:pStyle w:val="ListParagraph"/>
              <w:spacing w:after="0" w:line="240" w:lineRule="auto"/>
              <w:ind w:left="-40" w:firstLine="90"/>
              <w:jc w:val="both"/>
              <w:rPr>
                <w:rFonts w:ascii="Calibri" w:hAnsi="Calibri"/>
                <w:sz w:val="20"/>
                <w:szCs w:val="20"/>
                <w:lang w:val="en-GB"/>
              </w:rPr>
            </w:pPr>
            <w:r w:rsidRPr="000B52BB">
              <w:rPr>
                <w:rFonts w:ascii="Calibri" w:hAnsi="Calibri"/>
                <w:sz w:val="20"/>
                <w:szCs w:val="20"/>
                <w:lang w:val="en-GB"/>
              </w:rPr>
              <w:lastRenderedPageBreak/>
              <w:t>1-5 years</w:t>
            </w:r>
          </w:p>
        </w:tc>
        <w:tc>
          <w:tcPr>
            <w:tcW w:w="1800" w:type="dxa"/>
            <w:shd w:val="clear" w:color="auto" w:fill="BDD6EE"/>
          </w:tcPr>
          <w:p w14:paraId="0753BAE5" w14:textId="0EEFFAB7" w:rsidR="005153E8" w:rsidRPr="000B52BB" w:rsidRDefault="000B52BB" w:rsidP="000B52BB">
            <w:pPr>
              <w:pStyle w:val="ListParagraph"/>
              <w:spacing w:after="0" w:line="240" w:lineRule="auto"/>
              <w:ind w:left="0"/>
              <w:rPr>
                <w:rFonts w:ascii="Calibri" w:hAnsi="Calibri"/>
                <w:sz w:val="20"/>
                <w:szCs w:val="20"/>
                <w:lang w:val="en-GB"/>
              </w:rPr>
            </w:pPr>
            <w:r w:rsidRPr="000B52BB">
              <w:rPr>
                <w:rFonts w:ascii="Calibri" w:hAnsi="Calibri"/>
                <w:sz w:val="20"/>
                <w:szCs w:val="20"/>
                <w:lang w:val="en-GB"/>
              </w:rPr>
              <w:t>Congo Carbo Industrie</w:t>
            </w:r>
          </w:p>
        </w:tc>
      </w:tr>
      <w:tr w:rsidR="005153E8" w:rsidRPr="006976BF" w14:paraId="28352AEE" w14:textId="77777777" w:rsidTr="00217418">
        <w:tc>
          <w:tcPr>
            <w:tcW w:w="3240" w:type="dxa"/>
            <w:shd w:val="clear" w:color="auto" w:fill="auto"/>
          </w:tcPr>
          <w:p w14:paraId="4C973328" w14:textId="77777777" w:rsidR="005153E8" w:rsidRPr="006976BF" w:rsidRDefault="004E7094" w:rsidP="00217418">
            <w:pPr>
              <w:numPr>
                <w:ilvl w:val="0"/>
                <w:numId w:val="39"/>
              </w:numPr>
              <w:spacing w:after="0"/>
              <w:rPr>
                <w:rFonts w:ascii="Calibri" w:hAnsi="Calibri"/>
                <w:sz w:val="20"/>
                <w:szCs w:val="20"/>
              </w:rPr>
            </w:pPr>
            <w:r>
              <w:rPr>
                <w:rFonts w:ascii="Calibri" w:hAnsi="Calibri"/>
                <w:sz w:val="20"/>
                <w:szCs w:val="20"/>
              </w:rPr>
              <w:t>A</w:t>
            </w:r>
            <w:r w:rsidR="005153E8" w:rsidRPr="006976BF">
              <w:rPr>
                <w:rFonts w:ascii="Calibri" w:hAnsi="Calibri"/>
                <w:sz w:val="20"/>
                <w:szCs w:val="20"/>
              </w:rPr>
              <w:t>nticipated twinning arrangements created as a result of the TA</w:t>
            </w:r>
          </w:p>
        </w:tc>
        <w:tc>
          <w:tcPr>
            <w:tcW w:w="1402" w:type="dxa"/>
            <w:shd w:val="clear" w:color="auto" w:fill="BDD6EE"/>
          </w:tcPr>
          <w:p w14:paraId="5F9256FA" w14:textId="77777777" w:rsidR="005153E8" w:rsidRPr="006976BF" w:rsidRDefault="005153E8" w:rsidP="006976BF">
            <w:pPr>
              <w:spacing w:after="0"/>
              <w:rPr>
                <w:rFonts w:ascii="Calibri" w:hAnsi="Calibri"/>
                <w:sz w:val="22"/>
                <w:szCs w:val="22"/>
              </w:rPr>
            </w:pPr>
          </w:p>
        </w:tc>
        <w:tc>
          <w:tcPr>
            <w:tcW w:w="1478" w:type="dxa"/>
            <w:shd w:val="clear" w:color="auto" w:fill="BDD6EE"/>
          </w:tcPr>
          <w:p w14:paraId="0C1F9FAC" w14:textId="77777777" w:rsidR="005153E8" w:rsidRPr="006976BF" w:rsidRDefault="005153E8" w:rsidP="00217418">
            <w:pPr>
              <w:pStyle w:val="ListParagraph"/>
              <w:spacing w:after="0" w:line="240" w:lineRule="auto"/>
              <w:ind w:left="0"/>
              <w:rPr>
                <w:rFonts w:ascii="Calibri" w:hAnsi="Calibri"/>
                <w:lang w:val="en-GB"/>
              </w:rPr>
            </w:pPr>
          </w:p>
        </w:tc>
        <w:tc>
          <w:tcPr>
            <w:tcW w:w="1440" w:type="dxa"/>
            <w:shd w:val="clear" w:color="auto" w:fill="BDD6EE"/>
          </w:tcPr>
          <w:p w14:paraId="343D3DB6" w14:textId="77777777" w:rsidR="005153E8" w:rsidRPr="006976BF" w:rsidRDefault="005153E8" w:rsidP="006976BF">
            <w:pPr>
              <w:pStyle w:val="ListParagraph"/>
              <w:spacing w:after="0" w:line="240" w:lineRule="auto"/>
              <w:rPr>
                <w:rFonts w:ascii="Calibri" w:hAnsi="Calibri"/>
                <w:lang w:val="en-GB"/>
              </w:rPr>
            </w:pPr>
          </w:p>
        </w:tc>
        <w:tc>
          <w:tcPr>
            <w:tcW w:w="1800" w:type="dxa"/>
            <w:shd w:val="clear" w:color="auto" w:fill="BDD6EE"/>
          </w:tcPr>
          <w:p w14:paraId="2C7539BF" w14:textId="77777777" w:rsidR="005153E8" w:rsidRPr="006976BF" w:rsidRDefault="005153E8" w:rsidP="006976BF">
            <w:pPr>
              <w:pStyle w:val="ListParagraph"/>
              <w:spacing w:after="0" w:line="240" w:lineRule="auto"/>
              <w:rPr>
                <w:rFonts w:ascii="Calibri" w:hAnsi="Calibri"/>
                <w:lang w:val="en-GB"/>
              </w:rPr>
            </w:pPr>
          </w:p>
        </w:tc>
      </w:tr>
      <w:tr w:rsidR="000B52BB" w:rsidRPr="006976BF" w14:paraId="632784FB" w14:textId="77777777" w:rsidTr="00217418">
        <w:tc>
          <w:tcPr>
            <w:tcW w:w="3240" w:type="dxa"/>
            <w:shd w:val="clear" w:color="auto" w:fill="auto"/>
          </w:tcPr>
          <w:p w14:paraId="1ABCBE6F" w14:textId="77777777" w:rsidR="000B52BB" w:rsidRPr="006976BF" w:rsidRDefault="000B52BB" w:rsidP="000B52BB">
            <w:pPr>
              <w:numPr>
                <w:ilvl w:val="0"/>
                <w:numId w:val="39"/>
              </w:numPr>
              <w:spacing w:after="0"/>
              <w:rPr>
                <w:rFonts w:ascii="Calibri" w:hAnsi="Calibri"/>
                <w:b/>
                <w:sz w:val="20"/>
                <w:szCs w:val="20"/>
              </w:rPr>
            </w:pPr>
            <w:r>
              <w:rPr>
                <w:rFonts w:ascii="Calibri" w:hAnsi="Calibri" w:cs="Cambria"/>
                <w:sz w:val="20"/>
                <w:szCs w:val="20"/>
              </w:rPr>
              <w:t>An</w:t>
            </w:r>
            <w:r w:rsidRPr="006976BF">
              <w:rPr>
                <w:rFonts w:ascii="Calibri" w:hAnsi="Calibri"/>
                <w:sz w:val="20"/>
                <w:szCs w:val="20"/>
              </w:rPr>
              <w:t>ticipated n</w:t>
            </w:r>
            <w:r w:rsidRPr="006976BF">
              <w:rPr>
                <w:rFonts w:ascii="Calibri" w:hAnsi="Calibri" w:cs="Cambria"/>
                <w:sz w:val="20"/>
                <w:szCs w:val="20"/>
              </w:rPr>
              <w:t xml:space="preserve">umber of technology projects to support action on low emission and climate-resilient development </w:t>
            </w:r>
          </w:p>
        </w:tc>
        <w:tc>
          <w:tcPr>
            <w:tcW w:w="1402" w:type="dxa"/>
            <w:shd w:val="clear" w:color="auto" w:fill="BDD6EE"/>
          </w:tcPr>
          <w:p w14:paraId="55E27739" w14:textId="21DF0849" w:rsidR="000B52BB" w:rsidRPr="009C2959" w:rsidRDefault="000B52BB" w:rsidP="000B52BB">
            <w:pPr>
              <w:spacing w:after="0"/>
              <w:rPr>
                <w:rFonts w:ascii="Calibri" w:hAnsi="Calibri"/>
                <w:sz w:val="20"/>
                <w:szCs w:val="20"/>
              </w:rPr>
            </w:pPr>
            <w:r w:rsidRPr="009C2959">
              <w:rPr>
                <w:rFonts w:ascii="Calibri" w:hAnsi="Calibri"/>
                <w:sz w:val="20"/>
                <w:szCs w:val="20"/>
              </w:rPr>
              <w:t>1</w:t>
            </w:r>
          </w:p>
        </w:tc>
        <w:tc>
          <w:tcPr>
            <w:tcW w:w="1478" w:type="dxa"/>
            <w:shd w:val="clear" w:color="auto" w:fill="BDD6EE"/>
          </w:tcPr>
          <w:p w14:paraId="6C04A9CF" w14:textId="597F626E" w:rsidR="000B52BB" w:rsidRPr="009C2959" w:rsidRDefault="009C2959" w:rsidP="009C2959">
            <w:pPr>
              <w:pStyle w:val="ListParagraph"/>
              <w:spacing w:after="0" w:line="240" w:lineRule="auto"/>
              <w:ind w:left="0"/>
              <w:rPr>
                <w:rFonts w:ascii="Calibri" w:hAnsi="Calibri"/>
                <w:sz w:val="20"/>
                <w:szCs w:val="20"/>
                <w:lang w:val="en-GB"/>
              </w:rPr>
            </w:pPr>
            <w:r w:rsidRPr="009C2959">
              <w:rPr>
                <w:rFonts w:ascii="Calibri" w:hAnsi="Calibri"/>
                <w:sz w:val="20"/>
                <w:szCs w:val="20"/>
                <w:lang w:val="en-GB"/>
              </w:rPr>
              <w:t>Congo Carbo Industrie</w:t>
            </w:r>
          </w:p>
        </w:tc>
        <w:tc>
          <w:tcPr>
            <w:tcW w:w="1440" w:type="dxa"/>
            <w:shd w:val="clear" w:color="auto" w:fill="BDD6EE"/>
          </w:tcPr>
          <w:p w14:paraId="09F35DD1" w14:textId="4AB57D71" w:rsidR="000B52BB" w:rsidRPr="009C2959" w:rsidRDefault="000B52BB" w:rsidP="000B52BB">
            <w:pPr>
              <w:pStyle w:val="ListParagraph"/>
              <w:spacing w:after="0" w:line="240" w:lineRule="auto"/>
              <w:ind w:hanging="760"/>
              <w:rPr>
                <w:rFonts w:ascii="Calibri" w:hAnsi="Calibri"/>
                <w:sz w:val="20"/>
                <w:szCs w:val="20"/>
                <w:lang w:val="en-GB"/>
              </w:rPr>
            </w:pPr>
            <w:r w:rsidRPr="009C2959">
              <w:rPr>
                <w:rFonts w:ascii="Calibri" w:hAnsi="Calibri"/>
                <w:sz w:val="20"/>
                <w:szCs w:val="20"/>
                <w:lang w:val="en-GB"/>
              </w:rPr>
              <w:t>1-5 years</w:t>
            </w:r>
          </w:p>
        </w:tc>
        <w:tc>
          <w:tcPr>
            <w:tcW w:w="1800" w:type="dxa"/>
            <w:shd w:val="clear" w:color="auto" w:fill="BDD6EE"/>
          </w:tcPr>
          <w:p w14:paraId="5862D8E4" w14:textId="2F9A4094" w:rsidR="000B52BB" w:rsidRPr="009C2959" w:rsidRDefault="000B52BB" w:rsidP="000B52BB">
            <w:pPr>
              <w:pStyle w:val="ListParagraph"/>
              <w:spacing w:after="0" w:line="240" w:lineRule="auto"/>
              <w:ind w:left="0"/>
              <w:rPr>
                <w:rFonts w:ascii="Calibri" w:hAnsi="Calibri"/>
                <w:sz w:val="20"/>
                <w:szCs w:val="20"/>
                <w:lang w:val="en-GB"/>
              </w:rPr>
            </w:pPr>
            <w:r w:rsidRPr="009C2959">
              <w:rPr>
                <w:rFonts w:ascii="Calibri" w:hAnsi="Calibri"/>
                <w:sz w:val="20"/>
                <w:szCs w:val="20"/>
                <w:lang w:val="en-GB"/>
              </w:rPr>
              <w:t>Congo Carbo Industrie</w:t>
            </w:r>
          </w:p>
        </w:tc>
      </w:tr>
      <w:tr w:rsidR="000B52BB" w:rsidRPr="006976BF" w14:paraId="5A41EE63" w14:textId="77777777" w:rsidTr="00217418">
        <w:tc>
          <w:tcPr>
            <w:tcW w:w="3240" w:type="dxa"/>
            <w:shd w:val="clear" w:color="auto" w:fill="auto"/>
          </w:tcPr>
          <w:p w14:paraId="7E258F6F" w14:textId="77777777" w:rsidR="000B52BB" w:rsidRPr="0060339F" w:rsidRDefault="000B52BB" w:rsidP="000B52BB">
            <w:pPr>
              <w:numPr>
                <w:ilvl w:val="0"/>
                <w:numId w:val="39"/>
              </w:numPr>
              <w:spacing w:after="0"/>
              <w:rPr>
                <w:rFonts w:ascii="Calibri" w:hAnsi="Calibri" w:cs="Cambria"/>
                <w:sz w:val="20"/>
                <w:szCs w:val="20"/>
              </w:rPr>
            </w:pPr>
            <w:r>
              <w:rPr>
                <w:rFonts w:ascii="Calibri" w:hAnsi="Calibri" w:cs="Cambria"/>
                <w:sz w:val="20"/>
                <w:szCs w:val="20"/>
              </w:rPr>
              <w:t>A</w:t>
            </w:r>
            <w:r w:rsidRPr="006976BF">
              <w:rPr>
                <w:rFonts w:ascii="Calibri" w:hAnsi="Calibri"/>
                <w:sz w:val="20"/>
                <w:szCs w:val="20"/>
              </w:rPr>
              <w:t>nticipated number of s</w:t>
            </w:r>
            <w:r w:rsidRPr="006976BF">
              <w:rPr>
                <w:rFonts w:ascii="Calibri" w:hAnsi="Calibri" w:cs="Cambria"/>
                <w:sz w:val="20"/>
                <w:szCs w:val="20"/>
              </w:rPr>
              <w:t>trengthened National Systems of Innovation and technology innovation centres in recipient country</w:t>
            </w:r>
          </w:p>
        </w:tc>
        <w:tc>
          <w:tcPr>
            <w:tcW w:w="1402" w:type="dxa"/>
            <w:shd w:val="clear" w:color="auto" w:fill="BDD6EE"/>
          </w:tcPr>
          <w:p w14:paraId="01FC9801" w14:textId="77777777" w:rsidR="000B52BB" w:rsidRPr="006976BF" w:rsidRDefault="000B52BB" w:rsidP="000B52BB">
            <w:pPr>
              <w:spacing w:after="0"/>
              <w:rPr>
                <w:rFonts w:ascii="Calibri" w:hAnsi="Calibri"/>
                <w:sz w:val="22"/>
                <w:szCs w:val="22"/>
              </w:rPr>
            </w:pPr>
          </w:p>
        </w:tc>
        <w:tc>
          <w:tcPr>
            <w:tcW w:w="1478" w:type="dxa"/>
            <w:shd w:val="clear" w:color="auto" w:fill="BDD6EE"/>
          </w:tcPr>
          <w:p w14:paraId="52600972" w14:textId="77777777" w:rsidR="000B52BB" w:rsidRPr="006976BF" w:rsidRDefault="000B52BB" w:rsidP="000B52BB">
            <w:pPr>
              <w:pStyle w:val="ListParagraph"/>
              <w:spacing w:after="0" w:line="240" w:lineRule="auto"/>
              <w:rPr>
                <w:rFonts w:ascii="Calibri" w:hAnsi="Calibri"/>
                <w:lang w:val="en-GB"/>
              </w:rPr>
            </w:pPr>
          </w:p>
        </w:tc>
        <w:tc>
          <w:tcPr>
            <w:tcW w:w="1440" w:type="dxa"/>
            <w:shd w:val="clear" w:color="auto" w:fill="BDD6EE"/>
          </w:tcPr>
          <w:p w14:paraId="49574544" w14:textId="77777777" w:rsidR="000B52BB" w:rsidRPr="006976BF" w:rsidRDefault="000B52BB" w:rsidP="000B52BB">
            <w:pPr>
              <w:pStyle w:val="ListParagraph"/>
              <w:spacing w:after="0" w:line="240" w:lineRule="auto"/>
              <w:rPr>
                <w:rFonts w:ascii="Calibri" w:hAnsi="Calibri"/>
                <w:lang w:val="en-GB"/>
              </w:rPr>
            </w:pPr>
          </w:p>
        </w:tc>
        <w:tc>
          <w:tcPr>
            <w:tcW w:w="1800" w:type="dxa"/>
            <w:shd w:val="clear" w:color="auto" w:fill="BDD6EE"/>
          </w:tcPr>
          <w:p w14:paraId="34090CEF" w14:textId="77777777" w:rsidR="000B52BB" w:rsidRPr="006976BF" w:rsidRDefault="000B52BB" w:rsidP="000B52BB">
            <w:pPr>
              <w:pStyle w:val="ListParagraph"/>
              <w:spacing w:after="0" w:line="240" w:lineRule="auto"/>
              <w:rPr>
                <w:rFonts w:ascii="Calibri" w:hAnsi="Calibri"/>
                <w:lang w:val="en-GB"/>
              </w:rPr>
            </w:pPr>
          </w:p>
        </w:tc>
      </w:tr>
      <w:tr w:rsidR="000B52BB" w:rsidRPr="006976BF" w14:paraId="1ED8BE4F" w14:textId="77777777" w:rsidTr="00217418">
        <w:trPr>
          <w:trHeight w:val="440"/>
        </w:trPr>
        <w:tc>
          <w:tcPr>
            <w:tcW w:w="3240" w:type="dxa"/>
            <w:shd w:val="clear" w:color="auto" w:fill="auto"/>
          </w:tcPr>
          <w:p w14:paraId="2E632355" w14:textId="77777777" w:rsidR="000B52BB" w:rsidRPr="006976BF" w:rsidRDefault="000B52BB" w:rsidP="000B52BB">
            <w:pPr>
              <w:numPr>
                <w:ilvl w:val="0"/>
                <w:numId w:val="39"/>
              </w:numPr>
              <w:spacing w:after="0"/>
              <w:rPr>
                <w:rFonts w:ascii="Calibri" w:hAnsi="Calibri"/>
                <w:sz w:val="20"/>
                <w:szCs w:val="20"/>
              </w:rPr>
            </w:pPr>
            <w:r>
              <w:rPr>
                <w:rFonts w:ascii="Calibri" w:hAnsi="Calibri"/>
                <w:sz w:val="20"/>
                <w:szCs w:val="20"/>
              </w:rPr>
              <w:t>An</w:t>
            </w:r>
            <w:r w:rsidRPr="006976BF">
              <w:rPr>
                <w:rFonts w:ascii="Calibri" w:hAnsi="Calibri"/>
                <w:sz w:val="20"/>
                <w:szCs w:val="20"/>
              </w:rPr>
              <w:t>ticipated Clean Energy Generation Capacity</w:t>
            </w:r>
            <w:r>
              <w:rPr>
                <w:rFonts w:ascii="Calibri" w:hAnsi="Calibri"/>
                <w:sz w:val="20"/>
                <w:szCs w:val="20"/>
              </w:rPr>
              <w:t xml:space="preserve"> in kWh</w:t>
            </w:r>
          </w:p>
          <w:p w14:paraId="2C4F45C7" w14:textId="77777777" w:rsidR="000B52BB" w:rsidRPr="006976BF" w:rsidRDefault="000B52BB" w:rsidP="000B52BB">
            <w:pPr>
              <w:spacing w:after="0"/>
              <w:ind w:left="720"/>
              <w:rPr>
                <w:rFonts w:ascii="Calibri" w:hAnsi="Calibri"/>
                <w:b/>
                <w:sz w:val="20"/>
                <w:szCs w:val="20"/>
              </w:rPr>
            </w:pPr>
            <w:r w:rsidRPr="006976BF">
              <w:rPr>
                <w:rFonts w:ascii="Calibri" w:hAnsi="Calibri"/>
                <w:sz w:val="20"/>
                <w:szCs w:val="20"/>
              </w:rPr>
              <w:t xml:space="preserve">supported by the TA </w:t>
            </w:r>
          </w:p>
        </w:tc>
        <w:tc>
          <w:tcPr>
            <w:tcW w:w="1402" w:type="dxa"/>
            <w:shd w:val="clear" w:color="auto" w:fill="BDD6EE"/>
          </w:tcPr>
          <w:p w14:paraId="7834AB39" w14:textId="77777777" w:rsidR="000B52BB" w:rsidRPr="006976BF" w:rsidRDefault="000B52BB" w:rsidP="000B52BB">
            <w:pPr>
              <w:spacing w:after="0"/>
              <w:rPr>
                <w:rFonts w:ascii="Calibri" w:hAnsi="Calibri"/>
                <w:sz w:val="22"/>
                <w:szCs w:val="22"/>
              </w:rPr>
            </w:pPr>
          </w:p>
        </w:tc>
        <w:tc>
          <w:tcPr>
            <w:tcW w:w="1478" w:type="dxa"/>
            <w:shd w:val="clear" w:color="auto" w:fill="BDD6EE"/>
          </w:tcPr>
          <w:p w14:paraId="179991EF" w14:textId="77777777" w:rsidR="000B52BB" w:rsidRPr="006976BF" w:rsidRDefault="000B52BB" w:rsidP="000B52BB">
            <w:pPr>
              <w:spacing w:after="0"/>
              <w:rPr>
                <w:rFonts w:ascii="Calibri" w:hAnsi="Calibri"/>
                <w:sz w:val="22"/>
                <w:szCs w:val="22"/>
              </w:rPr>
            </w:pPr>
          </w:p>
        </w:tc>
        <w:tc>
          <w:tcPr>
            <w:tcW w:w="1440" w:type="dxa"/>
            <w:shd w:val="clear" w:color="auto" w:fill="BDD6EE"/>
          </w:tcPr>
          <w:p w14:paraId="79804AC6" w14:textId="77777777" w:rsidR="000B52BB" w:rsidRPr="006976BF" w:rsidRDefault="000B52BB" w:rsidP="000B52BB">
            <w:pPr>
              <w:spacing w:after="0"/>
              <w:rPr>
                <w:rFonts w:ascii="Calibri" w:hAnsi="Calibri"/>
                <w:sz w:val="22"/>
                <w:szCs w:val="22"/>
              </w:rPr>
            </w:pPr>
          </w:p>
        </w:tc>
        <w:tc>
          <w:tcPr>
            <w:tcW w:w="1800" w:type="dxa"/>
            <w:shd w:val="clear" w:color="auto" w:fill="BDD6EE"/>
          </w:tcPr>
          <w:p w14:paraId="49C17CAC" w14:textId="77777777" w:rsidR="000B52BB" w:rsidRPr="006976BF" w:rsidRDefault="000B52BB" w:rsidP="000B52BB">
            <w:pPr>
              <w:spacing w:after="0"/>
              <w:rPr>
                <w:rFonts w:ascii="Calibri" w:hAnsi="Calibri"/>
                <w:sz w:val="22"/>
                <w:szCs w:val="22"/>
              </w:rPr>
            </w:pPr>
          </w:p>
        </w:tc>
      </w:tr>
      <w:tr w:rsidR="000B52BB" w:rsidRPr="006976BF" w14:paraId="4CDEC19F" w14:textId="77777777" w:rsidTr="00217418">
        <w:trPr>
          <w:trHeight w:val="610"/>
        </w:trPr>
        <w:tc>
          <w:tcPr>
            <w:tcW w:w="3240" w:type="dxa"/>
            <w:shd w:val="clear" w:color="auto" w:fill="auto"/>
          </w:tcPr>
          <w:p w14:paraId="7C099EC8" w14:textId="77777777" w:rsidR="000B52BB" w:rsidRPr="006976BF" w:rsidRDefault="000B52BB" w:rsidP="000B52BB">
            <w:pPr>
              <w:numPr>
                <w:ilvl w:val="0"/>
                <w:numId w:val="39"/>
              </w:numPr>
              <w:spacing w:after="0"/>
              <w:rPr>
                <w:rFonts w:ascii="Calibri" w:hAnsi="Calibri"/>
                <w:sz w:val="20"/>
                <w:szCs w:val="20"/>
              </w:rPr>
            </w:pPr>
            <w:r w:rsidRPr="006976BF">
              <w:rPr>
                <w:rFonts w:ascii="Calibri" w:hAnsi="Calibri"/>
                <w:sz w:val="20"/>
                <w:szCs w:val="20"/>
              </w:rPr>
              <w:t>Anticipated technology types effectively deployed in the country</w:t>
            </w:r>
          </w:p>
        </w:tc>
        <w:tc>
          <w:tcPr>
            <w:tcW w:w="1402" w:type="dxa"/>
            <w:shd w:val="clear" w:color="auto" w:fill="BDD6EE"/>
          </w:tcPr>
          <w:p w14:paraId="181D66CE" w14:textId="77777777" w:rsidR="000B52BB" w:rsidRPr="006976BF" w:rsidRDefault="000B52BB" w:rsidP="000B52BB">
            <w:pPr>
              <w:spacing w:after="0"/>
              <w:rPr>
                <w:rFonts w:ascii="Calibri" w:hAnsi="Calibri"/>
                <w:sz w:val="22"/>
                <w:szCs w:val="22"/>
              </w:rPr>
            </w:pPr>
          </w:p>
        </w:tc>
        <w:tc>
          <w:tcPr>
            <w:tcW w:w="1478" w:type="dxa"/>
            <w:shd w:val="clear" w:color="auto" w:fill="BDD6EE"/>
          </w:tcPr>
          <w:p w14:paraId="3AFDA1F6" w14:textId="77777777" w:rsidR="000B52BB" w:rsidRPr="006976BF" w:rsidRDefault="000B52BB" w:rsidP="000B52BB">
            <w:pPr>
              <w:spacing w:after="0"/>
              <w:rPr>
                <w:rFonts w:ascii="Calibri" w:hAnsi="Calibri"/>
                <w:sz w:val="22"/>
                <w:szCs w:val="22"/>
              </w:rPr>
            </w:pPr>
          </w:p>
        </w:tc>
        <w:tc>
          <w:tcPr>
            <w:tcW w:w="1440" w:type="dxa"/>
            <w:shd w:val="clear" w:color="auto" w:fill="BDD6EE"/>
          </w:tcPr>
          <w:p w14:paraId="2F3B2BE4" w14:textId="77777777" w:rsidR="000B52BB" w:rsidRPr="006976BF" w:rsidRDefault="000B52BB" w:rsidP="000B52BB">
            <w:pPr>
              <w:spacing w:after="0"/>
              <w:rPr>
                <w:rFonts w:ascii="Calibri" w:hAnsi="Calibri"/>
                <w:sz w:val="22"/>
                <w:szCs w:val="22"/>
              </w:rPr>
            </w:pPr>
          </w:p>
        </w:tc>
        <w:tc>
          <w:tcPr>
            <w:tcW w:w="1800" w:type="dxa"/>
            <w:shd w:val="clear" w:color="auto" w:fill="BDD6EE"/>
          </w:tcPr>
          <w:p w14:paraId="0C0F9549" w14:textId="77777777" w:rsidR="000B52BB" w:rsidRPr="006976BF" w:rsidRDefault="000B52BB" w:rsidP="000B52BB">
            <w:pPr>
              <w:spacing w:after="0"/>
              <w:rPr>
                <w:rFonts w:ascii="Calibri" w:hAnsi="Calibri"/>
                <w:sz w:val="22"/>
                <w:szCs w:val="22"/>
              </w:rPr>
            </w:pPr>
          </w:p>
        </w:tc>
      </w:tr>
      <w:tr w:rsidR="000B52BB" w:rsidRPr="006976BF" w14:paraId="1778AE33" w14:textId="77777777" w:rsidTr="00217418">
        <w:tc>
          <w:tcPr>
            <w:tcW w:w="3240" w:type="dxa"/>
            <w:shd w:val="clear" w:color="auto" w:fill="auto"/>
          </w:tcPr>
          <w:p w14:paraId="18B6E222" w14:textId="77777777" w:rsidR="000B52BB" w:rsidRPr="006976BF" w:rsidRDefault="000B52BB" w:rsidP="000B52BB">
            <w:pPr>
              <w:numPr>
                <w:ilvl w:val="0"/>
                <w:numId w:val="39"/>
              </w:numPr>
              <w:spacing w:after="0"/>
              <w:rPr>
                <w:rFonts w:ascii="Calibri" w:hAnsi="Calibri"/>
                <w:sz w:val="20"/>
                <w:szCs w:val="20"/>
              </w:rPr>
            </w:pPr>
            <w:r w:rsidRPr="006976BF">
              <w:rPr>
                <w:rFonts w:ascii="Calibri" w:hAnsi="Calibri"/>
                <w:sz w:val="20"/>
                <w:szCs w:val="20"/>
              </w:rPr>
              <w:t>Anticipated UNFCCC processes implemented as a result of the TA (NAMA, NAPA, NDC, etc.)</w:t>
            </w:r>
          </w:p>
        </w:tc>
        <w:tc>
          <w:tcPr>
            <w:tcW w:w="1402" w:type="dxa"/>
            <w:shd w:val="clear" w:color="auto" w:fill="BDD6EE"/>
          </w:tcPr>
          <w:p w14:paraId="3B0DDF02" w14:textId="77777777" w:rsidR="000B52BB" w:rsidRPr="006976BF" w:rsidRDefault="000B52BB" w:rsidP="000B52BB">
            <w:pPr>
              <w:spacing w:after="0"/>
              <w:rPr>
                <w:rFonts w:ascii="Calibri" w:hAnsi="Calibri"/>
                <w:sz w:val="22"/>
                <w:szCs w:val="22"/>
              </w:rPr>
            </w:pPr>
          </w:p>
        </w:tc>
        <w:tc>
          <w:tcPr>
            <w:tcW w:w="1478" w:type="dxa"/>
            <w:shd w:val="clear" w:color="auto" w:fill="BDD6EE"/>
          </w:tcPr>
          <w:p w14:paraId="1E313375" w14:textId="77777777" w:rsidR="000B52BB" w:rsidRPr="006976BF" w:rsidRDefault="000B52BB" w:rsidP="000B52BB">
            <w:pPr>
              <w:spacing w:after="0"/>
              <w:rPr>
                <w:rFonts w:ascii="Calibri" w:hAnsi="Calibri"/>
                <w:sz w:val="22"/>
                <w:szCs w:val="22"/>
              </w:rPr>
            </w:pPr>
          </w:p>
        </w:tc>
        <w:tc>
          <w:tcPr>
            <w:tcW w:w="1440" w:type="dxa"/>
            <w:shd w:val="clear" w:color="auto" w:fill="BDD6EE"/>
          </w:tcPr>
          <w:p w14:paraId="608FE046" w14:textId="77777777" w:rsidR="000B52BB" w:rsidRPr="006976BF" w:rsidRDefault="000B52BB" w:rsidP="000B52BB">
            <w:pPr>
              <w:spacing w:after="0"/>
              <w:rPr>
                <w:rFonts w:ascii="Calibri" w:hAnsi="Calibri"/>
                <w:sz w:val="22"/>
                <w:szCs w:val="22"/>
              </w:rPr>
            </w:pPr>
          </w:p>
        </w:tc>
        <w:tc>
          <w:tcPr>
            <w:tcW w:w="1800" w:type="dxa"/>
            <w:shd w:val="clear" w:color="auto" w:fill="BDD6EE"/>
          </w:tcPr>
          <w:p w14:paraId="0A9BD64B" w14:textId="77777777" w:rsidR="000B52BB" w:rsidRPr="006976BF" w:rsidRDefault="000B52BB" w:rsidP="000B52BB">
            <w:pPr>
              <w:spacing w:after="0"/>
              <w:rPr>
                <w:rFonts w:ascii="Calibri" w:hAnsi="Calibri"/>
                <w:sz w:val="22"/>
                <w:szCs w:val="22"/>
              </w:rPr>
            </w:pPr>
          </w:p>
        </w:tc>
      </w:tr>
      <w:tr w:rsidR="000B52BB" w:rsidRPr="006976BF" w14:paraId="591E273B" w14:textId="77777777" w:rsidTr="00217418">
        <w:tc>
          <w:tcPr>
            <w:tcW w:w="3240" w:type="dxa"/>
            <w:shd w:val="clear" w:color="auto" w:fill="auto"/>
          </w:tcPr>
          <w:p w14:paraId="0BBFA1CA" w14:textId="77777777" w:rsidR="000B52BB" w:rsidRPr="006976BF" w:rsidRDefault="000B52BB" w:rsidP="000B52BB">
            <w:pPr>
              <w:numPr>
                <w:ilvl w:val="0"/>
                <w:numId w:val="39"/>
              </w:numPr>
              <w:spacing w:after="0"/>
              <w:rPr>
                <w:rFonts w:ascii="Calibri" w:hAnsi="Calibri"/>
                <w:sz w:val="20"/>
                <w:szCs w:val="20"/>
              </w:rPr>
            </w:pPr>
            <w:r w:rsidRPr="006976BF">
              <w:rPr>
                <w:rFonts w:ascii="Calibri" w:hAnsi="Calibri"/>
                <w:sz w:val="20"/>
                <w:szCs w:val="20"/>
              </w:rPr>
              <w:t>Anticipated Technology Needs Assessments (TNA) and technology Action Plans (TAP) as a result of the TA</w:t>
            </w:r>
          </w:p>
        </w:tc>
        <w:tc>
          <w:tcPr>
            <w:tcW w:w="1402" w:type="dxa"/>
            <w:shd w:val="clear" w:color="auto" w:fill="BDD6EE"/>
          </w:tcPr>
          <w:p w14:paraId="51AE6BE4" w14:textId="77777777" w:rsidR="000B52BB" w:rsidRPr="006976BF" w:rsidRDefault="000B52BB" w:rsidP="000B52BB">
            <w:pPr>
              <w:spacing w:after="0"/>
              <w:rPr>
                <w:rFonts w:ascii="Calibri" w:hAnsi="Calibri"/>
                <w:sz w:val="22"/>
                <w:szCs w:val="22"/>
              </w:rPr>
            </w:pPr>
          </w:p>
        </w:tc>
        <w:tc>
          <w:tcPr>
            <w:tcW w:w="1478" w:type="dxa"/>
            <w:shd w:val="clear" w:color="auto" w:fill="BDD6EE"/>
          </w:tcPr>
          <w:p w14:paraId="2B6DFBCC" w14:textId="77777777" w:rsidR="000B52BB" w:rsidRPr="006976BF" w:rsidRDefault="000B52BB" w:rsidP="000B52BB">
            <w:pPr>
              <w:spacing w:after="0"/>
              <w:rPr>
                <w:rFonts w:ascii="Calibri" w:hAnsi="Calibri"/>
                <w:sz w:val="22"/>
                <w:szCs w:val="22"/>
              </w:rPr>
            </w:pPr>
          </w:p>
        </w:tc>
        <w:tc>
          <w:tcPr>
            <w:tcW w:w="1440" w:type="dxa"/>
            <w:shd w:val="clear" w:color="auto" w:fill="BDD6EE"/>
          </w:tcPr>
          <w:p w14:paraId="35617F27" w14:textId="77777777" w:rsidR="000B52BB" w:rsidRPr="006976BF" w:rsidRDefault="000B52BB" w:rsidP="000B52BB">
            <w:pPr>
              <w:spacing w:after="0"/>
              <w:rPr>
                <w:rFonts w:ascii="Calibri" w:hAnsi="Calibri"/>
                <w:sz w:val="22"/>
                <w:szCs w:val="22"/>
              </w:rPr>
            </w:pPr>
          </w:p>
        </w:tc>
        <w:tc>
          <w:tcPr>
            <w:tcW w:w="1800" w:type="dxa"/>
            <w:shd w:val="clear" w:color="auto" w:fill="BDD6EE"/>
          </w:tcPr>
          <w:p w14:paraId="7857BDED" w14:textId="77777777" w:rsidR="000B52BB" w:rsidRPr="006976BF" w:rsidRDefault="000B52BB" w:rsidP="000B52BB">
            <w:pPr>
              <w:spacing w:after="0"/>
              <w:rPr>
                <w:rFonts w:ascii="Calibri" w:hAnsi="Calibri"/>
                <w:sz w:val="22"/>
                <w:szCs w:val="22"/>
              </w:rPr>
            </w:pPr>
          </w:p>
        </w:tc>
      </w:tr>
      <w:tr w:rsidR="000B52BB" w:rsidRPr="006976BF" w14:paraId="5DB2A84F" w14:textId="77777777" w:rsidTr="00217418">
        <w:trPr>
          <w:trHeight w:val="1388"/>
        </w:trPr>
        <w:tc>
          <w:tcPr>
            <w:tcW w:w="3240" w:type="dxa"/>
            <w:shd w:val="clear" w:color="auto" w:fill="auto"/>
          </w:tcPr>
          <w:p w14:paraId="74D3DF44" w14:textId="77777777" w:rsidR="000B52BB" w:rsidRPr="006976BF" w:rsidRDefault="000B52BB" w:rsidP="000B52BB">
            <w:pPr>
              <w:pStyle w:val="Default"/>
              <w:numPr>
                <w:ilvl w:val="0"/>
                <w:numId w:val="39"/>
              </w:numPr>
              <w:rPr>
                <w:rFonts w:ascii="Calibri" w:hAnsi="Calibri"/>
                <w:sz w:val="20"/>
                <w:szCs w:val="20"/>
                <w:lang w:val="en-GB"/>
              </w:rPr>
            </w:pPr>
            <w:r w:rsidRPr="006976BF">
              <w:rPr>
                <w:rFonts w:ascii="Calibri" w:hAnsi="Calibri"/>
                <w:color w:val="auto"/>
                <w:sz w:val="20"/>
                <w:szCs w:val="20"/>
                <w:lang w:val="en-GB"/>
              </w:rPr>
              <w:t xml:space="preserve">Anticipated </w:t>
            </w:r>
            <w:r w:rsidRPr="006976BF">
              <w:rPr>
                <w:rFonts w:ascii="Calibri" w:hAnsi="Calibri"/>
                <w:sz w:val="20"/>
                <w:szCs w:val="20"/>
                <w:lang w:val="en-GB"/>
              </w:rPr>
              <w:t>cooperative research, development and demonstration programmes</w:t>
            </w:r>
            <w:r>
              <w:rPr>
                <w:rFonts w:ascii="Calibri" w:hAnsi="Calibri"/>
                <w:sz w:val="20"/>
                <w:szCs w:val="20"/>
                <w:lang w:val="en-GB"/>
              </w:rPr>
              <w:t xml:space="preserve"> </w:t>
            </w:r>
            <w:r w:rsidRPr="006976BF">
              <w:rPr>
                <w:rFonts w:ascii="Calibri" w:hAnsi="Calibri"/>
                <w:sz w:val="20"/>
                <w:szCs w:val="20"/>
                <w:lang w:val="en-GB"/>
              </w:rPr>
              <w:t xml:space="preserve"> within and between developed and developing country Parties facilitated as a result of the TA</w:t>
            </w:r>
          </w:p>
        </w:tc>
        <w:tc>
          <w:tcPr>
            <w:tcW w:w="1402" w:type="dxa"/>
            <w:shd w:val="clear" w:color="auto" w:fill="BDD6EE"/>
          </w:tcPr>
          <w:p w14:paraId="7F2935ED" w14:textId="77777777" w:rsidR="000B52BB" w:rsidRPr="006976BF" w:rsidRDefault="000B52BB" w:rsidP="000B52BB">
            <w:pPr>
              <w:spacing w:after="0"/>
              <w:rPr>
                <w:rFonts w:ascii="Calibri" w:hAnsi="Calibri"/>
                <w:sz w:val="22"/>
                <w:szCs w:val="22"/>
              </w:rPr>
            </w:pPr>
          </w:p>
        </w:tc>
        <w:tc>
          <w:tcPr>
            <w:tcW w:w="1478" w:type="dxa"/>
            <w:shd w:val="clear" w:color="auto" w:fill="BDD6EE"/>
          </w:tcPr>
          <w:p w14:paraId="6B06B99C" w14:textId="77777777" w:rsidR="000B52BB" w:rsidRPr="006976BF" w:rsidRDefault="000B52BB" w:rsidP="000B52BB">
            <w:pPr>
              <w:spacing w:after="0"/>
              <w:rPr>
                <w:rFonts w:ascii="Calibri" w:hAnsi="Calibri"/>
                <w:sz w:val="22"/>
                <w:szCs w:val="22"/>
              </w:rPr>
            </w:pPr>
          </w:p>
        </w:tc>
        <w:tc>
          <w:tcPr>
            <w:tcW w:w="1440" w:type="dxa"/>
            <w:shd w:val="clear" w:color="auto" w:fill="BDD6EE"/>
          </w:tcPr>
          <w:p w14:paraId="7C0B80E4" w14:textId="77777777" w:rsidR="000B52BB" w:rsidRPr="006976BF" w:rsidRDefault="000B52BB" w:rsidP="000B52BB">
            <w:pPr>
              <w:spacing w:after="0"/>
              <w:rPr>
                <w:rFonts w:ascii="Calibri" w:hAnsi="Calibri"/>
                <w:sz w:val="22"/>
                <w:szCs w:val="22"/>
              </w:rPr>
            </w:pPr>
          </w:p>
        </w:tc>
        <w:tc>
          <w:tcPr>
            <w:tcW w:w="1800" w:type="dxa"/>
            <w:shd w:val="clear" w:color="auto" w:fill="BDD6EE"/>
          </w:tcPr>
          <w:p w14:paraId="605CA855" w14:textId="77777777" w:rsidR="000B52BB" w:rsidRPr="006976BF" w:rsidRDefault="000B52BB" w:rsidP="000B52BB">
            <w:pPr>
              <w:spacing w:after="0"/>
              <w:rPr>
                <w:rFonts w:ascii="Calibri" w:hAnsi="Calibri"/>
                <w:sz w:val="22"/>
                <w:szCs w:val="22"/>
              </w:rPr>
            </w:pPr>
          </w:p>
        </w:tc>
      </w:tr>
      <w:tr w:rsidR="000B52BB" w:rsidRPr="006976BF" w14:paraId="13321BFD" w14:textId="77777777" w:rsidTr="00217418">
        <w:tc>
          <w:tcPr>
            <w:tcW w:w="3240" w:type="dxa"/>
            <w:shd w:val="clear" w:color="auto" w:fill="auto"/>
          </w:tcPr>
          <w:p w14:paraId="29EFB9F7" w14:textId="77777777" w:rsidR="000B52BB" w:rsidRPr="006976BF" w:rsidRDefault="000B52BB" w:rsidP="000B52BB">
            <w:pPr>
              <w:pStyle w:val="Default"/>
              <w:numPr>
                <w:ilvl w:val="0"/>
                <w:numId w:val="39"/>
              </w:numPr>
              <w:rPr>
                <w:rFonts w:ascii="Calibri" w:hAnsi="Calibri"/>
                <w:color w:val="auto"/>
                <w:sz w:val="20"/>
                <w:szCs w:val="20"/>
                <w:lang w:val="en-GB"/>
              </w:rPr>
            </w:pPr>
            <w:r w:rsidRPr="006976BF">
              <w:rPr>
                <w:rFonts w:ascii="Calibri" w:hAnsi="Calibri"/>
                <w:color w:val="auto"/>
                <w:sz w:val="20"/>
                <w:szCs w:val="20"/>
                <w:lang w:val="en-GB"/>
              </w:rPr>
              <w:t xml:space="preserve">Anticipated </w:t>
            </w:r>
            <w:r w:rsidRPr="006976BF">
              <w:rPr>
                <w:rFonts w:ascii="Calibri" w:hAnsi="Calibri"/>
                <w:sz w:val="20"/>
                <w:szCs w:val="20"/>
                <w:lang w:val="en-GB"/>
              </w:rPr>
              <w:t xml:space="preserve">improved climate change observation systems and related information management in developing country Parties. </w:t>
            </w:r>
          </w:p>
        </w:tc>
        <w:tc>
          <w:tcPr>
            <w:tcW w:w="1402" w:type="dxa"/>
            <w:shd w:val="clear" w:color="auto" w:fill="BDD6EE"/>
          </w:tcPr>
          <w:p w14:paraId="6CBDF558" w14:textId="77777777" w:rsidR="000B52BB" w:rsidRPr="006976BF" w:rsidRDefault="000B52BB" w:rsidP="000B52BB">
            <w:pPr>
              <w:spacing w:after="0"/>
              <w:rPr>
                <w:rFonts w:ascii="Calibri" w:hAnsi="Calibri"/>
                <w:sz w:val="22"/>
                <w:szCs w:val="22"/>
              </w:rPr>
            </w:pPr>
          </w:p>
        </w:tc>
        <w:tc>
          <w:tcPr>
            <w:tcW w:w="1478" w:type="dxa"/>
            <w:shd w:val="clear" w:color="auto" w:fill="BDD6EE"/>
          </w:tcPr>
          <w:p w14:paraId="4E7A2F26" w14:textId="77777777" w:rsidR="000B52BB" w:rsidRPr="006976BF" w:rsidRDefault="000B52BB" w:rsidP="000B52BB">
            <w:pPr>
              <w:spacing w:after="0"/>
              <w:rPr>
                <w:rFonts w:ascii="Calibri" w:hAnsi="Calibri"/>
                <w:sz w:val="22"/>
                <w:szCs w:val="22"/>
              </w:rPr>
            </w:pPr>
          </w:p>
        </w:tc>
        <w:tc>
          <w:tcPr>
            <w:tcW w:w="1440" w:type="dxa"/>
            <w:shd w:val="clear" w:color="auto" w:fill="BDD6EE"/>
          </w:tcPr>
          <w:p w14:paraId="406F9A26" w14:textId="77777777" w:rsidR="000B52BB" w:rsidRPr="006976BF" w:rsidRDefault="000B52BB" w:rsidP="000B52BB">
            <w:pPr>
              <w:spacing w:after="0"/>
              <w:rPr>
                <w:rFonts w:ascii="Calibri" w:hAnsi="Calibri"/>
                <w:sz w:val="22"/>
                <w:szCs w:val="22"/>
              </w:rPr>
            </w:pPr>
          </w:p>
        </w:tc>
        <w:tc>
          <w:tcPr>
            <w:tcW w:w="1800" w:type="dxa"/>
            <w:shd w:val="clear" w:color="auto" w:fill="BDD6EE"/>
          </w:tcPr>
          <w:p w14:paraId="14797960" w14:textId="77777777" w:rsidR="000B52BB" w:rsidRPr="006976BF" w:rsidRDefault="000B52BB" w:rsidP="000B52BB">
            <w:pPr>
              <w:spacing w:after="0"/>
              <w:rPr>
                <w:rFonts w:ascii="Calibri" w:hAnsi="Calibri"/>
                <w:sz w:val="22"/>
                <w:szCs w:val="22"/>
              </w:rPr>
            </w:pPr>
          </w:p>
        </w:tc>
      </w:tr>
    </w:tbl>
    <w:p w14:paraId="046870A9" w14:textId="77777777" w:rsidR="00B460BE" w:rsidRDefault="00B460BE" w:rsidP="002510B6">
      <w:pPr>
        <w:spacing w:after="0"/>
        <w:rPr>
          <w:rFonts w:ascii="Calibri" w:hAnsi="Calibri"/>
          <w:b/>
          <w:sz w:val="22"/>
          <w:szCs w:val="22"/>
        </w:rPr>
      </w:pPr>
    </w:p>
    <w:p w14:paraId="35B6BC44" w14:textId="77777777" w:rsidR="00B460BE" w:rsidRPr="006976BF" w:rsidRDefault="00B460BE" w:rsidP="002510B6">
      <w:pPr>
        <w:spacing w:after="0"/>
        <w:rPr>
          <w:rFonts w:ascii="Calibri" w:hAnsi="Calibri"/>
          <w:b/>
          <w:sz w:val="22"/>
          <w:szCs w:val="22"/>
        </w:rPr>
      </w:pPr>
    </w:p>
    <w:p w14:paraId="3E61515F" w14:textId="77777777" w:rsidR="00716D76" w:rsidRPr="006976BF" w:rsidRDefault="00716D76" w:rsidP="002510B6">
      <w:pPr>
        <w:spacing w:after="0"/>
        <w:rPr>
          <w:rFonts w:ascii="Calibri" w:hAnsi="Calibri"/>
          <w:b/>
          <w:sz w:val="22"/>
          <w:szCs w:val="22"/>
        </w:rPr>
      </w:pPr>
    </w:p>
    <w:p w14:paraId="367B8D18" w14:textId="77777777" w:rsidR="00716D76" w:rsidRPr="006976BF" w:rsidRDefault="00DF4D59" w:rsidP="008F289A">
      <w:pPr>
        <w:rPr>
          <w:rFonts w:ascii="Calibri" w:hAnsi="Calibri"/>
          <w:b/>
          <w:sz w:val="22"/>
          <w:szCs w:val="22"/>
        </w:rPr>
      </w:pPr>
      <w:r w:rsidRPr="006976BF">
        <w:rPr>
          <w:rFonts w:ascii="Calibri" w:hAnsi="Calibri"/>
          <w:b/>
          <w:sz w:val="22"/>
          <w:szCs w:val="22"/>
          <w:u w:val="single"/>
        </w:rPr>
        <w:t>Annex 2 (for internal use – to be filled in by the CTCN)</w:t>
      </w:r>
    </w:p>
    <w:p w14:paraId="3CE0948E" w14:textId="77777777" w:rsidR="00C64C26" w:rsidRPr="006976BF" w:rsidRDefault="00C64C26" w:rsidP="00C64C26">
      <w:pPr>
        <w:spacing w:after="0"/>
        <w:rPr>
          <w:rFonts w:ascii="Calibri" w:hAnsi="Calibri"/>
          <w:b/>
          <w:sz w:val="22"/>
          <w:szCs w:val="22"/>
        </w:rPr>
      </w:pPr>
      <w:r w:rsidRPr="006976BF">
        <w:rPr>
          <w:rFonts w:ascii="Calibri" w:hAnsi="Calibri"/>
          <w:b/>
          <w:sz w:val="22"/>
          <w:szCs w:val="22"/>
        </w:rPr>
        <w:t>CTCN evaluation</w:t>
      </w:r>
    </w:p>
    <w:p w14:paraId="0EAFE654" w14:textId="77777777" w:rsidR="00C64C26" w:rsidRPr="006976BF" w:rsidRDefault="00C64C26" w:rsidP="00C64C26">
      <w:pPr>
        <w:spacing w:after="0"/>
        <w:rPr>
          <w:rFonts w:ascii="Calibri" w:hAnsi="Calibri"/>
          <w:sz w:val="22"/>
          <w:szCs w:val="22"/>
        </w:rPr>
      </w:pPr>
      <w:r w:rsidRPr="006976BF">
        <w:rPr>
          <w:rFonts w:ascii="Calibri" w:hAnsi="Calibri"/>
          <w:sz w:val="22"/>
          <w:szCs w:val="22"/>
        </w:rPr>
        <w:t xml:space="preserve">This section will be completed by the relevant CTCN Technology Manager. </w:t>
      </w:r>
    </w:p>
    <w:p w14:paraId="0D23D6B9" w14:textId="77777777" w:rsidR="00C64C26" w:rsidRPr="006976BF" w:rsidRDefault="00C64C26" w:rsidP="00C64C26">
      <w:pPr>
        <w:spacing w:after="0"/>
        <w:rPr>
          <w:rFonts w:ascii="Calibri" w:hAnsi="Calibri"/>
          <w:i/>
          <w:sz w:val="22"/>
          <w:szCs w:val="22"/>
        </w:rPr>
      </w:pPr>
    </w:p>
    <w:p w14:paraId="32F11F25" w14:textId="77777777" w:rsidR="00C64C26" w:rsidRPr="006976BF" w:rsidRDefault="00C64C26" w:rsidP="00C64C26">
      <w:pPr>
        <w:pStyle w:val="NoSpacing"/>
        <w:numPr>
          <w:ilvl w:val="0"/>
          <w:numId w:val="9"/>
        </w:numPr>
        <w:rPr>
          <w:rFonts w:ascii="Calibri" w:hAnsi="Calibri"/>
        </w:rPr>
      </w:pPr>
      <w:r w:rsidRPr="006976BF">
        <w:rPr>
          <w:rFonts w:ascii="Calibri" w:hAnsi="Calibri"/>
        </w:rPr>
        <w:t>Evaluation of the timeliness of the TA implementation as measured against the timeline included in the response plan</w:t>
      </w:r>
      <w:r w:rsidR="000F4530" w:rsidRPr="006976BF">
        <w:rPr>
          <w:rFonts w:ascii="Calibri" w:hAnsi="Calibri"/>
        </w:rPr>
        <w:t>;</w:t>
      </w:r>
      <w:r w:rsidRPr="006976BF">
        <w:rPr>
          <w:rFonts w:ascii="Calibri" w:hAnsi="Calibri"/>
        </w:rPr>
        <w:t xml:space="preserve"> </w:t>
      </w:r>
    </w:p>
    <w:p w14:paraId="6744A129" w14:textId="77777777" w:rsidR="00C64C26" w:rsidRPr="006976BF" w:rsidRDefault="00C64C26" w:rsidP="00C64C26">
      <w:pPr>
        <w:pStyle w:val="NoSpacing"/>
        <w:numPr>
          <w:ilvl w:val="0"/>
          <w:numId w:val="9"/>
        </w:numPr>
        <w:rPr>
          <w:rFonts w:ascii="Calibri" w:hAnsi="Calibri"/>
        </w:rPr>
      </w:pPr>
      <w:r w:rsidRPr="006976BF">
        <w:rPr>
          <w:rFonts w:ascii="Calibri" w:hAnsi="Calibri"/>
        </w:rPr>
        <w:t>Evaluation of TA quality as defined in the response plan</w:t>
      </w:r>
      <w:r w:rsidR="000F4530" w:rsidRPr="006976BF">
        <w:rPr>
          <w:rFonts w:ascii="Calibri" w:hAnsi="Calibri"/>
        </w:rPr>
        <w:t>;</w:t>
      </w:r>
    </w:p>
    <w:p w14:paraId="4EE7901D" w14:textId="77777777" w:rsidR="00C64C26" w:rsidRPr="006976BF" w:rsidRDefault="00C64C26" w:rsidP="00C64C26">
      <w:pPr>
        <w:pStyle w:val="NoSpacing"/>
        <w:numPr>
          <w:ilvl w:val="0"/>
          <w:numId w:val="9"/>
        </w:numPr>
        <w:rPr>
          <w:rFonts w:ascii="Calibri" w:hAnsi="Calibri"/>
        </w:rPr>
      </w:pPr>
      <w:r w:rsidRPr="006976BF">
        <w:rPr>
          <w:rFonts w:ascii="Calibri" w:hAnsi="Calibri"/>
        </w:rPr>
        <w:lastRenderedPageBreak/>
        <w:t>Overall performance of the Implementers</w:t>
      </w:r>
      <w:r w:rsidR="000F4530" w:rsidRPr="006976BF">
        <w:rPr>
          <w:rFonts w:ascii="Calibri" w:hAnsi="Calibri"/>
        </w:rPr>
        <w:t>;</w:t>
      </w:r>
    </w:p>
    <w:p w14:paraId="249089CB" w14:textId="77777777" w:rsidR="00C64C26" w:rsidRPr="006976BF" w:rsidRDefault="00C64C26" w:rsidP="00C64C26">
      <w:pPr>
        <w:pStyle w:val="NoSpacing"/>
        <w:numPr>
          <w:ilvl w:val="0"/>
          <w:numId w:val="9"/>
        </w:numPr>
        <w:rPr>
          <w:rFonts w:ascii="Calibri" w:hAnsi="Calibri"/>
        </w:rPr>
      </w:pPr>
      <w:r w:rsidRPr="006976BF">
        <w:rPr>
          <w:rFonts w:ascii="Calibri" w:hAnsi="Calibri"/>
        </w:rPr>
        <w:t>Overall engagement of the NDE and Proponent</w:t>
      </w:r>
      <w:r w:rsidR="000F4530" w:rsidRPr="006976BF">
        <w:rPr>
          <w:rFonts w:ascii="Calibri" w:hAnsi="Calibri"/>
        </w:rPr>
        <w:t>;</w:t>
      </w:r>
    </w:p>
    <w:p w14:paraId="580301BE" w14:textId="77777777" w:rsidR="001D42A0" w:rsidRPr="00217418" w:rsidRDefault="00C64C26" w:rsidP="001D42A0">
      <w:pPr>
        <w:pStyle w:val="NoSpacing"/>
        <w:numPr>
          <w:ilvl w:val="0"/>
          <w:numId w:val="9"/>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p w14:paraId="0666BD6E" w14:textId="77777777" w:rsidR="004E7094" w:rsidRDefault="004E7094" w:rsidP="004E7094">
      <w:pPr>
        <w:pStyle w:val="NoSpacing"/>
        <w:snapToGrid w:val="0"/>
        <w:rPr>
          <w:rFonts w:ascii="Calibri" w:hAnsi="Calibri" w:cs="Microsoft Sans Serif"/>
          <w:color w:val="000000"/>
          <w:sz w:val="20"/>
          <w:szCs w:val="20"/>
        </w:rPr>
      </w:pPr>
    </w:p>
    <w:p w14:paraId="2E7DCB8D" w14:textId="77777777" w:rsidR="004E7094" w:rsidRDefault="004E7094" w:rsidP="004E7094">
      <w:pPr>
        <w:pStyle w:val="NoSpacing"/>
        <w:snapToGrid w:val="0"/>
        <w:rPr>
          <w:rFonts w:ascii="Calibri" w:hAnsi="Calibri" w:cs="Microsoft Sans Serif"/>
          <w:b/>
          <w:color w:val="000000"/>
          <w:sz w:val="20"/>
          <w:szCs w:val="20"/>
          <w:u w:val="single"/>
        </w:rPr>
      </w:pPr>
    </w:p>
    <w:p w14:paraId="2AF6A89B" w14:textId="77777777" w:rsidR="00D2071F" w:rsidRDefault="00D2071F" w:rsidP="004E7094">
      <w:pPr>
        <w:pStyle w:val="NoSpacing"/>
        <w:snapToGrid w:val="0"/>
        <w:rPr>
          <w:rFonts w:ascii="Calibri" w:hAnsi="Calibri" w:cs="Microsoft Sans Serif"/>
          <w:b/>
          <w:color w:val="000000"/>
          <w:sz w:val="20"/>
          <w:szCs w:val="20"/>
          <w:u w:val="single"/>
        </w:rPr>
      </w:pPr>
    </w:p>
    <w:p w14:paraId="53AF079E" w14:textId="77777777" w:rsidR="00D2071F" w:rsidRDefault="00D2071F" w:rsidP="004E7094">
      <w:pPr>
        <w:pStyle w:val="NoSpacing"/>
        <w:snapToGrid w:val="0"/>
        <w:rPr>
          <w:rFonts w:ascii="Calibri" w:hAnsi="Calibri" w:cs="Microsoft Sans Serif"/>
          <w:b/>
          <w:color w:val="000000"/>
          <w:sz w:val="20"/>
          <w:szCs w:val="20"/>
          <w:u w:val="single"/>
        </w:rPr>
      </w:pPr>
    </w:p>
    <w:p w14:paraId="7CC412E9" w14:textId="77777777" w:rsidR="00D2071F" w:rsidRDefault="00D2071F" w:rsidP="004E7094">
      <w:pPr>
        <w:pStyle w:val="NoSpacing"/>
        <w:snapToGrid w:val="0"/>
        <w:rPr>
          <w:rFonts w:ascii="Calibri" w:hAnsi="Calibri" w:cs="Microsoft Sans Serif"/>
          <w:b/>
          <w:color w:val="000000"/>
          <w:sz w:val="20"/>
          <w:szCs w:val="20"/>
          <w:u w:val="single"/>
        </w:rPr>
      </w:pPr>
    </w:p>
    <w:p w14:paraId="09165EAC" w14:textId="77777777" w:rsidR="00D2071F" w:rsidRDefault="00D2071F" w:rsidP="004E7094">
      <w:pPr>
        <w:pStyle w:val="NoSpacing"/>
        <w:snapToGrid w:val="0"/>
        <w:rPr>
          <w:rFonts w:ascii="Calibri" w:hAnsi="Calibri" w:cs="Microsoft Sans Serif"/>
          <w:b/>
          <w:color w:val="000000"/>
          <w:sz w:val="20"/>
          <w:szCs w:val="20"/>
          <w:u w:val="single"/>
        </w:rPr>
      </w:pPr>
    </w:p>
    <w:p w14:paraId="3A3AA0DC" w14:textId="77777777" w:rsidR="004E7094" w:rsidRDefault="004E7094" w:rsidP="004E7094">
      <w:pPr>
        <w:pStyle w:val="NoSpacing"/>
        <w:snapToGrid w:val="0"/>
        <w:rPr>
          <w:rFonts w:ascii="Calibri" w:hAnsi="Calibri" w:cs="Microsoft Sans Serif"/>
          <w:b/>
          <w:color w:val="000000"/>
          <w:sz w:val="20"/>
          <w:szCs w:val="20"/>
          <w:u w:val="single"/>
        </w:rPr>
      </w:pPr>
    </w:p>
    <w:sectPr w:rsidR="004E7094" w:rsidSect="00A4023E">
      <w:headerReference w:type="even" r:id="rId17"/>
      <w:headerReference w:type="default" r:id="rId18"/>
      <w:footerReference w:type="even" r:id="rId19"/>
      <w:footerReference w:type="default" r:id="rId20"/>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DD5A94" w14:textId="77777777" w:rsidR="00490FFF" w:rsidRDefault="00490FFF" w:rsidP="00B16060">
      <w:pPr>
        <w:spacing w:after="0"/>
      </w:pPr>
      <w:r>
        <w:separator/>
      </w:r>
    </w:p>
  </w:endnote>
  <w:endnote w:type="continuationSeparator" w:id="0">
    <w:p w14:paraId="27A6C6AC" w14:textId="77777777" w:rsidR="00490FFF" w:rsidRDefault="00490FFF"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panose1 w:val="020B0604020202020204"/>
    <w:charset w:val="80"/>
    <w:family w:val="auto"/>
    <w:pitch w:val="variable"/>
  </w:font>
  <w:font w:name="Lohit Hindi">
    <w:panose1 w:val="020B0604020202020204"/>
    <w:charset w:val="80"/>
    <w:family w:val="auto"/>
    <w:pitch w:val="variable"/>
  </w:font>
  <w:font w:name="Helv">
    <w:panose1 w:val="00000000000000000000"/>
    <w:charset w:val="00"/>
    <w:family w:val="auto"/>
    <w:pitch w:val="variable"/>
    <w:sig w:usb0="E00002FF" w:usb1="5000785B"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FAC29" w14:textId="77777777" w:rsidR="004C1144" w:rsidRDefault="004C1144" w:rsidP="006976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C61E9" w14:textId="77777777" w:rsidR="004C1144" w:rsidRDefault="004C1144" w:rsidP="00D04943">
    <w:pPr>
      <w:pStyle w:val="Footer"/>
      <w:jc w:val="center"/>
      <w:rPr>
        <w:b/>
        <w:sz w:val="20"/>
        <w:szCs w:val="20"/>
      </w:rPr>
    </w:pPr>
  </w:p>
  <w:p w14:paraId="28C51065" w14:textId="77777777" w:rsidR="004C1144" w:rsidRDefault="004C1144" w:rsidP="00D04943">
    <w:pPr>
      <w:pStyle w:val="Footer"/>
      <w:jc w:val="center"/>
      <w:rPr>
        <w:b/>
        <w:sz w:val="20"/>
        <w:szCs w:val="20"/>
      </w:rPr>
    </w:pPr>
  </w:p>
  <w:p w14:paraId="2B12CA22" w14:textId="77777777" w:rsidR="004C1144" w:rsidRDefault="004C1144"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66DD9B" w14:textId="77777777" w:rsidR="00490FFF" w:rsidRDefault="00490FFF" w:rsidP="00B16060">
      <w:pPr>
        <w:spacing w:after="0"/>
      </w:pPr>
      <w:r>
        <w:separator/>
      </w:r>
    </w:p>
  </w:footnote>
  <w:footnote w:type="continuationSeparator" w:id="0">
    <w:p w14:paraId="3676656C" w14:textId="77777777" w:rsidR="00490FFF" w:rsidRDefault="00490FFF"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ADB2D" w14:textId="77777777" w:rsidR="004C1144" w:rsidRDefault="004C1144">
    <w:pPr>
      <w:pStyle w:val="Header"/>
    </w:pPr>
    <w:r>
      <w:rPr>
        <w:noProof/>
        <w:lang w:val="en-US" w:eastAsia="en-US"/>
      </w:rPr>
      <w:drawing>
        <wp:anchor distT="0" distB="0" distL="114300" distR="114300" simplePos="0" relativeHeight="251658240" behindDoc="1" locked="0" layoutInCell="0" allowOverlap="1" wp14:anchorId="67E373C4" wp14:editId="1BDD15ED">
          <wp:simplePos x="0" y="0"/>
          <wp:positionH relativeFrom="column">
            <wp:posOffset>1822450</wp:posOffset>
          </wp:positionH>
          <wp:positionV relativeFrom="paragraph">
            <wp:posOffset>50165</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5FD5" w14:textId="77777777" w:rsidR="004C1144" w:rsidRDefault="004C1144">
    <w:pPr>
      <w:pStyle w:val="Header"/>
    </w:pPr>
    <w:r>
      <w:rPr>
        <w:noProof/>
        <w:lang w:val="en-US" w:eastAsia="en-US"/>
      </w:rPr>
      <w:drawing>
        <wp:anchor distT="0" distB="0" distL="114300" distR="114300" simplePos="0" relativeHeight="251657216" behindDoc="1" locked="0" layoutInCell="0" allowOverlap="1" wp14:anchorId="0B9EDD5F" wp14:editId="689F48CC">
          <wp:simplePos x="0" y="0"/>
          <wp:positionH relativeFrom="column">
            <wp:posOffset>1670050</wp:posOffset>
          </wp:positionH>
          <wp:positionV relativeFrom="paragraph">
            <wp:posOffset>-102235</wp:posOffset>
          </wp:positionV>
          <wp:extent cx="2146300" cy="55245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72169E" w14:textId="77777777" w:rsidR="004C1144" w:rsidRDefault="004C1144">
    <w:pPr>
      <w:pStyle w:val="Header"/>
    </w:pPr>
  </w:p>
  <w:p w14:paraId="6CDA73A1" w14:textId="77777777" w:rsidR="004C1144" w:rsidRDefault="004C1144">
    <w:pPr>
      <w:pStyle w:val="Header"/>
      <w:pBdr>
        <w:bottom w:val="single" w:sz="12" w:space="1" w:color="auto"/>
      </w:pBdr>
    </w:pPr>
  </w:p>
  <w:p w14:paraId="1392D0BA" w14:textId="77777777" w:rsidR="004C1144" w:rsidRDefault="004C11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17136"/>
    <w:multiLevelType w:val="hybridMultilevel"/>
    <w:tmpl w:val="2796077E"/>
    <w:lvl w:ilvl="0" w:tplc="0088B3B8">
      <w:start w:val="17"/>
      <w:numFmt w:val="bullet"/>
      <w:lvlText w:val="-"/>
      <w:lvlJc w:val="left"/>
      <w:pPr>
        <w:ind w:left="720" w:hanging="360"/>
      </w:pPr>
      <w:rPr>
        <w:rFonts w:ascii="Cambria" w:eastAsia="MS Mincho"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9699D"/>
    <w:multiLevelType w:val="hybridMultilevel"/>
    <w:tmpl w:val="64C4217A"/>
    <w:lvl w:ilvl="0" w:tplc="A7863FC4">
      <w:start w:val="33"/>
      <w:numFmt w:val="decimal"/>
      <w:lvlText w:val="%1."/>
      <w:lvlJc w:val="left"/>
      <w:pPr>
        <w:ind w:left="360" w:hanging="360"/>
      </w:pPr>
      <w:rPr>
        <w:rFonts w:hint="default"/>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3B227A"/>
    <w:multiLevelType w:val="hybridMultilevel"/>
    <w:tmpl w:val="8FAC59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620821"/>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9C20DC5"/>
    <w:multiLevelType w:val="hybridMultilevel"/>
    <w:tmpl w:val="937430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561815"/>
    <w:multiLevelType w:val="hybridMultilevel"/>
    <w:tmpl w:val="CA4C62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EB3513"/>
    <w:multiLevelType w:val="hybridMultilevel"/>
    <w:tmpl w:val="1980C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6F42E4"/>
    <w:multiLevelType w:val="hybridMultilevel"/>
    <w:tmpl w:val="2C76274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473BB5"/>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A153F54"/>
    <w:multiLevelType w:val="hybridMultilevel"/>
    <w:tmpl w:val="2CE265AE"/>
    <w:lvl w:ilvl="0" w:tplc="A9A25910">
      <w:start w:val="30"/>
      <w:numFmt w:val="bullet"/>
      <w:lvlText w:val="-"/>
      <w:lvlJc w:val="left"/>
      <w:pPr>
        <w:ind w:left="840" w:hanging="360"/>
      </w:pPr>
      <w:rPr>
        <w:rFonts w:ascii="Times New Roman" w:eastAsia="MS Mincho" w:hAnsi="Times New Roman" w:cs="Times New Roman"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3" w15:restartNumberingAfterBreak="0">
    <w:nsid w:val="1D8B16ED"/>
    <w:multiLevelType w:val="hybridMultilevel"/>
    <w:tmpl w:val="E45635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DE0B9C"/>
    <w:multiLevelType w:val="hybridMultilevel"/>
    <w:tmpl w:val="01F6B0F4"/>
    <w:lvl w:ilvl="0" w:tplc="80DACFCA">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F46486"/>
    <w:multiLevelType w:val="hybridMultilevel"/>
    <w:tmpl w:val="0A0A9108"/>
    <w:lvl w:ilvl="0" w:tplc="8FE4A72E">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615E95"/>
    <w:multiLevelType w:val="hybridMultilevel"/>
    <w:tmpl w:val="96E664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5D645A"/>
    <w:multiLevelType w:val="multilevel"/>
    <w:tmpl w:val="D59A24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2AAD7C3B"/>
    <w:multiLevelType w:val="hybridMultilevel"/>
    <w:tmpl w:val="457CFB84"/>
    <w:lvl w:ilvl="0" w:tplc="D22ED5B6">
      <w:start w:val="30"/>
      <w:numFmt w:val="bullet"/>
      <w:lvlText w:val="-"/>
      <w:lvlJc w:val="left"/>
      <w:pPr>
        <w:ind w:left="927" w:hanging="360"/>
      </w:pPr>
      <w:rPr>
        <w:rFonts w:ascii="Times New Roman" w:eastAsia="MS Mincho"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0" w15:restartNumberingAfterBreak="0">
    <w:nsid w:val="2AD31415"/>
    <w:multiLevelType w:val="hybridMultilevel"/>
    <w:tmpl w:val="7A7A280C"/>
    <w:lvl w:ilvl="0" w:tplc="DA9AF2A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9D3533"/>
    <w:multiLevelType w:val="hybridMultilevel"/>
    <w:tmpl w:val="7BD40F5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3" w15:restartNumberingAfterBreak="0">
    <w:nsid w:val="34D62167"/>
    <w:multiLevelType w:val="hybridMultilevel"/>
    <w:tmpl w:val="530A3E7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57035FE"/>
    <w:multiLevelType w:val="hybridMultilevel"/>
    <w:tmpl w:val="949A76FA"/>
    <w:lvl w:ilvl="0" w:tplc="E0FA69A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70C1825"/>
    <w:multiLevelType w:val="hybridMultilevel"/>
    <w:tmpl w:val="D542D350"/>
    <w:lvl w:ilvl="0" w:tplc="2C0A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BB304FF"/>
    <w:multiLevelType w:val="hybridMultilevel"/>
    <w:tmpl w:val="D05E3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D8609F8"/>
    <w:multiLevelType w:val="hybridMultilevel"/>
    <w:tmpl w:val="92BEE6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D926EE"/>
    <w:multiLevelType w:val="hybridMultilevel"/>
    <w:tmpl w:val="52A26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966B1C"/>
    <w:multiLevelType w:val="hybridMultilevel"/>
    <w:tmpl w:val="BFB64D76"/>
    <w:lvl w:ilvl="0" w:tplc="11EA817C">
      <w:start w:val="1"/>
      <w:numFmt w:val="bullet"/>
      <w:lvlText w:val="•"/>
      <w:lvlJc w:val="left"/>
      <w:pPr>
        <w:tabs>
          <w:tab w:val="num" w:pos="720"/>
        </w:tabs>
        <w:ind w:left="720" w:hanging="360"/>
      </w:pPr>
      <w:rPr>
        <w:rFonts w:ascii="Arial" w:hAnsi="Arial" w:hint="default"/>
      </w:rPr>
    </w:lvl>
    <w:lvl w:ilvl="1" w:tplc="F83CDE34">
      <w:start w:val="2222"/>
      <w:numFmt w:val="bullet"/>
      <w:lvlText w:val="•"/>
      <w:lvlJc w:val="left"/>
      <w:pPr>
        <w:tabs>
          <w:tab w:val="num" w:pos="1440"/>
        </w:tabs>
        <w:ind w:left="1440" w:hanging="360"/>
      </w:pPr>
      <w:rPr>
        <w:rFonts w:ascii="Arial" w:hAnsi="Arial" w:hint="default"/>
      </w:rPr>
    </w:lvl>
    <w:lvl w:ilvl="2" w:tplc="2EACE05A" w:tentative="1">
      <w:start w:val="1"/>
      <w:numFmt w:val="bullet"/>
      <w:lvlText w:val="•"/>
      <w:lvlJc w:val="left"/>
      <w:pPr>
        <w:tabs>
          <w:tab w:val="num" w:pos="2160"/>
        </w:tabs>
        <w:ind w:left="2160" w:hanging="360"/>
      </w:pPr>
      <w:rPr>
        <w:rFonts w:ascii="Arial" w:hAnsi="Arial" w:hint="default"/>
      </w:rPr>
    </w:lvl>
    <w:lvl w:ilvl="3" w:tplc="83CA5AA0" w:tentative="1">
      <w:start w:val="1"/>
      <w:numFmt w:val="bullet"/>
      <w:lvlText w:val="•"/>
      <w:lvlJc w:val="left"/>
      <w:pPr>
        <w:tabs>
          <w:tab w:val="num" w:pos="2880"/>
        </w:tabs>
        <w:ind w:left="2880" w:hanging="360"/>
      </w:pPr>
      <w:rPr>
        <w:rFonts w:ascii="Arial" w:hAnsi="Arial" w:hint="default"/>
      </w:rPr>
    </w:lvl>
    <w:lvl w:ilvl="4" w:tplc="458C9192" w:tentative="1">
      <w:start w:val="1"/>
      <w:numFmt w:val="bullet"/>
      <w:lvlText w:val="•"/>
      <w:lvlJc w:val="left"/>
      <w:pPr>
        <w:tabs>
          <w:tab w:val="num" w:pos="3600"/>
        </w:tabs>
        <w:ind w:left="3600" w:hanging="360"/>
      </w:pPr>
      <w:rPr>
        <w:rFonts w:ascii="Arial" w:hAnsi="Arial" w:hint="default"/>
      </w:rPr>
    </w:lvl>
    <w:lvl w:ilvl="5" w:tplc="2D20896E" w:tentative="1">
      <w:start w:val="1"/>
      <w:numFmt w:val="bullet"/>
      <w:lvlText w:val="•"/>
      <w:lvlJc w:val="left"/>
      <w:pPr>
        <w:tabs>
          <w:tab w:val="num" w:pos="4320"/>
        </w:tabs>
        <w:ind w:left="4320" w:hanging="360"/>
      </w:pPr>
      <w:rPr>
        <w:rFonts w:ascii="Arial" w:hAnsi="Arial" w:hint="default"/>
      </w:rPr>
    </w:lvl>
    <w:lvl w:ilvl="6" w:tplc="EB1047E2" w:tentative="1">
      <w:start w:val="1"/>
      <w:numFmt w:val="bullet"/>
      <w:lvlText w:val="•"/>
      <w:lvlJc w:val="left"/>
      <w:pPr>
        <w:tabs>
          <w:tab w:val="num" w:pos="5040"/>
        </w:tabs>
        <w:ind w:left="5040" w:hanging="360"/>
      </w:pPr>
      <w:rPr>
        <w:rFonts w:ascii="Arial" w:hAnsi="Arial" w:hint="default"/>
      </w:rPr>
    </w:lvl>
    <w:lvl w:ilvl="7" w:tplc="26641410" w:tentative="1">
      <w:start w:val="1"/>
      <w:numFmt w:val="bullet"/>
      <w:lvlText w:val="•"/>
      <w:lvlJc w:val="left"/>
      <w:pPr>
        <w:tabs>
          <w:tab w:val="num" w:pos="5760"/>
        </w:tabs>
        <w:ind w:left="5760" w:hanging="360"/>
      </w:pPr>
      <w:rPr>
        <w:rFonts w:ascii="Arial" w:hAnsi="Arial" w:hint="default"/>
      </w:rPr>
    </w:lvl>
    <w:lvl w:ilvl="8" w:tplc="EB8E66C0"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463635BE"/>
    <w:multiLevelType w:val="hybridMultilevel"/>
    <w:tmpl w:val="885E2020"/>
    <w:lvl w:ilvl="0" w:tplc="15D600C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6F27530"/>
    <w:multiLevelType w:val="hybridMultilevel"/>
    <w:tmpl w:val="D1CE6F26"/>
    <w:lvl w:ilvl="0" w:tplc="80A84B1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7BC4D4B"/>
    <w:multiLevelType w:val="hybridMultilevel"/>
    <w:tmpl w:val="D758ECF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4" w15:restartNumberingAfterBreak="0">
    <w:nsid w:val="491C79A5"/>
    <w:multiLevelType w:val="hybridMultilevel"/>
    <w:tmpl w:val="B9441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9C24F48"/>
    <w:multiLevelType w:val="hybridMultilevel"/>
    <w:tmpl w:val="B9441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9D237F0"/>
    <w:multiLevelType w:val="hybridMultilevel"/>
    <w:tmpl w:val="CA5A8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BA07A0C"/>
    <w:multiLevelType w:val="hybridMultilevel"/>
    <w:tmpl w:val="9F10B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D55056C"/>
    <w:multiLevelType w:val="hybridMultilevel"/>
    <w:tmpl w:val="CA4C62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4E457E5C"/>
    <w:multiLevelType w:val="hybridMultilevel"/>
    <w:tmpl w:val="FD427A58"/>
    <w:lvl w:ilvl="0" w:tplc="04090017">
      <w:start w:val="1"/>
      <w:numFmt w:val="lowerLetter"/>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62642F4"/>
    <w:multiLevelType w:val="hybridMultilevel"/>
    <w:tmpl w:val="35D21902"/>
    <w:lvl w:ilvl="0" w:tplc="CBC0331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9D04907"/>
    <w:multiLevelType w:val="hybridMultilevel"/>
    <w:tmpl w:val="BE6A8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BB03348"/>
    <w:multiLevelType w:val="hybridMultilevel"/>
    <w:tmpl w:val="A8EA853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61A0065F"/>
    <w:multiLevelType w:val="hybridMultilevel"/>
    <w:tmpl w:val="EBE200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C0B1E1F"/>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6F6955D6"/>
    <w:multiLevelType w:val="hybridMultilevel"/>
    <w:tmpl w:val="92925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24631AA"/>
    <w:multiLevelType w:val="hybridMultilevel"/>
    <w:tmpl w:val="00481E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4965CE3"/>
    <w:multiLevelType w:val="hybridMultilevel"/>
    <w:tmpl w:val="7A4674BE"/>
    <w:lvl w:ilvl="0" w:tplc="0FEE6C9E">
      <w:start w:val="1"/>
      <w:numFmt w:val="bullet"/>
      <w:lvlText w:val="•"/>
      <w:lvlJc w:val="left"/>
      <w:pPr>
        <w:tabs>
          <w:tab w:val="num" w:pos="720"/>
        </w:tabs>
        <w:ind w:left="720" w:hanging="360"/>
      </w:pPr>
      <w:rPr>
        <w:rFonts w:ascii="Arial" w:hAnsi="Arial" w:hint="default"/>
      </w:rPr>
    </w:lvl>
    <w:lvl w:ilvl="1" w:tplc="892E46E0" w:tentative="1">
      <w:start w:val="1"/>
      <w:numFmt w:val="bullet"/>
      <w:lvlText w:val="•"/>
      <w:lvlJc w:val="left"/>
      <w:pPr>
        <w:tabs>
          <w:tab w:val="num" w:pos="1440"/>
        </w:tabs>
        <w:ind w:left="1440" w:hanging="360"/>
      </w:pPr>
      <w:rPr>
        <w:rFonts w:ascii="Arial" w:hAnsi="Arial" w:hint="default"/>
      </w:rPr>
    </w:lvl>
    <w:lvl w:ilvl="2" w:tplc="95CE951C" w:tentative="1">
      <w:start w:val="1"/>
      <w:numFmt w:val="bullet"/>
      <w:lvlText w:val="•"/>
      <w:lvlJc w:val="left"/>
      <w:pPr>
        <w:tabs>
          <w:tab w:val="num" w:pos="2160"/>
        </w:tabs>
        <w:ind w:left="2160" w:hanging="360"/>
      </w:pPr>
      <w:rPr>
        <w:rFonts w:ascii="Arial" w:hAnsi="Arial" w:hint="default"/>
      </w:rPr>
    </w:lvl>
    <w:lvl w:ilvl="3" w:tplc="E54C31B8" w:tentative="1">
      <w:start w:val="1"/>
      <w:numFmt w:val="bullet"/>
      <w:lvlText w:val="•"/>
      <w:lvlJc w:val="left"/>
      <w:pPr>
        <w:tabs>
          <w:tab w:val="num" w:pos="2880"/>
        </w:tabs>
        <w:ind w:left="2880" w:hanging="360"/>
      </w:pPr>
      <w:rPr>
        <w:rFonts w:ascii="Arial" w:hAnsi="Arial" w:hint="default"/>
      </w:rPr>
    </w:lvl>
    <w:lvl w:ilvl="4" w:tplc="D310BEC8" w:tentative="1">
      <w:start w:val="1"/>
      <w:numFmt w:val="bullet"/>
      <w:lvlText w:val="•"/>
      <w:lvlJc w:val="left"/>
      <w:pPr>
        <w:tabs>
          <w:tab w:val="num" w:pos="3600"/>
        </w:tabs>
        <w:ind w:left="3600" w:hanging="360"/>
      </w:pPr>
      <w:rPr>
        <w:rFonts w:ascii="Arial" w:hAnsi="Arial" w:hint="default"/>
      </w:rPr>
    </w:lvl>
    <w:lvl w:ilvl="5" w:tplc="8A4ADAFE" w:tentative="1">
      <w:start w:val="1"/>
      <w:numFmt w:val="bullet"/>
      <w:lvlText w:val="•"/>
      <w:lvlJc w:val="left"/>
      <w:pPr>
        <w:tabs>
          <w:tab w:val="num" w:pos="4320"/>
        </w:tabs>
        <w:ind w:left="4320" w:hanging="360"/>
      </w:pPr>
      <w:rPr>
        <w:rFonts w:ascii="Arial" w:hAnsi="Arial" w:hint="default"/>
      </w:rPr>
    </w:lvl>
    <w:lvl w:ilvl="6" w:tplc="EA66E3EC" w:tentative="1">
      <w:start w:val="1"/>
      <w:numFmt w:val="bullet"/>
      <w:lvlText w:val="•"/>
      <w:lvlJc w:val="left"/>
      <w:pPr>
        <w:tabs>
          <w:tab w:val="num" w:pos="5040"/>
        </w:tabs>
        <w:ind w:left="5040" w:hanging="360"/>
      </w:pPr>
      <w:rPr>
        <w:rFonts w:ascii="Arial" w:hAnsi="Arial" w:hint="default"/>
      </w:rPr>
    </w:lvl>
    <w:lvl w:ilvl="7" w:tplc="904A02E2" w:tentative="1">
      <w:start w:val="1"/>
      <w:numFmt w:val="bullet"/>
      <w:lvlText w:val="•"/>
      <w:lvlJc w:val="left"/>
      <w:pPr>
        <w:tabs>
          <w:tab w:val="num" w:pos="5760"/>
        </w:tabs>
        <w:ind w:left="5760" w:hanging="360"/>
      </w:pPr>
      <w:rPr>
        <w:rFonts w:ascii="Arial" w:hAnsi="Arial" w:hint="default"/>
      </w:rPr>
    </w:lvl>
    <w:lvl w:ilvl="8" w:tplc="D752E7AA"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753A0CC7"/>
    <w:multiLevelType w:val="hybridMultilevel"/>
    <w:tmpl w:val="4A1A2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7C355A9"/>
    <w:multiLevelType w:val="hybridMultilevel"/>
    <w:tmpl w:val="512EDE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77F25BA5"/>
    <w:multiLevelType w:val="hybridMultilevel"/>
    <w:tmpl w:val="09AC51CE"/>
    <w:lvl w:ilvl="0" w:tplc="AA62EDA4">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96310BF"/>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15:restartNumberingAfterBreak="0">
    <w:nsid w:val="798412B9"/>
    <w:multiLevelType w:val="hybridMultilevel"/>
    <w:tmpl w:val="7D1066B6"/>
    <w:lvl w:ilvl="0" w:tplc="8990F62C">
      <w:start w:val="1"/>
      <w:numFmt w:val="lowerLetter"/>
      <w:lvlText w:val="%1)"/>
      <w:lvlJc w:val="left"/>
      <w:pPr>
        <w:ind w:left="525" w:hanging="1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98421B7"/>
    <w:multiLevelType w:val="hybridMultilevel"/>
    <w:tmpl w:val="41CA2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A100AA5"/>
    <w:multiLevelType w:val="hybridMultilevel"/>
    <w:tmpl w:val="B25E446E"/>
    <w:lvl w:ilvl="0" w:tplc="1E2603F8">
      <w:start w:val="3"/>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6"/>
  </w:num>
  <w:num w:numId="2">
    <w:abstractNumId w:val="0"/>
  </w:num>
  <w:num w:numId="3">
    <w:abstractNumId w:val="12"/>
  </w:num>
  <w:num w:numId="4">
    <w:abstractNumId w:val="19"/>
  </w:num>
  <w:num w:numId="5">
    <w:abstractNumId w:val="14"/>
  </w:num>
  <w:num w:numId="6">
    <w:abstractNumId w:val="19"/>
  </w:num>
  <w:num w:numId="7">
    <w:abstractNumId w:val="28"/>
  </w:num>
  <w:num w:numId="8">
    <w:abstractNumId w:val="52"/>
  </w:num>
  <w:num w:numId="9">
    <w:abstractNumId w:val="9"/>
  </w:num>
  <w:num w:numId="10">
    <w:abstractNumId w:val="33"/>
  </w:num>
  <w:num w:numId="11">
    <w:abstractNumId w:val="22"/>
  </w:num>
  <w:num w:numId="12">
    <w:abstractNumId w:val="25"/>
  </w:num>
  <w:num w:numId="13">
    <w:abstractNumId w:val="31"/>
  </w:num>
  <w:num w:numId="14">
    <w:abstractNumId w:val="15"/>
  </w:num>
  <w:num w:numId="15">
    <w:abstractNumId w:val="6"/>
  </w:num>
  <w:num w:numId="16">
    <w:abstractNumId w:val="5"/>
  </w:num>
  <w:num w:numId="17">
    <w:abstractNumId w:val="55"/>
  </w:num>
  <w:num w:numId="18">
    <w:abstractNumId w:val="42"/>
  </w:num>
  <w:num w:numId="19">
    <w:abstractNumId w:val="4"/>
  </w:num>
  <w:num w:numId="20">
    <w:abstractNumId w:val="23"/>
  </w:num>
  <w:num w:numId="21">
    <w:abstractNumId w:val="3"/>
  </w:num>
  <w:num w:numId="22">
    <w:abstractNumId w:val="13"/>
  </w:num>
  <w:num w:numId="23">
    <w:abstractNumId w:val="2"/>
  </w:num>
  <w:num w:numId="24">
    <w:abstractNumId w:val="47"/>
  </w:num>
  <w:num w:numId="25">
    <w:abstractNumId w:val="27"/>
  </w:num>
  <w:num w:numId="26">
    <w:abstractNumId w:val="1"/>
  </w:num>
  <w:num w:numId="27">
    <w:abstractNumId w:val="46"/>
  </w:num>
  <w:num w:numId="28">
    <w:abstractNumId w:val="10"/>
  </w:num>
  <w:num w:numId="29">
    <w:abstractNumId w:val="54"/>
  </w:num>
  <w:num w:numId="30">
    <w:abstractNumId w:val="38"/>
  </w:num>
  <w:num w:numId="31">
    <w:abstractNumId w:val="45"/>
  </w:num>
  <w:num w:numId="32">
    <w:abstractNumId w:val="48"/>
  </w:num>
  <w:num w:numId="33">
    <w:abstractNumId w:val="18"/>
  </w:num>
  <w:num w:numId="34">
    <w:abstractNumId w:val="51"/>
  </w:num>
  <w:num w:numId="35">
    <w:abstractNumId w:val="35"/>
  </w:num>
  <w:num w:numId="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num>
  <w:num w:numId="38">
    <w:abstractNumId w:val="7"/>
  </w:num>
  <w:num w:numId="39">
    <w:abstractNumId w:val="53"/>
  </w:num>
  <w:num w:numId="40">
    <w:abstractNumId w:val="43"/>
  </w:num>
  <w:num w:numId="41">
    <w:abstractNumId w:val="44"/>
  </w:num>
  <w:num w:numId="42">
    <w:abstractNumId w:val="58"/>
  </w:num>
  <w:num w:numId="43">
    <w:abstractNumId w:val="17"/>
  </w:num>
  <w:num w:numId="44">
    <w:abstractNumId w:val="49"/>
  </w:num>
  <w:num w:numId="45">
    <w:abstractNumId w:val="39"/>
  </w:num>
  <w:num w:numId="46">
    <w:abstractNumId w:val="20"/>
  </w:num>
  <w:num w:numId="47">
    <w:abstractNumId w:val="41"/>
  </w:num>
  <w:num w:numId="48">
    <w:abstractNumId w:val="57"/>
  </w:num>
  <w:num w:numId="49">
    <w:abstractNumId w:val="40"/>
  </w:num>
  <w:num w:numId="50">
    <w:abstractNumId w:val="32"/>
  </w:num>
  <w:num w:numId="51">
    <w:abstractNumId w:val="24"/>
  </w:num>
  <w:num w:numId="52">
    <w:abstractNumId w:val="29"/>
  </w:num>
  <w:num w:numId="53">
    <w:abstractNumId w:val="11"/>
  </w:num>
  <w:num w:numId="54">
    <w:abstractNumId w:val="56"/>
  </w:num>
  <w:num w:numId="55">
    <w:abstractNumId w:val="16"/>
  </w:num>
  <w:num w:numId="56">
    <w:abstractNumId w:val="26"/>
  </w:num>
  <w:num w:numId="57">
    <w:abstractNumId w:val="50"/>
  </w:num>
  <w:num w:numId="58">
    <w:abstractNumId w:val="30"/>
  </w:num>
  <w:num w:numId="59">
    <w:abstractNumId w:val="8"/>
  </w:num>
  <w:num w:numId="60">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0514D"/>
    <w:rsid w:val="00005A96"/>
    <w:rsid w:val="00022307"/>
    <w:rsid w:val="00025DEB"/>
    <w:rsid w:val="000317FC"/>
    <w:rsid w:val="0003387C"/>
    <w:rsid w:val="00034000"/>
    <w:rsid w:val="00046958"/>
    <w:rsid w:val="00055BE3"/>
    <w:rsid w:val="0005677A"/>
    <w:rsid w:val="0006244F"/>
    <w:rsid w:val="0006310A"/>
    <w:rsid w:val="00066920"/>
    <w:rsid w:val="00083BCB"/>
    <w:rsid w:val="0009603E"/>
    <w:rsid w:val="00096281"/>
    <w:rsid w:val="00097EB0"/>
    <w:rsid w:val="000A4780"/>
    <w:rsid w:val="000B0C9C"/>
    <w:rsid w:val="000B327A"/>
    <w:rsid w:val="000B52BB"/>
    <w:rsid w:val="000C3C4A"/>
    <w:rsid w:val="000C6916"/>
    <w:rsid w:val="000C7ED1"/>
    <w:rsid w:val="000D0298"/>
    <w:rsid w:val="000D2A60"/>
    <w:rsid w:val="000D2EB7"/>
    <w:rsid w:val="000E21CC"/>
    <w:rsid w:val="000F088D"/>
    <w:rsid w:val="000F4530"/>
    <w:rsid w:val="000F4F5D"/>
    <w:rsid w:val="000F5AF1"/>
    <w:rsid w:val="000F71EE"/>
    <w:rsid w:val="000F74F3"/>
    <w:rsid w:val="000F7F63"/>
    <w:rsid w:val="001062DB"/>
    <w:rsid w:val="0011233F"/>
    <w:rsid w:val="00121702"/>
    <w:rsid w:val="00126034"/>
    <w:rsid w:val="00134FE8"/>
    <w:rsid w:val="00137E06"/>
    <w:rsid w:val="001415F8"/>
    <w:rsid w:val="00143E44"/>
    <w:rsid w:val="0014788A"/>
    <w:rsid w:val="00175EC4"/>
    <w:rsid w:val="00176071"/>
    <w:rsid w:val="00176F9E"/>
    <w:rsid w:val="001800D9"/>
    <w:rsid w:val="00181858"/>
    <w:rsid w:val="001835AA"/>
    <w:rsid w:val="00197A19"/>
    <w:rsid w:val="001A3A5B"/>
    <w:rsid w:val="001A6B79"/>
    <w:rsid w:val="001A7C03"/>
    <w:rsid w:val="001B31DB"/>
    <w:rsid w:val="001B50C2"/>
    <w:rsid w:val="001C7F65"/>
    <w:rsid w:val="001D097D"/>
    <w:rsid w:val="001D0F12"/>
    <w:rsid w:val="001D42A0"/>
    <w:rsid w:val="001D64ED"/>
    <w:rsid w:val="002142D4"/>
    <w:rsid w:val="00217418"/>
    <w:rsid w:val="00221BA9"/>
    <w:rsid w:val="00221EF9"/>
    <w:rsid w:val="00222053"/>
    <w:rsid w:val="00222BD5"/>
    <w:rsid w:val="00224C86"/>
    <w:rsid w:val="0023256B"/>
    <w:rsid w:val="00243067"/>
    <w:rsid w:val="00243D68"/>
    <w:rsid w:val="00244A7F"/>
    <w:rsid w:val="002510B6"/>
    <w:rsid w:val="00252CA7"/>
    <w:rsid w:val="00264B11"/>
    <w:rsid w:val="00270503"/>
    <w:rsid w:val="00271B7D"/>
    <w:rsid w:val="00271D20"/>
    <w:rsid w:val="00275EDB"/>
    <w:rsid w:val="002A3B06"/>
    <w:rsid w:val="002A44A0"/>
    <w:rsid w:val="002D003E"/>
    <w:rsid w:val="002D3A4B"/>
    <w:rsid w:val="002D6069"/>
    <w:rsid w:val="002E683C"/>
    <w:rsid w:val="002F3C1C"/>
    <w:rsid w:val="00300D07"/>
    <w:rsid w:val="003066C5"/>
    <w:rsid w:val="00310D6C"/>
    <w:rsid w:val="003114C3"/>
    <w:rsid w:val="003153A7"/>
    <w:rsid w:val="0031767F"/>
    <w:rsid w:val="00327DEE"/>
    <w:rsid w:val="0033051E"/>
    <w:rsid w:val="00331B3C"/>
    <w:rsid w:val="00336F0F"/>
    <w:rsid w:val="00340D27"/>
    <w:rsid w:val="00342200"/>
    <w:rsid w:val="003443AD"/>
    <w:rsid w:val="003453AC"/>
    <w:rsid w:val="00351A56"/>
    <w:rsid w:val="003621AC"/>
    <w:rsid w:val="00363961"/>
    <w:rsid w:val="003727DD"/>
    <w:rsid w:val="00375791"/>
    <w:rsid w:val="00386EC1"/>
    <w:rsid w:val="00390EA0"/>
    <w:rsid w:val="00396219"/>
    <w:rsid w:val="003A499E"/>
    <w:rsid w:val="003A4AD4"/>
    <w:rsid w:val="003B0286"/>
    <w:rsid w:val="003B1B61"/>
    <w:rsid w:val="003B2EE3"/>
    <w:rsid w:val="003B4FD3"/>
    <w:rsid w:val="003C141F"/>
    <w:rsid w:val="003C49E5"/>
    <w:rsid w:val="003C6172"/>
    <w:rsid w:val="003D331B"/>
    <w:rsid w:val="003D787E"/>
    <w:rsid w:val="003E02DC"/>
    <w:rsid w:val="003F3DA3"/>
    <w:rsid w:val="0040238B"/>
    <w:rsid w:val="004078F2"/>
    <w:rsid w:val="00410B93"/>
    <w:rsid w:val="004155A1"/>
    <w:rsid w:val="004216E6"/>
    <w:rsid w:val="00441B63"/>
    <w:rsid w:val="00445B28"/>
    <w:rsid w:val="00450858"/>
    <w:rsid w:val="00453EE2"/>
    <w:rsid w:val="00455BBC"/>
    <w:rsid w:val="0046209C"/>
    <w:rsid w:val="0046476B"/>
    <w:rsid w:val="0046603E"/>
    <w:rsid w:val="004831F1"/>
    <w:rsid w:val="00490FFF"/>
    <w:rsid w:val="00497C63"/>
    <w:rsid w:val="004A6DFF"/>
    <w:rsid w:val="004A7F5D"/>
    <w:rsid w:val="004B5F06"/>
    <w:rsid w:val="004C1144"/>
    <w:rsid w:val="004C4EDE"/>
    <w:rsid w:val="004D11E8"/>
    <w:rsid w:val="004E0590"/>
    <w:rsid w:val="004E3DF4"/>
    <w:rsid w:val="004E7094"/>
    <w:rsid w:val="004E72A8"/>
    <w:rsid w:val="004F196B"/>
    <w:rsid w:val="004F5F4A"/>
    <w:rsid w:val="00506976"/>
    <w:rsid w:val="00507400"/>
    <w:rsid w:val="005078D4"/>
    <w:rsid w:val="00511E10"/>
    <w:rsid w:val="00513DD4"/>
    <w:rsid w:val="005153E8"/>
    <w:rsid w:val="00517FCE"/>
    <w:rsid w:val="00524C84"/>
    <w:rsid w:val="00534B01"/>
    <w:rsid w:val="0053634B"/>
    <w:rsid w:val="005371F8"/>
    <w:rsid w:val="0054047C"/>
    <w:rsid w:val="00545328"/>
    <w:rsid w:val="00546A20"/>
    <w:rsid w:val="00547AC0"/>
    <w:rsid w:val="005550FF"/>
    <w:rsid w:val="0056122E"/>
    <w:rsid w:val="005679C7"/>
    <w:rsid w:val="005764AE"/>
    <w:rsid w:val="00580F06"/>
    <w:rsid w:val="00591FC3"/>
    <w:rsid w:val="005A1A85"/>
    <w:rsid w:val="005A2E59"/>
    <w:rsid w:val="005A4136"/>
    <w:rsid w:val="005A4C2F"/>
    <w:rsid w:val="005C3021"/>
    <w:rsid w:val="005D07B1"/>
    <w:rsid w:val="005D14FE"/>
    <w:rsid w:val="005D588A"/>
    <w:rsid w:val="005D5CC6"/>
    <w:rsid w:val="005E0B5D"/>
    <w:rsid w:val="005E38BE"/>
    <w:rsid w:val="005E4D9F"/>
    <w:rsid w:val="005E6D5B"/>
    <w:rsid w:val="005E773D"/>
    <w:rsid w:val="005F08C1"/>
    <w:rsid w:val="00602D9E"/>
    <w:rsid w:val="0060339F"/>
    <w:rsid w:val="00607889"/>
    <w:rsid w:val="0061015C"/>
    <w:rsid w:val="00622CF4"/>
    <w:rsid w:val="00631E10"/>
    <w:rsid w:val="0064443E"/>
    <w:rsid w:val="0064637D"/>
    <w:rsid w:val="0065306C"/>
    <w:rsid w:val="006566B3"/>
    <w:rsid w:val="00674C1A"/>
    <w:rsid w:val="006906C4"/>
    <w:rsid w:val="00691F27"/>
    <w:rsid w:val="006958D3"/>
    <w:rsid w:val="00696B47"/>
    <w:rsid w:val="00696B9D"/>
    <w:rsid w:val="00697035"/>
    <w:rsid w:val="0069729C"/>
    <w:rsid w:val="006976BF"/>
    <w:rsid w:val="006A1409"/>
    <w:rsid w:val="006A3D03"/>
    <w:rsid w:val="006A5946"/>
    <w:rsid w:val="006B1576"/>
    <w:rsid w:val="006B3C5C"/>
    <w:rsid w:val="006B5307"/>
    <w:rsid w:val="006C33F7"/>
    <w:rsid w:val="006C5D66"/>
    <w:rsid w:val="006C750F"/>
    <w:rsid w:val="006E18BD"/>
    <w:rsid w:val="006E66AA"/>
    <w:rsid w:val="006F0751"/>
    <w:rsid w:val="006F70D3"/>
    <w:rsid w:val="00712689"/>
    <w:rsid w:val="00713A01"/>
    <w:rsid w:val="00714F6C"/>
    <w:rsid w:val="00716D76"/>
    <w:rsid w:val="007216CD"/>
    <w:rsid w:val="007259A7"/>
    <w:rsid w:val="007278DA"/>
    <w:rsid w:val="00732158"/>
    <w:rsid w:val="00737BCF"/>
    <w:rsid w:val="00745BB3"/>
    <w:rsid w:val="00745E3C"/>
    <w:rsid w:val="0075287A"/>
    <w:rsid w:val="0076440C"/>
    <w:rsid w:val="007661BA"/>
    <w:rsid w:val="00777908"/>
    <w:rsid w:val="00784431"/>
    <w:rsid w:val="00784984"/>
    <w:rsid w:val="007877DA"/>
    <w:rsid w:val="00787CE0"/>
    <w:rsid w:val="00790CCE"/>
    <w:rsid w:val="007930AD"/>
    <w:rsid w:val="007973B4"/>
    <w:rsid w:val="007A1825"/>
    <w:rsid w:val="007B055C"/>
    <w:rsid w:val="007B1C77"/>
    <w:rsid w:val="007C6ED9"/>
    <w:rsid w:val="007F6567"/>
    <w:rsid w:val="00812929"/>
    <w:rsid w:val="00813B7E"/>
    <w:rsid w:val="00813E25"/>
    <w:rsid w:val="008160E0"/>
    <w:rsid w:val="00816B05"/>
    <w:rsid w:val="00825679"/>
    <w:rsid w:val="00826EB9"/>
    <w:rsid w:val="00827CA4"/>
    <w:rsid w:val="00836FA2"/>
    <w:rsid w:val="00840005"/>
    <w:rsid w:val="0084737F"/>
    <w:rsid w:val="008474EC"/>
    <w:rsid w:val="00851913"/>
    <w:rsid w:val="00854DC3"/>
    <w:rsid w:val="008572C1"/>
    <w:rsid w:val="008624A1"/>
    <w:rsid w:val="00884331"/>
    <w:rsid w:val="008A7943"/>
    <w:rsid w:val="008B40DA"/>
    <w:rsid w:val="008B4125"/>
    <w:rsid w:val="008B51F1"/>
    <w:rsid w:val="008C0C14"/>
    <w:rsid w:val="008C10E5"/>
    <w:rsid w:val="008D0C0D"/>
    <w:rsid w:val="008D0FF9"/>
    <w:rsid w:val="008D3446"/>
    <w:rsid w:val="008E0200"/>
    <w:rsid w:val="008F289A"/>
    <w:rsid w:val="008F47BD"/>
    <w:rsid w:val="0090261F"/>
    <w:rsid w:val="00925870"/>
    <w:rsid w:val="00932113"/>
    <w:rsid w:val="00935F31"/>
    <w:rsid w:val="00937814"/>
    <w:rsid w:val="00943A95"/>
    <w:rsid w:val="009643A8"/>
    <w:rsid w:val="009706BA"/>
    <w:rsid w:val="00975868"/>
    <w:rsid w:val="0097765C"/>
    <w:rsid w:val="00991CC8"/>
    <w:rsid w:val="009A2FED"/>
    <w:rsid w:val="009B3467"/>
    <w:rsid w:val="009C02EF"/>
    <w:rsid w:val="009C2959"/>
    <w:rsid w:val="009C7ABE"/>
    <w:rsid w:val="009D65D4"/>
    <w:rsid w:val="009F687A"/>
    <w:rsid w:val="00A1208E"/>
    <w:rsid w:val="00A120A3"/>
    <w:rsid w:val="00A17606"/>
    <w:rsid w:val="00A2556C"/>
    <w:rsid w:val="00A3559B"/>
    <w:rsid w:val="00A3586A"/>
    <w:rsid w:val="00A4023E"/>
    <w:rsid w:val="00A431DE"/>
    <w:rsid w:val="00A51DDA"/>
    <w:rsid w:val="00A62564"/>
    <w:rsid w:val="00A62899"/>
    <w:rsid w:val="00A64252"/>
    <w:rsid w:val="00A6448A"/>
    <w:rsid w:val="00A67178"/>
    <w:rsid w:val="00A70E0E"/>
    <w:rsid w:val="00A71FBE"/>
    <w:rsid w:val="00A72E0C"/>
    <w:rsid w:val="00A841B3"/>
    <w:rsid w:val="00A848AD"/>
    <w:rsid w:val="00A8520F"/>
    <w:rsid w:val="00A94679"/>
    <w:rsid w:val="00AA6160"/>
    <w:rsid w:val="00AB5882"/>
    <w:rsid w:val="00AB7135"/>
    <w:rsid w:val="00AC047F"/>
    <w:rsid w:val="00AD6898"/>
    <w:rsid w:val="00AF4BCE"/>
    <w:rsid w:val="00B02CD5"/>
    <w:rsid w:val="00B075D2"/>
    <w:rsid w:val="00B07F42"/>
    <w:rsid w:val="00B1033D"/>
    <w:rsid w:val="00B16060"/>
    <w:rsid w:val="00B215F6"/>
    <w:rsid w:val="00B2210A"/>
    <w:rsid w:val="00B24E44"/>
    <w:rsid w:val="00B26999"/>
    <w:rsid w:val="00B32933"/>
    <w:rsid w:val="00B4138F"/>
    <w:rsid w:val="00B460BE"/>
    <w:rsid w:val="00B533BA"/>
    <w:rsid w:val="00B7350A"/>
    <w:rsid w:val="00B75FFF"/>
    <w:rsid w:val="00B7679D"/>
    <w:rsid w:val="00B8022E"/>
    <w:rsid w:val="00B830FC"/>
    <w:rsid w:val="00B85ACD"/>
    <w:rsid w:val="00B86F83"/>
    <w:rsid w:val="00B94DC5"/>
    <w:rsid w:val="00BA0686"/>
    <w:rsid w:val="00BA12D9"/>
    <w:rsid w:val="00BA3FFA"/>
    <w:rsid w:val="00BA6FDA"/>
    <w:rsid w:val="00BB61CF"/>
    <w:rsid w:val="00BC7EED"/>
    <w:rsid w:val="00BD0AD8"/>
    <w:rsid w:val="00BD5BC9"/>
    <w:rsid w:val="00BD6B9E"/>
    <w:rsid w:val="00BF13F6"/>
    <w:rsid w:val="00BF1654"/>
    <w:rsid w:val="00BF6AC2"/>
    <w:rsid w:val="00C055C2"/>
    <w:rsid w:val="00C07273"/>
    <w:rsid w:val="00C14764"/>
    <w:rsid w:val="00C216BD"/>
    <w:rsid w:val="00C23B5F"/>
    <w:rsid w:val="00C2472B"/>
    <w:rsid w:val="00C3220A"/>
    <w:rsid w:val="00C344A0"/>
    <w:rsid w:val="00C43B14"/>
    <w:rsid w:val="00C52058"/>
    <w:rsid w:val="00C52387"/>
    <w:rsid w:val="00C52670"/>
    <w:rsid w:val="00C564A8"/>
    <w:rsid w:val="00C625DE"/>
    <w:rsid w:val="00C62CAB"/>
    <w:rsid w:val="00C6345A"/>
    <w:rsid w:val="00C64C26"/>
    <w:rsid w:val="00C72AE9"/>
    <w:rsid w:val="00C75DC4"/>
    <w:rsid w:val="00C76BBD"/>
    <w:rsid w:val="00C810CC"/>
    <w:rsid w:val="00C845E9"/>
    <w:rsid w:val="00C856D8"/>
    <w:rsid w:val="00C94511"/>
    <w:rsid w:val="00CB7A26"/>
    <w:rsid w:val="00CC22A9"/>
    <w:rsid w:val="00CC2C4B"/>
    <w:rsid w:val="00CC2C6A"/>
    <w:rsid w:val="00CD06A4"/>
    <w:rsid w:val="00CD135B"/>
    <w:rsid w:val="00CD41D2"/>
    <w:rsid w:val="00CD788B"/>
    <w:rsid w:val="00CE2DBC"/>
    <w:rsid w:val="00CE3851"/>
    <w:rsid w:val="00CE647A"/>
    <w:rsid w:val="00CF00D6"/>
    <w:rsid w:val="00CF1237"/>
    <w:rsid w:val="00CF3636"/>
    <w:rsid w:val="00CF36CC"/>
    <w:rsid w:val="00D00ED7"/>
    <w:rsid w:val="00D026A5"/>
    <w:rsid w:val="00D04943"/>
    <w:rsid w:val="00D0517D"/>
    <w:rsid w:val="00D2071F"/>
    <w:rsid w:val="00D2200C"/>
    <w:rsid w:val="00D227A3"/>
    <w:rsid w:val="00D32BDE"/>
    <w:rsid w:val="00D4034E"/>
    <w:rsid w:val="00D432E6"/>
    <w:rsid w:val="00D45B28"/>
    <w:rsid w:val="00D50B0A"/>
    <w:rsid w:val="00D535E7"/>
    <w:rsid w:val="00D53ACD"/>
    <w:rsid w:val="00D566EF"/>
    <w:rsid w:val="00D612CF"/>
    <w:rsid w:val="00D657ED"/>
    <w:rsid w:val="00D66CDD"/>
    <w:rsid w:val="00D6777D"/>
    <w:rsid w:val="00D7285A"/>
    <w:rsid w:val="00D777FD"/>
    <w:rsid w:val="00D8110B"/>
    <w:rsid w:val="00D82CF0"/>
    <w:rsid w:val="00D837B3"/>
    <w:rsid w:val="00D85D60"/>
    <w:rsid w:val="00D86334"/>
    <w:rsid w:val="00D87143"/>
    <w:rsid w:val="00D8783B"/>
    <w:rsid w:val="00D90DDE"/>
    <w:rsid w:val="00DA3C61"/>
    <w:rsid w:val="00DA59C9"/>
    <w:rsid w:val="00DB3688"/>
    <w:rsid w:val="00DB6D24"/>
    <w:rsid w:val="00DC6830"/>
    <w:rsid w:val="00DF020C"/>
    <w:rsid w:val="00DF4D59"/>
    <w:rsid w:val="00E12993"/>
    <w:rsid w:val="00E155FB"/>
    <w:rsid w:val="00E22C46"/>
    <w:rsid w:val="00E30E10"/>
    <w:rsid w:val="00E31893"/>
    <w:rsid w:val="00E37690"/>
    <w:rsid w:val="00E414B0"/>
    <w:rsid w:val="00E41D55"/>
    <w:rsid w:val="00E478F2"/>
    <w:rsid w:val="00E54ADA"/>
    <w:rsid w:val="00E60D13"/>
    <w:rsid w:val="00E63BE0"/>
    <w:rsid w:val="00E65E99"/>
    <w:rsid w:val="00E70C24"/>
    <w:rsid w:val="00E7284A"/>
    <w:rsid w:val="00E7559F"/>
    <w:rsid w:val="00E805CA"/>
    <w:rsid w:val="00E850B7"/>
    <w:rsid w:val="00EA684D"/>
    <w:rsid w:val="00EB71C6"/>
    <w:rsid w:val="00EC0C6F"/>
    <w:rsid w:val="00ED790D"/>
    <w:rsid w:val="00ED7D7F"/>
    <w:rsid w:val="00EE3B2C"/>
    <w:rsid w:val="00EE5E9E"/>
    <w:rsid w:val="00EF3255"/>
    <w:rsid w:val="00EF77F1"/>
    <w:rsid w:val="00F073CF"/>
    <w:rsid w:val="00F11F62"/>
    <w:rsid w:val="00F301B4"/>
    <w:rsid w:val="00F41A74"/>
    <w:rsid w:val="00F45505"/>
    <w:rsid w:val="00F460A8"/>
    <w:rsid w:val="00F535D0"/>
    <w:rsid w:val="00F61ED3"/>
    <w:rsid w:val="00F653A0"/>
    <w:rsid w:val="00F708BE"/>
    <w:rsid w:val="00F735D5"/>
    <w:rsid w:val="00F82272"/>
    <w:rsid w:val="00F96501"/>
    <w:rsid w:val="00F970C7"/>
    <w:rsid w:val="00FA0950"/>
    <w:rsid w:val="00FA7507"/>
    <w:rsid w:val="00FB153F"/>
    <w:rsid w:val="00FB1C75"/>
    <w:rsid w:val="00FB23B1"/>
    <w:rsid w:val="00FC4F80"/>
    <w:rsid w:val="00FC6074"/>
    <w:rsid w:val="00FD2024"/>
    <w:rsid w:val="00FE2B8C"/>
    <w:rsid w:val="00FE6FAE"/>
    <w:rsid w:val="00FF444D"/>
    <w:rsid w:val="0449A37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1B75B72"/>
  <w15:docId w15:val="{73590415-BE24-0D45-A3E9-BF5CC48F2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DE"/>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
    <w:link w:val="ListParagraph"/>
    <w:uiPriority w:val="34"/>
    <w:rsid w:val="00BD6B9E"/>
    <w:rPr>
      <w:sz w:val="22"/>
      <w:szCs w:val="22"/>
      <w:lang w:val="en-US" w:eastAsia="en-US"/>
    </w:rPr>
  </w:style>
  <w:style w:type="paragraph" w:styleId="NoSpacing">
    <w:name w:val="No Spacing"/>
    <w:uiPriority w:val="1"/>
    <w:qFormat/>
    <w:rsid w:val="00BD6B9E"/>
    <w:rPr>
      <w:rFonts w:eastAsia="Cambria"/>
      <w:sz w:val="22"/>
      <w:szCs w:val="22"/>
      <w:lang w:val="en-GB"/>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character" w:customStyle="1" w:styleId="UnresolvedMention1">
    <w:name w:val="Unresolved Mention1"/>
    <w:uiPriority w:val="99"/>
    <w:semiHidden/>
    <w:unhideWhenUsed/>
    <w:rsid w:val="00B26999"/>
    <w:rPr>
      <w:color w:val="605E5C"/>
      <w:shd w:val="clear" w:color="auto" w:fill="E1DFDD"/>
    </w:rPr>
  </w:style>
  <w:style w:type="paragraph" w:customStyle="1" w:styleId="ccafsbody">
    <w:name w:val="ccafs body"/>
    <w:basedOn w:val="Normal"/>
    <w:qFormat/>
    <w:rsid w:val="004E72A8"/>
    <w:pPr>
      <w:suppressAutoHyphens/>
      <w:spacing w:after="240" w:line="260" w:lineRule="exact"/>
    </w:pPr>
    <w:rPr>
      <w:rFonts w:ascii="Arial" w:eastAsia="Times New Roman" w:hAnsi="Arial"/>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00665003">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stainabledevelopment.un.org/partnership/registe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CAFAFCF6AE10E4FA0527579E7E50763" ma:contentTypeVersion="7" ma:contentTypeDescription="Create a new document." ma:contentTypeScope="" ma:versionID="73aeac0da96eff70859dca57a06b7012">
  <xsd:schema xmlns:xsd="http://www.w3.org/2001/XMLSchema" xmlns:xs="http://www.w3.org/2001/XMLSchema" xmlns:p="http://schemas.microsoft.com/office/2006/metadata/properties" xmlns:ns1="http://schemas.microsoft.com/sharepoint/v3" xmlns:ns2="1014213c-97de-4f20-a2cd-f0ac617cf295" xmlns:ns3="11cc4c41-6a20-4fcc-bee5-25841246675c" targetNamespace="http://schemas.microsoft.com/office/2006/metadata/properties" ma:root="true" ma:fieldsID="ec2e2c8b2e82bd944ee72cb6d938359e" ns1:_="" ns2:_="" ns3:_="">
    <xsd:import namespace="http://schemas.microsoft.com/sharepoint/v3"/>
    <xsd:import namespace="1014213c-97de-4f20-a2cd-f0ac617cf295"/>
    <xsd:import namespace="11cc4c41-6a20-4fcc-bee5-25841246675c"/>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14213c-97de-4f20-a2cd-f0ac617cf29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1cc4c41-6a20-4fcc-bee5-25841246675c" elementFormDefault="qualified">
    <xsd:import namespace="http://schemas.microsoft.com/office/2006/documentManagement/types"/>
    <xsd:import namespace="http://schemas.microsoft.com/office/infopath/2007/PartnerControls"/>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2.xml><?xml version="1.0" encoding="utf-8"?>
<ds:datastoreItem xmlns:ds="http://schemas.openxmlformats.org/officeDocument/2006/customXml" ds:itemID="{09501F6D-38B8-4A52-B4ED-EFF67A113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14213c-97de-4f20-a2cd-f0ac617cf295"/>
    <ds:schemaRef ds:uri="11cc4c41-6a20-4fcc-bee5-2584124667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F1F583-B785-45BB-A863-073B9E2A305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BDB3A4AA-3CA9-2B47-96A8-0F0000B55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14</Pages>
  <Words>3197</Words>
  <Characters>18226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UN House</Company>
  <LinksUpToDate>false</LinksUpToDate>
  <CharactersWithSpaces>21381</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Rosenstock, Todd (ICRAF)</cp:lastModifiedBy>
  <cp:revision>54</cp:revision>
  <cp:lastPrinted>2017-01-12T23:40:00Z</cp:lastPrinted>
  <dcterms:created xsi:type="dcterms:W3CDTF">2019-03-03T00:40:00Z</dcterms:created>
  <dcterms:modified xsi:type="dcterms:W3CDTF">2019-03-25T21:31:00Z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0x0101008CAFAFCF6AE10E4FA0527579E7E50763</vt:lpwstr>
  </property>
</Properties>
</file>