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7A" w:rsidRPr="005D5E7A" w:rsidRDefault="005D5E7A" w:rsidP="005D5E7A">
      <w:pPr>
        <w:pStyle w:val="IntenseQuote"/>
        <w:rPr>
          <w:sz w:val="40"/>
        </w:rPr>
      </w:pPr>
      <w:r w:rsidRPr="005D5E7A">
        <w:rPr>
          <w:sz w:val="40"/>
        </w:rPr>
        <w:t>National Indicator System for Adaptation to Climate Change</w:t>
      </w:r>
    </w:p>
    <w:p w:rsidR="005D5E7A" w:rsidRPr="005D5E7A" w:rsidRDefault="00646DEF" w:rsidP="005D5E7A">
      <w:pPr>
        <w:numPr>
          <w:ilvl w:val="0"/>
          <w:numId w:val="19"/>
        </w:numPr>
        <w:outlineLvl w:val="0"/>
        <w:rPr>
          <w:rFonts w:cs="Times New Roman"/>
          <w:i/>
          <w:sz w:val="28"/>
          <w:szCs w:val="24"/>
        </w:rPr>
      </w:pPr>
      <w:bookmarkStart w:id="0" w:name="_Toc454955026"/>
      <w:r>
        <w:rPr>
          <w:rFonts w:cs="Times New Roman"/>
          <w:i/>
          <w:color w:val="2E74B5" w:themeColor="accent1" w:themeShade="BF"/>
          <w:sz w:val="28"/>
          <w:szCs w:val="24"/>
        </w:rPr>
        <w:t>A t</w:t>
      </w:r>
      <w:r w:rsidR="005D5E7A" w:rsidRPr="005D5E7A">
        <w:rPr>
          <w:rFonts w:cs="Times New Roman"/>
          <w:i/>
          <w:color w:val="2E74B5" w:themeColor="accent1" w:themeShade="BF"/>
          <w:sz w:val="28"/>
          <w:szCs w:val="24"/>
        </w:rPr>
        <w:t>raining programme</w:t>
      </w:r>
      <w:bookmarkEnd w:id="0"/>
    </w:p>
    <w:p w:rsidR="005D5E7A" w:rsidRDefault="005D5E7A" w:rsidP="005D5E7A">
      <w:pPr>
        <w:outlineLvl w:val="0"/>
        <w:rPr>
          <w:rFonts w:cs="Times New Roman"/>
          <w:b/>
          <w:i/>
        </w:rPr>
      </w:pPr>
    </w:p>
    <w:p w:rsidR="00646DEF" w:rsidRDefault="00646DEF" w:rsidP="005D5E7A">
      <w:pPr>
        <w:outlineLvl w:val="0"/>
        <w:rPr>
          <w:rFonts w:cs="Times New Roman"/>
          <w:b/>
          <w:i/>
        </w:rPr>
      </w:pPr>
    </w:p>
    <w:sdt>
      <w:sdtPr>
        <w:id w:val="-1593543329"/>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646DEF" w:rsidRDefault="00646DEF">
          <w:pPr>
            <w:pStyle w:val="TOCHeading"/>
          </w:pPr>
          <w:r>
            <w:t>Contents</w:t>
          </w:r>
        </w:p>
        <w:p w:rsidR="00646DEF" w:rsidRDefault="00646DEF">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p>
        <w:p w:rsidR="00646DEF" w:rsidRDefault="00646DEF">
          <w:pPr>
            <w:pStyle w:val="TOC2"/>
            <w:tabs>
              <w:tab w:val="left" w:pos="660"/>
              <w:tab w:val="right" w:leader="dot" w:pos="9016"/>
            </w:tabs>
            <w:rPr>
              <w:rFonts w:eastAsiaTheme="minorEastAsia"/>
              <w:noProof/>
              <w:lang w:eastAsia="en-GB"/>
            </w:rPr>
          </w:pPr>
          <w:hyperlink w:anchor="_Toc454955027" w:history="1">
            <w:r w:rsidRPr="009813E2">
              <w:rPr>
                <w:rStyle w:val="Hyperlink"/>
                <w:noProof/>
                <w:color w:val="034990" w:themeColor="hyperlink" w:themeShade="BF"/>
              </w:rPr>
              <w:t>1.</w:t>
            </w:r>
            <w:r>
              <w:rPr>
                <w:rFonts w:eastAsiaTheme="minorEastAsia"/>
                <w:noProof/>
                <w:lang w:eastAsia="en-GB"/>
              </w:rPr>
              <w:tab/>
            </w:r>
            <w:r w:rsidRPr="009813E2">
              <w:rPr>
                <w:rStyle w:val="Hyperlink"/>
                <w:noProof/>
                <w:color w:val="034990" w:themeColor="hyperlink" w:themeShade="BF"/>
              </w:rPr>
              <w:t>Participants</w:t>
            </w:r>
            <w:r>
              <w:rPr>
                <w:noProof/>
                <w:webHidden/>
              </w:rPr>
              <w:tab/>
            </w:r>
            <w:r>
              <w:rPr>
                <w:noProof/>
                <w:webHidden/>
              </w:rPr>
              <w:fldChar w:fldCharType="begin"/>
            </w:r>
            <w:r>
              <w:rPr>
                <w:noProof/>
                <w:webHidden/>
              </w:rPr>
              <w:instrText xml:space="preserve"> PAGEREF _Toc454955027 \h </w:instrText>
            </w:r>
            <w:r>
              <w:rPr>
                <w:noProof/>
                <w:webHidden/>
              </w:rPr>
            </w:r>
            <w:r>
              <w:rPr>
                <w:noProof/>
                <w:webHidden/>
              </w:rPr>
              <w:fldChar w:fldCharType="separate"/>
            </w:r>
            <w:r>
              <w:rPr>
                <w:noProof/>
                <w:webHidden/>
              </w:rPr>
              <w:t>1</w:t>
            </w:r>
            <w:r>
              <w:rPr>
                <w:noProof/>
                <w:webHidden/>
              </w:rPr>
              <w:fldChar w:fldCharType="end"/>
            </w:r>
          </w:hyperlink>
        </w:p>
        <w:p w:rsidR="00646DEF" w:rsidRDefault="00646DEF">
          <w:pPr>
            <w:pStyle w:val="TOC2"/>
            <w:tabs>
              <w:tab w:val="left" w:pos="660"/>
              <w:tab w:val="right" w:leader="dot" w:pos="9016"/>
            </w:tabs>
            <w:rPr>
              <w:rFonts w:eastAsiaTheme="minorEastAsia"/>
              <w:noProof/>
              <w:lang w:eastAsia="en-GB"/>
            </w:rPr>
          </w:pPr>
          <w:hyperlink w:anchor="_Toc454955028" w:history="1">
            <w:r w:rsidRPr="009813E2">
              <w:rPr>
                <w:rStyle w:val="Hyperlink"/>
                <w:noProof/>
                <w:color w:val="034990" w:themeColor="hyperlink" w:themeShade="BF"/>
              </w:rPr>
              <w:t>2.</w:t>
            </w:r>
            <w:r>
              <w:rPr>
                <w:rFonts w:eastAsiaTheme="minorEastAsia"/>
                <w:noProof/>
                <w:lang w:eastAsia="en-GB"/>
              </w:rPr>
              <w:tab/>
            </w:r>
            <w:r w:rsidRPr="009813E2">
              <w:rPr>
                <w:rStyle w:val="Hyperlink"/>
                <w:noProof/>
                <w:color w:val="034990" w:themeColor="hyperlink" w:themeShade="BF"/>
              </w:rPr>
              <w:t>Session Overview</w:t>
            </w:r>
            <w:r>
              <w:rPr>
                <w:noProof/>
                <w:webHidden/>
              </w:rPr>
              <w:tab/>
            </w:r>
            <w:r>
              <w:rPr>
                <w:noProof/>
                <w:webHidden/>
              </w:rPr>
              <w:fldChar w:fldCharType="begin"/>
            </w:r>
            <w:r>
              <w:rPr>
                <w:noProof/>
                <w:webHidden/>
              </w:rPr>
              <w:instrText xml:space="preserve"> PAGEREF _Toc454955028 \h </w:instrText>
            </w:r>
            <w:r>
              <w:rPr>
                <w:noProof/>
                <w:webHidden/>
              </w:rPr>
            </w:r>
            <w:r>
              <w:rPr>
                <w:noProof/>
                <w:webHidden/>
              </w:rPr>
              <w:fldChar w:fldCharType="separate"/>
            </w:r>
            <w:r>
              <w:rPr>
                <w:noProof/>
                <w:webHidden/>
              </w:rPr>
              <w:t>2</w:t>
            </w:r>
            <w:r>
              <w:rPr>
                <w:noProof/>
                <w:webHidden/>
              </w:rPr>
              <w:fldChar w:fldCharType="end"/>
            </w:r>
          </w:hyperlink>
        </w:p>
        <w:p w:rsidR="00646DEF" w:rsidRDefault="00646DEF">
          <w:pPr>
            <w:pStyle w:val="TOC2"/>
            <w:tabs>
              <w:tab w:val="left" w:pos="660"/>
              <w:tab w:val="right" w:leader="dot" w:pos="9016"/>
            </w:tabs>
            <w:rPr>
              <w:rFonts w:eastAsiaTheme="minorEastAsia"/>
              <w:noProof/>
              <w:lang w:eastAsia="en-GB"/>
            </w:rPr>
          </w:pPr>
          <w:hyperlink w:anchor="_Toc454955029" w:history="1">
            <w:r w:rsidRPr="009813E2">
              <w:rPr>
                <w:rStyle w:val="Hyperlink"/>
                <w:noProof/>
                <w:color w:val="034990" w:themeColor="hyperlink" w:themeShade="BF"/>
              </w:rPr>
              <w:t>3.</w:t>
            </w:r>
            <w:r>
              <w:rPr>
                <w:rFonts w:eastAsiaTheme="minorEastAsia"/>
                <w:noProof/>
                <w:lang w:eastAsia="en-GB"/>
              </w:rPr>
              <w:tab/>
            </w:r>
            <w:r w:rsidRPr="009813E2">
              <w:rPr>
                <w:rStyle w:val="Hyperlink"/>
                <w:noProof/>
                <w:color w:val="034990" w:themeColor="hyperlink" w:themeShade="BF"/>
              </w:rPr>
              <w:t>Session Details</w:t>
            </w:r>
            <w:r>
              <w:rPr>
                <w:noProof/>
                <w:webHidden/>
              </w:rPr>
              <w:tab/>
            </w:r>
            <w:r>
              <w:rPr>
                <w:noProof/>
                <w:webHidden/>
              </w:rPr>
              <w:fldChar w:fldCharType="begin"/>
            </w:r>
            <w:r>
              <w:rPr>
                <w:noProof/>
                <w:webHidden/>
              </w:rPr>
              <w:instrText xml:space="preserve"> PAGEREF _Toc454955029 \h </w:instrText>
            </w:r>
            <w:r>
              <w:rPr>
                <w:noProof/>
                <w:webHidden/>
              </w:rPr>
            </w:r>
            <w:r>
              <w:rPr>
                <w:noProof/>
                <w:webHidden/>
              </w:rPr>
              <w:fldChar w:fldCharType="separate"/>
            </w:r>
            <w:r>
              <w:rPr>
                <w:noProof/>
                <w:webHidden/>
              </w:rPr>
              <w:t>2</w:t>
            </w:r>
            <w:r>
              <w:rPr>
                <w:noProof/>
                <w:webHidden/>
              </w:rPr>
              <w:fldChar w:fldCharType="end"/>
            </w:r>
          </w:hyperlink>
        </w:p>
        <w:p w:rsidR="00646DEF" w:rsidRDefault="00646DEF" w:rsidP="00646DEF">
          <w:pPr>
            <w:pStyle w:val="TOC2"/>
            <w:tabs>
              <w:tab w:val="right" w:leader="dot" w:pos="9016"/>
            </w:tabs>
            <w:ind w:left="720"/>
            <w:rPr>
              <w:rFonts w:eastAsiaTheme="minorEastAsia"/>
              <w:noProof/>
              <w:lang w:eastAsia="en-GB"/>
            </w:rPr>
          </w:pPr>
          <w:hyperlink w:anchor="_Toc454955030" w:history="1">
            <w:r w:rsidRPr="009813E2">
              <w:rPr>
                <w:rStyle w:val="Hyperlink"/>
                <w:noProof/>
              </w:rPr>
              <w:t>Session 1: Overview of good practices in designing indicators</w:t>
            </w:r>
            <w:r>
              <w:rPr>
                <w:noProof/>
                <w:webHidden/>
              </w:rPr>
              <w:tab/>
            </w:r>
            <w:r>
              <w:rPr>
                <w:noProof/>
                <w:webHidden/>
              </w:rPr>
              <w:fldChar w:fldCharType="begin"/>
            </w:r>
            <w:r>
              <w:rPr>
                <w:noProof/>
                <w:webHidden/>
              </w:rPr>
              <w:instrText xml:space="preserve"> PAGEREF _Toc454955030 \h </w:instrText>
            </w:r>
            <w:r>
              <w:rPr>
                <w:noProof/>
                <w:webHidden/>
              </w:rPr>
            </w:r>
            <w:r>
              <w:rPr>
                <w:noProof/>
                <w:webHidden/>
              </w:rPr>
              <w:fldChar w:fldCharType="separate"/>
            </w:r>
            <w:r>
              <w:rPr>
                <w:noProof/>
                <w:webHidden/>
              </w:rPr>
              <w:t>2</w:t>
            </w:r>
            <w:r>
              <w:rPr>
                <w:noProof/>
                <w:webHidden/>
              </w:rPr>
              <w:fldChar w:fldCharType="end"/>
            </w:r>
          </w:hyperlink>
        </w:p>
        <w:p w:rsidR="00646DEF" w:rsidRDefault="00646DEF" w:rsidP="00646DEF">
          <w:pPr>
            <w:pStyle w:val="TOC2"/>
            <w:tabs>
              <w:tab w:val="right" w:leader="dot" w:pos="9016"/>
            </w:tabs>
            <w:ind w:left="720"/>
            <w:rPr>
              <w:rFonts w:eastAsiaTheme="minorEastAsia"/>
              <w:noProof/>
              <w:lang w:eastAsia="en-GB"/>
            </w:rPr>
          </w:pPr>
          <w:hyperlink w:anchor="_Toc454955031" w:history="1">
            <w:r w:rsidRPr="009813E2">
              <w:rPr>
                <w:rStyle w:val="Hyperlink"/>
                <w:noProof/>
              </w:rPr>
              <w:t>Session 2: National Indicator Protocol for Colombia</w:t>
            </w:r>
            <w:r>
              <w:rPr>
                <w:noProof/>
                <w:webHidden/>
              </w:rPr>
              <w:tab/>
            </w:r>
            <w:r>
              <w:rPr>
                <w:noProof/>
                <w:webHidden/>
              </w:rPr>
              <w:fldChar w:fldCharType="begin"/>
            </w:r>
            <w:r>
              <w:rPr>
                <w:noProof/>
                <w:webHidden/>
              </w:rPr>
              <w:instrText xml:space="preserve"> PAGEREF _Toc454955031 \h </w:instrText>
            </w:r>
            <w:r>
              <w:rPr>
                <w:noProof/>
                <w:webHidden/>
              </w:rPr>
            </w:r>
            <w:r>
              <w:rPr>
                <w:noProof/>
                <w:webHidden/>
              </w:rPr>
              <w:fldChar w:fldCharType="separate"/>
            </w:r>
            <w:r>
              <w:rPr>
                <w:noProof/>
                <w:webHidden/>
              </w:rPr>
              <w:t>3</w:t>
            </w:r>
            <w:r>
              <w:rPr>
                <w:noProof/>
                <w:webHidden/>
              </w:rPr>
              <w:fldChar w:fldCharType="end"/>
            </w:r>
          </w:hyperlink>
        </w:p>
        <w:p w:rsidR="00646DEF" w:rsidRDefault="00646DEF" w:rsidP="00646DEF">
          <w:pPr>
            <w:pStyle w:val="TOC2"/>
            <w:tabs>
              <w:tab w:val="right" w:leader="dot" w:pos="9016"/>
            </w:tabs>
            <w:ind w:left="720"/>
            <w:rPr>
              <w:rFonts w:eastAsiaTheme="minorEastAsia"/>
              <w:noProof/>
              <w:lang w:eastAsia="en-GB"/>
            </w:rPr>
          </w:pPr>
          <w:hyperlink w:anchor="_Toc454955032" w:history="1">
            <w:r w:rsidRPr="009813E2">
              <w:rPr>
                <w:rStyle w:val="Hyperlink"/>
                <w:noProof/>
              </w:rPr>
              <w:t>Session 3: Next Steps</w:t>
            </w:r>
            <w:r>
              <w:rPr>
                <w:noProof/>
                <w:webHidden/>
              </w:rPr>
              <w:tab/>
            </w:r>
            <w:r>
              <w:rPr>
                <w:noProof/>
                <w:webHidden/>
              </w:rPr>
              <w:fldChar w:fldCharType="begin"/>
            </w:r>
            <w:r>
              <w:rPr>
                <w:noProof/>
                <w:webHidden/>
              </w:rPr>
              <w:instrText xml:space="preserve"> PAGEREF _Toc454955032 \h </w:instrText>
            </w:r>
            <w:r>
              <w:rPr>
                <w:noProof/>
                <w:webHidden/>
              </w:rPr>
            </w:r>
            <w:r>
              <w:rPr>
                <w:noProof/>
                <w:webHidden/>
              </w:rPr>
              <w:fldChar w:fldCharType="separate"/>
            </w:r>
            <w:r>
              <w:rPr>
                <w:noProof/>
                <w:webHidden/>
              </w:rPr>
              <w:t>5</w:t>
            </w:r>
            <w:r>
              <w:rPr>
                <w:noProof/>
                <w:webHidden/>
              </w:rPr>
              <w:fldChar w:fldCharType="end"/>
            </w:r>
          </w:hyperlink>
        </w:p>
        <w:p w:rsidR="00646DEF" w:rsidRDefault="00646DEF" w:rsidP="00646DEF">
          <w:pPr>
            <w:pStyle w:val="TOC2"/>
            <w:tabs>
              <w:tab w:val="right" w:leader="dot" w:pos="9016"/>
            </w:tabs>
            <w:ind w:left="720"/>
            <w:rPr>
              <w:rFonts w:eastAsiaTheme="minorEastAsia"/>
              <w:noProof/>
              <w:lang w:eastAsia="en-GB"/>
            </w:rPr>
          </w:pPr>
          <w:hyperlink w:anchor="_Toc454955033" w:history="1">
            <w:r w:rsidRPr="009813E2">
              <w:rPr>
                <w:rStyle w:val="Hyperlink"/>
                <w:i/>
                <w:noProof/>
              </w:rPr>
              <w:t>Sess</w:t>
            </w:r>
            <w:r w:rsidRPr="009813E2">
              <w:rPr>
                <w:rStyle w:val="Hyperlink"/>
                <w:i/>
                <w:noProof/>
              </w:rPr>
              <w:t>i</w:t>
            </w:r>
            <w:r w:rsidRPr="009813E2">
              <w:rPr>
                <w:rStyle w:val="Hyperlink"/>
                <w:i/>
                <w:noProof/>
              </w:rPr>
              <w:t xml:space="preserve">on 4: </w:t>
            </w:r>
            <w:r w:rsidRPr="009813E2">
              <w:rPr>
                <w:rStyle w:val="Hyperlink"/>
                <w:noProof/>
              </w:rPr>
              <w:t>Conclude by summing up.</w:t>
            </w:r>
            <w:r>
              <w:rPr>
                <w:noProof/>
                <w:webHidden/>
              </w:rPr>
              <w:tab/>
            </w:r>
            <w:r>
              <w:rPr>
                <w:noProof/>
                <w:webHidden/>
              </w:rPr>
              <w:fldChar w:fldCharType="begin"/>
            </w:r>
            <w:r>
              <w:rPr>
                <w:noProof/>
                <w:webHidden/>
              </w:rPr>
              <w:instrText xml:space="preserve"> PAGEREF _Toc454955033 \h </w:instrText>
            </w:r>
            <w:r>
              <w:rPr>
                <w:noProof/>
                <w:webHidden/>
              </w:rPr>
            </w:r>
            <w:r>
              <w:rPr>
                <w:noProof/>
                <w:webHidden/>
              </w:rPr>
              <w:fldChar w:fldCharType="separate"/>
            </w:r>
            <w:r>
              <w:rPr>
                <w:noProof/>
                <w:webHidden/>
              </w:rPr>
              <w:t>7</w:t>
            </w:r>
            <w:r>
              <w:rPr>
                <w:noProof/>
                <w:webHidden/>
              </w:rPr>
              <w:fldChar w:fldCharType="end"/>
            </w:r>
          </w:hyperlink>
        </w:p>
        <w:p w:rsidR="00646DEF" w:rsidRDefault="00646DEF">
          <w:pPr>
            <w:pStyle w:val="TOC2"/>
            <w:tabs>
              <w:tab w:val="left" w:pos="660"/>
              <w:tab w:val="right" w:leader="dot" w:pos="9016"/>
            </w:tabs>
            <w:rPr>
              <w:rFonts w:eastAsiaTheme="minorEastAsia"/>
              <w:noProof/>
              <w:lang w:eastAsia="en-GB"/>
            </w:rPr>
          </w:pPr>
          <w:hyperlink w:anchor="_Toc454955034" w:history="1">
            <w:r w:rsidRPr="009813E2">
              <w:rPr>
                <w:rStyle w:val="Hyperlink"/>
                <w:noProof/>
                <w:color w:val="034990" w:themeColor="hyperlink" w:themeShade="BF"/>
              </w:rPr>
              <w:t>4.</w:t>
            </w:r>
            <w:r>
              <w:rPr>
                <w:rFonts w:eastAsiaTheme="minorEastAsia"/>
                <w:noProof/>
                <w:lang w:eastAsia="en-GB"/>
              </w:rPr>
              <w:tab/>
            </w:r>
            <w:r w:rsidRPr="009813E2">
              <w:rPr>
                <w:rStyle w:val="Hyperlink"/>
                <w:noProof/>
                <w:color w:val="034990" w:themeColor="hyperlink" w:themeShade="BF"/>
              </w:rPr>
              <w:t>Relevant Reading Material</w:t>
            </w:r>
            <w:r>
              <w:rPr>
                <w:noProof/>
                <w:webHidden/>
              </w:rPr>
              <w:tab/>
            </w:r>
            <w:r>
              <w:rPr>
                <w:noProof/>
                <w:webHidden/>
              </w:rPr>
              <w:fldChar w:fldCharType="begin"/>
            </w:r>
            <w:r>
              <w:rPr>
                <w:noProof/>
                <w:webHidden/>
              </w:rPr>
              <w:instrText xml:space="preserve"> PAGEREF _Toc454955034 \h </w:instrText>
            </w:r>
            <w:r>
              <w:rPr>
                <w:noProof/>
                <w:webHidden/>
              </w:rPr>
            </w:r>
            <w:r>
              <w:rPr>
                <w:noProof/>
                <w:webHidden/>
              </w:rPr>
              <w:fldChar w:fldCharType="separate"/>
            </w:r>
            <w:r>
              <w:rPr>
                <w:noProof/>
                <w:webHidden/>
              </w:rPr>
              <w:t>7</w:t>
            </w:r>
            <w:r>
              <w:rPr>
                <w:noProof/>
                <w:webHidden/>
              </w:rPr>
              <w:fldChar w:fldCharType="end"/>
            </w:r>
          </w:hyperlink>
        </w:p>
        <w:p w:rsidR="00646DEF" w:rsidRDefault="00646DEF">
          <w:r>
            <w:rPr>
              <w:b/>
              <w:bCs/>
              <w:noProof/>
            </w:rPr>
            <w:fldChar w:fldCharType="end"/>
          </w:r>
        </w:p>
      </w:sdtContent>
    </w:sdt>
    <w:p w:rsidR="00646DEF" w:rsidRDefault="00646DEF" w:rsidP="005D5E7A">
      <w:pPr>
        <w:outlineLvl w:val="0"/>
        <w:rPr>
          <w:rFonts w:cs="Times New Roman"/>
          <w:b/>
          <w:i/>
        </w:rPr>
      </w:pPr>
    </w:p>
    <w:p w:rsidR="00646DEF" w:rsidRDefault="00646DEF" w:rsidP="005D5E7A">
      <w:pPr>
        <w:outlineLvl w:val="0"/>
        <w:rPr>
          <w:rFonts w:cs="Times New Roman"/>
          <w:b/>
          <w:i/>
        </w:rPr>
      </w:pPr>
    </w:p>
    <w:p w:rsidR="00EC08C4" w:rsidRDefault="00EC08C4" w:rsidP="005D5E7A">
      <w:pPr>
        <w:outlineLvl w:val="0"/>
        <w:rPr>
          <w:rFonts w:cs="Times New Roman"/>
          <w:b/>
          <w:i/>
        </w:rPr>
        <w:sectPr w:rsidR="00EC08C4">
          <w:footerReference w:type="default" r:id="rId9"/>
          <w:pgSz w:w="11906" w:h="16838"/>
          <w:pgMar w:top="1440" w:right="1440" w:bottom="1440" w:left="1440" w:header="708" w:footer="708" w:gutter="0"/>
          <w:cols w:space="708"/>
          <w:docGrid w:linePitch="360"/>
        </w:sectPr>
      </w:pPr>
    </w:p>
    <w:p w:rsidR="00646DEF" w:rsidRPr="00EC08C4" w:rsidRDefault="00646DEF" w:rsidP="005D5E7A">
      <w:pPr>
        <w:outlineLvl w:val="0"/>
        <w:rPr>
          <w:rFonts w:cs="Times New Roman"/>
          <w:b/>
          <w:i/>
        </w:rPr>
      </w:pPr>
      <w:bookmarkStart w:id="1" w:name="_GoBack"/>
      <w:bookmarkEnd w:id="1"/>
    </w:p>
    <w:p w:rsidR="005D5E7A" w:rsidRPr="00EC08C4" w:rsidRDefault="005D5E7A" w:rsidP="00646DEF">
      <w:pPr>
        <w:pStyle w:val="Heading2"/>
        <w:numPr>
          <w:ilvl w:val="0"/>
          <w:numId w:val="21"/>
        </w:numPr>
        <w:rPr>
          <w:rFonts w:asciiTheme="minorHAnsi" w:hAnsiTheme="minorHAnsi"/>
          <w:color w:val="2E74B5" w:themeColor="accent1" w:themeShade="BF"/>
          <w:sz w:val="28"/>
        </w:rPr>
      </w:pPr>
      <w:bookmarkStart w:id="2" w:name="_Toc454955027"/>
      <w:r w:rsidRPr="00EC08C4">
        <w:rPr>
          <w:rFonts w:asciiTheme="minorHAnsi" w:hAnsiTheme="minorHAnsi"/>
          <w:color w:val="2E74B5" w:themeColor="accent1" w:themeShade="BF"/>
          <w:sz w:val="28"/>
        </w:rPr>
        <w:t>Participants</w:t>
      </w:r>
      <w:bookmarkEnd w:id="2"/>
    </w:p>
    <w:p w:rsidR="005D5E7A" w:rsidRPr="005D5E7A" w:rsidRDefault="005D5E7A" w:rsidP="005D5E7A">
      <w:pPr>
        <w:pStyle w:val="ListBullet"/>
        <w:numPr>
          <w:ilvl w:val="0"/>
          <w:numId w:val="0"/>
        </w:numPr>
        <w:ind w:left="360" w:hanging="360"/>
        <w:jc w:val="both"/>
        <w:rPr>
          <w:rFonts w:cs="Times New Roman"/>
        </w:rPr>
      </w:pPr>
    </w:p>
    <w:p w:rsidR="005D5E7A" w:rsidRPr="005D5E7A" w:rsidRDefault="005D5E7A" w:rsidP="005D5E7A">
      <w:pPr>
        <w:pStyle w:val="ListBullet"/>
        <w:numPr>
          <w:ilvl w:val="0"/>
          <w:numId w:val="0"/>
        </w:numPr>
        <w:ind w:left="360" w:hanging="360"/>
        <w:jc w:val="both"/>
        <w:rPr>
          <w:rFonts w:cs="Times New Roman"/>
        </w:rPr>
      </w:pPr>
      <w:r w:rsidRPr="005D5E7A">
        <w:rPr>
          <w:rFonts w:cs="Times New Roman"/>
        </w:rPr>
        <w:t>The workshop is targeted at:</w:t>
      </w:r>
    </w:p>
    <w:p w:rsidR="005D5E7A" w:rsidRPr="005D5E7A" w:rsidRDefault="005D5E7A" w:rsidP="005D5E7A">
      <w:pPr>
        <w:pStyle w:val="ListBullet"/>
        <w:jc w:val="both"/>
        <w:rPr>
          <w:rFonts w:cs="Times New Roman"/>
          <w:b/>
        </w:rPr>
      </w:pPr>
      <w:r w:rsidRPr="005D5E7A">
        <w:rPr>
          <w:rFonts w:cs="Times New Roman"/>
        </w:rPr>
        <w:t>Participants who will implement the system. Session 2 of the workshop on details of the national indicator protocol for Colombia is aimed at the participants implementing this system. Those involved in implementation of the system are expected to contribute from their experience the practical issues in implementation and specific resources required to implement the system.</w:t>
      </w:r>
    </w:p>
    <w:p w:rsidR="005D5E7A" w:rsidRPr="005D5E7A" w:rsidRDefault="005D5E7A" w:rsidP="005D5E7A">
      <w:pPr>
        <w:pStyle w:val="ListBullet"/>
        <w:jc w:val="both"/>
        <w:rPr>
          <w:rFonts w:cs="Times New Roman"/>
          <w:b/>
        </w:rPr>
      </w:pPr>
      <w:r w:rsidRPr="005D5E7A">
        <w:rPr>
          <w:rFonts w:cs="Times New Roman"/>
        </w:rPr>
        <w:t>Policy makers who will help create an enabling environment for the system implementation. Session 3 of the workshop is aimed at policy makers. The policy makers are expected to contribute to practical solutions for creating an enabling environment; in identifying synergies with existing institutional set up; and solutions to generating relevant resources for implementation.</w:t>
      </w:r>
    </w:p>
    <w:p w:rsidR="005D5E7A" w:rsidRPr="005D5E7A" w:rsidRDefault="005D5E7A" w:rsidP="005D5E7A">
      <w:pPr>
        <w:pStyle w:val="Heading2"/>
        <w:rPr>
          <w:rFonts w:asciiTheme="minorHAnsi" w:hAnsiTheme="minorHAnsi"/>
          <w:sz w:val="22"/>
          <w:szCs w:val="22"/>
        </w:rPr>
      </w:pPr>
    </w:p>
    <w:p w:rsidR="00361923" w:rsidRPr="00646DEF" w:rsidRDefault="00116F19" w:rsidP="00646DEF">
      <w:pPr>
        <w:pStyle w:val="Heading2"/>
        <w:numPr>
          <w:ilvl w:val="0"/>
          <w:numId w:val="21"/>
        </w:numPr>
        <w:rPr>
          <w:rFonts w:asciiTheme="minorHAnsi" w:hAnsiTheme="minorHAnsi"/>
          <w:color w:val="2E74B5" w:themeColor="accent1" w:themeShade="BF"/>
          <w:sz w:val="28"/>
          <w:szCs w:val="22"/>
        </w:rPr>
      </w:pPr>
      <w:bookmarkStart w:id="3" w:name="_Toc454955028"/>
      <w:r w:rsidRPr="00646DEF">
        <w:rPr>
          <w:rFonts w:asciiTheme="minorHAnsi" w:hAnsiTheme="minorHAnsi"/>
          <w:color w:val="2E74B5" w:themeColor="accent1" w:themeShade="BF"/>
          <w:sz w:val="28"/>
          <w:szCs w:val="22"/>
        </w:rPr>
        <w:t xml:space="preserve">Session </w:t>
      </w:r>
      <w:r w:rsidR="005D5E7A" w:rsidRPr="00646DEF">
        <w:rPr>
          <w:rFonts w:asciiTheme="minorHAnsi" w:hAnsiTheme="minorHAnsi"/>
          <w:color w:val="2E74B5" w:themeColor="accent1" w:themeShade="BF"/>
          <w:sz w:val="28"/>
          <w:szCs w:val="22"/>
        </w:rPr>
        <w:t>Overview</w:t>
      </w:r>
      <w:bookmarkEnd w:id="3"/>
    </w:p>
    <w:p w:rsidR="005D5E7A" w:rsidRPr="005D5E7A" w:rsidRDefault="005D5E7A" w:rsidP="005D5E7A"/>
    <w:p w:rsidR="00F327AF" w:rsidRPr="005D5E7A" w:rsidRDefault="00A23467" w:rsidP="007424A6">
      <w:pPr>
        <w:numPr>
          <w:ilvl w:val="0"/>
          <w:numId w:val="3"/>
        </w:numPr>
        <w:jc w:val="both"/>
        <w:rPr>
          <w:rFonts w:cs="Times New Roman"/>
          <w:u w:val="single"/>
        </w:rPr>
      </w:pPr>
      <w:r w:rsidRPr="005D5E7A">
        <w:rPr>
          <w:rFonts w:cs="Times New Roman"/>
          <w:u w:val="single"/>
        </w:rPr>
        <w:t>Overview of good practices in designing indicators</w:t>
      </w:r>
    </w:p>
    <w:p w:rsidR="00A23467" w:rsidRPr="005D5E7A" w:rsidRDefault="00A23467" w:rsidP="00A23467">
      <w:pPr>
        <w:numPr>
          <w:ilvl w:val="1"/>
          <w:numId w:val="3"/>
        </w:numPr>
        <w:jc w:val="both"/>
        <w:rPr>
          <w:rFonts w:cs="Times New Roman"/>
        </w:rPr>
      </w:pPr>
      <w:r w:rsidRPr="005D5E7A">
        <w:rPr>
          <w:rFonts w:cs="Times New Roman"/>
        </w:rPr>
        <w:t>Essential principles</w:t>
      </w:r>
      <w:r w:rsidR="00FF6DCB" w:rsidRPr="005D5E7A">
        <w:rPr>
          <w:rFonts w:cs="Times New Roman"/>
        </w:rPr>
        <w:t xml:space="preserve"> of Monitoring and Evaluation in Climate Change Adaptation</w:t>
      </w:r>
    </w:p>
    <w:p w:rsidR="00A23467" w:rsidRPr="005D5E7A" w:rsidRDefault="00A23467" w:rsidP="00A23467">
      <w:pPr>
        <w:numPr>
          <w:ilvl w:val="1"/>
          <w:numId w:val="3"/>
        </w:numPr>
        <w:jc w:val="both"/>
        <w:rPr>
          <w:rFonts w:cs="Times New Roman"/>
        </w:rPr>
      </w:pPr>
      <w:r w:rsidRPr="005D5E7A">
        <w:rPr>
          <w:rFonts w:cs="Times New Roman"/>
        </w:rPr>
        <w:t>Existing frameworks</w:t>
      </w:r>
      <w:r w:rsidR="008B28BC" w:rsidRPr="005D5E7A">
        <w:rPr>
          <w:rFonts w:cs="Times New Roman"/>
        </w:rPr>
        <w:t xml:space="preserve"> for Monitoring and Evaluation: Examples from developing countries</w:t>
      </w:r>
    </w:p>
    <w:p w:rsidR="00A23467" w:rsidRPr="005D5E7A" w:rsidRDefault="008E25D9" w:rsidP="00A23467">
      <w:pPr>
        <w:numPr>
          <w:ilvl w:val="1"/>
          <w:numId w:val="3"/>
        </w:numPr>
        <w:jc w:val="both"/>
        <w:rPr>
          <w:rFonts w:cs="Times New Roman"/>
        </w:rPr>
      </w:pPr>
      <w:r w:rsidRPr="005D5E7A">
        <w:rPr>
          <w:rFonts w:cs="Times New Roman"/>
        </w:rPr>
        <w:t>Current Scenario</w:t>
      </w:r>
      <w:r w:rsidR="009051C1" w:rsidRPr="005D5E7A">
        <w:rPr>
          <w:rFonts w:cs="Times New Roman"/>
        </w:rPr>
        <w:t xml:space="preserve"> in climate negotiations.</w:t>
      </w:r>
    </w:p>
    <w:p w:rsidR="008E25D9" w:rsidRPr="005D5E7A" w:rsidRDefault="008E25D9" w:rsidP="00976261">
      <w:pPr>
        <w:jc w:val="both"/>
        <w:rPr>
          <w:rFonts w:cs="Times New Roman"/>
          <w:i/>
        </w:rPr>
      </w:pPr>
    </w:p>
    <w:p w:rsidR="00F327AF" w:rsidRPr="005D5E7A" w:rsidRDefault="000C5AD8" w:rsidP="007424A6">
      <w:pPr>
        <w:numPr>
          <w:ilvl w:val="0"/>
          <w:numId w:val="3"/>
        </w:numPr>
        <w:jc w:val="both"/>
        <w:rPr>
          <w:rFonts w:cs="Times New Roman"/>
          <w:u w:val="single"/>
        </w:rPr>
      </w:pPr>
      <w:r w:rsidRPr="005D5E7A">
        <w:rPr>
          <w:rFonts w:cs="Times New Roman"/>
          <w:u w:val="single"/>
        </w:rPr>
        <w:t>National Indicator Protocol for Colombia</w:t>
      </w:r>
    </w:p>
    <w:p w:rsidR="00F327AF" w:rsidRPr="005D5E7A" w:rsidRDefault="00F327AF" w:rsidP="007424A6">
      <w:pPr>
        <w:numPr>
          <w:ilvl w:val="1"/>
          <w:numId w:val="3"/>
        </w:numPr>
        <w:jc w:val="both"/>
        <w:rPr>
          <w:rFonts w:cs="Times New Roman"/>
        </w:rPr>
      </w:pPr>
      <w:r w:rsidRPr="005D5E7A">
        <w:rPr>
          <w:rFonts w:cs="Times New Roman"/>
        </w:rPr>
        <w:t xml:space="preserve">Fundamental basis of </w:t>
      </w:r>
      <w:r w:rsidR="00F75EBE" w:rsidRPr="005D5E7A">
        <w:rPr>
          <w:rFonts w:cs="Times New Roman"/>
        </w:rPr>
        <w:t xml:space="preserve">the national </w:t>
      </w:r>
      <w:r w:rsidRPr="005D5E7A">
        <w:rPr>
          <w:rFonts w:cs="Times New Roman"/>
        </w:rPr>
        <w:t>indicator system</w:t>
      </w:r>
    </w:p>
    <w:p w:rsidR="00F75EBE" w:rsidRPr="005D5E7A" w:rsidRDefault="003D579E" w:rsidP="00F75EBE">
      <w:pPr>
        <w:numPr>
          <w:ilvl w:val="1"/>
          <w:numId w:val="3"/>
        </w:numPr>
        <w:jc w:val="both"/>
        <w:rPr>
          <w:rFonts w:cs="Times New Roman"/>
        </w:rPr>
      </w:pPr>
      <w:r w:rsidRPr="005D5E7A">
        <w:rPr>
          <w:rFonts w:cs="Times New Roman"/>
        </w:rPr>
        <w:t>Stakeholder consultations in the national indicator system</w:t>
      </w:r>
    </w:p>
    <w:p w:rsidR="00F327AF" w:rsidRPr="005D5E7A" w:rsidRDefault="006650D0" w:rsidP="007424A6">
      <w:pPr>
        <w:numPr>
          <w:ilvl w:val="1"/>
          <w:numId w:val="3"/>
        </w:numPr>
        <w:jc w:val="both"/>
        <w:rPr>
          <w:rFonts w:cs="Times New Roman"/>
        </w:rPr>
      </w:pPr>
      <w:r w:rsidRPr="005D5E7A">
        <w:rPr>
          <w:rFonts w:cs="Times New Roman"/>
        </w:rPr>
        <w:t>National indicator system for Colombia</w:t>
      </w:r>
    </w:p>
    <w:p w:rsidR="00976261" w:rsidRPr="005D5E7A" w:rsidRDefault="00791247" w:rsidP="00976261">
      <w:pPr>
        <w:numPr>
          <w:ilvl w:val="1"/>
          <w:numId w:val="3"/>
        </w:numPr>
        <w:jc w:val="both"/>
        <w:rPr>
          <w:rFonts w:cs="Times New Roman"/>
        </w:rPr>
      </w:pPr>
      <w:r w:rsidRPr="005D5E7A">
        <w:rPr>
          <w:rFonts w:cs="Times New Roman"/>
        </w:rPr>
        <w:t>Potential u</w:t>
      </w:r>
      <w:r w:rsidR="006650D0" w:rsidRPr="005D5E7A">
        <w:rPr>
          <w:rFonts w:cs="Times New Roman"/>
        </w:rPr>
        <w:t>ses</w:t>
      </w:r>
      <w:r w:rsidRPr="005D5E7A">
        <w:rPr>
          <w:rFonts w:cs="Times New Roman"/>
        </w:rPr>
        <w:t>,</w:t>
      </w:r>
      <w:r w:rsidR="006650D0" w:rsidRPr="005D5E7A">
        <w:rPr>
          <w:rFonts w:cs="Times New Roman"/>
        </w:rPr>
        <w:t xml:space="preserve"> contribution</w:t>
      </w:r>
      <w:r w:rsidR="00976261" w:rsidRPr="005D5E7A">
        <w:rPr>
          <w:rFonts w:cs="Times New Roman"/>
        </w:rPr>
        <w:t xml:space="preserve"> and feedback on the indicator system</w:t>
      </w:r>
    </w:p>
    <w:p w:rsidR="00976261" w:rsidRPr="005D5E7A" w:rsidRDefault="00976261" w:rsidP="00976261">
      <w:pPr>
        <w:jc w:val="both"/>
        <w:rPr>
          <w:rFonts w:cs="Times New Roman"/>
        </w:rPr>
      </w:pPr>
    </w:p>
    <w:p w:rsidR="00FC5252" w:rsidRPr="005D5E7A" w:rsidRDefault="00F327AF" w:rsidP="007424A6">
      <w:pPr>
        <w:numPr>
          <w:ilvl w:val="0"/>
          <w:numId w:val="3"/>
        </w:numPr>
        <w:jc w:val="both"/>
        <w:rPr>
          <w:rFonts w:cs="Times New Roman"/>
          <w:u w:val="single"/>
        </w:rPr>
      </w:pPr>
      <w:r w:rsidRPr="005D5E7A">
        <w:rPr>
          <w:rFonts w:cs="Times New Roman"/>
          <w:u w:val="single"/>
        </w:rPr>
        <w:t>Next Steps</w:t>
      </w:r>
    </w:p>
    <w:p w:rsidR="00286869" w:rsidRPr="005D5E7A" w:rsidRDefault="00976261" w:rsidP="007424A6">
      <w:pPr>
        <w:numPr>
          <w:ilvl w:val="1"/>
          <w:numId w:val="3"/>
        </w:numPr>
        <w:jc w:val="both"/>
        <w:rPr>
          <w:rFonts w:cs="Times New Roman"/>
        </w:rPr>
      </w:pPr>
      <w:r w:rsidRPr="005D5E7A">
        <w:rPr>
          <w:rFonts w:cs="Times New Roman"/>
        </w:rPr>
        <w:t xml:space="preserve">Identifying </w:t>
      </w:r>
      <w:r w:rsidR="00286869" w:rsidRPr="005D5E7A">
        <w:rPr>
          <w:rFonts w:cs="Times New Roman"/>
        </w:rPr>
        <w:t>Resource Requirement</w:t>
      </w:r>
      <w:r w:rsidRPr="005D5E7A">
        <w:rPr>
          <w:rFonts w:cs="Times New Roman"/>
        </w:rPr>
        <w:t>s</w:t>
      </w:r>
    </w:p>
    <w:p w:rsidR="007A6A40" w:rsidRPr="005D5E7A" w:rsidRDefault="00976261" w:rsidP="007A6A40">
      <w:pPr>
        <w:numPr>
          <w:ilvl w:val="1"/>
          <w:numId w:val="3"/>
        </w:numPr>
        <w:jc w:val="both"/>
        <w:rPr>
          <w:rFonts w:cs="Times New Roman"/>
        </w:rPr>
      </w:pPr>
      <w:r w:rsidRPr="005D5E7A">
        <w:rPr>
          <w:rFonts w:cs="Times New Roman"/>
        </w:rPr>
        <w:t xml:space="preserve">Identifying </w:t>
      </w:r>
      <w:r w:rsidR="00286869" w:rsidRPr="005D5E7A">
        <w:rPr>
          <w:rFonts w:cs="Times New Roman"/>
        </w:rPr>
        <w:t>Institutional Structures</w:t>
      </w:r>
    </w:p>
    <w:p w:rsidR="007A6A40" w:rsidRPr="005D5E7A" w:rsidRDefault="007A6A40" w:rsidP="007A6A40">
      <w:pPr>
        <w:jc w:val="both"/>
        <w:rPr>
          <w:rFonts w:cs="Times New Roman"/>
        </w:rPr>
      </w:pPr>
    </w:p>
    <w:p w:rsidR="005D5E7A" w:rsidRPr="005D5E7A" w:rsidRDefault="007A6A40" w:rsidP="005D5E7A">
      <w:pPr>
        <w:numPr>
          <w:ilvl w:val="0"/>
          <w:numId w:val="3"/>
        </w:numPr>
        <w:jc w:val="both"/>
        <w:rPr>
          <w:rFonts w:cs="Times New Roman"/>
        </w:rPr>
      </w:pPr>
      <w:r w:rsidRPr="005D5E7A">
        <w:rPr>
          <w:rFonts w:cs="Times New Roman"/>
          <w:u w:val="single"/>
        </w:rPr>
        <w:t>Concluding Remarks</w:t>
      </w:r>
    </w:p>
    <w:p w:rsidR="005D5E7A" w:rsidRPr="005D5E7A" w:rsidRDefault="005D5E7A" w:rsidP="005D5E7A">
      <w:pPr>
        <w:jc w:val="both"/>
        <w:rPr>
          <w:rFonts w:cs="Times New Roman"/>
          <w:i/>
        </w:rPr>
      </w:pPr>
    </w:p>
    <w:p w:rsidR="005D5E7A" w:rsidRPr="005D5E7A" w:rsidRDefault="005D5E7A" w:rsidP="005D5E7A">
      <w:pPr>
        <w:jc w:val="both"/>
        <w:rPr>
          <w:rFonts w:cs="Times New Roman"/>
        </w:rPr>
      </w:pPr>
    </w:p>
    <w:p w:rsidR="009C37DD" w:rsidRPr="00646DEF" w:rsidRDefault="009C37DD" w:rsidP="00646DEF">
      <w:pPr>
        <w:pStyle w:val="Heading2"/>
        <w:numPr>
          <w:ilvl w:val="0"/>
          <w:numId w:val="21"/>
        </w:numPr>
        <w:rPr>
          <w:rFonts w:asciiTheme="minorHAnsi" w:hAnsiTheme="minorHAnsi"/>
          <w:color w:val="2E74B5" w:themeColor="accent1" w:themeShade="BF"/>
          <w:sz w:val="28"/>
          <w:szCs w:val="22"/>
        </w:rPr>
      </w:pPr>
      <w:bookmarkStart w:id="4" w:name="_Toc454955029"/>
      <w:r w:rsidRPr="00646DEF">
        <w:rPr>
          <w:rFonts w:asciiTheme="minorHAnsi" w:hAnsiTheme="minorHAnsi"/>
          <w:color w:val="2E74B5" w:themeColor="accent1" w:themeShade="BF"/>
          <w:sz w:val="28"/>
          <w:szCs w:val="22"/>
        </w:rPr>
        <w:lastRenderedPageBreak/>
        <w:t>Session Details</w:t>
      </w:r>
      <w:bookmarkEnd w:id="4"/>
    </w:p>
    <w:p w:rsidR="009C37DD" w:rsidRPr="005D5E7A" w:rsidRDefault="009C37DD" w:rsidP="00116F19">
      <w:pPr>
        <w:jc w:val="both"/>
        <w:rPr>
          <w:rFonts w:cs="Times New Roman"/>
          <w:b/>
        </w:rPr>
      </w:pPr>
    </w:p>
    <w:p w:rsidR="00116F19" w:rsidRPr="005D5E7A" w:rsidRDefault="00116F19" w:rsidP="005D5E7A">
      <w:pPr>
        <w:pStyle w:val="Heading2"/>
      </w:pPr>
      <w:bookmarkStart w:id="5" w:name="_Toc454955030"/>
      <w:r w:rsidRPr="005D5E7A">
        <w:t>Session 1: Overview of good practices in designing indicators</w:t>
      </w:r>
      <w:bookmarkEnd w:id="5"/>
      <w:r w:rsidR="00F05C8F" w:rsidRPr="005D5E7A">
        <w:t xml:space="preserve"> </w:t>
      </w:r>
    </w:p>
    <w:p w:rsidR="00F05C8F" w:rsidRPr="005D5E7A" w:rsidRDefault="00F05C8F" w:rsidP="00116F19">
      <w:pPr>
        <w:jc w:val="both"/>
        <w:rPr>
          <w:rFonts w:cs="Times New Roman"/>
          <w:i/>
          <w:color w:val="2E74B5" w:themeColor="accent1" w:themeShade="BF"/>
        </w:rPr>
      </w:pPr>
      <w:r w:rsidRPr="005D5E7A">
        <w:rPr>
          <w:rFonts w:cs="Times New Roman"/>
          <w:i/>
          <w:color w:val="2E74B5" w:themeColor="accent1" w:themeShade="BF"/>
        </w:rPr>
        <w:t>Time: 2 hours</w:t>
      </w:r>
    </w:p>
    <w:p w:rsidR="005D5E7A" w:rsidRPr="005D5E7A" w:rsidRDefault="005D5E7A" w:rsidP="00116F19">
      <w:pPr>
        <w:jc w:val="both"/>
        <w:rPr>
          <w:rFonts w:cs="Times New Roman"/>
        </w:rPr>
      </w:pPr>
    </w:p>
    <w:p w:rsidR="00116F19" w:rsidRPr="005D5E7A" w:rsidRDefault="00116F19" w:rsidP="00116F19">
      <w:pPr>
        <w:jc w:val="both"/>
        <w:rPr>
          <w:rFonts w:cs="Times New Roman"/>
          <w:i/>
        </w:rPr>
      </w:pPr>
      <w:r w:rsidRPr="005D5E7A">
        <w:rPr>
          <w:rFonts w:cs="Times New Roman"/>
          <w:b/>
          <w:i/>
        </w:rPr>
        <w:t>Objective</w:t>
      </w:r>
      <w:r w:rsidR="009051C1" w:rsidRPr="005D5E7A">
        <w:rPr>
          <w:rFonts w:cs="Times New Roman"/>
          <w:b/>
          <w:i/>
        </w:rPr>
        <w:t>:</w:t>
      </w:r>
      <w:r w:rsidR="009051C1" w:rsidRPr="005D5E7A">
        <w:rPr>
          <w:rFonts w:cs="Times New Roman"/>
          <w:i/>
        </w:rPr>
        <w:t xml:space="preserve"> Familiarize participants with fundamentals of monitoring and evaluation in climate change adaptation</w:t>
      </w:r>
    </w:p>
    <w:p w:rsidR="005D5E7A" w:rsidRDefault="005D5E7A" w:rsidP="005D5E7A">
      <w:pPr>
        <w:jc w:val="both"/>
        <w:rPr>
          <w:rFonts w:cs="Times New Roman"/>
          <w:b/>
          <w:i/>
        </w:rPr>
      </w:pPr>
    </w:p>
    <w:p w:rsidR="009051C1" w:rsidRPr="005D5E7A" w:rsidRDefault="009051C1" w:rsidP="005D5E7A">
      <w:pPr>
        <w:jc w:val="both"/>
        <w:rPr>
          <w:rFonts w:cs="Times New Roman"/>
        </w:rPr>
      </w:pPr>
      <w:r w:rsidRPr="005D5E7A">
        <w:rPr>
          <w:rFonts w:cs="Times New Roman"/>
          <w:b/>
          <w:i/>
          <w:u w:val="single"/>
        </w:rPr>
        <w:t>Presentation</w:t>
      </w:r>
      <w:r w:rsidR="00116F19" w:rsidRPr="005D5E7A">
        <w:rPr>
          <w:rFonts w:cs="Times New Roman"/>
          <w:b/>
          <w:i/>
          <w:u w:val="single"/>
        </w:rPr>
        <w:t xml:space="preserve"> 1.1</w:t>
      </w:r>
      <w:r w:rsidRPr="005D5E7A">
        <w:rPr>
          <w:rFonts w:cs="Times New Roman"/>
          <w:b/>
          <w:i/>
          <w:u w:val="single"/>
        </w:rPr>
        <w:t>:</w:t>
      </w:r>
      <w:r w:rsidRPr="005D5E7A">
        <w:rPr>
          <w:rFonts w:cs="Times New Roman"/>
        </w:rPr>
        <w:t xml:space="preserve"> Essential principles of Monitoring and Evaluation in Climate Change Adaptation</w:t>
      </w:r>
      <w:r w:rsidR="005469E2" w:rsidRPr="005D5E7A">
        <w:rPr>
          <w:rFonts w:cs="Times New Roman"/>
        </w:rPr>
        <w:t>.</w:t>
      </w:r>
    </w:p>
    <w:p w:rsidR="009051C1" w:rsidRPr="005D5E7A" w:rsidRDefault="009051C1" w:rsidP="009051C1">
      <w:pPr>
        <w:jc w:val="both"/>
        <w:rPr>
          <w:rFonts w:cs="Times New Roman"/>
        </w:rPr>
      </w:pPr>
      <w:r w:rsidRPr="005D5E7A">
        <w:rPr>
          <w:rFonts w:cs="Times New Roman"/>
        </w:rPr>
        <w:t xml:space="preserve">This presentation will cover the concepts and principles relevant for designing relevant monitoring and evaluation systems. </w:t>
      </w:r>
      <w:r w:rsidR="003E3AA4" w:rsidRPr="005D5E7A">
        <w:rPr>
          <w:rFonts w:cs="Times New Roman"/>
        </w:rPr>
        <w:t>This will include the stages of monitoring and evaluation, selection criteria for indicators, challenges (with focus on those distinctive at national level) for monitoring and evaluation at national level.</w:t>
      </w:r>
    </w:p>
    <w:p w:rsidR="00F327AF" w:rsidRPr="005D5E7A" w:rsidRDefault="005469E2" w:rsidP="007424A6">
      <w:pPr>
        <w:jc w:val="both"/>
        <w:rPr>
          <w:rFonts w:cs="Times New Roman"/>
        </w:rPr>
      </w:pPr>
      <w:r w:rsidRPr="005D5E7A">
        <w:rPr>
          <w:rFonts w:cs="Times New Roman"/>
        </w:rPr>
        <w:t>Time: 30 mins</w:t>
      </w:r>
    </w:p>
    <w:p w:rsidR="005D5E7A" w:rsidRDefault="005D5E7A" w:rsidP="005D5E7A">
      <w:pPr>
        <w:jc w:val="both"/>
        <w:rPr>
          <w:rFonts w:cs="Times New Roman"/>
        </w:rPr>
      </w:pPr>
    </w:p>
    <w:p w:rsidR="00116F19" w:rsidRPr="005D5E7A" w:rsidRDefault="005469E2" w:rsidP="005D5E7A">
      <w:pPr>
        <w:jc w:val="both"/>
        <w:rPr>
          <w:rFonts w:cs="Times New Roman"/>
        </w:rPr>
      </w:pPr>
      <w:r w:rsidRPr="005D5E7A">
        <w:rPr>
          <w:rFonts w:cs="Times New Roman"/>
          <w:b/>
          <w:i/>
          <w:u w:val="single"/>
        </w:rPr>
        <w:t>Presentation 1.2</w:t>
      </w:r>
      <w:r w:rsidRPr="005D5E7A">
        <w:rPr>
          <w:rFonts w:cs="Times New Roman"/>
          <w:b/>
          <w:i/>
        </w:rPr>
        <w:t xml:space="preserve">: </w:t>
      </w:r>
      <w:proofErr w:type="gramStart"/>
      <w:r w:rsidR="00DD0DD6" w:rsidRPr="005D5E7A">
        <w:rPr>
          <w:rFonts w:cs="Times New Roman"/>
        </w:rPr>
        <w:t>Existing</w:t>
      </w:r>
      <w:proofErr w:type="gramEnd"/>
      <w:r w:rsidR="00DD0DD6" w:rsidRPr="005D5E7A">
        <w:rPr>
          <w:rFonts w:cs="Times New Roman"/>
        </w:rPr>
        <w:t xml:space="preserve"> frameworks for Monitoring and Evaluation: Examples from developing countries</w:t>
      </w:r>
      <w:r w:rsidRPr="005D5E7A">
        <w:rPr>
          <w:rFonts w:cs="Times New Roman"/>
        </w:rPr>
        <w:t>.</w:t>
      </w:r>
    </w:p>
    <w:p w:rsidR="00DD0DD6" w:rsidRPr="005D5E7A" w:rsidRDefault="005469E2" w:rsidP="007424A6">
      <w:pPr>
        <w:jc w:val="both"/>
        <w:rPr>
          <w:rFonts w:cs="Times New Roman"/>
        </w:rPr>
      </w:pPr>
      <w:r w:rsidRPr="005D5E7A">
        <w:rPr>
          <w:rFonts w:cs="Times New Roman"/>
        </w:rPr>
        <w:t>This presentation will cover c</w:t>
      </w:r>
      <w:r w:rsidR="00DD0DD6" w:rsidRPr="005D5E7A">
        <w:rPr>
          <w:rFonts w:cs="Times New Roman"/>
        </w:rPr>
        <w:t xml:space="preserve">onceptual </w:t>
      </w:r>
      <w:r w:rsidRPr="005D5E7A">
        <w:rPr>
          <w:rFonts w:cs="Times New Roman"/>
        </w:rPr>
        <w:t>frameworks, and general monitoring and evaluation approaches used in climate change adaptation at the national level. The presentation will cover exa</w:t>
      </w:r>
      <w:r w:rsidR="00DD0DD6" w:rsidRPr="005D5E7A">
        <w:rPr>
          <w:rFonts w:cs="Times New Roman"/>
        </w:rPr>
        <w:t xml:space="preserve">mples </w:t>
      </w:r>
      <w:r w:rsidRPr="005D5E7A">
        <w:rPr>
          <w:rFonts w:cs="Times New Roman"/>
        </w:rPr>
        <w:t>from Latin</w:t>
      </w:r>
      <w:r w:rsidR="00344A79" w:rsidRPr="005D5E7A">
        <w:rPr>
          <w:rFonts w:cs="Times New Roman"/>
        </w:rPr>
        <w:t xml:space="preserve"> America covering their indicator sets, information sources, and the priority sectors.</w:t>
      </w:r>
    </w:p>
    <w:p w:rsidR="00116F19" w:rsidRPr="005D5E7A" w:rsidRDefault="00116F19" w:rsidP="007424A6">
      <w:pPr>
        <w:jc w:val="both"/>
        <w:rPr>
          <w:rFonts w:cs="Times New Roman"/>
        </w:rPr>
      </w:pPr>
      <w:r w:rsidRPr="005D5E7A">
        <w:rPr>
          <w:rFonts w:cs="Times New Roman"/>
        </w:rPr>
        <w:t>Time</w:t>
      </w:r>
      <w:r w:rsidR="005469E2" w:rsidRPr="005D5E7A">
        <w:rPr>
          <w:rFonts w:cs="Times New Roman"/>
        </w:rPr>
        <w:t>: 30 mins</w:t>
      </w:r>
    </w:p>
    <w:p w:rsidR="005469E2" w:rsidRPr="005D5E7A" w:rsidRDefault="005469E2" w:rsidP="007424A6">
      <w:pPr>
        <w:jc w:val="both"/>
        <w:rPr>
          <w:rFonts w:cs="Times New Roman"/>
        </w:rPr>
      </w:pPr>
    </w:p>
    <w:p w:rsidR="00116F19" w:rsidRPr="005D5E7A" w:rsidRDefault="005469E2" w:rsidP="005D5E7A">
      <w:pPr>
        <w:jc w:val="both"/>
        <w:rPr>
          <w:rFonts w:cs="Times New Roman"/>
        </w:rPr>
      </w:pPr>
      <w:r w:rsidRPr="005D5E7A">
        <w:rPr>
          <w:rFonts w:cs="Times New Roman"/>
          <w:b/>
          <w:i/>
          <w:u w:val="single"/>
        </w:rPr>
        <w:t>Presentation</w:t>
      </w:r>
      <w:r w:rsidR="00116F19" w:rsidRPr="005D5E7A">
        <w:rPr>
          <w:rFonts w:cs="Times New Roman"/>
          <w:b/>
          <w:i/>
          <w:u w:val="single"/>
        </w:rPr>
        <w:t xml:space="preserve"> 1.3</w:t>
      </w:r>
      <w:r w:rsidRPr="005D5E7A">
        <w:rPr>
          <w:rFonts w:cs="Times New Roman"/>
          <w:b/>
          <w:i/>
          <w:u w:val="single"/>
        </w:rPr>
        <w:t>:</w:t>
      </w:r>
      <w:r w:rsidRPr="005D5E7A">
        <w:rPr>
          <w:rFonts w:cs="Times New Roman"/>
          <w:u w:val="single"/>
        </w:rPr>
        <w:t xml:space="preserve"> </w:t>
      </w:r>
      <w:r w:rsidRPr="005D5E7A">
        <w:rPr>
          <w:rFonts w:cs="Times New Roman"/>
        </w:rPr>
        <w:t>Current Scenario in climate negotiations.</w:t>
      </w:r>
    </w:p>
    <w:p w:rsidR="00DD0DD6" w:rsidRPr="005D5E7A" w:rsidRDefault="001E50CB" w:rsidP="007424A6">
      <w:pPr>
        <w:jc w:val="both"/>
        <w:rPr>
          <w:rFonts w:cs="Times New Roman"/>
        </w:rPr>
      </w:pPr>
      <w:r w:rsidRPr="005D5E7A">
        <w:rPr>
          <w:rFonts w:cs="Times New Roman"/>
        </w:rPr>
        <w:t>This presentation will provide an o</w:t>
      </w:r>
      <w:r w:rsidR="00DD0DD6" w:rsidRPr="005D5E7A">
        <w:rPr>
          <w:rFonts w:cs="Times New Roman"/>
        </w:rPr>
        <w:t xml:space="preserve">verview of efforts in other countries for developing national system of indicators for monitoring and evaluation. </w:t>
      </w:r>
      <w:proofErr w:type="gramStart"/>
      <w:r w:rsidR="00DD0DD6" w:rsidRPr="005D5E7A">
        <w:rPr>
          <w:rFonts w:cs="Times New Roman"/>
        </w:rPr>
        <w:t>Examples from INDCs on countries requesting support or countries planning to execute national M&amp;E system.</w:t>
      </w:r>
      <w:proofErr w:type="gramEnd"/>
      <w:r w:rsidR="005469E2" w:rsidRPr="005D5E7A">
        <w:rPr>
          <w:rFonts w:cs="Times New Roman"/>
        </w:rPr>
        <w:t xml:space="preserve"> </w:t>
      </w:r>
    </w:p>
    <w:p w:rsidR="00116F19" w:rsidRPr="005D5E7A" w:rsidRDefault="005469E2" w:rsidP="007424A6">
      <w:pPr>
        <w:jc w:val="both"/>
        <w:rPr>
          <w:rFonts w:cs="Times New Roman"/>
        </w:rPr>
      </w:pPr>
      <w:r w:rsidRPr="005D5E7A">
        <w:rPr>
          <w:rFonts w:cs="Times New Roman"/>
        </w:rPr>
        <w:t>Time: 30 mins</w:t>
      </w:r>
    </w:p>
    <w:p w:rsidR="005469E2" w:rsidRPr="005D5E7A" w:rsidRDefault="00F05C8F" w:rsidP="007424A6">
      <w:pPr>
        <w:jc w:val="both"/>
        <w:rPr>
          <w:rFonts w:cs="Times New Roman"/>
        </w:rPr>
      </w:pPr>
      <w:r w:rsidRPr="005D5E7A">
        <w:rPr>
          <w:rFonts w:cs="Times New Roman"/>
        </w:rPr>
        <w:t>Question &amp; Answer: 30 mins</w:t>
      </w:r>
    </w:p>
    <w:p w:rsidR="00F05C8F" w:rsidRPr="005D5E7A" w:rsidRDefault="00F05C8F" w:rsidP="007424A6">
      <w:pPr>
        <w:jc w:val="both"/>
        <w:rPr>
          <w:rFonts w:cs="Times New Roman"/>
        </w:rPr>
      </w:pPr>
    </w:p>
    <w:p w:rsidR="009C37DD" w:rsidRPr="005D5E7A" w:rsidRDefault="009C37DD" w:rsidP="007424A6">
      <w:pPr>
        <w:jc w:val="both"/>
        <w:rPr>
          <w:rFonts w:cs="Times New Roman"/>
          <w:b/>
        </w:rPr>
      </w:pPr>
    </w:p>
    <w:p w:rsidR="009C37DD" w:rsidRPr="005D5E7A" w:rsidRDefault="009C37DD" w:rsidP="007424A6">
      <w:pPr>
        <w:jc w:val="both"/>
        <w:rPr>
          <w:rFonts w:cs="Times New Roman"/>
          <w:b/>
        </w:rPr>
      </w:pPr>
    </w:p>
    <w:p w:rsidR="009C37DD" w:rsidRPr="005D5E7A" w:rsidRDefault="009C37DD" w:rsidP="007424A6">
      <w:pPr>
        <w:jc w:val="both"/>
        <w:rPr>
          <w:rFonts w:cs="Times New Roman"/>
          <w:b/>
        </w:rPr>
      </w:pPr>
    </w:p>
    <w:p w:rsidR="00116F19" w:rsidRPr="005D5E7A" w:rsidRDefault="00116F19" w:rsidP="007424A6">
      <w:pPr>
        <w:jc w:val="both"/>
        <w:rPr>
          <w:rFonts w:cs="Times New Roman"/>
          <w:b/>
        </w:rPr>
      </w:pPr>
      <w:r w:rsidRPr="005D5E7A">
        <w:rPr>
          <w:rFonts w:cs="Times New Roman"/>
          <w:b/>
        </w:rPr>
        <w:t>Learning Outcomes</w:t>
      </w:r>
    </w:p>
    <w:p w:rsidR="00344A79" w:rsidRPr="005D5E7A" w:rsidRDefault="00344A79" w:rsidP="00FF6DCB">
      <w:pPr>
        <w:jc w:val="both"/>
        <w:rPr>
          <w:rFonts w:cs="Times New Roman"/>
        </w:rPr>
      </w:pPr>
      <w:r w:rsidRPr="005D5E7A">
        <w:rPr>
          <w:rFonts w:cs="Times New Roman"/>
        </w:rPr>
        <w:t>At the end of this session, participants will have clarity on</w:t>
      </w:r>
      <w:r w:rsidR="003523F8" w:rsidRPr="005D5E7A">
        <w:rPr>
          <w:rFonts w:cs="Times New Roman"/>
        </w:rPr>
        <w:t xml:space="preserve"> the following:</w:t>
      </w:r>
    </w:p>
    <w:p w:rsidR="00FF6DCB" w:rsidRPr="005D5E7A" w:rsidRDefault="00FF6DCB" w:rsidP="00344A79">
      <w:pPr>
        <w:pStyle w:val="ListBullet"/>
        <w:rPr>
          <w:rFonts w:cs="Times New Roman"/>
        </w:rPr>
      </w:pPr>
      <w:r w:rsidRPr="005D5E7A">
        <w:rPr>
          <w:rFonts w:cs="Times New Roman"/>
        </w:rPr>
        <w:lastRenderedPageBreak/>
        <w:t>Concept and Framework for Monitoring &amp; Evaluation</w:t>
      </w:r>
    </w:p>
    <w:p w:rsidR="00344A79" w:rsidRPr="005D5E7A" w:rsidRDefault="00344A79" w:rsidP="00344A79">
      <w:pPr>
        <w:pStyle w:val="ListBullet"/>
        <w:rPr>
          <w:rFonts w:cs="Times New Roman"/>
        </w:rPr>
      </w:pPr>
      <w:r w:rsidRPr="005D5E7A">
        <w:rPr>
          <w:rFonts w:cs="Times New Roman"/>
        </w:rPr>
        <w:t>Design tools for selecting indicators</w:t>
      </w:r>
    </w:p>
    <w:p w:rsidR="00344A79" w:rsidRPr="005D5E7A" w:rsidRDefault="00344A79" w:rsidP="00344A79">
      <w:pPr>
        <w:pStyle w:val="ListBullet"/>
        <w:rPr>
          <w:rFonts w:cs="Times New Roman"/>
        </w:rPr>
      </w:pPr>
      <w:r w:rsidRPr="005D5E7A">
        <w:rPr>
          <w:rFonts w:cs="Times New Roman"/>
        </w:rPr>
        <w:t xml:space="preserve">Status from Latin American countries and status of monitoring and evaluation at international negotiations. </w:t>
      </w:r>
    </w:p>
    <w:p w:rsidR="00116F19" w:rsidRPr="005D5E7A" w:rsidRDefault="00116F19">
      <w:pPr>
        <w:rPr>
          <w:rFonts w:cs="Times New Roman"/>
        </w:rPr>
      </w:pPr>
    </w:p>
    <w:p w:rsidR="009C37DD" w:rsidRPr="005D5E7A" w:rsidRDefault="009C37DD">
      <w:pPr>
        <w:rPr>
          <w:rFonts w:cs="Times New Roman"/>
          <w:b/>
        </w:rPr>
      </w:pPr>
    </w:p>
    <w:p w:rsidR="00F05C8F" w:rsidRPr="005D5E7A" w:rsidRDefault="00F05C8F" w:rsidP="005D5E7A">
      <w:pPr>
        <w:pStyle w:val="Heading2"/>
      </w:pPr>
      <w:bookmarkStart w:id="6" w:name="_Toc454955031"/>
      <w:r w:rsidRPr="005D5E7A">
        <w:t>Session 2: National Indicator Protocol for Colombia</w:t>
      </w:r>
      <w:bookmarkEnd w:id="6"/>
    </w:p>
    <w:p w:rsidR="005D5E7A" w:rsidRPr="005D5E7A" w:rsidRDefault="00F05C8F" w:rsidP="00F05C8F">
      <w:pPr>
        <w:jc w:val="both"/>
        <w:rPr>
          <w:rFonts w:cs="Times New Roman"/>
          <w:i/>
          <w:color w:val="2E74B5" w:themeColor="accent1" w:themeShade="BF"/>
        </w:rPr>
      </w:pPr>
      <w:r w:rsidRPr="005D5E7A">
        <w:rPr>
          <w:rFonts w:cs="Times New Roman"/>
          <w:i/>
          <w:color w:val="2E74B5" w:themeColor="accent1" w:themeShade="BF"/>
        </w:rPr>
        <w:t>Time: 2</w:t>
      </w:r>
      <w:r w:rsidR="00764D40" w:rsidRPr="005D5E7A">
        <w:rPr>
          <w:rFonts w:cs="Times New Roman"/>
          <w:i/>
          <w:color w:val="2E74B5" w:themeColor="accent1" w:themeShade="BF"/>
        </w:rPr>
        <w:t>.5</w:t>
      </w:r>
      <w:r w:rsidRPr="005D5E7A">
        <w:rPr>
          <w:rFonts w:cs="Times New Roman"/>
          <w:i/>
          <w:color w:val="2E74B5" w:themeColor="accent1" w:themeShade="BF"/>
        </w:rPr>
        <w:t xml:space="preserve"> hours</w:t>
      </w:r>
    </w:p>
    <w:p w:rsidR="00F05C8F" w:rsidRPr="005D5E7A" w:rsidRDefault="00F05C8F" w:rsidP="00337EE4">
      <w:pPr>
        <w:jc w:val="both"/>
        <w:rPr>
          <w:rFonts w:cs="Times New Roman"/>
          <w:i/>
        </w:rPr>
      </w:pPr>
      <w:r w:rsidRPr="005D5E7A">
        <w:rPr>
          <w:rFonts w:cs="Times New Roman"/>
          <w:b/>
          <w:i/>
        </w:rPr>
        <w:t>Objective:</w:t>
      </w:r>
      <w:r w:rsidRPr="005D5E7A">
        <w:rPr>
          <w:rFonts w:cs="Times New Roman"/>
          <w:i/>
        </w:rPr>
        <w:t xml:space="preserve"> </w:t>
      </w:r>
      <w:r w:rsidR="00337EE4" w:rsidRPr="005D5E7A">
        <w:rPr>
          <w:rFonts w:cs="Times New Roman"/>
          <w:i/>
        </w:rPr>
        <w:t>Introduction to the proposed national monitoring and evaluation system of indicators for climate change adaptation in Colombia</w:t>
      </w:r>
      <w:r w:rsidR="003523F8" w:rsidRPr="005D5E7A">
        <w:rPr>
          <w:rFonts w:cs="Times New Roman"/>
          <w:i/>
        </w:rPr>
        <w:t xml:space="preserve"> (SIACC)</w:t>
      </w:r>
    </w:p>
    <w:p w:rsidR="005D5E7A" w:rsidRDefault="005D5E7A" w:rsidP="005D5E7A">
      <w:pPr>
        <w:jc w:val="both"/>
        <w:rPr>
          <w:rFonts w:cs="Times New Roman"/>
          <w:b/>
          <w:i/>
          <w:u w:val="single"/>
        </w:rPr>
      </w:pPr>
    </w:p>
    <w:p w:rsidR="00F05C8F" w:rsidRPr="005D5E7A" w:rsidRDefault="00F05C8F" w:rsidP="005D5E7A">
      <w:pPr>
        <w:jc w:val="both"/>
        <w:rPr>
          <w:rFonts w:cs="Times New Roman"/>
        </w:rPr>
      </w:pPr>
      <w:r w:rsidRPr="005D5E7A">
        <w:rPr>
          <w:rFonts w:cs="Times New Roman"/>
          <w:b/>
          <w:i/>
          <w:u w:val="single"/>
        </w:rPr>
        <w:t xml:space="preserve">Presentation </w:t>
      </w:r>
      <w:r w:rsidR="001966B2" w:rsidRPr="005D5E7A">
        <w:rPr>
          <w:rFonts w:cs="Times New Roman"/>
          <w:b/>
          <w:i/>
          <w:u w:val="single"/>
        </w:rPr>
        <w:t>2</w:t>
      </w:r>
      <w:r w:rsidRPr="005D5E7A">
        <w:rPr>
          <w:rFonts w:cs="Times New Roman"/>
          <w:b/>
          <w:i/>
          <w:u w:val="single"/>
        </w:rPr>
        <w:t>.1:</w:t>
      </w:r>
      <w:r w:rsidRPr="005D5E7A">
        <w:rPr>
          <w:rFonts w:cs="Times New Roman"/>
          <w:u w:val="single"/>
        </w:rPr>
        <w:t xml:space="preserve"> </w:t>
      </w:r>
      <w:r w:rsidRPr="005D5E7A">
        <w:rPr>
          <w:rFonts w:cs="Times New Roman"/>
        </w:rPr>
        <w:t>Fundamental basis of indicator system</w:t>
      </w:r>
    </w:p>
    <w:p w:rsidR="00F05C8F" w:rsidRPr="005D5E7A" w:rsidRDefault="003523F8" w:rsidP="00F05C8F">
      <w:pPr>
        <w:tabs>
          <w:tab w:val="right" w:pos="9026"/>
        </w:tabs>
        <w:jc w:val="both"/>
        <w:rPr>
          <w:rFonts w:cs="Times New Roman"/>
        </w:rPr>
      </w:pPr>
      <w:r w:rsidRPr="005D5E7A">
        <w:rPr>
          <w:rFonts w:cs="Times New Roman"/>
        </w:rPr>
        <w:t>This presentation will e</w:t>
      </w:r>
      <w:r w:rsidR="00F05C8F" w:rsidRPr="005D5E7A">
        <w:rPr>
          <w:rFonts w:cs="Times New Roman"/>
        </w:rPr>
        <w:t>laborat</w:t>
      </w:r>
      <w:r w:rsidRPr="005D5E7A">
        <w:rPr>
          <w:rFonts w:cs="Times New Roman"/>
        </w:rPr>
        <w:t>e</w:t>
      </w:r>
      <w:r w:rsidR="00F05C8F" w:rsidRPr="005D5E7A">
        <w:rPr>
          <w:rFonts w:cs="Times New Roman"/>
        </w:rPr>
        <w:t xml:space="preserve"> the core concepts of the indicator system and the frameworks from which the system takes inspiration. </w:t>
      </w:r>
      <w:r w:rsidR="00F75EBE" w:rsidRPr="005D5E7A">
        <w:rPr>
          <w:rFonts w:cs="Times New Roman"/>
        </w:rPr>
        <w:t>It will include d</w:t>
      </w:r>
      <w:r w:rsidR="00F05C8F" w:rsidRPr="005D5E7A">
        <w:rPr>
          <w:rFonts w:cs="Times New Roman"/>
        </w:rPr>
        <w:t>etails of pros and cons of the fundamental basis of the framework.</w:t>
      </w:r>
      <w:r w:rsidR="00F05C8F" w:rsidRPr="005D5E7A">
        <w:rPr>
          <w:rFonts w:cs="Times New Roman"/>
        </w:rPr>
        <w:tab/>
      </w:r>
    </w:p>
    <w:p w:rsidR="003523F8" w:rsidRPr="005D5E7A" w:rsidRDefault="003523F8" w:rsidP="003523F8">
      <w:pPr>
        <w:jc w:val="both"/>
        <w:rPr>
          <w:rFonts w:cs="Times New Roman"/>
        </w:rPr>
      </w:pPr>
      <w:r w:rsidRPr="005D5E7A">
        <w:rPr>
          <w:rFonts w:cs="Times New Roman"/>
        </w:rPr>
        <w:t xml:space="preserve">Time: </w:t>
      </w:r>
      <w:r w:rsidR="00764D40" w:rsidRPr="005D5E7A">
        <w:rPr>
          <w:rFonts w:cs="Times New Roman"/>
        </w:rPr>
        <w:t>3</w:t>
      </w:r>
      <w:r w:rsidR="003D579E" w:rsidRPr="005D5E7A">
        <w:rPr>
          <w:rFonts w:cs="Times New Roman"/>
        </w:rPr>
        <w:t>0</w:t>
      </w:r>
      <w:r w:rsidRPr="005D5E7A">
        <w:rPr>
          <w:rFonts w:cs="Times New Roman"/>
        </w:rPr>
        <w:t xml:space="preserve"> mins</w:t>
      </w:r>
    </w:p>
    <w:p w:rsidR="003523F8" w:rsidRPr="005D5E7A" w:rsidRDefault="003523F8" w:rsidP="003523F8">
      <w:pPr>
        <w:jc w:val="both"/>
        <w:rPr>
          <w:rFonts w:cs="Times New Roman"/>
          <w:b/>
          <w:i/>
        </w:rPr>
      </w:pPr>
    </w:p>
    <w:p w:rsidR="003D579E" w:rsidRPr="005D5E7A" w:rsidRDefault="00F05C8F" w:rsidP="005D5E7A">
      <w:pPr>
        <w:jc w:val="both"/>
        <w:rPr>
          <w:rFonts w:cs="Times New Roman"/>
        </w:rPr>
      </w:pPr>
      <w:r w:rsidRPr="005D5E7A">
        <w:rPr>
          <w:rFonts w:cs="Times New Roman"/>
          <w:b/>
          <w:i/>
          <w:u w:val="single"/>
        </w:rPr>
        <w:t xml:space="preserve">Presentation </w:t>
      </w:r>
      <w:r w:rsidR="001966B2" w:rsidRPr="005D5E7A">
        <w:rPr>
          <w:rFonts w:cs="Times New Roman"/>
          <w:b/>
          <w:i/>
          <w:u w:val="single"/>
        </w:rPr>
        <w:t>2</w:t>
      </w:r>
      <w:r w:rsidRPr="005D5E7A">
        <w:rPr>
          <w:rFonts w:cs="Times New Roman"/>
          <w:b/>
          <w:i/>
          <w:u w:val="single"/>
        </w:rPr>
        <w:t>.</w:t>
      </w:r>
      <w:r w:rsidR="001966B2" w:rsidRPr="005D5E7A">
        <w:rPr>
          <w:rFonts w:cs="Times New Roman"/>
          <w:b/>
          <w:i/>
          <w:u w:val="single"/>
        </w:rPr>
        <w:t>2</w:t>
      </w:r>
      <w:r w:rsidRPr="005D5E7A">
        <w:rPr>
          <w:rFonts w:cs="Times New Roman"/>
          <w:b/>
          <w:i/>
          <w:u w:val="single"/>
        </w:rPr>
        <w:t>:</w:t>
      </w:r>
      <w:r w:rsidRPr="005D5E7A">
        <w:rPr>
          <w:rFonts w:cs="Times New Roman"/>
          <w:u w:val="single"/>
        </w:rPr>
        <w:t xml:space="preserve"> </w:t>
      </w:r>
      <w:r w:rsidR="003D579E" w:rsidRPr="005D5E7A">
        <w:rPr>
          <w:rFonts w:cs="Times New Roman"/>
        </w:rPr>
        <w:t>Stakeholder consultations in the national indicator system</w:t>
      </w:r>
    </w:p>
    <w:p w:rsidR="00F05C8F" w:rsidRPr="005D5E7A" w:rsidRDefault="00F05C8F" w:rsidP="00F05C8F">
      <w:pPr>
        <w:jc w:val="both"/>
        <w:rPr>
          <w:rFonts w:cs="Times New Roman"/>
        </w:rPr>
      </w:pPr>
      <w:r w:rsidRPr="005D5E7A">
        <w:rPr>
          <w:rFonts w:cs="Times New Roman"/>
        </w:rPr>
        <w:t>Th</w:t>
      </w:r>
      <w:r w:rsidR="003D579E" w:rsidRPr="005D5E7A">
        <w:rPr>
          <w:rFonts w:cs="Times New Roman"/>
        </w:rPr>
        <w:t xml:space="preserve">is presentation will elaborate the </w:t>
      </w:r>
      <w:r w:rsidRPr="005D5E7A">
        <w:rPr>
          <w:rFonts w:cs="Times New Roman"/>
        </w:rPr>
        <w:t xml:space="preserve">stakeholder consultation process followed to arrive at the existing indicator system. </w:t>
      </w:r>
      <w:r w:rsidR="003D579E" w:rsidRPr="005D5E7A">
        <w:rPr>
          <w:rFonts w:cs="Times New Roman"/>
        </w:rPr>
        <w:t>The presentation will include d</w:t>
      </w:r>
      <w:r w:rsidRPr="005D5E7A">
        <w:rPr>
          <w:rFonts w:cs="Times New Roman"/>
        </w:rPr>
        <w:t xml:space="preserve">etails </w:t>
      </w:r>
      <w:r w:rsidR="003D579E" w:rsidRPr="005D5E7A">
        <w:rPr>
          <w:rFonts w:cs="Times New Roman"/>
        </w:rPr>
        <w:t>on</w:t>
      </w:r>
      <w:r w:rsidRPr="005D5E7A">
        <w:rPr>
          <w:rFonts w:cs="Times New Roman"/>
        </w:rPr>
        <w:t xml:space="preserve"> t</w:t>
      </w:r>
      <w:r w:rsidR="003D579E" w:rsidRPr="005D5E7A">
        <w:rPr>
          <w:rFonts w:cs="Times New Roman"/>
        </w:rPr>
        <w:t xml:space="preserve">he selection criteria followed, final list of </w:t>
      </w:r>
      <w:r w:rsidR="0066673D" w:rsidRPr="005D5E7A">
        <w:rPr>
          <w:rFonts w:cs="Times New Roman"/>
        </w:rPr>
        <w:t>indicators,</w:t>
      </w:r>
      <w:r w:rsidRPr="005D5E7A">
        <w:rPr>
          <w:rFonts w:cs="Times New Roman"/>
        </w:rPr>
        <w:t xml:space="preserve"> and the relevance of the process for Colombia</w:t>
      </w:r>
      <w:r w:rsidR="003D579E" w:rsidRPr="005D5E7A">
        <w:rPr>
          <w:rFonts w:cs="Times New Roman"/>
        </w:rPr>
        <w:t>’s</w:t>
      </w:r>
      <w:r w:rsidRPr="005D5E7A">
        <w:rPr>
          <w:rFonts w:cs="Times New Roman"/>
        </w:rPr>
        <w:t xml:space="preserve"> existing goals on Climate Change.</w:t>
      </w:r>
    </w:p>
    <w:p w:rsidR="003523F8" w:rsidRPr="005D5E7A" w:rsidRDefault="003523F8" w:rsidP="00F05C8F">
      <w:pPr>
        <w:jc w:val="both"/>
        <w:rPr>
          <w:rFonts w:cs="Times New Roman"/>
        </w:rPr>
      </w:pPr>
      <w:r w:rsidRPr="005D5E7A">
        <w:rPr>
          <w:rFonts w:cs="Times New Roman"/>
        </w:rPr>
        <w:t xml:space="preserve">Time: </w:t>
      </w:r>
      <w:r w:rsidR="00764D40" w:rsidRPr="005D5E7A">
        <w:rPr>
          <w:rFonts w:cs="Times New Roman"/>
        </w:rPr>
        <w:t>3</w:t>
      </w:r>
      <w:r w:rsidRPr="005D5E7A">
        <w:rPr>
          <w:rFonts w:cs="Times New Roman"/>
        </w:rPr>
        <w:t>0 mins</w:t>
      </w:r>
    </w:p>
    <w:p w:rsidR="005D5E7A" w:rsidRDefault="005D5E7A" w:rsidP="005D5E7A">
      <w:pPr>
        <w:jc w:val="both"/>
        <w:rPr>
          <w:rFonts w:cs="Times New Roman"/>
          <w:b/>
          <w:i/>
        </w:rPr>
      </w:pPr>
    </w:p>
    <w:p w:rsidR="00F05C8F" w:rsidRPr="005D5E7A" w:rsidRDefault="00F05C8F" w:rsidP="005D5E7A">
      <w:pPr>
        <w:jc w:val="both"/>
        <w:rPr>
          <w:rFonts w:cs="Times New Roman"/>
        </w:rPr>
      </w:pPr>
      <w:r w:rsidRPr="005D5E7A">
        <w:rPr>
          <w:rFonts w:cs="Times New Roman"/>
          <w:b/>
          <w:i/>
          <w:u w:val="single"/>
        </w:rPr>
        <w:t xml:space="preserve">Presentation </w:t>
      </w:r>
      <w:r w:rsidR="001966B2" w:rsidRPr="005D5E7A">
        <w:rPr>
          <w:rFonts w:cs="Times New Roman"/>
          <w:b/>
          <w:i/>
          <w:u w:val="single"/>
        </w:rPr>
        <w:t>2</w:t>
      </w:r>
      <w:r w:rsidRPr="005D5E7A">
        <w:rPr>
          <w:rFonts w:cs="Times New Roman"/>
          <w:b/>
          <w:i/>
          <w:u w:val="single"/>
        </w:rPr>
        <w:t>.</w:t>
      </w:r>
      <w:r w:rsidR="001966B2" w:rsidRPr="005D5E7A">
        <w:rPr>
          <w:rFonts w:cs="Times New Roman"/>
          <w:b/>
          <w:i/>
          <w:u w:val="single"/>
        </w:rPr>
        <w:t>3</w:t>
      </w:r>
      <w:r w:rsidRPr="005D5E7A">
        <w:rPr>
          <w:rFonts w:cs="Times New Roman"/>
          <w:b/>
          <w:i/>
          <w:u w:val="single"/>
        </w:rPr>
        <w:t>:</w:t>
      </w:r>
      <w:r w:rsidRPr="005D5E7A">
        <w:rPr>
          <w:rFonts w:cs="Times New Roman"/>
        </w:rPr>
        <w:t xml:space="preserve"> National indicator system for Colombia</w:t>
      </w:r>
    </w:p>
    <w:p w:rsidR="00F05C8F" w:rsidRPr="005D5E7A" w:rsidRDefault="003D579E" w:rsidP="00F05C8F">
      <w:pPr>
        <w:jc w:val="both"/>
        <w:rPr>
          <w:rFonts w:cs="Times New Roman"/>
          <w:i/>
        </w:rPr>
      </w:pPr>
      <w:r w:rsidRPr="005D5E7A">
        <w:rPr>
          <w:rFonts w:cs="Times New Roman"/>
        </w:rPr>
        <w:t>This presentation will focus on each indicator component of the national monitoring and evaluation system of indicators for Colombia. The presentation will discuss the finer details such</w:t>
      </w:r>
      <w:r w:rsidR="00764D40" w:rsidRPr="005D5E7A">
        <w:rPr>
          <w:rFonts w:cs="Times New Roman"/>
        </w:rPr>
        <w:t xml:space="preserve"> as the</w:t>
      </w:r>
      <w:r w:rsidRPr="005D5E7A">
        <w:rPr>
          <w:rFonts w:cs="Times New Roman"/>
        </w:rPr>
        <w:t xml:space="preserve"> </w:t>
      </w:r>
      <w:r w:rsidR="00F05C8F" w:rsidRPr="005D5E7A">
        <w:rPr>
          <w:rFonts w:cs="Times New Roman"/>
        </w:rPr>
        <w:t>categories of indicators, measurement mechanism</w:t>
      </w:r>
      <w:r w:rsidRPr="005D5E7A">
        <w:rPr>
          <w:rFonts w:cs="Times New Roman"/>
        </w:rPr>
        <w:t xml:space="preserve">, formulas for indices, measurement </w:t>
      </w:r>
      <w:r w:rsidR="0066673D" w:rsidRPr="005D5E7A">
        <w:rPr>
          <w:rFonts w:cs="Times New Roman"/>
        </w:rPr>
        <w:t>frequency</w:t>
      </w:r>
      <w:r w:rsidRPr="005D5E7A">
        <w:rPr>
          <w:rFonts w:cs="Times New Roman"/>
        </w:rPr>
        <w:t xml:space="preserve"> etc.</w:t>
      </w:r>
      <w:r w:rsidRPr="005D5E7A">
        <w:rPr>
          <w:rFonts w:cs="Times New Roman"/>
          <w:i/>
        </w:rPr>
        <w:t xml:space="preserve"> </w:t>
      </w:r>
      <w:r w:rsidR="00F05C8F" w:rsidRPr="005D5E7A">
        <w:rPr>
          <w:rFonts w:cs="Times New Roman"/>
          <w:i/>
        </w:rPr>
        <w:t xml:space="preserve"> </w:t>
      </w:r>
    </w:p>
    <w:p w:rsidR="003523F8" w:rsidRPr="005D5E7A" w:rsidRDefault="003523F8" w:rsidP="00F05C8F">
      <w:pPr>
        <w:jc w:val="both"/>
        <w:rPr>
          <w:rFonts w:cs="Times New Roman"/>
          <w:i/>
        </w:rPr>
      </w:pPr>
      <w:r w:rsidRPr="005D5E7A">
        <w:rPr>
          <w:rFonts w:cs="Times New Roman"/>
        </w:rPr>
        <w:t xml:space="preserve">Time: </w:t>
      </w:r>
      <w:r w:rsidR="00764D40" w:rsidRPr="005D5E7A">
        <w:rPr>
          <w:rFonts w:cs="Times New Roman"/>
        </w:rPr>
        <w:t>30</w:t>
      </w:r>
      <w:r w:rsidRPr="005D5E7A">
        <w:rPr>
          <w:rFonts w:cs="Times New Roman"/>
        </w:rPr>
        <w:t xml:space="preserve"> mins</w:t>
      </w:r>
    </w:p>
    <w:p w:rsidR="00764D40" w:rsidRPr="005D5E7A" w:rsidRDefault="00764D40" w:rsidP="00F05C8F">
      <w:pPr>
        <w:ind w:left="709"/>
        <w:jc w:val="both"/>
        <w:rPr>
          <w:rFonts w:cs="Times New Roman"/>
          <w:b/>
          <w:i/>
        </w:rPr>
      </w:pPr>
    </w:p>
    <w:p w:rsidR="007A6A40" w:rsidRPr="005D5E7A" w:rsidRDefault="007A6A40" w:rsidP="00F05C8F">
      <w:pPr>
        <w:ind w:left="709"/>
        <w:jc w:val="both"/>
        <w:rPr>
          <w:rFonts w:cs="Times New Roman"/>
          <w:b/>
          <w:i/>
          <w:u w:val="single"/>
        </w:rPr>
      </w:pPr>
    </w:p>
    <w:p w:rsidR="00F05C8F" w:rsidRPr="005D5E7A" w:rsidRDefault="00F05C8F" w:rsidP="005D5E7A">
      <w:pPr>
        <w:jc w:val="both"/>
        <w:rPr>
          <w:rFonts w:cs="Times New Roman"/>
        </w:rPr>
      </w:pPr>
      <w:r w:rsidRPr="005D5E7A">
        <w:rPr>
          <w:rFonts w:cs="Times New Roman"/>
          <w:b/>
          <w:i/>
          <w:u w:val="single"/>
        </w:rPr>
        <w:t xml:space="preserve">Presentation </w:t>
      </w:r>
      <w:r w:rsidR="001966B2" w:rsidRPr="005D5E7A">
        <w:rPr>
          <w:rFonts w:cs="Times New Roman"/>
          <w:b/>
          <w:i/>
          <w:u w:val="single"/>
        </w:rPr>
        <w:t>2</w:t>
      </w:r>
      <w:r w:rsidRPr="005D5E7A">
        <w:rPr>
          <w:rFonts w:cs="Times New Roman"/>
          <w:b/>
          <w:i/>
          <w:u w:val="single"/>
        </w:rPr>
        <w:t>.</w:t>
      </w:r>
      <w:r w:rsidR="001966B2" w:rsidRPr="005D5E7A">
        <w:rPr>
          <w:rFonts w:cs="Times New Roman"/>
          <w:b/>
          <w:i/>
          <w:u w:val="single"/>
        </w:rPr>
        <w:t>4</w:t>
      </w:r>
      <w:r w:rsidRPr="005D5E7A">
        <w:rPr>
          <w:rFonts w:cs="Times New Roman"/>
          <w:b/>
          <w:i/>
          <w:u w:val="single"/>
        </w:rPr>
        <w:t>:</w:t>
      </w:r>
      <w:r w:rsidRPr="005D5E7A">
        <w:rPr>
          <w:rFonts w:cs="Times New Roman"/>
          <w:u w:val="single"/>
        </w:rPr>
        <w:t xml:space="preserve"> </w:t>
      </w:r>
      <w:r w:rsidR="00791247" w:rsidRPr="005D5E7A">
        <w:rPr>
          <w:rFonts w:cs="Times New Roman"/>
        </w:rPr>
        <w:t xml:space="preserve">Potential uses, </w:t>
      </w:r>
      <w:r w:rsidRPr="005D5E7A">
        <w:rPr>
          <w:rFonts w:cs="Times New Roman"/>
        </w:rPr>
        <w:t>contribution</w:t>
      </w:r>
      <w:r w:rsidR="00B811C8" w:rsidRPr="005D5E7A">
        <w:rPr>
          <w:rFonts w:cs="Times New Roman"/>
        </w:rPr>
        <w:t xml:space="preserve"> and feedback</w:t>
      </w:r>
      <w:r w:rsidR="00764D40" w:rsidRPr="005D5E7A">
        <w:rPr>
          <w:rFonts w:cs="Times New Roman"/>
        </w:rPr>
        <w:t xml:space="preserve"> on the indicator system</w:t>
      </w:r>
    </w:p>
    <w:p w:rsidR="00F05C8F" w:rsidRPr="005D5E7A" w:rsidRDefault="00764D40" w:rsidP="00AE130F">
      <w:pPr>
        <w:jc w:val="both"/>
        <w:rPr>
          <w:rFonts w:cs="Times New Roman"/>
        </w:rPr>
      </w:pPr>
      <w:r w:rsidRPr="005D5E7A">
        <w:rPr>
          <w:rFonts w:cs="Times New Roman"/>
        </w:rPr>
        <w:t>This will be an interactive session to discuss p</w:t>
      </w:r>
      <w:r w:rsidR="00F05C8F" w:rsidRPr="005D5E7A">
        <w:rPr>
          <w:rFonts w:cs="Times New Roman"/>
        </w:rPr>
        <w:t xml:space="preserve">otential uses of the indicator system </w:t>
      </w:r>
      <w:r w:rsidRPr="005D5E7A">
        <w:rPr>
          <w:rFonts w:cs="Times New Roman"/>
        </w:rPr>
        <w:t>in policymaking and design</w:t>
      </w:r>
      <w:r w:rsidR="00F05C8F" w:rsidRPr="005D5E7A">
        <w:rPr>
          <w:rFonts w:cs="Times New Roman"/>
        </w:rPr>
        <w:t xml:space="preserve">. </w:t>
      </w:r>
      <w:r w:rsidRPr="005D5E7A">
        <w:rPr>
          <w:rFonts w:cs="Times New Roman"/>
        </w:rPr>
        <w:t>First part will focus on p</w:t>
      </w:r>
      <w:r w:rsidR="00F05C8F" w:rsidRPr="005D5E7A">
        <w:rPr>
          <w:rFonts w:cs="Times New Roman"/>
        </w:rPr>
        <w:t xml:space="preserve">otential contribution </w:t>
      </w:r>
      <w:r w:rsidRPr="005D5E7A">
        <w:rPr>
          <w:rFonts w:cs="Times New Roman"/>
        </w:rPr>
        <w:t xml:space="preserve">of the system </w:t>
      </w:r>
      <w:r w:rsidR="00F05C8F" w:rsidRPr="005D5E7A">
        <w:rPr>
          <w:rFonts w:cs="Times New Roman"/>
        </w:rPr>
        <w:t>as an input to decision-making and sectors in which the system finds its application.</w:t>
      </w:r>
      <w:r w:rsidRPr="005D5E7A">
        <w:rPr>
          <w:rFonts w:cs="Times New Roman"/>
        </w:rPr>
        <w:t xml:space="preserve"> The second part will be a discussion on </w:t>
      </w:r>
      <w:r w:rsidRPr="005D5E7A">
        <w:rPr>
          <w:rFonts w:cs="Times New Roman"/>
        </w:rPr>
        <w:lastRenderedPageBreak/>
        <w:t>the potential flaws, processes for improvement, pros-cons, and inclusions-deletions in the indicator system.</w:t>
      </w:r>
    </w:p>
    <w:p w:rsidR="004D2EF8" w:rsidRPr="005D5E7A" w:rsidRDefault="004D2EF8" w:rsidP="00AE130F">
      <w:pPr>
        <w:jc w:val="both"/>
        <w:rPr>
          <w:rFonts w:cs="Times New Roman"/>
        </w:rPr>
      </w:pPr>
      <w:r w:rsidRPr="005D5E7A">
        <w:rPr>
          <w:rFonts w:cs="Times New Roman"/>
        </w:rPr>
        <w:t xml:space="preserve">Instructions for the </w:t>
      </w:r>
      <w:r w:rsidR="00CE3A72" w:rsidRPr="005D5E7A">
        <w:rPr>
          <w:rFonts w:cs="Times New Roman"/>
        </w:rPr>
        <w:t xml:space="preserve">discussion </w:t>
      </w:r>
      <w:r w:rsidRPr="005D5E7A">
        <w:rPr>
          <w:rFonts w:cs="Times New Roman"/>
        </w:rPr>
        <w:t>facilitator:</w:t>
      </w:r>
    </w:p>
    <w:p w:rsidR="004D2EF8" w:rsidRPr="005D5E7A" w:rsidRDefault="00976261" w:rsidP="00AE130F">
      <w:pPr>
        <w:pStyle w:val="ListBullet"/>
        <w:jc w:val="both"/>
        <w:rPr>
          <w:rFonts w:cs="Times New Roman"/>
        </w:rPr>
      </w:pPr>
      <w:r w:rsidRPr="005D5E7A">
        <w:rPr>
          <w:rFonts w:cs="Times New Roman"/>
        </w:rPr>
        <w:t>Begin</w:t>
      </w:r>
      <w:r w:rsidR="00CE3A72" w:rsidRPr="005D5E7A">
        <w:rPr>
          <w:rFonts w:cs="Times New Roman"/>
        </w:rPr>
        <w:t xml:space="preserve"> with</w:t>
      </w:r>
      <w:r w:rsidRPr="005D5E7A">
        <w:rPr>
          <w:rFonts w:cs="Times New Roman"/>
        </w:rPr>
        <w:t xml:space="preserve"> identified potential uses and then e</w:t>
      </w:r>
      <w:r w:rsidR="004D2EF8" w:rsidRPr="005D5E7A">
        <w:rPr>
          <w:rFonts w:cs="Times New Roman"/>
        </w:rPr>
        <w:t xml:space="preserve">ngage the participants in a discussion </w:t>
      </w:r>
      <w:r w:rsidR="00CE3A72" w:rsidRPr="005D5E7A">
        <w:rPr>
          <w:rFonts w:cs="Times New Roman"/>
        </w:rPr>
        <w:t>on</w:t>
      </w:r>
      <w:r w:rsidR="004D2EF8" w:rsidRPr="005D5E7A">
        <w:rPr>
          <w:rFonts w:cs="Times New Roman"/>
        </w:rPr>
        <w:t xml:space="preserve"> identifying</w:t>
      </w:r>
      <w:r w:rsidR="00CE3A72" w:rsidRPr="005D5E7A">
        <w:rPr>
          <w:rFonts w:cs="Times New Roman"/>
        </w:rPr>
        <w:t xml:space="preserve"> potential uses and</w:t>
      </w:r>
      <w:r w:rsidR="004D2EF8" w:rsidRPr="005D5E7A">
        <w:rPr>
          <w:rFonts w:cs="Times New Roman"/>
        </w:rPr>
        <w:t xml:space="preserve"> improvement areas</w:t>
      </w:r>
      <w:r w:rsidR="00CE3A72" w:rsidRPr="005D5E7A">
        <w:rPr>
          <w:rFonts w:cs="Times New Roman"/>
        </w:rPr>
        <w:t xml:space="preserve"> in the system.</w:t>
      </w:r>
    </w:p>
    <w:p w:rsidR="00CE3A72" w:rsidRPr="005D5E7A" w:rsidRDefault="00CE3A72" w:rsidP="00AE130F">
      <w:pPr>
        <w:pStyle w:val="ListBullet"/>
        <w:jc w:val="both"/>
        <w:rPr>
          <w:rFonts w:cs="Times New Roman"/>
        </w:rPr>
      </w:pPr>
      <w:r w:rsidRPr="005D5E7A">
        <w:rPr>
          <w:rFonts w:cs="Times New Roman"/>
        </w:rPr>
        <w:t>Identify points of discussion for the next group tasks</w:t>
      </w:r>
      <w:r w:rsidR="00976261" w:rsidRPr="005D5E7A">
        <w:rPr>
          <w:rFonts w:cs="Times New Roman"/>
        </w:rPr>
        <w:t xml:space="preserve"> of resource requirement and institutional structures. </w:t>
      </w:r>
    </w:p>
    <w:p w:rsidR="00CE3A72" w:rsidRPr="005D5E7A" w:rsidRDefault="00CE3A72" w:rsidP="00AE130F">
      <w:pPr>
        <w:pStyle w:val="ListBullet"/>
        <w:jc w:val="both"/>
        <w:rPr>
          <w:rFonts w:cs="Times New Roman"/>
        </w:rPr>
      </w:pPr>
      <w:r w:rsidRPr="005D5E7A">
        <w:rPr>
          <w:rFonts w:cs="Times New Roman"/>
        </w:rPr>
        <w:t>Summarize the feedback in categories such as feedback on indicators</w:t>
      </w:r>
      <w:r w:rsidR="00AE130F" w:rsidRPr="005D5E7A">
        <w:rPr>
          <w:rFonts w:cs="Times New Roman"/>
        </w:rPr>
        <w:t>/indicator groups</w:t>
      </w:r>
    </w:p>
    <w:p w:rsidR="003523F8" w:rsidRPr="005D5E7A" w:rsidRDefault="003523F8" w:rsidP="00F05C8F">
      <w:pPr>
        <w:jc w:val="both"/>
        <w:rPr>
          <w:rFonts w:cs="Times New Roman"/>
        </w:rPr>
      </w:pPr>
      <w:r w:rsidRPr="005D5E7A">
        <w:rPr>
          <w:rFonts w:cs="Times New Roman"/>
        </w:rPr>
        <w:t xml:space="preserve">Time: </w:t>
      </w:r>
      <w:r w:rsidR="00764D40" w:rsidRPr="005D5E7A">
        <w:rPr>
          <w:rFonts w:cs="Times New Roman"/>
        </w:rPr>
        <w:t>30</w:t>
      </w:r>
      <w:r w:rsidRPr="005D5E7A">
        <w:rPr>
          <w:rFonts w:cs="Times New Roman"/>
        </w:rPr>
        <w:t xml:space="preserve"> mins</w:t>
      </w:r>
    </w:p>
    <w:p w:rsidR="00764D40" w:rsidRPr="005D5E7A" w:rsidRDefault="00764D40" w:rsidP="00F05C8F">
      <w:pPr>
        <w:jc w:val="both"/>
        <w:rPr>
          <w:rFonts w:cs="Times New Roman"/>
          <w:i/>
        </w:rPr>
      </w:pPr>
      <w:r w:rsidRPr="005D5E7A">
        <w:rPr>
          <w:rFonts w:cs="Times New Roman"/>
        </w:rPr>
        <w:t>Question &amp; Answer: 30 mins</w:t>
      </w:r>
    </w:p>
    <w:p w:rsidR="003523F8" w:rsidRPr="005D5E7A" w:rsidRDefault="003523F8" w:rsidP="00F05C8F">
      <w:pPr>
        <w:rPr>
          <w:rFonts w:cs="Times New Roman"/>
        </w:rPr>
      </w:pPr>
    </w:p>
    <w:p w:rsidR="003523F8" w:rsidRPr="005D5E7A" w:rsidRDefault="003523F8" w:rsidP="003523F8">
      <w:pPr>
        <w:jc w:val="both"/>
        <w:rPr>
          <w:rFonts w:cs="Times New Roman"/>
          <w:b/>
        </w:rPr>
      </w:pPr>
      <w:r w:rsidRPr="005D5E7A">
        <w:rPr>
          <w:rFonts w:cs="Times New Roman"/>
          <w:b/>
        </w:rPr>
        <w:t>Learning Outcomes</w:t>
      </w:r>
    </w:p>
    <w:p w:rsidR="003523F8" w:rsidRPr="005D5E7A" w:rsidRDefault="003523F8" w:rsidP="003523F8">
      <w:pPr>
        <w:jc w:val="both"/>
        <w:rPr>
          <w:rFonts w:cs="Times New Roman"/>
        </w:rPr>
      </w:pPr>
      <w:r w:rsidRPr="005D5E7A">
        <w:rPr>
          <w:rFonts w:cs="Times New Roman"/>
        </w:rPr>
        <w:t>At the end of this session, participants will have clarity on the following:</w:t>
      </w:r>
    </w:p>
    <w:p w:rsidR="003523F8" w:rsidRPr="005D5E7A" w:rsidRDefault="003523F8" w:rsidP="003523F8">
      <w:pPr>
        <w:pStyle w:val="ListBullet"/>
        <w:rPr>
          <w:rFonts w:cs="Times New Roman"/>
        </w:rPr>
      </w:pPr>
      <w:r w:rsidRPr="005D5E7A">
        <w:rPr>
          <w:rFonts w:cs="Times New Roman"/>
        </w:rPr>
        <w:t xml:space="preserve">Concept and </w:t>
      </w:r>
      <w:r w:rsidR="00D96F09" w:rsidRPr="005D5E7A">
        <w:rPr>
          <w:rFonts w:cs="Times New Roman"/>
        </w:rPr>
        <w:t>f</w:t>
      </w:r>
      <w:r w:rsidRPr="005D5E7A">
        <w:rPr>
          <w:rFonts w:cs="Times New Roman"/>
        </w:rPr>
        <w:t xml:space="preserve">ramework for </w:t>
      </w:r>
      <w:r w:rsidR="00D96F09" w:rsidRPr="005D5E7A">
        <w:rPr>
          <w:rFonts w:cs="Times New Roman"/>
        </w:rPr>
        <w:t>SIACC</w:t>
      </w:r>
    </w:p>
    <w:p w:rsidR="00D96F09" w:rsidRPr="005D5E7A" w:rsidRDefault="00D96F09" w:rsidP="003523F8">
      <w:pPr>
        <w:pStyle w:val="ListBullet"/>
        <w:rPr>
          <w:rFonts w:cs="Times New Roman"/>
        </w:rPr>
      </w:pPr>
      <w:r w:rsidRPr="005D5E7A">
        <w:rPr>
          <w:rFonts w:cs="Times New Roman"/>
        </w:rPr>
        <w:t>Indicators and their measurement mechanisms.</w:t>
      </w:r>
    </w:p>
    <w:p w:rsidR="004D2EF8" w:rsidRPr="005D5E7A" w:rsidRDefault="004D2EF8" w:rsidP="003523F8">
      <w:pPr>
        <w:pStyle w:val="ListBullet"/>
        <w:rPr>
          <w:rFonts w:cs="Times New Roman"/>
        </w:rPr>
      </w:pPr>
      <w:r w:rsidRPr="005D5E7A">
        <w:rPr>
          <w:rFonts w:cs="Times New Roman"/>
        </w:rPr>
        <w:t>Potential uses and limitations of the SIACC</w:t>
      </w:r>
      <w:r w:rsidR="003523F8" w:rsidRPr="005D5E7A">
        <w:rPr>
          <w:rFonts w:cs="Times New Roman"/>
        </w:rPr>
        <w:t xml:space="preserve"> </w:t>
      </w:r>
    </w:p>
    <w:p w:rsidR="004D2EF8" w:rsidRPr="005D5E7A" w:rsidRDefault="004D2EF8" w:rsidP="004D2EF8">
      <w:pPr>
        <w:pStyle w:val="ListBullet"/>
        <w:numPr>
          <w:ilvl w:val="0"/>
          <w:numId w:val="0"/>
        </w:numPr>
        <w:ind w:left="360" w:hanging="360"/>
        <w:rPr>
          <w:rFonts w:cs="Times New Roman"/>
        </w:rPr>
      </w:pPr>
    </w:p>
    <w:p w:rsidR="00976261" w:rsidRPr="005D5E7A" w:rsidRDefault="00976261" w:rsidP="005D5E7A">
      <w:pPr>
        <w:pStyle w:val="Heading2"/>
      </w:pPr>
      <w:bookmarkStart w:id="7" w:name="_Toc454955032"/>
      <w:r w:rsidRPr="005D5E7A">
        <w:t>Session 3: Next Steps</w:t>
      </w:r>
      <w:bookmarkEnd w:id="7"/>
    </w:p>
    <w:p w:rsidR="007A6A40" w:rsidRPr="005D5E7A" w:rsidRDefault="007A6A40" w:rsidP="00976261">
      <w:pPr>
        <w:jc w:val="both"/>
        <w:rPr>
          <w:rFonts w:cs="Times New Roman"/>
          <w:i/>
          <w:color w:val="2E74B5" w:themeColor="accent1" w:themeShade="BF"/>
        </w:rPr>
      </w:pPr>
      <w:r w:rsidRPr="005D5E7A">
        <w:rPr>
          <w:rFonts w:cs="Times New Roman"/>
          <w:i/>
          <w:color w:val="2E74B5" w:themeColor="accent1" w:themeShade="BF"/>
        </w:rPr>
        <w:t xml:space="preserve">Time: </w:t>
      </w:r>
      <w:r w:rsidR="008805B5" w:rsidRPr="005D5E7A">
        <w:rPr>
          <w:rFonts w:cs="Times New Roman"/>
          <w:i/>
          <w:color w:val="2E74B5" w:themeColor="accent1" w:themeShade="BF"/>
        </w:rPr>
        <w:t>3</w:t>
      </w:r>
      <w:r w:rsidRPr="005D5E7A">
        <w:rPr>
          <w:rFonts w:cs="Times New Roman"/>
          <w:i/>
          <w:color w:val="2E74B5" w:themeColor="accent1" w:themeShade="BF"/>
        </w:rPr>
        <w:t xml:space="preserve"> hours</w:t>
      </w:r>
    </w:p>
    <w:p w:rsidR="007A6A40" w:rsidRPr="005D5E7A" w:rsidRDefault="007A6A40" w:rsidP="00976261">
      <w:pPr>
        <w:jc w:val="both"/>
        <w:rPr>
          <w:rFonts w:cs="Times New Roman"/>
          <w:i/>
        </w:rPr>
      </w:pPr>
      <w:r w:rsidRPr="005D5E7A">
        <w:rPr>
          <w:rFonts w:cs="Times New Roman"/>
          <w:b/>
          <w:i/>
        </w:rPr>
        <w:t>Objective:</w:t>
      </w:r>
      <w:r w:rsidRPr="005D5E7A">
        <w:rPr>
          <w:rFonts w:cs="Times New Roman"/>
          <w:i/>
        </w:rPr>
        <w:t xml:space="preserve"> </w:t>
      </w:r>
      <w:r w:rsidR="004033F7" w:rsidRPr="005D5E7A">
        <w:rPr>
          <w:rFonts w:cs="Times New Roman"/>
          <w:i/>
        </w:rPr>
        <w:t>Determine a road map for implementation by identifying resource requirements and institutional support structures.</w:t>
      </w:r>
    </w:p>
    <w:p w:rsidR="00646DEF" w:rsidRDefault="00646DEF" w:rsidP="00646DEF">
      <w:pPr>
        <w:jc w:val="both"/>
        <w:rPr>
          <w:rFonts w:cs="Times New Roman"/>
          <w:u w:val="single"/>
        </w:rPr>
      </w:pPr>
    </w:p>
    <w:p w:rsidR="00976261" w:rsidRPr="005D5E7A" w:rsidRDefault="00604223" w:rsidP="00646DEF">
      <w:pPr>
        <w:jc w:val="both"/>
        <w:rPr>
          <w:rFonts w:cs="Times New Roman"/>
        </w:rPr>
      </w:pPr>
      <w:r w:rsidRPr="00646DEF">
        <w:rPr>
          <w:rFonts w:cs="Times New Roman"/>
          <w:b/>
          <w:i/>
          <w:u w:val="single"/>
        </w:rPr>
        <w:t xml:space="preserve">Group </w:t>
      </w:r>
      <w:r w:rsidR="00FD507B" w:rsidRPr="00646DEF">
        <w:rPr>
          <w:rFonts w:cs="Times New Roman"/>
          <w:b/>
          <w:i/>
          <w:u w:val="single"/>
        </w:rPr>
        <w:t>Task 3.1:</w:t>
      </w:r>
      <w:r w:rsidR="00FD507B" w:rsidRPr="00646DEF">
        <w:rPr>
          <w:rFonts w:cs="Times New Roman"/>
          <w:u w:val="single"/>
        </w:rPr>
        <w:t xml:space="preserve"> </w:t>
      </w:r>
      <w:r w:rsidR="001E4B2F" w:rsidRPr="005D5E7A">
        <w:rPr>
          <w:rFonts w:cs="Times New Roman"/>
        </w:rPr>
        <w:t xml:space="preserve">Identifying </w:t>
      </w:r>
      <w:r w:rsidR="00976261" w:rsidRPr="005D5E7A">
        <w:rPr>
          <w:rFonts w:cs="Times New Roman"/>
        </w:rPr>
        <w:t>Resource Requirement</w:t>
      </w:r>
    </w:p>
    <w:p w:rsidR="00976261" w:rsidRPr="005D5E7A" w:rsidRDefault="00976261" w:rsidP="00EC1828">
      <w:pPr>
        <w:jc w:val="both"/>
        <w:rPr>
          <w:rFonts w:cs="Times New Roman"/>
        </w:rPr>
      </w:pPr>
      <w:r w:rsidRPr="005D5E7A">
        <w:rPr>
          <w:rFonts w:cs="Times New Roman"/>
        </w:rPr>
        <w:t xml:space="preserve">Group </w:t>
      </w:r>
      <w:r w:rsidR="00E94DE5" w:rsidRPr="005D5E7A">
        <w:rPr>
          <w:rFonts w:cs="Times New Roman"/>
        </w:rPr>
        <w:t>exercise followed by discussion</w:t>
      </w:r>
      <w:r w:rsidRPr="005D5E7A">
        <w:rPr>
          <w:rFonts w:cs="Times New Roman"/>
        </w:rPr>
        <w:t xml:space="preserve"> on different categories of resources required</w:t>
      </w:r>
      <w:r w:rsidR="00B627B3" w:rsidRPr="005D5E7A">
        <w:rPr>
          <w:rFonts w:cs="Times New Roman"/>
        </w:rPr>
        <w:t xml:space="preserve">, potential to generate internal resources and </w:t>
      </w:r>
      <w:r w:rsidRPr="005D5E7A">
        <w:rPr>
          <w:rFonts w:cs="Times New Roman"/>
        </w:rPr>
        <w:t>potential source</w:t>
      </w:r>
      <w:r w:rsidR="00B627B3" w:rsidRPr="005D5E7A">
        <w:rPr>
          <w:rFonts w:cs="Times New Roman"/>
        </w:rPr>
        <w:t>s</w:t>
      </w:r>
      <w:r w:rsidRPr="005D5E7A">
        <w:rPr>
          <w:rFonts w:cs="Times New Roman"/>
        </w:rPr>
        <w:t xml:space="preserve"> to meet the gaps</w:t>
      </w:r>
      <w:r w:rsidR="00EC1828" w:rsidRPr="005D5E7A">
        <w:rPr>
          <w:rFonts w:cs="Times New Roman"/>
        </w:rPr>
        <w:t>.</w:t>
      </w:r>
    </w:p>
    <w:p w:rsidR="00EC1828" w:rsidRPr="005D5E7A" w:rsidRDefault="00E94DE5" w:rsidP="00E94DE5">
      <w:pPr>
        <w:jc w:val="both"/>
        <w:rPr>
          <w:rFonts w:cs="Times New Roman"/>
        </w:rPr>
      </w:pPr>
      <w:r w:rsidRPr="005D5E7A">
        <w:rPr>
          <w:rFonts w:cs="Times New Roman"/>
        </w:rPr>
        <w:t xml:space="preserve">Time: </w:t>
      </w:r>
      <w:r w:rsidR="008805B5" w:rsidRPr="005D5E7A">
        <w:rPr>
          <w:rFonts w:cs="Times New Roman"/>
        </w:rPr>
        <w:t>45</w:t>
      </w:r>
      <w:r w:rsidRPr="005D5E7A">
        <w:rPr>
          <w:rFonts w:cs="Times New Roman"/>
        </w:rPr>
        <w:t xml:space="preserve"> mins</w:t>
      </w:r>
    </w:p>
    <w:p w:rsidR="00E94DE5" w:rsidRPr="005D5E7A" w:rsidRDefault="00E94DE5" w:rsidP="00E94DE5">
      <w:pPr>
        <w:jc w:val="both"/>
        <w:rPr>
          <w:rFonts w:cs="Times New Roman"/>
        </w:rPr>
      </w:pPr>
    </w:p>
    <w:p w:rsidR="00976261" w:rsidRPr="005D5E7A" w:rsidRDefault="00604223" w:rsidP="00646DEF">
      <w:pPr>
        <w:jc w:val="both"/>
        <w:rPr>
          <w:rFonts w:cs="Times New Roman"/>
        </w:rPr>
      </w:pPr>
      <w:r w:rsidRPr="00646DEF">
        <w:rPr>
          <w:rFonts w:cs="Times New Roman"/>
          <w:b/>
          <w:i/>
          <w:u w:val="single"/>
        </w:rPr>
        <w:t xml:space="preserve">Group </w:t>
      </w:r>
      <w:r w:rsidR="00FD507B" w:rsidRPr="00646DEF">
        <w:rPr>
          <w:rFonts w:cs="Times New Roman"/>
          <w:b/>
          <w:i/>
          <w:u w:val="single"/>
        </w:rPr>
        <w:t>Task 3.2:</w:t>
      </w:r>
      <w:r w:rsidR="00FD507B" w:rsidRPr="005D5E7A">
        <w:rPr>
          <w:rFonts w:cs="Times New Roman"/>
        </w:rPr>
        <w:t xml:space="preserve"> </w:t>
      </w:r>
      <w:r w:rsidR="001E4B2F" w:rsidRPr="005D5E7A">
        <w:rPr>
          <w:rFonts w:cs="Times New Roman"/>
        </w:rPr>
        <w:t xml:space="preserve">Identifying </w:t>
      </w:r>
      <w:r w:rsidR="001E4B2F" w:rsidRPr="005D5E7A">
        <w:rPr>
          <w:rFonts w:cs="Times New Roman"/>
        </w:rPr>
        <w:softHyphen/>
      </w:r>
      <w:r w:rsidR="001E4B2F" w:rsidRPr="005D5E7A">
        <w:rPr>
          <w:rFonts w:cs="Times New Roman"/>
        </w:rPr>
        <w:softHyphen/>
      </w:r>
      <w:r w:rsidR="00976261" w:rsidRPr="005D5E7A">
        <w:rPr>
          <w:rFonts w:cs="Times New Roman"/>
        </w:rPr>
        <w:t>Institutional Structures</w:t>
      </w:r>
    </w:p>
    <w:p w:rsidR="00AE130F" w:rsidRPr="005D5E7A" w:rsidRDefault="00976261" w:rsidP="00976261">
      <w:pPr>
        <w:jc w:val="both"/>
        <w:rPr>
          <w:rFonts w:cs="Times New Roman"/>
        </w:rPr>
      </w:pPr>
      <w:r w:rsidRPr="005D5E7A">
        <w:rPr>
          <w:rFonts w:cs="Times New Roman"/>
        </w:rPr>
        <w:t>Group</w:t>
      </w:r>
      <w:r w:rsidR="00E94DE5" w:rsidRPr="005D5E7A">
        <w:rPr>
          <w:rFonts w:cs="Times New Roman"/>
        </w:rPr>
        <w:t xml:space="preserve"> exercise followed by</w:t>
      </w:r>
      <w:r w:rsidRPr="005D5E7A">
        <w:rPr>
          <w:rFonts w:cs="Times New Roman"/>
        </w:rPr>
        <w:t xml:space="preserve"> discussion on alignment with existing institutional structure and potential structures needed in addition</w:t>
      </w:r>
      <w:r w:rsidR="00EC1828" w:rsidRPr="005D5E7A">
        <w:rPr>
          <w:rFonts w:cs="Times New Roman"/>
        </w:rPr>
        <w:t>.</w:t>
      </w:r>
    </w:p>
    <w:p w:rsidR="00E94DE5" w:rsidRPr="005D5E7A" w:rsidRDefault="00E94DE5" w:rsidP="00976261">
      <w:pPr>
        <w:jc w:val="both"/>
        <w:rPr>
          <w:rFonts w:cs="Times New Roman"/>
          <w:i/>
        </w:rPr>
      </w:pPr>
      <w:r w:rsidRPr="005D5E7A">
        <w:rPr>
          <w:rFonts w:cs="Times New Roman"/>
        </w:rPr>
        <w:t xml:space="preserve">Time: </w:t>
      </w:r>
      <w:r w:rsidR="008805B5" w:rsidRPr="005D5E7A">
        <w:rPr>
          <w:rFonts w:cs="Times New Roman"/>
        </w:rPr>
        <w:t>45</w:t>
      </w:r>
      <w:r w:rsidRPr="005D5E7A">
        <w:rPr>
          <w:rFonts w:cs="Times New Roman"/>
        </w:rPr>
        <w:t xml:space="preserve"> mins</w:t>
      </w:r>
    </w:p>
    <w:p w:rsidR="00E94DE5" w:rsidRPr="005D5E7A" w:rsidRDefault="00E94DE5" w:rsidP="00976261">
      <w:pPr>
        <w:jc w:val="both"/>
        <w:rPr>
          <w:rFonts w:cs="Times New Roman"/>
        </w:rPr>
      </w:pPr>
      <w:r w:rsidRPr="005D5E7A">
        <w:rPr>
          <w:rFonts w:cs="Times New Roman"/>
        </w:rPr>
        <w:t>Instructions for the discussion facilitator:</w:t>
      </w:r>
    </w:p>
    <w:p w:rsidR="001A6729" w:rsidRPr="005D5E7A" w:rsidRDefault="00E94DE5" w:rsidP="00F87DB3">
      <w:pPr>
        <w:pStyle w:val="ListBullet"/>
        <w:jc w:val="both"/>
        <w:rPr>
          <w:rFonts w:cs="Times New Roman"/>
        </w:rPr>
      </w:pPr>
      <w:r w:rsidRPr="005D5E7A">
        <w:rPr>
          <w:rFonts w:cs="Times New Roman"/>
        </w:rPr>
        <w:t xml:space="preserve">In </w:t>
      </w:r>
      <w:r w:rsidR="007034A5" w:rsidRPr="005D5E7A">
        <w:rPr>
          <w:rFonts w:cs="Times New Roman"/>
        </w:rPr>
        <w:t xml:space="preserve">group </w:t>
      </w:r>
      <w:r w:rsidRPr="005D5E7A">
        <w:rPr>
          <w:rFonts w:cs="Times New Roman"/>
        </w:rPr>
        <w:t>task 3.1,</w:t>
      </w:r>
      <w:r w:rsidR="00F87DB3" w:rsidRPr="005D5E7A">
        <w:rPr>
          <w:rFonts w:cs="Times New Roman"/>
        </w:rPr>
        <w:t xml:space="preserve"> the moderator will</w:t>
      </w:r>
      <w:r w:rsidRPr="005D5E7A">
        <w:rPr>
          <w:rFonts w:cs="Times New Roman"/>
        </w:rPr>
        <w:t xml:space="preserve"> begin with engaging the group in identifying how </w:t>
      </w:r>
      <w:r w:rsidR="004549ED" w:rsidRPr="005D5E7A">
        <w:rPr>
          <w:rFonts w:cs="Times New Roman"/>
        </w:rPr>
        <w:t xml:space="preserve">the new national system of indicators for </w:t>
      </w:r>
      <w:r w:rsidRPr="005D5E7A">
        <w:rPr>
          <w:rFonts w:cs="Times New Roman"/>
        </w:rPr>
        <w:t xml:space="preserve">monitoring and evaluation will be different </w:t>
      </w:r>
      <w:r w:rsidR="004549ED" w:rsidRPr="005D5E7A">
        <w:rPr>
          <w:rFonts w:cs="Times New Roman"/>
        </w:rPr>
        <w:t>from existing practices.</w:t>
      </w:r>
      <w:r w:rsidR="001A6729" w:rsidRPr="005D5E7A">
        <w:rPr>
          <w:rFonts w:cs="Times New Roman"/>
        </w:rPr>
        <w:t xml:space="preserve"> </w:t>
      </w:r>
    </w:p>
    <w:p w:rsidR="004549ED" w:rsidRPr="005D5E7A" w:rsidRDefault="007034A5" w:rsidP="00F87DB3">
      <w:pPr>
        <w:pStyle w:val="ListBullet"/>
        <w:tabs>
          <w:tab w:val="clear" w:pos="360"/>
          <w:tab w:val="num" w:pos="720"/>
        </w:tabs>
        <w:ind w:left="720"/>
        <w:jc w:val="both"/>
        <w:rPr>
          <w:rFonts w:cs="Times New Roman"/>
        </w:rPr>
      </w:pPr>
      <w:r w:rsidRPr="005D5E7A">
        <w:rPr>
          <w:rFonts w:cs="Times New Roman"/>
        </w:rPr>
        <w:lastRenderedPageBreak/>
        <w:t>The moderator will f</w:t>
      </w:r>
      <w:r w:rsidR="00F87DB3" w:rsidRPr="005D5E7A">
        <w:rPr>
          <w:rFonts w:cs="Times New Roman"/>
        </w:rPr>
        <w:t>acilitate a quick discussion</w:t>
      </w:r>
      <w:r w:rsidR="001A6729" w:rsidRPr="005D5E7A">
        <w:rPr>
          <w:rFonts w:cs="Times New Roman"/>
        </w:rPr>
        <w:t xml:space="preserve"> </w:t>
      </w:r>
      <w:r w:rsidRPr="005D5E7A">
        <w:rPr>
          <w:rFonts w:cs="Times New Roman"/>
        </w:rPr>
        <w:t xml:space="preserve">among the participants and bring up if </w:t>
      </w:r>
      <w:r w:rsidR="001A6729" w:rsidRPr="005D5E7A">
        <w:rPr>
          <w:rFonts w:cs="Times New Roman"/>
        </w:rPr>
        <w:t>the new system will increase the effectiveness/</w:t>
      </w:r>
      <w:r w:rsidR="00F87DB3" w:rsidRPr="005D5E7A">
        <w:rPr>
          <w:rFonts w:cs="Times New Roman"/>
        </w:rPr>
        <w:t xml:space="preserve"> </w:t>
      </w:r>
      <w:r w:rsidR="001A6729" w:rsidRPr="005D5E7A">
        <w:rPr>
          <w:rFonts w:cs="Times New Roman"/>
        </w:rPr>
        <w:t>efficiency with respect to existing practices.</w:t>
      </w:r>
    </w:p>
    <w:p w:rsidR="00BE53B9" w:rsidRPr="005D5E7A" w:rsidRDefault="00006FBD" w:rsidP="00F87DB3">
      <w:pPr>
        <w:pStyle w:val="ListBullet"/>
        <w:jc w:val="both"/>
        <w:rPr>
          <w:rFonts w:cs="Times New Roman"/>
        </w:rPr>
      </w:pPr>
      <w:r w:rsidRPr="005D5E7A">
        <w:rPr>
          <w:rFonts w:cs="Times New Roman"/>
        </w:rPr>
        <w:t>The moderator will d</w:t>
      </w:r>
      <w:r w:rsidR="00BE53B9" w:rsidRPr="005D5E7A">
        <w:rPr>
          <w:rFonts w:cs="Times New Roman"/>
        </w:rPr>
        <w:t xml:space="preserve">ivide the </w:t>
      </w:r>
      <w:r w:rsidR="004549ED" w:rsidRPr="005D5E7A">
        <w:rPr>
          <w:rFonts w:cs="Times New Roman"/>
        </w:rPr>
        <w:t xml:space="preserve">participants into smaller </w:t>
      </w:r>
      <w:r w:rsidR="00BE53B9" w:rsidRPr="005D5E7A">
        <w:rPr>
          <w:rFonts w:cs="Times New Roman"/>
        </w:rPr>
        <w:t xml:space="preserve">groups </w:t>
      </w:r>
      <w:r w:rsidR="004549ED" w:rsidRPr="005D5E7A">
        <w:rPr>
          <w:rFonts w:cs="Times New Roman"/>
        </w:rPr>
        <w:t>of 3-4 people based on their sectoral expertise/preferences.</w:t>
      </w:r>
    </w:p>
    <w:p w:rsidR="001A6729" w:rsidRPr="005D5E7A" w:rsidRDefault="00F87DB3" w:rsidP="00F87DB3">
      <w:pPr>
        <w:pStyle w:val="ListBullet"/>
        <w:jc w:val="both"/>
        <w:rPr>
          <w:rFonts w:cs="Times New Roman"/>
        </w:rPr>
      </w:pPr>
      <w:r w:rsidRPr="005D5E7A">
        <w:rPr>
          <w:rFonts w:cs="Times New Roman"/>
        </w:rPr>
        <w:t>Each group will:</w:t>
      </w:r>
    </w:p>
    <w:p w:rsidR="00BE53B9" w:rsidRPr="005D5E7A" w:rsidRDefault="00F87DB3" w:rsidP="00F87DB3">
      <w:pPr>
        <w:pStyle w:val="ListBullet"/>
        <w:tabs>
          <w:tab w:val="clear" w:pos="360"/>
          <w:tab w:val="num" w:pos="720"/>
        </w:tabs>
        <w:ind w:left="720"/>
        <w:jc w:val="both"/>
        <w:rPr>
          <w:rFonts w:cs="Times New Roman"/>
        </w:rPr>
      </w:pPr>
      <w:r w:rsidRPr="005D5E7A">
        <w:rPr>
          <w:rFonts w:cs="Times New Roman"/>
        </w:rPr>
        <w:t>Discuss h</w:t>
      </w:r>
      <w:r w:rsidR="00BE53B9" w:rsidRPr="005D5E7A">
        <w:rPr>
          <w:rFonts w:cs="Times New Roman"/>
        </w:rPr>
        <w:t>ow well represented their sector is</w:t>
      </w:r>
      <w:r w:rsidR="001A6729" w:rsidRPr="005D5E7A">
        <w:rPr>
          <w:rFonts w:cs="Times New Roman"/>
        </w:rPr>
        <w:t xml:space="preserve"> </w:t>
      </w:r>
      <w:r w:rsidR="008805B5" w:rsidRPr="005D5E7A">
        <w:rPr>
          <w:rFonts w:cs="Times New Roman"/>
        </w:rPr>
        <w:t xml:space="preserve">in </w:t>
      </w:r>
      <w:r w:rsidR="001A6729" w:rsidRPr="005D5E7A">
        <w:rPr>
          <w:rFonts w:cs="Times New Roman"/>
        </w:rPr>
        <w:t xml:space="preserve">the </w:t>
      </w:r>
      <w:r w:rsidR="008805B5" w:rsidRPr="005D5E7A">
        <w:rPr>
          <w:rFonts w:cs="Times New Roman"/>
        </w:rPr>
        <w:t xml:space="preserve">proposed </w:t>
      </w:r>
      <w:r w:rsidR="001A6729" w:rsidRPr="005D5E7A">
        <w:rPr>
          <w:rFonts w:cs="Times New Roman"/>
        </w:rPr>
        <w:t>national system of indicators for monitoring and evaluation</w:t>
      </w:r>
      <w:r w:rsidR="00604223" w:rsidRPr="005D5E7A">
        <w:rPr>
          <w:rFonts w:cs="Times New Roman"/>
        </w:rPr>
        <w:t>. They will discuss if t</w:t>
      </w:r>
      <w:r w:rsidR="001A6729" w:rsidRPr="005D5E7A">
        <w:rPr>
          <w:rFonts w:cs="Times New Roman"/>
        </w:rPr>
        <w:t xml:space="preserve">he indicators </w:t>
      </w:r>
      <w:r w:rsidR="00604223" w:rsidRPr="005D5E7A">
        <w:rPr>
          <w:rFonts w:cs="Times New Roman"/>
        </w:rPr>
        <w:t xml:space="preserve">are </w:t>
      </w:r>
      <w:r w:rsidR="001A6729" w:rsidRPr="005D5E7A">
        <w:rPr>
          <w:rFonts w:cs="Times New Roman"/>
        </w:rPr>
        <w:t>likely to contribute to the outcome</w:t>
      </w:r>
      <w:r w:rsidR="001C3813" w:rsidRPr="005D5E7A">
        <w:rPr>
          <w:rFonts w:cs="Times New Roman"/>
        </w:rPr>
        <w:t>s in an appropriate manner?</w:t>
      </w:r>
    </w:p>
    <w:p w:rsidR="001A6729" w:rsidRPr="005D5E7A" w:rsidRDefault="001A6729" w:rsidP="00F87DB3">
      <w:pPr>
        <w:pStyle w:val="ListBullet"/>
        <w:tabs>
          <w:tab w:val="clear" w:pos="360"/>
          <w:tab w:val="num" w:pos="720"/>
        </w:tabs>
        <w:ind w:left="720"/>
        <w:jc w:val="both"/>
        <w:rPr>
          <w:rFonts w:cs="Times New Roman"/>
        </w:rPr>
      </w:pPr>
      <w:r w:rsidRPr="005D5E7A">
        <w:rPr>
          <w:rFonts w:cs="Times New Roman"/>
        </w:rPr>
        <w:t>Identify the sector specific resources that will be required to implement the system.</w:t>
      </w:r>
      <w:r w:rsidR="007034A5" w:rsidRPr="005D5E7A">
        <w:rPr>
          <w:rFonts w:cs="Times New Roman"/>
        </w:rPr>
        <w:t xml:space="preserve"> These resources could include specific software for data processing, manpower for data collection, training needs for personnel etc.</w:t>
      </w:r>
      <w:r w:rsidR="00604223" w:rsidRPr="005D5E7A">
        <w:rPr>
          <w:rFonts w:cs="Times New Roman"/>
        </w:rPr>
        <w:t xml:space="preserve"> These resource requirem</w:t>
      </w:r>
      <w:r w:rsidR="00912E7C" w:rsidRPr="005D5E7A">
        <w:rPr>
          <w:rFonts w:cs="Times New Roman"/>
        </w:rPr>
        <w:t>ents have to be written on post-</w:t>
      </w:r>
      <w:r w:rsidR="00604223" w:rsidRPr="005D5E7A">
        <w:rPr>
          <w:rFonts w:cs="Times New Roman"/>
        </w:rPr>
        <w:t>its.</w:t>
      </w:r>
    </w:p>
    <w:p w:rsidR="001A6729" w:rsidRPr="005D5E7A" w:rsidRDefault="001A6729" w:rsidP="00F87DB3">
      <w:pPr>
        <w:pStyle w:val="ListBullet"/>
        <w:tabs>
          <w:tab w:val="clear" w:pos="360"/>
          <w:tab w:val="num" w:pos="720"/>
        </w:tabs>
        <w:ind w:left="720"/>
        <w:jc w:val="both"/>
        <w:rPr>
          <w:rFonts w:cs="Times New Roman"/>
        </w:rPr>
      </w:pPr>
      <w:r w:rsidRPr="005D5E7A">
        <w:rPr>
          <w:rFonts w:cs="Times New Roman"/>
        </w:rPr>
        <w:t xml:space="preserve">Classify the resource requirement into categories such as financial, technological, human resources, </w:t>
      </w:r>
      <w:r w:rsidR="008805B5" w:rsidRPr="005D5E7A">
        <w:rPr>
          <w:rFonts w:cs="Times New Roman"/>
        </w:rPr>
        <w:t xml:space="preserve">institutional, </w:t>
      </w:r>
      <w:r w:rsidR="007034A5" w:rsidRPr="005D5E7A">
        <w:rPr>
          <w:rFonts w:cs="Times New Roman"/>
        </w:rPr>
        <w:t xml:space="preserve">and </w:t>
      </w:r>
      <w:r w:rsidRPr="005D5E7A">
        <w:rPr>
          <w:rFonts w:cs="Times New Roman"/>
        </w:rPr>
        <w:t>other capacities</w:t>
      </w:r>
      <w:r w:rsidR="007034A5" w:rsidRPr="005D5E7A">
        <w:rPr>
          <w:rFonts w:cs="Times New Roman"/>
        </w:rPr>
        <w:t xml:space="preserve">. </w:t>
      </w:r>
      <w:r w:rsidR="00912E7C" w:rsidRPr="005D5E7A">
        <w:rPr>
          <w:rFonts w:cs="Times New Roman"/>
        </w:rPr>
        <w:t xml:space="preserve">There also policy level enabling conditions that can support the implementation of the system. </w:t>
      </w:r>
      <w:r w:rsidR="00604223" w:rsidRPr="005D5E7A">
        <w:rPr>
          <w:rFonts w:cs="Times New Roman"/>
        </w:rPr>
        <w:t>The post</w:t>
      </w:r>
      <w:r w:rsidR="00912E7C" w:rsidRPr="005D5E7A">
        <w:rPr>
          <w:rFonts w:cs="Times New Roman"/>
        </w:rPr>
        <w:t>-</w:t>
      </w:r>
      <w:r w:rsidR="00604223" w:rsidRPr="005D5E7A">
        <w:rPr>
          <w:rFonts w:cs="Times New Roman"/>
        </w:rPr>
        <w:t xml:space="preserve">its can be grouped on a flip chart under each of the </w:t>
      </w:r>
      <w:r w:rsidR="008D30A6" w:rsidRPr="005D5E7A">
        <w:rPr>
          <w:rFonts w:cs="Times New Roman"/>
        </w:rPr>
        <w:t xml:space="preserve">resource </w:t>
      </w:r>
      <w:r w:rsidR="00604223" w:rsidRPr="005D5E7A">
        <w:rPr>
          <w:rFonts w:cs="Times New Roman"/>
        </w:rPr>
        <w:t>heads</w:t>
      </w:r>
      <w:r w:rsidR="008D30A6" w:rsidRPr="005D5E7A">
        <w:rPr>
          <w:rFonts w:cs="Times New Roman"/>
        </w:rPr>
        <w:t xml:space="preserve"> with enabling conditions above them</w:t>
      </w:r>
      <w:r w:rsidR="00604223" w:rsidRPr="005D5E7A">
        <w:rPr>
          <w:rFonts w:cs="Times New Roman"/>
        </w:rPr>
        <w:t>.</w:t>
      </w:r>
      <w:r w:rsidR="00E433C4" w:rsidRPr="005D5E7A">
        <w:rPr>
          <w:rFonts w:cs="Times New Roman"/>
        </w:rPr>
        <w:t xml:space="preserve"> </w:t>
      </w:r>
      <w:r w:rsidR="008D30A6" w:rsidRPr="005D5E7A">
        <w:rPr>
          <w:rFonts w:cs="Times New Roman"/>
        </w:rPr>
        <w:t>Some resources may not have a</w:t>
      </w:r>
    </w:p>
    <w:p w:rsidR="00F87DB3" w:rsidRPr="005D5E7A" w:rsidRDefault="00604223" w:rsidP="00F87DB3">
      <w:pPr>
        <w:pStyle w:val="ListBullet"/>
        <w:tabs>
          <w:tab w:val="clear" w:pos="360"/>
          <w:tab w:val="num" w:pos="720"/>
        </w:tabs>
        <w:ind w:left="720"/>
        <w:jc w:val="both"/>
        <w:rPr>
          <w:rFonts w:cs="Times New Roman"/>
        </w:rPr>
      </w:pPr>
      <w:r w:rsidRPr="005D5E7A">
        <w:rPr>
          <w:rFonts w:cs="Times New Roman"/>
        </w:rPr>
        <w:t>R</w:t>
      </w:r>
      <w:r w:rsidR="00F87DB3" w:rsidRPr="005D5E7A">
        <w:rPr>
          <w:rFonts w:cs="Times New Roman"/>
        </w:rPr>
        <w:t>eport to the plenum</w:t>
      </w:r>
      <w:r w:rsidRPr="005D5E7A">
        <w:rPr>
          <w:rFonts w:cs="Times New Roman"/>
        </w:rPr>
        <w:t xml:space="preserve"> (one representative person from each group)</w:t>
      </w:r>
      <w:r w:rsidR="00F87DB3" w:rsidRPr="005D5E7A">
        <w:rPr>
          <w:rFonts w:cs="Times New Roman"/>
        </w:rPr>
        <w:t xml:space="preserve"> after 40 minutes to present the summary of discussion</w:t>
      </w:r>
    </w:p>
    <w:p w:rsidR="00BE53B9" w:rsidRPr="005D5E7A" w:rsidRDefault="00F87DB3" w:rsidP="008805B5">
      <w:pPr>
        <w:pStyle w:val="ListBullet"/>
        <w:jc w:val="both"/>
        <w:rPr>
          <w:rFonts w:cs="Times New Roman"/>
        </w:rPr>
      </w:pPr>
      <w:r w:rsidRPr="005D5E7A">
        <w:rPr>
          <w:rFonts w:cs="Times New Roman"/>
        </w:rPr>
        <w:t xml:space="preserve">In </w:t>
      </w:r>
      <w:r w:rsidR="00604223" w:rsidRPr="005D5E7A">
        <w:rPr>
          <w:rFonts w:cs="Times New Roman"/>
        </w:rPr>
        <w:t xml:space="preserve">group </w:t>
      </w:r>
      <w:r w:rsidRPr="005D5E7A">
        <w:rPr>
          <w:rFonts w:cs="Times New Roman"/>
        </w:rPr>
        <w:t>task 3.2, the moderator will begin w</w:t>
      </w:r>
      <w:r w:rsidR="008805B5" w:rsidRPr="005D5E7A">
        <w:rPr>
          <w:rFonts w:cs="Times New Roman"/>
        </w:rPr>
        <w:t xml:space="preserve">ith summarizing the resource </w:t>
      </w:r>
      <w:r w:rsidR="00CD4123" w:rsidRPr="005D5E7A">
        <w:rPr>
          <w:rFonts w:cs="Times New Roman"/>
        </w:rPr>
        <w:t xml:space="preserve">requirements </w:t>
      </w:r>
      <w:r w:rsidR="008805B5" w:rsidRPr="005D5E7A">
        <w:rPr>
          <w:rFonts w:cs="Times New Roman"/>
        </w:rPr>
        <w:t xml:space="preserve">identified by all groups. The objective of this task 3.2 is to find solutions to the </w:t>
      </w:r>
      <w:r w:rsidR="00912E7C" w:rsidRPr="005D5E7A">
        <w:rPr>
          <w:rFonts w:cs="Times New Roman"/>
        </w:rPr>
        <w:t xml:space="preserve">resource requirements in order to enable </w:t>
      </w:r>
      <w:r w:rsidR="008805B5" w:rsidRPr="005D5E7A">
        <w:rPr>
          <w:rFonts w:cs="Times New Roman"/>
        </w:rPr>
        <w:t>implementation of the system.</w:t>
      </w:r>
    </w:p>
    <w:p w:rsidR="008805B5" w:rsidRPr="005D5E7A" w:rsidRDefault="008805B5" w:rsidP="008805B5">
      <w:pPr>
        <w:pStyle w:val="ListBullet"/>
        <w:tabs>
          <w:tab w:val="clear" w:pos="360"/>
          <w:tab w:val="num" w:pos="720"/>
        </w:tabs>
        <w:ind w:left="720"/>
        <w:jc w:val="both"/>
        <w:rPr>
          <w:rFonts w:cs="Times New Roman"/>
        </w:rPr>
      </w:pPr>
      <w:r w:rsidRPr="005D5E7A">
        <w:rPr>
          <w:rFonts w:cs="Times New Roman"/>
        </w:rPr>
        <w:t xml:space="preserve">In the same smaller groups, the participants will discuss </w:t>
      </w:r>
      <w:r w:rsidR="00A62DF9" w:rsidRPr="005D5E7A">
        <w:rPr>
          <w:rFonts w:cs="Times New Roman"/>
        </w:rPr>
        <w:t xml:space="preserve">synergies with existing set up can be explored to enhance the efficiency and effectiveness of the system. </w:t>
      </w:r>
      <w:proofErr w:type="gramStart"/>
      <w:r w:rsidR="00A62DF9" w:rsidRPr="005D5E7A">
        <w:rPr>
          <w:rFonts w:cs="Times New Roman"/>
        </w:rPr>
        <w:t xml:space="preserve">Often </w:t>
      </w:r>
      <w:r w:rsidRPr="005D5E7A">
        <w:rPr>
          <w:rFonts w:cs="Times New Roman"/>
        </w:rPr>
        <w:t xml:space="preserve"> existing</w:t>
      </w:r>
      <w:proofErr w:type="gramEnd"/>
      <w:r w:rsidRPr="005D5E7A">
        <w:rPr>
          <w:rFonts w:cs="Times New Roman"/>
        </w:rPr>
        <w:t xml:space="preserve"> institutional structure can be utilized to support the nation</w:t>
      </w:r>
      <w:r w:rsidR="00E433C4" w:rsidRPr="005D5E7A">
        <w:rPr>
          <w:rFonts w:cs="Times New Roman"/>
        </w:rPr>
        <w:t>al system of indicators</w:t>
      </w:r>
      <w:r w:rsidRPr="005D5E7A">
        <w:rPr>
          <w:rFonts w:cs="Times New Roman"/>
        </w:rPr>
        <w:t>.</w:t>
      </w:r>
      <w:r w:rsidR="00E433C4" w:rsidRPr="005D5E7A">
        <w:rPr>
          <w:rFonts w:cs="Times New Roman"/>
        </w:rPr>
        <w:t xml:space="preserve"> For example, in the demographic indicators, the population registry department can be made the nodal agency for processing and supplying demographic data.</w:t>
      </w:r>
      <w:r w:rsidR="00A62DF9" w:rsidRPr="005D5E7A">
        <w:rPr>
          <w:rFonts w:cs="Times New Roman"/>
        </w:rPr>
        <w:t xml:space="preserve"> These synergies with existing institutional structure also provide the initial support to initiate the implementation process.</w:t>
      </w:r>
    </w:p>
    <w:p w:rsidR="008805B5" w:rsidRPr="005D5E7A" w:rsidRDefault="00912E7C" w:rsidP="008805B5">
      <w:pPr>
        <w:pStyle w:val="ListBullet"/>
        <w:tabs>
          <w:tab w:val="clear" w:pos="360"/>
          <w:tab w:val="num" w:pos="720"/>
        </w:tabs>
        <w:ind w:left="720"/>
        <w:jc w:val="both"/>
        <w:rPr>
          <w:rFonts w:cs="Times New Roman"/>
        </w:rPr>
      </w:pPr>
      <w:r w:rsidRPr="005D5E7A">
        <w:rPr>
          <w:rFonts w:cs="Times New Roman"/>
        </w:rPr>
        <w:t>The participants will discuss</w:t>
      </w:r>
      <w:r w:rsidR="00A62DF9" w:rsidRPr="005D5E7A">
        <w:rPr>
          <w:rFonts w:cs="Times New Roman"/>
        </w:rPr>
        <w:t xml:space="preserve"> potential ways to generate resources for the implementation of the system.</w:t>
      </w:r>
      <w:r w:rsidRPr="005D5E7A">
        <w:rPr>
          <w:rFonts w:cs="Times New Roman"/>
        </w:rPr>
        <w:t xml:space="preserve"> </w:t>
      </w:r>
    </w:p>
    <w:p w:rsidR="00BE53B9" w:rsidRPr="005D5E7A" w:rsidRDefault="008805B5">
      <w:pPr>
        <w:pStyle w:val="ListBullet"/>
        <w:tabs>
          <w:tab w:val="clear" w:pos="360"/>
          <w:tab w:val="num" w:pos="720"/>
        </w:tabs>
        <w:ind w:left="720"/>
        <w:jc w:val="both"/>
        <w:rPr>
          <w:rFonts w:cs="Times New Roman"/>
        </w:rPr>
      </w:pPr>
      <w:r w:rsidRPr="005D5E7A">
        <w:rPr>
          <w:rFonts w:cs="Times New Roman"/>
        </w:rPr>
        <w:t>One person from each group will report to the plenum after 40 minutes to present the summary of discussion</w:t>
      </w:r>
    </w:p>
    <w:p w:rsidR="008805B5" w:rsidRPr="005D5E7A" w:rsidRDefault="008805B5">
      <w:pPr>
        <w:pStyle w:val="ListBullet"/>
        <w:jc w:val="both"/>
        <w:rPr>
          <w:rFonts w:cs="Times New Roman"/>
        </w:rPr>
      </w:pPr>
      <w:r w:rsidRPr="005D5E7A">
        <w:rPr>
          <w:rFonts w:cs="Times New Roman"/>
        </w:rPr>
        <w:t xml:space="preserve">The group moderator will then in the plenum integrate the </w:t>
      </w:r>
      <w:r w:rsidR="008E2219" w:rsidRPr="005D5E7A">
        <w:rPr>
          <w:rFonts w:cs="Times New Roman"/>
        </w:rPr>
        <w:t xml:space="preserve">outcomes </w:t>
      </w:r>
      <w:r w:rsidR="00744DD2" w:rsidRPr="005D5E7A">
        <w:rPr>
          <w:rFonts w:cs="Times New Roman"/>
        </w:rPr>
        <w:t xml:space="preserve">(i.e. ways to generate resources for system implementation) </w:t>
      </w:r>
      <w:r w:rsidR="008E2219" w:rsidRPr="005D5E7A">
        <w:rPr>
          <w:rFonts w:cs="Times New Roman"/>
        </w:rPr>
        <w:t>of group tasks and facilitate in preparation of an implementation road map for the national system of indicators for monitoring and evaluation.</w:t>
      </w:r>
      <w:r w:rsidR="00744DD2" w:rsidRPr="005D5E7A">
        <w:rPr>
          <w:rFonts w:cs="Times New Roman"/>
        </w:rPr>
        <w:t xml:space="preserve"> The means identified can be grouped into categories in a matrix with categories such as critical and non</w:t>
      </w:r>
      <w:r w:rsidR="003A226B" w:rsidRPr="005D5E7A">
        <w:rPr>
          <w:rFonts w:cs="Times New Roman"/>
        </w:rPr>
        <w:t>-</w:t>
      </w:r>
      <w:r w:rsidR="00744DD2" w:rsidRPr="005D5E7A">
        <w:rPr>
          <w:rFonts w:cs="Times New Roman"/>
        </w:rPr>
        <w:t>critical to initiation of implementation and internal and external i.e. resources that can be internally met with ease and those that require external collaboration and are more complex in nature.</w:t>
      </w:r>
    </w:p>
    <w:tbl>
      <w:tblPr>
        <w:tblStyle w:val="TableGrid"/>
        <w:tblW w:w="0" w:type="auto"/>
        <w:tblLook w:val="04A0" w:firstRow="1" w:lastRow="0" w:firstColumn="1" w:lastColumn="0" w:noHBand="0" w:noVBand="1"/>
      </w:tblPr>
      <w:tblGrid>
        <w:gridCol w:w="3262"/>
        <w:gridCol w:w="2587"/>
        <w:gridCol w:w="3393"/>
      </w:tblGrid>
      <w:tr w:rsidR="00744DD2" w:rsidRPr="005D5E7A" w:rsidTr="005D5E7A">
        <w:tc>
          <w:tcPr>
            <w:tcW w:w="0" w:type="auto"/>
          </w:tcPr>
          <w:p w:rsidR="00744DD2" w:rsidRPr="005D5E7A" w:rsidRDefault="00744DD2" w:rsidP="005D5E7A">
            <w:pPr>
              <w:rPr>
                <w:rFonts w:cs="Times New Roman"/>
              </w:rPr>
            </w:pPr>
          </w:p>
        </w:tc>
        <w:tc>
          <w:tcPr>
            <w:tcW w:w="0" w:type="auto"/>
          </w:tcPr>
          <w:p w:rsidR="00744DD2" w:rsidRPr="005D5E7A" w:rsidRDefault="00744DD2" w:rsidP="005D5E7A">
            <w:pPr>
              <w:rPr>
                <w:rFonts w:cs="Times New Roman"/>
              </w:rPr>
            </w:pPr>
            <w:r w:rsidRPr="005D5E7A">
              <w:rPr>
                <w:rFonts w:cs="Times New Roman"/>
              </w:rPr>
              <w:t>Critical</w:t>
            </w:r>
          </w:p>
          <w:p w:rsidR="003A226B" w:rsidRPr="005D5E7A" w:rsidRDefault="003A226B" w:rsidP="005D5E7A">
            <w:pPr>
              <w:rPr>
                <w:rFonts w:cs="Times New Roman"/>
              </w:rPr>
            </w:pPr>
            <w:r w:rsidRPr="005D5E7A">
              <w:rPr>
                <w:rFonts w:cs="Times New Roman"/>
              </w:rPr>
              <w:t>(Absolutely essential for implementation of the system)</w:t>
            </w:r>
          </w:p>
        </w:tc>
        <w:tc>
          <w:tcPr>
            <w:tcW w:w="0" w:type="auto"/>
          </w:tcPr>
          <w:p w:rsidR="00744DD2" w:rsidRPr="005D5E7A" w:rsidRDefault="00744DD2" w:rsidP="005D5E7A">
            <w:pPr>
              <w:rPr>
                <w:rFonts w:cs="Times New Roman"/>
              </w:rPr>
            </w:pPr>
            <w:r w:rsidRPr="005D5E7A">
              <w:rPr>
                <w:rFonts w:cs="Times New Roman"/>
              </w:rPr>
              <w:t>Non-Critical</w:t>
            </w:r>
          </w:p>
          <w:p w:rsidR="003A226B" w:rsidRPr="005D5E7A" w:rsidRDefault="003A226B" w:rsidP="005D5E7A">
            <w:pPr>
              <w:rPr>
                <w:rFonts w:cs="Times New Roman"/>
              </w:rPr>
            </w:pPr>
            <w:r w:rsidRPr="005D5E7A">
              <w:rPr>
                <w:rFonts w:cs="Times New Roman"/>
              </w:rPr>
              <w:t>(Necessary for the smooth functioning but not absolutely necessary to implementation)</w:t>
            </w:r>
          </w:p>
        </w:tc>
      </w:tr>
      <w:tr w:rsidR="00744DD2" w:rsidRPr="005D5E7A" w:rsidTr="005D5E7A">
        <w:tc>
          <w:tcPr>
            <w:tcW w:w="0" w:type="auto"/>
          </w:tcPr>
          <w:p w:rsidR="00744DD2" w:rsidRPr="005D5E7A" w:rsidRDefault="00744DD2" w:rsidP="005D5E7A">
            <w:pPr>
              <w:rPr>
                <w:rFonts w:cs="Times New Roman"/>
              </w:rPr>
            </w:pPr>
            <w:r w:rsidRPr="005D5E7A">
              <w:rPr>
                <w:rFonts w:cs="Times New Roman"/>
              </w:rPr>
              <w:t>Internal</w:t>
            </w:r>
          </w:p>
          <w:p w:rsidR="003A226B" w:rsidRPr="005D5E7A" w:rsidRDefault="003A226B" w:rsidP="005D5E7A">
            <w:pPr>
              <w:rPr>
                <w:rFonts w:cs="Times New Roman"/>
              </w:rPr>
            </w:pPr>
            <w:r w:rsidRPr="005D5E7A">
              <w:rPr>
                <w:rFonts w:cs="Times New Roman"/>
              </w:rPr>
              <w:t xml:space="preserve">(Resource requirement can be </w:t>
            </w:r>
            <w:r w:rsidRPr="005D5E7A">
              <w:rPr>
                <w:rFonts w:cs="Times New Roman"/>
              </w:rPr>
              <w:lastRenderedPageBreak/>
              <w:t>met internally with ease)</w:t>
            </w:r>
          </w:p>
        </w:tc>
        <w:tc>
          <w:tcPr>
            <w:tcW w:w="0" w:type="auto"/>
          </w:tcPr>
          <w:p w:rsidR="00744DD2" w:rsidRPr="005D5E7A" w:rsidRDefault="00744DD2" w:rsidP="005D5E7A">
            <w:pPr>
              <w:rPr>
                <w:rFonts w:cs="Times New Roman"/>
              </w:rPr>
            </w:pPr>
          </w:p>
        </w:tc>
        <w:tc>
          <w:tcPr>
            <w:tcW w:w="0" w:type="auto"/>
          </w:tcPr>
          <w:p w:rsidR="00744DD2" w:rsidRPr="005D5E7A" w:rsidRDefault="00744DD2" w:rsidP="005D5E7A">
            <w:pPr>
              <w:rPr>
                <w:rFonts w:cs="Times New Roman"/>
              </w:rPr>
            </w:pPr>
          </w:p>
        </w:tc>
      </w:tr>
      <w:tr w:rsidR="00744DD2" w:rsidRPr="005D5E7A" w:rsidTr="005D5E7A">
        <w:tc>
          <w:tcPr>
            <w:tcW w:w="0" w:type="auto"/>
          </w:tcPr>
          <w:p w:rsidR="00744DD2" w:rsidRPr="005D5E7A" w:rsidRDefault="00744DD2" w:rsidP="005D5E7A">
            <w:pPr>
              <w:rPr>
                <w:rFonts w:cs="Times New Roman"/>
              </w:rPr>
            </w:pPr>
            <w:r w:rsidRPr="005D5E7A">
              <w:rPr>
                <w:rFonts w:cs="Times New Roman"/>
              </w:rPr>
              <w:lastRenderedPageBreak/>
              <w:t>External</w:t>
            </w:r>
          </w:p>
          <w:p w:rsidR="003A226B" w:rsidRPr="005D5E7A" w:rsidRDefault="003A226B" w:rsidP="005D5E7A">
            <w:pPr>
              <w:rPr>
                <w:rFonts w:cs="Times New Roman"/>
              </w:rPr>
            </w:pPr>
            <w:r w:rsidRPr="005D5E7A">
              <w:rPr>
                <w:rFonts w:cs="Times New Roman"/>
              </w:rPr>
              <w:t>(Resource requirement needs external collaboration &amp; therefore is more complex in nature)</w:t>
            </w:r>
          </w:p>
        </w:tc>
        <w:tc>
          <w:tcPr>
            <w:tcW w:w="0" w:type="auto"/>
          </w:tcPr>
          <w:p w:rsidR="00744DD2" w:rsidRPr="005D5E7A" w:rsidRDefault="00744DD2" w:rsidP="005D5E7A">
            <w:pPr>
              <w:rPr>
                <w:rFonts w:cs="Times New Roman"/>
              </w:rPr>
            </w:pPr>
          </w:p>
        </w:tc>
        <w:tc>
          <w:tcPr>
            <w:tcW w:w="0" w:type="auto"/>
          </w:tcPr>
          <w:p w:rsidR="00744DD2" w:rsidRPr="005D5E7A" w:rsidRDefault="00744DD2" w:rsidP="005D5E7A">
            <w:pPr>
              <w:rPr>
                <w:rFonts w:cs="Times New Roman"/>
              </w:rPr>
            </w:pPr>
          </w:p>
        </w:tc>
      </w:tr>
    </w:tbl>
    <w:p w:rsidR="00604223" w:rsidRPr="005D5E7A" w:rsidRDefault="00604223" w:rsidP="00604223">
      <w:pPr>
        <w:jc w:val="both"/>
        <w:rPr>
          <w:rFonts w:cs="Times New Roman"/>
          <w:b/>
        </w:rPr>
      </w:pPr>
    </w:p>
    <w:p w:rsidR="00604223" w:rsidRPr="005D5E7A" w:rsidRDefault="00604223" w:rsidP="00604223">
      <w:pPr>
        <w:jc w:val="both"/>
        <w:rPr>
          <w:rFonts w:cs="Times New Roman"/>
          <w:b/>
        </w:rPr>
      </w:pPr>
      <w:r w:rsidRPr="005D5E7A">
        <w:rPr>
          <w:rFonts w:cs="Times New Roman"/>
          <w:b/>
        </w:rPr>
        <w:t>Learning Outcomes</w:t>
      </w:r>
    </w:p>
    <w:p w:rsidR="00604223" w:rsidRPr="005D5E7A" w:rsidRDefault="00604223" w:rsidP="00604223">
      <w:pPr>
        <w:jc w:val="both"/>
        <w:rPr>
          <w:rFonts w:cs="Times New Roman"/>
        </w:rPr>
      </w:pPr>
      <w:r w:rsidRPr="005D5E7A">
        <w:rPr>
          <w:rFonts w:cs="Times New Roman"/>
        </w:rPr>
        <w:t>At the end of this session, participants will have clarity on the following:</w:t>
      </w:r>
    </w:p>
    <w:p w:rsidR="00604223" w:rsidRPr="005D5E7A" w:rsidRDefault="00604223" w:rsidP="00604223">
      <w:pPr>
        <w:pStyle w:val="ListBullet"/>
        <w:rPr>
          <w:rFonts w:cs="Times New Roman"/>
        </w:rPr>
      </w:pPr>
      <w:r w:rsidRPr="005D5E7A">
        <w:rPr>
          <w:rFonts w:cs="Times New Roman"/>
        </w:rPr>
        <w:t>Broad categories of resources needed.</w:t>
      </w:r>
    </w:p>
    <w:p w:rsidR="00604223" w:rsidRPr="005D5E7A" w:rsidRDefault="00604223">
      <w:pPr>
        <w:pStyle w:val="ListBullet"/>
        <w:rPr>
          <w:rFonts w:cs="Times New Roman"/>
        </w:rPr>
      </w:pPr>
      <w:r w:rsidRPr="005D5E7A">
        <w:rPr>
          <w:rFonts w:cs="Times New Roman"/>
        </w:rPr>
        <w:t>Clarity on roadmap for implementation</w:t>
      </w:r>
      <w:r w:rsidR="00E433C4" w:rsidRPr="005D5E7A">
        <w:rPr>
          <w:rFonts w:cs="Times New Roman"/>
        </w:rPr>
        <w:t>.</w:t>
      </w:r>
    </w:p>
    <w:p w:rsidR="001C3813" w:rsidRPr="005D5E7A" w:rsidRDefault="001C3813">
      <w:pPr>
        <w:jc w:val="both"/>
        <w:rPr>
          <w:rFonts w:cs="Times New Roman"/>
          <w:b/>
          <w:i/>
        </w:rPr>
      </w:pPr>
    </w:p>
    <w:p w:rsidR="008E2219" w:rsidRPr="005D5E7A" w:rsidRDefault="00013ECB" w:rsidP="00646DEF">
      <w:pPr>
        <w:pStyle w:val="Heading2"/>
      </w:pPr>
      <w:bookmarkStart w:id="8" w:name="_Toc454955033"/>
      <w:r w:rsidRPr="00EC08C4">
        <w:t>Session</w:t>
      </w:r>
      <w:r w:rsidR="001C3813" w:rsidRPr="00EC08C4">
        <w:t xml:space="preserve"> 4</w:t>
      </w:r>
      <w:r w:rsidR="001C3813" w:rsidRPr="005D5E7A">
        <w:rPr>
          <w:i/>
        </w:rPr>
        <w:t xml:space="preserve">: </w:t>
      </w:r>
      <w:r w:rsidR="001C3813" w:rsidRPr="005D5E7A">
        <w:t>Conclude by summing up.</w:t>
      </w:r>
      <w:bookmarkEnd w:id="8"/>
    </w:p>
    <w:p w:rsidR="00013ECB" w:rsidRPr="005D5E7A" w:rsidRDefault="00013ECB">
      <w:pPr>
        <w:jc w:val="both"/>
        <w:rPr>
          <w:rFonts w:cs="Times New Roman"/>
        </w:rPr>
      </w:pPr>
    </w:p>
    <w:p w:rsidR="001E574A" w:rsidRPr="005D5E7A" w:rsidRDefault="004D2EF8">
      <w:pPr>
        <w:jc w:val="both"/>
        <w:rPr>
          <w:rFonts w:cs="Times New Roman"/>
        </w:rPr>
      </w:pPr>
      <w:r w:rsidRPr="005D5E7A">
        <w:rPr>
          <w:rFonts w:cs="Times New Roman"/>
          <w:b/>
        </w:rPr>
        <w:t xml:space="preserve">General instructions for the session </w:t>
      </w:r>
      <w:r w:rsidR="00F9689F" w:rsidRPr="005D5E7A">
        <w:rPr>
          <w:rFonts w:cs="Times New Roman"/>
          <w:b/>
        </w:rPr>
        <w:t>chairpersons</w:t>
      </w:r>
      <w:r w:rsidR="008E2219" w:rsidRPr="005D5E7A">
        <w:rPr>
          <w:rFonts w:cs="Times New Roman"/>
          <w:b/>
        </w:rPr>
        <w:t>:</w:t>
      </w:r>
    </w:p>
    <w:p w:rsidR="004D2EF8" w:rsidRPr="005D5E7A" w:rsidRDefault="004D2EF8" w:rsidP="008E2219">
      <w:pPr>
        <w:pStyle w:val="ListBullet"/>
        <w:jc w:val="both"/>
        <w:rPr>
          <w:rFonts w:cs="Times New Roman"/>
        </w:rPr>
      </w:pPr>
      <w:r w:rsidRPr="005D5E7A">
        <w:rPr>
          <w:rFonts w:cs="Times New Roman"/>
        </w:rPr>
        <w:t xml:space="preserve">Introduce the </w:t>
      </w:r>
      <w:r w:rsidR="008E2219" w:rsidRPr="005D5E7A">
        <w:rPr>
          <w:rFonts w:cs="Times New Roman"/>
        </w:rPr>
        <w:t>objective of each session at the beginning.</w:t>
      </w:r>
    </w:p>
    <w:p w:rsidR="00CE3A72" w:rsidRPr="005D5E7A" w:rsidRDefault="00CE3A72" w:rsidP="008E2219">
      <w:pPr>
        <w:pStyle w:val="ListBullet"/>
        <w:jc w:val="both"/>
        <w:rPr>
          <w:rFonts w:cs="Times New Roman"/>
        </w:rPr>
      </w:pPr>
      <w:r w:rsidRPr="005D5E7A">
        <w:rPr>
          <w:rFonts w:cs="Times New Roman"/>
        </w:rPr>
        <w:t>Hold a brief discussion</w:t>
      </w:r>
      <w:r w:rsidR="008E2219" w:rsidRPr="005D5E7A">
        <w:rPr>
          <w:rFonts w:cs="Times New Roman"/>
        </w:rPr>
        <w:t xml:space="preserve"> at the end of each presentation to facilitate exchange of ideas.</w:t>
      </w:r>
    </w:p>
    <w:p w:rsidR="007034A5" w:rsidRPr="005D5E7A" w:rsidRDefault="00EC1828" w:rsidP="008E2219">
      <w:pPr>
        <w:pStyle w:val="ListBullet"/>
        <w:jc w:val="both"/>
        <w:rPr>
          <w:rFonts w:cs="Times New Roman"/>
        </w:rPr>
      </w:pPr>
      <w:r w:rsidRPr="005D5E7A">
        <w:rPr>
          <w:rFonts w:cs="Times New Roman"/>
        </w:rPr>
        <w:t xml:space="preserve">Sum up the learning outcomes of </w:t>
      </w:r>
      <w:r w:rsidR="008E2219" w:rsidRPr="005D5E7A">
        <w:rPr>
          <w:rFonts w:cs="Times New Roman"/>
        </w:rPr>
        <w:t>each</w:t>
      </w:r>
      <w:r w:rsidRPr="005D5E7A">
        <w:rPr>
          <w:rFonts w:cs="Times New Roman"/>
        </w:rPr>
        <w:t xml:space="preserve"> session at the end of </w:t>
      </w:r>
      <w:r w:rsidR="008E2219" w:rsidRPr="005D5E7A">
        <w:rPr>
          <w:rFonts w:cs="Times New Roman"/>
        </w:rPr>
        <w:t>that</w:t>
      </w:r>
      <w:r w:rsidRPr="005D5E7A">
        <w:rPr>
          <w:rFonts w:cs="Times New Roman"/>
        </w:rPr>
        <w:t xml:space="preserve"> session.</w:t>
      </w:r>
    </w:p>
    <w:p w:rsidR="007034A5" w:rsidRPr="005D5E7A" w:rsidRDefault="007034A5">
      <w:pPr>
        <w:rPr>
          <w:rFonts w:cs="Times New Roman"/>
        </w:rPr>
      </w:pPr>
    </w:p>
    <w:p w:rsidR="00196CE9" w:rsidRPr="005D5E7A" w:rsidRDefault="00196CE9">
      <w:pPr>
        <w:rPr>
          <w:rFonts w:cs="Times New Roman"/>
          <w:b/>
        </w:rPr>
      </w:pPr>
    </w:p>
    <w:p w:rsidR="007A031F" w:rsidRPr="00646DEF" w:rsidRDefault="007034A5" w:rsidP="00646DEF">
      <w:pPr>
        <w:pStyle w:val="Heading2"/>
        <w:numPr>
          <w:ilvl w:val="0"/>
          <w:numId w:val="21"/>
        </w:numPr>
        <w:rPr>
          <w:color w:val="2E74B5" w:themeColor="accent1" w:themeShade="BF"/>
          <w:sz w:val="28"/>
        </w:rPr>
      </w:pPr>
      <w:bookmarkStart w:id="9" w:name="_Toc454955034"/>
      <w:r w:rsidRPr="00646DEF">
        <w:rPr>
          <w:color w:val="2E74B5" w:themeColor="accent1" w:themeShade="BF"/>
          <w:sz w:val="28"/>
        </w:rPr>
        <w:t>Relevant Reading Material</w:t>
      </w:r>
      <w:bookmarkEnd w:id="9"/>
    </w:p>
    <w:p w:rsidR="00646DEF" w:rsidRPr="00646DEF" w:rsidRDefault="00646DEF" w:rsidP="00646DEF"/>
    <w:p w:rsidR="007A031F" w:rsidRPr="005D5E7A" w:rsidRDefault="007A031F" w:rsidP="005D5E7A">
      <w:pPr>
        <w:pStyle w:val="ListBullet"/>
        <w:spacing w:after="0"/>
        <w:jc w:val="both"/>
        <w:rPr>
          <w:rFonts w:cs="Times New Roman"/>
        </w:rPr>
      </w:pPr>
      <w:r w:rsidRPr="005D5E7A">
        <w:rPr>
          <w:rFonts w:cs="Times New Roman"/>
        </w:rPr>
        <w:t xml:space="preserve">Good Practice in Designing and Implementing National Monitoring Systems for Adaptation to Climate Change. </w:t>
      </w:r>
    </w:p>
    <w:p w:rsidR="007A031F" w:rsidRPr="005D5E7A" w:rsidRDefault="007A031F" w:rsidP="005D5E7A">
      <w:pPr>
        <w:spacing w:after="100" w:afterAutospacing="1"/>
        <w:ind w:firstLine="360"/>
        <w:rPr>
          <w:rFonts w:cs="Times New Roman"/>
        </w:rPr>
      </w:pPr>
      <w:r w:rsidRPr="005D5E7A">
        <w:rPr>
          <w:rFonts w:cs="Times New Roman"/>
        </w:rPr>
        <w:t xml:space="preserve">Available at: </w:t>
      </w:r>
      <w:hyperlink r:id="rId10" w:history="1">
        <w:r w:rsidRPr="005D5E7A">
          <w:rPr>
            <w:rStyle w:val="Hyperlink"/>
            <w:rFonts w:cs="Times New Roman"/>
          </w:rPr>
          <w:t>http://orbit.dtu.dk/files/117917089/Good_Practice.pdf</w:t>
        </w:r>
      </w:hyperlink>
    </w:p>
    <w:p w:rsidR="00196CE9" w:rsidRPr="005D5E7A" w:rsidRDefault="00196CE9" w:rsidP="005D5E7A">
      <w:pPr>
        <w:pStyle w:val="ListBullet"/>
        <w:spacing w:after="0"/>
        <w:jc w:val="both"/>
        <w:rPr>
          <w:rFonts w:cs="Times New Roman"/>
        </w:rPr>
      </w:pPr>
      <w:r w:rsidRPr="005D5E7A">
        <w:rPr>
          <w:rFonts w:cs="Times New Roman"/>
        </w:rPr>
        <w:t>Monitoring and Evaluating Adaptation at Aggregated Levels: A Comparative Analysis of Ten Systems</w:t>
      </w:r>
    </w:p>
    <w:p w:rsidR="00196CE9" w:rsidRPr="005D5E7A" w:rsidRDefault="00196CE9" w:rsidP="005D5E7A">
      <w:pPr>
        <w:spacing w:after="100" w:afterAutospacing="1"/>
        <w:ind w:firstLine="360"/>
        <w:rPr>
          <w:rFonts w:cs="Times New Roman"/>
        </w:rPr>
      </w:pPr>
      <w:r w:rsidRPr="005D5E7A">
        <w:rPr>
          <w:rFonts w:cs="Times New Roman"/>
        </w:rPr>
        <w:t xml:space="preserve">Available at: </w:t>
      </w:r>
      <w:hyperlink r:id="rId11" w:history="1">
        <w:r w:rsidRPr="005D5E7A">
          <w:rPr>
            <w:rStyle w:val="Hyperlink"/>
            <w:rFonts w:cs="Times New Roman"/>
          </w:rPr>
          <w:t>http://www.giz.de/expertise/html/12269.html</w:t>
        </w:r>
      </w:hyperlink>
    </w:p>
    <w:p w:rsidR="00196CE9" w:rsidRPr="005D5E7A" w:rsidRDefault="00196CE9" w:rsidP="005D5E7A">
      <w:pPr>
        <w:pStyle w:val="ListBullet"/>
        <w:jc w:val="both"/>
        <w:rPr>
          <w:rFonts w:cs="Times New Roman"/>
        </w:rPr>
      </w:pPr>
      <w:r w:rsidRPr="005D5E7A">
        <w:rPr>
          <w:rFonts w:cs="Times New Roman"/>
        </w:rPr>
        <w:t xml:space="preserve">National Climate Change Adaptation: Emerging Practices in Monitoring and Evaluation, </w:t>
      </w:r>
    </w:p>
    <w:p w:rsidR="007A031F" w:rsidRPr="005D5E7A" w:rsidRDefault="00196CE9" w:rsidP="005D5E7A">
      <w:pPr>
        <w:pStyle w:val="ListBullet"/>
        <w:numPr>
          <w:ilvl w:val="0"/>
          <w:numId w:val="0"/>
        </w:numPr>
        <w:ind w:left="360"/>
        <w:jc w:val="both"/>
        <w:rPr>
          <w:rFonts w:eastAsia="Times New Roman" w:cs="Arial"/>
          <w:lang w:eastAsia="en-GB"/>
        </w:rPr>
      </w:pPr>
      <w:r w:rsidRPr="005D5E7A">
        <w:rPr>
          <w:rFonts w:cs="Times New Roman"/>
        </w:rPr>
        <w:t xml:space="preserve">Available: </w:t>
      </w:r>
      <w:r w:rsidRPr="005D5E7A">
        <w:rPr>
          <w:rStyle w:val="Hyperlink"/>
          <w:rFonts w:cs="Times New Roman"/>
        </w:rPr>
        <w:t>http://dx.doi.org/10.1787/9789264229679-en</w:t>
      </w:r>
    </w:p>
    <w:sectPr w:rsidR="007A031F" w:rsidRPr="005D5E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9D" w:rsidRDefault="0076649D" w:rsidP="00F75EBE">
      <w:pPr>
        <w:spacing w:after="0" w:line="240" w:lineRule="auto"/>
      </w:pPr>
      <w:r>
        <w:separator/>
      </w:r>
    </w:p>
  </w:endnote>
  <w:endnote w:type="continuationSeparator" w:id="0">
    <w:p w:rsidR="0076649D" w:rsidRDefault="0076649D" w:rsidP="00F7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84430"/>
      <w:docPartObj>
        <w:docPartGallery w:val="Page Numbers (Bottom of Page)"/>
        <w:docPartUnique/>
      </w:docPartObj>
    </w:sdtPr>
    <w:sdtEndPr>
      <w:rPr>
        <w:noProof/>
      </w:rPr>
    </w:sdtEndPr>
    <w:sdtContent>
      <w:p w:rsidR="00F75EBE" w:rsidRDefault="00F75EBE">
        <w:pPr>
          <w:pStyle w:val="Footer"/>
          <w:jc w:val="right"/>
        </w:pPr>
        <w:r>
          <w:fldChar w:fldCharType="begin"/>
        </w:r>
        <w:r>
          <w:instrText xml:space="preserve"> PAGE   \* MERGEFORMAT </w:instrText>
        </w:r>
        <w:r>
          <w:fldChar w:fldCharType="separate"/>
        </w:r>
        <w:r w:rsidR="00EC08C4">
          <w:rPr>
            <w:noProof/>
          </w:rPr>
          <w:t>1</w:t>
        </w:r>
        <w:r>
          <w:rPr>
            <w:noProof/>
          </w:rPr>
          <w:fldChar w:fldCharType="end"/>
        </w:r>
      </w:p>
    </w:sdtContent>
  </w:sdt>
  <w:p w:rsidR="00F75EBE" w:rsidRDefault="00F75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9D" w:rsidRDefault="0076649D" w:rsidP="00F75EBE">
      <w:pPr>
        <w:spacing w:after="0" w:line="240" w:lineRule="auto"/>
      </w:pPr>
      <w:r>
        <w:separator/>
      </w:r>
    </w:p>
  </w:footnote>
  <w:footnote w:type="continuationSeparator" w:id="0">
    <w:p w:rsidR="0076649D" w:rsidRDefault="0076649D" w:rsidP="00F75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286FB5A"/>
    <w:lvl w:ilvl="0">
      <w:start w:val="1"/>
      <w:numFmt w:val="upperLetter"/>
      <w:lvlText w:val="%1."/>
      <w:lvlJc w:val="left"/>
      <w:pPr>
        <w:ind w:left="360" w:hanging="360"/>
      </w:pPr>
      <w:rPr>
        <w:b/>
        <w:sz w:val="36"/>
      </w:rPr>
    </w:lvl>
  </w:abstractNum>
  <w:abstractNum w:abstractNumId="1">
    <w:nsid w:val="FFFFFF89"/>
    <w:multiLevelType w:val="singleLevel"/>
    <w:tmpl w:val="AC084A1C"/>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2">
    <w:nsid w:val="04F97214"/>
    <w:multiLevelType w:val="hybridMultilevel"/>
    <w:tmpl w:val="8A125CE4"/>
    <w:lvl w:ilvl="0" w:tplc="19F88750">
      <w:numFmt w:val="bullet"/>
      <w:lvlText w:val="-"/>
      <w:lvlJc w:val="left"/>
      <w:pPr>
        <w:ind w:left="720" w:hanging="360"/>
      </w:pPr>
      <w:rPr>
        <w:rFonts w:ascii="Calibri Light" w:eastAsiaTheme="minorHAnsi" w:hAnsi="Calibri Light" w:cs="Times New Roman" w:hint="default"/>
        <w:color w:val="5B9BD5" w:themeColor="accent1"/>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12199"/>
    <w:multiLevelType w:val="hybridMultilevel"/>
    <w:tmpl w:val="38AA5B2C"/>
    <w:lvl w:ilvl="0" w:tplc="040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55282D"/>
    <w:multiLevelType w:val="hybridMultilevel"/>
    <w:tmpl w:val="CE16B728"/>
    <w:lvl w:ilvl="0" w:tplc="EDB24B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A837EA"/>
    <w:multiLevelType w:val="hybridMultilevel"/>
    <w:tmpl w:val="BED6A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1B2BC0"/>
    <w:multiLevelType w:val="hybridMultilevel"/>
    <w:tmpl w:val="7F22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48069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443E9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0218B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48612A"/>
    <w:multiLevelType w:val="hybridMultilevel"/>
    <w:tmpl w:val="38AA5B2C"/>
    <w:lvl w:ilvl="0" w:tplc="040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8"/>
  </w:num>
  <w:num w:numId="5">
    <w:abstractNumId w:val="7"/>
  </w:num>
  <w:num w:numId="6">
    <w:abstractNumId w:val="1"/>
  </w:num>
  <w:num w:numId="7">
    <w:abstractNumId w:val="1"/>
  </w:num>
  <w:num w:numId="8">
    <w:abstractNumId w:val="1"/>
  </w:num>
  <w:num w:numId="9">
    <w:abstractNumId w:val="0"/>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num>
  <w:num w:numId="20">
    <w:abstractNumId w:val="5"/>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kriti Naswa">
    <w15:presenceInfo w15:providerId="AD" w15:userId="S-1-5-21-4207196655-1284807994-987816898-689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52"/>
    <w:rsid w:val="00006FBD"/>
    <w:rsid w:val="00013ECB"/>
    <w:rsid w:val="000767AE"/>
    <w:rsid w:val="000C5AD8"/>
    <w:rsid w:val="001009AF"/>
    <w:rsid w:val="00116F19"/>
    <w:rsid w:val="001966B2"/>
    <w:rsid w:val="00196CE9"/>
    <w:rsid w:val="001A6729"/>
    <w:rsid w:val="001C3813"/>
    <w:rsid w:val="001C6DC9"/>
    <w:rsid w:val="001E4B2F"/>
    <w:rsid w:val="001E50CB"/>
    <w:rsid w:val="001E574A"/>
    <w:rsid w:val="00220507"/>
    <w:rsid w:val="00286869"/>
    <w:rsid w:val="00304545"/>
    <w:rsid w:val="0031436B"/>
    <w:rsid w:val="00337EE4"/>
    <w:rsid w:val="00344A79"/>
    <w:rsid w:val="003523F8"/>
    <w:rsid w:val="00361923"/>
    <w:rsid w:val="003A226B"/>
    <w:rsid w:val="003D579E"/>
    <w:rsid w:val="003E3AA4"/>
    <w:rsid w:val="003E64BE"/>
    <w:rsid w:val="004033F7"/>
    <w:rsid w:val="00431654"/>
    <w:rsid w:val="004549ED"/>
    <w:rsid w:val="004D2EF8"/>
    <w:rsid w:val="004E48E8"/>
    <w:rsid w:val="005469E2"/>
    <w:rsid w:val="005D5E7A"/>
    <w:rsid w:val="00604223"/>
    <w:rsid w:val="00644E18"/>
    <w:rsid w:val="00646DEF"/>
    <w:rsid w:val="006650D0"/>
    <w:rsid w:val="0066673D"/>
    <w:rsid w:val="006B016C"/>
    <w:rsid w:val="007034A5"/>
    <w:rsid w:val="00737AB8"/>
    <w:rsid w:val="007424A6"/>
    <w:rsid w:val="00744DD2"/>
    <w:rsid w:val="00764D40"/>
    <w:rsid w:val="0076649D"/>
    <w:rsid w:val="00791247"/>
    <w:rsid w:val="007978A1"/>
    <w:rsid w:val="007A031F"/>
    <w:rsid w:val="007A6A40"/>
    <w:rsid w:val="007B2348"/>
    <w:rsid w:val="00851A93"/>
    <w:rsid w:val="00874299"/>
    <w:rsid w:val="008805B5"/>
    <w:rsid w:val="008B28BC"/>
    <w:rsid w:val="008D30A6"/>
    <w:rsid w:val="008E2219"/>
    <w:rsid w:val="008E25D9"/>
    <w:rsid w:val="009051C1"/>
    <w:rsid w:val="00912E7C"/>
    <w:rsid w:val="00976261"/>
    <w:rsid w:val="009C37DD"/>
    <w:rsid w:val="00A151CC"/>
    <w:rsid w:val="00A23467"/>
    <w:rsid w:val="00A62DF9"/>
    <w:rsid w:val="00AE130F"/>
    <w:rsid w:val="00AE3224"/>
    <w:rsid w:val="00B627B3"/>
    <w:rsid w:val="00B811C8"/>
    <w:rsid w:val="00BB32C3"/>
    <w:rsid w:val="00BE53B9"/>
    <w:rsid w:val="00CD4123"/>
    <w:rsid w:val="00CE3A72"/>
    <w:rsid w:val="00D96F09"/>
    <w:rsid w:val="00DD0DD6"/>
    <w:rsid w:val="00E433C4"/>
    <w:rsid w:val="00E94DE5"/>
    <w:rsid w:val="00EC08C4"/>
    <w:rsid w:val="00EC1828"/>
    <w:rsid w:val="00F05C8F"/>
    <w:rsid w:val="00F243A2"/>
    <w:rsid w:val="00F327AF"/>
    <w:rsid w:val="00F75EBE"/>
    <w:rsid w:val="00F87DB3"/>
    <w:rsid w:val="00F9689F"/>
    <w:rsid w:val="00FC5252"/>
    <w:rsid w:val="00FD507B"/>
    <w:rsid w:val="00FF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5E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E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E7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44A79"/>
    <w:pPr>
      <w:numPr>
        <w:numId w:val="6"/>
      </w:numPr>
      <w:contextualSpacing/>
    </w:pPr>
  </w:style>
  <w:style w:type="paragraph" w:styleId="Header">
    <w:name w:val="header"/>
    <w:basedOn w:val="Normal"/>
    <w:link w:val="HeaderChar"/>
    <w:uiPriority w:val="99"/>
    <w:unhideWhenUsed/>
    <w:rsid w:val="00F7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EBE"/>
  </w:style>
  <w:style w:type="paragraph" w:styleId="Footer">
    <w:name w:val="footer"/>
    <w:basedOn w:val="Normal"/>
    <w:link w:val="FooterChar"/>
    <w:uiPriority w:val="99"/>
    <w:unhideWhenUsed/>
    <w:rsid w:val="00F7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EBE"/>
  </w:style>
  <w:style w:type="paragraph" w:styleId="ListNumber">
    <w:name w:val="List Number"/>
    <w:basedOn w:val="Normal"/>
    <w:uiPriority w:val="99"/>
    <w:unhideWhenUsed/>
    <w:rsid w:val="009C37DD"/>
    <w:pPr>
      <w:contextualSpacing/>
    </w:pPr>
  </w:style>
  <w:style w:type="paragraph" w:styleId="BalloonText">
    <w:name w:val="Balloon Text"/>
    <w:basedOn w:val="Normal"/>
    <w:link w:val="BalloonTextChar"/>
    <w:uiPriority w:val="99"/>
    <w:semiHidden/>
    <w:unhideWhenUsed/>
    <w:rsid w:val="0070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A5"/>
    <w:rPr>
      <w:rFonts w:ascii="Segoe UI" w:hAnsi="Segoe UI" w:cs="Segoe UI"/>
      <w:sz w:val="18"/>
      <w:szCs w:val="18"/>
    </w:rPr>
  </w:style>
  <w:style w:type="table" w:styleId="TableGrid">
    <w:name w:val="Table Grid"/>
    <w:basedOn w:val="TableNormal"/>
    <w:uiPriority w:val="39"/>
    <w:rsid w:val="00744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31F"/>
    <w:rPr>
      <w:color w:val="0563C1" w:themeColor="hyperlink"/>
      <w:u w:val="single"/>
    </w:rPr>
  </w:style>
  <w:style w:type="character" w:customStyle="1" w:styleId="Heading1Char">
    <w:name w:val="Heading 1 Char"/>
    <w:basedOn w:val="DefaultParagraphFont"/>
    <w:link w:val="Heading1"/>
    <w:uiPriority w:val="9"/>
    <w:rsid w:val="005D5E7A"/>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5D5E7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D5E7A"/>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5D5E7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E7A"/>
    <w:rPr>
      <w:rFonts w:asciiTheme="majorHAnsi" w:eastAsiaTheme="majorEastAsia" w:hAnsiTheme="majorHAnsi" w:cstheme="majorBidi"/>
      <w:b/>
      <w:bCs/>
      <w:color w:val="5B9BD5" w:themeColor="accent1"/>
    </w:rPr>
  </w:style>
  <w:style w:type="paragraph" w:styleId="IntenseQuote">
    <w:name w:val="Intense Quote"/>
    <w:basedOn w:val="Normal"/>
    <w:next w:val="Normal"/>
    <w:link w:val="IntenseQuoteChar"/>
    <w:uiPriority w:val="30"/>
    <w:qFormat/>
    <w:rsid w:val="005D5E7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D5E7A"/>
    <w:rPr>
      <w:b/>
      <w:bCs/>
      <w:i/>
      <w:iCs/>
      <w:color w:val="5B9BD5" w:themeColor="accent1"/>
    </w:rPr>
  </w:style>
  <w:style w:type="paragraph" w:styleId="TOCHeading">
    <w:name w:val="TOC Heading"/>
    <w:basedOn w:val="Heading1"/>
    <w:next w:val="Normal"/>
    <w:uiPriority w:val="39"/>
    <w:semiHidden/>
    <w:unhideWhenUsed/>
    <w:qFormat/>
    <w:rsid w:val="00646DEF"/>
    <w:pPr>
      <w:spacing w:line="276" w:lineRule="auto"/>
      <w:outlineLvl w:val="9"/>
    </w:pPr>
    <w:rPr>
      <w:lang w:val="en-US" w:eastAsia="ja-JP"/>
    </w:rPr>
  </w:style>
  <w:style w:type="paragraph" w:styleId="TOC1">
    <w:name w:val="toc 1"/>
    <w:basedOn w:val="Normal"/>
    <w:next w:val="Normal"/>
    <w:autoRedefine/>
    <w:uiPriority w:val="39"/>
    <w:unhideWhenUsed/>
    <w:rsid w:val="00646DEF"/>
    <w:pPr>
      <w:spacing w:after="100"/>
    </w:pPr>
  </w:style>
  <w:style w:type="paragraph" w:styleId="TOC2">
    <w:name w:val="toc 2"/>
    <w:basedOn w:val="Normal"/>
    <w:next w:val="Normal"/>
    <w:autoRedefine/>
    <w:uiPriority w:val="39"/>
    <w:unhideWhenUsed/>
    <w:rsid w:val="00646DE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5E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E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E7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44A79"/>
    <w:pPr>
      <w:numPr>
        <w:numId w:val="6"/>
      </w:numPr>
      <w:contextualSpacing/>
    </w:pPr>
  </w:style>
  <w:style w:type="paragraph" w:styleId="Header">
    <w:name w:val="header"/>
    <w:basedOn w:val="Normal"/>
    <w:link w:val="HeaderChar"/>
    <w:uiPriority w:val="99"/>
    <w:unhideWhenUsed/>
    <w:rsid w:val="00F7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EBE"/>
  </w:style>
  <w:style w:type="paragraph" w:styleId="Footer">
    <w:name w:val="footer"/>
    <w:basedOn w:val="Normal"/>
    <w:link w:val="FooterChar"/>
    <w:uiPriority w:val="99"/>
    <w:unhideWhenUsed/>
    <w:rsid w:val="00F7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EBE"/>
  </w:style>
  <w:style w:type="paragraph" w:styleId="ListNumber">
    <w:name w:val="List Number"/>
    <w:basedOn w:val="Normal"/>
    <w:uiPriority w:val="99"/>
    <w:unhideWhenUsed/>
    <w:rsid w:val="009C37DD"/>
    <w:pPr>
      <w:contextualSpacing/>
    </w:pPr>
  </w:style>
  <w:style w:type="paragraph" w:styleId="BalloonText">
    <w:name w:val="Balloon Text"/>
    <w:basedOn w:val="Normal"/>
    <w:link w:val="BalloonTextChar"/>
    <w:uiPriority w:val="99"/>
    <w:semiHidden/>
    <w:unhideWhenUsed/>
    <w:rsid w:val="0070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A5"/>
    <w:rPr>
      <w:rFonts w:ascii="Segoe UI" w:hAnsi="Segoe UI" w:cs="Segoe UI"/>
      <w:sz w:val="18"/>
      <w:szCs w:val="18"/>
    </w:rPr>
  </w:style>
  <w:style w:type="table" w:styleId="TableGrid">
    <w:name w:val="Table Grid"/>
    <w:basedOn w:val="TableNormal"/>
    <w:uiPriority w:val="39"/>
    <w:rsid w:val="00744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31F"/>
    <w:rPr>
      <w:color w:val="0563C1" w:themeColor="hyperlink"/>
      <w:u w:val="single"/>
    </w:rPr>
  </w:style>
  <w:style w:type="character" w:customStyle="1" w:styleId="Heading1Char">
    <w:name w:val="Heading 1 Char"/>
    <w:basedOn w:val="DefaultParagraphFont"/>
    <w:link w:val="Heading1"/>
    <w:uiPriority w:val="9"/>
    <w:rsid w:val="005D5E7A"/>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5D5E7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D5E7A"/>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5D5E7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E7A"/>
    <w:rPr>
      <w:rFonts w:asciiTheme="majorHAnsi" w:eastAsiaTheme="majorEastAsia" w:hAnsiTheme="majorHAnsi" w:cstheme="majorBidi"/>
      <w:b/>
      <w:bCs/>
      <w:color w:val="5B9BD5" w:themeColor="accent1"/>
    </w:rPr>
  </w:style>
  <w:style w:type="paragraph" w:styleId="IntenseQuote">
    <w:name w:val="Intense Quote"/>
    <w:basedOn w:val="Normal"/>
    <w:next w:val="Normal"/>
    <w:link w:val="IntenseQuoteChar"/>
    <w:uiPriority w:val="30"/>
    <w:qFormat/>
    <w:rsid w:val="005D5E7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D5E7A"/>
    <w:rPr>
      <w:b/>
      <w:bCs/>
      <w:i/>
      <w:iCs/>
      <w:color w:val="5B9BD5" w:themeColor="accent1"/>
    </w:rPr>
  </w:style>
  <w:style w:type="paragraph" w:styleId="TOCHeading">
    <w:name w:val="TOC Heading"/>
    <w:basedOn w:val="Heading1"/>
    <w:next w:val="Normal"/>
    <w:uiPriority w:val="39"/>
    <w:semiHidden/>
    <w:unhideWhenUsed/>
    <w:qFormat/>
    <w:rsid w:val="00646DEF"/>
    <w:pPr>
      <w:spacing w:line="276" w:lineRule="auto"/>
      <w:outlineLvl w:val="9"/>
    </w:pPr>
    <w:rPr>
      <w:lang w:val="en-US" w:eastAsia="ja-JP"/>
    </w:rPr>
  </w:style>
  <w:style w:type="paragraph" w:styleId="TOC1">
    <w:name w:val="toc 1"/>
    <w:basedOn w:val="Normal"/>
    <w:next w:val="Normal"/>
    <w:autoRedefine/>
    <w:uiPriority w:val="39"/>
    <w:unhideWhenUsed/>
    <w:rsid w:val="00646DEF"/>
    <w:pPr>
      <w:spacing w:after="100"/>
    </w:pPr>
  </w:style>
  <w:style w:type="paragraph" w:styleId="TOC2">
    <w:name w:val="toc 2"/>
    <w:basedOn w:val="Normal"/>
    <w:next w:val="Normal"/>
    <w:autoRedefine/>
    <w:uiPriority w:val="39"/>
    <w:unhideWhenUsed/>
    <w:rsid w:val="00646D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10037">
      <w:bodyDiv w:val="1"/>
      <w:marLeft w:val="0"/>
      <w:marRight w:val="0"/>
      <w:marTop w:val="0"/>
      <w:marBottom w:val="0"/>
      <w:divBdr>
        <w:top w:val="none" w:sz="0" w:space="0" w:color="auto"/>
        <w:left w:val="none" w:sz="0" w:space="0" w:color="auto"/>
        <w:bottom w:val="none" w:sz="0" w:space="0" w:color="auto"/>
        <w:right w:val="none" w:sz="0" w:space="0" w:color="auto"/>
      </w:divBdr>
      <w:divsChild>
        <w:div w:id="1082294041">
          <w:marLeft w:val="0"/>
          <w:marRight w:val="0"/>
          <w:marTop w:val="0"/>
          <w:marBottom w:val="0"/>
          <w:divBdr>
            <w:top w:val="none" w:sz="0" w:space="0" w:color="auto"/>
            <w:left w:val="none" w:sz="0" w:space="0" w:color="auto"/>
            <w:bottom w:val="none" w:sz="0" w:space="0" w:color="auto"/>
            <w:right w:val="none" w:sz="0" w:space="0" w:color="auto"/>
          </w:divBdr>
        </w:div>
        <w:div w:id="512112062">
          <w:marLeft w:val="0"/>
          <w:marRight w:val="0"/>
          <w:marTop w:val="0"/>
          <w:marBottom w:val="0"/>
          <w:divBdr>
            <w:top w:val="none" w:sz="0" w:space="0" w:color="auto"/>
            <w:left w:val="none" w:sz="0" w:space="0" w:color="auto"/>
            <w:bottom w:val="none" w:sz="0" w:space="0" w:color="auto"/>
            <w:right w:val="none" w:sz="0" w:space="0" w:color="auto"/>
          </w:divBdr>
        </w:div>
        <w:div w:id="1340353357">
          <w:marLeft w:val="0"/>
          <w:marRight w:val="0"/>
          <w:marTop w:val="0"/>
          <w:marBottom w:val="0"/>
          <w:divBdr>
            <w:top w:val="none" w:sz="0" w:space="0" w:color="auto"/>
            <w:left w:val="none" w:sz="0" w:space="0" w:color="auto"/>
            <w:bottom w:val="none" w:sz="0" w:space="0" w:color="auto"/>
            <w:right w:val="none" w:sz="0" w:space="0" w:color="auto"/>
          </w:divBdr>
        </w:div>
        <w:div w:id="73263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z.de/expertise/html/12269.html" TargetMode="External"/><Relationship Id="rId5" Type="http://schemas.openxmlformats.org/officeDocument/2006/relationships/settings" Target="settings.xml"/><Relationship Id="rId10" Type="http://schemas.openxmlformats.org/officeDocument/2006/relationships/hyperlink" Target="http://orbit.dtu.dk/files/117917089/Good_Practice.pdf"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D3E5-0CF4-40F1-8844-847445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Prakriti Naswa</dc:creator>
  <cp:lastModifiedBy>Sara Lærke Meltofte Trærup</cp:lastModifiedBy>
  <cp:revision>2</cp:revision>
  <dcterms:created xsi:type="dcterms:W3CDTF">2016-06-29T07:24:00Z</dcterms:created>
  <dcterms:modified xsi:type="dcterms:W3CDTF">2016-06-29T07:24:00Z</dcterms:modified>
</cp:coreProperties>
</file>