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F668" w14:textId="77777777" w:rsidR="009E4F95" w:rsidRDefault="009E4F95" w:rsidP="009E4F95">
      <w:pPr>
        <w:spacing w:before="120" w:after="120"/>
        <w:rPr>
          <w:rFonts w:ascii="Arial" w:eastAsia="Microsoft Sans Serif" w:hAnsi="Arial" w:cs="Arial"/>
          <w:b/>
          <w:bCs/>
          <w:color w:val="244061" w:themeColor="accent1" w:themeShade="80"/>
          <w:sz w:val="32"/>
          <w:szCs w:val="32"/>
          <w:lang w:val="en-GB"/>
        </w:rPr>
      </w:pPr>
    </w:p>
    <w:p w14:paraId="62295675" w14:textId="01FC29E5" w:rsidR="00FC33E9" w:rsidRPr="009E4F95" w:rsidRDefault="32871D27" w:rsidP="009E4F95">
      <w:pPr>
        <w:spacing w:before="120" w:after="120"/>
        <w:jc w:val="center"/>
        <w:rPr>
          <w:rFonts w:ascii="Arial" w:eastAsia="Microsoft Sans Serif" w:hAnsi="Arial" w:cs="Arial"/>
          <w:b/>
          <w:bCs/>
          <w:color w:val="244061" w:themeColor="accent1" w:themeShade="80"/>
          <w:sz w:val="32"/>
          <w:szCs w:val="32"/>
          <w:lang w:val="en-GB"/>
        </w:rPr>
      </w:pPr>
      <w:r w:rsidRPr="009E4F95">
        <w:rPr>
          <w:rFonts w:ascii="Arial" w:eastAsia="Microsoft Sans Serif" w:hAnsi="Arial" w:cs="Arial"/>
          <w:b/>
          <w:bCs/>
          <w:color w:val="244061" w:themeColor="accent1" w:themeShade="80"/>
          <w:sz w:val="32"/>
          <w:szCs w:val="32"/>
          <w:lang w:val="en-GB"/>
        </w:rPr>
        <w:t>CTCN TECHNICAL ASSISTANCE FEEDBACK FORM</w:t>
      </w:r>
    </w:p>
    <w:p w14:paraId="26890E7A" w14:textId="77777777" w:rsidR="000E4341" w:rsidRPr="009E4F95" w:rsidRDefault="000E4341" w:rsidP="00FC33E9">
      <w:pPr>
        <w:spacing w:before="120" w:after="120"/>
        <w:jc w:val="center"/>
        <w:rPr>
          <w:rFonts w:ascii="Calibri" w:hAnsi="Calibri" w:cs="Calibri"/>
          <w:b/>
          <w:sz w:val="22"/>
          <w:szCs w:val="22"/>
          <w:lang w:val="en-GB"/>
        </w:rPr>
      </w:pPr>
    </w:p>
    <w:p w14:paraId="66E6ADD4" w14:textId="77777777" w:rsidR="00FC33E9" w:rsidRPr="009E4F95" w:rsidRDefault="00FC33E9" w:rsidP="00FC33E9">
      <w:pPr>
        <w:spacing w:before="120" w:after="120"/>
        <w:rPr>
          <w:rFonts w:ascii="Calibri" w:hAnsi="Calibri" w:cs="Calibri"/>
          <w:bCs/>
          <w:sz w:val="22"/>
          <w:szCs w:val="22"/>
          <w:lang w:val="en-GB"/>
        </w:rPr>
      </w:pPr>
    </w:p>
    <w:p w14:paraId="26712866" w14:textId="0143ED29" w:rsidR="00AB6F73" w:rsidRPr="009E4F95" w:rsidRDefault="32871D27" w:rsidP="32871D27">
      <w:p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This form is to be completed by National Designated Entity (NDE) and the request applicant of the country which has received the technical assistance</w:t>
      </w:r>
      <w:r w:rsidR="00656B50" w:rsidRPr="009E4F95">
        <w:rPr>
          <w:rFonts w:ascii="Calibri" w:eastAsia="Microsoft Sans Serif" w:hAnsi="Calibri" w:cs="Calibri"/>
          <w:sz w:val="22"/>
          <w:szCs w:val="22"/>
          <w:lang w:val="en-GB"/>
        </w:rPr>
        <w:t xml:space="preserve"> (TA).</w:t>
      </w:r>
    </w:p>
    <w:p w14:paraId="61B469C2" w14:textId="77777777" w:rsidR="00AB6F73" w:rsidRPr="009E4F95" w:rsidRDefault="32871D27" w:rsidP="32871D27">
      <w:p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This form will enable the CTCN to:</w:t>
      </w:r>
    </w:p>
    <w:p w14:paraId="47E7904D" w14:textId="300EAD02" w:rsidR="00AB6F73" w:rsidRPr="009E4F95" w:rsidRDefault="32871D27" w:rsidP="32871D27">
      <w:pPr>
        <w:pStyle w:val="ListParagraph"/>
        <w:numPr>
          <w:ilvl w:val="0"/>
          <w:numId w:val="63"/>
        </w:num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Receive feedback on timeliness and appropriateness of the assistance provided;</w:t>
      </w:r>
    </w:p>
    <w:p w14:paraId="19F2BE3F" w14:textId="7DFB62EA" w:rsidR="00AB6F73" w:rsidRPr="009E4F95" w:rsidRDefault="32871D27" w:rsidP="32871D27">
      <w:pPr>
        <w:pStyle w:val="ListParagraph"/>
        <w:numPr>
          <w:ilvl w:val="0"/>
          <w:numId w:val="63"/>
        </w:num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Collect lessons learnt, and improve the design and implementation of technical assistance based on successes and challenges encountered;</w:t>
      </w:r>
    </w:p>
    <w:p w14:paraId="42579300" w14:textId="55FDA04C" w:rsidR="00AB6F73" w:rsidRPr="009E4F95" w:rsidRDefault="32871D27" w:rsidP="32871D27">
      <w:pPr>
        <w:pStyle w:val="ListParagraph"/>
        <w:numPr>
          <w:ilvl w:val="0"/>
          <w:numId w:val="63"/>
        </w:num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Track the results and effective use of its assistance in the country;</w:t>
      </w:r>
    </w:p>
    <w:p w14:paraId="72FD3529" w14:textId="19BDB95B" w:rsidR="000E4341" w:rsidRPr="009E4F95" w:rsidRDefault="32871D27" w:rsidP="32871D27">
      <w:pPr>
        <w:pStyle w:val="ListParagraph"/>
        <w:numPr>
          <w:ilvl w:val="0"/>
          <w:numId w:val="63"/>
        </w:num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Identify possible impacts that the assistance will contribute to.</w:t>
      </w:r>
    </w:p>
    <w:p w14:paraId="12001F51" w14:textId="1CC95907" w:rsidR="00884C14" w:rsidRDefault="00884C14" w:rsidP="00884C14">
      <w:pPr>
        <w:spacing w:before="120" w:after="120"/>
        <w:jc w:val="center"/>
        <w:rPr>
          <w:rFonts w:ascii="Calibri" w:eastAsia="Malgun Gothic" w:hAnsi="Calibri" w:cs="Calibri"/>
          <w:b/>
          <w:sz w:val="22"/>
          <w:szCs w:val="22"/>
          <w:lang w:val="en-GB" w:eastAsia="ko-KR"/>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470"/>
        <w:gridCol w:w="1275"/>
        <w:gridCol w:w="1442"/>
        <w:gridCol w:w="1620"/>
        <w:gridCol w:w="1484"/>
      </w:tblGrid>
      <w:tr w:rsidR="00884C14" w:rsidRPr="007D36BC" w14:paraId="619BE33B" w14:textId="77777777" w:rsidTr="005B6471">
        <w:trPr>
          <w:trHeight w:val="1453"/>
        </w:trPr>
        <w:tc>
          <w:tcPr>
            <w:tcW w:w="1725" w:type="dxa"/>
            <w:shd w:val="clear" w:color="auto" w:fill="B7D4EF"/>
          </w:tcPr>
          <w:p w14:paraId="29BE1781" w14:textId="77777777" w:rsidR="00884C14" w:rsidRPr="007D36BC" w:rsidRDefault="00884C14" w:rsidP="005B6471">
            <w:pPr>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Country:</w:t>
            </w:r>
          </w:p>
        </w:tc>
        <w:tc>
          <w:tcPr>
            <w:tcW w:w="1470" w:type="dxa"/>
            <w:shd w:val="clear" w:color="auto" w:fill="FFFFFF" w:themeFill="background1"/>
          </w:tcPr>
          <w:p w14:paraId="7C9888BA" w14:textId="39BA1B0C" w:rsidR="00884C14" w:rsidRPr="007D36BC" w:rsidRDefault="00B415AC" w:rsidP="005B6471">
            <w:pPr>
              <w:tabs>
                <w:tab w:val="left" w:pos="90"/>
              </w:tabs>
              <w:spacing w:before="120" w:after="120"/>
              <w:rPr>
                <w:rFonts w:asciiTheme="majorHAnsi" w:hAnsiTheme="majorHAnsi" w:cstheme="majorHAnsi"/>
                <w:sz w:val="22"/>
                <w:szCs w:val="22"/>
              </w:rPr>
            </w:pPr>
            <w:r>
              <w:rPr>
                <w:rFonts w:asciiTheme="majorHAnsi" w:hAnsiTheme="majorHAnsi" w:cstheme="majorHAnsi"/>
                <w:sz w:val="22"/>
                <w:szCs w:val="22"/>
              </w:rPr>
              <w:t>Solomon Islands</w:t>
            </w:r>
          </w:p>
        </w:tc>
        <w:tc>
          <w:tcPr>
            <w:tcW w:w="1275" w:type="dxa"/>
            <w:shd w:val="clear" w:color="auto" w:fill="B7D4EF"/>
          </w:tcPr>
          <w:p w14:paraId="02C231BF" w14:textId="77777777" w:rsidR="00884C14" w:rsidRPr="007D36BC" w:rsidRDefault="00884C14" w:rsidP="005B6471">
            <w:pPr>
              <w:tabs>
                <w:tab w:val="left" w:pos="90"/>
              </w:tabs>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TA Request reference number:</w:t>
            </w:r>
          </w:p>
        </w:tc>
        <w:tc>
          <w:tcPr>
            <w:tcW w:w="1442" w:type="dxa"/>
            <w:shd w:val="clear" w:color="auto" w:fill="FFFFFF" w:themeFill="background1"/>
          </w:tcPr>
          <w:p w14:paraId="6EFB2EB2" w14:textId="0200FF65" w:rsidR="00884C14" w:rsidRPr="007D36BC" w:rsidRDefault="005A5E52" w:rsidP="005B6471">
            <w:pPr>
              <w:tabs>
                <w:tab w:val="left" w:pos="90"/>
              </w:tabs>
              <w:spacing w:before="120" w:after="120"/>
              <w:rPr>
                <w:rFonts w:asciiTheme="majorHAnsi" w:hAnsiTheme="majorHAnsi" w:cstheme="majorHAnsi"/>
                <w:sz w:val="22"/>
                <w:szCs w:val="22"/>
              </w:rPr>
            </w:pPr>
            <w:r>
              <w:rPr>
                <w:rFonts w:asciiTheme="majorHAnsi" w:hAnsiTheme="majorHAnsi" w:cstheme="majorHAnsi"/>
                <w:sz w:val="22"/>
                <w:szCs w:val="22"/>
              </w:rPr>
              <w:t>2022000029</w:t>
            </w:r>
          </w:p>
        </w:tc>
        <w:tc>
          <w:tcPr>
            <w:tcW w:w="1620" w:type="dxa"/>
            <w:shd w:val="clear" w:color="auto" w:fill="B7D4EF"/>
          </w:tcPr>
          <w:p w14:paraId="353B595B" w14:textId="77777777" w:rsidR="00884C14" w:rsidRPr="007D36BC" w:rsidRDefault="00884C14" w:rsidP="005B6471">
            <w:pPr>
              <w:tabs>
                <w:tab w:val="left" w:pos="90"/>
              </w:tabs>
              <w:spacing w:before="120" w:after="120"/>
              <w:rPr>
                <w:rFonts w:asciiTheme="majorHAnsi" w:hAnsiTheme="majorHAnsi" w:cstheme="majorHAnsi"/>
                <w:sz w:val="22"/>
                <w:szCs w:val="22"/>
              </w:rPr>
            </w:pPr>
            <w:r w:rsidRPr="00D70E9A">
              <w:rPr>
                <w:rFonts w:asciiTheme="majorHAnsi" w:hAnsiTheme="majorHAnsi" w:cstheme="majorHAnsi"/>
                <w:sz w:val="22"/>
                <w:szCs w:val="22"/>
              </w:rPr>
              <w:t>Date</w:t>
            </w:r>
            <w:r w:rsidRPr="007D36BC">
              <w:rPr>
                <w:rFonts w:asciiTheme="majorHAnsi" w:hAnsiTheme="majorHAnsi" w:cstheme="majorHAnsi"/>
                <w:sz w:val="22"/>
                <w:szCs w:val="22"/>
              </w:rPr>
              <w:t xml:space="preserve"> of TA completion:</w:t>
            </w:r>
          </w:p>
        </w:tc>
        <w:tc>
          <w:tcPr>
            <w:tcW w:w="1484" w:type="dxa"/>
            <w:shd w:val="clear" w:color="auto" w:fill="FFFFFF" w:themeFill="background1"/>
          </w:tcPr>
          <w:p w14:paraId="40DFB7D3" w14:textId="684ACCC2" w:rsidR="00884C14" w:rsidRPr="00BC3CC7" w:rsidRDefault="005A5E52" w:rsidP="005B6471">
            <w:pPr>
              <w:tabs>
                <w:tab w:val="left" w:pos="90"/>
              </w:tabs>
              <w:spacing w:before="120" w:after="120"/>
              <w:rPr>
                <w:rFonts w:asciiTheme="majorHAnsi" w:eastAsia="Malgun Gothic" w:hAnsiTheme="majorHAnsi" w:cstheme="majorHAnsi"/>
                <w:sz w:val="22"/>
                <w:szCs w:val="22"/>
                <w:lang w:eastAsia="ko-KR"/>
              </w:rPr>
            </w:pPr>
            <w:r>
              <w:rPr>
                <w:rFonts w:asciiTheme="majorHAnsi" w:eastAsia="Malgun Gothic" w:hAnsiTheme="majorHAnsi" w:cstheme="majorHAnsi"/>
                <w:sz w:val="22"/>
                <w:szCs w:val="22"/>
                <w:lang w:eastAsia="ko-KR"/>
              </w:rPr>
              <w:t>October 2022 – September 2024</w:t>
            </w:r>
          </w:p>
        </w:tc>
      </w:tr>
      <w:tr w:rsidR="00884C14" w:rsidRPr="007D36BC" w14:paraId="619D710F" w14:textId="77777777" w:rsidTr="005B6471">
        <w:trPr>
          <w:trHeight w:val="300"/>
        </w:trPr>
        <w:tc>
          <w:tcPr>
            <w:tcW w:w="1725" w:type="dxa"/>
            <w:shd w:val="clear" w:color="auto" w:fill="B7D4EF"/>
          </w:tcPr>
          <w:p w14:paraId="34693683" w14:textId="77777777" w:rsidR="00884C14" w:rsidRPr="007D36BC" w:rsidRDefault="00884C14" w:rsidP="005B6471">
            <w:pPr>
              <w:tabs>
                <w:tab w:val="left" w:pos="90"/>
              </w:tabs>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Title of TA:</w:t>
            </w:r>
          </w:p>
        </w:tc>
        <w:tc>
          <w:tcPr>
            <w:tcW w:w="7291" w:type="dxa"/>
            <w:gridSpan w:val="5"/>
            <w:shd w:val="clear" w:color="auto" w:fill="FFFFFF" w:themeFill="background1"/>
          </w:tcPr>
          <w:p w14:paraId="435CFE88" w14:textId="16C08840" w:rsidR="00884C14" w:rsidRPr="007D36BC" w:rsidRDefault="005A5E52" w:rsidP="005B6471">
            <w:pPr>
              <w:tabs>
                <w:tab w:val="left" w:pos="90"/>
              </w:tabs>
              <w:spacing w:before="120" w:after="120"/>
              <w:rPr>
                <w:rFonts w:asciiTheme="majorHAnsi" w:hAnsiTheme="majorHAnsi" w:cstheme="majorHAnsi"/>
                <w:sz w:val="22"/>
                <w:szCs w:val="22"/>
              </w:rPr>
            </w:pPr>
            <w:r>
              <w:rPr>
                <w:rFonts w:asciiTheme="majorHAnsi" w:hAnsiTheme="majorHAnsi" w:cstheme="majorHAnsi"/>
                <w:sz w:val="22"/>
                <w:szCs w:val="22"/>
              </w:rPr>
              <w:t>The establishment of an Integrated Coastal Zone Management (ICZM)Plan to protect mangroves through Ecosystem Based Adaptation Solution</w:t>
            </w:r>
          </w:p>
        </w:tc>
      </w:tr>
      <w:tr w:rsidR="00884C14" w:rsidRPr="007D36BC" w14:paraId="7DC34E1B" w14:textId="77777777" w:rsidTr="005B6471">
        <w:trPr>
          <w:trHeight w:val="300"/>
        </w:trPr>
        <w:tc>
          <w:tcPr>
            <w:tcW w:w="1725" w:type="dxa"/>
            <w:shd w:val="clear" w:color="auto" w:fill="B7D4EF"/>
          </w:tcPr>
          <w:p w14:paraId="70073B7E" w14:textId="77777777" w:rsidR="00884C14" w:rsidRPr="007D36BC" w:rsidRDefault="00884C14" w:rsidP="005B6471">
            <w:pPr>
              <w:tabs>
                <w:tab w:val="left" w:pos="90"/>
              </w:tabs>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NDE</w:t>
            </w:r>
          </w:p>
        </w:tc>
        <w:tc>
          <w:tcPr>
            <w:tcW w:w="7291" w:type="dxa"/>
            <w:gridSpan w:val="5"/>
            <w:shd w:val="clear" w:color="auto" w:fill="FFFFFF" w:themeFill="background1"/>
          </w:tcPr>
          <w:p w14:paraId="608231F4" w14:textId="72190384" w:rsidR="00884C14" w:rsidRPr="007D36BC" w:rsidRDefault="00F57A3C" w:rsidP="005B6471">
            <w:pPr>
              <w:tabs>
                <w:tab w:val="left" w:pos="90"/>
              </w:tabs>
              <w:spacing w:before="120" w:after="120"/>
              <w:rPr>
                <w:rFonts w:asciiTheme="majorHAnsi" w:hAnsiTheme="majorHAnsi" w:cstheme="majorHAnsi"/>
                <w:sz w:val="22"/>
                <w:szCs w:val="22"/>
              </w:rPr>
            </w:pPr>
            <w:r>
              <w:rPr>
                <w:rFonts w:asciiTheme="majorHAnsi" w:hAnsiTheme="majorHAnsi" w:cstheme="majorHAnsi"/>
                <w:sz w:val="22"/>
                <w:szCs w:val="22"/>
              </w:rPr>
              <w:t>Thaddeus Atkin Siota</w:t>
            </w:r>
          </w:p>
        </w:tc>
      </w:tr>
      <w:tr w:rsidR="00884C14" w:rsidRPr="007D36BC" w14:paraId="30BD063D" w14:textId="77777777" w:rsidTr="005B6471">
        <w:trPr>
          <w:trHeight w:val="300"/>
        </w:trPr>
        <w:tc>
          <w:tcPr>
            <w:tcW w:w="1725" w:type="dxa"/>
            <w:shd w:val="clear" w:color="auto" w:fill="B7D4EF"/>
          </w:tcPr>
          <w:p w14:paraId="4898544C" w14:textId="77777777" w:rsidR="00884C14" w:rsidRPr="007D36BC" w:rsidRDefault="00884C14" w:rsidP="005B6471">
            <w:pPr>
              <w:tabs>
                <w:tab w:val="left" w:pos="90"/>
              </w:tabs>
              <w:spacing w:before="120" w:after="120"/>
              <w:rPr>
                <w:rFonts w:asciiTheme="majorHAnsi" w:eastAsia="Microsoft Sans Serif" w:hAnsiTheme="majorHAnsi" w:cstheme="majorHAnsi"/>
                <w:sz w:val="22"/>
                <w:szCs w:val="22"/>
              </w:rPr>
            </w:pPr>
            <w:r w:rsidRPr="007D36BC">
              <w:rPr>
                <w:rFonts w:asciiTheme="majorHAnsi" w:eastAsia="Microsoft Sans Serif" w:hAnsiTheme="majorHAnsi" w:cstheme="majorHAnsi"/>
                <w:sz w:val="22"/>
                <w:szCs w:val="22"/>
              </w:rPr>
              <w:t>Project proponent(s)</w:t>
            </w:r>
          </w:p>
        </w:tc>
        <w:tc>
          <w:tcPr>
            <w:tcW w:w="7291" w:type="dxa"/>
            <w:gridSpan w:val="5"/>
            <w:shd w:val="clear" w:color="auto" w:fill="FFFFFF" w:themeFill="background1"/>
          </w:tcPr>
          <w:p w14:paraId="16E6D66E" w14:textId="5E5548D3" w:rsidR="00884C14" w:rsidRPr="007D36BC" w:rsidRDefault="005A5E52" w:rsidP="005B6471">
            <w:pPr>
              <w:tabs>
                <w:tab w:val="left" w:pos="90"/>
              </w:tabs>
              <w:spacing w:before="120" w:after="120"/>
              <w:rPr>
                <w:rFonts w:asciiTheme="majorHAnsi" w:hAnsiTheme="majorHAnsi" w:cstheme="majorHAnsi"/>
                <w:sz w:val="22"/>
                <w:szCs w:val="22"/>
              </w:rPr>
            </w:pPr>
            <w:r>
              <w:rPr>
                <w:rFonts w:asciiTheme="majorHAnsi" w:hAnsiTheme="majorHAnsi" w:cstheme="majorHAnsi"/>
                <w:sz w:val="22"/>
                <w:szCs w:val="22"/>
              </w:rPr>
              <w:t>Korea Environment Institute (KEI)</w:t>
            </w:r>
          </w:p>
        </w:tc>
      </w:tr>
    </w:tbl>
    <w:p w14:paraId="4A13C34E" w14:textId="37C169AF" w:rsidR="00284359" w:rsidRDefault="00284359" w:rsidP="00884C14">
      <w:pPr>
        <w:spacing w:before="120" w:after="120"/>
        <w:jc w:val="center"/>
        <w:rPr>
          <w:rFonts w:ascii="Calibri" w:eastAsia="Malgun Gothic" w:hAnsi="Calibri" w:cs="Calibri"/>
          <w:b/>
          <w:sz w:val="22"/>
          <w:szCs w:val="22"/>
          <w:lang w:val="en-GB" w:eastAsia="ko-KR"/>
        </w:rPr>
      </w:pPr>
    </w:p>
    <w:p w14:paraId="068918D1" w14:textId="42CC6EBF" w:rsidR="00884C14" w:rsidRPr="00884C14" w:rsidRDefault="00884C14" w:rsidP="00884C14">
      <w:pPr>
        <w:spacing w:before="120" w:after="120"/>
        <w:rPr>
          <w:rFonts w:ascii="Calibri" w:eastAsia="Malgun Gothic" w:hAnsi="Calibri" w:cs="Calibri"/>
          <w:b/>
          <w:sz w:val="22"/>
          <w:szCs w:val="22"/>
          <w:lang w:val="en-GB" w:eastAsia="ko-KR"/>
        </w:rPr>
      </w:pPr>
    </w:p>
    <w:p w14:paraId="63E5CCB7" w14:textId="26CB73A6" w:rsidR="00284359" w:rsidRPr="009E4F95" w:rsidRDefault="32871D27" w:rsidP="32871D27">
      <w:pPr>
        <w:spacing w:before="120" w:after="120"/>
        <w:jc w:val="center"/>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Continue on next page</w:t>
      </w:r>
    </w:p>
    <w:p w14:paraId="7C4FF4DC" w14:textId="77777777" w:rsidR="00284359" w:rsidRPr="009E4F95" w:rsidRDefault="00284359">
      <w:pPr>
        <w:rPr>
          <w:rFonts w:ascii="Calibri" w:hAnsi="Calibri" w:cs="Calibri"/>
          <w:b/>
          <w:sz w:val="22"/>
          <w:szCs w:val="22"/>
        </w:rPr>
      </w:pPr>
      <w:r w:rsidRPr="009E4F95">
        <w:rPr>
          <w:rFonts w:ascii="Calibri" w:hAnsi="Calibri" w:cs="Calibri"/>
          <w:b/>
          <w:sz w:val="22"/>
          <w:szCs w:val="22"/>
        </w:rPr>
        <w:br w:type="page"/>
      </w:r>
    </w:p>
    <w:p w14:paraId="17BBECBF" w14:textId="615224FC" w:rsidR="008D06B5" w:rsidRPr="009E4F95" w:rsidRDefault="008D06B5" w:rsidP="32871D27">
      <w:pPr>
        <w:spacing w:before="120" w:after="120"/>
        <w:rPr>
          <w:rFonts w:ascii="Arial" w:eastAsia="Microsoft Sans Serif" w:hAnsi="Arial" w:cs="Arial"/>
          <w:color w:val="244061" w:themeColor="accent1" w:themeShade="80"/>
          <w:sz w:val="22"/>
          <w:szCs w:val="22"/>
        </w:rPr>
      </w:pPr>
      <w:r w:rsidRPr="009E4F95">
        <w:rPr>
          <w:rFonts w:ascii="Arial" w:eastAsia="Microsoft Sans Serif" w:hAnsi="Arial" w:cs="Arial"/>
          <w:b/>
          <w:bCs/>
          <w:color w:val="244061" w:themeColor="accent1" w:themeShade="80"/>
          <w:sz w:val="22"/>
          <w:szCs w:val="22"/>
        </w:rPr>
        <w:lastRenderedPageBreak/>
        <w:t>PART I</w:t>
      </w:r>
      <w:r w:rsidR="009E4F95">
        <w:rPr>
          <w:rFonts w:ascii="Arial" w:hAnsi="Arial" w:cs="Arial"/>
          <w:b/>
          <w:color w:val="244061" w:themeColor="accent1" w:themeShade="80"/>
          <w:sz w:val="22"/>
          <w:szCs w:val="22"/>
        </w:rPr>
        <w:t xml:space="preserve">: </w:t>
      </w:r>
      <w:r w:rsidR="000240A4" w:rsidRPr="009E4F95">
        <w:rPr>
          <w:rFonts w:ascii="Arial" w:eastAsia="Microsoft Sans Serif" w:hAnsi="Arial" w:cs="Arial"/>
          <w:b/>
          <w:bCs/>
          <w:color w:val="244061" w:themeColor="accent1" w:themeShade="80"/>
          <w:sz w:val="22"/>
          <w:szCs w:val="22"/>
        </w:rPr>
        <w:t xml:space="preserve">FEEDBACK ON TECHNICAL ASSISTANCE DELIVERY </w:t>
      </w:r>
      <w:r w:rsidRPr="009E4F95">
        <w:rPr>
          <w:rFonts w:ascii="Arial" w:eastAsia="Microsoft Sans Serif" w:hAnsi="Arial" w:cs="Arial"/>
          <w:b/>
          <w:bCs/>
          <w:color w:val="244061" w:themeColor="accent1" w:themeShade="80"/>
          <w:sz w:val="22"/>
          <w:szCs w:val="22"/>
        </w:rPr>
        <w:t>AND ACHIEVEMENTS</w:t>
      </w:r>
    </w:p>
    <w:p w14:paraId="1F7626B1" w14:textId="77777777" w:rsidR="0004666A" w:rsidRPr="009E4F95" w:rsidRDefault="0004666A" w:rsidP="0004666A">
      <w:pPr>
        <w:spacing w:before="120" w:after="120"/>
        <w:rPr>
          <w:rFonts w:ascii="Calibri" w:hAnsi="Calibri" w:cs="Calibri"/>
          <w:sz w:val="22"/>
          <w:szCs w:val="22"/>
        </w:rPr>
      </w:pPr>
    </w:p>
    <w:p w14:paraId="12B71CD6" w14:textId="6543B435" w:rsidR="003B5290" w:rsidRPr="009E4F95" w:rsidRDefault="32871D27" w:rsidP="32871D27">
      <w:pPr>
        <w:spacing w:before="120" w:after="120"/>
        <w:rPr>
          <w:rFonts w:ascii="Calibri" w:eastAsia="Microsoft Sans Serif" w:hAnsi="Calibri" w:cs="Calibri"/>
          <w:sz w:val="22"/>
          <w:szCs w:val="22"/>
        </w:rPr>
      </w:pPr>
      <w:r w:rsidRPr="009E4F95">
        <w:rPr>
          <w:rFonts w:ascii="Calibri" w:eastAsia="Microsoft Sans Serif" w:hAnsi="Calibri" w:cs="Calibri"/>
          <w:sz w:val="22"/>
          <w:szCs w:val="22"/>
        </w:rPr>
        <w:t>Please share how satisfied you were with CTCN Technical Assistance service by ticking the boxes below. Provide any comments you may have:</w:t>
      </w:r>
    </w:p>
    <w:p w14:paraId="15D9EAA1" w14:textId="77777777" w:rsidR="0004666A" w:rsidRPr="009E4F95" w:rsidRDefault="0004666A" w:rsidP="0004666A">
      <w:pPr>
        <w:spacing w:before="120" w:after="120"/>
        <w:rPr>
          <w:rFonts w:ascii="Calibri" w:hAnsi="Calibri" w:cs="Calibri"/>
          <w:sz w:val="22"/>
          <w:szCs w:val="22"/>
        </w:rPr>
      </w:pPr>
    </w:p>
    <w:tbl>
      <w:tblPr>
        <w:tblStyle w:val="TableGrid"/>
        <w:tblW w:w="9356" w:type="dxa"/>
        <w:tblInd w:w="108" w:type="dxa"/>
        <w:tblLayout w:type="fixed"/>
        <w:tblLook w:val="04A0" w:firstRow="1" w:lastRow="0" w:firstColumn="1" w:lastColumn="0" w:noHBand="0" w:noVBand="1"/>
      </w:tblPr>
      <w:tblGrid>
        <w:gridCol w:w="2410"/>
        <w:gridCol w:w="1134"/>
        <w:gridCol w:w="709"/>
        <w:gridCol w:w="5103"/>
      </w:tblGrid>
      <w:tr w:rsidR="009E4F95" w:rsidRPr="009E4F95" w14:paraId="6E2E6614" w14:textId="77777777" w:rsidTr="32871D27">
        <w:trPr>
          <w:tblHeader/>
        </w:trPr>
        <w:tc>
          <w:tcPr>
            <w:tcW w:w="9356" w:type="dxa"/>
            <w:gridSpan w:val="4"/>
            <w:shd w:val="clear" w:color="auto" w:fill="C6D9F1" w:themeFill="text2" w:themeFillTint="33"/>
            <w:vAlign w:val="center"/>
          </w:tcPr>
          <w:p w14:paraId="6305BCF1" w14:textId="1E7C95A7" w:rsidR="00284359" w:rsidRPr="009E4F95" w:rsidRDefault="32871D27" w:rsidP="32871D27">
            <w:pPr>
              <w:snapToGrid w:val="0"/>
              <w:spacing w:before="120" w:after="120"/>
              <w:jc w:val="center"/>
              <w:rPr>
                <w:rFonts w:ascii="Calibri" w:eastAsia="Microsoft Sans Serif" w:hAnsi="Calibri" w:cs="Calibri"/>
                <w:sz w:val="22"/>
                <w:szCs w:val="22"/>
              </w:rPr>
            </w:pPr>
            <w:r w:rsidRPr="009E4F95">
              <w:rPr>
                <w:rFonts w:ascii="Calibri" w:eastAsia="Microsoft Sans Serif" w:hAnsi="Calibri" w:cs="Calibri"/>
                <w:b/>
                <w:bCs/>
                <w:sz w:val="22"/>
                <w:szCs w:val="22"/>
              </w:rPr>
              <w:t>Timeliness of Assistance</w:t>
            </w:r>
          </w:p>
        </w:tc>
      </w:tr>
      <w:tr w:rsidR="009E4F95" w:rsidRPr="009E4F95" w14:paraId="56DEC2BC" w14:textId="77777777" w:rsidTr="32871D27">
        <w:trPr>
          <w:trHeight w:hRule="exact" w:val="699"/>
        </w:trPr>
        <w:tc>
          <w:tcPr>
            <w:tcW w:w="2410" w:type="dxa"/>
            <w:vMerge w:val="restart"/>
            <w:shd w:val="clear" w:color="auto" w:fill="C6D9F1" w:themeFill="text2" w:themeFillTint="33"/>
          </w:tcPr>
          <w:p w14:paraId="5EB5B0C8" w14:textId="77777777" w:rsidR="00284359" w:rsidRPr="009E4F95" w:rsidRDefault="00284359">
            <w:pPr>
              <w:snapToGrid w:val="0"/>
              <w:spacing w:before="120" w:after="120"/>
              <w:rPr>
                <w:rFonts w:ascii="Calibri" w:hAnsi="Calibri" w:cs="Calibri"/>
                <w:bCs/>
                <w:sz w:val="22"/>
                <w:szCs w:val="22"/>
              </w:rPr>
            </w:pPr>
          </w:p>
          <w:p w14:paraId="1AE27D14" w14:textId="108C7AB2" w:rsidR="00284359" w:rsidRPr="009E4F95" w:rsidRDefault="32871D27" w:rsidP="32871D27">
            <w:pPr>
              <w:pStyle w:val="ListParagraph"/>
              <w:numPr>
                <w:ilvl w:val="0"/>
                <w:numId w:val="60"/>
              </w:numPr>
              <w:snapToGrid w:val="0"/>
              <w:spacing w:before="120" w:after="120"/>
              <w:ind w:left="227" w:hanging="227"/>
              <w:rPr>
                <w:rFonts w:ascii="Calibri" w:eastAsia="Microsoft Sans Serif" w:hAnsi="Calibri" w:cs="Calibri"/>
                <w:sz w:val="22"/>
                <w:szCs w:val="22"/>
              </w:rPr>
            </w:pPr>
            <w:r w:rsidRPr="009E4F95">
              <w:rPr>
                <w:rFonts w:ascii="Calibri" w:eastAsia="Microsoft Sans Serif" w:hAnsi="Calibri" w:cs="Calibri"/>
                <w:sz w:val="22"/>
                <w:szCs w:val="22"/>
              </w:rPr>
              <w:t xml:space="preserve">The </w:t>
            </w:r>
            <w:r w:rsidR="009E4F95" w:rsidRPr="009E4F95">
              <w:rPr>
                <w:rFonts w:ascii="Calibri" w:eastAsia="Microsoft Sans Serif" w:hAnsi="Calibri" w:cs="Calibri"/>
                <w:sz w:val="22"/>
                <w:szCs w:val="22"/>
              </w:rPr>
              <w:t>response plan</w:t>
            </w:r>
            <w:r w:rsidRPr="009E4F95">
              <w:rPr>
                <w:rFonts w:ascii="Calibri" w:eastAsia="Microsoft Sans Serif" w:hAnsi="Calibri" w:cs="Calibri"/>
                <w:sz w:val="22"/>
                <w:szCs w:val="22"/>
              </w:rPr>
              <w:t xml:space="preserve"> was designed in a timely manner</w:t>
            </w:r>
          </w:p>
        </w:tc>
        <w:tc>
          <w:tcPr>
            <w:tcW w:w="1134" w:type="dxa"/>
            <w:tcBorders>
              <w:right w:val="nil"/>
            </w:tcBorders>
            <w:shd w:val="clear" w:color="auto" w:fill="FFFFFF" w:themeFill="background1"/>
            <w:vAlign w:val="center"/>
          </w:tcPr>
          <w:p w14:paraId="7DE51A77"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Strongly agree</w:t>
            </w:r>
          </w:p>
        </w:tc>
        <w:tc>
          <w:tcPr>
            <w:tcW w:w="709" w:type="dxa"/>
            <w:tcBorders>
              <w:left w:val="nil"/>
            </w:tcBorders>
            <w:shd w:val="clear" w:color="auto" w:fill="FFFFFF" w:themeFill="background1"/>
            <w:vAlign w:val="center"/>
          </w:tcPr>
          <w:p w14:paraId="59353BE5" w14:textId="79102740"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Style w:val="CommentReference"/>
                  <w:rFonts w:ascii="Calibri" w:hAnsi="Calibri" w:cs="Calibri"/>
                  <w:sz w:val="22"/>
                  <w:szCs w:val="22"/>
                </w:rPr>
                <w:id w:val="2025594254"/>
                <w14:checkbox>
                  <w14:checked w14:val="0"/>
                  <w14:checkedState w14:val="2612" w14:font="MS Gothic"/>
                  <w14:uncheckedState w14:val="2610" w14:font="MS Gothic"/>
                </w14:checkbox>
              </w:sdtPr>
              <w:sdtEndPr>
                <w:rPr>
                  <w:rStyle w:val="CommentReference"/>
                </w:rPr>
              </w:sdtEndPr>
              <w:sdtContent>
                <w:r w:rsidR="00BA24A1" w:rsidRPr="009E4F95">
                  <w:rPr>
                    <w:rStyle w:val="CommentReference"/>
                    <w:rFonts w:ascii="Segoe UI Symbol" w:eastAsia="MS Gothic" w:hAnsi="Segoe UI Symbol" w:cs="Segoe UI Symbol"/>
                    <w:sz w:val="22"/>
                    <w:szCs w:val="22"/>
                  </w:rPr>
                  <w:t>☐</w:t>
                </w:r>
              </w:sdtContent>
            </w:sdt>
          </w:p>
        </w:tc>
        <w:tc>
          <w:tcPr>
            <w:tcW w:w="5103" w:type="dxa"/>
            <w:vMerge w:val="restart"/>
            <w:shd w:val="clear" w:color="auto" w:fill="FFFFFF" w:themeFill="background1"/>
          </w:tcPr>
          <w:p w14:paraId="141BFDA4" w14:textId="77777777" w:rsidR="00284359" w:rsidRDefault="32871D27" w:rsidP="32871D27">
            <w:pPr>
              <w:snapToGrid w:val="0"/>
              <w:spacing w:before="120" w:after="120"/>
              <w:rPr>
                <w:rFonts w:ascii="Calibri" w:eastAsia="Microsoft Sans Serif" w:hAnsi="Calibri" w:cs="Calibri"/>
                <w:sz w:val="22"/>
                <w:szCs w:val="22"/>
              </w:rPr>
            </w:pPr>
            <w:r w:rsidRPr="009E4F95">
              <w:rPr>
                <w:rFonts w:ascii="Calibri" w:eastAsia="Microsoft Sans Serif" w:hAnsi="Calibri" w:cs="Calibri"/>
                <w:sz w:val="22"/>
                <w:szCs w:val="22"/>
              </w:rPr>
              <w:t>Comment:</w:t>
            </w:r>
          </w:p>
          <w:p w14:paraId="6A4792FC" w14:textId="20D37529" w:rsidR="009416CD" w:rsidRPr="009416CD" w:rsidRDefault="009416CD" w:rsidP="009416CD">
            <w:pPr>
              <w:rPr>
                <w:rFonts w:ascii="Calibri" w:eastAsia="Microsoft Sans Serif" w:hAnsi="Calibri" w:cs="Calibri"/>
                <w:sz w:val="22"/>
                <w:szCs w:val="22"/>
              </w:rPr>
            </w:pPr>
            <w:r>
              <w:rPr>
                <w:rFonts w:ascii="Calibri" w:eastAsia="Microsoft Sans Serif" w:hAnsi="Calibri" w:cs="Calibri"/>
                <w:sz w:val="22"/>
                <w:szCs w:val="22"/>
              </w:rPr>
              <w:t>Yes</w:t>
            </w:r>
          </w:p>
        </w:tc>
      </w:tr>
      <w:tr w:rsidR="009E4F95" w:rsidRPr="009E4F95" w14:paraId="54DD332E" w14:textId="77777777" w:rsidTr="32871D27">
        <w:trPr>
          <w:trHeight w:hRule="exact" w:val="708"/>
        </w:trPr>
        <w:tc>
          <w:tcPr>
            <w:tcW w:w="2410" w:type="dxa"/>
            <w:vMerge/>
            <w:shd w:val="clear" w:color="auto" w:fill="C6D9F1" w:themeFill="text2" w:themeFillTint="33"/>
          </w:tcPr>
          <w:p w14:paraId="787C0AB1" w14:textId="77777777" w:rsidR="00284359" w:rsidRPr="009E4F95" w:rsidRDefault="00284359">
            <w:pPr>
              <w:snapToGrid w:val="0"/>
              <w:spacing w:before="120" w:after="120"/>
              <w:rPr>
                <w:rFonts w:ascii="Calibri" w:hAnsi="Calibri" w:cs="Calibri"/>
                <w:bCs/>
                <w:sz w:val="22"/>
                <w:szCs w:val="22"/>
              </w:rPr>
            </w:pPr>
          </w:p>
        </w:tc>
        <w:tc>
          <w:tcPr>
            <w:tcW w:w="1134" w:type="dxa"/>
            <w:tcBorders>
              <w:right w:val="nil"/>
            </w:tcBorders>
            <w:shd w:val="clear" w:color="auto" w:fill="FFFFFF" w:themeFill="background1"/>
            <w:vAlign w:val="center"/>
          </w:tcPr>
          <w:p w14:paraId="49B3328B"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Agree</w:t>
            </w:r>
          </w:p>
        </w:tc>
        <w:tc>
          <w:tcPr>
            <w:tcW w:w="709" w:type="dxa"/>
            <w:tcBorders>
              <w:left w:val="nil"/>
            </w:tcBorders>
            <w:shd w:val="clear" w:color="auto" w:fill="FFFFFF" w:themeFill="background1"/>
            <w:vAlign w:val="center"/>
          </w:tcPr>
          <w:p w14:paraId="7AA6DD47" w14:textId="71938CDE"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456687266"/>
                <w14:checkbox>
                  <w14:checked w14:val="1"/>
                  <w14:checkedState w14:val="2612" w14:font="MS Gothic"/>
                  <w14:uncheckedState w14:val="2610" w14:font="MS Gothic"/>
                </w14:checkbox>
              </w:sdtPr>
              <w:sdtEndPr/>
              <w:sdtContent>
                <w:r w:rsidR="00B415AC">
                  <w:rPr>
                    <w:rFonts w:ascii="MS Gothic" w:eastAsia="MS Gothic" w:hAnsi="MS Gothic" w:cs="Calibri" w:hint="eastAsia"/>
                    <w:sz w:val="22"/>
                    <w:szCs w:val="22"/>
                    <w:lang w:val="en-GB"/>
                  </w:rPr>
                  <w:t>☒</w:t>
                </w:r>
              </w:sdtContent>
            </w:sdt>
          </w:p>
        </w:tc>
        <w:tc>
          <w:tcPr>
            <w:tcW w:w="5103" w:type="dxa"/>
            <w:vMerge/>
            <w:shd w:val="clear" w:color="auto" w:fill="FFFFFF" w:themeFill="background1"/>
          </w:tcPr>
          <w:p w14:paraId="6E83E460" w14:textId="77777777" w:rsidR="00284359" w:rsidRPr="009E4F95" w:rsidRDefault="00284359" w:rsidP="003C2A07">
            <w:pPr>
              <w:snapToGrid w:val="0"/>
              <w:spacing w:before="120" w:after="120"/>
              <w:rPr>
                <w:rStyle w:val="CommentReference"/>
                <w:rFonts w:ascii="Calibri" w:hAnsi="Calibri" w:cs="Calibri"/>
                <w:sz w:val="22"/>
                <w:szCs w:val="22"/>
              </w:rPr>
            </w:pPr>
          </w:p>
        </w:tc>
      </w:tr>
      <w:tr w:rsidR="009E4F95" w:rsidRPr="009E4F95" w14:paraId="07C0E414" w14:textId="77777777" w:rsidTr="009E4F95">
        <w:trPr>
          <w:trHeight w:hRule="exact" w:val="968"/>
        </w:trPr>
        <w:tc>
          <w:tcPr>
            <w:tcW w:w="2410" w:type="dxa"/>
            <w:vMerge/>
            <w:shd w:val="clear" w:color="auto" w:fill="C6D9F1" w:themeFill="text2" w:themeFillTint="33"/>
          </w:tcPr>
          <w:p w14:paraId="5ECFED22" w14:textId="77777777" w:rsidR="00284359" w:rsidRPr="009E4F95" w:rsidRDefault="00284359">
            <w:pPr>
              <w:snapToGrid w:val="0"/>
              <w:spacing w:before="120" w:after="120"/>
              <w:rPr>
                <w:rFonts w:ascii="Calibri" w:hAnsi="Calibri" w:cs="Calibri"/>
                <w:bCs/>
                <w:sz w:val="22"/>
                <w:szCs w:val="22"/>
              </w:rPr>
            </w:pPr>
          </w:p>
        </w:tc>
        <w:tc>
          <w:tcPr>
            <w:tcW w:w="1134" w:type="dxa"/>
            <w:tcBorders>
              <w:right w:val="nil"/>
            </w:tcBorders>
            <w:shd w:val="clear" w:color="auto" w:fill="FFFFFF" w:themeFill="background1"/>
            <w:vAlign w:val="center"/>
          </w:tcPr>
          <w:p w14:paraId="69C90E56" w14:textId="49124449"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 xml:space="preserve">Neither agree </w:t>
            </w:r>
            <w:r w:rsidR="00656B50" w:rsidRPr="009E4F95">
              <w:rPr>
                <w:rFonts w:ascii="Calibri" w:eastAsia="Microsoft Sans Serif" w:hAnsi="Calibri" w:cs="Calibri"/>
                <w:sz w:val="22"/>
                <w:szCs w:val="22"/>
              </w:rPr>
              <w:t>nor</w:t>
            </w:r>
            <w:r w:rsidRPr="009E4F95">
              <w:rPr>
                <w:rFonts w:ascii="Calibri" w:eastAsia="Microsoft Sans Serif" w:hAnsi="Calibri" w:cs="Calibri"/>
                <w:sz w:val="22"/>
                <w:szCs w:val="22"/>
              </w:rPr>
              <w:t xml:space="preserve"> disagree</w:t>
            </w:r>
          </w:p>
        </w:tc>
        <w:tc>
          <w:tcPr>
            <w:tcW w:w="709" w:type="dxa"/>
            <w:tcBorders>
              <w:left w:val="nil"/>
            </w:tcBorders>
            <w:shd w:val="clear" w:color="auto" w:fill="FFFFFF" w:themeFill="background1"/>
            <w:vAlign w:val="center"/>
          </w:tcPr>
          <w:p w14:paraId="6137E30A" w14:textId="5C6B1999"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Style w:val="CommentReference"/>
                  <w:rFonts w:ascii="Calibri" w:hAnsi="Calibri" w:cs="Calibri"/>
                  <w:sz w:val="22"/>
                  <w:szCs w:val="22"/>
                </w:rPr>
                <w:id w:val="1550419199"/>
                <w14:checkbox>
                  <w14:checked w14:val="0"/>
                  <w14:checkedState w14:val="2612" w14:font="MS Gothic"/>
                  <w14:uncheckedState w14:val="2610" w14:font="MS Gothic"/>
                </w14:checkbox>
              </w:sdtPr>
              <w:sdtEndPr>
                <w:rPr>
                  <w:rStyle w:val="CommentReference"/>
                </w:rPr>
              </w:sdtEndPr>
              <w:sdtContent>
                <w:r w:rsidR="00BA24A1" w:rsidRPr="009E4F95">
                  <w:rPr>
                    <w:rStyle w:val="CommentReference"/>
                    <w:rFonts w:ascii="Segoe UI Symbol" w:eastAsia="MS Gothic" w:hAnsi="Segoe UI Symbol" w:cs="Segoe UI Symbol"/>
                    <w:sz w:val="22"/>
                    <w:szCs w:val="22"/>
                  </w:rPr>
                  <w:t>☐</w:t>
                </w:r>
              </w:sdtContent>
            </w:sdt>
          </w:p>
        </w:tc>
        <w:tc>
          <w:tcPr>
            <w:tcW w:w="5103" w:type="dxa"/>
            <w:vMerge/>
            <w:shd w:val="clear" w:color="auto" w:fill="FFFFFF" w:themeFill="background1"/>
          </w:tcPr>
          <w:p w14:paraId="380DE2C1" w14:textId="77777777" w:rsidR="00284359" w:rsidRPr="009E4F95" w:rsidRDefault="00284359" w:rsidP="003C2A07">
            <w:pPr>
              <w:snapToGrid w:val="0"/>
              <w:spacing w:before="120" w:after="120"/>
              <w:rPr>
                <w:rStyle w:val="CommentReference"/>
                <w:rFonts w:ascii="Calibri" w:hAnsi="Calibri" w:cs="Calibri"/>
                <w:sz w:val="22"/>
                <w:szCs w:val="22"/>
              </w:rPr>
            </w:pPr>
          </w:p>
        </w:tc>
      </w:tr>
      <w:tr w:rsidR="009E4F95" w:rsidRPr="009E4F95" w14:paraId="5ED86F91" w14:textId="77777777" w:rsidTr="32871D27">
        <w:trPr>
          <w:trHeight w:hRule="exact" w:val="561"/>
        </w:trPr>
        <w:tc>
          <w:tcPr>
            <w:tcW w:w="2410" w:type="dxa"/>
            <w:vMerge/>
            <w:shd w:val="clear" w:color="auto" w:fill="C6D9F1" w:themeFill="text2" w:themeFillTint="33"/>
          </w:tcPr>
          <w:p w14:paraId="5DC84770" w14:textId="77777777" w:rsidR="00284359" w:rsidRPr="009E4F95" w:rsidRDefault="00284359">
            <w:pPr>
              <w:snapToGrid w:val="0"/>
              <w:spacing w:before="120" w:after="120"/>
              <w:rPr>
                <w:rFonts w:ascii="Calibri" w:hAnsi="Calibri" w:cs="Calibri"/>
                <w:bCs/>
                <w:sz w:val="22"/>
                <w:szCs w:val="22"/>
              </w:rPr>
            </w:pPr>
          </w:p>
        </w:tc>
        <w:tc>
          <w:tcPr>
            <w:tcW w:w="1134" w:type="dxa"/>
            <w:tcBorders>
              <w:right w:val="nil"/>
            </w:tcBorders>
            <w:shd w:val="clear" w:color="auto" w:fill="FFFFFF" w:themeFill="background1"/>
            <w:vAlign w:val="center"/>
          </w:tcPr>
          <w:p w14:paraId="67697684"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Disagree</w:t>
            </w:r>
          </w:p>
        </w:tc>
        <w:tc>
          <w:tcPr>
            <w:tcW w:w="709" w:type="dxa"/>
            <w:tcBorders>
              <w:left w:val="nil"/>
            </w:tcBorders>
            <w:shd w:val="clear" w:color="auto" w:fill="FFFFFF" w:themeFill="background1"/>
            <w:vAlign w:val="center"/>
          </w:tcPr>
          <w:p w14:paraId="53F49632" w14:textId="13C1EEDB"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Style w:val="CommentReference"/>
                  <w:rFonts w:ascii="Calibri" w:hAnsi="Calibri" w:cs="Calibri"/>
                  <w:sz w:val="22"/>
                  <w:szCs w:val="22"/>
                </w:rPr>
                <w:id w:val="1486976965"/>
                <w14:checkbox>
                  <w14:checked w14:val="0"/>
                  <w14:checkedState w14:val="2612" w14:font="MS Gothic"/>
                  <w14:uncheckedState w14:val="2610" w14:font="MS Gothic"/>
                </w14:checkbox>
              </w:sdtPr>
              <w:sdtEndPr>
                <w:rPr>
                  <w:rStyle w:val="CommentReference"/>
                </w:rPr>
              </w:sdtEndPr>
              <w:sdtContent>
                <w:r w:rsidR="00BA24A1" w:rsidRPr="009E4F95">
                  <w:rPr>
                    <w:rStyle w:val="CommentReference"/>
                    <w:rFonts w:ascii="Segoe UI Symbol" w:eastAsia="MS Gothic" w:hAnsi="Segoe UI Symbol" w:cs="Segoe UI Symbol"/>
                    <w:sz w:val="22"/>
                    <w:szCs w:val="22"/>
                  </w:rPr>
                  <w:t>☐</w:t>
                </w:r>
              </w:sdtContent>
            </w:sdt>
          </w:p>
        </w:tc>
        <w:tc>
          <w:tcPr>
            <w:tcW w:w="5103" w:type="dxa"/>
            <w:vMerge/>
            <w:shd w:val="clear" w:color="auto" w:fill="FFFFFF" w:themeFill="background1"/>
          </w:tcPr>
          <w:p w14:paraId="6932D9BF" w14:textId="77777777" w:rsidR="00284359" w:rsidRPr="009E4F95" w:rsidRDefault="00284359" w:rsidP="003C2A07">
            <w:pPr>
              <w:snapToGrid w:val="0"/>
              <w:spacing w:before="120" w:after="120"/>
              <w:rPr>
                <w:rStyle w:val="CommentReference"/>
                <w:rFonts w:ascii="Calibri" w:hAnsi="Calibri" w:cs="Calibri"/>
                <w:sz w:val="22"/>
                <w:szCs w:val="22"/>
              </w:rPr>
            </w:pPr>
          </w:p>
        </w:tc>
      </w:tr>
      <w:tr w:rsidR="009E4F95" w:rsidRPr="009E4F95" w14:paraId="7DB5D0B7" w14:textId="77777777" w:rsidTr="32871D27">
        <w:trPr>
          <w:trHeight w:hRule="exact" w:val="569"/>
        </w:trPr>
        <w:tc>
          <w:tcPr>
            <w:tcW w:w="2410" w:type="dxa"/>
            <w:vMerge/>
            <w:shd w:val="clear" w:color="auto" w:fill="C6D9F1" w:themeFill="text2" w:themeFillTint="33"/>
          </w:tcPr>
          <w:p w14:paraId="2F16DBC2"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1AF97CF7"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Strongly disagree</w:t>
            </w:r>
          </w:p>
        </w:tc>
        <w:tc>
          <w:tcPr>
            <w:tcW w:w="709" w:type="dxa"/>
            <w:tcBorders>
              <w:left w:val="nil"/>
              <w:bottom w:val="single" w:sz="4" w:space="0" w:color="auto"/>
            </w:tcBorders>
            <w:shd w:val="clear" w:color="auto" w:fill="FFFFFF" w:themeFill="background1"/>
            <w:vAlign w:val="center"/>
          </w:tcPr>
          <w:p w14:paraId="703BE140" w14:textId="11F50D18" w:rsidR="00284359" w:rsidRPr="009E4F95" w:rsidRDefault="00284359" w:rsidP="32871D27">
            <w:pPr>
              <w:snapToGrid w:val="0"/>
              <w:spacing w:before="60" w:after="60"/>
              <w:rPr>
                <w:rStyle w:val="CommentReference"/>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1633475002"/>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443D4611" w14:textId="77777777" w:rsidR="00284359" w:rsidRPr="009E4F95" w:rsidRDefault="00284359" w:rsidP="003C2A07">
            <w:pPr>
              <w:snapToGrid w:val="0"/>
              <w:spacing w:before="120" w:after="120"/>
              <w:rPr>
                <w:rStyle w:val="CommentReference"/>
                <w:rFonts w:ascii="Calibri" w:hAnsi="Calibri" w:cs="Calibri"/>
                <w:sz w:val="22"/>
                <w:szCs w:val="22"/>
              </w:rPr>
            </w:pPr>
          </w:p>
        </w:tc>
      </w:tr>
      <w:tr w:rsidR="009E4F95" w:rsidRPr="009E4F95" w14:paraId="16629B02" w14:textId="77777777" w:rsidTr="32871D27">
        <w:trPr>
          <w:trHeight w:hRule="exact" w:val="1021"/>
        </w:trPr>
        <w:tc>
          <w:tcPr>
            <w:tcW w:w="2410" w:type="dxa"/>
            <w:vMerge w:val="restart"/>
            <w:shd w:val="clear" w:color="auto" w:fill="C6D9F1" w:themeFill="text2" w:themeFillTint="33"/>
          </w:tcPr>
          <w:p w14:paraId="61D90C31" w14:textId="77777777" w:rsidR="00284359" w:rsidRPr="009E4F95" w:rsidRDefault="00284359">
            <w:pPr>
              <w:snapToGrid w:val="0"/>
              <w:spacing w:before="120" w:after="120"/>
              <w:rPr>
                <w:rFonts w:ascii="Calibri" w:hAnsi="Calibri" w:cs="Calibri"/>
                <w:bCs/>
                <w:sz w:val="22"/>
                <w:szCs w:val="22"/>
              </w:rPr>
            </w:pPr>
          </w:p>
          <w:p w14:paraId="36917680" w14:textId="5B6C3516" w:rsidR="00284359" w:rsidRPr="009E4F95" w:rsidRDefault="32871D27" w:rsidP="32871D27">
            <w:pPr>
              <w:pStyle w:val="ListParagraph"/>
              <w:numPr>
                <w:ilvl w:val="0"/>
                <w:numId w:val="60"/>
              </w:numPr>
              <w:snapToGrid w:val="0"/>
              <w:spacing w:before="120" w:after="120"/>
              <w:ind w:left="227" w:hanging="227"/>
              <w:rPr>
                <w:rFonts w:ascii="Calibri" w:eastAsia="Microsoft Sans Serif" w:hAnsi="Calibri" w:cs="Calibri"/>
                <w:sz w:val="22"/>
                <w:szCs w:val="22"/>
              </w:rPr>
            </w:pPr>
            <w:r w:rsidRPr="009E4F95">
              <w:rPr>
                <w:rFonts w:ascii="Calibri" w:eastAsia="Microsoft Sans Serif" w:hAnsi="Calibri" w:cs="Calibri"/>
                <w:sz w:val="22"/>
                <w:szCs w:val="22"/>
              </w:rPr>
              <w:t>The final products have been implemented and delivered in a timely manner</w:t>
            </w:r>
          </w:p>
        </w:tc>
        <w:tc>
          <w:tcPr>
            <w:tcW w:w="1134" w:type="dxa"/>
            <w:tcBorders>
              <w:bottom w:val="single" w:sz="4" w:space="0" w:color="auto"/>
              <w:right w:val="nil"/>
            </w:tcBorders>
            <w:shd w:val="clear" w:color="auto" w:fill="FFFFFF" w:themeFill="background1"/>
            <w:vAlign w:val="center"/>
          </w:tcPr>
          <w:p w14:paraId="057BD183"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Strongly agree</w:t>
            </w:r>
          </w:p>
        </w:tc>
        <w:tc>
          <w:tcPr>
            <w:tcW w:w="709" w:type="dxa"/>
            <w:tcBorders>
              <w:left w:val="nil"/>
            </w:tcBorders>
            <w:shd w:val="clear" w:color="auto" w:fill="FFFFFF" w:themeFill="background1"/>
            <w:vAlign w:val="center"/>
          </w:tcPr>
          <w:p w14:paraId="7A214D3A" w14:textId="1583FB98"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1398941108"/>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val="restart"/>
            <w:shd w:val="clear" w:color="auto" w:fill="FFFFFF" w:themeFill="background1"/>
          </w:tcPr>
          <w:p w14:paraId="31AEB158" w14:textId="77777777" w:rsidR="00284359" w:rsidRDefault="009E4F95">
            <w:pPr>
              <w:snapToGrid w:val="0"/>
              <w:spacing w:before="120" w:after="120"/>
              <w:rPr>
                <w:rFonts w:ascii="Calibri" w:eastAsia="Microsoft Sans Serif" w:hAnsi="Calibri" w:cs="Calibri"/>
                <w:sz w:val="22"/>
                <w:szCs w:val="22"/>
              </w:rPr>
            </w:pPr>
            <w:r w:rsidRPr="009E4F95">
              <w:rPr>
                <w:rFonts w:ascii="Calibri" w:eastAsia="Microsoft Sans Serif" w:hAnsi="Calibri" w:cs="Calibri"/>
                <w:sz w:val="22"/>
                <w:szCs w:val="22"/>
              </w:rPr>
              <w:t>Comment:</w:t>
            </w:r>
          </w:p>
          <w:p w14:paraId="56F60119" w14:textId="77777777" w:rsidR="009416CD" w:rsidRDefault="009416CD" w:rsidP="009416CD">
            <w:pPr>
              <w:rPr>
                <w:rFonts w:ascii="Calibri" w:eastAsia="Microsoft Sans Serif" w:hAnsi="Calibri" w:cs="Calibri"/>
                <w:sz w:val="22"/>
                <w:szCs w:val="22"/>
              </w:rPr>
            </w:pPr>
          </w:p>
          <w:p w14:paraId="6A9CA493" w14:textId="67914147" w:rsidR="009416CD" w:rsidRPr="009416CD" w:rsidRDefault="009416CD" w:rsidP="009416CD">
            <w:pPr>
              <w:rPr>
                <w:rFonts w:ascii="Calibri" w:hAnsi="Calibri" w:cs="Calibri"/>
                <w:sz w:val="22"/>
                <w:szCs w:val="22"/>
              </w:rPr>
            </w:pPr>
            <w:r>
              <w:rPr>
                <w:rFonts w:ascii="Calibri" w:hAnsi="Calibri" w:cs="Calibri"/>
                <w:sz w:val="22"/>
                <w:szCs w:val="22"/>
              </w:rPr>
              <w:t>Yes, the final products have been implemented and delivered in a timely manner</w:t>
            </w:r>
          </w:p>
        </w:tc>
      </w:tr>
      <w:tr w:rsidR="009E4F95" w:rsidRPr="009E4F95" w14:paraId="7CC32925" w14:textId="77777777" w:rsidTr="32871D27">
        <w:trPr>
          <w:trHeight w:hRule="exact" w:val="1021"/>
        </w:trPr>
        <w:tc>
          <w:tcPr>
            <w:tcW w:w="2410" w:type="dxa"/>
            <w:vMerge/>
            <w:shd w:val="clear" w:color="auto" w:fill="C6D9F1" w:themeFill="text2" w:themeFillTint="33"/>
            <w:vAlign w:val="center"/>
          </w:tcPr>
          <w:p w14:paraId="6393D972"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3A09DC02"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Agree</w:t>
            </w:r>
          </w:p>
        </w:tc>
        <w:tc>
          <w:tcPr>
            <w:tcW w:w="709" w:type="dxa"/>
            <w:tcBorders>
              <w:left w:val="nil"/>
            </w:tcBorders>
            <w:shd w:val="clear" w:color="auto" w:fill="FFFFFF" w:themeFill="background1"/>
            <w:vAlign w:val="center"/>
          </w:tcPr>
          <w:p w14:paraId="2749FA4A" w14:textId="34C2E2FF"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1230380833"/>
                <w14:checkbox>
                  <w14:checked w14:val="1"/>
                  <w14:checkedState w14:val="2612" w14:font="MS Gothic"/>
                  <w14:uncheckedState w14:val="2610" w14:font="MS Gothic"/>
                </w14:checkbox>
              </w:sdtPr>
              <w:sdtEndPr/>
              <w:sdtContent>
                <w:r w:rsidR="00F57A3C">
                  <w:rPr>
                    <w:rFonts w:ascii="MS Gothic" w:eastAsia="MS Gothic" w:hAnsi="MS Gothic" w:cs="Calibri" w:hint="eastAsia"/>
                    <w:sz w:val="22"/>
                    <w:szCs w:val="22"/>
                    <w:lang w:val="en-GB"/>
                  </w:rPr>
                  <w:t>☒</w:t>
                </w:r>
              </w:sdtContent>
            </w:sdt>
          </w:p>
        </w:tc>
        <w:tc>
          <w:tcPr>
            <w:tcW w:w="5103" w:type="dxa"/>
            <w:vMerge/>
            <w:shd w:val="clear" w:color="auto" w:fill="F2F2F2" w:themeFill="background1" w:themeFillShade="F2"/>
          </w:tcPr>
          <w:p w14:paraId="5C13C03F" w14:textId="77777777" w:rsidR="00284359" w:rsidRPr="009E4F95" w:rsidRDefault="00284359" w:rsidP="003C2A07">
            <w:pPr>
              <w:snapToGrid w:val="0"/>
              <w:spacing w:before="120" w:after="120"/>
              <w:rPr>
                <w:rFonts w:ascii="Calibri" w:hAnsi="Calibri" w:cs="Calibri"/>
                <w:sz w:val="22"/>
                <w:szCs w:val="22"/>
                <w:lang w:val="en-GB"/>
              </w:rPr>
            </w:pPr>
          </w:p>
        </w:tc>
      </w:tr>
      <w:tr w:rsidR="009E4F95" w:rsidRPr="009E4F95" w14:paraId="5123D2FD" w14:textId="77777777" w:rsidTr="32871D27">
        <w:trPr>
          <w:trHeight w:hRule="exact" w:val="1021"/>
        </w:trPr>
        <w:tc>
          <w:tcPr>
            <w:tcW w:w="2410" w:type="dxa"/>
            <w:vMerge/>
            <w:shd w:val="clear" w:color="auto" w:fill="C6D9F1" w:themeFill="text2" w:themeFillTint="33"/>
            <w:vAlign w:val="center"/>
          </w:tcPr>
          <w:p w14:paraId="50553A85"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70B2F38E" w14:textId="5CD291EA"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 xml:space="preserve">Neither agree </w:t>
            </w:r>
            <w:r w:rsidR="00656B50" w:rsidRPr="009E4F95">
              <w:rPr>
                <w:rFonts w:ascii="Calibri" w:eastAsia="Microsoft Sans Serif" w:hAnsi="Calibri" w:cs="Calibri"/>
                <w:sz w:val="22"/>
                <w:szCs w:val="22"/>
              </w:rPr>
              <w:t>nor</w:t>
            </w:r>
            <w:r w:rsidRPr="009E4F95">
              <w:rPr>
                <w:rFonts w:ascii="Calibri" w:eastAsia="Microsoft Sans Serif" w:hAnsi="Calibri" w:cs="Calibri"/>
                <w:sz w:val="22"/>
                <w:szCs w:val="22"/>
              </w:rPr>
              <w:t xml:space="preserve"> disagree</w:t>
            </w:r>
          </w:p>
        </w:tc>
        <w:tc>
          <w:tcPr>
            <w:tcW w:w="709" w:type="dxa"/>
            <w:tcBorders>
              <w:left w:val="nil"/>
            </w:tcBorders>
            <w:shd w:val="clear" w:color="auto" w:fill="FFFFFF" w:themeFill="background1"/>
            <w:vAlign w:val="center"/>
          </w:tcPr>
          <w:p w14:paraId="1C36765D" w14:textId="5560AB79"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584606245"/>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2F2F2" w:themeFill="background1" w:themeFillShade="F2"/>
          </w:tcPr>
          <w:p w14:paraId="7067974A" w14:textId="77777777" w:rsidR="00284359" w:rsidRPr="009E4F95" w:rsidRDefault="00284359" w:rsidP="003C2A07">
            <w:pPr>
              <w:snapToGrid w:val="0"/>
              <w:spacing w:before="120" w:after="120"/>
              <w:rPr>
                <w:rFonts w:ascii="Calibri" w:hAnsi="Calibri" w:cs="Calibri"/>
                <w:sz w:val="22"/>
                <w:szCs w:val="22"/>
                <w:lang w:val="en-GB"/>
              </w:rPr>
            </w:pPr>
          </w:p>
        </w:tc>
      </w:tr>
      <w:tr w:rsidR="009E4F95" w:rsidRPr="009E4F95" w14:paraId="13D20C5F" w14:textId="77777777" w:rsidTr="32871D27">
        <w:trPr>
          <w:trHeight w:hRule="exact" w:val="1021"/>
        </w:trPr>
        <w:tc>
          <w:tcPr>
            <w:tcW w:w="2410" w:type="dxa"/>
            <w:vMerge/>
            <w:shd w:val="clear" w:color="auto" w:fill="C6D9F1" w:themeFill="text2" w:themeFillTint="33"/>
            <w:vAlign w:val="center"/>
          </w:tcPr>
          <w:p w14:paraId="5D0C3585"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386E21E2"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Disagree</w:t>
            </w:r>
          </w:p>
        </w:tc>
        <w:tc>
          <w:tcPr>
            <w:tcW w:w="709" w:type="dxa"/>
            <w:tcBorders>
              <w:left w:val="nil"/>
            </w:tcBorders>
            <w:shd w:val="clear" w:color="auto" w:fill="FFFFFF" w:themeFill="background1"/>
            <w:vAlign w:val="center"/>
          </w:tcPr>
          <w:p w14:paraId="7416AA86" w14:textId="789F30EF"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709336292"/>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2F2F2" w:themeFill="background1" w:themeFillShade="F2"/>
          </w:tcPr>
          <w:p w14:paraId="2498C533" w14:textId="77777777" w:rsidR="00284359" w:rsidRPr="009E4F95" w:rsidRDefault="00284359" w:rsidP="003C2A07">
            <w:pPr>
              <w:snapToGrid w:val="0"/>
              <w:spacing w:before="120" w:after="120"/>
              <w:rPr>
                <w:rFonts w:ascii="Calibri" w:hAnsi="Calibri" w:cs="Calibri"/>
                <w:sz w:val="22"/>
                <w:szCs w:val="22"/>
                <w:lang w:val="en-GB"/>
              </w:rPr>
            </w:pPr>
          </w:p>
        </w:tc>
      </w:tr>
      <w:tr w:rsidR="009E4F95" w:rsidRPr="009E4F95" w14:paraId="73B73272" w14:textId="77777777" w:rsidTr="32871D27">
        <w:trPr>
          <w:trHeight w:hRule="exact" w:val="1021"/>
        </w:trPr>
        <w:tc>
          <w:tcPr>
            <w:tcW w:w="2410" w:type="dxa"/>
            <w:vMerge/>
            <w:tcBorders>
              <w:bottom w:val="single" w:sz="4" w:space="0" w:color="auto"/>
            </w:tcBorders>
            <w:shd w:val="clear" w:color="auto" w:fill="C6D9F1" w:themeFill="text2" w:themeFillTint="33"/>
            <w:vAlign w:val="center"/>
          </w:tcPr>
          <w:p w14:paraId="0D3C780E" w14:textId="77777777" w:rsidR="00284359" w:rsidRPr="009E4F95" w:rsidRDefault="00284359">
            <w:pPr>
              <w:snapToGrid w:val="0"/>
              <w:spacing w:before="120" w:after="120"/>
              <w:rPr>
                <w:rFonts w:ascii="Calibri" w:hAnsi="Calibri" w:cs="Calibri"/>
                <w:bCs/>
                <w:sz w:val="22"/>
                <w:szCs w:val="22"/>
              </w:rPr>
            </w:pPr>
          </w:p>
        </w:tc>
        <w:tc>
          <w:tcPr>
            <w:tcW w:w="1134" w:type="dxa"/>
            <w:tcBorders>
              <w:bottom w:val="single" w:sz="4" w:space="0" w:color="auto"/>
              <w:right w:val="nil"/>
            </w:tcBorders>
            <w:shd w:val="clear" w:color="auto" w:fill="FFFFFF" w:themeFill="background1"/>
            <w:vAlign w:val="center"/>
          </w:tcPr>
          <w:p w14:paraId="63D67066"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Strongly disagree</w:t>
            </w:r>
          </w:p>
        </w:tc>
        <w:tc>
          <w:tcPr>
            <w:tcW w:w="709" w:type="dxa"/>
            <w:tcBorders>
              <w:left w:val="nil"/>
              <w:bottom w:val="single" w:sz="4" w:space="0" w:color="auto"/>
            </w:tcBorders>
            <w:shd w:val="clear" w:color="auto" w:fill="FFFFFF" w:themeFill="background1"/>
            <w:vAlign w:val="center"/>
          </w:tcPr>
          <w:p w14:paraId="34A2E58D" w14:textId="0E253F9B"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1054160463"/>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tcBorders>
              <w:bottom w:val="single" w:sz="4" w:space="0" w:color="auto"/>
            </w:tcBorders>
            <w:shd w:val="clear" w:color="auto" w:fill="F2F2F2" w:themeFill="background1" w:themeFillShade="F2"/>
          </w:tcPr>
          <w:p w14:paraId="684D2CA9" w14:textId="77777777" w:rsidR="00284359" w:rsidRPr="009E4F95" w:rsidRDefault="00284359" w:rsidP="003C2A07">
            <w:pPr>
              <w:snapToGrid w:val="0"/>
              <w:spacing w:before="120" w:after="120"/>
              <w:rPr>
                <w:rFonts w:ascii="Calibri" w:hAnsi="Calibri" w:cs="Calibri"/>
                <w:sz w:val="22"/>
                <w:szCs w:val="22"/>
                <w:lang w:val="en-GB"/>
              </w:rPr>
            </w:pPr>
          </w:p>
        </w:tc>
      </w:tr>
    </w:tbl>
    <w:p w14:paraId="56174490" w14:textId="29829219" w:rsidR="00284359" w:rsidRPr="009E4F95" w:rsidRDefault="00284359">
      <w:pPr>
        <w:snapToGrid w:val="0"/>
        <w:spacing w:before="120" w:after="120"/>
        <w:rPr>
          <w:rFonts w:ascii="Calibri" w:hAnsi="Calibri" w:cs="Calibri"/>
          <w:bCs/>
          <w:sz w:val="22"/>
          <w:szCs w:val="22"/>
        </w:rPr>
      </w:pPr>
    </w:p>
    <w:p w14:paraId="112B8973" w14:textId="77777777" w:rsidR="00284359" w:rsidRPr="009E4F95" w:rsidRDefault="00284359">
      <w:pPr>
        <w:rPr>
          <w:rFonts w:ascii="Calibri" w:hAnsi="Calibri" w:cs="Calibri"/>
          <w:bCs/>
          <w:sz w:val="22"/>
          <w:szCs w:val="22"/>
        </w:rPr>
      </w:pPr>
      <w:r w:rsidRPr="009E4F95">
        <w:rPr>
          <w:rFonts w:ascii="Calibri" w:hAnsi="Calibri" w:cs="Calibri"/>
          <w:bCs/>
          <w:sz w:val="22"/>
          <w:szCs w:val="22"/>
        </w:rPr>
        <w:br w:type="page"/>
      </w:r>
    </w:p>
    <w:p w14:paraId="13E3E987" w14:textId="77777777" w:rsidR="005B6D1B" w:rsidRPr="009E4F95" w:rsidRDefault="005B6D1B">
      <w:pPr>
        <w:snapToGrid w:val="0"/>
        <w:spacing w:before="120" w:after="120"/>
        <w:rPr>
          <w:rFonts w:ascii="Calibri" w:hAnsi="Calibri" w:cs="Calibri"/>
          <w:bCs/>
          <w:sz w:val="22"/>
          <w:szCs w:val="22"/>
        </w:rPr>
      </w:pPr>
    </w:p>
    <w:tbl>
      <w:tblPr>
        <w:tblStyle w:val="TableGrid"/>
        <w:tblW w:w="9351" w:type="dxa"/>
        <w:tblInd w:w="113" w:type="dxa"/>
        <w:tblLayout w:type="fixed"/>
        <w:tblLook w:val="04A0" w:firstRow="1" w:lastRow="0" w:firstColumn="1" w:lastColumn="0" w:noHBand="0" w:noVBand="1"/>
      </w:tblPr>
      <w:tblGrid>
        <w:gridCol w:w="2405"/>
        <w:gridCol w:w="1134"/>
        <w:gridCol w:w="709"/>
        <w:gridCol w:w="5103"/>
      </w:tblGrid>
      <w:tr w:rsidR="009E4F95" w:rsidRPr="009E4F95" w14:paraId="2FFBF979" w14:textId="77777777" w:rsidTr="32871D27">
        <w:trPr>
          <w:tblHeader/>
        </w:trPr>
        <w:tc>
          <w:tcPr>
            <w:tcW w:w="9351" w:type="dxa"/>
            <w:gridSpan w:val="4"/>
            <w:shd w:val="clear" w:color="auto" w:fill="C6D9F1" w:themeFill="text2" w:themeFillTint="33"/>
            <w:vAlign w:val="center"/>
          </w:tcPr>
          <w:p w14:paraId="0F6BA740" w14:textId="49888ADE" w:rsidR="00284359" w:rsidRPr="009E4F95" w:rsidRDefault="32871D27" w:rsidP="32871D27">
            <w:pPr>
              <w:snapToGrid w:val="0"/>
              <w:spacing w:before="120" w:after="120"/>
              <w:jc w:val="center"/>
              <w:rPr>
                <w:rFonts w:ascii="Calibri" w:eastAsia="Microsoft Sans Serif" w:hAnsi="Calibri" w:cs="Calibri"/>
                <w:sz w:val="22"/>
                <w:szCs w:val="22"/>
              </w:rPr>
            </w:pPr>
            <w:r w:rsidRPr="009E4F95">
              <w:rPr>
                <w:rFonts w:ascii="Calibri" w:eastAsia="Microsoft Sans Serif" w:hAnsi="Calibri" w:cs="Calibri"/>
                <w:b/>
                <w:bCs/>
                <w:sz w:val="22"/>
                <w:szCs w:val="22"/>
              </w:rPr>
              <w:t>Appropriateness of Assistance</w:t>
            </w:r>
          </w:p>
        </w:tc>
      </w:tr>
      <w:tr w:rsidR="009E4F95" w:rsidRPr="009E4F95" w14:paraId="6F7B5FA2" w14:textId="77777777" w:rsidTr="32871D27">
        <w:trPr>
          <w:trHeight w:hRule="exact" w:val="1021"/>
        </w:trPr>
        <w:tc>
          <w:tcPr>
            <w:tcW w:w="2405" w:type="dxa"/>
            <w:vMerge w:val="restart"/>
            <w:shd w:val="clear" w:color="auto" w:fill="C6D9F1" w:themeFill="text2" w:themeFillTint="33"/>
          </w:tcPr>
          <w:p w14:paraId="2B61A97D" w14:textId="77777777" w:rsidR="00284359" w:rsidRPr="009E4F95" w:rsidRDefault="00284359">
            <w:pPr>
              <w:spacing w:before="120" w:after="120"/>
              <w:rPr>
                <w:rFonts w:ascii="Calibri" w:eastAsia="Times New Roman" w:hAnsi="Calibri" w:cs="Calibri"/>
                <w:bCs/>
                <w:sz w:val="22"/>
                <w:szCs w:val="22"/>
              </w:rPr>
            </w:pPr>
          </w:p>
          <w:p w14:paraId="7C92B1DE" w14:textId="6BA35851" w:rsidR="00284359" w:rsidRPr="009E4F95" w:rsidRDefault="32871D27" w:rsidP="32871D27">
            <w:pPr>
              <w:pStyle w:val="ListParagraph"/>
              <w:numPr>
                <w:ilvl w:val="0"/>
                <w:numId w:val="60"/>
              </w:numPr>
              <w:spacing w:before="120" w:after="120"/>
              <w:ind w:left="227" w:hanging="227"/>
              <w:rPr>
                <w:rFonts w:ascii="Calibri" w:eastAsia="Microsoft Sans Serif,Times New" w:hAnsi="Calibri" w:cs="Calibri"/>
                <w:sz w:val="22"/>
                <w:szCs w:val="22"/>
              </w:rPr>
            </w:pPr>
            <w:r w:rsidRPr="009E4F95">
              <w:rPr>
                <w:rFonts w:ascii="Calibri" w:eastAsia="Microsoft Sans Serif,Times New" w:hAnsi="Calibri" w:cs="Calibri"/>
                <w:sz w:val="22"/>
                <w:szCs w:val="22"/>
              </w:rPr>
              <w:t xml:space="preserve">The technical assistance activities have been well suited to the </w:t>
            </w:r>
            <w:r w:rsidRPr="009E4F95">
              <w:rPr>
                <w:rFonts w:ascii="Calibri" w:eastAsia="Microsoft Sans Serif,Times New" w:hAnsi="Calibri" w:cs="Calibri"/>
                <w:i/>
                <w:iCs/>
                <w:sz w:val="22"/>
                <w:szCs w:val="22"/>
              </w:rPr>
              <w:t xml:space="preserve">expressed needs and requirements </w:t>
            </w:r>
            <w:r w:rsidR="00656B50" w:rsidRPr="009E4F95">
              <w:rPr>
                <w:rFonts w:ascii="Calibri" w:eastAsia="Microsoft Sans Serif,Times New" w:hAnsi="Calibri" w:cs="Calibri"/>
                <w:sz w:val="22"/>
                <w:szCs w:val="22"/>
              </w:rPr>
              <w:t>of the</w:t>
            </w:r>
            <w:r w:rsidRPr="009E4F95">
              <w:rPr>
                <w:rFonts w:ascii="Calibri" w:eastAsia="Microsoft Sans Serif,Times New" w:hAnsi="Calibri" w:cs="Calibri"/>
                <w:sz w:val="22"/>
                <w:szCs w:val="22"/>
              </w:rPr>
              <w:t xml:space="preserve"> request for CTCN assistance</w:t>
            </w:r>
          </w:p>
        </w:tc>
        <w:tc>
          <w:tcPr>
            <w:tcW w:w="1134" w:type="dxa"/>
            <w:tcBorders>
              <w:right w:val="nil"/>
            </w:tcBorders>
            <w:shd w:val="clear" w:color="auto" w:fill="FFFFFF" w:themeFill="background1"/>
            <w:vAlign w:val="center"/>
          </w:tcPr>
          <w:p w14:paraId="22BE856B" w14:textId="77777777" w:rsidR="00284359" w:rsidRPr="009E4F95" w:rsidRDefault="32871D27" w:rsidP="32871D27">
            <w:pPr>
              <w:snapToGrid w:val="0"/>
              <w:spacing w:before="60" w:after="60"/>
              <w:rPr>
                <w:rFonts w:ascii="Calibri" w:eastAsia="Microsoft Sans Serif" w:hAnsi="Calibri" w:cs="Calibri"/>
                <w:sz w:val="22"/>
                <w:szCs w:val="22"/>
                <w:lang w:eastAsia="es-AR"/>
              </w:rPr>
            </w:pPr>
            <w:r w:rsidRPr="009E4F95">
              <w:rPr>
                <w:rFonts w:ascii="Calibri" w:eastAsia="Microsoft Sans Serif" w:hAnsi="Calibri" w:cs="Calibri"/>
                <w:sz w:val="22"/>
                <w:szCs w:val="22"/>
              </w:rPr>
              <w:t>Strongly agree</w:t>
            </w:r>
          </w:p>
        </w:tc>
        <w:tc>
          <w:tcPr>
            <w:tcW w:w="709" w:type="dxa"/>
            <w:tcBorders>
              <w:left w:val="nil"/>
            </w:tcBorders>
            <w:shd w:val="clear" w:color="auto" w:fill="FFFFFF" w:themeFill="background1"/>
            <w:vAlign w:val="center"/>
          </w:tcPr>
          <w:p w14:paraId="02111658" w14:textId="0C64CF13"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559319458"/>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val="restart"/>
            <w:shd w:val="clear" w:color="auto" w:fill="FFFFFF" w:themeFill="background1"/>
          </w:tcPr>
          <w:p w14:paraId="3DB5F06C" w14:textId="77777777" w:rsidR="00284359" w:rsidRDefault="32871D27" w:rsidP="32871D27">
            <w:pPr>
              <w:snapToGrid w:val="0"/>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Comment:</w:t>
            </w:r>
          </w:p>
          <w:p w14:paraId="05F38555" w14:textId="16EF0865" w:rsidR="005A5E52" w:rsidRDefault="005A5E52" w:rsidP="32871D27">
            <w:pPr>
              <w:snapToGrid w:val="0"/>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Initially the TA was for Integrated Coastal Zone Management (ICZM) Plan however after some internal discussion the management thought that this TA should focus on Mangrove work given that there are other organisation and partners already working in the Coastal Zone Management. Hence the TA was advice to focus on developing the Mangrove policy as well as to look at developing Mangrove Maps because there is no such existing work in this space.</w:t>
            </w:r>
          </w:p>
          <w:p w14:paraId="291C5D96" w14:textId="2DC554A7" w:rsidR="00EE32CA" w:rsidRDefault="009416CD" w:rsidP="32871D27">
            <w:pPr>
              <w:snapToGrid w:val="0"/>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The </w:t>
            </w:r>
            <w:r w:rsidR="00EE32CA">
              <w:rPr>
                <w:rFonts w:ascii="Calibri" w:eastAsia="Microsoft Sans Serif" w:hAnsi="Calibri" w:cs="Calibri"/>
                <w:sz w:val="22"/>
                <w:szCs w:val="22"/>
                <w:lang w:val="en-GB"/>
              </w:rPr>
              <w:t xml:space="preserve">work on </w:t>
            </w:r>
            <w:proofErr w:type="gramStart"/>
            <w:r w:rsidR="00EE32CA">
              <w:rPr>
                <w:rFonts w:ascii="Calibri" w:eastAsia="Microsoft Sans Serif" w:hAnsi="Calibri" w:cs="Calibri"/>
                <w:sz w:val="22"/>
                <w:szCs w:val="22"/>
                <w:lang w:val="en-GB"/>
              </w:rPr>
              <w:t xml:space="preserve">the  </w:t>
            </w:r>
            <w:r w:rsidR="005A5E52">
              <w:rPr>
                <w:rFonts w:ascii="Calibri" w:eastAsia="Microsoft Sans Serif" w:hAnsi="Calibri" w:cs="Calibri"/>
                <w:sz w:val="22"/>
                <w:szCs w:val="22"/>
                <w:lang w:val="en-GB"/>
              </w:rPr>
              <w:t>final</w:t>
            </w:r>
            <w:proofErr w:type="gramEnd"/>
            <w:r w:rsidR="005A5E52">
              <w:rPr>
                <w:rFonts w:ascii="Calibri" w:eastAsia="Microsoft Sans Serif" w:hAnsi="Calibri" w:cs="Calibri"/>
                <w:sz w:val="22"/>
                <w:szCs w:val="22"/>
                <w:lang w:val="en-GB"/>
              </w:rPr>
              <w:t xml:space="preserve"> draft of the </w:t>
            </w:r>
            <w:r>
              <w:rPr>
                <w:rFonts w:ascii="Calibri" w:eastAsia="Microsoft Sans Serif" w:hAnsi="Calibri" w:cs="Calibri"/>
                <w:sz w:val="22"/>
                <w:szCs w:val="22"/>
                <w:lang w:val="en-GB"/>
              </w:rPr>
              <w:t xml:space="preserve">Mangrove Policy document </w:t>
            </w:r>
            <w:r w:rsidR="00EE32CA">
              <w:rPr>
                <w:rFonts w:ascii="Calibri" w:eastAsia="Microsoft Sans Serif" w:hAnsi="Calibri" w:cs="Calibri"/>
                <w:sz w:val="22"/>
                <w:szCs w:val="22"/>
                <w:lang w:val="en-GB"/>
              </w:rPr>
              <w:t>was completed</w:t>
            </w:r>
            <w:r w:rsidR="005A5E52">
              <w:rPr>
                <w:rFonts w:ascii="Calibri" w:eastAsia="Microsoft Sans Serif" w:hAnsi="Calibri" w:cs="Calibri"/>
                <w:sz w:val="22"/>
                <w:szCs w:val="22"/>
                <w:lang w:val="en-GB"/>
              </w:rPr>
              <w:t xml:space="preserve"> under this TA</w:t>
            </w:r>
            <w:r w:rsidR="00EE32CA">
              <w:rPr>
                <w:rFonts w:ascii="Calibri" w:eastAsia="Microsoft Sans Serif" w:hAnsi="Calibri" w:cs="Calibri"/>
                <w:sz w:val="22"/>
                <w:szCs w:val="22"/>
                <w:lang w:val="en-GB"/>
              </w:rPr>
              <w:t xml:space="preserve"> and transferred to another project (</w:t>
            </w:r>
            <w:proofErr w:type="spellStart"/>
            <w:r w:rsidR="00EE32CA">
              <w:rPr>
                <w:rFonts w:ascii="Calibri" w:eastAsia="Microsoft Sans Serif" w:hAnsi="Calibri" w:cs="Calibri"/>
                <w:sz w:val="22"/>
                <w:szCs w:val="22"/>
                <w:lang w:val="en-GB"/>
              </w:rPr>
              <w:t>MacBlue</w:t>
            </w:r>
            <w:proofErr w:type="spellEnd"/>
            <w:r w:rsidR="00EE32CA">
              <w:rPr>
                <w:rFonts w:ascii="Calibri" w:eastAsia="Microsoft Sans Serif" w:hAnsi="Calibri" w:cs="Calibri"/>
                <w:sz w:val="22"/>
                <w:szCs w:val="22"/>
                <w:lang w:val="en-GB"/>
              </w:rPr>
              <w:t xml:space="preserve">) to be further reviewed. </w:t>
            </w:r>
          </w:p>
          <w:p w14:paraId="6492D17C" w14:textId="0D1CE8D1" w:rsidR="00F57A3C" w:rsidRPr="009E4F95" w:rsidRDefault="00F57A3C" w:rsidP="32871D27">
            <w:pPr>
              <w:snapToGrid w:val="0"/>
              <w:spacing w:before="120" w:after="120"/>
              <w:rPr>
                <w:rFonts w:ascii="Calibri" w:eastAsia="Microsoft Sans Serif" w:hAnsi="Calibri" w:cs="Calibri"/>
                <w:b/>
                <w:bCs/>
                <w:sz w:val="22"/>
                <w:szCs w:val="22"/>
              </w:rPr>
            </w:pPr>
            <w:r>
              <w:rPr>
                <w:rFonts w:ascii="Calibri" w:eastAsia="Microsoft Sans Serif" w:hAnsi="Calibri" w:cs="Calibri"/>
                <w:sz w:val="22"/>
                <w:szCs w:val="22"/>
                <w:lang w:val="en-GB"/>
              </w:rPr>
              <w:t>The mangrove map produced for the study were exceptional and Solomon Islands would like to expand it to cover the whole of Solomon Islands.</w:t>
            </w:r>
          </w:p>
        </w:tc>
      </w:tr>
      <w:tr w:rsidR="009E4F95" w:rsidRPr="009E4F95" w14:paraId="3F59C6E0" w14:textId="77777777" w:rsidTr="32871D27">
        <w:trPr>
          <w:trHeight w:hRule="exact" w:val="1021"/>
        </w:trPr>
        <w:tc>
          <w:tcPr>
            <w:tcW w:w="2405" w:type="dxa"/>
            <w:vMerge/>
            <w:shd w:val="clear" w:color="auto" w:fill="C6D9F1" w:themeFill="text2" w:themeFillTint="33"/>
          </w:tcPr>
          <w:p w14:paraId="7B167002" w14:textId="77777777" w:rsidR="00284359" w:rsidRPr="009E4F95" w:rsidRDefault="00284359">
            <w:pPr>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26D3E58E" w14:textId="77777777" w:rsidR="00284359" w:rsidRPr="009E4F95" w:rsidDel="00CA0498"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Agree</w:t>
            </w:r>
          </w:p>
        </w:tc>
        <w:tc>
          <w:tcPr>
            <w:tcW w:w="709" w:type="dxa"/>
            <w:tcBorders>
              <w:left w:val="nil"/>
            </w:tcBorders>
            <w:shd w:val="clear" w:color="auto" w:fill="FFFFFF" w:themeFill="background1"/>
            <w:vAlign w:val="center"/>
          </w:tcPr>
          <w:p w14:paraId="2A1A308F" w14:textId="52DB3872"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847794269"/>
                <w14:checkbox>
                  <w14:checked w14:val="1"/>
                  <w14:checkedState w14:val="2612" w14:font="MS Gothic"/>
                  <w14:uncheckedState w14:val="2610" w14:font="MS Gothic"/>
                </w14:checkbox>
              </w:sdtPr>
              <w:sdtEndPr/>
              <w:sdtContent>
                <w:r w:rsidR="00F57A3C">
                  <w:rPr>
                    <w:rFonts w:ascii="MS Gothic" w:eastAsia="MS Gothic" w:hAnsi="MS Gothic" w:cs="Calibri" w:hint="eastAsia"/>
                    <w:sz w:val="22"/>
                    <w:szCs w:val="22"/>
                    <w:lang w:val="en-GB"/>
                  </w:rPr>
                  <w:t>☒</w:t>
                </w:r>
              </w:sdtContent>
            </w:sdt>
          </w:p>
        </w:tc>
        <w:tc>
          <w:tcPr>
            <w:tcW w:w="5103" w:type="dxa"/>
            <w:vMerge/>
            <w:shd w:val="clear" w:color="auto" w:fill="FFFFFF" w:themeFill="background1"/>
          </w:tcPr>
          <w:p w14:paraId="49C5ABB9"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7850268E" w14:textId="77777777" w:rsidTr="32871D27">
        <w:trPr>
          <w:trHeight w:hRule="exact" w:val="1021"/>
        </w:trPr>
        <w:tc>
          <w:tcPr>
            <w:tcW w:w="2405" w:type="dxa"/>
            <w:vMerge/>
            <w:shd w:val="clear" w:color="auto" w:fill="C6D9F1" w:themeFill="text2" w:themeFillTint="33"/>
          </w:tcPr>
          <w:p w14:paraId="1F1F31E7" w14:textId="77777777" w:rsidR="00284359" w:rsidRPr="009E4F95" w:rsidRDefault="00284359">
            <w:pPr>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0ACA2E48" w14:textId="74800F1D"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 xml:space="preserve">Neither agree </w:t>
            </w:r>
            <w:r w:rsidR="00656B50" w:rsidRPr="009E4F95">
              <w:rPr>
                <w:rFonts w:ascii="Calibri" w:eastAsia="Microsoft Sans Serif" w:hAnsi="Calibri" w:cs="Calibri"/>
                <w:sz w:val="22"/>
                <w:szCs w:val="22"/>
              </w:rPr>
              <w:t>nor</w:t>
            </w:r>
            <w:r w:rsidRPr="009E4F95">
              <w:rPr>
                <w:rFonts w:ascii="Calibri" w:eastAsia="Microsoft Sans Serif" w:hAnsi="Calibri" w:cs="Calibri"/>
                <w:sz w:val="22"/>
                <w:szCs w:val="22"/>
              </w:rPr>
              <w:t xml:space="preserve"> disagree</w:t>
            </w:r>
          </w:p>
        </w:tc>
        <w:tc>
          <w:tcPr>
            <w:tcW w:w="709" w:type="dxa"/>
            <w:tcBorders>
              <w:left w:val="nil"/>
            </w:tcBorders>
            <w:shd w:val="clear" w:color="auto" w:fill="FFFFFF" w:themeFill="background1"/>
            <w:vAlign w:val="center"/>
          </w:tcPr>
          <w:p w14:paraId="095E3EF3" w14:textId="693E3FD6"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611580209"/>
                <w14:checkbox>
                  <w14:checked w14:val="0"/>
                  <w14:checkedState w14:val="2612" w14:font="MS Gothic"/>
                  <w14:uncheckedState w14:val="2610" w14:font="MS Gothic"/>
                </w14:checkbox>
              </w:sdtPr>
              <w:sdtEndPr/>
              <w:sdtContent>
                <w:r w:rsidR="00F57A3C">
                  <w:rPr>
                    <w:rFonts w:ascii="MS Gothic" w:eastAsia="MS Gothic" w:hAnsi="MS Gothic" w:cs="Calibri" w:hint="eastAsia"/>
                    <w:sz w:val="22"/>
                    <w:szCs w:val="22"/>
                    <w:lang w:val="en-GB"/>
                  </w:rPr>
                  <w:t>☐</w:t>
                </w:r>
              </w:sdtContent>
            </w:sdt>
          </w:p>
        </w:tc>
        <w:tc>
          <w:tcPr>
            <w:tcW w:w="5103" w:type="dxa"/>
            <w:vMerge/>
            <w:shd w:val="clear" w:color="auto" w:fill="FFFFFF" w:themeFill="background1"/>
          </w:tcPr>
          <w:p w14:paraId="7FA1ABFE"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44985026" w14:textId="77777777" w:rsidTr="32871D27">
        <w:trPr>
          <w:trHeight w:hRule="exact" w:val="1021"/>
        </w:trPr>
        <w:tc>
          <w:tcPr>
            <w:tcW w:w="2405" w:type="dxa"/>
            <w:vMerge/>
            <w:shd w:val="clear" w:color="auto" w:fill="C6D9F1" w:themeFill="text2" w:themeFillTint="33"/>
          </w:tcPr>
          <w:p w14:paraId="0B21ACC1" w14:textId="77777777" w:rsidR="00284359" w:rsidRPr="009E4F95" w:rsidRDefault="00284359">
            <w:pPr>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25ED10BA" w14:textId="3B83E453" w:rsidR="00284359" w:rsidRPr="009E4F95" w:rsidDel="00CA0498"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Disagree</w:t>
            </w:r>
          </w:p>
        </w:tc>
        <w:tc>
          <w:tcPr>
            <w:tcW w:w="709" w:type="dxa"/>
            <w:tcBorders>
              <w:left w:val="nil"/>
            </w:tcBorders>
            <w:shd w:val="clear" w:color="auto" w:fill="FFFFFF" w:themeFill="background1"/>
            <w:vAlign w:val="center"/>
          </w:tcPr>
          <w:p w14:paraId="12A77448" w14:textId="44EA282A"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672331198"/>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3D24B749"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2B878458" w14:textId="77777777" w:rsidTr="32871D27">
        <w:trPr>
          <w:trHeight w:hRule="exact" w:val="1021"/>
        </w:trPr>
        <w:tc>
          <w:tcPr>
            <w:tcW w:w="2405" w:type="dxa"/>
            <w:vMerge/>
            <w:shd w:val="clear" w:color="auto" w:fill="C6D9F1" w:themeFill="text2" w:themeFillTint="33"/>
          </w:tcPr>
          <w:p w14:paraId="2FD77E5D" w14:textId="77777777" w:rsidR="00284359" w:rsidRPr="009E4F95" w:rsidRDefault="00284359">
            <w:pPr>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79179398"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Strongly disagree</w:t>
            </w:r>
          </w:p>
        </w:tc>
        <w:tc>
          <w:tcPr>
            <w:tcW w:w="709" w:type="dxa"/>
            <w:tcBorders>
              <w:left w:val="nil"/>
            </w:tcBorders>
            <w:shd w:val="clear" w:color="auto" w:fill="FFFFFF" w:themeFill="background1"/>
            <w:vAlign w:val="center"/>
          </w:tcPr>
          <w:p w14:paraId="188617F2" w14:textId="66139F9C" w:rsidR="00284359" w:rsidRPr="009E4F95" w:rsidRDefault="00284359" w:rsidP="32871D27">
            <w:pPr>
              <w:snapToGrid w:val="0"/>
              <w:spacing w:before="60" w:after="60"/>
              <w:rPr>
                <w:rFonts w:ascii="Calibri" w:eastAsia="Microsoft Sans Serif" w:hAnsi="Calibri" w:cs="Calibri"/>
                <w:b/>
                <w:bCs/>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1034115593"/>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6B515DC7"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37C9E6E5" w14:textId="77777777" w:rsidTr="32871D27">
        <w:trPr>
          <w:trHeight w:hRule="exact" w:val="1021"/>
        </w:trPr>
        <w:tc>
          <w:tcPr>
            <w:tcW w:w="2405" w:type="dxa"/>
            <w:vMerge w:val="restart"/>
            <w:shd w:val="clear" w:color="auto" w:fill="C6D9F1" w:themeFill="text2" w:themeFillTint="33"/>
          </w:tcPr>
          <w:p w14:paraId="5CAFDDB3" w14:textId="77777777" w:rsidR="00284359" w:rsidRPr="009E4F95" w:rsidRDefault="00284359">
            <w:pPr>
              <w:snapToGrid w:val="0"/>
              <w:spacing w:before="120" w:after="120"/>
              <w:rPr>
                <w:rFonts w:ascii="Calibri" w:eastAsia="Times New Roman" w:hAnsi="Calibri" w:cs="Calibri"/>
                <w:bCs/>
                <w:sz w:val="22"/>
                <w:szCs w:val="22"/>
              </w:rPr>
            </w:pPr>
          </w:p>
          <w:p w14:paraId="206B8236" w14:textId="3500079F" w:rsidR="00284359" w:rsidRPr="009E4F95" w:rsidRDefault="32871D27" w:rsidP="32871D27">
            <w:pPr>
              <w:pStyle w:val="ListParagraph"/>
              <w:numPr>
                <w:ilvl w:val="0"/>
                <w:numId w:val="60"/>
              </w:numPr>
              <w:snapToGrid w:val="0"/>
              <w:spacing w:before="120" w:after="120"/>
              <w:ind w:left="227" w:hanging="227"/>
              <w:rPr>
                <w:rFonts w:ascii="Calibri" w:eastAsia="Microsoft Sans Serif" w:hAnsi="Calibri" w:cs="Calibri"/>
                <w:sz w:val="22"/>
                <w:szCs w:val="22"/>
              </w:rPr>
            </w:pPr>
            <w:r w:rsidRPr="009E4F95">
              <w:rPr>
                <w:rFonts w:ascii="Calibri" w:eastAsia="Microsoft Sans Serif,Times New" w:hAnsi="Calibri" w:cs="Calibri"/>
                <w:sz w:val="22"/>
                <w:szCs w:val="22"/>
              </w:rPr>
              <w:t xml:space="preserve">The final assistance </w:t>
            </w:r>
            <w:r w:rsidR="00656B50" w:rsidRPr="009E4F95">
              <w:rPr>
                <w:rFonts w:ascii="Calibri" w:eastAsia="Microsoft Sans Serif,Times New" w:hAnsi="Calibri" w:cs="Calibri"/>
                <w:sz w:val="22"/>
                <w:szCs w:val="22"/>
              </w:rPr>
              <w:t>products effectively</w:t>
            </w:r>
            <w:r w:rsidRPr="009E4F95">
              <w:rPr>
                <w:rFonts w:ascii="Calibri" w:eastAsia="Microsoft Sans Serif,Times New" w:hAnsi="Calibri" w:cs="Calibri"/>
                <w:sz w:val="22"/>
                <w:szCs w:val="22"/>
              </w:rPr>
              <w:t xml:space="preserve"> address the </w:t>
            </w:r>
            <w:r w:rsidRPr="009E4F95">
              <w:rPr>
                <w:rFonts w:ascii="Calibri" w:eastAsia="Microsoft Sans Serif,Times New" w:hAnsi="Calibri" w:cs="Calibri"/>
                <w:i/>
                <w:iCs/>
                <w:sz w:val="22"/>
                <w:szCs w:val="22"/>
              </w:rPr>
              <w:t xml:space="preserve">expressed needs and requirement </w:t>
            </w:r>
            <w:r w:rsidR="00656B50" w:rsidRPr="009E4F95">
              <w:rPr>
                <w:rFonts w:ascii="Calibri" w:eastAsia="Microsoft Sans Serif,Times New" w:hAnsi="Calibri" w:cs="Calibri"/>
                <w:sz w:val="22"/>
                <w:szCs w:val="22"/>
              </w:rPr>
              <w:t>of the</w:t>
            </w:r>
            <w:r w:rsidRPr="009E4F95">
              <w:rPr>
                <w:rFonts w:ascii="Calibri" w:eastAsia="Microsoft Sans Serif,Times New" w:hAnsi="Calibri" w:cs="Calibri"/>
                <w:sz w:val="22"/>
                <w:szCs w:val="22"/>
              </w:rPr>
              <w:t xml:space="preserve"> request for CTCN assistance</w:t>
            </w:r>
          </w:p>
        </w:tc>
        <w:tc>
          <w:tcPr>
            <w:tcW w:w="1134" w:type="dxa"/>
            <w:tcBorders>
              <w:right w:val="nil"/>
            </w:tcBorders>
            <w:shd w:val="clear" w:color="auto" w:fill="FFFFFF" w:themeFill="background1"/>
            <w:vAlign w:val="center"/>
          </w:tcPr>
          <w:p w14:paraId="576F05C4"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Strongly agree</w:t>
            </w:r>
          </w:p>
        </w:tc>
        <w:tc>
          <w:tcPr>
            <w:tcW w:w="709" w:type="dxa"/>
            <w:tcBorders>
              <w:left w:val="nil"/>
            </w:tcBorders>
            <w:shd w:val="clear" w:color="auto" w:fill="FFFFFF" w:themeFill="background1"/>
            <w:vAlign w:val="center"/>
          </w:tcPr>
          <w:p w14:paraId="593D1A3A" w14:textId="19DF0109"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1365055173"/>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val="restart"/>
            <w:shd w:val="clear" w:color="auto" w:fill="FFFFFF" w:themeFill="background1"/>
          </w:tcPr>
          <w:p w14:paraId="5EC5A270" w14:textId="77777777" w:rsidR="00284359" w:rsidRDefault="32871D27" w:rsidP="32871D27">
            <w:pPr>
              <w:snapToGrid w:val="0"/>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Comment:</w:t>
            </w:r>
          </w:p>
          <w:p w14:paraId="7F26E4D0" w14:textId="50DCD1AF" w:rsidR="00F57A3C" w:rsidRDefault="00F57A3C" w:rsidP="32871D27">
            <w:pPr>
              <w:snapToGrid w:val="0"/>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The TA has produced the Final draft of the Solomon Islands mangrove policy. The policy document </w:t>
            </w:r>
            <w:r w:rsidR="00EE3356">
              <w:rPr>
                <w:rFonts w:ascii="Calibri" w:eastAsia="Microsoft Sans Serif" w:hAnsi="Calibri" w:cs="Calibri"/>
                <w:sz w:val="22"/>
                <w:szCs w:val="22"/>
                <w:lang w:val="en-GB"/>
              </w:rPr>
              <w:t>w</w:t>
            </w:r>
            <w:r>
              <w:rPr>
                <w:rFonts w:ascii="Calibri" w:eastAsia="Microsoft Sans Serif" w:hAnsi="Calibri" w:cs="Calibri"/>
                <w:sz w:val="22"/>
                <w:szCs w:val="22"/>
                <w:lang w:val="en-GB"/>
              </w:rPr>
              <w:t xml:space="preserve">as then </w:t>
            </w:r>
            <w:proofErr w:type="gramStart"/>
            <w:r>
              <w:rPr>
                <w:rFonts w:ascii="Calibri" w:eastAsia="Microsoft Sans Serif" w:hAnsi="Calibri" w:cs="Calibri"/>
                <w:sz w:val="22"/>
                <w:szCs w:val="22"/>
                <w:lang w:val="en-GB"/>
              </w:rPr>
              <w:t>undergo</w:t>
            </w:r>
            <w:proofErr w:type="gramEnd"/>
            <w:r>
              <w:rPr>
                <w:rFonts w:ascii="Calibri" w:eastAsia="Microsoft Sans Serif" w:hAnsi="Calibri" w:cs="Calibri"/>
                <w:sz w:val="22"/>
                <w:szCs w:val="22"/>
                <w:lang w:val="en-GB"/>
              </w:rPr>
              <w:t xml:space="preserve"> further Provincial and National Consultations to verify and to include other issues that other s</w:t>
            </w:r>
            <w:r w:rsidR="00EE3356">
              <w:rPr>
                <w:rFonts w:ascii="Calibri" w:eastAsia="Microsoft Sans Serif" w:hAnsi="Calibri" w:cs="Calibri"/>
                <w:sz w:val="22"/>
                <w:szCs w:val="22"/>
                <w:lang w:val="en-GB"/>
              </w:rPr>
              <w:t>take</w:t>
            </w:r>
            <w:r>
              <w:rPr>
                <w:rFonts w:ascii="Calibri" w:eastAsia="Microsoft Sans Serif" w:hAnsi="Calibri" w:cs="Calibri"/>
                <w:sz w:val="22"/>
                <w:szCs w:val="22"/>
                <w:lang w:val="en-GB"/>
              </w:rPr>
              <w:t xml:space="preserve">holders thought were not captured in the previous version. </w:t>
            </w:r>
          </w:p>
          <w:p w14:paraId="1823FDBC" w14:textId="05E337FA" w:rsidR="00F57A3C" w:rsidRPr="009E4F95" w:rsidRDefault="00F57A3C" w:rsidP="32871D27">
            <w:pPr>
              <w:snapToGrid w:val="0"/>
              <w:spacing w:before="120" w:after="120"/>
              <w:rPr>
                <w:rFonts w:ascii="Calibri" w:eastAsia="Microsoft Sans Serif" w:hAnsi="Calibri" w:cs="Calibri"/>
                <w:sz w:val="22"/>
                <w:szCs w:val="22"/>
              </w:rPr>
            </w:pPr>
            <w:r>
              <w:rPr>
                <w:rFonts w:ascii="Calibri" w:eastAsia="Microsoft Sans Serif" w:hAnsi="Calibri" w:cs="Calibri"/>
                <w:sz w:val="22"/>
                <w:szCs w:val="22"/>
                <w:lang w:val="en-GB"/>
              </w:rPr>
              <w:t xml:space="preserve">The subsequent work on the final draft was then led by the Environment and Conservation Division under the support of </w:t>
            </w:r>
            <w:proofErr w:type="spellStart"/>
            <w:r>
              <w:rPr>
                <w:rFonts w:ascii="Calibri" w:eastAsia="Microsoft Sans Serif" w:hAnsi="Calibri" w:cs="Calibri"/>
                <w:sz w:val="22"/>
                <w:szCs w:val="22"/>
                <w:lang w:val="en-GB"/>
              </w:rPr>
              <w:t>MacBlue</w:t>
            </w:r>
            <w:proofErr w:type="spellEnd"/>
            <w:r>
              <w:rPr>
                <w:rFonts w:ascii="Calibri" w:eastAsia="Microsoft Sans Serif" w:hAnsi="Calibri" w:cs="Calibri"/>
                <w:sz w:val="22"/>
                <w:szCs w:val="22"/>
                <w:lang w:val="en-GB"/>
              </w:rPr>
              <w:t xml:space="preserve"> project until its completion on the May of 2026.</w:t>
            </w:r>
          </w:p>
        </w:tc>
      </w:tr>
      <w:tr w:rsidR="009E4F95" w:rsidRPr="009E4F95" w14:paraId="4BA92C75" w14:textId="77777777" w:rsidTr="32871D27">
        <w:trPr>
          <w:trHeight w:hRule="exact" w:val="1021"/>
        </w:trPr>
        <w:tc>
          <w:tcPr>
            <w:tcW w:w="2405" w:type="dxa"/>
            <w:vMerge/>
            <w:shd w:val="clear" w:color="auto" w:fill="C6D9F1" w:themeFill="text2" w:themeFillTint="33"/>
          </w:tcPr>
          <w:p w14:paraId="70C9A661" w14:textId="77777777" w:rsidR="00284359" w:rsidRPr="009E4F95" w:rsidRDefault="00284359">
            <w:pPr>
              <w:snapToGrid w:val="0"/>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0300C8FC"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Agree</w:t>
            </w:r>
          </w:p>
        </w:tc>
        <w:tc>
          <w:tcPr>
            <w:tcW w:w="709" w:type="dxa"/>
            <w:tcBorders>
              <w:left w:val="nil"/>
            </w:tcBorders>
            <w:shd w:val="clear" w:color="auto" w:fill="FFFFFF" w:themeFill="background1"/>
            <w:vAlign w:val="center"/>
          </w:tcPr>
          <w:p w14:paraId="502B14D5" w14:textId="058F1449"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25960868"/>
                <w14:checkbox>
                  <w14:checked w14:val="1"/>
                  <w14:checkedState w14:val="2612" w14:font="MS Gothic"/>
                  <w14:uncheckedState w14:val="2610" w14:font="MS Gothic"/>
                </w14:checkbox>
              </w:sdtPr>
              <w:sdtEndPr/>
              <w:sdtContent>
                <w:r w:rsidR="00F57A3C">
                  <w:rPr>
                    <w:rFonts w:ascii="MS Gothic" w:eastAsia="MS Gothic" w:hAnsi="MS Gothic" w:cs="Calibri" w:hint="eastAsia"/>
                    <w:sz w:val="22"/>
                    <w:szCs w:val="22"/>
                    <w:lang w:val="en-GB"/>
                  </w:rPr>
                  <w:t>☒</w:t>
                </w:r>
              </w:sdtContent>
            </w:sdt>
          </w:p>
        </w:tc>
        <w:tc>
          <w:tcPr>
            <w:tcW w:w="5103" w:type="dxa"/>
            <w:vMerge/>
            <w:shd w:val="clear" w:color="auto" w:fill="FFFFFF" w:themeFill="background1"/>
          </w:tcPr>
          <w:p w14:paraId="1FCB0C72"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66F4B22F" w14:textId="77777777" w:rsidTr="32871D27">
        <w:trPr>
          <w:trHeight w:hRule="exact" w:val="1021"/>
        </w:trPr>
        <w:tc>
          <w:tcPr>
            <w:tcW w:w="2405" w:type="dxa"/>
            <w:vMerge/>
            <w:shd w:val="clear" w:color="auto" w:fill="C6D9F1" w:themeFill="text2" w:themeFillTint="33"/>
          </w:tcPr>
          <w:p w14:paraId="19C29ED9" w14:textId="77777777" w:rsidR="00284359" w:rsidRPr="009E4F95" w:rsidRDefault="00284359">
            <w:pPr>
              <w:snapToGrid w:val="0"/>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5A54B888" w14:textId="5D311BD4"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 xml:space="preserve">Neither agree </w:t>
            </w:r>
            <w:r w:rsidR="00656B50" w:rsidRPr="009E4F95">
              <w:rPr>
                <w:rFonts w:ascii="Calibri" w:eastAsia="Microsoft Sans Serif" w:hAnsi="Calibri" w:cs="Calibri"/>
                <w:sz w:val="22"/>
                <w:szCs w:val="22"/>
              </w:rPr>
              <w:t>nor</w:t>
            </w:r>
            <w:r w:rsidRPr="009E4F95">
              <w:rPr>
                <w:rFonts w:ascii="Calibri" w:eastAsia="Microsoft Sans Serif" w:hAnsi="Calibri" w:cs="Calibri"/>
                <w:sz w:val="22"/>
                <w:szCs w:val="22"/>
              </w:rPr>
              <w:t xml:space="preserve"> disagree</w:t>
            </w:r>
          </w:p>
        </w:tc>
        <w:tc>
          <w:tcPr>
            <w:tcW w:w="709" w:type="dxa"/>
            <w:tcBorders>
              <w:left w:val="nil"/>
            </w:tcBorders>
            <w:shd w:val="clear" w:color="auto" w:fill="FFFFFF" w:themeFill="background1"/>
            <w:vAlign w:val="center"/>
          </w:tcPr>
          <w:p w14:paraId="7F38211A" w14:textId="3F9240B0"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363444819"/>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275AF1A3"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28A9D7CD" w14:textId="77777777" w:rsidTr="32871D27">
        <w:trPr>
          <w:trHeight w:hRule="exact" w:val="1021"/>
        </w:trPr>
        <w:tc>
          <w:tcPr>
            <w:tcW w:w="2405" w:type="dxa"/>
            <w:vMerge/>
            <w:shd w:val="clear" w:color="auto" w:fill="C6D9F1" w:themeFill="text2" w:themeFillTint="33"/>
          </w:tcPr>
          <w:p w14:paraId="34BC6B4A" w14:textId="77777777" w:rsidR="00284359" w:rsidRPr="009E4F95" w:rsidRDefault="00284359">
            <w:pPr>
              <w:snapToGrid w:val="0"/>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3B6CB439"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Disagree</w:t>
            </w:r>
          </w:p>
        </w:tc>
        <w:tc>
          <w:tcPr>
            <w:tcW w:w="709" w:type="dxa"/>
            <w:tcBorders>
              <w:left w:val="nil"/>
            </w:tcBorders>
            <w:shd w:val="clear" w:color="auto" w:fill="FFFFFF" w:themeFill="background1"/>
            <w:vAlign w:val="center"/>
          </w:tcPr>
          <w:p w14:paraId="544ACD57" w14:textId="68C885FD"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885340261"/>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54B46C41"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4E2E7788" w14:textId="77777777" w:rsidTr="32871D27">
        <w:trPr>
          <w:trHeight w:hRule="exact" w:val="1021"/>
        </w:trPr>
        <w:tc>
          <w:tcPr>
            <w:tcW w:w="2405" w:type="dxa"/>
            <w:vMerge/>
            <w:shd w:val="clear" w:color="auto" w:fill="C6D9F1" w:themeFill="text2" w:themeFillTint="33"/>
          </w:tcPr>
          <w:p w14:paraId="27C8349D" w14:textId="77777777" w:rsidR="00284359" w:rsidRPr="009E4F95" w:rsidRDefault="00284359">
            <w:pPr>
              <w:snapToGrid w:val="0"/>
              <w:spacing w:before="120" w:after="120"/>
              <w:rPr>
                <w:rFonts w:ascii="Calibri" w:eastAsia="Times New Roman" w:hAnsi="Calibri" w:cs="Calibri"/>
                <w:bCs/>
                <w:sz w:val="22"/>
                <w:szCs w:val="22"/>
              </w:rPr>
            </w:pPr>
          </w:p>
        </w:tc>
        <w:tc>
          <w:tcPr>
            <w:tcW w:w="1134" w:type="dxa"/>
            <w:tcBorders>
              <w:right w:val="nil"/>
            </w:tcBorders>
            <w:shd w:val="clear" w:color="auto" w:fill="FFFFFF" w:themeFill="background1"/>
            <w:vAlign w:val="center"/>
          </w:tcPr>
          <w:p w14:paraId="469728A0" w14:textId="77777777" w:rsidR="00284359" w:rsidRPr="009E4F95" w:rsidDel="00CA0498"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Strongly disagree</w:t>
            </w:r>
          </w:p>
        </w:tc>
        <w:tc>
          <w:tcPr>
            <w:tcW w:w="709" w:type="dxa"/>
            <w:tcBorders>
              <w:left w:val="nil"/>
            </w:tcBorders>
            <w:shd w:val="clear" w:color="auto" w:fill="FFFFFF" w:themeFill="background1"/>
            <w:vAlign w:val="center"/>
          </w:tcPr>
          <w:p w14:paraId="2FFE67CE" w14:textId="6FC923E2" w:rsidR="00284359" w:rsidRPr="009E4F95" w:rsidRDefault="00284359" w:rsidP="32871D27">
            <w:pPr>
              <w:snapToGrid w:val="0"/>
              <w:spacing w:before="60" w:after="60"/>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240919566"/>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5103" w:type="dxa"/>
            <w:vMerge/>
            <w:shd w:val="clear" w:color="auto" w:fill="FFFFFF" w:themeFill="background1"/>
          </w:tcPr>
          <w:p w14:paraId="4DE10FF8" w14:textId="77777777" w:rsidR="00284359" w:rsidRPr="009E4F95" w:rsidRDefault="00284359" w:rsidP="008B35CB">
            <w:pPr>
              <w:snapToGrid w:val="0"/>
              <w:spacing w:before="120" w:after="120"/>
              <w:rPr>
                <w:rFonts w:ascii="Calibri" w:hAnsi="Calibri" w:cs="Calibri"/>
                <w:sz w:val="22"/>
                <w:szCs w:val="22"/>
                <w:lang w:val="en-GB"/>
              </w:rPr>
            </w:pPr>
          </w:p>
        </w:tc>
      </w:tr>
    </w:tbl>
    <w:p w14:paraId="67AC7F76" w14:textId="459E1B26" w:rsidR="00284359" w:rsidRPr="009E4F95" w:rsidRDefault="00284359">
      <w:pPr>
        <w:snapToGrid w:val="0"/>
        <w:spacing w:before="120" w:after="120"/>
        <w:rPr>
          <w:rFonts w:ascii="Calibri" w:hAnsi="Calibri" w:cs="Calibri"/>
          <w:bCs/>
          <w:sz w:val="22"/>
          <w:szCs w:val="22"/>
        </w:rPr>
      </w:pPr>
    </w:p>
    <w:p w14:paraId="5D8469DB" w14:textId="77777777" w:rsidR="00284359" w:rsidRPr="009E4F95" w:rsidRDefault="00284359">
      <w:pPr>
        <w:rPr>
          <w:rFonts w:ascii="Calibri" w:hAnsi="Calibri" w:cs="Calibri"/>
          <w:bCs/>
          <w:sz w:val="22"/>
          <w:szCs w:val="22"/>
        </w:rPr>
      </w:pPr>
      <w:r w:rsidRPr="009E4F95">
        <w:rPr>
          <w:rFonts w:ascii="Calibri" w:hAnsi="Calibri" w:cs="Calibri"/>
          <w:bCs/>
          <w:sz w:val="22"/>
          <w:szCs w:val="22"/>
        </w:rPr>
        <w:br w:type="page"/>
      </w:r>
    </w:p>
    <w:p w14:paraId="22590E60" w14:textId="77777777" w:rsidR="005B6D1B" w:rsidRPr="009E4F95" w:rsidRDefault="005B6D1B">
      <w:pPr>
        <w:snapToGrid w:val="0"/>
        <w:spacing w:before="120" w:after="120"/>
        <w:rPr>
          <w:rFonts w:ascii="Calibri" w:hAnsi="Calibri" w:cs="Calibri"/>
          <w:bCs/>
          <w:sz w:val="22"/>
          <w:szCs w:val="22"/>
        </w:rPr>
      </w:pPr>
    </w:p>
    <w:tbl>
      <w:tblPr>
        <w:tblStyle w:val="TableGrid"/>
        <w:tblW w:w="9351" w:type="dxa"/>
        <w:tblInd w:w="113" w:type="dxa"/>
        <w:tblLayout w:type="fixed"/>
        <w:tblLook w:val="04A0" w:firstRow="1" w:lastRow="0" w:firstColumn="1" w:lastColumn="0" w:noHBand="0" w:noVBand="1"/>
      </w:tblPr>
      <w:tblGrid>
        <w:gridCol w:w="2405"/>
        <w:gridCol w:w="608"/>
        <w:gridCol w:w="243"/>
        <w:gridCol w:w="226"/>
        <w:gridCol w:w="199"/>
        <w:gridCol w:w="850"/>
        <w:gridCol w:w="4820"/>
      </w:tblGrid>
      <w:tr w:rsidR="009E4F95" w:rsidRPr="009E4F95" w14:paraId="28D2B64F" w14:textId="77777777" w:rsidTr="32871D27">
        <w:trPr>
          <w:trHeight w:hRule="exact" w:val="526"/>
        </w:trPr>
        <w:tc>
          <w:tcPr>
            <w:tcW w:w="9351" w:type="dxa"/>
            <w:gridSpan w:val="7"/>
            <w:shd w:val="clear" w:color="auto" w:fill="C6D9F1" w:themeFill="text2" w:themeFillTint="33"/>
          </w:tcPr>
          <w:p w14:paraId="24032C99" w14:textId="54C267B1" w:rsidR="00284359" w:rsidRPr="009E4F95" w:rsidDel="00D52029" w:rsidRDefault="32871D27" w:rsidP="32871D27">
            <w:pPr>
              <w:snapToGrid w:val="0"/>
              <w:spacing w:before="120" w:after="120"/>
              <w:jc w:val="center"/>
              <w:rPr>
                <w:rFonts w:ascii="Calibri" w:eastAsia="Microsoft Sans Serif" w:hAnsi="Calibri" w:cs="Calibri"/>
                <w:b/>
                <w:bCs/>
                <w:sz w:val="22"/>
                <w:szCs w:val="22"/>
                <w:lang w:val="en-GB"/>
              </w:rPr>
            </w:pPr>
            <w:r w:rsidRPr="009E4F95">
              <w:rPr>
                <w:rFonts w:ascii="Calibri" w:eastAsia="Microsoft Sans Serif" w:hAnsi="Calibri" w:cs="Calibri"/>
                <w:b/>
                <w:bCs/>
                <w:sz w:val="22"/>
                <w:szCs w:val="22"/>
              </w:rPr>
              <w:t>Appropriateness (continued)</w:t>
            </w:r>
          </w:p>
        </w:tc>
      </w:tr>
      <w:tr w:rsidR="009E4F95" w:rsidRPr="009E4F95" w14:paraId="3C098363" w14:textId="77777777" w:rsidTr="32871D27">
        <w:trPr>
          <w:trHeight w:hRule="exact" w:val="1021"/>
        </w:trPr>
        <w:tc>
          <w:tcPr>
            <w:tcW w:w="2405" w:type="dxa"/>
            <w:vMerge w:val="restart"/>
            <w:shd w:val="clear" w:color="auto" w:fill="C6D9F1" w:themeFill="text2" w:themeFillTint="33"/>
          </w:tcPr>
          <w:p w14:paraId="707E3D53" w14:textId="77777777" w:rsidR="00284359" w:rsidRPr="009E4F95" w:rsidRDefault="00284359" w:rsidP="008B35CB">
            <w:pPr>
              <w:spacing w:before="120" w:after="120"/>
              <w:rPr>
                <w:rFonts w:ascii="Calibri" w:eastAsia="Times New Roman" w:hAnsi="Calibri" w:cs="Calibri"/>
                <w:bCs/>
                <w:sz w:val="22"/>
                <w:szCs w:val="22"/>
              </w:rPr>
            </w:pPr>
          </w:p>
          <w:p w14:paraId="360396F5" w14:textId="7DC16FFB" w:rsidR="00284359" w:rsidRPr="009E4F95" w:rsidRDefault="32871D27" w:rsidP="32871D27">
            <w:pPr>
              <w:pStyle w:val="ListParagraph"/>
              <w:numPr>
                <w:ilvl w:val="0"/>
                <w:numId w:val="60"/>
              </w:numPr>
              <w:spacing w:before="120" w:after="120"/>
              <w:ind w:left="227" w:hanging="227"/>
              <w:rPr>
                <w:rFonts w:ascii="Calibri" w:eastAsia="Microsoft Sans Serif" w:hAnsi="Calibri" w:cs="Calibri"/>
                <w:sz w:val="22"/>
                <w:szCs w:val="22"/>
              </w:rPr>
            </w:pPr>
            <w:r w:rsidRPr="009E4F95">
              <w:rPr>
                <w:rFonts w:ascii="Calibri" w:eastAsia="Microsoft Sans Serif,Times New" w:hAnsi="Calibri" w:cs="Calibri"/>
                <w:sz w:val="22"/>
                <w:szCs w:val="22"/>
              </w:rPr>
              <w:t>Extent to which the assistance provided involved the private sector</w:t>
            </w:r>
          </w:p>
        </w:tc>
        <w:tc>
          <w:tcPr>
            <w:tcW w:w="1276" w:type="dxa"/>
            <w:gridSpan w:val="4"/>
            <w:tcBorders>
              <w:right w:val="nil"/>
            </w:tcBorders>
            <w:shd w:val="clear" w:color="auto" w:fill="FFFFFF" w:themeFill="background1"/>
            <w:vAlign w:val="center"/>
          </w:tcPr>
          <w:p w14:paraId="42C30DF2"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Significant</w:t>
            </w:r>
          </w:p>
        </w:tc>
        <w:tc>
          <w:tcPr>
            <w:tcW w:w="850" w:type="dxa"/>
            <w:tcBorders>
              <w:left w:val="nil"/>
            </w:tcBorders>
            <w:shd w:val="clear" w:color="auto" w:fill="FFFFFF" w:themeFill="background1"/>
            <w:vAlign w:val="center"/>
          </w:tcPr>
          <w:p w14:paraId="4FFAC7B1" w14:textId="00F1F5DC"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1701813755"/>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val="restart"/>
            <w:shd w:val="clear" w:color="auto" w:fill="FFFFFF" w:themeFill="background1"/>
          </w:tcPr>
          <w:p w14:paraId="4A431912" w14:textId="77777777" w:rsidR="00284359" w:rsidRDefault="32871D27" w:rsidP="32871D27">
            <w:pPr>
              <w:snapToGrid w:val="0"/>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Comment:</w:t>
            </w:r>
          </w:p>
          <w:p w14:paraId="62CBB5C7" w14:textId="6314DBD4" w:rsidR="00F57A3C" w:rsidRPr="009E4F95" w:rsidRDefault="00F57A3C" w:rsidP="32871D27">
            <w:pPr>
              <w:snapToGrid w:val="0"/>
              <w:spacing w:before="120" w:after="120"/>
              <w:rPr>
                <w:rFonts w:ascii="Calibri" w:eastAsia="Microsoft Sans Serif" w:hAnsi="Calibri" w:cs="Calibri"/>
                <w:sz w:val="22"/>
                <w:szCs w:val="22"/>
              </w:rPr>
            </w:pPr>
            <w:r>
              <w:rPr>
                <w:rFonts w:ascii="Calibri" w:eastAsia="Microsoft Sans Serif" w:hAnsi="Calibri" w:cs="Calibri"/>
                <w:sz w:val="22"/>
                <w:szCs w:val="22"/>
                <w:lang w:val="en-GB"/>
              </w:rPr>
              <w:t xml:space="preserve">The assistance </w:t>
            </w:r>
            <w:proofErr w:type="gramStart"/>
            <w:r>
              <w:rPr>
                <w:rFonts w:ascii="Calibri" w:eastAsia="Microsoft Sans Serif" w:hAnsi="Calibri" w:cs="Calibri"/>
                <w:sz w:val="22"/>
                <w:szCs w:val="22"/>
                <w:lang w:val="en-GB"/>
              </w:rPr>
              <w:t>involve</w:t>
            </w:r>
            <w:proofErr w:type="gramEnd"/>
            <w:r>
              <w:rPr>
                <w:rFonts w:ascii="Calibri" w:eastAsia="Microsoft Sans Serif" w:hAnsi="Calibri" w:cs="Calibri"/>
                <w:sz w:val="22"/>
                <w:szCs w:val="22"/>
                <w:lang w:val="en-GB"/>
              </w:rPr>
              <w:t xml:space="preserve"> private consultants as well as the local University</w:t>
            </w:r>
            <w:r w:rsidR="00440CE0">
              <w:rPr>
                <w:rFonts w:ascii="Calibri" w:eastAsia="Microsoft Sans Serif" w:hAnsi="Calibri" w:cs="Calibri"/>
                <w:sz w:val="22"/>
                <w:szCs w:val="22"/>
                <w:lang w:val="en-GB"/>
              </w:rPr>
              <w:t>, Solomon Islands National University</w:t>
            </w:r>
            <w:r>
              <w:rPr>
                <w:rFonts w:ascii="Calibri" w:eastAsia="Microsoft Sans Serif" w:hAnsi="Calibri" w:cs="Calibri"/>
                <w:sz w:val="22"/>
                <w:szCs w:val="22"/>
                <w:lang w:val="en-GB"/>
              </w:rPr>
              <w:t xml:space="preserve"> </w:t>
            </w:r>
            <w:r w:rsidR="00440CE0">
              <w:rPr>
                <w:rFonts w:ascii="Calibri" w:eastAsia="Microsoft Sans Serif" w:hAnsi="Calibri" w:cs="Calibri"/>
                <w:sz w:val="22"/>
                <w:szCs w:val="22"/>
                <w:lang w:val="en-GB"/>
              </w:rPr>
              <w:t xml:space="preserve">(SINU) </w:t>
            </w:r>
            <w:r>
              <w:rPr>
                <w:rFonts w:ascii="Calibri" w:eastAsia="Microsoft Sans Serif" w:hAnsi="Calibri" w:cs="Calibri"/>
                <w:sz w:val="22"/>
                <w:szCs w:val="22"/>
                <w:lang w:val="en-GB"/>
              </w:rPr>
              <w:t>to be involve in the work.</w:t>
            </w:r>
          </w:p>
        </w:tc>
      </w:tr>
      <w:tr w:rsidR="009E4F95" w:rsidRPr="009E4F95" w14:paraId="356DA855" w14:textId="77777777" w:rsidTr="32871D27">
        <w:trPr>
          <w:trHeight w:hRule="exact" w:val="1021"/>
        </w:trPr>
        <w:tc>
          <w:tcPr>
            <w:tcW w:w="2405" w:type="dxa"/>
            <w:vMerge/>
            <w:shd w:val="clear" w:color="auto" w:fill="C6D9F1" w:themeFill="text2" w:themeFillTint="33"/>
          </w:tcPr>
          <w:p w14:paraId="74DC3018" w14:textId="77777777" w:rsidR="00284359" w:rsidRPr="009E4F95" w:rsidRDefault="00284359" w:rsidP="008B35CB">
            <w:pPr>
              <w:spacing w:before="120" w:after="120"/>
              <w:rPr>
                <w:rFonts w:ascii="Calibri" w:eastAsia="Times New Roman" w:hAnsi="Calibri" w:cs="Calibri"/>
                <w:bCs/>
                <w:sz w:val="22"/>
                <w:szCs w:val="22"/>
              </w:rPr>
            </w:pPr>
          </w:p>
        </w:tc>
        <w:tc>
          <w:tcPr>
            <w:tcW w:w="851" w:type="dxa"/>
            <w:gridSpan w:val="2"/>
            <w:tcBorders>
              <w:right w:val="nil"/>
            </w:tcBorders>
            <w:shd w:val="clear" w:color="auto" w:fill="FFFFFF" w:themeFill="background1"/>
            <w:vAlign w:val="center"/>
          </w:tcPr>
          <w:p w14:paraId="3E2DF97C"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High</w:t>
            </w:r>
          </w:p>
        </w:tc>
        <w:tc>
          <w:tcPr>
            <w:tcW w:w="1275" w:type="dxa"/>
            <w:gridSpan w:val="3"/>
            <w:tcBorders>
              <w:left w:val="nil"/>
            </w:tcBorders>
            <w:shd w:val="clear" w:color="auto" w:fill="FFFFFF" w:themeFill="background1"/>
            <w:vAlign w:val="center"/>
          </w:tcPr>
          <w:p w14:paraId="04C8F220" w14:textId="56BCA436"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789709675"/>
                <w14:checkbox>
                  <w14:checked w14:val="1"/>
                  <w14:checkedState w14:val="2612" w14:font="MS Gothic"/>
                  <w14:uncheckedState w14:val="2610" w14:font="MS Gothic"/>
                </w14:checkbox>
              </w:sdtPr>
              <w:sdtEndPr/>
              <w:sdtContent>
                <w:r w:rsidR="00F57A3C">
                  <w:rPr>
                    <w:rFonts w:ascii="MS Gothic" w:eastAsia="MS Gothic" w:hAnsi="MS Gothic" w:cs="Calibri" w:hint="eastAsia"/>
                    <w:sz w:val="22"/>
                    <w:szCs w:val="22"/>
                    <w:lang w:val="en-GB"/>
                  </w:rPr>
                  <w:t>☒</w:t>
                </w:r>
              </w:sdtContent>
            </w:sdt>
          </w:p>
        </w:tc>
        <w:tc>
          <w:tcPr>
            <w:tcW w:w="4820" w:type="dxa"/>
            <w:vMerge/>
            <w:shd w:val="clear" w:color="auto" w:fill="FFFFFF" w:themeFill="background1"/>
          </w:tcPr>
          <w:p w14:paraId="2BFD7491"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3C872BED" w14:textId="77777777" w:rsidTr="00645626">
        <w:trPr>
          <w:trHeight w:hRule="exact" w:val="1021"/>
        </w:trPr>
        <w:tc>
          <w:tcPr>
            <w:tcW w:w="2405" w:type="dxa"/>
            <w:vMerge/>
            <w:shd w:val="clear" w:color="auto" w:fill="C6D9F1" w:themeFill="text2" w:themeFillTint="33"/>
          </w:tcPr>
          <w:p w14:paraId="7D468821" w14:textId="77777777" w:rsidR="00284359" w:rsidRPr="009E4F95" w:rsidRDefault="00284359" w:rsidP="008B35CB">
            <w:pPr>
              <w:spacing w:before="120" w:after="120"/>
              <w:rPr>
                <w:rFonts w:ascii="Calibri" w:eastAsia="Times New Roman" w:hAnsi="Calibri" w:cs="Calibri"/>
                <w:bCs/>
                <w:sz w:val="22"/>
                <w:szCs w:val="22"/>
              </w:rPr>
            </w:pPr>
          </w:p>
        </w:tc>
        <w:tc>
          <w:tcPr>
            <w:tcW w:w="1077" w:type="dxa"/>
            <w:gridSpan w:val="3"/>
            <w:tcBorders>
              <w:right w:val="nil"/>
            </w:tcBorders>
            <w:shd w:val="clear" w:color="auto" w:fill="FFFFFF" w:themeFill="background1"/>
            <w:vAlign w:val="center"/>
          </w:tcPr>
          <w:p w14:paraId="15E14A62" w14:textId="77CAE903"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Margin</w:t>
            </w:r>
            <w:r w:rsidR="00645626">
              <w:rPr>
                <w:rFonts w:ascii="Calibri" w:eastAsia="Microsoft Sans Serif" w:hAnsi="Calibri" w:cs="Calibri"/>
                <w:sz w:val="22"/>
                <w:szCs w:val="22"/>
              </w:rPr>
              <w:t>a</w:t>
            </w:r>
            <w:r w:rsidRPr="009E4F95">
              <w:rPr>
                <w:rFonts w:ascii="Calibri" w:eastAsia="Microsoft Sans Serif" w:hAnsi="Calibri" w:cs="Calibri"/>
                <w:sz w:val="22"/>
                <w:szCs w:val="22"/>
              </w:rPr>
              <w:t>l</w:t>
            </w:r>
          </w:p>
        </w:tc>
        <w:tc>
          <w:tcPr>
            <w:tcW w:w="1049" w:type="dxa"/>
            <w:gridSpan w:val="2"/>
            <w:tcBorders>
              <w:left w:val="nil"/>
            </w:tcBorders>
            <w:shd w:val="clear" w:color="auto" w:fill="FFFFFF" w:themeFill="background1"/>
            <w:vAlign w:val="center"/>
          </w:tcPr>
          <w:p w14:paraId="7EEF56C2" w14:textId="15102FCD"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498040790"/>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3EE0436B"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008F6E9A" w14:textId="77777777" w:rsidTr="32871D27">
        <w:trPr>
          <w:trHeight w:hRule="exact" w:val="1021"/>
        </w:trPr>
        <w:tc>
          <w:tcPr>
            <w:tcW w:w="2405" w:type="dxa"/>
            <w:vMerge/>
            <w:shd w:val="clear" w:color="auto" w:fill="C6D9F1" w:themeFill="text2" w:themeFillTint="33"/>
          </w:tcPr>
          <w:p w14:paraId="0BCA1EE5" w14:textId="77777777" w:rsidR="00284359" w:rsidRPr="009E4F95" w:rsidRDefault="00284359" w:rsidP="008B35CB">
            <w:pPr>
              <w:spacing w:before="120" w:after="120"/>
              <w:rPr>
                <w:rFonts w:ascii="Calibri" w:eastAsia="Times New Roman" w:hAnsi="Calibri" w:cs="Calibri"/>
                <w:bCs/>
                <w:sz w:val="22"/>
                <w:szCs w:val="22"/>
              </w:rPr>
            </w:pPr>
          </w:p>
        </w:tc>
        <w:tc>
          <w:tcPr>
            <w:tcW w:w="608" w:type="dxa"/>
            <w:tcBorders>
              <w:right w:val="nil"/>
            </w:tcBorders>
            <w:shd w:val="clear" w:color="auto" w:fill="FFFFFF" w:themeFill="background1"/>
            <w:vAlign w:val="center"/>
          </w:tcPr>
          <w:p w14:paraId="640FE6D8"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Low</w:t>
            </w:r>
          </w:p>
        </w:tc>
        <w:tc>
          <w:tcPr>
            <w:tcW w:w="1518" w:type="dxa"/>
            <w:gridSpan w:val="4"/>
            <w:tcBorders>
              <w:left w:val="nil"/>
            </w:tcBorders>
            <w:shd w:val="clear" w:color="auto" w:fill="FFFFFF" w:themeFill="background1"/>
            <w:vAlign w:val="center"/>
          </w:tcPr>
          <w:p w14:paraId="5117DA63" w14:textId="29069AD3"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1566990667"/>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1B21F3B7"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3B4ACD04" w14:textId="77777777" w:rsidTr="32871D27">
        <w:trPr>
          <w:trHeight w:hRule="exact" w:val="1021"/>
        </w:trPr>
        <w:tc>
          <w:tcPr>
            <w:tcW w:w="2405" w:type="dxa"/>
            <w:vMerge/>
            <w:shd w:val="clear" w:color="auto" w:fill="C6D9F1" w:themeFill="text2" w:themeFillTint="33"/>
          </w:tcPr>
          <w:p w14:paraId="2F487516" w14:textId="77777777" w:rsidR="00284359" w:rsidRPr="009E4F95" w:rsidRDefault="00284359" w:rsidP="008B35CB">
            <w:pPr>
              <w:spacing w:before="120" w:after="120"/>
              <w:rPr>
                <w:rFonts w:ascii="Calibri" w:eastAsia="Times New Roman" w:hAnsi="Calibri" w:cs="Calibri"/>
                <w:bCs/>
                <w:sz w:val="22"/>
                <w:szCs w:val="22"/>
              </w:rPr>
            </w:pPr>
          </w:p>
        </w:tc>
        <w:tc>
          <w:tcPr>
            <w:tcW w:w="1276" w:type="dxa"/>
            <w:gridSpan w:val="4"/>
            <w:tcBorders>
              <w:right w:val="nil"/>
            </w:tcBorders>
            <w:shd w:val="clear" w:color="auto" w:fill="FFFFFF" w:themeFill="background1"/>
            <w:vAlign w:val="center"/>
          </w:tcPr>
          <w:p w14:paraId="09C0A693"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Very Low</w:t>
            </w:r>
          </w:p>
        </w:tc>
        <w:tc>
          <w:tcPr>
            <w:tcW w:w="850" w:type="dxa"/>
            <w:tcBorders>
              <w:left w:val="nil"/>
            </w:tcBorders>
            <w:shd w:val="clear" w:color="auto" w:fill="FFFFFF" w:themeFill="background1"/>
            <w:vAlign w:val="center"/>
          </w:tcPr>
          <w:p w14:paraId="3EC2FB81" w14:textId="7D6E51D6"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177729548"/>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5937587E"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1DC05938" w14:textId="77777777" w:rsidTr="32871D27">
        <w:trPr>
          <w:trHeight w:hRule="exact" w:val="1021"/>
        </w:trPr>
        <w:tc>
          <w:tcPr>
            <w:tcW w:w="2405" w:type="dxa"/>
            <w:vMerge w:val="restart"/>
            <w:shd w:val="clear" w:color="auto" w:fill="C6D9F1" w:themeFill="text2" w:themeFillTint="33"/>
          </w:tcPr>
          <w:p w14:paraId="2477B515" w14:textId="77777777" w:rsidR="00284359" w:rsidRPr="009E4F95" w:rsidRDefault="00284359" w:rsidP="008B35CB">
            <w:pPr>
              <w:spacing w:before="120" w:after="120"/>
              <w:rPr>
                <w:rFonts w:ascii="Calibri" w:hAnsi="Calibri" w:cs="Calibri"/>
                <w:iCs/>
                <w:sz w:val="22"/>
                <w:szCs w:val="22"/>
                <w:lang w:val="en-GB"/>
              </w:rPr>
            </w:pPr>
          </w:p>
          <w:p w14:paraId="1F6A9A68" w14:textId="6AFC68B8" w:rsidR="00284359" w:rsidRPr="009E4F95" w:rsidRDefault="32871D27" w:rsidP="32871D27">
            <w:pPr>
              <w:pStyle w:val="ListParagraph"/>
              <w:numPr>
                <w:ilvl w:val="0"/>
                <w:numId w:val="60"/>
              </w:numPr>
              <w:spacing w:before="120" w:after="120"/>
              <w:ind w:left="227" w:hanging="227"/>
              <w:rPr>
                <w:rFonts w:ascii="Calibri" w:eastAsia="Microsoft Sans Serif" w:hAnsi="Calibri" w:cs="Calibri"/>
                <w:sz w:val="22"/>
                <w:szCs w:val="22"/>
              </w:rPr>
            </w:pPr>
            <w:r w:rsidRPr="009E4F95">
              <w:rPr>
                <w:rFonts w:ascii="Calibri" w:eastAsia="Microsoft Sans Serif" w:hAnsi="Calibri" w:cs="Calibri"/>
                <w:sz w:val="22"/>
                <w:szCs w:val="22"/>
                <w:lang w:val="en-GB"/>
              </w:rPr>
              <w:t>Extent to which gender</w:t>
            </w:r>
            <w:r w:rsidR="009E4F95" w:rsidRPr="009E4F95">
              <w:rPr>
                <w:rFonts w:ascii="Calibri" w:eastAsia="Microsoft Sans Serif" w:hAnsi="Calibri" w:cs="Calibri"/>
                <w:sz w:val="22"/>
                <w:szCs w:val="22"/>
                <w:lang w:val="en-GB"/>
              </w:rPr>
              <w:t xml:space="preserve"> considerations</w:t>
            </w:r>
            <w:r w:rsidRPr="009E4F95">
              <w:rPr>
                <w:rFonts w:ascii="Calibri" w:eastAsia="Microsoft Sans Serif" w:hAnsi="Calibri" w:cs="Calibri"/>
                <w:sz w:val="22"/>
                <w:szCs w:val="22"/>
                <w:lang w:val="en-GB"/>
              </w:rPr>
              <w:t xml:space="preserve"> have been </w:t>
            </w:r>
            <w:r w:rsidR="009E4F95" w:rsidRPr="009E4F95">
              <w:rPr>
                <w:rFonts w:ascii="Calibri" w:eastAsia="Microsoft Sans Serif" w:hAnsi="Calibri" w:cs="Calibri"/>
                <w:sz w:val="22"/>
                <w:szCs w:val="22"/>
                <w:lang w:val="en-GB"/>
              </w:rPr>
              <w:t>mainstreamed</w:t>
            </w:r>
            <w:r w:rsidRPr="009E4F95">
              <w:rPr>
                <w:rFonts w:ascii="Calibri" w:eastAsia="Microsoft Sans Serif" w:hAnsi="Calibri" w:cs="Calibri"/>
                <w:sz w:val="22"/>
                <w:szCs w:val="22"/>
                <w:lang w:val="en-GB"/>
              </w:rPr>
              <w:t xml:space="preserve"> in the </w:t>
            </w:r>
            <w:r w:rsidR="00656B50" w:rsidRPr="009E4F95">
              <w:rPr>
                <w:rFonts w:ascii="Calibri" w:eastAsia="Microsoft Sans Serif" w:hAnsi="Calibri" w:cs="Calibri"/>
                <w:sz w:val="22"/>
                <w:szCs w:val="22"/>
                <w:lang w:val="en-GB"/>
              </w:rPr>
              <w:t>assistance activities</w:t>
            </w:r>
            <w:r w:rsidRPr="009E4F95">
              <w:rPr>
                <w:rFonts w:ascii="Calibri" w:eastAsia="Microsoft Sans Serif" w:hAnsi="Calibri" w:cs="Calibri"/>
                <w:sz w:val="22"/>
                <w:szCs w:val="22"/>
                <w:lang w:val="en-GB"/>
              </w:rPr>
              <w:t xml:space="preserve"> and products</w:t>
            </w:r>
          </w:p>
        </w:tc>
        <w:tc>
          <w:tcPr>
            <w:tcW w:w="1276" w:type="dxa"/>
            <w:gridSpan w:val="4"/>
            <w:tcBorders>
              <w:right w:val="nil"/>
            </w:tcBorders>
            <w:shd w:val="clear" w:color="auto" w:fill="FFFFFF" w:themeFill="background1"/>
            <w:vAlign w:val="center"/>
          </w:tcPr>
          <w:p w14:paraId="57B24EF6" w14:textId="77777777" w:rsidR="00284359" w:rsidRPr="009E4F95"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Significant</w:t>
            </w:r>
          </w:p>
        </w:tc>
        <w:tc>
          <w:tcPr>
            <w:tcW w:w="850" w:type="dxa"/>
            <w:tcBorders>
              <w:left w:val="nil"/>
            </w:tcBorders>
            <w:shd w:val="clear" w:color="auto" w:fill="FFFFFF" w:themeFill="background1"/>
            <w:vAlign w:val="center"/>
          </w:tcPr>
          <w:p w14:paraId="6E8C22A2" w14:textId="1605C9F9"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5 </w:t>
            </w:r>
            <w:sdt>
              <w:sdtPr>
                <w:rPr>
                  <w:rFonts w:ascii="Calibri" w:hAnsi="Calibri" w:cs="Calibri"/>
                  <w:sz w:val="22"/>
                  <w:szCs w:val="22"/>
                  <w:lang w:val="en-GB"/>
                </w:rPr>
                <w:id w:val="77025661"/>
                <w14:checkbox>
                  <w14:checked w14:val="0"/>
                  <w14:checkedState w14:val="2612" w14:font="MS Gothic"/>
                  <w14:uncheckedState w14:val="2610" w14:font="MS Gothic"/>
                </w14:checkbox>
              </w:sdtPr>
              <w:sdtEndPr/>
              <w:sdtContent>
                <w:r w:rsidR="00495A33" w:rsidRPr="009E4F95">
                  <w:rPr>
                    <w:rFonts w:ascii="Segoe UI Symbol" w:eastAsia="MS Gothic" w:hAnsi="Segoe UI Symbol" w:cs="Segoe UI Symbol"/>
                    <w:sz w:val="22"/>
                    <w:szCs w:val="22"/>
                    <w:lang w:val="en-GB"/>
                  </w:rPr>
                  <w:t>☐</w:t>
                </w:r>
              </w:sdtContent>
            </w:sdt>
          </w:p>
        </w:tc>
        <w:tc>
          <w:tcPr>
            <w:tcW w:w="4820" w:type="dxa"/>
            <w:vMerge w:val="restart"/>
            <w:shd w:val="clear" w:color="auto" w:fill="FFFFFF" w:themeFill="background1"/>
          </w:tcPr>
          <w:p w14:paraId="40E9E7E6" w14:textId="77777777" w:rsidR="00284359" w:rsidRDefault="32871D27" w:rsidP="32871D27">
            <w:pPr>
              <w:snapToGrid w:val="0"/>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Comment:</w:t>
            </w:r>
          </w:p>
          <w:p w14:paraId="111996F1" w14:textId="6897E4E4" w:rsidR="00F57A3C" w:rsidRPr="00F57A3C" w:rsidRDefault="00F57A3C" w:rsidP="00F57A3C">
            <w:pPr>
              <w:rPr>
                <w:rFonts w:ascii="Calibri" w:eastAsia="Microsoft Sans Serif" w:hAnsi="Calibri" w:cs="Calibri"/>
                <w:sz w:val="22"/>
                <w:szCs w:val="22"/>
              </w:rPr>
            </w:pPr>
            <w:r>
              <w:rPr>
                <w:rFonts w:ascii="Calibri" w:eastAsia="Microsoft Sans Serif" w:hAnsi="Calibri" w:cs="Calibri"/>
                <w:sz w:val="22"/>
                <w:szCs w:val="22"/>
              </w:rPr>
              <w:t xml:space="preserve">In all the meeting and decision making of this assistance gender consideration </w:t>
            </w:r>
            <w:r w:rsidR="00EF0E22">
              <w:rPr>
                <w:rFonts w:ascii="Calibri" w:eastAsia="Microsoft Sans Serif" w:hAnsi="Calibri" w:cs="Calibri"/>
                <w:sz w:val="22"/>
                <w:szCs w:val="22"/>
              </w:rPr>
              <w:t>is considered.</w:t>
            </w:r>
          </w:p>
        </w:tc>
      </w:tr>
      <w:tr w:rsidR="009E4F95" w:rsidRPr="009E4F95" w14:paraId="5CC5D523" w14:textId="77777777" w:rsidTr="32871D27">
        <w:trPr>
          <w:trHeight w:hRule="exact" w:val="1021"/>
        </w:trPr>
        <w:tc>
          <w:tcPr>
            <w:tcW w:w="2405" w:type="dxa"/>
            <w:vMerge/>
            <w:shd w:val="clear" w:color="auto" w:fill="C6D9F1" w:themeFill="text2" w:themeFillTint="33"/>
            <w:vAlign w:val="center"/>
          </w:tcPr>
          <w:p w14:paraId="5ACC0580" w14:textId="77777777" w:rsidR="00284359" w:rsidRPr="009E4F95" w:rsidRDefault="00284359" w:rsidP="008B35CB">
            <w:pPr>
              <w:spacing w:before="120" w:after="120"/>
              <w:rPr>
                <w:rFonts w:ascii="Calibri" w:hAnsi="Calibri" w:cs="Calibri"/>
                <w:iCs/>
                <w:sz w:val="22"/>
                <w:szCs w:val="22"/>
                <w:lang w:val="en-GB"/>
              </w:rPr>
            </w:pPr>
          </w:p>
        </w:tc>
        <w:tc>
          <w:tcPr>
            <w:tcW w:w="1276" w:type="dxa"/>
            <w:gridSpan w:val="4"/>
            <w:tcBorders>
              <w:right w:val="nil"/>
            </w:tcBorders>
            <w:shd w:val="clear" w:color="auto" w:fill="FFFFFF" w:themeFill="background1"/>
            <w:vAlign w:val="center"/>
          </w:tcPr>
          <w:p w14:paraId="5FFBDA63"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High</w:t>
            </w:r>
          </w:p>
        </w:tc>
        <w:tc>
          <w:tcPr>
            <w:tcW w:w="850" w:type="dxa"/>
            <w:tcBorders>
              <w:left w:val="nil"/>
            </w:tcBorders>
            <w:shd w:val="clear" w:color="auto" w:fill="FFFFFF" w:themeFill="background1"/>
            <w:vAlign w:val="center"/>
          </w:tcPr>
          <w:p w14:paraId="5BF5EE77" w14:textId="0C398533"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4 </w:t>
            </w:r>
            <w:sdt>
              <w:sdtPr>
                <w:rPr>
                  <w:rFonts w:ascii="Calibri" w:hAnsi="Calibri" w:cs="Calibri"/>
                  <w:sz w:val="22"/>
                  <w:szCs w:val="22"/>
                  <w:lang w:val="en-GB"/>
                </w:rPr>
                <w:id w:val="248398725"/>
                <w14:checkbox>
                  <w14:checked w14:val="1"/>
                  <w14:checkedState w14:val="2612" w14:font="MS Gothic"/>
                  <w14:uncheckedState w14:val="2610" w14:font="MS Gothic"/>
                </w14:checkbox>
              </w:sdtPr>
              <w:sdtEndPr/>
              <w:sdtContent>
                <w:r w:rsidR="00F57A3C">
                  <w:rPr>
                    <w:rFonts w:ascii="MS Gothic" w:eastAsia="MS Gothic" w:hAnsi="MS Gothic" w:cs="Calibri" w:hint="eastAsia"/>
                    <w:sz w:val="22"/>
                    <w:szCs w:val="22"/>
                    <w:lang w:val="en-GB"/>
                  </w:rPr>
                  <w:t>☒</w:t>
                </w:r>
              </w:sdtContent>
            </w:sdt>
          </w:p>
        </w:tc>
        <w:tc>
          <w:tcPr>
            <w:tcW w:w="4820" w:type="dxa"/>
            <w:vMerge/>
            <w:shd w:val="clear" w:color="auto" w:fill="FFFFFF" w:themeFill="background1"/>
          </w:tcPr>
          <w:p w14:paraId="04CA37A8"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306BB4B4" w14:textId="77777777" w:rsidTr="32871D27">
        <w:trPr>
          <w:trHeight w:hRule="exact" w:val="1021"/>
        </w:trPr>
        <w:tc>
          <w:tcPr>
            <w:tcW w:w="2405" w:type="dxa"/>
            <w:vMerge/>
            <w:shd w:val="clear" w:color="auto" w:fill="C6D9F1" w:themeFill="text2" w:themeFillTint="33"/>
            <w:vAlign w:val="center"/>
          </w:tcPr>
          <w:p w14:paraId="72D9B73C" w14:textId="77777777" w:rsidR="00284359" w:rsidRPr="009E4F95" w:rsidRDefault="00284359" w:rsidP="008B35CB">
            <w:pPr>
              <w:spacing w:before="120" w:after="120"/>
              <w:rPr>
                <w:rFonts w:ascii="Calibri" w:hAnsi="Calibri" w:cs="Calibri"/>
                <w:iCs/>
                <w:sz w:val="22"/>
                <w:szCs w:val="22"/>
                <w:lang w:val="en-GB"/>
              </w:rPr>
            </w:pPr>
          </w:p>
        </w:tc>
        <w:tc>
          <w:tcPr>
            <w:tcW w:w="1276" w:type="dxa"/>
            <w:gridSpan w:val="4"/>
            <w:tcBorders>
              <w:right w:val="nil"/>
            </w:tcBorders>
            <w:shd w:val="clear" w:color="auto" w:fill="FFFFFF" w:themeFill="background1"/>
            <w:vAlign w:val="center"/>
          </w:tcPr>
          <w:p w14:paraId="255773E8"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Marginal</w:t>
            </w:r>
          </w:p>
        </w:tc>
        <w:tc>
          <w:tcPr>
            <w:tcW w:w="850" w:type="dxa"/>
            <w:tcBorders>
              <w:left w:val="nil"/>
            </w:tcBorders>
            <w:shd w:val="clear" w:color="auto" w:fill="FFFFFF" w:themeFill="background1"/>
            <w:vAlign w:val="center"/>
          </w:tcPr>
          <w:p w14:paraId="27064F8B" w14:textId="66B42548"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3 </w:t>
            </w:r>
            <w:sdt>
              <w:sdtPr>
                <w:rPr>
                  <w:rFonts w:ascii="Calibri" w:hAnsi="Calibri" w:cs="Calibri"/>
                  <w:sz w:val="22"/>
                  <w:szCs w:val="22"/>
                  <w:lang w:val="en-GB"/>
                </w:rPr>
                <w:id w:val="1279681492"/>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38264D2E"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5EA6FF25" w14:textId="77777777" w:rsidTr="32871D27">
        <w:trPr>
          <w:trHeight w:hRule="exact" w:val="1021"/>
        </w:trPr>
        <w:tc>
          <w:tcPr>
            <w:tcW w:w="2405" w:type="dxa"/>
            <w:vMerge/>
            <w:shd w:val="clear" w:color="auto" w:fill="C6D9F1" w:themeFill="text2" w:themeFillTint="33"/>
            <w:vAlign w:val="center"/>
          </w:tcPr>
          <w:p w14:paraId="35AA0BBD" w14:textId="77777777" w:rsidR="00284359" w:rsidRPr="009E4F95" w:rsidRDefault="00284359" w:rsidP="008B35CB">
            <w:pPr>
              <w:spacing w:before="120" w:after="120"/>
              <w:rPr>
                <w:rFonts w:ascii="Calibri" w:hAnsi="Calibri" w:cs="Calibri"/>
                <w:iCs/>
                <w:sz w:val="22"/>
                <w:szCs w:val="22"/>
                <w:lang w:val="en-GB"/>
              </w:rPr>
            </w:pPr>
          </w:p>
        </w:tc>
        <w:tc>
          <w:tcPr>
            <w:tcW w:w="1276" w:type="dxa"/>
            <w:gridSpan w:val="4"/>
            <w:tcBorders>
              <w:right w:val="nil"/>
            </w:tcBorders>
            <w:shd w:val="clear" w:color="auto" w:fill="FFFFFF" w:themeFill="background1"/>
            <w:vAlign w:val="center"/>
          </w:tcPr>
          <w:p w14:paraId="579111A6"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Low</w:t>
            </w:r>
          </w:p>
        </w:tc>
        <w:tc>
          <w:tcPr>
            <w:tcW w:w="850" w:type="dxa"/>
            <w:tcBorders>
              <w:left w:val="nil"/>
            </w:tcBorders>
            <w:shd w:val="clear" w:color="auto" w:fill="FFFFFF" w:themeFill="background1"/>
            <w:vAlign w:val="center"/>
          </w:tcPr>
          <w:p w14:paraId="735EEBC9" w14:textId="280724BB"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2 </w:t>
            </w:r>
            <w:sdt>
              <w:sdtPr>
                <w:rPr>
                  <w:rFonts w:ascii="Calibri" w:hAnsi="Calibri" w:cs="Calibri"/>
                  <w:sz w:val="22"/>
                  <w:szCs w:val="22"/>
                  <w:lang w:val="en-GB"/>
                </w:rPr>
                <w:id w:val="-753898801"/>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1B888019" w14:textId="77777777" w:rsidR="00284359" w:rsidRPr="009E4F95" w:rsidRDefault="00284359" w:rsidP="008B35CB">
            <w:pPr>
              <w:snapToGrid w:val="0"/>
              <w:spacing w:before="120" w:after="120"/>
              <w:rPr>
                <w:rFonts w:ascii="Calibri" w:hAnsi="Calibri" w:cs="Calibri"/>
                <w:sz w:val="22"/>
                <w:szCs w:val="22"/>
                <w:lang w:val="en-GB"/>
              </w:rPr>
            </w:pPr>
          </w:p>
        </w:tc>
      </w:tr>
      <w:tr w:rsidR="009E4F95" w:rsidRPr="009E4F95" w14:paraId="4D1E024F" w14:textId="77777777" w:rsidTr="32871D27">
        <w:trPr>
          <w:trHeight w:hRule="exact" w:val="1021"/>
        </w:trPr>
        <w:tc>
          <w:tcPr>
            <w:tcW w:w="2405" w:type="dxa"/>
            <w:vMerge/>
            <w:shd w:val="clear" w:color="auto" w:fill="C6D9F1" w:themeFill="text2" w:themeFillTint="33"/>
            <w:vAlign w:val="center"/>
          </w:tcPr>
          <w:p w14:paraId="09E30FC9" w14:textId="77777777" w:rsidR="00284359" w:rsidRPr="009E4F95" w:rsidRDefault="00284359" w:rsidP="008B35CB">
            <w:pPr>
              <w:spacing w:before="120" w:after="120"/>
              <w:rPr>
                <w:rFonts w:ascii="Calibri" w:hAnsi="Calibri" w:cs="Calibri"/>
                <w:iCs/>
                <w:sz w:val="22"/>
                <w:szCs w:val="22"/>
                <w:lang w:val="en-GB"/>
              </w:rPr>
            </w:pPr>
          </w:p>
        </w:tc>
        <w:tc>
          <w:tcPr>
            <w:tcW w:w="1276" w:type="dxa"/>
            <w:gridSpan w:val="4"/>
            <w:tcBorders>
              <w:right w:val="nil"/>
            </w:tcBorders>
            <w:shd w:val="clear" w:color="auto" w:fill="FFFFFF" w:themeFill="background1"/>
            <w:vAlign w:val="center"/>
          </w:tcPr>
          <w:p w14:paraId="66E15275" w14:textId="77777777" w:rsidR="00284359" w:rsidRPr="009E4F95" w:rsidRDefault="32871D27" w:rsidP="32871D27">
            <w:p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Very Low</w:t>
            </w:r>
          </w:p>
        </w:tc>
        <w:tc>
          <w:tcPr>
            <w:tcW w:w="850" w:type="dxa"/>
            <w:tcBorders>
              <w:left w:val="nil"/>
            </w:tcBorders>
            <w:shd w:val="clear" w:color="auto" w:fill="FFFFFF" w:themeFill="background1"/>
            <w:vAlign w:val="center"/>
          </w:tcPr>
          <w:p w14:paraId="6D25346F" w14:textId="3518F127" w:rsidR="00284359" w:rsidRPr="009E4F95" w:rsidRDefault="00284359" w:rsidP="32871D27">
            <w:pPr>
              <w:snapToGrid w:val="0"/>
              <w:spacing w:before="60" w:after="60"/>
              <w:jc w:val="right"/>
              <w:rPr>
                <w:rFonts w:ascii="Calibri" w:eastAsia="Microsoft Sans Serif" w:hAnsi="Calibri" w:cs="Calibri"/>
                <w:sz w:val="22"/>
                <w:szCs w:val="22"/>
              </w:rPr>
            </w:pPr>
            <w:r w:rsidRPr="009E4F95">
              <w:rPr>
                <w:rStyle w:val="CommentReference"/>
                <w:rFonts w:ascii="Calibri" w:eastAsia="Microsoft Sans Serif" w:hAnsi="Calibri" w:cs="Calibri"/>
                <w:sz w:val="22"/>
                <w:szCs w:val="22"/>
              </w:rPr>
              <w:t xml:space="preserve">1 </w:t>
            </w:r>
            <w:sdt>
              <w:sdtPr>
                <w:rPr>
                  <w:rFonts w:ascii="Calibri" w:hAnsi="Calibri" w:cs="Calibri"/>
                  <w:sz w:val="22"/>
                  <w:szCs w:val="22"/>
                  <w:lang w:val="en-GB"/>
                </w:rPr>
                <w:id w:val="-333834242"/>
                <w14:checkbox>
                  <w14:checked w14:val="0"/>
                  <w14:checkedState w14:val="2612" w14:font="MS Gothic"/>
                  <w14:uncheckedState w14:val="2610" w14:font="MS Gothic"/>
                </w14:checkbox>
              </w:sdtPr>
              <w:sdtEndPr/>
              <w:sdtContent>
                <w:r w:rsidR="00BA24A1" w:rsidRPr="009E4F95">
                  <w:rPr>
                    <w:rFonts w:ascii="Segoe UI Symbol" w:eastAsia="MS Gothic" w:hAnsi="Segoe UI Symbol" w:cs="Segoe UI Symbol"/>
                    <w:sz w:val="22"/>
                    <w:szCs w:val="22"/>
                    <w:lang w:val="en-GB"/>
                  </w:rPr>
                  <w:t>☐</w:t>
                </w:r>
              </w:sdtContent>
            </w:sdt>
          </w:p>
        </w:tc>
        <w:tc>
          <w:tcPr>
            <w:tcW w:w="4820" w:type="dxa"/>
            <w:vMerge/>
            <w:shd w:val="clear" w:color="auto" w:fill="FFFFFF" w:themeFill="background1"/>
          </w:tcPr>
          <w:p w14:paraId="47596FAC" w14:textId="77777777" w:rsidR="00284359" w:rsidRPr="009E4F95" w:rsidRDefault="00284359" w:rsidP="008B35CB">
            <w:pPr>
              <w:snapToGrid w:val="0"/>
              <w:spacing w:before="120" w:after="120"/>
              <w:rPr>
                <w:rFonts w:ascii="Calibri" w:hAnsi="Calibri" w:cs="Calibri"/>
                <w:sz w:val="22"/>
                <w:szCs w:val="22"/>
                <w:lang w:val="en-GB"/>
              </w:rPr>
            </w:pPr>
          </w:p>
        </w:tc>
      </w:tr>
    </w:tbl>
    <w:p w14:paraId="42E37CC6" w14:textId="77777777" w:rsidR="00EE40BF" w:rsidRPr="009E4F95" w:rsidRDefault="00EE40BF" w:rsidP="0069439E">
      <w:pPr>
        <w:snapToGrid w:val="0"/>
        <w:spacing w:before="120" w:after="120"/>
        <w:rPr>
          <w:rFonts w:ascii="Calibri" w:hAnsi="Calibri" w:cs="Calibri"/>
          <w:bCs/>
          <w:sz w:val="22"/>
          <w:szCs w:val="22"/>
        </w:rPr>
      </w:pPr>
    </w:p>
    <w:p w14:paraId="2C369C43" w14:textId="77777777" w:rsidR="001F779B" w:rsidRPr="009E4F95" w:rsidRDefault="001F779B">
      <w:pPr>
        <w:snapToGrid w:val="0"/>
        <w:spacing w:before="120" w:after="120"/>
        <w:rPr>
          <w:rFonts w:ascii="Calibri" w:hAnsi="Calibri" w:cs="Calibri"/>
          <w:bCs/>
          <w:sz w:val="22"/>
          <w:szCs w:val="22"/>
        </w:rPr>
        <w:sectPr w:rsidR="001F779B" w:rsidRPr="009E4F95" w:rsidSect="0022466C">
          <w:headerReference w:type="default" r:id="rId11"/>
          <w:footerReference w:type="default" r:id="rId12"/>
          <w:pgSz w:w="11901" w:h="16840"/>
          <w:pgMar w:top="851" w:right="1440" w:bottom="1673" w:left="1440" w:header="709" w:footer="709" w:gutter="0"/>
          <w:cols w:space="708"/>
          <w:docGrid w:linePitch="326"/>
        </w:sectPr>
      </w:pPr>
    </w:p>
    <w:p w14:paraId="11B7DE4E" w14:textId="77777777" w:rsidR="00C12128" w:rsidRPr="009E4F95" w:rsidRDefault="00C12128" w:rsidP="005A6027">
      <w:pPr>
        <w:spacing w:after="0"/>
        <w:rPr>
          <w:rFonts w:ascii="Calibri" w:hAnsi="Calibri" w:cs="Calibri"/>
          <w:b/>
          <w:sz w:val="22"/>
          <w:szCs w:val="22"/>
        </w:rPr>
      </w:pPr>
    </w:p>
    <w:p w14:paraId="221D495F" w14:textId="77777777" w:rsidR="009E4F95" w:rsidRDefault="009E4F95" w:rsidP="32871D27">
      <w:pPr>
        <w:spacing w:after="0"/>
        <w:rPr>
          <w:rFonts w:ascii="Arial" w:eastAsia="Microsoft Sans Serif" w:hAnsi="Arial" w:cs="Arial"/>
          <w:b/>
          <w:bCs/>
          <w:color w:val="244061" w:themeColor="accent1" w:themeShade="80"/>
          <w:sz w:val="22"/>
          <w:szCs w:val="22"/>
        </w:rPr>
      </w:pPr>
    </w:p>
    <w:p w14:paraId="46157222" w14:textId="715D4497" w:rsidR="007B62F8" w:rsidRPr="009E4F95" w:rsidRDefault="008D06B5" w:rsidP="32871D27">
      <w:pPr>
        <w:spacing w:after="0"/>
        <w:rPr>
          <w:rFonts w:ascii="Arial" w:eastAsia="Microsoft Sans Serif" w:hAnsi="Arial" w:cs="Arial"/>
          <w:b/>
          <w:bCs/>
          <w:color w:val="244061" w:themeColor="accent1" w:themeShade="80"/>
          <w:sz w:val="22"/>
          <w:szCs w:val="22"/>
        </w:rPr>
      </w:pPr>
      <w:r w:rsidRPr="009E4F95">
        <w:rPr>
          <w:rFonts w:ascii="Arial" w:eastAsia="Microsoft Sans Serif" w:hAnsi="Arial" w:cs="Arial"/>
          <w:b/>
          <w:bCs/>
          <w:color w:val="244061" w:themeColor="accent1" w:themeShade="80"/>
          <w:sz w:val="22"/>
          <w:szCs w:val="22"/>
        </w:rPr>
        <w:t>PART II</w:t>
      </w:r>
      <w:r w:rsidR="009E4F95">
        <w:rPr>
          <w:rFonts w:ascii="Arial" w:eastAsia="Microsoft Sans Serif" w:hAnsi="Arial" w:cs="Arial"/>
          <w:b/>
          <w:bCs/>
          <w:color w:val="244061" w:themeColor="accent1" w:themeShade="80"/>
          <w:sz w:val="22"/>
          <w:szCs w:val="22"/>
        </w:rPr>
        <w:t>:</w:t>
      </w:r>
      <w:r w:rsidRPr="009E4F95">
        <w:rPr>
          <w:rFonts w:ascii="Arial" w:hAnsi="Arial" w:cs="Arial"/>
          <w:b/>
          <w:color w:val="244061" w:themeColor="accent1" w:themeShade="80"/>
          <w:sz w:val="22"/>
          <w:szCs w:val="22"/>
        </w:rPr>
        <w:tab/>
      </w:r>
      <w:r w:rsidRPr="009E4F95">
        <w:rPr>
          <w:rFonts w:ascii="Arial" w:eastAsia="Microsoft Sans Serif" w:hAnsi="Arial" w:cs="Arial"/>
          <w:b/>
          <w:bCs/>
          <w:color w:val="244061" w:themeColor="accent1" w:themeShade="80"/>
          <w:sz w:val="22"/>
          <w:szCs w:val="22"/>
        </w:rPr>
        <w:t>FEEDBACK ON</w:t>
      </w:r>
      <w:r w:rsidR="00AB6F73" w:rsidRPr="009E4F95">
        <w:rPr>
          <w:rFonts w:ascii="Arial" w:eastAsia="Microsoft Sans Serif" w:hAnsi="Arial" w:cs="Arial"/>
          <w:b/>
          <w:bCs/>
          <w:color w:val="244061" w:themeColor="accent1" w:themeShade="80"/>
          <w:sz w:val="22"/>
          <w:szCs w:val="22"/>
        </w:rPr>
        <w:t xml:space="preserve"> SUCCESSES AND</w:t>
      </w:r>
      <w:r w:rsidRPr="009E4F95">
        <w:rPr>
          <w:rFonts w:ascii="Arial" w:eastAsia="Microsoft Sans Serif" w:hAnsi="Arial" w:cs="Arial"/>
          <w:b/>
          <w:bCs/>
          <w:color w:val="244061" w:themeColor="accent1" w:themeShade="80"/>
          <w:sz w:val="22"/>
          <w:szCs w:val="22"/>
        </w:rPr>
        <w:t xml:space="preserve"> </w:t>
      </w:r>
      <w:r w:rsidR="00170B5F" w:rsidRPr="009E4F95">
        <w:rPr>
          <w:rFonts w:ascii="Arial" w:eastAsia="Microsoft Sans Serif" w:hAnsi="Arial" w:cs="Arial"/>
          <w:b/>
          <w:bCs/>
          <w:color w:val="244061" w:themeColor="accent1" w:themeShade="80"/>
          <w:sz w:val="22"/>
          <w:szCs w:val="22"/>
        </w:rPr>
        <w:t>CHALLENGES</w:t>
      </w:r>
      <w:r w:rsidR="005D1216" w:rsidRPr="009E4F95">
        <w:rPr>
          <w:rFonts w:ascii="Arial" w:eastAsia="Microsoft Sans Serif" w:hAnsi="Arial" w:cs="Arial"/>
          <w:b/>
          <w:bCs/>
          <w:color w:val="244061" w:themeColor="accent1" w:themeShade="80"/>
          <w:sz w:val="22"/>
          <w:szCs w:val="22"/>
        </w:rPr>
        <w:t xml:space="preserve"> </w:t>
      </w:r>
    </w:p>
    <w:p w14:paraId="0C3A84CF" w14:textId="1D7EA72A" w:rsidR="00107FCA" w:rsidRPr="009E4F95" w:rsidRDefault="32871D27" w:rsidP="32871D27">
      <w:pPr>
        <w:snapToGrid w:val="0"/>
        <w:spacing w:before="120" w:after="120"/>
        <w:rPr>
          <w:rFonts w:ascii="Calibri" w:eastAsia="Microsoft Sans Serif" w:hAnsi="Calibri" w:cs="Calibri"/>
          <w:sz w:val="22"/>
          <w:szCs w:val="22"/>
        </w:rPr>
      </w:pPr>
      <w:r w:rsidRPr="009E4F95">
        <w:rPr>
          <w:rFonts w:ascii="Calibri" w:eastAsia="Microsoft Sans Serif" w:hAnsi="Calibri" w:cs="Calibri"/>
          <w:sz w:val="22"/>
          <w:szCs w:val="22"/>
        </w:rPr>
        <w:t>In order to help the CTCN better design and implement future assistance activities, please complete this section on any positive aspects and on any difficulties/challenges that were encountered during the planning and implementation of the assistance.</w:t>
      </w:r>
    </w:p>
    <w:p w14:paraId="43AE4402" w14:textId="77777777" w:rsidR="00170B5F" w:rsidRPr="009E4F95" w:rsidRDefault="00170B5F" w:rsidP="00170B5F">
      <w:pPr>
        <w:snapToGrid w:val="0"/>
        <w:spacing w:before="120" w:after="120"/>
        <w:rPr>
          <w:rFonts w:ascii="Calibri" w:hAnsi="Calibri" w:cs="Calibri"/>
          <w:sz w:val="22"/>
          <w:szCs w:val="22"/>
        </w:rPr>
      </w:pPr>
    </w:p>
    <w:tbl>
      <w:tblPr>
        <w:tblStyle w:val="TableGrid"/>
        <w:tblW w:w="9356" w:type="dxa"/>
        <w:tblInd w:w="108" w:type="dxa"/>
        <w:tblLook w:val="04A0" w:firstRow="1" w:lastRow="0" w:firstColumn="1" w:lastColumn="0" w:noHBand="0" w:noVBand="1"/>
      </w:tblPr>
      <w:tblGrid>
        <w:gridCol w:w="9356"/>
      </w:tblGrid>
      <w:tr w:rsidR="009E4F95" w:rsidRPr="009E4F95" w14:paraId="4215F72F" w14:textId="77777777" w:rsidTr="32871D27">
        <w:trPr>
          <w:trHeight w:val="4536"/>
        </w:trPr>
        <w:tc>
          <w:tcPr>
            <w:tcW w:w="9356" w:type="dxa"/>
            <w:shd w:val="clear" w:color="auto" w:fill="FFFFFF" w:themeFill="background1"/>
          </w:tcPr>
          <w:p w14:paraId="4C4D42BF" w14:textId="258D952A" w:rsidR="0085096B" w:rsidRPr="009E4F95" w:rsidRDefault="32871D27" w:rsidP="32871D27">
            <w:pPr>
              <w:pStyle w:val="ListParagraph"/>
              <w:numPr>
                <w:ilvl w:val="0"/>
                <w:numId w:val="56"/>
              </w:numPr>
              <w:spacing w:before="60" w:after="60"/>
              <w:ind w:left="284" w:hanging="284"/>
              <w:contextualSpacing w:val="0"/>
              <w:rPr>
                <w:rFonts w:ascii="Calibri" w:eastAsia="Microsoft Sans Serif" w:hAnsi="Calibri" w:cs="Calibri"/>
                <w:sz w:val="22"/>
                <w:szCs w:val="22"/>
              </w:rPr>
            </w:pPr>
            <w:r w:rsidRPr="009E4F95">
              <w:rPr>
                <w:rFonts w:ascii="Calibri" w:eastAsia="Microsoft Sans Serif" w:hAnsi="Calibri" w:cs="Calibri"/>
                <w:sz w:val="22"/>
                <w:szCs w:val="22"/>
                <w:lang w:val="en-GB"/>
              </w:rPr>
              <w:t xml:space="preserve">1. </w:t>
            </w:r>
            <w:r w:rsidR="0086746E" w:rsidRPr="00A340DF">
              <w:rPr>
                <w:rFonts w:ascii="Calibri" w:eastAsia="Microsoft Sans Serif" w:hAnsi="Calibri" w:cs="Calibri"/>
                <w:sz w:val="22"/>
                <w:szCs w:val="22"/>
              </w:rPr>
              <w:t>What aspects of the CTCN support contributed to the success of activities after completion of the technical assistance?</w:t>
            </w:r>
            <w:r w:rsidR="0086746E" w:rsidRPr="00A340DF" w:rsidDel="00A340DF">
              <w:rPr>
                <w:rFonts w:ascii="Calibri" w:eastAsia="Microsoft Sans Serif" w:hAnsi="Calibri" w:cs="Calibri"/>
                <w:sz w:val="22"/>
                <w:szCs w:val="22"/>
              </w:rPr>
              <w:t xml:space="preserve"> </w:t>
            </w:r>
            <w:r w:rsidRPr="009E4F95">
              <w:rPr>
                <w:rFonts w:ascii="Calibri" w:eastAsia="Microsoft Sans Serif" w:hAnsi="Calibri" w:cs="Calibri"/>
                <w:sz w:val="22"/>
                <w:szCs w:val="22"/>
              </w:rPr>
              <w:t>(</w:t>
            </w:r>
            <w:proofErr w:type="gramStart"/>
            <w:r w:rsidRPr="009E4F95">
              <w:rPr>
                <w:rFonts w:ascii="Calibri" w:eastAsia="Microsoft Sans Serif" w:hAnsi="Calibri" w:cs="Calibri"/>
                <w:sz w:val="22"/>
                <w:szCs w:val="22"/>
              </w:rPr>
              <w:t>e.g.</w:t>
            </w:r>
            <w:proofErr w:type="gramEnd"/>
            <w:r w:rsidRPr="009E4F95">
              <w:rPr>
                <w:rFonts w:ascii="Calibri" w:eastAsia="Microsoft Sans Serif" w:hAnsi="Calibri" w:cs="Calibri"/>
                <w:sz w:val="22"/>
                <w:szCs w:val="22"/>
              </w:rPr>
              <w:t xml:space="preserve"> a specific aspect of the assistance design and /or implementation helped to provide a particularly timely and/or appropriate response)</w:t>
            </w:r>
          </w:p>
          <w:p w14:paraId="2938AC3E" w14:textId="3ECF0DD5" w:rsidR="005167FB" w:rsidRPr="009E4F95" w:rsidRDefault="005167FB">
            <w:pPr>
              <w:spacing w:before="120" w:after="120"/>
              <w:rPr>
                <w:rFonts w:ascii="Calibri" w:hAnsi="Calibri" w:cs="Calibri"/>
                <w:sz w:val="22"/>
                <w:szCs w:val="22"/>
              </w:rPr>
            </w:pPr>
          </w:p>
          <w:p w14:paraId="7E3493C5" w14:textId="4794980A" w:rsidR="00EF0E22" w:rsidRPr="009E4F95" w:rsidRDefault="00EF0E22">
            <w:pPr>
              <w:spacing w:before="120" w:after="120"/>
              <w:rPr>
                <w:rFonts w:ascii="Calibri" w:hAnsi="Calibri" w:cs="Calibri"/>
                <w:sz w:val="22"/>
                <w:szCs w:val="22"/>
                <w:lang w:val="en-GB"/>
              </w:rPr>
            </w:pPr>
            <w:r>
              <w:rPr>
                <w:rFonts w:ascii="Calibri" w:hAnsi="Calibri" w:cs="Calibri"/>
                <w:sz w:val="22"/>
                <w:szCs w:val="22"/>
                <w:lang w:val="en-GB"/>
              </w:rPr>
              <w:t>The TA engaged by the CTCN was highly experienced and know what he was doing. The TA ensures that the National counterparts understands the project and the outputs before we engaged. Although at first there were few hiccups with language barriers (not able to clearly understand what the TA was saying and trying to understand the accent) in the end we were able to communicate exceptionally well and understand each other better as the project progress.</w:t>
            </w:r>
          </w:p>
        </w:tc>
      </w:tr>
      <w:tr w:rsidR="009E4F95" w:rsidRPr="009E4F95" w14:paraId="4AF0236A" w14:textId="77777777" w:rsidTr="32871D27">
        <w:trPr>
          <w:trHeight w:val="4533"/>
        </w:trPr>
        <w:tc>
          <w:tcPr>
            <w:tcW w:w="9356" w:type="dxa"/>
            <w:shd w:val="clear" w:color="auto" w:fill="FFFFFF" w:themeFill="background1"/>
          </w:tcPr>
          <w:p w14:paraId="26E93BD1" w14:textId="77777777" w:rsidR="0085096B" w:rsidRPr="009E4F95" w:rsidRDefault="32871D27" w:rsidP="32871D27">
            <w:pPr>
              <w:pStyle w:val="ListParagraph"/>
              <w:numPr>
                <w:ilvl w:val="0"/>
                <w:numId w:val="56"/>
              </w:numPr>
              <w:spacing w:before="60" w:after="60"/>
              <w:ind w:left="284" w:hanging="284"/>
              <w:contextualSpacing w:val="0"/>
              <w:rPr>
                <w:rFonts w:ascii="Calibri" w:eastAsia="Microsoft Sans Serif" w:hAnsi="Calibri" w:cs="Calibri"/>
                <w:sz w:val="22"/>
                <w:szCs w:val="22"/>
              </w:rPr>
            </w:pPr>
            <w:r w:rsidRPr="009E4F95">
              <w:rPr>
                <w:rFonts w:ascii="Calibri" w:eastAsia="Microsoft Sans Serif" w:hAnsi="Calibri" w:cs="Calibri"/>
                <w:sz w:val="22"/>
                <w:szCs w:val="22"/>
                <w:lang w:val="en-GB"/>
              </w:rPr>
              <w:t xml:space="preserve">2. </w:t>
            </w:r>
            <w:r w:rsidRPr="009E4F95">
              <w:rPr>
                <w:rFonts w:ascii="Calibri" w:eastAsia="Microsoft Sans Serif" w:hAnsi="Calibri" w:cs="Calibri"/>
                <w:sz w:val="22"/>
                <w:szCs w:val="22"/>
              </w:rPr>
              <w:t>Why this was the case? (</w:t>
            </w:r>
            <w:proofErr w:type="gramStart"/>
            <w:r w:rsidRPr="009E4F95">
              <w:rPr>
                <w:rFonts w:ascii="Calibri" w:eastAsia="Microsoft Sans Serif" w:hAnsi="Calibri" w:cs="Calibri"/>
                <w:sz w:val="22"/>
                <w:szCs w:val="22"/>
              </w:rPr>
              <w:t>e.g.</w:t>
            </w:r>
            <w:proofErr w:type="gramEnd"/>
            <w:r w:rsidRPr="009E4F95">
              <w:rPr>
                <w:rFonts w:ascii="Calibri" w:eastAsia="Microsoft Sans Serif" w:hAnsi="Calibri" w:cs="Calibri"/>
                <w:sz w:val="22"/>
                <w:szCs w:val="22"/>
              </w:rPr>
              <w:t xml:space="preserve"> the assistance product was able to be defined/developed/disseminated/ in a particularly effective manner due to the quality of assistance design and/or implementation)</w:t>
            </w:r>
          </w:p>
          <w:p w14:paraId="5FB8A169" w14:textId="0CA2AEA4" w:rsidR="005167FB" w:rsidRPr="009E4F95" w:rsidRDefault="005167FB">
            <w:pPr>
              <w:spacing w:before="120" w:after="120"/>
              <w:rPr>
                <w:rFonts w:ascii="Calibri" w:hAnsi="Calibri" w:cs="Calibri"/>
                <w:sz w:val="22"/>
                <w:szCs w:val="22"/>
                <w:lang w:val="en-GB"/>
              </w:rPr>
            </w:pPr>
          </w:p>
          <w:p w14:paraId="49152318" w14:textId="721770CB" w:rsidR="00F1185C" w:rsidRPr="009E4F95" w:rsidRDefault="00EF0E22">
            <w:pPr>
              <w:spacing w:before="120" w:after="120"/>
              <w:rPr>
                <w:rFonts w:ascii="Calibri" w:hAnsi="Calibri" w:cs="Calibri"/>
                <w:sz w:val="22"/>
                <w:szCs w:val="22"/>
                <w:lang w:val="en-GB"/>
              </w:rPr>
            </w:pPr>
            <w:r>
              <w:rPr>
                <w:rFonts w:ascii="Calibri" w:hAnsi="Calibri" w:cs="Calibri"/>
                <w:sz w:val="22"/>
                <w:szCs w:val="22"/>
                <w:lang w:val="en-GB"/>
              </w:rPr>
              <w:t xml:space="preserve">I believe the TA takes time to understand the context from </w:t>
            </w:r>
            <w:proofErr w:type="spellStart"/>
            <w:r>
              <w:rPr>
                <w:rFonts w:ascii="Calibri" w:hAnsi="Calibri" w:cs="Calibri"/>
                <w:sz w:val="22"/>
                <w:szCs w:val="22"/>
                <w:lang w:val="en-GB"/>
              </w:rPr>
              <w:t>were</w:t>
            </w:r>
            <w:proofErr w:type="spellEnd"/>
            <w:r>
              <w:rPr>
                <w:rFonts w:ascii="Calibri" w:hAnsi="Calibri" w:cs="Calibri"/>
                <w:sz w:val="22"/>
                <w:szCs w:val="22"/>
                <w:lang w:val="en-GB"/>
              </w:rPr>
              <w:t xml:space="preserve"> the country stands rather than come in with </w:t>
            </w:r>
            <w:proofErr w:type="spellStart"/>
            <w:r w:rsidR="00440CE0">
              <w:rPr>
                <w:rFonts w:ascii="Calibri" w:hAnsi="Calibri" w:cs="Calibri"/>
                <w:sz w:val="22"/>
                <w:szCs w:val="22"/>
                <w:lang w:val="en-GB"/>
              </w:rPr>
              <w:t>there</w:t>
            </w:r>
            <w:proofErr w:type="spellEnd"/>
            <w:r>
              <w:rPr>
                <w:rFonts w:ascii="Calibri" w:hAnsi="Calibri" w:cs="Calibri"/>
                <w:sz w:val="22"/>
                <w:szCs w:val="22"/>
                <w:lang w:val="en-GB"/>
              </w:rPr>
              <w:t xml:space="preserve"> pre-conceived ideas from outside or in the </w:t>
            </w:r>
            <w:r w:rsidR="00440CE0">
              <w:rPr>
                <w:rFonts w:ascii="Calibri" w:hAnsi="Calibri" w:cs="Calibri"/>
                <w:sz w:val="22"/>
                <w:szCs w:val="22"/>
                <w:lang w:val="en-GB"/>
              </w:rPr>
              <w:t xml:space="preserve">text </w:t>
            </w:r>
            <w:r>
              <w:rPr>
                <w:rFonts w:ascii="Calibri" w:hAnsi="Calibri" w:cs="Calibri"/>
                <w:sz w:val="22"/>
                <w:szCs w:val="22"/>
                <w:lang w:val="en-GB"/>
              </w:rPr>
              <w:t>books.</w:t>
            </w:r>
          </w:p>
        </w:tc>
      </w:tr>
    </w:tbl>
    <w:p w14:paraId="67F14DD3" w14:textId="005C4D2F" w:rsidR="008D06B5" w:rsidRPr="009E4F95" w:rsidRDefault="008D06B5">
      <w:pPr>
        <w:spacing w:before="120" w:after="120"/>
        <w:rPr>
          <w:rFonts w:ascii="Calibri" w:eastAsia="Times New Roman" w:hAnsi="Calibri" w:cs="Calibri"/>
          <w:bCs/>
          <w:sz w:val="22"/>
          <w:szCs w:val="22"/>
        </w:rPr>
      </w:pPr>
    </w:p>
    <w:p w14:paraId="7C9EE1AC" w14:textId="77777777" w:rsidR="00AF749E" w:rsidRPr="009E4F95" w:rsidRDefault="00AF749E">
      <w:pPr>
        <w:spacing w:before="120" w:after="120"/>
        <w:rPr>
          <w:rFonts w:ascii="Calibri" w:eastAsia="Times New Roman" w:hAnsi="Calibri" w:cs="Calibri"/>
          <w:bCs/>
          <w:sz w:val="22"/>
          <w:szCs w:val="22"/>
        </w:rPr>
      </w:pPr>
    </w:p>
    <w:p w14:paraId="76447680" w14:textId="77777777" w:rsidR="00AF749E" w:rsidRPr="009E4F95" w:rsidRDefault="00AF749E">
      <w:pPr>
        <w:spacing w:before="120" w:after="120"/>
        <w:rPr>
          <w:rFonts w:ascii="Calibri" w:eastAsia="Times New Roman" w:hAnsi="Calibri" w:cs="Calibri"/>
          <w:bCs/>
          <w:sz w:val="22"/>
          <w:szCs w:val="22"/>
        </w:rPr>
      </w:pPr>
    </w:p>
    <w:p w14:paraId="6405186B" w14:textId="77777777" w:rsidR="00284359" w:rsidRPr="009E4F95" w:rsidRDefault="00284359">
      <w:pPr>
        <w:spacing w:before="120" w:after="120"/>
        <w:rPr>
          <w:rFonts w:ascii="Calibri" w:eastAsia="Times New Roman" w:hAnsi="Calibri" w:cs="Calibri"/>
          <w:bCs/>
          <w:sz w:val="22"/>
          <w:szCs w:val="22"/>
        </w:rPr>
      </w:pPr>
    </w:p>
    <w:p w14:paraId="6858A9E1" w14:textId="77777777" w:rsidR="00284359" w:rsidRPr="009E4F95" w:rsidRDefault="00284359">
      <w:pPr>
        <w:spacing w:before="120" w:after="120"/>
        <w:rPr>
          <w:rFonts w:ascii="Calibri" w:eastAsia="Times New Roman" w:hAnsi="Calibri" w:cs="Calibri"/>
          <w:bCs/>
          <w:sz w:val="22"/>
          <w:szCs w:val="22"/>
        </w:rPr>
      </w:pPr>
    </w:p>
    <w:p w14:paraId="7EADCE02" w14:textId="77777777" w:rsidR="00284359" w:rsidRPr="009E4F95" w:rsidRDefault="00284359">
      <w:pPr>
        <w:spacing w:before="120" w:after="120"/>
        <w:rPr>
          <w:rFonts w:ascii="Calibri" w:eastAsia="Times New Roman" w:hAnsi="Calibri" w:cs="Calibri"/>
          <w:bCs/>
          <w:sz w:val="22"/>
          <w:szCs w:val="22"/>
        </w:rPr>
      </w:pPr>
    </w:p>
    <w:tbl>
      <w:tblPr>
        <w:tblStyle w:val="TableGrid"/>
        <w:tblW w:w="9464" w:type="dxa"/>
        <w:tblLook w:val="04A0" w:firstRow="1" w:lastRow="0" w:firstColumn="1" w:lastColumn="0" w:noHBand="0" w:noVBand="1"/>
      </w:tblPr>
      <w:tblGrid>
        <w:gridCol w:w="9464"/>
      </w:tblGrid>
      <w:tr w:rsidR="009E4F95" w:rsidRPr="009E4F95" w14:paraId="69464749" w14:textId="77777777" w:rsidTr="0000680E">
        <w:trPr>
          <w:trHeight w:val="1173"/>
        </w:trPr>
        <w:tc>
          <w:tcPr>
            <w:tcW w:w="9464" w:type="dxa"/>
            <w:shd w:val="clear" w:color="auto" w:fill="C6D9F1" w:themeFill="text2" w:themeFillTint="33"/>
          </w:tcPr>
          <w:p w14:paraId="53D68F5A" w14:textId="322A5AE5" w:rsidR="008B35CB" w:rsidRPr="009E4F95" w:rsidRDefault="32871D27" w:rsidP="32871D27">
            <w:pPr>
              <w:spacing w:before="120" w:after="120"/>
              <w:rPr>
                <w:rFonts w:ascii="Calibri" w:hAnsi="Calibri" w:cs="Calibri"/>
                <w:i/>
                <w:iCs/>
                <w:sz w:val="22"/>
                <w:szCs w:val="22"/>
                <w:lang w:val="en-GB"/>
              </w:rPr>
            </w:pPr>
            <w:r w:rsidRPr="009E4F95">
              <w:rPr>
                <w:rFonts w:ascii="Calibri" w:eastAsia="Microsoft Sans Serif" w:hAnsi="Calibri" w:cs="Calibri"/>
                <w:sz w:val="22"/>
                <w:szCs w:val="22"/>
                <w:lang w:val="en-GB"/>
              </w:rPr>
              <w:t xml:space="preserve">Please list </w:t>
            </w:r>
            <w:r w:rsidRPr="009E4F95">
              <w:rPr>
                <w:rFonts w:ascii="Calibri" w:eastAsia="Microsoft Sans Serif" w:hAnsi="Calibri" w:cs="Calibri"/>
                <w:sz w:val="22"/>
                <w:szCs w:val="22"/>
                <w:u w:val="single"/>
                <w:lang w:val="en-GB"/>
              </w:rPr>
              <w:t>difficulties/challenges</w:t>
            </w:r>
            <w:r w:rsidRPr="009E4F95">
              <w:rPr>
                <w:rFonts w:ascii="Calibri" w:eastAsia="Microsoft Sans Serif" w:hAnsi="Calibri" w:cs="Calibri"/>
                <w:sz w:val="22"/>
                <w:szCs w:val="22"/>
                <w:lang w:val="en-GB"/>
              </w:rPr>
              <w:t xml:space="preserve"> that were encountered during the assistance’s implementation (if any)</w:t>
            </w:r>
            <w:r w:rsidR="002A5E96">
              <w:rPr>
                <w:rFonts w:ascii="Calibri" w:eastAsia="Microsoft Sans Serif" w:hAnsi="Calibri" w:cs="Calibri"/>
                <w:sz w:val="22"/>
                <w:szCs w:val="22"/>
                <w:lang w:val="en-GB"/>
              </w:rPr>
              <w:t>.</w:t>
            </w:r>
            <w:r w:rsidRPr="009E4F95">
              <w:rPr>
                <w:rFonts w:ascii="Calibri" w:eastAsia="Microsoft Sans Serif" w:hAnsi="Calibri" w:cs="Calibri"/>
                <w:sz w:val="22"/>
                <w:szCs w:val="22"/>
                <w:lang w:val="en-GB"/>
              </w:rPr>
              <w:t xml:space="preserve"> If so, please also include recommendations on how this could have been avoided and how it could be improved in the future. </w:t>
            </w:r>
          </w:p>
        </w:tc>
      </w:tr>
      <w:tr w:rsidR="009E4F95" w:rsidRPr="009E4F95" w14:paraId="004505B9" w14:textId="77777777" w:rsidTr="32871D27">
        <w:trPr>
          <w:trHeight w:val="4805"/>
        </w:trPr>
        <w:tc>
          <w:tcPr>
            <w:tcW w:w="9464" w:type="dxa"/>
            <w:shd w:val="clear" w:color="auto" w:fill="FFFFFF" w:themeFill="background1"/>
          </w:tcPr>
          <w:p w14:paraId="2F7316AB" w14:textId="77777777" w:rsidR="009F6FD3" w:rsidRDefault="32871D27" w:rsidP="32871D27">
            <w:pPr>
              <w:snapToGrid w:val="0"/>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1. Describe difficulty/challenge encountered and any mitigating measures:</w:t>
            </w:r>
          </w:p>
          <w:p w14:paraId="659BDAAE" w14:textId="77777777" w:rsidR="00EF0E22" w:rsidRDefault="00EF0E22" w:rsidP="32871D27">
            <w:pPr>
              <w:snapToGrid w:val="0"/>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I believe the </w:t>
            </w:r>
            <w:r w:rsidR="008915F3">
              <w:rPr>
                <w:rFonts w:ascii="Calibri" w:eastAsia="Microsoft Sans Serif" w:hAnsi="Calibri" w:cs="Calibri"/>
                <w:sz w:val="22"/>
                <w:szCs w:val="22"/>
                <w:lang w:val="en-GB"/>
              </w:rPr>
              <w:t xml:space="preserve">difficulties and the </w:t>
            </w:r>
            <w:r>
              <w:rPr>
                <w:rFonts w:ascii="Calibri" w:eastAsia="Microsoft Sans Serif" w:hAnsi="Calibri" w:cs="Calibri"/>
                <w:sz w:val="22"/>
                <w:szCs w:val="22"/>
                <w:lang w:val="en-GB"/>
              </w:rPr>
              <w:t xml:space="preserve">challenges </w:t>
            </w:r>
            <w:r w:rsidR="008915F3">
              <w:rPr>
                <w:rFonts w:ascii="Calibri" w:eastAsia="Microsoft Sans Serif" w:hAnsi="Calibri" w:cs="Calibri"/>
                <w:sz w:val="22"/>
                <w:szCs w:val="22"/>
                <w:lang w:val="en-GB"/>
              </w:rPr>
              <w:t>are</w:t>
            </w:r>
            <w:r>
              <w:rPr>
                <w:rFonts w:ascii="Calibri" w:eastAsia="Microsoft Sans Serif" w:hAnsi="Calibri" w:cs="Calibri"/>
                <w:sz w:val="22"/>
                <w:szCs w:val="22"/>
                <w:lang w:val="en-GB"/>
              </w:rPr>
              <w:t xml:space="preserve"> internal </w:t>
            </w:r>
            <w:r w:rsidR="008915F3">
              <w:rPr>
                <w:rFonts w:ascii="Calibri" w:eastAsia="Microsoft Sans Serif" w:hAnsi="Calibri" w:cs="Calibri"/>
                <w:sz w:val="22"/>
                <w:szCs w:val="22"/>
                <w:lang w:val="en-GB"/>
              </w:rPr>
              <w:t>processes between the National University with the TA works whom we work in close collaboration with. This is mostly delay in funds being are released for certain tasks and field works etc.</w:t>
            </w:r>
          </w:p>
          <w:p w14:paraId="4829A252" w14:textId="55D038B6" w:rsidR="008915F3" w:rsidRPr="009E4F95" w:rsidRDefault="008915F3" w:rsidP="32871D27">
            <w:pPr>
              <w:snapToGrid w:val="0"/>
              <w:spacing w:before="120" w:after="120"/>
              <w:rPr>
                <w:rFonts w:ascii="Calibri" w:eastAsia="Microsoft Sans Serif" w:hAnsi="Calibri" w:cs="Calibri"/>
                <w:sz w:val="22"/>
                <w:szCs w:val="22"/>
                <w:lang w:val="en-GB"/>
              </w:rPr>
            </w:pPr>
            <w:r>
              <w:rPr>
                <w:rFonts w:ascii="Calibri" w:eastAsia="Microsoft Sans Serif" w:hAnsi="Calibri" w:cs="Calibri"/>
                <w:sz w:val="22"/>
                <w:szCs w:val="22"/>
                <w:lang w:val="en-GB"/>
              </w:rPr>
              <w:t>Another challenge is the limited human resources at the divisional level to assist with organising meetings and field works. The divisional officers tasked to work with the TA also have their own workplans etc as such most time they are overstretched with additional tasks assigned to them.</w:t>
            </w:r>
          </w:p>
        </w:tc>
      </w:tr>
      <w:tr w:rsidR="009E4F95" w:rsidRPr="009E4F95" w14:paraId="6113397A" w14:textId="77777777" w:rsidTr="32871D27">
        <w:trPr>
          <w:trHeight w:val="4803"/>
        </w:trPr>
        <w:tc>
          <w:tcPr>
            <w:tcW w:w="9464" w:type="dxa"/>
            <w:shd w:val="clear" w:color="auto" w:fill="FFFFFF" w:themeFill="background1"/>
          </w:tcPr>
          <w:p w14:paraId="4ECB4855" w14:textId="77777777" w:rsidR="009F6FD3" w:rsidRDefault="32871D27" w:rsidP="32871D27">
            <w:pPr>
              <w:snapToGrid w:val="0"/>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t>2. Describe difficulty/challenge encountered and any mitigating measures:</w:t>
            </w:r>
          </w:p>
          <w:p w14:paraId="68A6B415" w14:textId="77777777" w:rsidR="008915F3" w:rsidRDefault="008915F3" w:rsidP="008915F3">
            <w:pPr>
              <w:rPr>
                <w:rFonts w:ascii="Calibri" w:eastAsia="Microsoft Sans Serif" w:hAnsi="Calibri" w:cs="Calibri"/>
                <w:sz w:val="22"/>
                <w:szCs w:val="22"/>
                <w:lang w:val="en-GB"/>
              </w:rPr>
            </w:pPr>
          </w:p>
          <w:p w14:paraId="72F94D31" w14:textId="5ED7B07C" w:rsidR="002D622A" w:rsidRPr="008915F3" w:rsidRDefault="008915F3" w:rsidP="008915F3">
            <w:pPr>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I believe organising meetings is one of the challenges raised to me by the staff of the Local University who manages the workshop and meetings. The issue is mainly </w:t>
            </w:r>
            <w:r w:rsidR="002D622A">
              <w:rPr>
                <w:rFonts w:ascii="Calibri" w:eastAsia="Microsoft Sans Serif" w:hAnsi="Calibri" w:cs="Calibri"/>
                <w:sz w:val="22"/>
                <w:szCs w:val="22"/>
                <w:lang w:val="en-GB"/>
              </w:rPr>
              <w:t xml:space="preserve">due to delay in disbursements of funds by the University’s Accounts Section </w:t>
            </w:r>
            <w:r>
              <w:rPr>
                <w:rFonts w:ascii="Calibri" w:eastAsia="Microsoft Sans Serif" w:hAnsi="Calibri" w:cs="Calibri"/>
                <w:sz w:val="22"/>
                <w:szCs w:val="22"/>
                <w:lang w:val="en-GB"/>
              </w:rPr>
              <w:t>(internal financial processes of check and balance).</w:t>
            </w:r>
            <w:r w:rsidR="002D622A">
              <w:rPr>
                <w:rFonts w:ascii="Calibri" w:eastAsia="Microsoft Sans Serif" w:hAnsi="Calibri" w:cs="Calibri"/>
                <w:sz w:val="22"/>
                <w:szCs w:val="22"/>
                <w:lang w:val="en-GB"/>
              </w:rPr>
              <w:t xml:space="preserve"> Time is fast approaching for the TA and the team to come in country to conduct workshops and meetings however funds are not released thus venue and caterings are not arranged as expected. Nevertheless, the University have their own way of arranging things thus one of them is to borrow funds from somewhere and then reimburse whomever they borrow from. By doing that workshop and meeting arrangements were not disrupted.</w:t>
            </w:r>
          </w:p>
        </w:tc>
      </w:tr>
    </w:tbl>
    <w:p w14:paraId="3BBBA35D" w14:textId="77777777" w:rsidR="00C12128" w:rsidRPr="009E4F95" w:rsidRDefault="00C12128" w:rsidP="00754672">
      <w:pPr>
        <w:spacing w:after="0"/>
        <w:rPr>
          <w:rFonts w:ascii="Calibri" w:hAnsi="Calibri" w:cs="Calibri"/>
          <w:b/>
          <w:sz w:val="22"/>
          <w:szCs w:val="22"/>
        </w:rPr>
      </w:pPr>
    </w:p>
    <w:p w14:paraId="7776F645" w14:textId="77777777" w:rsidR="00C12128" w:rsidRPr="009E4F95" w:rsidRDefault="00C12128">
      <w:pPr>
        <w:rPr>
          <w:rFonts w:ascii="Calibri" w:hAnsi="Calibri" w:cs="Calibri"/>
          <w:b/>
          <w:sz w:val="22"/>
          <w:szCs w:val="22"/>
        </w:rPr>
      </w:pPr>
      <w:r w:rsidRPr="009E4F95">
        <w:rPr>
          <w:rFonts w:ascii="Calibri" w:hAnsi="Calibri" w:cs="Calibri"/>
          <w:b/>
          <w:sz w:val="22"/>
          <w:szCs w:val="22"/>
        </w:rPr>
        <w:br w:type="page"/>
      </w:r>
    </w:p>
    <w:p w14:paraId="54F3C194" w14:textId="77777777" w:rsidR="009E4F95" w:rsidRDefault="009E4F95" w:rsidP="32871D27">
      <w:pPr>
        <w:spacing w:after="0"/>
        <w:rPr>
          <w:rFonts w:ascii="Calibri" w:eastAsia="Microsoft Sans Serif" w:hAnsi="Calibri" w:cs="Calibri"/>
          <w:b/>
          <w:bCs/>
          <w:sz w:val="22"/>
          <w:szCs w:val="22"/>
        </w:rPr>
      </w:pPr>
    </w:p>
    <w:p w14:paraId="6D3CFC86" w14:textId="26562727" w:rsidR="00EE40BF" w:rsidRPr="009E4F95" w:rsidRDefault="009F6FD3" w:rsidP="32871D27">
      <w:pPr>
        <w:spacing w:after="0"/>
        <w:rPr>
          <w:rFonts w:ascii="Arial" w:eastAsia="Microsoft Sans Serif" w:hAnsi="Arial" w:cs="Arial"/>
          <w:b/>
          <w:bCs/>
          <w:color w:val="244061" w:themeColor="accent1" w:themeShade="80"/>
          <w:sz w:val="22"/>
          <w:szCs w:val="22"/>
        </w:rPr>
      </w:pPr>
      <w:r w:rsidRPr="009E4F95">
        <w:rPr>
          <w:rFonts w:ascii="Arial" w:eastAsia="Microsoft Sans Serif" w:hAnsi="Arial" w:cs="Arial"/>
          <w:b/>
          <w:bCs/>
          <w:color w:val="244061" w:themeColor="accent1" w:themeShade="80"/>
          <w:sz w:val="22"/>
          <w:szCs w:val="22"/>
        </w:rPr>
        <w:t>PART III</w:t>
      </w:r>
      <w:r w:rsidR="009E4F95" w:rsidRPr="009E4F95">
        <w:rPr>
          <w:rFonts w:ascii="Arial" w:eastAsia="Microsoft Sans Serif" w:hAnsi="Arial" w:cs="Arial"/>
          <w:b/>
          <w:bCs/>
          <w:color w:val="244061" w:themeColor="accent1" w:themeShade="80"/>
          <w:sz w:val="22"/>
          <w:szCs w:val="22"/>
        </w:rPr>
        <w:t>:</w:t>
      </w:r>
      <w:r w:rsidRPr="009E4F95">
        <w:rPr>
          <w:rFonts w:ascii="Arial" w:hAnsi="Arial" w:cs="Arial"/>
          <w:b/>
          <w:color w:val="244061" w:themeColor="accent1" w:themeShade="80"/>
          <w:sz w:val="22"/>
          <w:szCs w:val="22"/>
        </w:rPr>
        <w:tab/>
      </w:r>
      <w:r w:rsidRPr="009E4F95">
        <w:rPr>
          <w:rFonts w:ascii="Arial" w:eastAsia="Microsoft Sans Serif" w:hAnsi="Arial" w:cs="Arial"/>
          <w:b/>
          <w:bCs/>
          <w:color w:val="244061" w:themeColor="accent1" w:themeShade="80"/>
          <w:sz w:val="22"/>
          <w:szCs w:val="22"/>
        </w:rPr>
        <w:t>NEXT STEPS</w:t>
      </w:r>
    </w:p>
    <w:p w14:paraId="44C9DD77" w14:textId="77777777" w:rsidR="007E4CE4" w:rsidRPr="00701382" w:rsidRDefault="007E4CE4" w:rsidP="007E4CE4">
      <w:pPr>
        <w:spacing w:before="120" w:after="120"/>
        <w:rPr>
          <w:rFonts w:ascii="Calibri" w:eastAsia="Microsoft Sans Serif" w:hAnsi="Calibri" w:cs="Calibri"/>
          <w:sz w:val="22"/>
          <w:szCs w:val="22"/>
        </w:rPr>
      </w:pPr>
      <w:r w:rsidRPr="00701382">
        <w:rPr>
          <w:rFonts w:ascii="Calibri" w:eastAsia="Microsoft Sans Serif" w:hAnsi="Calibri" w:cs="Calibri"/>
          <w:sz w:val="22"/>
          <w:szCs w:val="22"/>
        </w:rPr>
        <w:t>Please complete this section by briefly describing the next steps that will be undertaken building on the technical assistance results and the progress to date. We encourage you to share details, as CTCN can help raise visibility, promote these great stories, and showcase your achievements.</w:t>
      </w:r>
    </w:p>
    <w:tbl>
      <w:tblPr>
        <w:tblStyle w:val="TableGrid"/>
        <w:tblW w:w="9356" w:type="dxa"/>
        <w:tblInd w:w="108" w:type="dxa"/>
        <w:tblLook w:val="04A0" w:firstRow="1" w:lastRow="0" w:firstColumn="1" w:lastColumn="0" w:noHBand="0" w:noVBand="1"/>
      </w:tblPr>
      <w:tblGrid>
        <w:gridCol w:w="9356"/>
      </w:tblGrid>
      <w:tr w:rsidR="009E4F95" w:rsidRPr="009E4F95" w14:paraId="04BE8F73" w14:textId="77777777" w:rsidTr="32871D27">
        <w:trPr>
          <w:trHeight w:val="1896"/>
        </w:trPr>
        <w:tc>
          <w:tcPr>
            <w:tcW w:w="9356" w:type="dxa"/>
            <w:shd w:val="clear" w:color="auto" w:fill="C6D9F1" w:themeFill="text2" w:themeFillTint="33"/>
          </w:tcPr>
          <w:p w14:paraId="63E0EBDD" w14:textId="670D6E33" w:rsidR="00B41CCE" w:rsidRPr="009E4F95" w:rsidRDefault="32871D27" w:rsidP="32871D27">
            <w:pPr>
              <w:snapToGrid w:val="0"/>
              <w:spacing w:before="60" w:after="60"/>
              <w:rPr>
                <w:rFonts w:ascii="Calibri" w:eastAsia="Microsoft Sans Serif" w:hAnsi="Calibri" w:cs="Calibri"/>
                <w:sz w:val="22"/>
                <w:szCs w:val="22"/>
                <w:lang w:val="en-GB"/>
              </w:rPr>
            </w:pPr>
            <w:r w:rsidRPr="009E4F95">
              <w:rPr>
                <w:rFonts w:ascii="Calibri" w:eastAsia="Microsoft Sans Serif" w:hAnsi="Calibri" w:cs="Calibri"/>
                <w:sz w:val="22"/>
                <w:szCs w:val="22"/>
              </w:rPr>
              <w:t>The following are some examples of</w:t>
            </w:r>
            <w:r w:rsidRPr="009E4F95">
              <w:rPr>
                <w:rFonts w:ascii="Calibri" w:eastAsia="Microsoft Sans Serif" w:hAnsi="Calibri" w:cs="Calibri"/>
                <w:sz w:val="22"/>
                <w:szCs w:val="22"/>
                <w:lang w:val="en-GB"/>
              </w:rPr>
              <w:t xml:space="preserve"> next steps:</w:t>
            </w:r>
          </w:p>
          <w:p w14:paraId="46C57313" w14:textId="412B9763" w:rsidR="009F6FD3"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Submission of a draft law/policy developed by the CTCN to cabinet/parliament.</w:t>
            </w:r>
          </w:p>
          <w:p w14:paraId="1FDC6810" w14:textId="405B857C" w:rsidR="00B41CCE"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Follow-up and formal submission of funding proposal drafted with support from the CTCN.</w:t>
            </w:r>
          </w:p>
          <w:p w14:paraId="6590DE37" w14:textId="0E638092" w:rsidR="00B41CCE"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Implementation of activities designed by the CTCN.</w:t>
            </w:r>
          </w:p>
          <w:p w14:paraId="01A9CADC" w14:textId="1A480B4D" w:rsidR="00B41CCE"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Approval of business plan developed by the CTCN.</w:t>
            </w:r>
          </w:p>
          <w:p w14:paraId="69D81C75" w14:textId="58E64D88" w:rsidR="00B41CCE" w:rsidRPr="009E4F95" w:rsidRDefault="32871D27" w:rsidP="32871D27">
            <w:pPr>
              <w:pStyle w:val="ListParagraph"/>
              <w:numPr>
                <w:ilvl w:val="0"/>
                <w:numId w:val="54"/>
              </w:numPr>
              <w:snapToGrid w:val="0"/>
              <w:spacing w:before="60" w:after="60"/>
              <w:rPr>
                <w:rFonts w:ascii="Calibri" w:eastAsia="Microsoft Sans Serif" w:hAnsi="Calibri" w:cs="Calibri"/>
                <w:sz w:val="22"/>
                <w:szCs w:val="22"/>
              </w:rPr>
            </w:pPr>
            <w:r w:rsidRPr="009E4F95">
              <w:rPr>
                <w:rFonts w:ascii="Calibri" w:eastAsia="Microsoft Sans Serif" w:hAnsi="Calibri" w:cs="Calibri"/>
                <w:sz w:val="22"/>
                <w:szCs w:val="22"/>
              </w:rPr>
              <w:t>Dissemination of report drafted by the CTCN.</w:t>
            </w:r>
          </w:p>
          <w:p w14:paraId="22C899BC" w14:textId="5B66DDAA" w:rsidR="00DA414A" w:rsidRPr="009E4F95" w:rsidRDefault="32871D27" w:rsidP="32871D27">
            <w:pPr>
              <w:pStyle w:val="ListParagraph"/>
              <w:numPr>
                <w:ilvl w:val="0"/>
                <w:numId w:val="54"/>
              </w:numPr>
              <w:snapToGrid w:val="0"/>
              <w:spacing w:before="60" w:after="60"/>
              <w:rPr>
                <w:rFonts w:ascii="Calibri" w:eastAsia="Microsoft Sans Serif" w:hAnsi="Calibri" w:cs="Calibri"/>
                <w:i/>
                <w:iCs/>
                <w:sz w:val="22"/>
                <w:szCs w:val="22"/>
              </w:rPr>
            </w:pPr>
            <w:r w:rsidRPr="009E4F95">
              <w:rPr>
                <w:rFonts w:ascii="Calibri" w:eastAsia="Microsoft Sans Serif" w:hAnsi="Calibri" w:cs="Calibri"/>
                <w:sz w:val="22"/>
                <w:szCs w:val="22"/>
              </w:rPr>
              <w:t>Use of new expertise acquired during training led by CTCN.</w:t>
            </w:r>
          </w:p>
        </w:tc>
      </w:tr>
      <w:tr w:rsidR="009E4F95" w:rsidRPr="009E4F95" w14:paraId="5671BBA7" w14:textId="77777777" w:rsidTr="32871D27">
        <w:trPr>
          <w:trHeight w:val="10194"/>
        </w:trPr>
        <w:tc>
          <w:tcPr>
            <w:tcW w:w="9356" w:type="dxa"/>
            <w:shd w:val="clear" w:color="auto" w:fill="FFFFFF" w:themeFill="background1"/>
          </w:tcPr>
          <w:p w14:paraId="258FEC9F" w14:textId="77777777" w:rsidR="000E4341" w:rsidRDefault="32871D27" w:rsidP="32871D27">
            <w:pPr>
              <w:spacing w:before="120" w:after="120"/>
              <w:rPr>
                <w:rFonts w:ascii="Calibri" w:eastAsia="Microsoft Sans Serif" w:hAnsi="Calibri" w:cs="Calibri"/>
                <w:sz w:val="22"/>
                <w:szCs w:val="22"/>
                <w:lang w:val="en-GB"/>
              </w:rPr>
            </w:pPr>
            <w:r w:rsidRPr="009E4F95">
              <w:rPr>
                <w:rFonts w:ascii="Calibri" w:eastAsia="Microsoft Sans Serif" w:hAnsi="Calibri" w:cs="Calibri"/>
                <w:sz w:val="22"/>
                <w:szCs w:val="22"/>
                <w:lang w:val="en-GB"/>
              </w:rPr>
              <w:lastRenderedPageBreak/>
              <w:t>1. Describe next steps (including timeline). Please be as specific as possible (</w:t>
            </w:r>
            <w:proofErr w:type="gramStart"/>
            <w:r w:rsidRPr="009E4F95">
              <w:rPr>
                <w:rFonts w:ascii="Calibri" w:eastAsia="Microsoft Sans Serif" w:hAnsi="Calibri" w:cs="Calibri"/>
                <w:sz w:val="22"/>
                <w:szCs w:val="22"/>
                <w:lang w:val="en-GB"/>
              </w:rPr>
              <w:t>i.e.</w:t>
            </w:r>
            <w:proofErr w:type="gramEnd"/>
            <w:r w:rsidRPr="009E4F95">
              <w:rPr>
                <w:rFonts w:ascii="Calibri" w:eastAsia="Microsoft Sans Serif" w:hAnsi="Calibri" w:cs="Calibri"/>
                <w:sz w:val="22"/>
                <w:szCs w:val="22"/>
                <w:lang w:val="en-GB"/>
              </w:rPr>
              <w:t xml:space="preserve"> who will use the products of the assistance, when, and for what):</w:t>
            </w:r>
          </w:p>
          <w:p w14:paraId="3731065E" w14:textId="77777777" w:rsidR="002D622A" w:rsidRDefault="002D622A" w:rsidP="002D622A">
            <w:pPr>
              <w:rPr>
                <w:rFonts w:ascii="Calibri" w:eastAsia="Microsoft Sans Serif" w:hAnsi="Calibri" w:cs="Calibri"/>
                <w:sz w:val="22"/>
                <w:szCs w:val="22"/>
                <w:lang w:val="en-GB"/>
              </w:rPr>
            </w:pPr>
          </w:p>
          <w:p w14:paraId="00CA5662" w14:textId="77777777" w:rsidR="002D622A" w:rsidRDefault="002D622A" w:rsidP="002D622A">
            <w:pPr>
              <w:rPr>
                <w:rFonts w:ascii="Calibri" w:eastAsia="Microsoft Sans Serif" w:hAnsi="Calibri" w:cs="Calibri"/>
                <w:sz w:val="22"/>
                <w:szCs w:val="22"/>
                <w:lang w:val="en-GB"/>
              </w:rPr>
            </w:pPr>
            <w:r>
              <w:rPr>
                <w:rFonts w:ascii="Calibri" w:eastAsia="Microsoft Sans Serif" w:hAnsi="Calibri" w:cs="Calibri"/>
                <w:sz w:val="22"/>
                <w:szCs w:val="22"/>
                <w:lang w:val="en-GB"/>
              </w:rPr>
              <w:t>The Mangrove Policy is in its final stages (Just ready to be printed) and ready to be disseminate for public viewing and use. The document should be available by the end of June 2026.</w:t>
            </w:r>
          </w:p>
          <w:p w14:paraId="30FEB7B2" w14:textId="77777777" w:rsidR="002D622A" w:rsidRDefault="002D622A" w:rsidP="002D622A">
            <w:pPr>
              <w:rPr>
                <w:rFonts w:ascii="Calibri" w:eastAsia="Microsoft Sans Serif" w:hAnsi="Calibri" w:cs="Calibri"/>
                <w:sz w:val="22"/>
                <w:szCs w:val="22"/>
                <w:lang w:val="en-GB"/>
              </w:rPr>
            </w:pPr>
          </w:p>
          <w:p w14:paraId="439C7E98" w14:textId="5B91863C" w:rsidR="002D622A" w:rsidRDefault="002D622A" w:rsidP="002D622A">
            <w:pPr>
              <w:rPr>
                <w:rFonts w:ascii="Calibri" w:eastAsia="Microsoft Sans Serif" w:hAnsi="Calibri" w:cs="Calibri"/>
                <w:sz w:val="22"/>
                <w:szCs w:val="22"/>
                <w:lang w:val="en-GB"/>
              </w:rPr>
            </w:pPr>
            <w:r>
              <w:rPr>
                <w:rFonts w:ascii="Calibri" w:eastAsia="Microsoft Sans Serif" w:hAnsi="Calibri" w:cs="Calibri"/>
                <w:sz w:val="22"/>
                <w:szCs w:val="22"/>
                <w:lang w:val="en-GB"/>
              </w:rPr>
              <w:t>This policy document will b</w:t>
            </w:r>
            <w:r w:rsidR="00440CE0">
              <w:rPr>
                <w:rFonts w:ascii="Calibri" w:eastAsia="Microsoft Sans Serif" w:hAnsi="Calibri" w:cs="Calibri"/>
                <w:sz w:val="22"/>
                <w:szCs w:val="22"/>
                <w:lang w:val="en-GB"/>
              </w:rPr>
              <w:t>e</w:t>
            </w:r>
            <w:r>
              <w:rPr>
                <w:rFonts w:ascii="Calibri" w:eastAsia="Microsoft Sans Serif" w:hAnsi="Calibri" w:cs="Calibri"/>
                <w:sz w:val="22"/>
                <w:szCs w:val="22"/>
                <w:lang w:val="en-GB"/>
              </w:rPr>
              <w:t xml:space="preserve"> used by other line Ministries, Development partners, Non-Government Organisations</w:t>
            </w:r>
            <w:r w:rsidR="00327EC6">
              <w:rPr>
                <w:rFonts w:ascii="Calibri" w:eastAsia="Microsoft Sans Serif" w:hAnsi="Calibri" w:cs="Calibri"/>
                <w:sz w:val="22"/>
                <w:szCs w:val="22"/>
                <w:lang w:val="en-GB"/>
              </w:rPr>
              <w:t>, Community Based Organisations, Schools and Universities as well as the general public.</w:t>
            </w:r>
          </w:p>
          <w:p w14:paraId="62107904" w14:textId="77777777" w:rsidR="00327EC6" w:rsidRDefault="00327EC6" w:rsidP="002D622A">
            <w:pPr>
              <w:rPr>
                <w:rFonts w:ascii="Calibri" w:eastAsia="Microsoft Sans Serif" w:hAnsi="Calibri" w:cs="Calibri"/>
                <w:sz w:val="22"/>
                <w:szCs w:val="22"/>
                <w:lang w:val="en-GB"/>
              </w:rPr>
            </w:pPr>
          </w:p>
          <w:p w14:paraId="0339AB6A" w14:textId="4CBD99A0" w:rsidR="00327EC6" w:rsidRPr="002D622A" w:rsidRDefault="00327EC6" w:rsidP="002D622A">
            <w:pPr>
              <w:rPr>
                <w:rFonts w:ascii="Calibri" w:eastAsia="Microsoft Sans Serif" w:hAnsi="Calibri" w:cs="Calibri"/>
                <w:sz w:val="22"/>
                <w:szCs w:val="22"/>
                <w:lang w:val="en-GB"/>
              </w:rPr>
            </w:pPr>
            <w:r>
              <w:rPr>
                <w:rFonts w:ascii="Calibri" w:eastAsia="Microsoft Sans Serif" w:hAnsi="Calibri" w:cs="Calibri"/>
                <w:sz w:val="22"/>
                <w:szCs w:val="22"/>
                <w:lang w:val="en-GB"/>
              </w:rPr>
              <w:t xml:space="preserve">The document is the National Government Policy on Mangrove thus people and organisation who have vested interest in the Mangrove Sector will actually use this document as the guiding document for whatever they would like to do in the Mangrove. Students on the other hand will also use the document as research reference for their researches and papers. Whilst Communities who have Mangrove Forest in or around their community boundaries might like to know what are the options to take in conserving and managing their livelihoods and which ministries- or organisations to sought assistance from. </w:t>
            </w:r>
          </w:p>
        </w:tc>
      </w:tr>
    </w:tbl>
    <w:p w14:paraId="5EECF04A" w14:textId="77777777" w:rsidR="00C12128" w:rsidRPr="009E4F95" w:rsidRDefault="00C12128">
      <w:pPr>
        <w:rPr>
          <w:rFonts w:ascii="Calibri" w:hAnsi="Calibri" w:cs="Calibri"/>
          <w:b/>
          <w:bCs/>
          <w:sz w:val="22"/>
          <w:szCs w:val="22"/>
        </w:rPr>
      </w:pPr>
      <w:r w:rsidRPr="009E4F95">
        <w:rPr>
          <w:rFonts w:ascii="Calibri" w:hAnsi="Calibri" w:cs="Calibri"/>
          <w:b/>
          <w:bCs/>
          <w:sz w:val="22"/>
          <w:szCs w:val="22"/>
        </w:rPr>
        <w:br w:type="page"/>
      </w:r>
    </w:p>
    <w:p w14:paraId="474ACE6A" w14:textId="77777777" w:rsidR="009E4F95" w:rsidRDefault="009E4F95" w:rsidP="32871D27">
      <w:pPr>
        <w:spacing w:after="0"/>
        <w:rPr>
          <w:rFonts w:ascii="Calibri" w:eastAsia="Microsoft Sans Serif" w:hAnsi="Calibri" w:cs="Calibri"/>
          <w:b/>
          <w:bCs/>
          <w:sz w:val="22"/>
          <w:szCs w:val="22"/>
        </w:rPr>
      </w:pPr>
    </w:p>
    <w:p w14:paraId="6188EE36" w14:textId="7456F6E6" w:rsidR="000B084A" w:rsidRPr="009E4F95" w:rsidRDefault="000B084A" w:rsidP="32871D27">
      <w:pPr>
        <w:spacing w:after="0"/>
        <w:rPr>
          <w:rFonts w:ascii="Arial" w:eastAsia="Microsoft Sans Serif" w:hAnsi="Arial" w:cs="Arial"/>
          <w:color w:val="244061" w:themeColor="accent1" w:themeShade="80"/>
          <w:sz w:val="22"/>
          <w:szCs w:val="22"/>
          <w:lang w:val="en-GB"/>
        </w:rPr>
      </w:pPr>
      <w:r w:rsidRPr="009E4F95">
        <w:rPr>
          <w:rFonts w:ascii="Arial" w:eastAsia="Microsoft Sans Serif" w:hAnsi="Arial" w:cs="Arial"/>
          <w:b/>
          <w:bCs/>
          <w:color w:val="244061" w:themeColor="accent1" w:themeShade="80"/>
          <w:sz w:val="22"/>
          <w:szCs w:val="22"/>
        </w:rPr>
        <w:t>ANNEX 1</w:t>
      </w:r>
      <w:r w:rsidR="009E4F95" w:rsidRPr="009E4F95">
        <w:rPr>
          <w:rFonts w:ascii="Arial" w:hAnsi="Arial" w:cs="Arial"/>
          <w:b/>
          <w:bCs/>
          <w:color w:val="244061" w:themeColor="accent1" w:themeShade="80"/>
          <w:sz w:val="22"/>
          <w:szCs w:val="22"/>
        </w:rPr>
        <w:t xml:space="preserve">: </w:t>
      </w:r>
      <w:r w:rsidR="000E4341" w:rsidRPr="009E4F95">
        <w:rPr>
          <w:rFonts w:ascii="Arial" w:eastAsia="Microsoft Sans Serif" w:hAnsi="Arial" w:cs="Arial"/>
          <w:b/>
          <w:bCs/>
          <w:color w:val="244061" w:themeColor="accent1" w:themeShade="80"/>
          <w:sz w:val="22"/>
          <w:szCs w:val="22"/>
          <w:lang w:val="en-GB"/>
        </w:rPr>
        <w:t xml:space="preserve">ADDITIONAL INFORMATION </w:t>
      </w:r>
    </w:p>
    <w:p w14:paraId="2CF3D222" w14:textId="77777777" w:rsidR="005D1216" w:rsidRPr="009E4F95" w:rsidRDefault="005D1216" w:rsidP="00754672">
      <w:pPr>
        <w:spacing w:after="0"/>
        <w:ind w:left="1440" w:hanging="1440"/>
        <w:rPr>
          <w:rFonts w:ascii="Calibri" w:hAnsi="Calibri" w:cs="Calibri"/>
          <w:b/>
          <w:bCs/>
          <w:sz w:val="22"/>
          <w:szCs w:val="22"/>
        </w:rPr>
      </w:pPr>
    </w:p>
    <w:tbl>
      <w:tblPr>
        <w:tblStyle w:val="TableGrid"/>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903"/>
      </w:tblGrid>
      <w:tr w:rsidR="009E4F95" w:rsidRPr="009E4F95" w14:paraId="61819273" w14:textId="77777777" w:rsidTr="32871D27">
        <w:trPr>
          <w:trHeight w:val="11943"/>
        </w:trPr>
        <w:tc>
          <w:tcPr>
            <w:tcW w:w="907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C484C21" w14:textId="396B15D4" w:rsidR="32871D27" w:rsidRPr="00A7087D" w:rsidRDefault="00A7087D" w:rsidP="32871D27">
            <w:pPr>
              <w:spacing w:before="120" w:after="120"/>
              <w:rPr>
                <w:rFonts w:ascii="Calibri" w:eastAsia="Malgun Gothic" w:hAnsi="Calibri" w:cs="Calibri"/>
                <w:sz w:val="22"/>
                <w:szCs w:val="22"/>
                <w:lang w:eastAsia="ko-KR"/>
              </w:rPr>
            </w:pPr>
            <w:r w:rsidRPr="0078504B">
              <w:rPr>
                <w:rFonts w:ascii="Calibri" w:eastAsia="Microsoft Sans Serif" w:hAnsi="Calibri" w:cs="Calibri"/>
                <w:sz w:val="22"/>
                <w:szCs w:val="22"/>
              </w:rPr>
              <w:t>If needed, please reference any additional information here such as videos, photos, publications, or documents, which CTCN can use for promotion purposes on its communication channels (</w:t>
            </w:r>
            <w:proofErr w:type="gramStart"/>
            <w:r w:rsidRPr="0078504B">
              <w:rPr>
                <w:rFonts w:ascii="Calibri" w:eastAsia="Microsoft Sans Serif" w:hAnsi="Calibri" w:cs="Calibri"/>
                <w:sz w:val="22"/>
                <w:szCs w:val="22"/>
              </w:rPr>
              <w:t>e.g.</w:t>
            </w:r>
            <w:proofErr w:type="gramEnd"/>
            <w:r w:rsidRPr="0078504B">
              <w:rPr>
                <w:rFonts w:ascii="Calibri" w:eastAsia="Microsoft Sans Serif" w:hAnsi="Calibri" w:cs="Calibri"/>
                <w:sz w:val="22"/>
                <w:szCs w:val="22"/>
              </w:rPr>
              <w:t xml:space="preserve"> website, social media, presentations) with your consent.</w:t>
            </w:r>
            <w:r w:rsidRPr="0078504B">
              <w:rPr>
                <w:rFonts w:asciiTheme="majorHAnsi" w:eastAsia="Microsoft Sans Serif,Times New" w:hAnsiTheme="majorHAnsi" w:cstheme="majorHAnsi"/>
              </w:rPr>
              <w:t xml:space="preserve"> </w:t>
            </w:r>
          </w:p>
          <w:p w14:paraId="3075588E" w14:textId="77777777" w:rsidR="000B084A" w:rsidRPr="009E4F95" w:rsidRDefault="000B084A" w:rsidP="32871D27">
            <w:pPr>
              <w:rPr>
                <w:rFonts w:ascii="Calibri" w:eastAsia="Microsoft Sans Serif" w:hAnsi="Calibri" w:cs="Calibri"/>
                <w:sz w:val="22"/>
                <w:szCs w:val="22"/>
              </w:rPr>
            </w:pPr>
          </w:p>
          <w:p w14:paraId="20D301AD" w14:textId="77777777" w:rsidR="000B084A" w:rsidRPr="009E4F95" w:rsidRDefault="000B084A" w:rsidP="003F75A2">
            <w:pPr>
              <w:spacing w:before="120" w:after="120"/>
              <w:rPr>
                <w:rFonts w:ascii="Calibri" w:hAnsi="Calibri" w:cs="Calibri"/>
                <w:bCs/>
                <w:sz w:val="22"/>
                <w:szCs w:val="22"/>
                <w:lang w:val="en-GB"/>
              </w:rPr>
            </w:pPr>
          </w:p>
          <w:p w14:paraId="59F40544" w14:textId="77777777" w:rsidR="000B084A" w:rsidRPr="009E4F95" w:rsidRDefault="000B084A" w:rsidP="003F75A2">
            <w:pPr>
              <w:spacing w:before="120" w:after="120"/>
              <w:rPr>
                <w:rFonts w:ascii="Calibri" w:hAnsi="Calibri" w:cs="Calibri"/>
                <w:bCs/>
                <w:sz w:val="22"/>
                <w:szCs w:val="22"/>
                <w:lang w:val="en-GB"/>
              </w:rPr>
            </w:pPr>
          </w:p>
          <w:p w14:paraId="017ADD1F" w14:textId="77777777" w:rsidR="000B084A" w:rsidRPr="009E4F95" w:rsidRDefault="000B084A" w:rsidP="003F75A2">
            <w:pPr>
              <w:spacing w:before="120" w:after="120"/>
              <w:rPr>
                <w:rFonts w:ascii="Calibri" w:hAnsi="Calibri" w:cs="Calibri"/>
                <w:bCs/>
                <w:sz w:val="22"/>
                <w:szCs w:val="22"/>
                <w:lang w:val="en-GB"/>
              </w:rPr>
            </w:pPr>
          </w:p>
        </w:tc>
      </w:tr>
    </w:tbl>
    <w:p w14:paraId="54BC8C84" w14:textId="77777777" w:rsidR="00C12128" w:rsidRPr="009E4F95" w:rsidRDefault="00C12128">
      <w:pPr>
        <w:spacing w:after="0"/>
        <w:rPr>
          <w:rFonts w:ascii="Calibri" w:hAnsi="Calibri" w:cs="Calibri"/>
          <w:b/>
          <w:sz w:val="22"/>
          <w:szCs w:val="22"/>
        </w:rPr>
      </w:pPr>
    </w:p>
    <w:p w14:paraId="7DA283C2" w14:textId="77777777" w:rsidR="009E4F95" w:rsidRDefault="009E4F95" w:rsidP="32871D27">
      <w:pPr>
        <w:spacing w:after="0"/>
        <w:rPr>
          <w:rFonts w:ascii="Calibri" w:eastAsia="Microsoft Sans Serif" w:hAnsi="Calibri" w:cs="Calibri"/>
          <w:b/>
          <w:bCs/>
          <w:sz w:val="22"/>
          <w:szCs w:val="22"/>
        </w:rPr>
      </w:pPr>
    </w:p>
    <w:p w14:paraId="6FE118F7" w14:textId="2E68982B" w:rsidR="000B084A" w:rsidRPr="009E4F95" w:rsidRDefault="000B084A" w:rsidP="32871D27">
      <w:pPr>
        <w:spacing w:after="0"/>
        <w:rPr>
          <w:rFonts w:ascii="Arial" w:eastAsia="Microsoft Sans Serif" w:hAnsi="Arial" w:cs="Arial"/>
          <w:b/>
          <w:bCs/>
          <w:color w:val="244061" w:themeColor="accent1" w:themeShade="80"/>
          <w:sz w:val="22"/>
          <w:szCs w:val="22"/>
        </w:rPr>
      </w:pPr>
      <w:r w:rsidRPr="009E4F95">
        <w:rPr>
          <w:rFonts w:ascii="Arial" w:eastAsia="Microsoft Sans Serif" w:hAnsi="Arial" w:cs="Arial"/>
          <w:b/>
          <w:bCs/>
          <w:color w:val="244061" w:themeColor="accent1" w:themeShade="80"/>
          <w:sz w:val="22"/>
          <w:szCs w:val="22"/>
        </w:rPr>
        <w:t>ANNEX 2</w:t>
      </w:r>
      <w:r w:rsidR="009E4F95" w:rsidRPr="009E4F95">
        <w:rPr>
          <w:rFonts w:ascii="Arial" w:hAnsi="Arial" w:cs="Arial"/>
          <w:b/>
          <w:color w:val="244061" w:themeColor="accent1" w:themeShade="80"/>
          <w:sz w:val="22"/>
          <w:szCs w:val="22"/>
        </w:rPr>
        <w:t xml:space="preserve">: </w:t>
      </w:r>
      <w:r w:rsidR="00125115" w:rsidRPr="009E4F95">
        <w:rPr>
          <w:rFonts w:ascii="Arial" w:eastAsia="Microsoft Sans Serif" w:hAnsi="Arial" w:cs="Arial"/>
          <w:b/>
          <w:bCs/>
          <w:color w:val="244061" w:themeColor="accent1" w:themeShade="80"/>
          <w:sz w:val="22"/>
          <w:szCs w:val="22"/>
        </w:rPr>
        <w:t>SUPPORTING</w:t>
      </w:r>
      <w:r w:rsidRPr="009E4F95">
        <w:rPr>
          <w:rFonts w:ascii="Arial" w:eastAsia="Microsoft Sans Serif" w:hAnsi="Arial" w:cs="Arial"/>
          <w:b/>
          <w:bCs/>
          <w:color w:val="244061" w:themeColor="accent1" w:themeShade="80"/>
          <w:sz w:val="22"/>
          <w:szCs w:val="22"/>
        </w:rPr>
        <w:t xml:space="preserve"> DOCUMENTS</w:t>
      </w:r>
      <w:r w:rsidR="000E4341" w:rsidRPr="009E4F95">
        <w:rPr>
          <w:rFonts w:ascii="Arial" w:eastAsia="Microsoft Sans Serif" w:hAnsi="Arial" w:cs="Arial"/>
          <w:b/>
          <w:bCs/>
          <w:color w:val="244061" w:themeColor="accent1" w:themeShade="80"/>
          <w:sz w:val="22"/>
          <w:szCs w:val="22"/>
        </w:rPr>
        <w:t>/ MATERIAL</w:t>
      </w:r>
    </w:p>
    <w:p w14:paraId="2987C154" w14:textId="77777777" w:rsidR="000B084A" w:rsidRPr="009E4F95" w:rsidRDefault="000B084A" w:rsidP="000B084A">
      <w:pPr>
        <w:spacing w:before="120" w:after="120"/>
        <w:rPr>
          <w:rFonts w:ascii="Calibri" w:hAnsi="Calibri" w:cs="Calibri"/>
          <w:sz w:val="22"/>
          <w:szCs w:val="22"/>
        </w:rPr>
      </w:pPr>
    </w:p>
    <w:p w14:paraId="58108842" w14:textId="18B572F8" w:rsidR="000B084A" w:rsidRPr="009E4F95" w:rsidRDefault="32871D27" w:rsidP="32871D27">
      <w:pPr>
        <w:spacing w:before="120" w:after="120"/>
        <w:rPr>
          <w:rFonts w:ascii="Calibri" w:eastAsia="Microsoft Sans Serif,Times New" w:hAnsi="Calibri" w:cs="Calibri"/>
          <w:sz w:val="22"/>
          <w:szCs w:val="22"/>
        </w:rPr>
      </w:pPr>
      <w:r w:rsidRPr="009E4F95">
        <w:rPr>
          <w:rFonts w:ascii="Calibri" w:eastAsia="Microsoft Sans Serif,Times New" w:hAnsi="Calibri" w:cs="Calibri"/>
          <w:sz w:val="22"/>
          <w:szCs w:val="22"/>
        </w:rPr>
        <w:t>Please attach any documents/material which may be relevant and support the information contained within this form.</w:t>
      </w:r>
    </w:p>
    <w:p w14:paraId="002DE09E" w14:textId="77777777" w:rsidR="000B084A" w:rsidRPr="009E4F95" w:rsidRDefault="000B084A">
      <w:pPr>
        <w:spacing w:before="120" w:after="120"/>
        <w:rPr>
          <w:rFonts w:ascii="Calibri" w:eastAsia="Times New Roman" w:hAnsi="Calibri" w:cs="Calibri"/>
          <w:bCs/>
          <w:sz w:val="22"/>
          <w:szCs w:val="22"/>
        </w:rPr>
      </w:pPr>
    </w:p>
    <w:p w14:paraId="7B0EBBA0" w14:textId="77777777" w:rsidR="000B084A" w:rsidRPr="009E4F95" w:rsidRDefault="000B084A">
      <w:pPr>
        <w:spacing w:before="120" w:after="120"/>
        <w:rPr>
          <w:rFonts w:ascii="Calibri" w:eastAsia="Times New Roman" w:hAnsi="Calibri" w:cs="Calibri"/>
          <w:bCs/>
          <w:sz w:val="22"/>
          <w:szCs w:val="22"/>
        </w:rPr>
      </w:pPr>
    </w:p>
    <w:p w14:paraId="7F40EC19" w14:textId="77777777" w:rsidR="000B084A" w:rsidRPr="009E4F95" w:rsidRDefault="000B084A">
      <w:pPr>
        <w:spacing w:before="120" w:after="120"/>
        <w:rPr>
          <w:rFonts w:ascii="Calibri" w:eastAsia="Times New Roman" w:hAnsi="Calibri" w:cs="Calibri"/>
          <w:bCs/>
          <w:sz w:val="22"/>
          <w:szCs w:val="22"/>
        </w:rPr>
      </w:pPr>
    </w:p>
    <w:p w14:paraId="5C1BB460" w14:textId="77777777" w:rsidR="00125115" w:rsidRPr="009E4F95" w:rsidRDefault="00125115">
      <w:pPr>
        <w:spacing w:before="120" w:after="120"/>
        <w:rPr>
          <w:rFonts w:ascii="Calibri" w:eastAsia="Times New Roman" w:hAnsi="Calibri" w:cs="Calibri"/>
          <w:bCs/>
          <w:sz w:val="22"/>
          <w:szCs w:val="22"/>
        </w:rPr>
      </w:pPr>
    </w:p>
    <w:p w14:paraId="0D9B8FE5" w14:textId="77777777" w:rsidR="00125115" w:rsidRPr="009E4F95" w:rsidRDefault="00125115">
      <w:pPr>
        <w:spacing w:before="120" w:after="120"/>
        <w:rPr>
          <w:rFonts w:ascii="Calibri" w:eastAsia="Times New Roman" w:hAnsi="Calibri" w:cs="Calibri"/>
          <w:bCs/>
          <w:sz w:val="22"/>
          <w:szCs w:val="22"/>
        </w:rPr>
      </w:pPr>
    </w:p>
    <w:p w14:paraId="23EBF3FF" w14:textId="77777777" w:rsidR="00125115" w:rsidRPr="009E4F95" w:rsidRDefault="00125115">
      <w:pPr>
        <w:spacing w:before="120" w:after="120"/>
        <w:rPr>
          <w:rFonts w:ascii="Calibri" w:eastAsia="Times New Roman" w:hAnsi="Calibri" w:cs="Calibri"/>
          <w:bCs/>
          <w:sz w:val="22"/>
          <w:szCs w:val="22"/>
        </w:rPr>
      </w:pPr>
    </w:p>
    <w:p w14:paraId="2DFC5322" w14:textId="77777777" w:rsidR="00125115" w:rsidRPr="009E4F95" w:rsidRDefault="00125115">
      <w:pPr>
        <w:spacing w:before="120" w:after="120"/>
        <w:rPr>
          <w:rFonts w:ascii="Calibri" w:eastAsia="Times New Roman" w:hAnsi="Calibri" w:cs="Calibri"/>
          <w:bCs/>
          <w:sz w:val="22"/>
          <w:szCs w:val="22"/>
        </w:rPr>
      </w:pPr>
    </w:p>
    <w:p w14:paraId="440DFC7E" w14:textId="77777777" w:rsidR="00125115" w:rsidRPr="009E4F95" w:rsidRDefault="00125115">
      <w:pPr>
        <w:spacing w:before="120" w:after="120"/>
        <w:rPr>
          <w:rFonts w:ascii="Calibri" w:eastAsia="Times New Roman" w:hAnsi="Calibri" w:cs="Calibri"/>
          <w:bCs/>
          <w:sz w:val="22"/>
          <w:szCs w:val="22"/>
        </w:rPr>
      </w:pPr>
    </w:p>
    <w:p w14:paraId="679C5001" w14:textId="77777777" w:rsidR="00125115" w:rsidRPr="009E4F95" w:rsidRDefault="00125115">
      <w:pPr>
        <w:spacing w:before="120" w:after="120"/>
        <w:rPr>
          <w:rFonts w:ascii="Calibri" w:eastAsia="Times New Roman" w:hAnsi="Calibri" w:cs="Calibri"/>
          <w:bCs/>
          <w:sz w:val="22"/>
          <w:szCs w:val="22"/>
        </w:rPr>
      </w:pPr>
    </w:p>
    <w:p w14:paraId="72B61538" w14:textId="77777777" w:rsidR="00125115" w:rsidRPr="009E4F95" w:rsidRDefault="00125115">
      <w:pPr>
        <w:spacing w:before="120" w:after="120"/>
        <w:rPr>
          <w:rFonts w:ascii="Calibri" w:eastAsia="Times New Roman" w:hAnsi="Calibri" w:cs="Calibri"/>
          <w:bCs/>
          <w:sz w:val="22"/>
          <w:szCs w:val="22"/>
        </w:rPr>
      </w:pPr>
    </w:p>
    <w:p w14:paraId="4E5903E6" w14:textId="77777777" w:rsidR="00125115" w:rsidRPr="009E4F95" w:rsidRDefault="00125115">
      <w:pPr>
        <w:spacing w:before="120" w:after="120"/>
        <w:rPr>
          <w:rFonts w:ascii="Calibri" w:eastAsia="Times New Roman" w:hAnsi="Calibri" w:cs="Calibri"/>
          <w:bCs/>
          <w:sz w:val="22"/>
          <w:szCs w:val="22"/>
        </w:rPr>
      </w:pPr>
    </w:p>
    <w:p w14:paraId="47F76073" w14:textId="77777777" w:rsidR="00125115" w:rsidRPr="009E4F95" w:rsidRDefault="00125115">
      <w:pPr>
        <w:spacing w:before="120" w:after="120"/>
        <w:rPr>
          <w:rFonts w:ascii="Calibri" w:eastAsia="Times New Roman" w:hAnsi="Calibri" w:cs="Calibri"/>
          <w:bCs/>
          <w:sz w:val="22"/>
          <w:szCs w:val="22"/>
        </w:rPr>
      </w:pPr>
    </w:p>
    <w:p w14:paraId="783C0A12" w14:textId="77777777" w:rsidR="00125115" w:rsidRPr="009E4F95" w:rsidRDefault="00125115">
      <w:pPr>
        <w:spacing w:before="120" w:after="120"/>
        <w:rPr>
          <w:rFonts w:ascii="Calibri" w:eastAsia="Times New Roman" w:hAnsi="Calibri" w:cs="Calibri"/>
          <w:bCs/>
          <w:sz w:val="22"/>
          <w:szCs w:val="22"/>
        </w:rPr>
      </w:pPr>
    </w:p>
    <w:p w14:paraId="325B3CC4" w14:textId="77777777" w:rsidR="00125115" w:rsidRPr="009E4F95" w:rsidRDefault="00125115">
      <w:pPr>
        <w:spacing w:before="120" w:after="120"/>
        <w:rPr>
          <w:rFonts w:ascii="Calibri" w:eastAsia="Times New Roman" w:hAnsi="Calibri" w:cs="Calibri"/>
          <w:bCs/>
          <w:sz w:val="22"/>
          <w:szCs w:val="22"/>
        </w:rPr>
      </w:pPr>
    </w:p>
    <w:p w14:paraId="7136F827" w14:textId="77777777" w:rsidR="00125115" w:rsidRPr="009E4F95" w:rsidRDefault="00125115">
      <w:pPr>
        <w:spacing w:before="120" w:after="120"/>
        <w:rPr>
          <w:rFonts w:ascii="Calibri" w:eastAsia="Times New Roman" w:hAnsi="Calibri" w:cs="Calibri"/>
          <w:bCs/>
          <w:sz w:val="22"/>
          <w:szCs w:val="22"/>
        </w:rPr>
      </w:pPr>
    </w:p>
    <w:p w14:paraId="64DADEE9" w14:textId="77777777" w:rsidR="00125115" w:rsidRPr="009E4F95" w:rsidRDefault="00125115">
      <w:pPr>
        <w:spacing w:before="120" w:after="120"/>
        <w:rPr>
          <w:rFonts w:ascii="Calibri" w:eastAsia="Times New Roman" w:hAnsi="Calibri" w:cs="Calibri"/>
          <w:bCs/>
          <w:sz w:val="22"/>
          <w:szCs w:val="22"/>
        </w:rPr>
      </w:pPr>
    </w:p>
    <w:p w14:paraId="3BA67C51" w14:textId="77777777" w:rsidR="00125115" w:rsidRPr="009E4F95" w:rsidRDefault="00125115">
      <w:pPr>
        <w:spacing w:before="120" w:after="120"/>
        <w:rPr>
          <w:rFonts w:ascii="Calibri" w:eastAsia="Times New Roman" w:hAnsi="Calibri" w:cs="Calibri"/>
          <w:bCs/>
          <w:sz w:val="22"/>
          <w:szCs w:val="22"/>
        </w:rPr>
      </w:pPr>
    </w:p>
    <w:p w14:paraId="7CFC09F0" w14:textId="77777777" w:rsidR="00125115" w:rsidRPr="009E4F95" w:rsidRDefault="00125115">
      <w:pPr>
        <w:spacing w:before="120" w:after="120"/>
        <w:rPr>
          <w:rFonts w:ascii="Calibri" w:eastAsia="Times New Roman" w:hAnsi="Calibri" w:cs="Calibri"/>
          <w:bCs/>
          <w:sz w:val="22"/>
          <w:szCs w:val="22"/>
        </w:rPr>
      </w:pPr>
    </w:p>
    <w:p w14:paraId="6C162635" w14:textId="77777777" w:rsidR="00125115" w:rsidRPr="009E4F95" w:rsidRDefault="00125115">
      <w:pPr>
        <w:spacing w:before="120" w:after="120"/>
        <w:rPr>
          <w:rFonts w:ascii="Calibri" w:eastAsia="Times New Roman" w:hAnsi="Calibri" w:cs="Calibri"/>
          <w:bCs/>
          <w:sz w:val="22"/>
          <w:szCs w:val="22"/>
        </w:rPr>
      </w:pPr>
    </w:p>
    <w:p w14:paraId="28C4C05B" w14:textId="77777777" w:rsidR="00125115" w:rsidRPr="009E4F95" w:rsidRDefault="00125115">
      <w:pPr>
        <w:spacing w:before="120" w:after="120"/>
        <w:rPr>
          <w:rFonts w:ascii="Calibri" w:eastAsia="Times New Roman" w:hAnsi="Calibri" w:cs="Calibri"/>
          <w:bCs/>
          <w:sz w:val="22"/>
          <w:szCs w:val="22"/>
        </w:rPr>
      </w:pPr>
    </w:p>
    <w:p w14:paraId="78AE76C9" w14:textId="77777777" w:rsidR="000B084A" w:rsidRPr="009E4F95" w:rsidRDefault="000B084A">
      <w:pPr>
        <w:spacing w:before="120" w:after="120"/>
        <w:rPr>
          <w:rFonts w:ascii="Calibri" w:eastAsia="Times New Roman" w:hAnsi="Calibri" w:cs="Calibri"/>
          <w:bCs/>
          <w:sz w:val="22"/>
          <w:szCs w:val="22"/>
        </w:rPr>
      </w:pPr>
    </w:p>
    <w:p w14:paraId="580FF906" w14:textId="77777777" w:rsidR="000B084A" w:rsidRPr="009E4F95" w:rsidRDefault="000B084A">
      <w:pPr>
        <w:spacing w:before="120" w:after="120"/>
        <w:rPr>
          <w:rFonts w:ascii="Calibri" w:eastAsia="Times New Roman" w:hAnsi="Calibri" w:cs="Calibri"/>
          <w:bCs/>
          <w:sz w:val="22"/>
          <w:szCs w:val="22"/>
        </w:rPr>
      </w:pPr>
    </w:p>
    <w:p w14:paraId="77D14CB1" w14:textId="77777777" w:rsidR="000B084A" w:rsidRPr="009E4F95" w:rsidRDefault="000B084A">
      <w:pPr>
        <w:spacing w:before="120" w:after="120"/>
        <w:rPr>
          <w:rFonts w:ascii="Calibri" w:eastAsia="Times New Roman" w:hAnsi="Calibri" w:cs="Calibri"/>
          <w:bCs/>
          <w:sz w:val="22"/>
          <w:szCs w:val="22"/>
        </w:rPr>
      </w:pPr>
    </w:p>
    <w:p w14:paraId="3378299F" w14:textId="77777777" w:rsidR="000B084A" w:rsidRPr="009E4F95" w:rsidRDefault="000B084A">
      <w:pPr>
        <w:spacing w:before="120" w:after="120"/>
        <w:rPr>
          <w:rFonts w:ascii="Calibri" w:eastAsia="Times New Roman" w:hAnsi="Calibri" w:cs="Calibri"/>
          <w:bCs/>
          <w:sz w:val="36"/>
          <w:szCs w:val="36"/>
        </w:rPr>
      </w:pPr>
    </w:p>
    <w:p w14:paraId="23E19440" w14:textId="77777777" w:rsidR="000B084A" w:rsidRPr="009E4F95" w:rsidRDefault="000B084A">
      <w:pPr>
        <w:spacing w:before="120" w:after="120"/>
        <w:rPr>
          <w:rFonts w:ascii="Calibri" w:eastAsia="Times New Roman" w:hAnsi="Calibri" w:cs="Calibri"/>
          <w:bCs/>
          <w:sz w:val="36"/>
          <w:szCs w:val="36"/>
        </w:rPr>
      </w:pPr>
    </w:p>
    <w:p w14:paraId="1A9984B5" w14:textId="029A1315" w:rsidR="004C092B" w:rsidRPr="009E4F95" w:rsidRDefault="32871D27" w:rsidP="32871D27">
      <w:pPr>
        <w:spacing w:before="120" w:after="120"/>
        <w:jc w:val="center"/>
        <w:rPr>
          <w:rFonts w:ascii="Calibri" w:eastAsia="Microsoft Sans Serif,Times New" w:hAnsi="Calibri" w:cs="Calibri"/>
          <w:sz w:val="36"/>
          <w:szCs w:val="36"/>
        </w:rPr>
      </w:pPr>
      <w:r w:rsidRPr="009E4F95">
        <w:rPr>
          <w:rFonts w:ascii="Calibri" w:eastAsia="Microsoft Sans Serif,Times New" w:hAnsi="Calibri" w:cs="Calibri"/>
          <w:sz w:val="36"/>
          <w:szCs w:val="36"/>
        </w:rPr>
        <w:t>** END **</w:t>
      </w:r>
    </w:p>
    <w:sectPr w:rsidR="004C092B" w:rsidRPr="009E4F95" w:rsidSect="006D1DDA">
      <w:headerReference w:type="default" r:id="rId13"/>
      <w:pgSz w:w="11901" w:h="16840"/>
      <w:pgMar w:top="851" w:right="1440" w:bottom="1673"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0708" w14:textId="77777777" w:rsidR="00AC7F5F" w:rsidRDefault="00AC7F5F" w:rsidP="005219E4">
      <w:pPr>
        <w:spacing w:after="0"/>
      </w:pPr>
      <w:r>
        <w:separator/>
      </w:r>
    </w:p>
  </w:endnote>
  <w:endnote w:type="continuationSeparator" w:id="0">
    <w:p w14:paraId="2F0C229E" w14:textId="77777777" w:rsidR="00AC7F5F" w:rsidRDefault="00AC7F5F" w:rsidP="00521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Times 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1040555394"/>
      <w:docPartObj>
        <w:docPartGallery w:val="Page Numbers (Bottom of Page)"/>
        <w:docPartUnique/>
      </w:docPartObj>
    </w:sdtPr>
    <w:sdtEndPr/>
    <w:sdtContent>
      <w:sdt>
        <w:sdtPr>
          <w:rPr>
            <w:rFonts w:asciiTheme="majorHAnsi" w:hAnsiTheme="majorHAnsi" w:cstheme="majorHAnsi"/>
            <w:sz w:val="20"/>
            <w:szCs w:val="20"/>
          </w:rPr>
          <w:id w:val="-1669238322"/>
          <w:docPartObj>
            <w:docPartGallery w:val="Page Numbers (Top of Page)"/>
            <w:docPartUnique/>
          </w:docPartObj>
        </w:sdtPr>
        <w:sdtEndPr/>
        <w:sdtContent>
          <w:p w14:paraId="16B9CC39" w14:textId="53F4C6C9" w:rsidR="00170B5F" w:rsidRPr="00F339F6" w:rsidRDefault="32871D27" w:rsidP="32871D27">
            <w:pPr>
              <w:pStyle w:val="Footer"/>
              <w:jc w:val="center"/>
              <w:rPr>
                <w:rFonts w:asciiTheme="majorHAnsi" w:eastAsiaTheme="majorEastAsia" w:hAnsiTheme="majorHAnsi" w:cstheme="majorBidi"/>
                <w:sz w:val="20"/>
                <w:szCs w:val="20"/>
              </w:rPr>
            </w:pPr>
            <w:r w:rsidRPr="32871D27">
              <w:rPr>
                <w:rFonts w:asciiTheme="majorHAnsi" w:eastAsiaTheme="majorEastAsia" w:hAnsiTheme="majorHAnsi" w:cstheme="majorBidi"/>
                <w:sz w:val="20"/>
                <w:szCs w:val="20"/>
              </w:rPr>
              <w:t xml:space="preserve">Page </w:t>
            </w:r>
            <w:r w:rsidR="00170B5F" w:rsidRPr="32871D27">
              <w:rPr>
                <w:rFonts w:asciiTheme="majorHAnsi" w:eastAsiaTheme="majorEastAsia" w:hAnsiTheme="majorHAnsi" w:cstheme="majorBidi"/>
                <w:b/>
                <w:bCs/>
                <w:noProof/>
                <w:sz w:val="20"/>
                <w:szCs w:val="20"/>
              </w:rPr>
              <w:fldChar w:fldCharType="begin"/>
            </w:r>
            <w:r w:rsidR="00170B5F" w:rsidRPr="32871D27">
              <w:rPr>
                <w:rFonts w:asciiTheme="majorHAnsi" w:eastAsiaTheme="majorEastAsia" w:hAnsiTheme="majorHAnsi" w:cstheme="majorBidi"/>
                <w:b/>
                <w:bCs/>
                <w:noProof/>
                <w:sz w:val="20"/>
                <w:szCs w:val="20"/>
              </w:rPr>
              <w:instrText xml:space="preserve"> PAGE </w:instrText>
            </w:r>
            <w:r w:rsidR="00170B5F" w:rsidRPr="32871D27">
              <w:rPr>
                <w:rFonts w:asciiTheme="majorHAnsi" w:eastAsiaTheme="majorEastAsia" w:hAnsiTheme="majorHAnsi" w:cstheme="majorBidi"/>
                <w:b/>
                <w:bCs/>
                <w:noProof/>
                <w:sz w:val="20"/>
                <w:szCs w:val="20"/>
              </w:rPr>
              <w:fldChar w:fldCharType="separate"/>
            </w:r>
            <w:r w:rsidRPr="32871D27">
              <w:rPr>
                <w:rFonts w:asciiTheme="majorHAnsi" w:eastAsiaTheme="majorEastAsia" w:hAnsiTheme="majorHAnsi" w:cstheme="majorBidi"/>
                <w:b/>
                <w:bCs/>
                <w:noProof/>
                <w:sz w:val="20"/>
                <w:szCs w:val="20"/>
              </w:rPr>
              <w:t>1</w:t>
            </w:r>
            <w:r w:rsidR="00170B5F" w:rsidRPr="32871D27">
              <w:rPr>
                <w:rFonts w:asciiTheme="majorHAnsi" w:eastAsiaTheme="majorEastAsia" w:hAnsiTheme="majorHAnsi" w:cstheme="majorBidi"/>
                <w:b/>
                <w:bCs/>
                <w:noProof/>
                <w:sz w:val="20"/>
                <w:szCs w:val="20"/>
              </w:rPr>
              <w:fldChar w:fldCharType="end"/>
            </w:r>
            <w:r w:rsidRPr="32871D27">
              <w:rPr>
                <w:rFonts w:asciiTheme="majorHAnsi" w:eastAsiaTheme="majorEastAsia" w:hAnsiTheme="majorHAnsi" w:cstheme="majorBidi"/>
                <w:sz w:val="20"/>
                <w:szCs w:val="20"/>
              </w:rPr>
              <w:t xml:space="preserve"> of </w:t>
            </w:r>
            <w:r w:rsidR="00170B5F" w:rsidRPr="32871D27">
              <w:rPr>
                <w:rFonts w:asciiTheme="majorHAnsi" w:eastAsiaTheme="majorEastAsia" w:hAnsiTheme="majorHAnsi" w:cstheme="majorBidi"/>
                <w:b/>
                <w:bCs/>
                <w:noProof/>
                <w:sz w:val="20"/>
                <w:szCs w:val="20"/>
              </w:rPr>
              <w:fldChar w:fldCharType="begin"/>
            </w:r>
            <w:r w:rsidR="00170B5F" w:rsidRPr="32871D27">
              <w:rPr>
                <w:rFonts w:asciiTheme="majorHAnsi" w:eastAsiaTheme="majorEastAsia" w:hAnsiTheme="majorHAnsi" w:cstheme="majorBidi"/>
                <w:b/>
                <w:bCs/>
                <w:noProof/>
                <w:sz w:val="20"/>
                <w:szCs w:val="20"/>
              </w:rPr>
              <w:instrText xml:space="preserve"> NUMPAGES  </w:instrText>
            </w:r>
            <w:r w:rsidR="00170B5F" w:rsidRPr="32871D27">
              <w:rPr>
                <w:rFonts w:asciiTheme="majorHAnsi" w:eastAsiaTheme="majorEastAsia" w:hAnsiTheme="majorHAnsi" w:cstheme="majorBidi"/>
                <w:b/>
                <w:bCs/>
                <w:noProof/>
                <w:sz w:val="20"/>
                <w:szCs w:val="20"/>
              </w:rPr>
              <w:fldChar w:fldCharType="separate"/>
            </w:r>
            <w:r w:rsidRPr="32871D27">
              <w:rPr>
                <w:rFonts w:asciiTheme="majorHAnsi" w:eastAsiaTheme="majorEastAsia" w:hAnsiTheme="majorHAnsi" w:cstheme="majorBidi"/>
                <w:b/>
                <w:bCs/>
                <w:noProof/>
                <w:sz w:val="20"/>
                <w:szCs w:val="20"/>
              </w:rPr>
              <w:t>9</w:t>
            </w:r>
            <w:r w:rsidR="00170B5F" w:rsidRPr="32871D27">
              <w:rPr>
                <w:rFonts w:asciiTheme="majorHAnsi" w:eastAsiaTheme="majorEastAsia" w:hAnsiTheme="majorHAnsi" w:cstheme="majorBidi"/>
                <w:b/>
                <w:bCs/>
                <w:noProof/>
                <w:sz w:val="20"/>
                <w:szCs w:val="20"/>
              </w:rPr>
              <w:fldChar w:fldCharType="end"/>
            </w:r>
          </w:p>
        </w:sdtContent>
      </w:sdt>
    </w:sdtContent>
  </w:sdt>
  <w:p w14:paraId="2EDDD333" w14:textId="77777777" w:rsidR="00577AB4" w:rsidRDefault="00577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5B6C" w14:textId="77777777" w:rsidR="00AC7F5F" w:rsidRDefault="00AC7F5F" w:rsidP="005219E4">
      <w:pPr>
        <w:spacing w:after="0"/>
      </w:pPr>
      <w:r>
        <w:separator/>
      </w:r>
    </w:p>
  </w:footnote>
  <w:footnote w:type="continuationSeparator" w:id="0">
    <w:p w14:paraId="01020E8D" w14:textId="77777777" w:rsidR="00AC7F5F" w:rsidRDefault="00AC7F5F" w:rsidP="00521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7336"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3533"/>
    </w:tblGrid>
    <w:tr w:rsidR="00577AB4" w14:paraId="6C4F3953" w14:textId="77777777" w:rsidTr="00D1471D">
      <w:trPr>
        <w:trHeight w:val="841"/>
      </w:trPr>
      <w:tc>
        <w:tcPr>
          <w:tcW w:w="3533" w:type="dxa"/>
          <w:shd w:val="clear" w:color="auto" w:fill="EDE7FF"/>
        </w:tcPr>
        <w:p w14:paraId="073041D8" w14:textId="77777777" w:rsidR="00577AB4" w:rsidRDefault="32871D27" w:rsidP="00D1471D">
          <w:pPr>
            <w:rPr>
              <w:sz w:val="22"/>
              <w:szCs w:val="22"/>
            </w:rPr>
          </w:pPr>
          <w:r w:rsidRPr="32871D27">
            <w:rPr>
              <w:sz w:val="22"/>
              <w:szCs w:val="22"/>
            </w:rPr>
            <w:t>CTCN Technical Assistance</w:t>
          </w:r>
        </w:p>
        <w:p w14:paraId="615AA0EE" w14:textId="1CE9A478" w:rsidR="00577AB4" w:rsidRDefault="32871D27" w:rsidP="00D1471D">
          <w:pPr>
            <w:rPr>
              <w:sz w:val="22"/>
              <w:szCs w:val="22"/>
            </w:rPr>
          </w:pPr>
          <w:r w:rsidRPr="32871D27">
            <w:rPr>
              <w:sz w:val="21"/>
              <w:szCs w:val="21"/>
            </w:rPr>
            <w:t>Response Feedback Form</w:t>
          </w:r>
        </w:p>
        <w:p w14:paraId="6CDCC3C4" w14:textId="1A9B620C" w:rsidR="00577AB4" w:rsidRPr="00BC3CC7" w:rsidRDefault="32871D27" w:rsidP="00D1471D">
          <w:pPr>
            <w:rPr>
              <w:rFonts w:eastAsia="Malgun Gothic"/>
              <w:sz w:val="22"/>
              <w:szCs w:val="22"/>
              <w:lang w:eastAsia="ko-KR"/>
            </w:rPr>
          </w:pPr>
          <w:r w:rsidRPr="32871D27">
            <w:rPr>
              <w:sz w:val="21"/>
              <w:szCs w:val="21"/>
            </w:rPr>
            <w:t>v.0</w:t>
          </w:r>
          <w:r w:rsidR="004240D5">
            <w:rPr>
              <w:sz w:val="21"/>
              <w:szCs w:val="21"/>
            </w:rPr>
            <w:t>1</w:t>
          </w:r>
          <w:r w:rsidRPr="32871D27">
            <w:rPr>
              <w:sz w:val="21"/>
              <w:szCs w:val="21"/>
            </w:rPr>
            <w:t>/20</w:t>
          </w:r>
          <w:r w:rsidR="009E4F95">
            <w:rPr>
              <w:sz w:val="21"/>
              <w:szCs w:val="21"/>
            </w:rPr>
            <w:t>2</w:t>
          </w:r>
          <w:r w:rsidR="00BC3CC7">
            <w:rPr>
              <w:rFonts w:eastAsia="Malgun Gothic" w:hint="eastAsia"/>
              <w:sz w:val="21"/>
              <w:szCs w:val="21"/>
              <w:lang w:eastAsia="ko-KR"/>
            </w:rPr>
            <w:t>6</w:t>
          </w:r>
        </w:p>
      </w:tc>
    </w:tr>
  </w:tbl>
  <w:p w14:paraId="24436B4B" w14:textId="6DECE053" w:rsidR="00577AB4" w:rsidRDefault="00DF0607" w:rsidP="004F0045">
    <w:pPr>
      <w:pStyle w:val="Header"/>
    </w:pPr>
    <w:r>
      <w:rPr>
        <w:noProof/>
      </w:rPr>
      <w:drawing>
        <wp:inline distT="0" distB="0" distL="0" distR="0" wp14:anchorId="3366B468" wp14:editId="0623D51F">
          <wp:extent cx="2582205" cy="827314"/>
          <wp:effectExtent l="0" t="0" r="0" b="0"/>
          <wp:docPr id="75739049" name="Picture 1" descr="A logo with blue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82166" name="Picture 1" descr="A logo with blue and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684" cy="837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7993"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2869"/>
    </w:tblGrid>
    <w:tr w:rsidR="00B548CF" w14:paraId="23D92664" w14:textId="77777777" w:rsidTr="32871D27">
      <w:tc>
        <w:tcPr>
          <w:tcW w:w="2869" w:type="dxa"/>
          <w:shd w:val="clear" w:color="auto" w:fill="EDE7FF"/>
        </w:tcPr>
        <w:p w14:paraId="5AD2BD39" w14:textId="77777777" w:rsidR="00170B5F" w:rsidRDefault="32871D27" w:rsidP="32871D27">
          <w:pPr>
            <w:jc w:val="right"/>
            <w:rPr>
              <w:sz w:val="22"/>
              <w:szCs w:val="22"/>
            </w:rPr>
          </w:pPr>
          <w:r w:rsidRPr="32871D27">
            <w:rPr>
              <w:sz w:val="22"/>
              <w:szCs w:val="22"/>
            </w:rPr>
            <w:t>CTCN Technical Assistance</w:t>
          </w:r>
        </w:p>
        <w:p w14:paraId="61B20E98" w14:textId="77777777" w:rsidR="00170B5F" w:rsidRDefault="32871D27" w:rsidP="32871D27">
          <w:pPr>
            <w:jc w:val="right"/>
            <w:rPr>
              <w:sz w:val="22"/>
              <w:szCs w:val="22"/>
            </w:rPr>
          </w:pPr>
          <w:r w:rsidRPr="32871D27">
            <w:rPr>
              <w:sz w:val="21"/>
              <w:szCs w:val="21"/>
            </w:rPr>
            <w:t>Response Feedback Form</w:t>
          </w:r>
        </w:p>
        <w:p w14:paraId="7859B09B" w14:textId="33173B2F" w:rsidR="00B548CF" w:rsidRPr="00D46D43" w:rsidRDefault="32871D27" w:rsidP="00F339F6">
          <w:pPr>
            <w:spacing w:before="120" w:after="120"/>
            <w:jc w:val="right"/>
          </w:pPr>
          <w:r w:rsidRPr="32871D27">
            <w:rPr>
              <w:sz w:val="21"/>
              <w:szCs w:val="21"/>
            </w:rPr>
            <w:t>v.0</w:t>
          </w:r>
          <w:r w:rsidR="002A5E96">
            <w:rPr>
              <w:sz w:val="21"/>
              <w:szCs w:val="21"/>
            </w:rPr>
            <w:t>1</w:t>
          </w:r>
          <w:r w:rsidRPr="32871D27">
            <w:rPr>
              <w:sz w:val="21"/>
              <w:szCs w:val="21"/>
            </w:rPr>
            <w:t>/20</w:t>
          </w:r>
          <w:r w:rsidR="002A5E96">
            <w:rPr>
              <w:sz w:val="21"/>
              <w:szCs w:val="21"/>
            </w:rPr>
            <w:t>20</w:t>
          </w:r>
        </w:p>
      </w:tc>
    </w:tr>
  </w:tbl>
  <w:p w14:paraId="5CA29C60" w14:textId="26AAFCFA" w:rsidR="00B548CF" w:rsidRDefault="00D1471D">
    <w:pPr>
      <w:pStyle w:val="Header"/>
    </w:pPr>
    <w:r w:rsidRPr="007474F8">
      <w:rPr>
        <w:noProof/>
      </w:rPr>
      <w:drawing>
        <wp:inline distT="0" distB="0" distL="0" distR="0" wp14:anchorId="08B7D804" wp14:editId="0FE6D916">
          <wp:extent cx="2074545" cy="609600"/>
          <wp:effectExtent l="0" t="0" r="1905" b="0"/>
          <wp:docPr id="177526060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609600"/>
                  </a:xfrm>
                  <a:prstGeom prst="rect">
                    <a:avLst/>
                  </a:prstGeom>
                  <a:noFill/>
                  <a:ln>
                    <a:noFill/>
                  </a:ln>
                </pic:spPr>
              </pic:pic>
            </a:graphicData>
          </a:graphic>
        </wp:inline>
      </w:drawing>
    </w:r>
  </w:p>
  <w:p w14:paraId="436807BA" w14:textId="77777777" w:rsidR="00D1471D" w:rsidRDefault="00D14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E6A"/>
    <w:multiLevelType w:val="hybridMultilevel"/>
    <w:tmpl w:val="3784236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B72"/>
    <w:multiLevelType w:val="hybridMultilevel"/>
    <w:tmpl w:val="F3A009D0"/>
    <w:lvl w:ilvl="0" w:tplc="0C882C8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9714A"/>
    <w:multiLevelType w:val="hybridMultilevel"/>
    <w:tmpl w:val="FA4AB026"/>
    <w:lvl w:ilvl="0" w:tplc="3B2A3CAA">
      <w:start w:val="1"/>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A02E38"/>
    <w:multiLevelType w:val="hybridMultilevel"/>
    <w:tmpl w:val="9AF071E0"/>
    <w:lvl w:ilvl="0" w:tplc="0046D0C4">
      <w:start w:val="1"/>
      <w:numFmt w:val="bullet"/>
      <w:lvlText w:val="•"/>
      <w:lvlJc w:val="left"/>
      <w:pPr>
        <w:tabs>
          <w:tab w:val="num" w:pos="720"/>
        </w:tabs>
        <w:ind w:left="720" w:hanging="360"/>
      </w:pPr>
      <w:rPr>
        <w:rFonts w:ascii="Arial" w:hAnsi="Arial" w:hint="default"/>
      </w:rPr>
    </w:lvl>
    <w:lvl w:ilvl="1" w:tplc="6A608530" w:tentative="1">
      <w:start w:val="1"/>
      <w:numFmt w:val="bullet"/>
      <w:lvlText w:val="•"/>
      <w:lvlJc w:val="left"/>
      <w:pPr>
        <w:tabs>
          <w:tab w:val="num" w:pos="1440"/>
        </w:tabs>
        <w:ind w:left="1440" w:hanging="360"/>
      </w:pPr>
      <w:rPr>
        <w:rFonts w:ascii="Arial" w:hAnsi="Arial" w:hint="default"/>
      </w:rPr>
    </w:lvl>
    <w:lvl w:ilvl="2" w:tplc="226AC50E" w:tentative="1">
      <w:start w:val="1"/>
      <w:numFmt w:val="bullet"/>
      <w:lvlText w:val="•"/>
      <w:lvlJc w:val="left"/>
      <w:pPr>
        <w:tabs>
          <w:tab w:val="num" w:pos="2160"/>
        </w:tabs>
        <w:ind w:left="2160" w:hanging="360"/>
      </w:pPr>
      <w:rPr>
        <w:rFonts w:ascii="Arial" w:hAnsi="Arial" w:hint="default"/>
      </w:rPr>
    </w:lvl>
    <w:lvl w:ilvl="3" w:tplc="4F029136" w:tentative="1">
      <w:start w:val="1"/>
      <w:numFmt w:val="bullet"/>
      <w:lvlText w:val="•"/>
      <w:lvlJc w:val="left"/>
      <w:pPr>
        <w:tabs>
          <w:tab w:val="num" w:pos="2880"/>
        </w:tabs>
        <w:ind w:left="2880" w:hanging="360"/>
      </w:pPr>
      <w:rPr>
        <w:rFonts w:ascii="Arial" w:hAnsi="Arial" w:hint="default"/>
      </w:rPr>
    </w:lvl>
    <w:lvl w:ilvl="4" w:tplc="69147A0C" w:tentative="1">
      <w:start w:val="1"/>
      <w:numFmt w:val="bullet"/>
      <w:lvlText w:val="•"/>
      <w:lvlJc w:val="left"/>
      <w:pPr>
        <w:tabs>
          <w:tab w:val="num" w:pos="3600"/>
        </w:tabs>
        <w:ind w:left="3600" w:hanging="360"/>
      </w:pPr>
      <w:rPr>
        <w:rFonts w:ascii="Arial" w:hAnsi="Arial" w:hint="default"/>
      </w:rPr>
    </w:lvl>
    <w:lvl w:ilvl="5" w:tplc="BD32C480" w:tentative="1">
      <w:start w:val="1"/>
      <w:numFmt w:val="bullet"/>
      <w:lvlText w:val="•"/>
      <w:lvlJc w:val="left"/>
      <w:pPr>
        <w:tabs>
          <w:tab w:val="num" w:pos="4320"/>
        </w:tabs>
        <w:ind w:left="4320" w:hanging="360"/>
      </w:pPr>
      <w:rPr>
        <w:rFonts w:ascii="Arial" w:hAnsi="Arial" w:hint="default"/>
      </w:rPr>
    </w:lvl>
    <w:lvl w:ilvl="6" w:tplc="F65CF33A" w:tentative="1">
      <w:start w:val="1"/>
      <w:numFmt w:val="bullet"/>
      <w:lvlText w:val="•"/>
      <w:lvlJc w:val="left"/>
      <w:pPr>
        <w:tabs>
          <w:tab w:val="num" w:pos="5040"/>
        </w:tabs>
        <w:ind w:left="5040" w:hanging="360"/>
      </w:pPr>
      <w:rPr>
        <w:rFonts w:ascii="Arial" w:hAnsi="Arial" w:hint="default"/>
      </w:rPr>
    </w:lvl>
    <w:lvl w:ilvl="7" w:tplc="C3CAB078" w:tentative="1">
      <w:start w:val="1"/>
      <w:numFmt w:val="bullet"/>
      <w:lvlText w:val="•"/>
      <w:lvlJc w:val="left"/>
      <w:pPr>
        <w:tabs>
          <w:tab w:val="num" w:pos="5760"/>
        </w:tabs>
        <w:ind w:left="5760" w:hanging="360"/>
      </w:pPr>
      <w:rPr>
        <w:rFonts w:ascii="Arial" w:hAnsi="Arial" w:hint="default"/>
      </w:rPr>
    </w:lvl>
    <w:lvl w:ilvl="8" w:tplc="6B8AFB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821DAE"/>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88F05D4"/>
    <w:multiLevelType w:val="hybridMultilevel"/>
    <w:tmpl w:val="A24013C8"/>
    <w:lvl w:ilvl="0" w:tplc="08090005">
      <w:start w:val="1"/>
      <w:numFmt w:val="bullet"/>
      <w:lvlText w:val=""/>
      <w:lvlJc w:val="left"/>
      <w:pPr>
        <w:ind w:left="1011" w:hanging="360"/>
      </w:pPr>
      <w:rPr>
        <w:rFonts w:ascii="Wingdings" w:hAnsi="Wingdings"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6" w15:restartNumberingAfterBreak="0">
    <w:nsid w:val="0BA3237E"/>
    <w:multiLevelType w:val="hybridMultilevel"/>
    <w:tmpl w:val="2ED02808"/>
    <w:lvl w:ilvl="0" w:tplc="1660BB5A">
      <w:start w:val="1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024ED2"/>
    <w:multiLevelType w:val="hybridMultilevel"/>
    <w:tmpl w:val="110691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9359E"/>
    <w:multiLevelType w:val="multilevel"/>
    <w:tmpl w:val="7D5CD0B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A2813"/>
    <w:multiLevelType w:val="hybridMultilevel"/>
    <w:tmpl w:val="55981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D62FF"/>
    <w:multiLevelType w:val="hybridMultilevel"/>
    <w:tmpl w:val="1ECAAD7E"/>
    <w:lvl w:ilvl="0" w:tplc="48090019">
      <w:start w:val="1"/>
      <w:numFmt w:val="lowerLetter"/>
      <w:lvlText w:val="%1."/>
      <w:lvlJc w:val="left"/>
      <w:pPr>
        <w:ind w:left="780" w:hanging="360"/>
      </w:p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12" w15:restartNumberingAfterBreak="0">
    <w:nsid w:val="133C1DC2"/>
    <w:multiLevelType w:val="hybridMultilevel"/>
    <w:tmpl w:val="4EB04840"/>
    <w:lvl w:ilvl="0" w:tplc="596A99F2">
      <w:start w:val="5"/>
      <w:numFmt w:val="bullet"/>
      <w:lvlText w:val="-"/>
      <w:lvlJc w:val="left"/>
      <w:pPr>
        <w:ind w:left="720" w:hanging="360"/>
      </w:pPr>
      <w:rPr>
        <w:rFonts w:ascii="Microsoft Sans Serif" w:eastAsiaTheme="minorEastAsia"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BB6E9B"/>
    <w:multiLevelType w:val="hybridMultilevel"/>
    <w:tmpl w:val="1A9A00A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9615A77"/>
    <w:multiLevelType w:val="hybridMultilevel"/>
    <w:tmpl w:val="8C760380"/>
    <w:lvl w:ilvl="0" w:tplc="5A38914A">
      <w:start w:val="1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273E78"/>
    <w:multiLevelType w:val="hybridMultilevel"/>
    <w:tmpl w:val="741E1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335138"/>
    <w:multiLevelType w:val="hybridMultilevel"/>
    <w:tmpl w:val="0CA69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F78E5"/>
    <w:multiLevelType w:val="multilevel"/>
    <w:tmpl w:val="64F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673AB"/>
    <w:multiLevelType w:val="hybridMultilevel"/>
    <w:tmpl w:val="866C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45DF4"/>
    <w:multiLevelType w:val="multilevel"/>
    <w:tmpl w:val="591E2A86"/>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10BE8"/>
    <w:multiLevelType w:val="hybridMultilevel"/>
    <w:tmpl w:val="0008A762"/>
    <w:lvl w:ilvl="0" w:tplc="0809000B">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3" w15:restartNumberingAfterBreak="0">
    <w:nsid w:val="2BA64B04"/>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315B24C1"/>
    <w:multiLevelType w:val="hybridMultilevel"/>
    <w:tmpl w:val="2872F13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31CF17D6"/>
    <w:multiLevelType w:val="hybridMultilevel"/>
    <w:tmpl w:val="639CAE20"/>
    <w:lvl w:ilvl="0" w:tplc="48090019">
      <w:start w:val="1"/>
      <w:numFmt w:val="lowerLetter"/>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36EC2A58"/>
    <w:multiLevelType w:val="multilevel"/>
    <w:tmpl w:val="5E7AD57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3BC5441B"/>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3DFC3318"/>
    <w:multiLevelType w:val="hybridMultilevel"/>
    <w:tmpl w:val="979E09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7846E9"/>
    <w:multiLevelType w:val="hybridMultilevel"/>
    <w:tmpl w:val="24B6A00E"/>
    <w:lvl w:ilvl="0" w:tplc="977E491E">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3462D2"/>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477F19BC"/>
    <w:multiLevelType w:val="hybridMultilevel"/>
    <w:tmpl w:val="6B588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7E863F5"/>
    <w:multiLevelType w:val="multilevel"/>
    <w:tmpl w:val="9FDC61C2"/>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F7325E"/>
    <w:multiLevelType w:val="hybridMultilevel"/>
    <w:tmpl w:val="FD46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E474403"/>
    <w:multiLevelType w:val="hybridMultilevel"/>
    <w:tmpl w:val="EBB2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FE553A8"/>
    <w:multiLevelType w:val="hybridMultilevel"/>
    <w:tmpl w:val="A9E08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D652AA"/>
    <w:multiLevelType w:val="hybridMultilevel"/>
    <w:tmpl w:val="EF5AF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DC22F7"/>
    <w:multiLevelType w:val="hybridMultilevel"/>
    <w:tmpl w:val="4BE02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856E10"/>
    <w:multiLevelType w:val="hybridMultilevel"/>
    <w:tmpl w:val="3C6C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86D179C"/>
    <w:multiLevelType w:val="hybridMultilevel"/>
    <w:tmpl w:val="CA388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93A5CC2"/>
    <w:multiLevelType w:val="hybridMultilevel"/>
    <w:tmpl w:val="AE905BA0"/>
    <w:lvl w:ilvl="0" w:tplc="F9D03BE2">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C10108D"/>
    <w:multiLevelType w:val="hybridMultilevel"/>
    <w:tmpl w:val="46AC9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5FD10FFF"/>
    <w:multiLevelType w:val="hybridMultilevel"/>
    <w:tmpl w:val="D3A4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15116F"/>
    <w:multiLevelType w:val="hybridMultilevel"/>
    <w:tmpl w:val="20D85A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4A30F8"/>
    <w:multiLevelType w:val="hybridMultilevel"/>
    <w:tmpl w:val="9FDA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221296"/>
    <w:multiLevelType w:val="hybridMultilevel"/>
    <w:tmpl w:val="4DFA022E"/>
    <w:lvl w:ilvl="0" w:tplc="F6826EBE">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C005BA"/>
    <w:multiLevelType w:val="hybridMultilevel"/>
    <w:tmpl w:val="764CE66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D0C374F"/>
    <w:multiLevelType w:val="multilevel"/>
    <w:tmpl w:val="12D82C58"/>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2" w15:restartNumberingAfterBreak="0">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340553"/>
    <w:multiLevelType w:val="hybridMultilevel"/>
    <w:tmpl w:val="F842B74E"/>
    <w:lvl w:ilvl="0" w:tplc="0809001B">
      <w:start w:val="1"/>
      <w:numFmt w:val="lowerRoman"/>
      <w:lvlText w:val="%1."/>
      <w:lvlJc w:val="right"/>
      <w:pPr>
        <w:ind w:left="720" w:hanging="360"/>
      </w:p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1D6AB1"/>
    <w:multiLevelType w:val="hybridMultilevel"/>
    <w:tmpl w:val="CFCE8CB8"/>
    <w:lvl w:ilvl="0" w:tplc="8F16A38E">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315B9F"/>
    <w:multiLevelType w:val="hybridMultilevel"/>
    <w:tmpl w:val="6BCE2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291B96"/>
    <w:multiLevelType w:val="hybridMultilevel"/>
    <w:tmpl w:val="FCF4B192"/>
    <w:lvl w:ilvl="0" w:tplc="0C9883BA">
      <w:start w:val="1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424771"/>
    <w:multiLevelType w:val="hybridMultilevel"/>
    <w:tmpl w:val="D8C486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3C2E64"/>
    <w:multiLevelType w:val="hybridMultilevel"/>
    <w:tmpl w:val="43E414CC"/>
    <w:lvl w:ilvl="0" w:tplc="95E27566">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985EBD"/>
    <w:multiLevelType w:val="hybridMultilevel"/>
    <w:tmpl w:val="9B547A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AB8434E"/>
    <w:multiLevelType w:val="hybridMultilevel"/>
    <w:tmpl w:val="9C168D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E4F02B3"/>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59"/>
  </w:num>
  <w:num w:numId="3">
    <w:abstractNumId w:val="57"/>
  </w:num>
  <w:num w:numId="4">
    <w:abstractNumId w:val="1"/>
  </w:num>
  <w:num w:numId="5">
    <w:abstractNumId w:val="8"/>
  </w:num>
  <w:num w:numId="6">
    <w:abstractNumId w:val="26"/>
  </w:num>
  <w:num w:numId="7">
    <w:abstractNumId w:val="58"/>
  </w:num>
  <w:num w:numId="8">
    <w:abstractNumId w:val="18"/>
  </w:num>
  <w:num w:numId="9">
    <w:abstractNumId w:val="42"/>
  </w:num>
  <w:num w:numId="10">
    <w:abstractNumId w:val="39"/>
  </w:num>
  <w:num w:numId="11">
    <w:abstractNumId w:val="61"/>
  </w:num>
  <w:num w:numId="12">
    <w:abstractNumId w:val="4"/>
  </w:num>
  <w:num w:numId="13">
    <w:abstractNumId w:val="24"/>
  </w:num>
  <w:num w:numId="14">
    <w:abstractNumId w:val="2"/>
  </w:num>
  <w:num w:numId="15">
    <w:abstractNumId w:val="11"/>
  </w:num>
  <w:num w:numId="16">
    <w:abstractNumId w:val="13"/>
  </w:num>
  <w:num w:numId="17">
    <w:abstractNumId w:val="45"/>
  </w:num>
  <w:num w:numId="18">
    <w:abstractNumId w:val="25"/>
  </w:num>
  <w:num w:numId="19">
    <w:abstractNumId w:val="28"/>
  </w:num>
  <w:num w:numId="20">
    <w:abstractNumId w:val="32"/>
  </w:num>
  <w:num w:numId="21">
    <w:abstractNumId w:val="23"/>
  </w:num>
  <w:num w:numId="22">
    <w:abstractNumId w:val="27"/>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4"/>
  </w:num>
  <w:num w:numId="26">
    <w:abstractNumId w:val="20"/>
  </w:num>
  <w:num w:numId="27">
    <w:abstractNumId w:val="51"/>
  </w:num>
  <w:num w:numId="28">
    <w:abstractNumId w:val="41"/>
  </w:num>
  <w:num w:numId="29">
    <w:abstractNumId w:val="9"/>
  </w:num>
  <w:num w:numId="30">
    <w:abstractNumId w:val="16"/>
  </w:num>
  <w:num w:numId="31">
    <w:abstractNumId w:val="29"/>
  </w:num>
  <w:num w:numId="32">
    <w:abstractNumId w:val="47"/>
  </w:num>
  <w:num w:numId="33">
    <w:abstractNumId w:val="5"/>
  </w:num>
  <w:num w:numId="34">
    <w:abstractNumId w:val="17"/>
  </w:num>
  <w:num w:numId="35">
    <w:abstractNumId w:val="35"/>
  </w:num>
  <w:num w:numId="36">
    <w:abstractNumId w:val="21"/>
  </w:num>
  <w:num w:numId="37">
    <w:abstractNumId w:val="43"/>
  </w:num>
  <w:num w:numId="38">
    <w:abstractNumId w:val="38"/>
  </w:num>
  <w:num w:numId="39">
    <w:abstractNumId w:val="30"/>
  </w:num>
  <w:num w:numId="40">
    <w:abstractNumId w:val="15"/>
  </w:num>
  <w:num w:numId="41">
    <w:abstractNumId w:val="10"/>
  </w:num>
  <w:num w:numId="42">
    <w:abstractNumId w:val="7"/>
  </w:num>
  <w:num w:numId="43">
    <w:abstractNumId w:val="53"/>
  </w:num>
  <w:num w:numId="44">
    <w:abstractNumId w:val="44"/>
  </w:num>
  <w:num w:numId="45">
    <w:abstractNumId w:val="49"/>
  </w:num>
  <w:num w:numId="46">
    <w:abstractNumId w:val="54"/>
  </w:num>
  <w:num w:numId="47">
    <w:abstractNumId w:val="56"/>
  </w:num>
  <w:num w:numId="48">
    <w:abstractNumId w:val="6"/>
  </w:num>
  <w:num w:numId="49">
    <w:abstractNumId w:val="14"/>
  </w:num>
  <w:num w:numId="50">
    <w:abstractNumId w:val="31"/>
  </w:num>
  <w:num w:numId="51">
    <w:abstractNumId w:val="55"/>
  </w:num>
  <w:num w:numId="52">
    <w:abstractNumId w:val="0"/>
  </w:num>
  <w:num w:numId="53">
    <w:abstractNumId w:val="19"/>
  </w:num>
  <w:num w:numId="54">
    <w:abstractNumId w:val="36"/>
  </w:num>
  <w:num w:numId="55">
    <w:abstractNumId w:val="48"/>
  </w:num>
  <w:num w:numId="56">
    <w:abstractNumId w:val="52"/>
  </w:num>
  <w:num w:numId="57">
    <w:abstractNumId w:val="37"/>
  </w:num>
  <w:num w:numId="58">
    <w:abstractNumId w:val="46"/>
  </w:num>
  <w:num w:numId="59">
    <w:abstractNumId w:val="50"/>
  </w:num>
  <w:num w:numId="60">
    <w:abstractNumId w:val="40"/>
  </w:num>
  <w:num w:numId="61">
    <w:abstractNumId w:val="22"/>
  </w:num>
  <w:num w:numId="62">
    <w:abstractNumId w:val="12"/>
  </w:num>
  <w:num w:numId="63">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13"/>
    <w:rsid w:val="00005920"/>
    <w:rsid w:val="0000680E"/>
    <w:rsid w:val="000123D7"/>
    <w:rsid w:val="000170AD"/>
    <w:rsid w:val="0002029A"/>
    <w:rsid w:val="00020B8E"/>
    <w:rsid w:val="00022E0E"/>
    <w:rsid w:val="000240A4"/>
    <w:rsid w:val="00025028"/>
    <w:rsid w:val="00030729"/>
    <w:rsid w:val="00035AFB"/>
    <w:rsid w:val="00035CA9"/>
    <w:rsid w:val="00036A73"/>
    <w:rsid w:val="000403A1"/>
    <w:rsid w:val="000437D8"/>
    <w:rsid w:val="00044BAF"/>
    <w:rsid w:val="00045511"/>
    <w:rsid w:val="0004666A"/>
    <w:rsid w:val="00063951"/>
    <w:rsid w:val="0006404A"/>
    <w:rsid w:val="000651F4"/>
    <w:rsid w:val="00070C9C"/>
    <w:rsid w:val="00073DD8"/>
    <w:rsid w:val="000770BF"/>
    <w:rsid w:val="00080591"/>
    <w:rsid w:val="000854F0"/>
    <w:rsid w:val="00086452"/>
    <w:rsid w:val="00092D3F"/>
    <w:rsid w:val="00093B6C"/>
    <w:rsid w:val="00094D76"/>
    <w:rsid w:val="000A086B"/>
    <w:rsid w:val="000A1377"/>
    <w:rsid w:val="000A73D5"/>
    <w:rsid w:val="000B084A"/>
    <w:rsid w:val="000B379C"/>
    <w:rsid w:val="000C531E"/>
    <w:rsid w:val="000C699E"/>
    <w:rsid w:val="000C7473"/>
    <w:rsid w:val="000C74B2"/>
    <w:rsid w:val="000D03F8"/>
    <w:rsid w:val="000E2B6C"/>
    <w:rsid w:val="000E4341"/>
    <w:rsid w:val="000F1678"/>
    <w:rsid w:val="000F56BA"/>
    <w:rsid w:val="000F5FDE"/>
    <w:rsid w:val="00107FCA"/>
    <w:rsid w:val="00110341"/>
    <w:rsid w:val="0011706D"/>
    <w:rsid w:val="00125115"/>
    <w:rsid w:val="00127984"/>
    <w:rsid w:val="00130CB4"/>
    <w:rsid w:val="001348CE"/>
    <w:rsid w:val="00134990"/>
    <w:rsid w:val="001360F6"/>
    <w:rsid w:val="001379BC"/>
    <w:rsid w:val="0014276E"/>
    <w:rsid w:val="00155025"/>
    <w:rsid w:val="00164007"/>
    <w:rsid w:val="0016764D"/>
    <w:rsid w:val="00170AD8"/>
    <w:rsid w:val="00170B5F"/>
    <w:rsid w:val="00172522"/>
    <w:rsid w:val="0018032A"/>
    <w:rsid w:val="001809FE"/>
    <w:rsid w:val="00181120"/>
    <w:rsid w:val="00181A06"/>
    <w:rsid w:val="00182686"/>
    <w:rsid w:val="00184D92"/>
    <w:rsid w:val="00185AC6"/>
    <w:rsid w:val="00186650"/>
    <w:rsid w:val="0018687D"/>
    <w:rsid w:val="0018736E"/>
    <w:rsid w:val="00193F44"/>
    <w:rsid w:val="001972F9"/>
    <w:rsid w:val="001A2B39"/>
    <w:rsid w:val="001A49E8"/>
    <w:rsid w:val="001B5DBF"/>
    <w:rsid w:val="001C232B"/>
    <w:rsid w:val="001D484F"/>
    <w:rsid w:val="001D676C"/>
    <w:rsid w:val="001E0CEF"/>
    <w:rsid w:val="001F3F43"/>
    <w:rsid w:val="001F779B"/>
    <w:rsid w:val="00205430"/>
    <w:rsid w:val="00212386"/>
    <w:rsid w:val="002143B9"/>
    <w:rsid w:val="00217A5F"/>
    <w:rsid w:val="0022466C"/>
    <w:rsid w:val="0022794A"/>
    <w:rsid w:val="00230B2E"/>
    <w:rsid w:val="002332C0"/>
    <w:rsid w:val="0024305C"/>
    <w:rsid w:val="002472E6"/>
    <w:rsid w:val="00252CAD"/>
    <w:rsid w:val="002552D4"/>
    <w:rsid w:val="0025615E"/>
    <w:rsid w:val="00256343"/>
    <w:rsid w:val="00264E23"/>
    <w:rsid w:val="00265211"/>
    <w:rsid w:val="00276F57"/>
    <w:rsid w:val="002815D8"/>
    <w:rsid w:val="00283ECF"/>
    <w:rsid w:val="0028406B"/>
    <w:rsid w:val="00284359"/>
    <w:rsid w:val="00286242"/>
    <w:rsid w:val="00292616"/>
    <w:rsid w:val="002950A7"/>
    <w:rsid w:val="002A1508"/>
    <w:rsid w:val="002A428C"/>
    <w:rsid w:val="002A5E96"/>
    <w:rsid w:val="002B3059"/>
    <w:rsid w:val="002B3101"/>
    <w:rsid w:val="002B5783"/>
    <w:rsid w:val="002B746E"/>
    <w:rsid w:val="002B74EF"/>
    <w:rsid w:val="002C6B67"/>
    <w:rsid w:val="002C6E46"/>
    <w:rsid w:val="002D622A"/>
    <w:rsid w:val="002D7D22"/>
    <w:rsid w:val="002E04C4"/>
    <w:rsid w:val="002E535B"/>
    <w:rsid w:val="002E57AD"/>
    <w:rsid w:val="002F148C"/>
    <w:rsid w:val="002F5DD7"/>
    <w:rsid w:val="002F67CA"/>
    <w:rsid w:val="002F7ECD"/>
    <w:rsid w:val="003037B7"/>
    <w:rsid w:val="00307BDE"/>
    <w:rsid w:val="00315D7C"/>
    <w:rsid w:val="00321470"/>
    <w:rsid w:val="00321564"/>
    <w:rsid w:val="00323208"/>
    <w:rsid w:val="00324B80"/>
    <w:rsid w:val="0032569F"/>
    <w:rsid w:val="00326B11"/>
    <w:rsid w:val="00327EC6"/>
    <w:rsid w:val="00332E08"/>
    <w:rsid w:val="00334DF1"/>
    <w:rsid w:val="00351929"/>
    <w:rsid w:val="00354D19"/>
    <w:rsid w:val="00357857"/>
    <w:rsid w:val="003601FE"/>
    <w:rsid w:val="00360BFC"/>
    <w:rsid w:val="0036315C"/>
    <w:rsid w:val="003821AA"/>
    <w:rsid w:val="0038292F"/>
    <w:rsid w:val="00382D64"/>
    <w:rsid w:val="003863AA"/>
    <w:rsid w:val="00393FBF"/>
    <w:rsid w:val="00397A30"/>
    <w:rsid w:val="003A2F63"/>
    <w:rsid w:val="003A49C7"/>
    <w:rsid w:val="003A51DA"/>
    <w:rsid w:val="003B1816"/>
    <w:rsid w:val="003B262A"/>
    <w:rsid w:val="003B2AF1"/>
    <w:rsid w:val="003B5290"/>
    <w:rsid w:val="003B593E"/>
    <w:rsid w:val="003B5A85"/>
    <w:rsid w:val="003B6714"/>
    <w:rsid w:val="003C2A07"/>
    <w:rsid w:val="003D1DF7"/>
    <w:rsid w:val="003D54AC"/>
    <w:rsid w:val="003D596B"/>
    <w:rsid w:val="003F0B70"/>
    <w:rsid w:val="003F4AD0"/>
    <w:rsid w:val="003F6B07"/>
    <w:rsid w:val="003F6D86"/>
    <w:rsid w:val="003F75A2"/>
    <w:rsid w:val="00402FB5"/>
    <w:rsid w:val="00406952"/>
    <w:rsid w:val="0041143B"/>
    <w:rsid w:val="00411F33"/>
    <w:rsid w:val="004126D2"/>
    <w:rsid w:val="00412C05"/>
    <w:rsid w:val="00412CE4"/>
    <w:rsid w:val="00412D6A"/>
    <w:rsid w:val="004175F0"/>
    <w:rsid w:val="0042105F"/>
    <w:rsid w:val="004211FE"/>
    <w:rsid w:val="00422095"/>
    <w:rsid w:val="004240D5"/>
    <w:rsid w:val="00426288"/>
    <w:rsid w:val="004277D4"/>
    <w:rsid w:val="00436E4E"/>
    <w:rsid w:val="00437D15"/>
    <w:rsid w:val="00440CE0"/>
    <w:rsid w:val="004643EE"/>
    <w:rsid w:val="00466325"/>
    <w:rsid w:val="004701B6"/>
    <w:rsid w:val="004719EB"/>
    <w:rsid w:val="00472BF4"/>
    <w:rsid w:val="0048408A"/>
    <w:rsid w:val="00485A7B"/>
    <w:rsid w:val="004911B3"/>
    <w:rsid w:val="00491BE6"/>
    <w:rsid w:val="00495A33"/>
    <w:rsid w:val="00497FF8"/>
    <w:rsid w:val="004B02B6"/>
    <w:rsid w:val="004C092B"/>
    <w:rsid w:val="004C4EDE"/>
    <w:rsid w:val="004C7FBF"/>
    <w:rsid w:val="004D2C2E"/>
    <w:rsid w:val="004D4C15"/>
    <w:rsid w:val="004E771B"/>
    <w:rsid w:val="004F0045"/>
    <w:rsid w:val="004F1F01"/>
    <w:rsid w:val="004F2B2D"/>
    <w:rsid w:val="004F5C61"/>
    <w:rsid w:val="0050437E"/>
    <w:rsid w:val="00512458"/>
    <w:rsid w:val="00515ECC"/>
    <w:rsid w:val="0051614C"/>
    <w:rsid w:val="005167FB"/>
    <w:rsid w:val="00516E0A"/>
    <w:rsid w:val="005219E4"/>
    <w:rsid w:val="00524F15"/>
    <w:rsid w:val="00525AC6"/>
    <w:rsid w:val="005267AC"/>
    <w:rsid w:val="0053509A"/>
    <w:rsid w:val="005359E2"/>
    <w:rsid w:val="00535BCB"/>
    <w:rsid w:val="005414B8"/>
    <w:rsid w:val="005425FC"/>
    <w:rsid w:val="00550A7A"/>
    <w:rsid w:val="00556832"/>
    <w:rsid w:val="00557431"/>
    <w:rsid w:val="00563C51"/>
    <w:rsid w:val="00564138"/>
    <w:rsid w:val="00570D15"/>
    <w:rsid w:val="00577AB4"/>
    <w:rsid w:val="00591921"/>
    <w:rsid w:val="00592178"/>
    <w:rsid w:val="00595551"/>
    <w:rsid w:val="005A2EFC"/>
    <w:rsid w:val="005A2FC6"/>
    <w:rsid w:val="005A5E52"/>
    <w:rsid w:val="005A6027"/>
    <w:rsid w:val="005A6F66"/>
    <w:rsid w:val="005B3557"/>
    <w:rsid w:val="005B3F97"/>
    <w:rsid w:val="005B5F5A"/>
    <w:rsid w:val="005B6D1B"/>
    <w:rsid w:val="005C03E2"/>
    <w:rsid w:val="005C04D5"/>
    <w:rsid w:val="005C30D0"/>
    <w:rsid w:val="005C6445"/>
    <w:rsid w:val="005D1216"/>
    <w:rsid w:val="005D17E1"/>
    <w:rsid w:val="005D1C83"/>
    <w:rsid w:val="005D3EFC"/>
    <w:rsid w:val="005D4626"/>
    <w:rsid w:val="005D59BB"/>
    <w:rsid w:val="005D7E97"/>
    <w:rsid w:val="005E1B56"/>
    <w:rsid w:val="005E2BF9"/>
    <w:rsid w:val="005E5226"/>
    <w:rsid w:val="005E6FB1"/>
    <w:rsid w:val="005F55E2"/>
    <w:rsid w:val="005F6354"/>
    <w:rsid w:val="006013C4"/>
    <w:rsid w:val="00603991"/>
    <w:rsid w:val="00610FAA"/>
    <w:rsid w:val="006116E9"/>
    <w:rsid w:val="00620E98"/>
    <w:rsid w:val="00625C3D"/>
    <w:rsid w:val="0062704C"/>
    <w:rsid w:val="00633B89"/>
    <w:rsid w:val="00633D65"/>
    <w:rsid w:val="00636558"/>
    <w:rsid w:val="00642047"/>
    <w:rsid w:val="00645626"/>
    <w:rsid w:val="00647B29"/>
    <w:rsid w:val="00647EA9"/>
    <w:rsid w:val="0065184B"/>
    <w:rsid w:val="0065420E"/>
    <w:rsid w:val="00655EC7"/>
    <w:rsid w:val="00656B50"/>
    <w:rsid w:val="00660713"/>
    <w:rsid w:val="00662BE8"/>
    <w:rsid w:val="0066390F"/>
    <w:rsid w:val="00667053"/>
    <w:rsid w:val="00670D4C"/>
    <w:rsid w:val="0068028E"/>
    <w:rsid w:val="00680DFC"/>
    <w:rsid w:val="00681F92"/>
    <w:rsid w:val="00684E3E"/>
    <w:rsid w:val="00685ED2"/>
    <w:rsid w:val="00687D25"/>
    <w:rsid w:val="0069439E"/>
    <w:rsid w:val="00694DF0"/>
    <w:rsid w:val="0069543B"/>
    <w:rsid w:val="006A0351"/>
    <w:rsid w:val="006B0890"/>
    <w:rsid w:val="006B2544"/>
    <w:rsid w:val="006B2A7D"/>
    <w:rsid w:val="006B456F"/>
    <w:rsid w:val="006B4B42"/>
    <w:rsid w:val="006C0831"/>
    <w:rsid w:val="006C67A0"/>
    <w:rsid w:val="006C74D2"/>
    <w:rsid w:val="006D1DDA"/>
    <w:rsid w:val="006E3140"/>
    <w:rsid w:val="006E4C49"/>
    <w:rsid w:val="006E57B0"/>
    <w:rsid w:val="006E7015"/>
    <w:rsid w:val="006F4006"/>
    <w:rsid w:val="006F6C3E"/>
    <w:rsid w:val="0070156D"/>
    <w:rsid w:val="00705CC1"/>
    <w:rsid w:val="0070750C"/>
    <w:rsid w:val="00707BBE"/>
    <w:rsid w:val="00707D15"/>
    <w:rsid w:val="00712B31"/>
    <w:rsid w:val="0071488F"/>
    <w:rsid w:val="00714EAA"/>
    <w:rsid w:val="00720175"/>
    <w:rsid w:val="00723CBC"/>
    <w:rsid w:val="007269AF"/>
    <w:rsid w:val="007363AE"/>
    <w:rsid w:val="00736F83"/>
    <w:rsid w:val="00746E9D"/>
    <w:rsid w:val="00750449"/>
    <w:rsid w:val="00754672"/>
    <w:rsid w:val="007606B6"/>
    <w:rsid w:val="00762E59"/>
    <w:rsid w:val="0076470C"/>
    <w:rsid w:val="00764B10"/>
    <w:rsid w:val="007712C6"/>
    <w:rsid w:val="00783EDE"/>
    <w:rsid w:val="007868F3"/>
    <w:rsid w:val="00787C38"/>
    <w:rsid w:val="007904DD"/>
    <w:rsid w:val="0079225C"/>
    <w:rsid w:val="007931E1"/>
    <w:rsid w:val="007A410D"/>
    <w:rsid w:val="007A5714"/>
    <w:rsid w:val="007A72B4"/>
    <w:rsid w:val="007A793E"/>
    <w:rsid w:val="007B0FEA"/>
    <w:rsid w:val="007B1254"/>
    <w:rsid w:val="007B1BA2"/>
    <w:rsid w:val="007B35F8"/>
    <w:rsid w:val="007B39A2"/>
    <w:rsid w:val="007B4167"/>
    <w:rsid w:val="007B62F8"/>
    <w:rsid w:val="007C1A72"/>
    <w:rsid w:val="007C2FB4"/>
    <w:rsid w:val="007C5071"/>
    <w:rsid w:val="007C6751"/>
    <w:rsid w:val="007E3A3B"/>
    <w:rsid w:val="007E4CE4"/>
    <w:rsid w:val="007F0674"/>
    <w:rsid w:val="007F1E2E"/>
    <w:rsid w:val="007F2009"/>
    <w:rsid w:val="007F34DD"/>
    <w:rsid w:val="007F5133"/>
    <w:rsid w:val="00800301"/>
    <w:rsid w:val="00801666"/>
    <w:rsid w:val="00802602"/>
    <w:rsid w:val="00802D5F"/>
    <w:rsid w:val="00803AED"/>
    <w:rsid w:val="008051AD"/>
    <w:rsid w:val="008057F4"/>
    <w:rsid w:val="00807330"/>
    <w:rsid w:val="00812938"/>
    <w:rsid w:val="00813D56"/>
    <w:rsid w:val="00814AAC"/>
    <w:rsid w:val="00815DE6"/>
    <w:rsid w:val="00817B1D"/>
    <w:rsid w:val="00820B56"/>
    <w:rsid w:val="0082476C"/>
    <w:rsid w:val="00827794"/>
    <w:rsid w:val="008346F5"/>
    <w:rsid w:val="00841A35"/>
    <w:rsid w:val="00842A25"/>
    <w:rsid w:val="00843369"/>
    <w:rsid w:val="008437C3"/>
    <w:rsid w:val="0085096B"/>
    <w:rsid w:val="00850B77"/>
    <w:rsid w:val="00851ACE"/>
    <w:rsid w:val="00853205"/>
    <w:rsid w:val="00866F25"/>
    <w:rsid w:val="0086746E"/>
    <w:rsid w:val="00872ED5"/>
    <w:rsid w:val="008738D0"/>
    <w:rsid w:val="008817F9"/>
    <w:rsid w:val="008847F7"/>
    <w:rsid w:val="00884C14"/>
    <w:rsid w:val="00887CE3"/>
    <w:rsid w:val="008915F3"/>
    <w:rsid w:val="00893494"/>
    <w:rsid w:val="00893C1F"/>
    <w:rsid w:val="008A3D5F"/>
    <w:rsid w:val="008A6B47"/>
    <w:rsid w:val="008A6ED4"/>
    <w:rsid w:val="008B35CB"/>
    <w:rsid w:val="008B3F76"/>
    <w:rsid w:val="008B7A82"/>
    <w:rsid w:val="008C7DBE"/>
    <w:rsid w:val="008D06B5"/>
    <w:rsid w:val="008D32B1"/>
    <w:rsid w:val="008E2ACC"/>
    <w:rsid w:val="008E2F0C"/>
    <w:rsid w:val="008E54CF"/>
    <w:rsid w:val="008E5C2B"/>
    <w:rsid w:val="0090419D"/>
    <w:rsid w:val="00904290"/>
    <w:rsid w:val="00915CBA"/>
    <w:rsid w:val="00917AA9"/>
    <w:rsid w:val="00932447"/>
    <w:rsid w:val="009416CD"/>
    <w:rsid w:val="00942C9C"/>
    <w:rsid w:val="00947389"/>
    <w:rsid w:val="0095013E"/>
    <w:rsid w:val="009501D5"/>
    <w:rsid w:val="009620AE"/>
    <w:rsid w:val="00966407"/>
    <w:rsid w:val="00970CC0"/>
    <w:rsid w:val="00971102"/>
    <w:rsid w:val="00975103"/>
    <w:rsid w:val="00982564"/>
    <w:rsid w:val="00986416"/>
    <w:rsid w:val="00986EE7"/>
    <w:rsid w:val="009871E9"/>
    <w:rsid w:val="009902BF"/>
    <w:rsid w:val="00990F2A"/>
    <w:rsid w:val="009932E9"/>
    <w:rsid w:val="00993CD2"/>
    <w:rsid w:val="009A1B75"/>
    <w:rsid w:val="009A1D60"/>
    <w:rsid w:val="009A2505"/>
    <w:rsid w:val="009B0F61"/>
    <w:rsid w:val="009B25EC"/>
    <w:rsid w:val="009B3A8D"/>
    <w:rsid w:val="009B3D9A"/>
    <w:rsid w:val="009B5CAD"/>
    <w:rsid w:val="009B7998"/>
    <w:rsid w:val="009C6259"/>
    <w:rsid w:val="009C7F9B"/>
    <w:rsid w:val="009D2A90"/>
    <w:rsid w:val="009D2AC9"/>
    <w:rsid w:val="009D32AC"/>
    <w:rsid w:val="009D4193"/>
    <w:rsid w:val="009D5699"/>
    <w:rsid w:val="009E314B"/>
    <w:rsid w:val="009E47C1"/>
    <w:rsid w:val="009E4F95"/>
    <w:rsid w:val="009E5784"/>
    <w:rsid w:val="009F37B1"/>
    <w:rsid w:val="009F5C3C"/>
    <w:rsid w:val="009F6FD3"/>
    <w:rsid w:val="00A00D3F"/>
    <w:rsid w:val="00A00D75"/>
    <w:rsid w:val="00A01125"/>
    <w:rsid w:val="00A02045"/>
    <w:rsid w:val="00A037EB"/>
    <w:rsid w:val="00A063FB"/>
    <w:rsid w:val="00A10150"/>
    <w:rsid w:val="00A11737"/>
    <w:rsid w:val="00A1376A"/>
    <w:rsid w:val="00A21EC4"/>
    <w:rsid w:val="00A22D87"/>
    <w:rsid w:val="00A27A28"/>
    <w:rsid w:val="00A27E9C"/>
    <w:rsid w:val="00A35FFC"/>
    <w:rsid w:val="00A4487A"/>
    <w:rsid w:val="00A5073A"/>
    <w:rsid w:val="00A51109"/>
    <w:rsid w:val="00A54F78"/>
    <w:rsid w:val="00A63F50"/>
    <w:rsid w:val="00A6692A"/>
    <w:rsid w:val="00A67DA7"/>
    <w:rsid w:val="00A7087D"/>
    <w:rsid w:val="00A73361"/>
    <w:rsid w:val="00A75224"/>
    <w:rsid w:val="00A762A7"/>
    <w:rsid w:val="00A826D7"/>
    <w:rsid w:val="00A85395"/>
    <w:rsid w:val="00A85552"/>
    <w:rsid w:val="00A8579B"/>
    <w:rsid w:val="00A864A6"/>
    <w:rsid w:val="00A87C3B"/>
    <w:rsid w:val="00A9109D"/>
    <w:rsid w:val="00A97791"/>
    <w:rsid w:val="00A97970"/>
    <w:rsid w:val="00AA28B1"/>
    <w:rsid w:val="00AA4A8C"/>
    <w:rsid w:val="00AA4B90"/>
    <w:rsid w:val="00AA6967"/>
    <w:rsid w:val="00AB19C1"/>
    <w:rsid w:val="00AB6F73"/>
    <w:rsid w:val="00AC5121"/>
    <w:rsid w:val="00AC7F5F"/>
    <w:rsid w:val="00AD1AC1"/>
    <w:rsid w:val="00AD4E5E"/>
    <w:rsid w:val="00AD68A8"/>
    <w:rsid w:val="00AE2AAB"/>
    <w:rsid w:val="00AE4993"/>
    <w:rsid w:val="00AE6CEE"/>
    <w:rsid w:val="00AF0273"/>
    <w:rsid w:val="00AF05B3"/>
    <w:rsid w:val="00AF2C65"/>
    <w:rsid w:val="00AF5B5E"/>
    <w:rsid w:val="00AF749E"/>
    <w:rsid w:val="00B00300"/>
    <w:rsid w:val="00B003DD"/>
    <w:rsid w:val="00B03C75"/>
    <w:rsid w:val="00B135CC"/>
    <w:rsid w:val="00B24963"/>
    <w:rsid w:val="00B25485"/>
    <w:rsid w:val="00B3269F"/>
    <w:rsid w:val="00B34FB6"/>
    <w:rsid w:val="00B36202"/>
    <w:rsid w:val="00B36D3D"/>
    <w:rsid w:val="00B41359"/>
    <w:rsid w:val="00B415AC"/>
    <w:rsid w:val="00B41CCE"/>
    <w:rsid w:val="00B42C19"/>
    <w:rsid w:val="00B45AB4"/>
    <w:rsid w:val="00B5127E"/>
    <w:rsid w:val="00B53949"/>
    <w:rsid w:val="00B548CF"/>
    <w:rsid w:val="00B57E2F"/>
    <w:rsid w:val="00B60A88"/>
    <w:rsid w:val="00B65275"/>
    <w:rsid w:val="00B71655"/>
    <w:rsid w:val="00B762BC"/>
    <w:rsid w:val="00B7656F"/>
    <w:rsid w:val="00B766FB"/>
    <w:rsid w:val="00B81781"/>
    <w:rsid w:val="00B83931"/>
    <w:rsid w:val="00B908B2"/>
    <w:rsid w:val="00B90BC5"/>
    <w:rsid w:val="00BA07F2"/>
    <w:rsid w:val="00BA24A1"/>
    <w:rsid w:val="00BA59D2"/>
    <w:rsid w:val="00BB082B"/>
    <w:rsid w:val="00BB12A7"/>
    <w:rsid w:val="00BB6795"/>
    <w:rsid w:val="00BC3CC7"/>
    <w:rsid w:val="00BC49D2"/>
    <w:rsid w:val="00BD0877"/>
    <w:rsid w:val="00BD0930"/>
    <w:rsid w:val="00BD2488"/>
    <w:rsid w:val="00BD5981"/>
    <w:rsid w:val="00BE102A"/>
    <w:rsid w:val="00BE20D0"/>
    <w:rsid w:val="00BE2D10"/>
    <w:rsid w:val="00BE2DE5"/>
    <w:rsid w:val="00BE3395"/>
    <w:rsid w:val="00BE3993"/>
    <w:rsid w:val="00BE48EF"/>
    <w:rsid w:val="00BE4B0B"/>
    <w:rsid w:val="00BF3595"/>
    <w:rsid w:val="00BF6AC2"/>
    <w:rsid w:val="00C00619"/>
    <w:rsid w:val="00C07AD9"/>
    <w:rsid w:val="00C12128"/>
    <w:rsid w:val="00C16B84"/>
    <w:rsid w:val="00C216BD"/>
    <w:rsid w:val="00C21A94"/>
    <w:rsid w:val="00C21C8D"/>
    <w:rsid w:val="00C24797"/>
    <w:rsid w:val="00C26B35"/>
    <w:rsid w:val="00C27925"/>
    <w:rsid w:val="00C27E82"/>
    <w:rsid w:val="00C30656"/>
    <w:rsid w:val="00C36029"/>
    <w:rsid w:val="00C3694A"/>
    <w:rsid w:val="00C40F24"/>
    <w:rsid w:val="00C4106E"/>
    <w:rsid w:val="00C415FD"/>
    <w:rsid w:val="00C46128"/>
    <w:rsid w:val="00C469C4"/>
    <w:rsid w:val="00C46ABD"/>
    <w:rsid w:val="00C46B6B"/>
    <w:rsid w:val="00C512CC"/>
    <w:rsid w:val="00C521BD"/>
    <w:rsid w:val="00C52385"/>
    <w:rsid w:val="00C530DA"/>
    <w:rsid w:val="00C5578A"/>
    <w:rsid w:val="00C56267"/>
    <w:rsid w:val="00C56D44"/>
    <w:rsid w:val="00C608C8"/>
    <w:rsid w:val="00C61A82"/>
    <w:rsid w:val="00C65071"/>
    <w:rsid w:val="00C662A5"/>
    <w:rsid w:val="00C67E59"/>
    <w:rsid w:val="00C71134"/>
    <w:rsid w:val="00C82B83"/>
    <w:rsid w:val="00C87473"/>
    <w:rsid w:val="00C8774E"/>
    <w:rsid w:val="00C91AAF"/>
    <w:rsid w:val="00C97813"/>
    <w:rsid w:val="00CA0498"/>
    <w:rsid w:val="00CA0780"/>
    <w:rsid w:val="00CB0A53"/>
    <w:rsid w:val="00CC1BB3"/>
    <w:rsid w:val="00CC2F88"/>
    <w:rsid w:val="00CC4C4D"/>
    <w:rsid w:val="00CC6EDD"/>
    <w:rsid w:val="00CC7354"/>
    <w:rsid w:val="00CC7469"/>
    <w:rsid w:val="00CD2942"/>
    <w:rsid w:val="00CD5A79"/>
    <w:rsid w:val="00CD66D8"/>
    <w:rsid w:val="00CE2679"/>
    <w:rsid w:val="00CE280D"/>
    <w:rsid w:val="00CE3868"/>
    <w:rsid w:val="00CE3B5E"/>
    <w:rsid w:val="00CE6B4A"/>
    <w:rsid w:val="00CF2461"/>
    <w:rsid w:val="00CF29EF"/>
    <w:rsid w:val="00CF3175"/>
    <w:rsid w:val="00CF56FC"/>
    <w:rsid w:val="00CF68E7"/>
    <w:rsid w:val="00CF7667"/>
    <w:rsid w:val="00CF767B"/>
    <w:rsid w:val="00D027BA"/>
    <w:rsid w:val="00D118E7"/>
    <w:rsid w:val="00D1301C"/>
    <w:rsid w:val="00D13828"/>
    <w:rsid w:val="00D1471D"/>
    <w:rsid w:val="00D14BB4"/>
    <w:rsid w:val="00D166AB"/>
    <w:rsid w:val="00D26A19"/>
    <w:rsid w:val="00D30094"/>
    <w:rsid w:val="00D309B0"/>
    <w:rsid w:val="00D33994"/>
    <w:rsid w:val="00D34E14"/>
    <w:rsid w:val="00D43599"/>
    <w:rsid w:val="00D44A51"/>
    <w:rsid w:val="00D45875"/>
    <w:rsid w:val="00D45DAE"/>
    <w:rsid w:val="00D517A2"/>
    <w:rsid w:val="00D52029"/>
    <w:rsid w:val="00D55A12"/>
    <w:rsid w:val="00D63875"/>
    <w:rsid w:val="00D65F27"/>
    <w:rsid w:val="00D71B8D"/>
    <w:rsid w:val="00D80AEB"/>
    <w:rsid w:val="00D87F55"/>
    <w:rsid w:val="00D917C8"/>
    <w:rsid w:val="00DA0B75"/>
    <w:rsid w:val="00DA3016"/>
    <w:rsid w:val="00DA414A"/>
    <w:rsid w:val="00DA4750"/>
    <w:rsid w:val="00DA60FA"/>
    <w:rsid w:val="00DA6E2E"/>
    <w:rsid w:val="00DC0227"/>
    <w:rsid w:val="00DD240F"/>
    <w:rsid w:val="00DD5300"/>
    <w:rsid w:val="00DD703A"/>
    <w:rsid w:val="00DE4169"/>
    <w:rsid w:val="00DE5BDB"/>
    <w:rsid w:val="00DF0607"/>
    <w:rsid w:val="00DF0B12"/>
    <w:rsid w:val="00DF0B39"/>
    <w:rsid w:val="00DF1D9E"/>
    <w:rsid w:val="00DF3C27"/>
    <w:rsid w:val="00E11074"/>
    <w:rsid w:val="00E2240E"/>
    <w:rsid w:val="00E33DA8"/>
    <w:rsid w:val="00E35188"/>
    <w:rsid w:val="00E36B06"/>
    <w:rsid w:val="00E473BC"/>
    <w:rsid w:val="00E4759B"/>
    <w:rsid w:val="00E63522"/>
    <w:rsid w:val="00E64D0D"/>
    <w:rsid w:val="00E6646E"/>
    <w:rsid w:val="00E70447"/>
    <w:rsid w:val="00E71796"/>
    <w:rsid w:val="00E75D27"/>
    <w:rsid w:val="00E83867"/>
    <w:rsid w:val="00E85268"/>
    <w:rsid w:val="00E85C33"/>
    <w:rsid w:val="00E87EDE"/>
    <w:rsid w:val="00E90654"/>
    <w:rsid w:val="00E9479B"/>
    <w:rsid w:val="00E95557"/>
    <w:rsid w:val="00E95F94"/>
    <w:rsid w:val="00EA3ECE"/>
    <w:rsid w:val="00EA63D3"/>
    <w:rsid w:val="00EA687D"/>
    <w:rsid w:val="00EB4EB4"/>
    <w:rsid w:val="00ED42DA"/>
    <w:rsid w:val="00EE2631"/>
    <w:rsid w:val="00EE32CA"/>
    <w:rsid w:val="00EE3356"/>
    <w:rsid w:val="00EE3559"/>
    <w:rsid w:val="00EE40BF"/>
    <w:rsid w:val="00EF06C0"/>
    <w:rsid w:val="00EF0E22"/>
    <w:rsid w:val="00EF1B98"/>
    <w:rsid w:val="00EF7CCB"/>
    <w:rsid w:val="00EF7E8C"/>
    <w:rsid w:val="00F03DF8"/>
    <w:rsid w:val="00F03EEF"/>
    <w:rsid w:val="00F04322"/>
    <w:rsid w:val="00F10D42"/>
    <w:rsid w:val="00F114E8"/>
    <w:rsid w:val="00F1185C"/>
    <w:rsid w:val="00F12CCB"/>
    <w:rsid w:val="00F12E93"/>
    <w:rsid w:val="00F14751"/>
    <w:rsid w:val="00F153C1"/>
    <w:rsid w:val="00F21117"/>
    <w:rsid w:val="00F269E5"/>
    <w:rsid w:val="00F27BA8"/>
    <w:rsid w:val="00F3063B"/>
    <w:rsid w:val="00F339F6"/>
    <w:rsid w:val="00F33F7F"/>
    <w:rsid w:val="00F358E0"/>
    <w:rsid w:val="00F36BE1"/>
    <w:rsid w:val="00F41771"/>
    <w:rsid w:val="00F43C0E"/>
    <w:rsid w:val="00F43D46"/>
    <w:rsid w:val="00F43F6C"/>
    <w:rsid w:val="00F465ED"/>
    <w:rsid w:val="00F47681"/>
    <w:rsid w:val="00F51775"/>
    <w:rsid w:val="00F523F3"/>
    <w:rsid w:val="00F5285D"/>
    <w:rsid w:val="00F5396E"/>
    <w:rsid w:val="00F55FBF"/>
    <w:rsid w:val="00F567E6"/>
    <w:rsid w:val="00F57A3C"/>
    <w:rsid w:val="00F640A0"/>
    <w:rsid w:val="00F66649"/>
    <w:rsid w:val="00F67BA9"/>
    <w:rsid w:val="00F729C1"/>
    <w:rsid w:val="00F74561"/>
    <w:rsid w:val="00F75A4F"/>
    <w:rsid w:val="00F7672C"/>
    <w:rsid w:val="00F81A80"/>
    <w:rsid w:val="00F82D08"/>
    <w:rsid w:val="00FA0988"/>
    <w:rsid w:val="00FA6913"/>
    <w:rsid w:val="00FB5BCB"/>
    <w:rsid w:val="00FC102E"/>
    <w:rsid w:val="00FC164C"/>
    <w:rsid w:val="00FC33E9"/>
    <w:rsid w:val="00FC62B4"/>
    <w:rsid w:val="00FD1097"/>
    <w:rsid w:val="00FD218D"/>
    <w:rsid w:val="00FD495F"/>
    <w:rsid w:val="00FE0A21"/>
    <w:rsid w:val="00FE2D36"/>
    <w:rsid w:val="00FE413E"/>
    <w:rsid w:val="00FE5622"/>
    <w:rsid w:val="00FE7CFF"/>
    <w:rsid w:val="00FF48F4"/>
    <w:rsid w:val="00FF5777"/>
    <w:rsid w:val="00FF6B27"/>
    <w:rsid w:val="32871D2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79DC40"/>
  <w15:docId w15:val="{7043F3CB-7151-4479-8CAF-EF4DE840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E"/>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unhideWhenUsed/>
    <w:rsid w:val="00DA3016"/>
  </w:style>
  <w:style w:type="character" w:customStyle="1" w:styleId="CommentTextChar">
    <w:name w:val="Comment Text Char"/>
    <w:basedOn w:val="DefaultParagraphFont"/>
    <w:link w:val="CommentText"/>
    <w:uiPriority w:val="99"/>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5C3C"/>
    <w:rPr>
      <w:color w:val="808080"/>
    </w:rPr>
  </w:style>
  <w:style w:type="paragraph" w:styleId="NormalWeb">
    <w:name w:val="Normal (Web)"/>
    <w:basedOn w:val="Normal"/>
    <w:uiPriority w:val="99"/>
    <w:unhideWhenUsed/>
    <w:rsid w:val="00EE40BF"/>
    <w:pPr>
      <w:spacing w:before="100" w:beforeAutospacing="1" w:after="100" w:afterAutospacing="1"/>
    </w:pPr>
    <w:rPr>
      <w:rFonts w:ascii="Times New Roman" w:eastAsia="Times New Roman" w:hAnsi="Times New Roman" w:cs="Times New Roman"/>
      <w:lang w:val="en-GB" w:eastAsia="zh-CN"/>
    </w:rPr>
  </w:style>
  <w:style w:type="character" w:styleId="Emphasis">
    <w:name w:val="Emphasis"/>
    <w:basedOn w:val="DefaultParagraphFont"/>
    <w:uiPriority w:val="20"/>
    <w:qFormat/>
    <w:rsid w:val="00A826D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450">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868646307">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1972317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1" ma:contentTypeDescription="Create a new document." ma:contentTypeScope="" ma:versionID="09907d71c8934d822637864e618a88f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673305575e7d0adee6fccf91f2e0ce"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35B5B-C798-4C6B-83BB-51457A92D5EF}">
  <ds:schemaRefs>
    <ds:schemaRef ds:uri="http://schemas.microsoft.com/sharepoint/v3/contenttype/forms"/>
  </ds:schemaRefs>
</ds:datastoreItem>
</file>

<file path=customXml/itemProps2.xml><?xml version="1.0" encoding="utf-8"?>
<ds:datastoreItem xmlns:ds="http://schemas.openxmlformats.org/officeDocument/2006/customXml" ds:itemID="{80E9DEA2-4F5C-4F74-A8DB-D7D5B10BEFAA}">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customXml/itemProps3.xml><?xml version="1.0" encoding="utf-8"?>
<ds:datastoreItem xmlns:ds="http://schemas.openxmlformats.org/officeDocument/2006/customXml" ds:itemID="{9B5191CD-B750-4E8C-9988-95BD77C84C33}">
  <ds:schemaRefs>
    <ds:schemaRef ds:uri="http://schemas.openxmlformats.org/officeDocument/2006/bibliography"/>
  </ds:schemaRefs>
</ds:datastoreItem>
</file>

<file path=customXml/itemProps4.xml><?xml version="1.0" encoding="utf-8"?>
<ds:datastoreItem xmlns:ds="http://schemas.openxmlformats.org/officeDocument/2006/customXml" ds:itemID="{5AEBBB60-C738-4BCC-A6FE-0B931CCA0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1110</TotalTime>
  <Pages>10</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Thaddeus Siota</cp:lastModifiedBy>
  <cp:revision>22</cp:revision>
  <cp:lastPrinted>2016-03-08T14:45:00Z</cp:lastPrinted>
  <dcterms:created xsi:type="dcterms:W3CDTF">2020-04-23T07:54:00Z</dcterms:created>
  <dcterms:modified xsi:type="dcterms:W3CDTF">2026-06-15T18:24:00Z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0x010100C90E946746AC004CBC6D7F8D9F14416C</vt:lpwstr>
  </property>
  <property fmtid="{D5CDD505-2E9C-101B-9397-08002B2CF9AE}" pid="3" name="GrammarlyDocumentId">
    <vt:lpwstr>1eef4b4f17ebf4af092df7582a9b1a08dbca6e0edea5725abfa6bfd1f5752cfc</vt:lpwstr>
  </property>
</Properties>
</file>