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E395" w14:textId="77777777" w:rsidR="00550954" w:rsidRPr="00550954" w:rsidRDefault="00550954" w:rsidP="00677D8C">
      <w:pPr>
        <w:ind w:right="-28"/>
        <w:rPr>
          <w:rFonts w:cs="Arial"/>
          <w:b/>
          <w:color w:val="000000" w:themeColor="text1"/>
          <w:sz w:val="56"/>
          <w:szCs w:val="56"/>
        </w:rPr>
      </w:pPr>
    </w:p>
    <w:p w14:paraId="0DB5A0DA" w14:textId="77777777" w:rsidR="00550954" w:rsidRPr="00550954" w:rsidRDefault="00550954" w:rsidP="00677D8C">
      <w:pPr>
        <w:ind w:right="-28"/>
        <w:rPr>
          <w:rFonts w:cs="Arial"/>
          <w:b/>
          <w:color w:val="000000" w:themeColor="text1"/>
          <w:sz w:val="30"/>
          <w:szCs w:val="30"/>
        </w:rPr>
      </w:pPr>
    </w:p>
    <w:p w14:paraId="0BE876E2" w14:textId="77777777" w:rsidR="00550954" w:rsidRPr="00550954" w:rsidRDefault="00550954" w:rsidP="00677D8C">
      <w:pPr>
        <w:ind w:right="-28"/>
        <w:rPr>
          <w:rFonts w:cs="Arial"/>
          <w:b/>
          <w:color w:val="000000" w:themeColor="text1"/>
          <w:sz w:val="30"/>
          <w:szCs w:val="30"/>
        </w:rPr>
      </w:pPr>
    </w:p>
    <w:p w14:paraId="70256B9A" w14:textId="77777777" w:rsidR="00677D8C" w:rsidRPr="00550954" w:rsidRDefault="00550954" w:rsidP="00677D8C">
      <w:pPr>
        <w:ind w:right="-28"/>
        <w:rPr>
          <w:rFonts w:cs="Arial"/>
          <w:b/>
          <w:color w:val="000000" w:themeColor="text1"/>
          <w:sz w:val="30"/>
          <w:szCs w:val="30"/>
        </w:rPr>
      </w:pPr>
      <w:r w:rsidRPr="00550954">
        <w:rPr>
          <w:rFonts w:cs="Arial"/>
          <w:b/>
          <w:noProof/>
          <w:color w:val="000000" w:themeColor="text1"/>
          <w:sz w:val="30"/>
          <w:szCs w:val="30"/>
        </w:rPr>
        <w:drawing>
          <wp:inline distT="0" distB="0" distL="0" distR="0" wp14:anchorId="3E986AAC" wp14:editId="784127A4">
            <wp:extent cx="3733800"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8850" t="15738" r="41588" b="67451"/>
                    <a:stretch/>
                  </pic:blipFill>
                  <pic:spPr bwMode="auto">
                    <a:xfrm>
                      <a:off x="0" y="0"/>
                      <a:ext cx="3733800" cy="1790700"/>
                    </a:xfrm>
                    <a:prstGeom prst="rect">
                      <a:avLst/>
                    </a:prstGeom>
                    <a:noFill/>
                    <a:ln>
                      <a:noFill/>
                    </a:ln>
                    <a:extLst>
                      <a:ext uri="{53640926-AAD7-44D8-BBD7-CCE9431645EC}">
                        <a14:shadowObscured xmlns:a14="http://schemas.microsoft.com/office/drawing/2010/main"/>
                      </a:ext>
                    </a:extLst>
                  </pic:spPr>
                </pic:pic>
              </a:graphicData>
            </a:graphic>
          </wp:inline>
        </w:drawing>
      </w:r>
    </w:p>
    <w:p w14:paraId="669DF94A" w14:textId="77777777" w:rsidR="00550954" w:rsidRPr="00550954" w:rsidRDefault="00550954" w:rsidP="00677D8C">
      <w:pPr>
        <w:ind w:right="-28"/>
        <w:rPr>
          <w:rFonts w:eastAsia="Malgun Gothic" w:cs="Arial"/>
          <w:b/>
          <w:bCs/>
          <w:i/>
          <w:color w:val="7F7F7F" w:themeColor="text1" w:themeTint="80"/>
          <w:sz w:val="30"/>
          <w:szCs w:val="30"/>
          <w:lang w:eastAsia="ko-KR"/>
        </w:rPr>
      </w:pPr>
    </w:p>
    <w:p w14:paraId="55717FF2" w14:textId="77777777" w:rsidR="00550954" w:rsidRPr="00550954" w:rsidRDefault="00550954" w:rsidP="00677D8C">
      <w:pPr>
        <w:ind w:right="-28"/>
        <w:rPr>
          <w:rFonts w:eastAsia="Malgun Gothic" w:cs="Arial"/>
          <w:b/>
          <w:bCs/>
          <w:i/>
          <w:color w:val="7F7F7F" w:themeColor="text1" w:themeTint="80"/>
          <w:sz w:val="30"/>
          <w:szCs w:val="30"/>
          <w:lang w:eastAsia="ko-KR"/>
        </w:rPr>
      </w:pPr>
    </w:p>
    <w:p w14:paraId="7E464E9D" w14:textId="50FE2A42" w:rsidR="00B57CC0" w:rsidRPr="00E30C7D" w:rsidRDefault="00965CDC" w:rsidP="00677D8C">
      <w:pPr>
        <w:ind w:right="-28"/>
        <w:rPr>
          <w:rFonts w:eastAsia="Malgun Gothic" w:cs="Arial"/>
          <w:b/>
          <w:bCs/>
          <w:color w:val="7F7F7F" w:themeColor="text1" w:themeTint="80"/>
          <w:sz w:val="32"/>
          <w:lang w:val="en-US" w:eastAsia="ko-KR"/>
        </w:rPr>
      </w:pPr>
      <w:r w:rsidRPr="00550954">
        <w:rPr>
          <w:rFonts w:eastAsia="Malgun Gothic" w:cs="Arial"/>
          <w:b/>
          <w:bCs/>
          <w:color w:val="7F7F7F" w:themeColor="text1" w:themeTint="80"/>
          <w:sz w:val="32"/>
          <w:lang w:eastAsia="ko-KR"/>
        </w:rPr>
        <w:t>Grant Agr</w:t>
      </w:r>
      <w:r w:rsidR="006123F5" w:rsidRPr="00550954">
        <w:rPr>
          <w:rFonts w:eastAsia="Malgun Gothic" w:cs="Arial"/>
          <w:b/>
          <w:bCs/>
          <w:color w:val="7F7F7F" w:themeColor="text1" w:themeTint="80"/>
          <w:sz w:val="32"/>
          <w:lang w:eastAsia="ko-KR"/>
        </w:rPr>
        <w:t>eement</w:t>
      </w:r>
      <w:r w:rsidRPr="00550954">
        <w:rPr>
          <w:rFonts w:eastAsia="Malgun Gothic" w:cs="Arial"/>
          <w:b/>
          <w:bCs/>
          <w:color w:val="7F7F7F" w:themeColor="text1" w:themeTint="80"/>
          <w:sz w:val="32"/>
          <w:lang w:eastAsia="ko-KR"/>
        </w:rPr>
        <w:t xml:space="preserve"> N</w:t>
      </w:r>
      <w:r w:rsidR="006123F5" w:rsidRPr="00550954">
        <w:rPr>
          <w:rFonts w:eastAsia="Malgun Gothic" w:cs="Arial"/>
          <w:b/>
          <w:bCs/>
          <w:color w:val="7F7F7F" w:themeColor="text1" w:themeTint="80"/>
          <w:sz w:val="32"/>
          <w:lang w:eastAsia="ko-KR"/>
        </w:rPr>
        <w:t>umber</w:t>
      </w:r>
      <w:r w:rsidR="002028D6">
        <w:rPr>
          <w:rFonts w:eastAsia="Malgun Gothic" w:cs="Arial"/>
          <w:b/>
          <w:bCs/>
          <w:color w:val="7F7F7F" w:themeColor="text1" w:themeTint="80"/>
          <w:sz w:val="32"/>
          <w:lang w:eastAsia="ko-KR"/>
        </w:rPr>
        <w:t xml:space="preserve"> </w:t>
      </w:r>
      <w:r w:rsidR="002028D6" w:rsidRPr="002028D6">
        <w:rPr>
          <w:rFonts w:eastAsia="Malgun Gothic" w:cs="Arial"/>
          <w:b/>
          <w:bCs/>
          <w:color w:val="7F7F7F" w:themeColor="text1" w:themeTint="80"/>
          <w:sz w:val="32"/>
          <w:lang w:val="en-US" w:eastAsia="ko-KR"/>
        </w:rPr>
        <w:t>(GNQ-RS-003)</w:t>
      </w:r>
    </w:p>
    <w:p w14:paraId="6A42C5DC" w14:textId="77777777" w:rsidR="00B57CC0" w:rsidRPr="00335BF6" w:rsidRDefault="00B57CC0" w:rsidP="00B334FC">
      <w:pPr>
        <w:ind w:right="-28"/>
        <w:rPr>
          <w:rFonts w:eastAsia="Malgun Gothic" w:cs="Arial"/>
          <w:b/>
          <w:bCs/>
          <w:color w:val="7F7F7F" w:themeColor="text1" w:themeTint="80"/>
          <w:sz w:val="32"/>
          <w:lang w:eastAsia="ko-KR"/>
        </w:rPr>
      </w:pPr>
    </w:p>
    <w:p w14:paraId="38B838D3" w14:textId="0A16B517" w:rsidR="00E30C7D" w:rsidRPr="00335BF6" w:rsidRDefault="00E30C7D" w:rsidP="00E30C7D">
      <w:pPr>
        <w:ind w:right="-28"/>
        <w:rPr>
          <w:rFonts w:eastAsia="Malgun Gothic" w:cs="Arial"/>
          <w:b/>
          <w:bCs/>
          <w:color w:val="7F7F7F" w:themeColor="text1" w:themeTint="80"/>
          <w:sz w:val="32"/>
          <w:lang w:eastAsia="ko-KR"/>
        </w:rPr>
      </w:pPr>
      <w:r w:rsidRPr="00335BF6">
        <w:rPr>
          <w:rFonts w:eastAsia="Malgun Gothic" w:cs="Arial"/>
          <w:b/>
          <w:bCs/>
          <w:color w:val="7F7F7F" w:themeColor="text1" w:themeTint="80"/>
          <w:sz w:val="32"/>
          <w:lang w:eastAsia="ko-KR"/>
        </w:rPr>
        <w:t xml:space="preserve">Mr. Gabriel </w:t>
      </w:r>
      <w:proofErr w:type="spellStart"/>
      <w:r w:rsidRPr="00335BF6">
        <w:rPr>
          <w:rFonts w:eastAsia="Malgun Gothic" w:cs="Arial"/>
          <w:b/>
          <w:bCs/>
          <w:color w:val="7F7F7F" w:themeColor="text1" w:themeTint="80"/>
          <w:sz w:val="32"/>
          <w:lang w:eastAsia="ko-KR"/>
        </w:rPr>
        <w:t>Ngua</w:t>
      </w:r>
      <w:proofErr w:type="spellEnd"/>
      <w:r w:rsidRPr="00335BF6">
        <w:rPr>
          <w:rFonts w:eastAsia="Malgun Gothic" w:cs="Arial"/>
          <w:b/>
          <w:bCs/>
          <w:color w:val="7F7F7F" w:themeColor="text1" w:themeTint="80"/>
          <w:sz w:val="32"/>
          <w:lang w:eastAsia="ko-KR"/>
        </w:rPr>
        <w:t xml:space="preserve"> </w:t>
      </w:r>
      <w:proofErr w:type="spellStart"/>
      <w:r w:rsidRPr="00335BF6">
        <w:rPr>
          <w:rFonts w:eastAsia="Malgun Gothic" w:cs="Arial"/>
          <w:b/>
          <w:bCs/>
          <w:color w:val="7F7F7F" w:themeColor="text1" w:themeTint="80"/>
          <w:sz w:val="32"/>
          <w:lang w:eastAsia="ko-KR"/>
        </w:rPr>
        <w:t>Ayecaba</w:t>
      </w:r>
      <w:proofErr w:type="spellEnd"/>
      <w:r w:rsidRPr="00335BF6">
        <w:rPr>
          <w:rFonts w:eastAsia="Malgun Gothic" w:cs="Arial"/>
          <w:b/>
          <w:bCs/>
          <w:color w:val="7F7F7F" w:themeColor="text1" w:themeTint="80"/>
          <w:sz w:val="32"/>
          <w:lang w:eastAsia="ko-KR"/>
        </w:rPr>
        <w:t xml:space="preserve"> / UNIDO</w:t>
      </w:r>
    </w:p>
    <w:p w14:paraId="1EAD6742" w14:textId="0E68BF43" w:rsidR="00B334FC" w:rsidRPr="00335BF6" w:rsidRDefault="00B334FC" w:rsidP="00B334FC">
      <w:pPr>
        <w:ind w:right="-28"/>
        <w:rPr>
          <w:rFonts w:eastAsia="Malgun Gothic" w:cs="Arial"/>
          <w:b/>
          <w:bCs/>
          <w:color w:val="7F7F7F" w:themeColor="text1" w:themeTint="80"/>
          <w:sz w:val="32"/>
          <w:lang w:eastAsia="ko-KR"/>
        </w:rPr>
      </w:pPr>
    </w:p>
    <w:p w14:paraId="7D5F1CC0" w14:textId="77777777" w:rsidR="00B334FC" w:rsidRPr="00335BF6" w:rsidRDefault="00B334FC" w:rsidP="00B334FC">
      <w:pPr>
        <w:ind w:right="-28"/>
        <w:rPr>
          <w:rFonts w:eastAsia="Malgun Gothic" w:cs="Arial"/>
          <w:b/>
          <w:bCs/>
          <w:i/>
          <w:color w:val="7F7F7F" w:themeColor="text1" w:themeTint="80"/>
          <w:sz w:val="32"/>
          <w:lang w:eastAsia="ko-KR"/>
        </w:rPr>
      </w:pPr>
    </w:p>
    <w:p w14:paraId="44DEE06B" w14:textId="77777777" w:rsidR="00B334FC" w:rsidRPr="00335BF6" w:rsidRDefault="00B334FC" w:rsidP="00B334FC">
      <w:pPr>
        <w:ind w:right="-28"/>
        <w:rPr>
          <w:rFonts w:eastAsia="Malgun Gothic" w:cs="Arial"/>
          <w:b/>
          <w:bCs/>
          <w:color w:val="C4BC96" w:themeColor="background2" w:themeShade="BF"/>
          <w:sz w:val="28"/>
          <w:lang w:eastAsia="ko-KR"/>
        </w:rPr>
      </w:pPr>
    </w:p>
    <w:p w14:paraId="35544DA7" w14:textId="77777777" w:rsidR="00B334FC" w:rsidRPr="00550954" w:rsidRDefault="00B334FC" w:rsidP="00B334FC">
      <w:pPr>
        <w:ind w:right="-28"/>
        <w:rPr>
          <w:rFonts w:eastAsia="Malgun Gothic" w:cs="Arial"/>
          <w:b/>
          <w:bCs/>
          <w:color w:val="01594A"/>
          <w:sz w:val="18"/>
          <w:szCs w:val="18"/>
          <w:lang w:eastAsia="ko-KR"/>
        </w:rPr>
      </w:pPr>
      <w:r w:rsidRPr="00550954">
        <w:rPr>
          <w:rFonts w:eastAsia="Malgun Gothic" w:cs="Arial"/>
          <w:b/>
          <w:bCs/>
          <w:color w:val="01594A"/>
          <w:sz w:val="18"/>
          <w:szCs w:val="18"/>
          <w:lang w:eastAsia="ko-KR"/>
        </w:rPr>
        <w:t>Sections in this report:</w:t>
      </w:r>
    </w:p>
    <w:p w14:paraId="7E33BEE7" w14:textId="77777777" w:rsidR="00550954" w:rsidRPr="00550954" w:rsidRDefault="00550954" w:rsidP="00B334FC">
      <w:pPr>
        <w:ind w:right="-28"/>
        <w:rPr>
          <w:rFonts w:eastAsia="Malgun Gothic" w:cs="Arial"/>
          <w:b/>
          <w:bCs/>
          <w:color w:val="595959" w:themeColor="text1" w:themeTint="A6"/>
          <w:sz w:val="18"/>
          <w:szCs w:val="18"/>
          <w:lang w:eastAsia="ko-KR"/>
        </w:rPr>
      </w:pPr>
    </w:p>
    <w:p w14:paraId="222FAFD0" w14:textId="77777777" w:rsidR="00B334FC" w:rsidRPr="00550954" w:rsidRDefault="00B334FC" w:rsidP="00B334FC">
      <w:pPr>
        <w:pStyle w:val="ListParagraph"/>
        <w:numPr>
          <w:ilvl w:val="0"/>
          <w:numId w:val="5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 xml:space="preserve">Section 1: General Information </w:t>
      </w:r>
    </w:p>
    <w:p w14:paraId="1A7876D6" w14:textId="77777777" w:rsidR="00B334FC" w:rsidRPr="00550954" w:rsidRDefault="00B334FC" w:rsidP="00B334FC">
      <w:pPr>
        <w:pStyle w:val="ListParagraph"/>
        <w:numPr>
          <w:ilvl w:val="0"/>
          <w:numId w:val="5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 xml:space="preserve">Section 2: </w:t>
      </w:r>
      <w:r w:rsidR="00B96B92" w:rsidRPr="00550954">
        <w:rPr>
          <w:rFonts w:ascii="Arial" w:eastAsia="Malgun Gothic" w:hAnsi="Arial" w:cs="Arial"/>
          <w:bCs/>
          <w:color w:val="595959" w:themeColor="text1" w:themeTint="A6"/>
          <w:sz w:val="18"/>
          <w:szCs w:val="18"/>
          <w:lang w:eastAsia="ko-KR"/>
        </w:rPr>
        <w:t>Reporting on Country Readiness Logical Framework</w:t>
      </w:r>
    </w:p>
    <w:p w14:paraId="1A73B308" w14:textId="77777777" w:rsidR="00B334FC" w:rsidRPr="00550954" w:rsidRDefault="00B96B92" w:rsidP="00B334FC">
      <w:pPr>
        <w:pStyle w:val="ListParagraph"/>
        <w:numPr>
          <w:ilvl w:val="0"/>
          <w:numId w:val="5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Section 3: Actual Implementation Timetable</w:t>
      </w:r>
      <w:r w:rsidR="00B334FC" w:rsidRPr="00550954">
        <w:rPr>
          <w:rFonts w:ascii="Arial" w:eastAsia="Malgun Gothic" w:hAnsi="Arial" w:cs="Arial"/>
          <w:bCs/>
          <w:color w:val="595959" w:themeColor="text1" w:themeTint="A6"/>
          <w:sz w:val="18"/>
          <w:szCs w:val="18"/>
          <w:lang w:eastAsia="ko-KR"/>
        </w:rPr>
        <w:t xml:space="preserve"> </w:t>
      </w:r>
    </w:p>
    <w:p w14:paraId="63A7F1BA" w14:textId="77777777" w:rsidR="00B334FC" w:rsidRPr="00550954" w:rsidRDefault="00B334FC" w:rsidP="00B334FC">
      <w:pPr>
        <w:pStyle w:val="ListParagraph"/>
        <w:numPr>
          <w:ilvl w:val="0"/>
          <w:numId w:val="5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 xml:space="preserve">Section 4: </w:t>
      </w:r>
      <w:r w:rsidR="00001F2A" w:rsidRPr="00550954">
        <w:rPr>
          <w:rFonts w:ascii="Arial" w:eastAsia="Malgun Gothic" w:hAnsi="Arial" w:cs="Arial"/>
          <w:bCs/>
          <w:color w:val="595959" w:themeColor="text1" w:themeTint="A6"/>
          <w:sz w:val="18"/>
          <w:szCs w:val="18"/>
          <w:lang w:eastAsia="ko-KR"/>
        </w:rPr>
        <w:t>Expenditure</w:t>
      </w:r>
      <w:r w:rsidR="002728D8" w:rsidRPr="00550954">
        <w:rPr>
          <w:rFonts w:ascii="Arial" w:eastAsia="Malgun Gothic" w:hAnsi="Arial" w:cs="Arial"/>
          <w:bCs/>
          <w:color w:val="595959" w:themeColor="text1" w:themeTint="A6"/>
          <w:sz w:val="18"/>
          <w:szCs w:val="18"/>
          <w:lang w:eastAsia="ko-KR"/>
        </w:rPr>
        <w:t xml:space="preserve"> Reporting</w:t>
      </w:r>
    </w:p>
    <w:p w14:paraId="3CF152C6" w14:textId="77777777" w:rsidR="00957444" w:rsidRPr="00550954" w:rsidRDefault="00957444" w:rsidP="00B334FC">
      <w:pPr>
        <w:pStyle w:val="ListParagraph"/>
        <w:numPr>
          <w:ilvl w:val="0"/>
          <w:numId w:val="5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Section 5: Procurement</w:t>
      </w:r>
    </w:p>
    <w:p w14:paraId="1101467B" w14:textId="77777777" w:rsidR="00B334FC" w:rsidRPr="00550954" w:rsidRDefault="00B334FC" w:rsidP="00AB27FE">
      <w:pPr>
        <w:pStyle w:val="ListParagraph"/>
        <w:numPr>
          <w:ilvl w:val="0"/>
          <w:numId w:val="5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 xml:space="preserve">Annex: </w:t>
      </w:r>
      <w:r w:rsidR="00902C08" w:rsidRPr="00550954">
        <w:rPr>
          <w:rFonts w:ascii="Arial" w:eastAsia="Malgun Gothic" w:hAnsi="Arial" w:cs="Arial"/>
          <w:bCs/>
          <w:color w:val="595959" w:themeColor="text1" w:themeTint="A6"/>
          <w:sz w:val="18"/>
          <w:szCs w:val="18"/>
          <w:lang w:eastAsia="ko-KR"/>
        </w:rPr>
        <w:t>Final Disbursement Request Form</w:t>
      </w:r>
      <w:r w:rsidRPr="00550954">
        <w:rPr>
          <w:rFonts w:ascii="Arial" w:eastAsia="Malgun Gothic" w:hAnsi="Arial" w:cs="Arial"/>
          <w:bCs/>
          <w:color w:val="595959" w:themeColor="text1" w:themeTint="A6"/>
          <w:sz w:val="18"/>
          <w:szCs w:val="18"/>
          <w:lang w:eastAsia="ko-KR"/>
        </w:rPr>
        <w:t xml:space="preserve"> </w:t>
      </w:r>
    </w:p>
    <w:p w14:paraId="78F99A46" w14:textId="77777777" w:rsidR="00B334FC" w:rsidRPr="00550954" w:rsidRDefault="00B334FC" w:rsidP="00B334FC">
      <w:pPr>
        <w:pStyle w:val="ListParagraph"/>
        <w:ind w:right="-28"/>
        <w:rPr>
          <w:rFonts w:ascii="Arial" w:eastAsia="Malgun Gothic" w:hAnsi="Arial" w:cs="Arial"/>
          <w:bCs/>
          <w:color w:val="595959" w:themeColor="text1" w:themeTint="A6"/>
          <w:lang w:eastAsia="ko-KR"/>
        </w:rPr>
      </w:pPr>
    </w:p>
    <w:p w14:paraId="1AA0551C" w14:textId="7175D3BD" w:rsidR="002F2F18" w:rsidRPr="00550954" w:rsidRDefault="002F2F18" w:rsidP="00AB27FE">
      <w:pPr>
        <w:ind w:right="-28"/>
        <w:rPr>
          <w:rFonts w:cs="Arial"/>
          <w:color w:val="808080" w:themeColor="background1" w:themeShade="80"/>
          <w:sz w:val="20"/>
          <w:szCs w:val="20"/>
        </w:rPr>
      </w:pPr>
      <w:r w:rsidRPr="00550954">
        <w:rPr>
          <w:rFonts w:cs="Arial"/>
          <w:color w:val="808080" w:themeColor="background1" w:themeShade="80"/>
          <w:sz w:val="20"/>
          <w:szCs w:val="20"/>
        </w:rPr>
        <w:t xml:space="preserve">For more information, please refer to the GCF Readiness and Preparatory Support Programme guidebook available </w:t>
      </w:r>
      <w:hyperlink r:id="rId12" w:history="1">
        <w:r w:rsidRPr="00550954">
          <w:rPr>
            <w:rStyle w:val="Hyperlink"/>
            <w:rFonts w:cs="Arial"/>
            <w:sz w:val="20"/>
            <w:szCs w:val="20"/>
          </w:rPr>
          <w:t>online</w:t>
        </w:r>
      </w:hyperlink>
      <w:r w:rsidRPr="00550954">
        <w:rPr>
          <w:rFonts w:cs="Arial"/>
          <w:color w:val="808080" w:themeColor="background1" w:themeShade="80"/>
          <w:sz w:val="20"/>
          <w:szCs w:val="20"/>
        </w:rPr>
        <w:t>.</w:t>
      </w:r>
      <w:r w:rsidRPr="00550954">
        <w:rPr>
          <w:rFonts w:cs="Arial"/>
          <w:color w:val="808080" w:themeColor="background1" w:themeShade="80"/>
          <w:sz w:val="20"/>
          <w:szCs w:val="20"/>
          <w:lang w:val="en-US"/>
        </w:rPr>
        <w:t xml:space="preserve"> </w:t>
      </w:r>
      <w:r w:rsidRPr="00550954">
        <w:rPr>
          <w:rFonts w:cs="Arial"/>
          <w:color w:val="808080" w:themeColor="background1" w:themeShade="80"/>
          <w:sz w:val="20"/>
          <w:szCs w:val="20"/>
        </w:rPr>
        <w:t xml:space="preserve">Please submit the Completion Report to </w:t>
      </w:r>
      <w:hyperlink r:id="rId13" w:history="1">
        <w:r w:rsidR="00C50076" w:rsidRPr="00AC6E41">
          <w:rPr>
            <w:rStyle w:val="Hyperlink"/>
            <w:rFonts w:cs="Arial"/>
            <w:sz w:val="20"/>
            <w:szCs w:val="20"/>
          </w:rPr>
          <w:t>opm@gcfund.org</w:t>
        </w:r>
      </w:hyperlink>
      <w:r w:rsidRPr="00550954">
        <w:rPr>
          <w:rFonts w:cs="Arial"/>
          <w:color w:val="808080" w:themeColor="background1" w:themeShade="80"/>
          <w:sz w:val="20"/>
          <w:szCs w:val="20"/>
        </w:rPr>
        <w:t>.</w:t>
      </w:r>
    </w:p>
    <w:p w14:paraId="13EDD962" w14:textId="77777777" w:rsidR="00B32579" w:rsidRPr="00550954" w:rsidRDefault="00B32579" w:rsidP="00AB27FE">
      <w:pPr>
        <w:ind w:right="-28"/>
        <w:rPr>
          <w:rFonts w:cs="Arial"/>
          <w:color w:val="808080" w:themeColor="background1" w:themeShade="80"/>
          <w:sz w:val="20"/>
          <w:szCs w:val="20"/>
        </w:rPr>
      </w:pPr>
    </w:p>
    <w:p w14:paraId="26B93FA6" w14:textId="77777777" w:rsidR="00B32579" w:rsidRPr="00550954" w:rsidRDefault="00B32579" w:rsidP="00AB27FE">
      <w:pPr>
        <w:ind w:right="-28"/>
        <w:rPr>
          <w:rFonts w:cs="Arial"/>
          <w:color w:val="808080" w:themeColor="background1" w:themeShade="80"/>
          <w:sz w:val="20"/>
          <w:szCs w:val="20"/>
          <w:lang w:val="en-US"/>
        </w:rPr>
      </w:pPr>
    </w:p>
    <w:p w14:paraId="2BCB7BE1" w14:textId="77777777" w:rsidR="00B334FC" w:rsidRPr="00550954" w:rsidRDefault="00E8499F" w:rsidP="00E8499F">
      <w:pPr>
        <w:ind w:right="-28"/>
        <w:rPr>
          <w:rFonts w:eastAsia="Malgun Gothic" w:cs="Arial"/>
          <w:b/>
          <w:bCs/>
          <w:color w:val="C4BC96" w:themeColor="background2" w:themeShade="BF"/>
          <w:sz w:val="28"/>
          <w:lang w:eastAsia="ko-KR"/>
        </w:rPr>
      </w:pPr>
      <w:r w:rsidRPr="00550954">
        <w:rPr>
          <w:rFonts w:cs="Arial"/>
          <w:color w:val="808080" w:themeColor="background1" w:themeShade="80"/>
          <w:sz w:val="20"/>
          <w:szCs w:val="20"/>
        </w:rPr>
        <w:t xml:space="preserve">Project completion report should be </w:t>
      </w:r>
      <w:r w:rsidR="00CC0035" w:rsidRPr="00550954">
        <w:rPr>
          <w:rFonts w:cs="Arial"/>
          <w:color w:val="808080" w:themeColor="background1" w:themeShade="80"/>
          <w:sz w:val="20"/>
          <w:szCs w:val="20"/>
        </w:rPr>
        <w:t>prepar</w:t>
      </w:r>
      <w:r w:rsidRPr="00550954">
        <w:rPr>
          <w:rFonts w:cs="Arial"/>
          <w:color w:val="808080" w:themeColor="background1" w:themeShade="80"/>
          <w:sz w:val="20"/>
          <w:szCs w:val="20"/>
        </w:rPr>
        <w:t>ed and signed by Delivery Partner</w:t>
      </w:r>
      <w:r w:rsidR="00F96FC9" w:rsidRPr="00550954">
        <w:rPr>
          <w:rFonts w:cs="Arial"/>
          <w:color w:val="808080" w:themeColor="background1" w:themeShade="80"/>
          <w:sz w:val="20"/>
          <w:szCs w:val="20"/>
        </w:rPr>
        <w:t xml:space="preserve"> (DP)</w:t>
      </w:r>
      <w:r w:rsidRPr="00550954">
        <w:rPr>
          <w:rFonts w:cs="Arial"/>
          <w:color w:val="808080" w:themeColor="background1" w:themeShade="80"/>
          <w:sz w:val="20"/>
          <w:szCs w:val="20"/>
        </w:rPr>
        <w:t xml:space="preserve"> and/or National Designated Authority (NDA).</w:t>
      </w:r>
    </w:p>
    <w:tbl>
      <w:tblPr>
        <w:tblpPr w:leftFromText="180" w:rightFromText="180" w:vertAnchor="text" w:horzAnchor="margin" w:tblpY="155"/>
        <w:tblW w:w="9720" w:type="dxa"/>
        <w:tblLayout w:type="fixed"/>
        <w:tblCellMar>
          <w:left w:w="10" w:type="dxa"/>
          <w:right w:w="10" w:type="dxa"/>
        </w:tblCellMar>
        <w:tblLook w:val="0000" w:firstRow="0" w:lastRow="0" w:firstColumn="0" w:lastColumn="0" w:noHBand="0" w:noVBand="0"/>
      </w:tblPr>
      <w:tblGrid>
        <w:gridCol w:w="3870"/>
        <w:gridCol w:w="3420"/>
        <w:gridCol w:w="2430"/>
      </w:tblGrid>
      <w:tr w:rsidR="00E8499F" w:rsidRPr="00550954" w14:paraId="130D91CD" w14:textId="77777777" w:rsidTr="00550954">
        <w:trPr>
          <w:trHeight w:val="686"/>
        </w:trPr>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2FD0C7F" w14:textId="724C5A0C" w:rsidR="002857CE" w:rsidRPr="002857CE" w:rsidRDefault="002857CE" w:rsidP="002857CE">
            <w:pPr>
              <w:ind w:right="-28"/>
              <w:rPr>
                <w:rFonts w:cs="Arial"/>
                <w:color w:val="000000"/>
                <w:sz w:val="20"/>
                <w:szCs w:val="20"/>
                <w:lang w:val="en-US" w:eastAsia="en-GB"/>
              </w:rPr>
            </w:pPr>
            <w:r w:rsidRPr="002857CE">
              <w:rPr>
                <w:rFonts w:cs="Arial"/>
                <w:b/>
                <w:bCs/>
                <w:color w:val="000000"/>
                <w:sz w:val="20"/>
                <w:szCs w:val="20"/>
                <w:lang w:val="en-US" w:eastAsia="en-GB"/>
              </w:rPr>
              <w:t>Name and Title (DP):</w:t>
            </w:r>
            <w:r w:rsidRPr="002857CE">
              <w:rPr>
                <w:rFonts w:cs="Arial"/>
                <w:color w:val="000000"/>
                <w:sz w:val="20"/>
                <w:szCs w:val="20"/>
                <w:lang w:val="en-US" w:eastAsia="en-GB"/>
              </w:rPr>
              <w:t xml:space="preserve">  Mr. </w:t>
            </w:r>
            <w:proofErr w:type="spellStart"/>
            <w:r w:rsidRPr="002857CE">
              <w:rPr>
                <w:rFonts w:cs="Arial"/>
                <w:color w:val="000000"/>
                <w:sz w:val="20"/>
                <w:szCs w:val="20"/>
                <w:lang w:val="en-US" w:eastAsia="en-GB"/>
              </w:rPr>
              <w:t>Ciyong</w:t>
            </w:r>
            <w:proofErr w:type="spellEnd"/>
            <w:r w:rsidRPr="002857CE">
              <w:rPr>
                <w:rFonts w:cs="Arial"/>
                <w:color w:val="000000"/>
                <w:sz w:val="20"/>
                <w:szCs w:val="20"/>
                <w:lang w:val="en-US" w:eastAsia="en-GB"/>
              </w:rPr>
              <w:t xml:space="preserve"> Zou</w:t>
            </w:r>
          </w:p>
          <w:p w14:paraId="41329878" w14:textId="40D51990" w:rsidR="00E8499F" w:rsidRPr="00550954" w:rsidRDefault="002857CE" w:rsidP="002857CE">
            <w:pPr>
              <w:ind w:right="-28"/>
              <w:rPr>
                <w:rFonts w:cs="Arial"/>
                <w:b/>
                <w:bCs/>
                <w:color w:val="000000"/>
                <w:sz w:val="20"/>
                <w:szCs w:val="20"/>
                <w:lang w:eastAsia="en-GB"/>
              </w:rPr>
            </w:pPr>
            <w:r w:rsidRPr="002857CE">
              <w:rPr>
                <w:rFonts w:cs="Arial"/>
                <w:b/>
                <w:bCs/>
                <w:color w:val="000000"/>
                <w:sz w:val="20"/>
                <w:szCs w:val="20"/>
                <w:lang w:val="en-US" w:eastAsia="en-GB"/>
              </w:rPr>
              <w:t>Position</w:t>
            </w:r>
            <w:r w:rsidRPr="002857CE">
              <w:rPr>
                <w:rFonts w:cs="Arial"/>
                <w:color w:val="000000"/>
                <w:sz w:val="20"/>
                <w:szCs w:val="20"/>
                <w:lang w:val="en-US" w:eastAsia="en-GB"/>
              </w:rPr>
              <w:t xml:space="preserve">:   Managing Director, Directorate of </w:t>
            </w:r>
            <w:proofErr w:type="spellStart"/>
            <w:r w:rsidRPr="002857CE">
              <w:rPr>
                <w:rFonts w:cs="Arial"/>
                <w:color w:val="000000"/>
                <w:sz w:val="20"/>
                <w:szCs w:val="20"/>
                <w:lang w:val="en-US" w:eastAsia="en-GB"/>
              </w:rPr>
              <w:t>Programmes</w:t>
            </w:r>
            <w:proofErr w:type="spellEnd"/>
            <w:r w:rsidRPr="002857CE">
              <w:rPr>
                <w:rFonts w:cs="Arial"/>
                <w:color w:val="000000"/>
                <w:sz w:val="20"/>
                <w:szCs w:val="20"/>
                <w:lang w:val="en-US" w:eastAsia="en-GB"/>
              </w:rPr>
              <w:t>, Partnerships and Field Coordination, UNIDO</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101B4B" w14:textId="77777777" w:rsidR="00E8499F" w:rsidRPr="00550954" w:rsidRDefault="00E8499F" w:rsidP="00550954">
            <w:pPr>
              <w:ind w:left="135" w:right="-28"/>
              <w:rPr>
                <w:rFonts w:cs="Arial"/>
                <w:b/>
                <w:bCs/>
                <w:color w:val="000000"/>
                <w:sz w:val="20"/>
                <w:szCs w:val="20"/>
                <w:lang w:eastAsia="en-GB"/>
              </w:rPr>
            </w:pPr>
            <w:r w:rsidRPr="00550954">
              <w:rPr>
                <w:rFonts w:cs="Arial"/>
                <w:b/>
                <w:bCs/>
                <w:color w:val="000000"/>
                <w:sz w:val="20"/>
                <w:szCs w:val="20"/>
                <w:lang w:eastAsia="en-GB"/>
              </w:rPr>
              <w:t xml:space="preserve">Signature: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3F511" w14:textId="77777777" w:rsidR="00E8499F" w:rsidRPr="00550954" w:rsidRDefault="00E8499F" w:rsidP="00550954">
            <w:pPr>
              <w:ind w:left="135" w:right="-28"/>
              <w:rPr>
                <w:rFonts w:cs="Arial"/>
                <w:b/>
                <w:bCs/>
                <w:color w:val="000000"/>
                <w:sz w:val="20"/>
                <w:szCs w:val="20"/>
                <w:lang w:eastAsia="en-GB"/>
              </w:rPr>
            </w:pPr>
            <w:r w:rsidRPr="00550954">
              <w:rPr>
                <w:rFonts w:cs="Arial"/>
                <w:b/>
                <w:bCs/>
                <w:color w:val="000000"/>
                <w:sz w:val="20"/>
                <w:szCs w:val="20"/>
                <w:lang w:eastAsia="en-GB"/>
              </w:rPr>
              <w:t>Date:</w:t>
            </w:r>
          </w:p>
        </w:tc>
      </w:tr>
      <w:tr w:rsidR="00E8499F" w:rsidRPr="00550954" w14:paraId="6A7C2E05" w14:textId="77777777" w:rsidTr="00550954">
        <w:trPr>
          <w:trHeight w:val="686"/>
        </w:trPr>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9E7E19E" w14:textId="758F2634" w:rsidR="00646038" w:rsidRPr="00646038" w:rsidRDefault="00646038" w:rsidP="00646038">
            <w:pPr>
              <w:ind w:right="-28"/>
              <w:rPr>
                <w:rFonts w:cs="Arial"/>
                <w:color w:val="000000"/>
                <w:sz w:val="20"/>
                <w:szCs w:val="20"/>
                <w:lang w:val="en-US" w:eastAsia="en-GB"/>
              </w:rPr>
            </w:pPr>
            <w:r w:rsidRPr="00646038">
              <w:rPr>
                <w:rFonts w:cs="Arial"/>
                <w:b/>
                <w:bCs/>
                <w:color w:val="000000"/>
                <w:sz w:val="20"/>
                <w:szCs w:val="20"/>
                <w:lang w:val="en-US" w:eastAsia="en-GB"/>
              </w:rPr>
              <w:t>Name and Title (NDA):</w:t>
            </w:r>
            <w:r w:rsidRPr="00646038">
              <w:rPr>
                <w:rFonts w:cs="Arial"/>
                <w:color w:val="000000"/>
                <w:sz w:val="20"/>
                <w:szCs w:val="20"/>
                <w:lang w:val="en-US" w:eastAsia="en-GB"/>
              </w:rPr>
              <w:t xml:space="preserve">  Mr. Gabriel </w:t>
            </w:r>
            <w:proofErr w:type="spellStart"/>
            <w:r w:rsidRPr="00646038">
              <w:rPr>
                <w:rFonts w:cs="Arial"/>
                <w:color w:val="000000"/>
                <w:sz w:val="20"/>
                <w:szCs w:val="20"/>
                <w:lang w:val="en-US" w:eastAsia="en-GB"/>
              </w:rPr>
              <w:t>Ngua</w:t>
            </w:r>
            <w:proofErr w:type="spellEnd"/>
            <w:r w:rsidRPr="00646038">
              <w:rPr>
                <w:rFonts w:cs="Arial"/>
                <w:color w:val="000000"/>
                <w:sz w:val="20"/>
                <w:szCs w:val="20"/>
                <w:lang w:val="en-US" w:eastAsia="en-GB"/>
              </w:rPr>
              <w:t xml:space="preserve"> </w:t>
            </w:r>
            <w:proofErr w:type="spellStart"/>
            <w:r w:rsidRPr="00646038">
              <w:rPr>
                <w:rFonts w:cs="Arial"/>
                <w:color w:val="000000"/>
                <w:sz w:val="20"/>
                <w:szCs w:val="20"/>
                <w:lang w:val="en-US" w:eastAsia="en-GB"/>
              </w:rPr>
              <w:t>Ayecaba</w:t>
            </w:r>
            <w:proofErr w:type="spellEnd"/>
          </w:p>
          <w:p w14:paraId="17785254" w14:textId="6FC7278A" w:rsidR="00E8499F" w:rsidRPr="00550954" w:rsidRDefault="00646038" w:rsidP="00646038">
            <w:pPr>
              <w:ind w:right="-28"/>
              <w:rPr>
                <w:rFonts w:cs="Arial"/>
                <w:b/>
                <w:bCs/>
                <w:color w:val="000000"/>
                <w:sz w:val="20"/>
                <w:szCs w:val="20"/>
                <w:lang w:eastAsia="en-GB"/>
              </w:rPr>
            </w:pPr>
            <w:r w:rsidRPr="00646038">
              <w:rPr>
                <w:rFonts w:cs="Arial"/>
                <w:b/>
                <w:bCs/>
                <w:color w:val="000000"/>
                <w:sz w:val="20"/>
                <w:szCs w:val="20"/>
                <w:lang w:val="en-US" w:eastAsia="en-GB"/>
              </w:rPr>
              <w:t>Position:</w:t>
            </w:r>
            <w:r w:rsidRPr="00646038">
              <w:rPr>
                <w:rFonts w:cs="Arial"/>
                <w:color w:val="000000"/>
                <w:sz w:val="20"/>
                <w:szCs w:val="20"/>
                <w:lang w:val="en-US" w:eastAsia="en-GB"/>
              </w:rPr>
              <w:t xml:space="preserve">   Director-General, Department of Environment, Ministry of Fisheries and Environment</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FB163C" w14:textId="77777777" w:rsidR="00E8499F" w:rsidRPr="00550954" w:rsidRDefault="00E8499F" w:rsidP="00550954">
            <w:pPr>
              <w:ind w:left="135" w:right="-28"/>
              <w:rPr>
                <w:rFonts w:cs="Arial"/>
                <w:b/>
                <w:bCs/>
                <w:color w:val="000000"/>
                <w:sz w:val="20"/>
                <w:szCs w:val="20"/>
                <w:lang w:eastAsia="en-GB"/>
              </w:rPr>
            </w:pPr>
            <w:r w:rsidRPr="00550954">
              <w:rPr>
                <w:rFonts w:cs="Arial"/>
                <w:b/>
                <w:bCs/>
                <w:color w:val="000000"/>
                <w:sz w:val="20"/>
                <w:szCs w:val="20"/>
                <w:lang w:eastAsia="en-GB"/>
              </w:rPr>
              <w:t>Signature: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10511" w14:textId="77777777" w:rsidR="00E8499F" w:rsidRPr="00550954" w:rsidRDefault="00E8499F" w:rsidP="00550954">
            <w:pPr>
              <w:ind w:left="135" w:right="-28"/>
              <w:rPr>
                <w:rFonts w:cs="Arial"/>
                <w:b/>
                <w:bCs/>
                <w:color w:val="000000"/>
                <w:sz w:val="20"/>
                <w:szCs w:val="20"/>
                <w:lang w:eastAsia="en-GB"/>
              </w:rPr>
            </w:pPr>
            <w:r w:rsidRPr="00550954">
              <w:rPr>
                <w:rFonts w:cs="Arial"/>
                <w:b/>
                <w:bCs/>
                <w:color w:val="000000"/>
                <w:sz w:val="20"/>
                <w:szCs w:val="20"/>
                <w:lang w:eastAsia="en-GB"/>
              </w:rPr>
              <w:t>Date:</w:t>
            </w:r>
          </w:p>
        </w:tc>
      </w:tr>
    </w:tbl>
    <w:p w14:paraId="38FE75A5" w14:textId="77777777" w:rsidR="00B334FC" w:rsidRPr="00550954" w:rsidRDefault="00B334FC" w:rsidP="00B334FC">
      <w:pPr>
        <w:ind w:right="-28"/>
        <w:rPr>
          <w:rFonts w:eastAsia="Malgun Gothic" w:cs="Arial"/>
          <w:b/>
          <w:bCs/>
          <w:color w:val="C4BC96" w:themeColor="background2" w:themeShade="BF"/>
          <w:sz w:val="28"/>
          <w:lang w:eastAsia="ko-KR"/>
        </w:rPr>
      </w:pPr>
    </w:p>
    <w:p w14:paraId="14F41023" w14:textId="77777777" w:rsidR="00B334FC" w:rsidRPr="00550954" w:rsidRDefault="00B334FC" w:rsidP="00B334FC">
      <w:pPr>
        <w:ind w:right="-28"/>
        <w:rPr>
          <w:rFonts w:eastAsia="Malgun Gothic" w:cs="Arial"/>
          <w:b/>
          <w:bCs/>
          <w:color w:val="C4BC96" w:themeColor="background2" w:themeShade="BF"/>
          <w:sz w:val="28"/>
          <w:lang w:eastAsia="ko-KR"/>
        </w:rPr>
      </w:pPr>
    </w:p>
    <w:p w14:paraId="721BD658" w14:textId="77777777" w:rsidR="00B334FC" w:rsidRPr="00550954" w:rsidRDefault="00B334FC" w:rsidP="00B334FC">
      <w:pPr>
        <w:ind w:right="-28"/>
        <w:rPr>
          <w:rFonts w:eastAsia="Malgun Gothic" w:cs="Arial"/>
          <w:b/>
          <w:bCs/>
          <w:color w:val="C4BC96" w:themeColor="background2" w:themeShade="BF"/>
          <w:sz w:val="28"/>
          <w:lang w:eastAsia="ko-KR"/>
        </w:rPr>
      </w:pPr>
    </w:p>
    <w:tbl>
      <w:tblPr>
        <w:tblStyle w:val="TableGrid"/>
        <w:tblpPr w:leftFromText="180" w:rightFromText="180" w:vertAnchor="text" w:horzAnchor="margin" w:tblpY="90"/>
        <w:tblW w:w="9834" w:type="dxa"/>
        <w:tblLayout w:type="fixed"/>
        <w:tblCellMar>
          <w:left w:w="115" w:type="dxa"/>
          <w:right w:w="115" w:type="dxa"/>
        </w:tblCellMar>
        <w:tblLook w:val="04A0" w:firstRow="1" w:lastRow="0" w:firstColumn="1" w:lastColumn="0" w:noHBand="0" w:noVBand="1"/>
      </w:tblPr>
      <w:tblGrid>
        <w:gridCol w:w="3235"/>
        <w:gridCol w:w="4770"/>
        <w:gridCol w:w="1829"/>
      </w:tblGrid>
      <w:tr w:rsidR="0003452D" w:rsidRPr="00550954" w14:paraId="238A7703" w14:textId="77777777" w:rsidTr="00550954">
        <w:trPr>
          <w:trHeight w:val="347"/>
        </w:trPr>
        <w:tc>
          <w:tcPr>
            <w:tcW w:w="9834" w:type="dxa"/>
            <w:gridSpan w:val="3"/>
            <w:shd w:val="clear" w:color="auto" w:fill="006E7F"/>
            <w:vAlign w:val="center"/>
          </w:tcPr>
          <w:p w14:paraId="30FAE0AF" w14:textId="77777777" w:rsidR="0003452D" w:rsidRPr="00550954" w:rsidRDefault="0003452D" w:rsidP="00550954">
            <w:pPr>
              <w:pStyle w:val="NoSpacing"/>
              <w:jc w:val="center"/>
              <w:rPr>
                <w:rFonts w:cs="Arial"/>
                <w:b/>
                <w:color w:val="FFFFFF" w:themeColor="background1"/>
                <w:sz w:val="22"/>
                <w:szCs w:val="22"/>
              </w:rPr>
            </w:pPr>
            <w:r w:rsidRPr="00550954">
              <w:rPr>
                <w:rFonts w:cs="Arial"/>
                <w:b/>
                <w:color w:val="FFFFFF" w:themeColor="background1"/>
                <w:sz w:val="22"/>
                <w:szCs w:val="22"/>
              </w:rPr>
              <w:lastRenderedPageBreak/>
              <w:t>FOR GREEN CLIMATE FUND’S SECRETARIAT USE ONLY</w:t>
            </w:r>
          </w:p>
        </w:tc>
      </w:tr>
      <w:tr w:rsidR="0003452D" w:rsidRPr="00550954" w14:paraId="608331A5" w14:textId="77777777" w:rsidTr="00550954">
        <w:trPr>
          <w:trHeight w:val="707"/>
        </w:trPr>
        <w:tc>
          <w:tcPr>
            <w:tcW w:w="3235" w:type="dxa"/>
            <w:vAlign w:val="center"/>
          </w:tcPr>
          <w:p w14:paraId="120474FA" w14:textId="77777777" w:rsidR="0003452D" w:rsidRPr="00550954" w:rsidRDefault="0003452D" w:rsidP="0003452D">
            <w:pPr>
              <w:pStyle w:val="NoSpacing"/>
              <w:rPr>
                <w:rFonts w:cs="Arial"/>
                <w:color w:val="C0504D" w:themeColor="accent2"/>
                <w:sz w:val="18"/>
                <w:szCs w:val="18"/>
              </w:rPr>
            </w:pPr>
            <w:r w:rsidRPr="00550954">
              <w:rPr>
                <w:rFonts w:cs="Arial"/>
                <w:sz w:val="18"/>
                <w:szCs w:val="18"/>
              </w:rPr>
              <w:t xml:space="preserve">Received by: </w:t>
            </w:r>
          </w:p>
        </w:tc>
        <w:tc>
          <w:tcPr>
            <w:tcW w:w="4770" w:type="dxa"/>
            <w:vAlign w:val="center"/>
          </w:tcPr>
          <w:p w14:paraId="500847DA" w14:textId="77777777" w:rsidR="0003452D" w:rsidRPr="00550954" w:rsidRDefault="0003452D" w:rsidP="0003452D">
            <w:pPr>
              <w:pStyle w:val="NoSpacing"/>
              <w:rPr>
                <w:rFonts w:cs="Arial"/>
                <w:i/>
                <w:sz w:val="18"/>
                <w:szCs w:val="18"/>
              </w:rPr>
            </w:pPr>
            <w:r w:rsidRPr="00550954">
              <w:rPr>
                <w:rFonts w:cs="Arial"/>
                <w:i/>
                <w:sz w:val="18"/>
                <w:szCs w:val="18"/>
              </w:rPr>
              <w:t>Signature</w:t>
            </w:r>
          </w:p>
        </w:tc>
        <w:tc>
          <w:tcPr>
            <w:tcW w:w="1829" w:type="dxa"/>
            <w:vAlign w:val="center"/>
          </w:tcPr>
          <w:p w14:paraId="68B95667" w14:textId="77777777" w:rsidR="0003452D" w:rsidRPr="00550954" w:rsidRDefault="0003452D" w:rsidP="0003452D">
            <w:pPr>
              <w:pStyle w:val="NoSpacing"/>
              <w:rPr>
                <w:rFonts w:cs="Arial"/>
                <w:i/>
                <w:sz w:val="18"/>
                <w:szCs w:val="18"/>
              </w:rPr>
            </w:pPr>
            <w:r w:rsidRPr="00550954">
              <w:rPr>
                <w:rFonts w:cs="Arial"/>
                <w:i/>
                <w:sz w:val="18"/>
                <w:szCs w:val="18"/>
              </w:rPr>
              <w:t>Date</w:t>
            </w:r>
          </w:p>
          <w:p w14:paraId="29348FF3" w14:textId="77777777" w:rsidR="0003452D" w:rsidRPr="00550954" w:rsidRDefault="0003452D" w:rsidP="0003452D">
            <w:pPr>
              <w:pStyle w:val="NoSpacing"/>
              <w:rPr>
                <w:rFonts w:cs="Arial"/>
                <w:i/>
                <w:sz w:val="18"/>
                <w:szCs w:val="18"/>
              </w:rPr>
            </w:pPr>
            <w:r w:rsidRPr="00550954">
              <w:rPr>
                <w:rFonts w:cs="Arial"/>
                <w:i/>
                <w:sz w:val="18"/>
                <w:szCs w:val="18"/>
              </w:rPr>
              <w:t xml:space="preserve">(DD-MM-YYYY) </w:t>
            </w:r>
            <w:r w:rsidRPr="00550954">
              <w:rPr>
                <w:rFonts w:cs="Arial"/>
                <w:i/>
                <w:sz w:val="18"/>
                <w:szCs w:val="18"/>
                <w:lang w:eastAsia="en-GB"/>
              </w:rPr>
              <w:t xml:space="preserve"> </w:t>
            </w:r>
          </w:p>
        </w:tc>
      </w:tr>
    </w:tbl>
    <w:p w14:paraId="24147503" w14:textId="77777777" w:rsidR="00263985" w:rsidRPr="00550954" w:rsidRDefault="00263985" w:rsidP="00263985">
      <w:pPr>
        <w:ind w:left="450" w:right="-28"/>
        <w:rPr>
          <w:rFonts w:cs="Arial"/>
          <w:b/>
          <w:bCs/>
          <w:color w:val="808080" w:themeColor="background1" w:themeShade="80"/>
          <w:sz w:val="22"/>
          <w:szCs w:val="22"/>
          <w:lang w:val="en-US"/>
        </w:rPr>
      </w:pPr>
    </w:p>
    <w:p w14:paraId="3FD9C769" w14:textId="77777777" w:rsidR="00FE603D" w:rsidRPr="00550954" w:rsidRDefault="00FE603D" w:rsidP="0016339B">
      <w:pPr>
        <w:rPr>
          <w:rFonts w:cs="Arial"/>
          <w:sz w:val="22"/>
          <w:lang w:eastAsia="en-GB"/>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5"/>
      </w:tblGrid>
      <w:tr w:rsidR="00563CFE" w:rsidRPr="00550954" w14:paraId="1583F642" w14:textId="77777777" w:rsidTr="007961A1">
        <w:trPr>
          <w:trHeight w:val="454"/>
          <w:jc w:val="center"/>
        </w:trPr>
        <w:tc>
          <w:tcPr>
            <w:tcW w:w="9805" w:type="dxa"/>
            <w:shd w:val="clear" w:color="auto" w:fill="24634F"/>
            <w:noWrap/>
            <w:vAlign w:val="center"/>
          </w:tcPr>
          <w:p w14:paraId="20C3E063" w14:textId="77777777" w:rsidR="00E8499F" w:rsidRPr="00550954" w:rsidRDefault="00E8499F" w:rsidP="00665308">
            <w:pPr>
              <w:rPr>
                <w:rFonts w:cs="Arial"/>
                <w:b/>
                <w:bCs/>
                <w:color w:val="7F7F7F" w:themeColor="text1" w:themeTint="80"/>
                <w:sz w:val="22"/>
                <w:szCs w:val="22"/>
                <w:lang w:eastAsia="en-GB"/>
              </w:rPr>
            </w:pPr>
            <w:r w:rsidRPr="00550954">
              <w:rPr>
                <w:rFonts w:cs="Arial"/>
                <w:b/>
                <w:bCs/>
                <w:color w:val="FFFFFF" w:themeColor="background1"/>
                <w:sz w:val="22"/>
                <w:szCs w:val="22"/>
                <w:lang w:eastAsia="en-GB"/>
              </w:rPr>
              <w:t>EXECUTIVE SUMMARY</w:t>
            </w:r>
          </w:p>
        </w:tc>
      </w:tr>
      <w:tr w:rsidR="00563CFE" w:rsidRPr="00550954" w14:paraId="3ECB3EA6" w14:textId="77777777" w:rsidTr="007961A1">
        <w:trPr>
          <w:trHeight w:val="1440"/>
          <w:jc w:val="center"/>
        </w:trPr>
        <w:tc>
          <w:tcPr>
            <w:tcW w:w="9805" w:type="dxa"/>
            <w:shd w:val="clear" w:color="auto" w:fill="auto"/>
            <w:noWrap/>
            <w:vAlign w:val="center"/>
          </w:tcPr>
          <w:p w14:paraId="5CCF4687" w14:textId="77777777" w:rsidR="00954908" w:rsidRPr="00954908" w:rsidRDefault="00954908" w:rsidP="0015453B">
            <w:pPr>
              <w:jc w:val="both"/>
              <w:rPr>
                <w:rFonts w:cs="Arial"/>
                <w:sz w:val="20"/>
                <w:szCs w:val="20"/>
                <w:lang w:val="en-US"/>
              </w:rPr>
            </w:pPr>
            <w:r w:rsidRPr="00954908">
              <w:rPr>
                <w:rFonts w:cs="Arial"/>
                <w:sz w:val="20"/>
                <w:szCs w:val="20"/>
                <w:lang w:val="en-US"/>
              </w:rPr>
              <w:t xml:space="preserve">The Readiness and Preparatory Support proposal was approved on 30 December 2019 and the notification of approval was sent on 10 January 2020. The first disbursement of USD 261,397 was received on 19 June 2020. </w:t>
            </w:r>
          </w:p>
          <w:p w14:paraId="16D18C1A" w14:textId="77777777" w:rsidR="00954908" w:rsidRPr="00954908" w:rsidRDefault="00954908" w:rsidP="0015453B">
            <w:pPr>
              <w:jc w:val="both"/>
              <w:rPr>
                <w:rFonts w:cs="Arial"/>
                <w:sz w:val="20"/>
                <w:szCs w:val="20"/>
                <w:lang w:val="en-US"/>
              </w:rPr>
            </w:pPr>
          </w:p>
          <w:p w14:paraId="7FF879DD" w14:textId="515B7BF5" w:rsidR="00954908" w:rsidRPr="00954908" w:rsidRDefault="00954908" w:rsidP="0015453B">
            <w:pPr>
              <w:jc w:val="both"/>
              <w:rPr>
                <w:rFonts w:cs="Arial"/>
                <w:sz w:val="20"/>
                <w:szCs w:val="20"/>
                <w:lang w:val="en-US"/>
              </w:rPr>
            </w:pPr>
            <w:r w:rsidRPr="00954908">
              <w:rPr>
                <w:rFonts w:cs="Arial"/>
                <w:sz w:val="20"/>
                <w:szCs w:val="20"/>
                <w:lang w:val="en-US"/>
              </w:rPr>
              <w:t>The Climate Technology Centre and Network (CTCN) awarded the contract of this assignment through UNIDO to a consortium of members of the CTCN network. The implementation of this project started on 1 October 2020, with OIKO as the project executing entity (PEE), in partnership with INCOMA (the local counterpart)</w:t>
            </w:r>
            <w:r w:rsidR="00E867FE">
              <w:rPr>
                <w:rFonts w:cs="Arial"/>
                <w:sz w:val="20"/>
                <w:szCs w:val="20"/>
                <w:lang w:val="en-US"/>
              </w:rPr>
              <w:t xml:space="preserve">, and the implementation was completed in </w:t>
            </w:r>
            <w:r w:rsidR="00E867FE" w:rsidRPr="00954908">
              <w:rPr>
                <w:rFonts w:cs="Arial"/>
                <w:sz w:val="20"/>
                <w:szCs w:val="20"/>
                <w:lang w:val="en-US"/>
              </w:rPr>
              <w:t>October 2022.</w:t>
            </w:r>
          </w:p>
          <w:p w14:paraId="7A680ADE" w14:textId="77777777" w:rsidR="00954908" w:rsidRPr="00954908" w:rsidRDefault="00954908" w:rsidP="0015453B">
            <w:pPr>
              <w:jc w:val="both"/>
              <w:rPr>
                <w:rFonts w:cs="Arial"/>
                <w:sz w:val="20"/>
                <w:szCs w:val="20"/>
              </w:rPr>
            </w:pPr>
          </w:p>
          <w:p w14:paraId="0475E2F5" w14:textId="489AA5EB" w:rsidR="00954908" w:rsidRPr="00954908" w:rsidRDefault="00954908" w:rsidP="0015453B">
            <w:pPr>
              <w:jc w:val="both"/>
              <w:rPr>
                <w:rFonts w:cs="Arial"/>
                <w:sz w:val="20"/>
                <w:szCs w:val="20"/>
                <w:lang w:val="en-US"/>
              </w:rPr>
            </w:pPr>
            <w:r w:rsidRPr="00954908">
              <w:rPr>
                <w:rFonts w:cs="Arial"/>
                <w:sz w:val="20"/>
                <w:szCs w:val="20"/>
                <w:lang w:val="en-US"/>
              </w:rPr>
              <w:t xml:space="preserve">Due to COVID19 mobility restrictions and other difficulties, implementation of many activities has proven to be more time-consuming than previously envisaged. Activities affected by COVID19 restrictions included: Activity 1.2, Activity 1.3, Activity 1.4, Activity 2.1. Moreover, implementation started on October 2021, and considering the Grant Expiration Date is January 2022, only 16 months were available for the implementation of the project. As a result, a 9-month extension has been requested to the GCF, and consequently approved, </w:t>
            </w:r>
            <w:proofErr w:type="gramStart"/>
            <w:r w:rsidRPr="00954908">
              <w:rPr>
                <w:rFonts w:cs="Arial"/>
                <w:sz w:val="20"/>
                <w:szCs w:val="20"/>
                <w:lang w:val="en-US"/>
              </w:rPr>
              <w:t>in order to</w:t>
            </w:r>
            <w:proofErr w:type="gramEnd"/>
            <w:r w:rsidRPr="00954908">
              <w:rPr>
                <w:rFonts w:cs="Arial"/>
                <w:sz w:val="20"/>
                <w:szCs w:val="20"/>
                <w:lang w:val="en-US"/>
              </w:rPr>
              <w:t xml:space="preserve"> ensure the full implementation of the project and its corresponding activities. </w:t>
            </w:r>
          </w:p>
          <w:p w14:paraId="2A29EE16" w14:textId="77777777" w:rsidR="002B2206" w:rsidRDefault="002B2206" w:rsidP="0015453B">
            <w:pPr>
              <w:jc w:val="both"/>
              <w:rPr>
                <w:rFonts w:cs="Arial"/>
                <w:sz w:val="20"/>
                <w:szCs w:val="20"/>
                <w:lang w:val="en-US"/>
              </w:rPr>
            </w:pPr>
          </w:p>
          <w:p w14:paraId="757DBF51" w14:textId="421A9999" w:rsidR="002B2206" w:rsidRDefault="00401AAA" w:rsidP="0015453B">
            <w:pPr>
              <w:jc w:val="both"/>
              <w:rPr>
                <w:rFonts w:cs="Arial"/>
                <w:sz w:val="20"/>
                <w:szCs w:val="20"/>
                <w:lang w:val="en-US"/>
              </w:rPr>
            </w:pPr>
            <w:r>
              <w:rPr>
                <w:rFonts w:cs="Arial"/>
                <w:sz w:val="20"/>
                <w:szCs w:val="20"/>
                <w:lang w:val="en-US"/>
              </w:rPr>
              <w:t>Activities conducted and outcomes achieved</w:t>
            </w:r>
            <w:r w:rsidR="006B0EA3">
              <w:rPr>
                <w:rFonts w:cs="Arial"/>
                <w:sz w:val="20"/>
                <w:szCs w:val="20"/>
                <w:lang w:val="en-US"/>
              </w:rPr>
              <w:t xml:space="preserve"> during the project implementation</w:t>
            </w:r>
            <w:r w:rsidR="002B2206">
              <w:rPr>
                <w:rFonts w:cs="Arial"/>
                <w:sz w:val="20"/>
                <w:szCs w:val="20"/>
                <w:lang w:val="en-US"/>
              </w:rPr>
              <w:t xml:space="preserve">: </w:t>
            </w:r>
          </w:p>
          <w:p w14:paraId="5A1555E0" w14:textId="77777777" w:rsidR="005079E5" w:rsidRPr="005079E5" w:rsidRDefault="005079E5" w:rsidP="0015453B">
            <w:pPr>
              <w:jc w:val="both"/>
              <w:rPr>
                <w:rFonts w:cs="Arial"/>
                <w:sz w:val="20"/>
                <w:szCs w:val="20"/>
              </w:rPr>
            </w:pPr>
            <w:r>
              <w:rPr>
                <w:rFonts w:cs="Arial"/>
                <w:sz w:val="20"/>
                <w:szCs w:val="20"/>
                <w:lang w:val="en-US"/>
              </w:rPr>
              <w:t xml:space="preserve">Outcome 1: </w:t>
            </w:r>
            <w:r w:rsidRPr="005079E5">
              <w:rPr>
                <w:rFonts w:cs="Arial"/>
                <w:sz w:val="20"/>
                <w:szCs w:val="20"/>
                <w:lang w:val="en-US"/>
              </w:rPr>
              <w:t>Institutional capacity and coordination mechanism in place to govern and coordinate climate action and finance</w:t>
            </w:r>
          </w:p>
          <w:p w14:paraId="5E5CC46C" w14:textId="77777777" w:rsidR="00535DEF" w:rsidRPr="00535DEF" w:rsidRDefault="00746C2F" w:rsidP="0015453B">
            <w:pPr>
              <w:jc w:val="both"/>
              <w:rPr>
                <w:rFonts w:cs="Arial"/>
                <w:sz w:val="20"/>
                <w:szCs w:val="20"/>
              </w:rPr>
            </w:pPr>
            <w:r w:rsidRPr="00746C2F">
              <w:rPr>
                <w:rFonts w:cs="Arial"/>
                <w:sz w:val="20"/>
                <w:szCs w:val="20"/>
                <w:lang w:val="en-US"/>
              </w:rPr>
              <w:t>Output 1.1</w:t>
            </w:r>
            <w:r>
              <w:rPr>
                <w:rFonts w:cs="Arial"/>
                <w:sz w:val="20"/>
                <w:szCs w:val="20"/>
                <w:lang w:val="en-US"/>
              </w:rPr>
              <w:t xml:space="preserve">: </w:t>
            </w:r>
            <w:r w:rsidR="00535DEF" w:rsidRPr="00535DEF">
              <w:rPr>
                <w:rFonts w:cs="Arial"/>
                <w:sz w:val="20"/>
                <w:szCs w:val="20"/>
                <w:lang w:val="en-US"/>
              </w:rPr>
              <w:t>Effective coordination mechanism between NDA and National Designated Entity (NDE) for the UNFCCC Technology Mechanism and other climate finance focal points</w:t>
            </w:r>
          </w:p>
          <w:p w14:paraId="2AB442E4" w14:textId="331E216E" w:rsidR="00174C15" w:rsidRPr="00174C15" w:rsidRDefault="00174C15" w:rsidP="0015453B">
            <w:pPr>
              <w:jc w:val="both"/>
              <w:rPr>
                <w:rFonts w:cs="Arial"/>
                <w:sz w:val="20"/>
                <w:szCs w:val="20"/>
              </w:rPr>
            </w:pPr>
            <w:r w:rsidRPr="00174C15">
              <w:rPr>
                <w:rFonts w:cs="Arial"/>
                <w:sz w:val="20"/>
                <w:szCs w:val="20"/>
                <w:lang w:val="en-US"/>
              </w:rPr>
              <w:t>Activities 1.1 · 1.2. · 1.3. · 1.4</w:t>
            </w:r>
            <w:r>
              <w:rPr>
                <w:rFonts w:cs="Arial"/>
                <w:sz w:val="20"/>
                <w:szCs w:val="20"/>
              </w:rPr>
              <w:t xml:space="preserve">: </w:t>
            </w:r>
            <w:r w:rsidRPr="00174C15">
              <w:rPr>
                <w:rFonts w:cs="Arial"/>
                <w:sz w:val="20"/>
                <w:szCs w:val="20"/>
                <w:lang w:val="en-US"/>
              </w:rPr>
              <w:t>Institutionalization of a coordination mechanism for the implementation of the TNA</w:t>
            </w:r>
          </w:p>
          <w:p w14:paraId="1DFDE7B9" w14:textId="41AE1EDA" w:rsidR="002B2206" w:rsidRDefault="00B93F5C" w:rsidP="0015453B">
            <w:pPr>
              <w:jc w:val="both"/>
              <w:rPr>
                <w:rFonts w:cs="Arial"/>
                <w:sz w:val="20"/>
                <w:szCs w:val="20"/>
              </w:rPr>
            </w:pPr>
            <w:r>
              <w:rPr>
                <w:rFonts w:cs="Arial"/>
                <w:sz w:val="20"/>
                <w:szCs w:val="20"/>
              </w:rPr>
              <w:t xml:space="preserve">Outcome 2: </w:t>
            </w:r>
            <w:r w:rsidRPr="00B93F5C">
              <w:rPr>
                <w:rFonts w:cs="Arial"/>
                <w:sz w:val="20"/>
                <w:szCs w:val="20"/>
                <w:lang w:val="en-US"/>
              </w:rPr>
              <w:t>Country Programming process</w:t>
            </w:r>
          </w:p>
          <w:p w14:paraId="301D89A9" w14:textId="405D42C1" w:rsidR="00531A15" w:rsidRPr="00531A15" w:rsidRDefault="00531A15" w:rsidP="0015453B">
            <w:pPr>
              <w:jc w:val="both"/>
              <w:rPr>
                <w:rFonts w:cs="Arial"/>
                <w:sz w:val="20"/>
                <w:szCs w:val="20"/>
              </w:rPr>
            </w:pPr>
            <w:r>
              <w:rPr>
                <w:rFonts w:cs="Arial"/>
                <w:sz w:val="20"/>
                <w:szCs w:val="20"/>
              </w:rPr>
              <w:t xml:space="preserve">Output 2.1: </w:t>
            </w:r>
            <w:r w:rsidRPr="00531A15">
              <w:rPr>
                <w:rFonts w:cs="Arial"/>
                <w:sz w:val="20"/>
                <w:szCs w:val="20"/>
                <w:lang w:val="en-US"/>
              </w:rPr>
              <w:t>Technology solutions identified and prioritized in accordance with national strategies and plans</w:t>
            </w:r>
          </w:p>
          <w:p w14:paraId="6C48B860" w14:textId="575A5743" w:rsidR="00531A15" w:rsidRPr="00531A15" w:rsidRDefault="00531A15" w:rsidP="0015453B">
            <w:pPr>
              <w:jc w:val="both"/>
              <w:rPr>
                <w:rFonts w:cs="Arial"/>
                <w:sz w:val="20"/>
                <w:szCs w:val="20"/>
              </w:rPr>
            </w:pPr>
            <w:r w:rsidRPr="00531A15">
              <w:rPr>
                <w:rFonts w:cs="Arial"/>
                <w:sz w:val="20"/>
                <w:szCs w:val="20"/>
                <w:lang w:val="en-US"/>
              </w:rPr>
              <w:t>Activities 2.1 · 2.2. · 2.3</w:t>
            </w:r>
            <w:r w:rsidR="00BD30DE">
              <w:rPr>
                <w:rFonts w:cs="Arial"/>
                <w:sz w:val="20"/>
                <w:szCs w:val="20"/>
              </w:rPr>
              <w:t xml:space="preserve">: </w:t>
            </w:r>
            <w:r w:rsidRPr="00531A15">
              <w:rPr>
                <w:rFonts w:cs="Arial"/>
                <w:sz w:val="20"/>
                <w:szCs w:val="20"/>
                <w:lang w:val="en-US"/>
              </w:rPr>
              <w:t>Prioritization of technologies and relevant action for increased access to finance</w:t>
            </w:r>
          </w:p>
          <w:p w14:paraId="2539704C" w14:textId="77777777" w:rsidR="00BD30DE" w:rsidRPr="00BD30DE" w:rsidRDefault="00BD30DE" w:rsidP="0015453B">
            <w:pPr>
              <w:jc w:val="both"/>
              <w:rPr>
                <w:rFonts w:cs="Arial"/>
                <w:sz w:val="20"/>
                <w:szCs w:val="20"/>
              </w:rPr>
            </w:pPr>
            <w:r>
              <w:rPr>
                <w:rFonts w:cs="Arial"/>
                <w:sz w:val="20"/>
                <w:szCs w:val="20"/>
              </w:rPr>
              <w:t xml:space="preserve">Output 2.2.: </w:t>
            </w:r>
            <w:r w:rsidRPr="00BD30DE">
              <w:rPr>
                <w:rFonts w:cs="Arial"/>
                <w:sz w:val="20"/>
                <w:szCs w:val="20"/>
                <w:lang w:val="en-US"/>
              </w:rPr>
              <w:t>Stakeholder engagement consultative processes</w:t>
            </w:r>
          </w:p>
          <w:p w14:paraId="3D41CC45" w14:textId="2A38D516" w:rsidR="00BD30DE" w:rsidRPr="00BD30DE" w:rsidRDefault="00BD30DE" w:rsidP="0015453B">
            <w:pPr>
              <w:jc w:val="both"/>
              <w:rPr>
                <w:rFonts w:cs="Arial"/>
                <w:sz w:val="20"/>
                <w:szCs w:val="20"/>
              </w:rPr>
            </w:pPr>
            <w:r w:rsidRPr="00BD30DE">
              <w:rPr>
                <w:rFonts w:cs="Arial"/>
                <w:sz w:val="20"/>
                <w:szCs w:val="20"/>
                <w:lang w:val="en-US"/>
              </w:rPr>
              <w:t>Activity 2.4</w:t>
            </w:r>
            <w:r>
              <w:rPr>
                <w:rFonts w:cs="Arial"/>
                <w:sz w:val="20"/>
                <w:szCs w:val="20"/>
              </w:rPr>
              <w:t xml:space="preserve">: </w:t>
            </w:r>
            <w:r w:rsidRPr="00BD30DE">
              <w:rPr>
                <w:rFonts w:cs="Arial"/>
                <w:sz w:val="20"/>
                <w:szCs w:val="20"/>
                <w:lang w:val="en-US"/>
              </w:rPr>
              <w:t>National Consultation workshop to ensure national ownership and technology deployment</w:t>
            </w:r>
          </w:p>
          <w:p w14:paraId="42FB9DB9" w14:textId="48EDAF27" w:rsidR="00BD30DE" w:rsidRPr="00BD30DE" w:rsidRDefault="00BD30DE" w:rsidP="0015453B">
            <w:pPr>
              <w:jc w:val="both"/>
              <w:rPr>
                <w:rFonts w:cs="Arial"/>
                <w:sz w:val="20"/>
                <w:szCs w:val="20"/>
              </w:rPr>
            </w:pPr>
            <w:r w:rsidRPr="00BD30DE">
              <w:rPr>
                <w:rFonts w:cs="Arial"/>
                <w:sz w:val="20"/>
                <w:szCs w:val="20"/>
                <w:lang w:val="en-US"/>
              </w:rPr>
              <w:t>Activity 2.5</w:t>
            </w:r>
            <w:r>
              <w:rPr>
                <w:rFonts w:cs="Arial"/>
                <w:sz w:val="20"/>
                <w:szCs w:val="20"/>
              </w:rPr>
              <w:t xml:space="preserve">: </w:t>
            </w:r>
            <w:r w:rsidRPr="00BD30DE">
              <w:rPr>
                <w:rFonts w:cs="Arial"/>
                <w:sz w:val="20"/>
                <w:szCs w:val="20"/>
                <w:lang w:val="en-US"/>
              </w:rPr>
              <w:t>Support the implementation of the Technology Action Plan with communications, guidance and training</w:t>
            </w:r>
          </w:p>
          <w:p w14:paraId="718D476B" w14:textId="77777777" w:rsidR="002B3312" w:rsidRPr="002B3312" w:rsidRDefault="002B3312" w:rsidP="0015453B">
            <w:pPr>
              <w:jc w:val="both"/>
              <w:rPr>
                <w:rFonts w:cs="Arial"/>
                <w:sz w:val="20"/>
                <w:szCs w:val="20"/>
              </w:rPr>
            </w:pPr>
            <w:r>
              <w:rPr>
                <w:rFonts w:cs="Arial"/>
                <w:sz w:val="20"/>
                <w:szCs w:val="20"/>
              </w:rPr>
              <w:t xml:space="preserve">Outcome 3: </w:t>
            </w:r>
            <w:r w:rsidRPr="002B3312">
              <w:rPr>
                <w:rFonts w:cs="Arial"/>
                <w:sz w:val="20"/>
                <w:szCs w:val="20"/>
                <w:lang w:val="en-US"/>
              </w:rPr>
              <w:t>Climate finance strategies strengthened, private sector mobilized, and project pipeline enhanced</w:t>
            </w:r>
          </w:p>
          <w:p w14:paraId="4B5E94D6" w14:textId="77777777" w:rsidR="00E23753" w:rsidRPr="00E23753" w:rsidRDefault="00E23753" w:rsidP="0015453B">
            <w:pPr>
              <w:jc w:val="both"/>
              <w:rPr>
                <w:rFonts w:cs="Arial"/>
                <w:sz w:val="20"/>
                <w:szCs w:val="20"/>
              </w:rPr>
            </w:pPr>
            <w:r>
              <w:rPr>
                <w:rFonts w:cs="Arial"/>
                <w:sz w:val="20"/>
                <w:szCs w:val="20"/>
              </w:rPr>
              <w:t xml:space="preserve">Outcome 3.1: </w:t>
            </w:r>
            <w:r w:rsidRPr="00E23753">
              <w:rPr>
                <w:rFonts w:cs="Arial"/>
                <w:sz w:val="20"/>
                <w:szCs w:val="20"/>
                <w:lang w:val="en-US"/>
              </w:rPr>
              <w:t>Private sector engagement</w:t>
            </w:r>
          </w:p>
          <w:p w14:paraId="11445FA8" w14:textId="39F79094" w:rsidR="00E23753" w:rsidRPr="00E23753" w:rsidRDefault="00E23753" w:rsidP="0015453B">
            <w:pPr>
              <w:jc w:val="both"/>
              <w:rPr>
                <w:rFonts w:cs="Arial"/>
                <w:sz w:val="20"/>
                <w:szCs w:val="20"/>
              </w:rPr>
            </w:pPr>
            <w:r w:rsidRPr="00E23753">
              <w:rPr>
                <w:rFonts w:cs="Arial"/>
                <w:sz w:val="20"/>
                <w:szCs w:val="20"/>
                <w:lang w:val="en-US"/>
              </w:rPr>
              <w:t>Activity 3.1</w:t>
            </w:r>
            <w:r>
              <w:rPr>
                <w:rFonts w:cs="Arial"/>
                <w:sz w:val="20"/>
                <w:szCs w:val="20"/>
              </w:rPr>
              <w:t xml:space="preserve">: </w:t>
            </w:r>
            <w:r w:rsidRPr="00E23753">
              <w:rPr>
                <w:rFonts w:cs="Arial"/>
                <w:sz w:val="20"/>
                <w:szCs w:val="20"/>
                <w:lang w:val="en-US"/>
              </w:rPr>
              <w:t xml:space="preserve">Enhancing SME capacity and enabling environment through innovative new business identification training </w:t>
            </w:r>
            <w:proofErr w:type="spellStart"/>
            <w:r w:rsidRPr="00E23753">
              <w:rPr>
                <w:rFonts w:cs="Arial"/>
                <w:sz w:val="20"/>
                <w:szCs w:val="20"/>
                <w:lang w:val="en-US"/>
              </w:rPr>
              <w:t>programme</w:t>
            </w:r>
            <w:proofErr w:type="spellEnd"/>
          </w:p>
          <w:p w14:paraId="4AEF37EB" w14:textId="77777777" w:rsidR="005079E5" w:rsidRDefault="005079E5" w:rsidP="0015453B">
            <w:pPr>
              <w:jc w:val="both"/>
              <w:rPr>
                <w:rFonts w:cs="Arial"/>
                <w:sz w:val="20"/>
                <w:szCs w:val="20"/>
              </w:rPr>
            </w:pPr>
          </w:p>
          <w:p w14:paraId="7C1C594F" w14:textId="5E92ECDC" w:rsidR="00401AAA" w:rsidRDefault="00401AAA" w:rsidP="0015453B">
            <w:pPr>
              <w:jc w:val="both"/>
              <w:rPr>
                <w:rFonts w:cs="Arial"/>
                <w:sz w:val="20"/>
                <w:szCs w:val="20"/>
              </w:rPr>
            </w:pPr>
            <w:r>
              <w:rPr>
                <w:rFonts w:cs="Arial"/>
                <w:sz w:val="20"/>
                <w:szCs w:val="20"/>
              </w:rPr>
              <w:t>Key deliverables</w:t>
            </w:r>
            <w:r w:rsidR="00535DEF">
              <w:rPr>
                <w:rFonts w:cs="Arial"/>
                <w:sz w:val="20"/>
                <w:szCs w:val="20"/>
              </w:rPr>
              <w:t xml:space="preserve"> of the Technology Needs Assessment and Technology Action Plan </w:t>
            </w:r>
            <w:r w:rsidR="008A6262">
              <w:rPr>
                <w:rFonts w:cs="Arial"/>
                <w:sz w:val="20"/>
                <w:szCs w:val="20"/>
              </w:rPr>
              <w:t>phases</w:t>
            </w:r>
            <w:r>
              <w:rPr>
                <w:rFonts w:cs="Arial"/>
                <w:sz w:val="20"/>
                <w:szCs w:val="20"/>
              </w:rPr>
              <w:t xml:space="preserve">: </w:t>
            </w:r>
          </w:p>
          <w:p w14:paraId="14792C7A" w14:textId="6A0C97E1" w:rsidR="00DB7283" w:rsidRDefault="00DB7283" w:rsidP="0015453B">
            <w:pPr>
              <w:numPr>
                <w:ilvl w:val="0"/>
                <w:numId w:val="59"/>
              </w:numPr>
              <w:jc w:val="both"/>
              <w:rPr>
                <w:rFonts w:cs="Arial"/>
                <w:sz w:val="20"/>
                <w:szCs w:val="20"/>
                <w:lang w:val="en-US"/>
              </w:rPr>
            </w:pPr>
            <w:r w:rsidRPr="00DB7283">
              <w:rPr>
                <w:rFonts w:cs="Arial"/>
                <w:sz w:val="20"/>
                <w:szCs w:val="20"/>
                <w:lang w:val="en-US"/>
              </w:rPr>
              <w:t>Final Mitigation and Adaptation Report (D2.2</w:t>
            </w:r>
            <w:r>
              <w:rPr>
                <w:rFonts w:cs="Arial"/>
                <w:sz w:val="20"/>
                <w:szCs w:val="20"/>
                <w:lang w:val="en-US"/>
              </w:rPr>
              <w:t xml:space="preserve">) </w:t>
            </w:r>
          </w:p>
          <w:p w14:paraId="10AC587C" w14:textId="2261D43B" w:rsidR="00E8499F" w:rsidRPr="0015453B" w:rsidRDefault="007C34BA" w:rsidP="00665308">
            <w:pPr>
              <w:numPr>
                <w:ilvl w:val="0"/>
                <w:numId w:val="59"/>
              </w:numPr>
              <w:jc w:val="both"/>
              <w:rPr>
                <w:rFonts w:cs="Arial"/>
                <w:sz w:val="20"/>
                <w:szCs w:val="20"/>
                <w:lang w:val="en-US"/>
              </w:rPr>
            </w:pPr>
            <w:r w:rsidRPr="007C34BA">
              <w:rPr>
                <w:rFonts w:cs="Arial"/>
                <w:sz w:val="20"/>
                <w:szCs w:val="20"/>
                <w:lang w:val="en-US"/>
              </w:rPr>
              <w:t>Report and executive summary of each Technology Action Plan for each of the priority technologies in compliance with the TNA (D2.3)</w:t>
            </w:r>
          </w:p>
        </w:tc>
      </w:tr>
    </w:tbl>
    <w:p w14:paraId="162F4996" w14:textId="3EED3CCB" w:rsidR="00335BF6" w:rsidRDefault="00335BF6" w:rsidP="0016339B">
      <w:pPr>
        <w:rPr>
          <w:rFonts w:cs="Arial"/>
          <w:sz w:val="22"/>
          <w:lang w:eastAsia="en-GB"/>
        </w:rPr>
      </w:pPr>
    </w:p>
    <w:p w14:paraId="2E421050" w14:textId="77777777" w:rsidR="00335BF6" w:rsidRDefault="00335BF6">
      <w:pPr>
        <w:spacing w:after="200" w:line="276" w:lineRule="auto"/>
        <w:rPr>
          <w:rFonts w:cs="Arial"/>
          <w:sz w:val="22"/>
          <w:lang w:eastAsia="en-GB"/>
        </w:rPr>
      </w:pPr>
      <w:r>
        <w:rPr>
          <w:rFonts w:cs="Arial"/>
          <w:sz w:val="22"/>
          <w:lang w:eastAsia="en-GB"/>
        </w:rPr>
        <w:br w:type="page"/>
      </w:r>
    </w:p>
    <w:p w14:paraId="42B1ED66" w14:textId="77777777" w:rsidR="00E8499F" w:rsidRPr="00550954" w:rsidRDefault="00E8499F" w:rsidP="0016339B">
      <w:pPr>
        <w:rPr>
          <w:rFonts w:cs="Arial"/>
          <w:sz w:val="22"/>
          <w:lang w:eastAsia="en-GB"/>
        </w:rPr>
      </w:pPr>
    </w:p>
    <w:tbl>
      <w:tblPr>
        <w:tblW w:w="9781" w:type="dxa"/>
        <w:jc w:val="center"/>
        <w:tblLayout w:type="fixed"/>
        <w:tblLook w:val="04A0" w:firstRow="1" w:lastRow="0" w:firstColumn="1" w:lastColumn="0" w:noHBand="0" w:noVBand="1"/>
      </w:tblPr>
      <w:tblGrid>
        <w:gridCol w:w="2965"/>
        <w:gridCol w:w="6816"/>
      </w:tblGrid>
      <w:tr w:rsidR="00FE4AB9" w:rsidRPr="00550954" w14:paraId="6944DDDF" w14:textId="77777777" w:rsidTr="007961A1">
        <w:trPr>
          <w:trHeight w:val="341"/>
          <w:jc w:val="center"/>
        </w:trPr>
        <w:tc>
          <w:tcPr>
            <w:tcW w:w="9781" w:type="dxa"/>
            <w:gridSpan w:val="2"/>
            <w:tcBorders>
              <w:top w:val="single" w:sz="4" w:space="0" w:color="auto"/>
              <w:left w:val="single" w:sz="4" w:space="0" w:color="auto"/>
              <w:bottom w:val="single" w:sz="4" w:space="0" w:color="auto"/>
              <w:right w:val="single" w:sz="4" w:space="0" w:color="auto"/>
            </w:tcBorders>
            <w:shd w:val="clear" w:color="000000" w:fill="24634F"/>
            <w:vAlign w:val="center"/>
          </w:tcPr>
          <w:p w14:paraId="2F26CCD2" w14:textId="77777777" w:rsidR="00FE4AB9" w:rsidRPr="00550954" w:rsidRDefault="00FE4AB9" w:rsidP="00FE4AB9">
            <w:pPr>
              <w:ind w:right="-28"/>
              <w:rPr>
                <w:rFonts w:cs="Arial"/>
                <w:b/>
                <w:bCs/>
                <w:color w:val="FFFFFF"/>
                <w:sz w:val="22"/>
                <w:szCs w:val="22"/>
              </w:rPr>
            </w:pPr>
            <w:r w:rsidRPr="00550954">
              <w:rPr>
                <w:rFonts w:cs="Arial"/>
                <w:b/>
                <w:bCs/>
                <w:color w:val="FFFFFF"/>
                <w:sz w:val="22"/>
                <w:szCs w:val="22"/>
              </w:rPr>
              <w:t>SECTION 1: GENERAL INFORMATION</w:t>
            </w:r>
          </w:p>
          <w:p w14:paraId="7E8C5925" w14:textId="77777777" w:rsidR="00FE4AB9" w:rsidRPr="00550954" w:rsidRDefault="00FE4AB9" w:rsidP="00FE4AB9">
            <w:pPr>
              <w:ind w:right="-28"/>
              <w:rPr>
                <w:rFonts w:cs="Arial"/>
                <w:color w:val="FFFFFF" w:themeColor="background1"/>
                <w:sz w:val="18"/>
                <w:szCs w:val="18"/>
                <w:lang w:eastAsia="en-GB"/>
              </w:rPr>
            </w:pPr>
            <w:r w:rsidRPr="00550954">
              <w:rPr>
                <w:rFonts w:cs="Arial"/>
                <w:color w:val="FFFFFF" w:themeColor="background1"/>
                <w:sz w:val="18"/>
                <w:szCs w:val="18"/>
              </w:rPr>
              <w:t>This section provides information on completing the General Information of the Readiness Support Completion Report template.</w:t>
            </w:r>
          </w:p>
        </w:tc>
      </w:tr>
      <w:tr w:rsidR="00FE4AB9" w:rsidRPr="00550954" w14:paraId="7A8AC319"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00908D" w14:textId="77777777" w:rsidR="00FE4AB9" w:rsidRPr="00550954" w:rsidRDefault="00FE4AB9" w:rsidP="007961A1">
            <w:pPr>
              <w:pStyle w:val="ListParagraph"/>
              <w:numPr>
                <w:ilvl w:val="0"/>
                <w:numId w:val="43"/>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Country</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3AB63136" w14:textId="0C1572F7" w:rsidR="00FE4AB9" w:rsidRPr="00176598" w:rsidRDefault="0098705D" w:rsidP="007961A1">
            <w:pPr>
              <w:ind w:right="-29"/>
              <w:rPr>
                <w:rFonts w:cs="Arial"/>
                <w:color w:val="595959" w:themeColor="text1" w:themeTint="A6"/>
                <w:sz w:val="18"/>
                <w:szCs w:val="18"/>
                <w:lang w:eastAsia="en-GB"/>
              </w:rPr>
            </w:pPr>
            <w:r w:rsidRPr="0098705D">
              <w:rPr>
                <w:rFonts w:cs="Arial"/>
                <w:color w:val="595959" w:themeColor="text1" w:themeTint="A6"/>
                <w:sz w:val="18"/>
                <w:szCs w:val="18"/>
                <w:lang w:val="en-US" w:eastAsia="en-GB"/>
              </w:rPr>
              <w:t>Equatorial Guinea</w:t>
            </w:r>
          </w:p>
        </w:tc>
      </w:tr>
      <w:tr w:rsidR="00FE4AB9" w:rsidRPr="00550954" w14:paraId="6298C874"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86B9829" w14:textId="77777777" w:rsidR="00FE4AB9" w:rsidRPr="00550954" w:rsidRDefault="00965CDC" w:rsidP="007961A1">
            <w:pPr>
              <w:pStyle w:val="ListParagraph"/>
              <w:numPr>
                <w:ilvl w:val="0"/>
                <w:numId w:val="43"/>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Grant agreement n</w:t>
            </w:r>
            <w:r w:rsidR="00C43BE3" w:rsidRPr="00550954">
              <w:rPr>
                <w:rFonts w:ascii="Arial" w:hAnsi="Arial" w:cs="Arial"/>
                <w:b/>
                <w:bCs/>
                <w:color w:val="24634F"/>
                <w:sz w:val="18"/>
                <w:szCs w:val="18"/>
                <w:lang w:eastAsia="en-GB"/>
              </w:rPr>
              <w:t>umber</w:t>
            </w:r>
            <w:r w:rsidR="00FE4AB9" w:rsidRPr="00550954">
              <w:rPr>
                <w:rFonts w:ascii="Arial" w:hAnsi="Arial" w:cs="Arial"/>
                <w:b/>
                <w:bCs/>
                <w:color w:val="24634F"/>
                <w:sz w:val="18"/>
                <w:szCs w:val="18"/>
                <w:lang w:eastAsia="en-GB"/>
              </w:rPr>
              <w:t xml:space="preserve"> </w:t>
            </w:r>
          </w:p>
        </w:tc>
        <w:tc>
          <w:tcPr>
            <w:tcW w:w="6816" w:type="dxa"/>
            <w:tcBorders>
              <w:top w:val="nil"/>
              <w:left w:val="nil"/>
              <w:bottom w:val="single" w:sz="4" w:space="0" w:color="auto"/>
              <w:right w:val="single" w:sz="4" w:space="0" w:color="auto"/>
            </w:tcBorders>
            <w:shd w:val="clear" w:color="auto" w:fill="auto"/>
            <w:noWrap/>
            <w:vAlign w:val="center"/>
          </w:tcPr>
          <w:p w14:paraId="12B91CF6" w14:textId="5704C778" w:rsidR="00FE4AB9" w:rsidRPr="00176598" w:rsidRDefault="00B06CA0" w:rsidP="007961A1">
            <w:pPr>
              <w:ind w:right="-29"/>
              <w:rPr>
                <w:rFonts w:cs="Arial"/>
                <w:color w:val="595959" w:themeColor="text1" w:themeTint="A6"/>
                <w:sz w:val="18"/>
                <w:szCs w:val="18"/>
                <w:lang w:eastAsia="en-GB"/>
              </w:rPr>
            </w:pPr>
            <w:r w:rsidRPr="00B06CA0">
              <w:rPr>
                <w:rFonts w:cs="Arial"/>
                <w:iCs/>
                <w:color w:val="595959" w:themeColor="text1" w:themeTint="A6"/>
                <w:sz w:val="18"/>
                <w:szCs w:val="18"/>
                <w:lang w:val="en-US" w:eastAsia="en-GB"/>
              </w:rPr>
              <w:t>GNQ-RS-003</w:t>
            </w:r>
          </w:p>
        </w:tc>
      </w:tr>
      <w:tr w:rsidR="00FE4AB9" w:rsidRPr="00550954" w14:paraId="5BEE3B3F"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A4F0819" w14:textId="77777777" w:rsidR="00FE4AB9" w:rsidRPr="00550954" w:rsidRDefault="00FE4AB9" w:rsidP="007961A1">
            <w:pPr>
              <w:pStyle w:val="ListParagraph"/>
              <w:numPr>
                <w:ilvl w:val="0"/>
                <w:numId w:val="43"/>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Date of grant agreement signed</w:t>
            </w:r>
          </w:p>
        </w:tc>
        <w:tc>
          <w:tcPr>
            <w:tcW w:w="6816" w:type="dxa"/>
            <w:tcBorders>
              <w:top w:val="nil"/>
              <w:left w:val="nil"/>
              <w:bottom w:val="single" w:sz="4" w:space="0" w:color="auto"/>
              <w:right w:val="single" w:sz="4" w:space="0" w:color="auto"/>
            </w:tcBorders>
            <w:shd w:val="clear" w:color="auto" w:fill="auto"/>
            <w:noWrap/>
            <w:vAlign w:val="center"/>
          </w:tcPr>
          <w:p w14:paraId="64F66785" w14:textId="0A0315A2" w:rsidR="00FE4AB9" w:rsidRPr="00176598" w:rsidRDefault="00000000" w:rsidP="007961A1">
            <w:pPr>
              <w:ind w:right="-29"/>
              <w:rPr>
                <w:rFonts w:cs="Arial"/>
                <w:iCs/>
                <w:color w:val="595959" w:themeColor="text1" w:themeTint="A6"/>
                <w:sz w:val="18"/>
                <w:szCs w:val="18"/>
                <w:lang w:eastAsia="en-GB"/>
              </w:rPr>
            </w:pPr>
            <w:sdt>
              <w:sdtPr>
                <w:rPr>
                  <w:rStyle w:val="Style1"/>
                  <w:rFonts w:cs="Arial"/>
                  <w:color w:val="595959" w:themeColor="text1" w:themeTint="A6"/>
                  <w:sz w:val="18"/>
                  <w:szCs w:val="18"/>
                </w:rPr>
                <w:id w:val="-1684813355"/>
                <w:placeholder>
                  <w:docPart w:val="D172CB8E4C1947D9953E0F66AE59E552"/>
                </w:placeholder>
                <w:date w:fullDate="2018-12-03T00:00:00Z">
                  <w:dateFormat w:val="dd/MM/yy"/>
                  <w:lid w:val="en-GB"/>
                  <w:storeMappedDataAs w:val="dateTime"/>
                  <w:calendar w:val="gregorian"/>
                </w:date>
              </w:sdtPr>
              <w:sdtEndPr>
                <w:rPr>
                  <w:rStyle w:val="DefaultParagraphFont"/>
                  <w:lang w:eastAsia="en-GB"/>
                </w:rPr>
              </w:sdtEndPr>
              <w:sdtContent>
                <w:r w:rsidR="00424CC0">
                  <w:rPr>
                    <w:rStyle w:val="Style1"/>
                    <w:rFonts w:cs="Arial"/>
                    <w:color w:val="595959" w:themeColor="text1" w:themeTint="A6"/>
                    <w:sz w:val="18"/>
                    <w:szCs w:val="18"/>
                  </w:rPr>
                  <w:t>03/12/18</w:t>
                </w:r>
              </w:sdtContent>
            </w:sdt>
          </w:p>
        </w:tc>
      </w:tr>
      <w:tr w:rsidR="00804E23" w:rsidRPr="00550954" w14:paraId="27F55148"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D63C93C" w14:textId="77777777" w:rsidR="00804E23" w:rsidRPr="00550954" w:rsidRDefault="00804E23" w:rsidP="007961A1">
            <w:pPr>
              <w:pStyle w:val="ListParagraph"/>
              <w:numPr>
                <w:ilvl w:val="0"/>
                <w:numId w:val="43"/>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Grant effectiveness date</w:t>
            </w:r>
          </w:p>
        </w:tc>
        <w:tc>
          <w:tcPr>
            <w:tcW w:w="6816" w:type="dxa"/>
            <w:tcBorders>
              <w:top w:val="nil"/>
              <w:left w:val="nil"/>
              <w:bottom w:val="single" w:sz="4" w:space="0" w:color="auto"/>
              <w:right w:val="single" w:sz="4" w:space="0" w:color="auto"/>
            </w:tcBorders>
            <w:shd w:val="clear" w:color="auto" w:fill="auto"/>
            <w:noWrap/>
            <w:vAlign w:val="center"/>
          </w:tcPr>
          <w:p w14:paraId="582BEB78" w14:textId="3AFE384C" w:rsidR="00804E23" w:rsidRPr="00176598" w:rsidRDefault="00301AE9" w:rsidP="007961A1">
            <w:pPr>
              <w:ind w:right="-29"/>
              <w:rPr>
                <w:rFonts w:cs="Arial"/>
                <w:iCs/>
                <w:color w:val="595959" w:themeColor="text1" w:themeTint="A6"/>
                <w:sz w:val="18"/>
                <w:szCs w:val="18"/>
                <w:lang w:eastAsia="en-GB"/>
              </w:rPr>
            </w:pPr>
            <w:r>
              <w:rPr>
                <w:rFonts w:cs="Arial"/>
                <w:iCs/>
                <w:color w:val="595959" w:themeColor="text1" w:themeTint="A6"/>
                <w:sz w:val="18"/>
                <w:szCs w:val="18"/>
                <w:lang w:eastAsia="en-GB"/>
              </w:rPr>
              <w:t xml:space="preserve">10/01/20 </w:t>
            </w:r>
          </w:p>
        </w:tc>
      </w:tr>
      <w:tr w:rsidR="00804E23" w:rsidRPr="00550954" w14:paraId="102F97D6"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93C0636" w14:textId="77777777" w:rsidR="00804E23" w:rsidRPr="00550954" w:rsidRDefault="00BD3EEA" w:rsidP="007961A1">
            <w:pPr>
              <w:pStyle w:val="ListParagraph"/>
              <w:numPr>
                <w:ilvl w:val="0"/>
                <w:numId w:val="43"/>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Date of 1</w:t>
            </w:r>
            <w:r w:rsidRPr="00550954">
              <w:rPr>
                <w:rFonts w:ascii="Arial" w:hAnsi="Arial" w:cs="Arial"/>
                <w:b/>
                <w:bCs/>
                <w:color w:val="24634F"/>
                <w:sz w:val="18"/>
                <w:szCs w:val="18"/>
                <w:vertAlign w:val="superscript"/>
                <w:lang w:eastAsia="en-GB"/>
              </w:rPr>
              <w:t>st</w:t>
            </w:r>
            <w:r w:rsidRPr="00550954">
              <w:rPr>
                <w:rFonts w:ascii="Arial" w:hAnsi="Arial" w:cs="Arial"/>
                <w:b/>
                <w:bCs/>
                <w:color w:val="24634F"/>
                <w:sz w:val="18"/>
                <w:szCs w:val="18"/>
                <w:lang w:eastAsia="en-GB"/>
              </w:rPr>
              <w:t xml:space="preserve"> </w:t>
            </w:r>
            <w:r w:rsidR="00C552E4" w:rsidRPr="00550954">
              <w:rPr>
                <w:rFonts w:ascii="Arial" w:hAnsi="Arial" w:cs="Arial"/>
                <w:b/>
                <w:bCs/>
                <w:color w:val="24634F"/>
                <w:sz w:val="18"/>
                <w:szCs w:val="18"/>
                <w:lang w:eastAsia="en-GB"/>
              </w:rPr>
              <w:t>d</w:t>
            </w:r>
            <w:r w:rsidRPr="00550954">
              <w:rPr>
                <w:rFonts w:ascii="Arial" w:hAnsi="Arial" w:cs="Arial"/>
                <w:b/>
                <w:bCs/>
                <w:color w:val="24634F"/>
                <w:sz w:val="18"/>
                <w:szCs w:val="18"/>
                <w:lang w:eastAsia="en-GB"/>
              </w:rPr>
              <w:t>isbursement received from GCF</w:t>
            </w:r>
          </w:p>
        </w:tc>
        <w:sdt>
          <w:sdtPr>
            <w:rPr>
              <w:rStyle w:val="Style1"/>
              <w:rFonts w:cs="Arial"/>
              <w:color w:val="595959" w:themeColor="text1" w:themeTint="A6"/>
              <w:sz w:val="18"/>
              <w:szCs w:val="18"/>
            </w:rPr>
            <w:id w:val="-1370748573"/>
            <w:placeholder>
              <w:docPart w:val="6C75F5F121F546AB999AC825670B06F3"/>
            </w:placeholder>
            <w:date w:fullDate="2020-06-19T00:00:00Z">
              <w:dateFormat w:val="dd/MM/yy"/>
              <w:lid w:val="en-GB"/>
              <w:storeMappedDataAs w:val="dateTime"/>
              <w:calendar w:val="gregorian"/>
            </w:date>
          </w:sdtPr>
          <w:sdtEndPr>
            <w:rPr>
              <w:rStyle w:val="DefaultParagraphFont"/>
              <w:lang w:eastAsia="en-GB"/>
            </w:rPr>
          </w:sdtEndPr>
          <w:sdtContent>
            <w:tc>
              <w:tcPr>
                <w:tcW w:w="6816" w:type="dxa"/>
                <w:tcBorders>
                  <w:top w:val="nil"/>
                  <w:left w:val="nil"/>
                  <w:bottom w:val="single" w:sz="4" w:space="0" w:color="auto"/>
                  <w:right w:val="single" w:sz="4" w:space="0" w:color="auto"/>
                </w:tcBorders>
                <w:shd w:val="clear" w:color="auto" w:fill="auto"/>
                <w:noWrap/>
                <w:vAlign w:val="center"/>
              </w:tcPr>
              <w:p w14:paraId="5EC6EAEE" w14:textId="23C73271" w:rsidR="00804E23" w:rsidRPr="00176598" w:rsidRDefault="00301AE9" w:rsidP="007961A1">
                <w:pPr>
                  <w:ind w:right="-29"/>
                  <w:rPr>
                    <w:rFonts w:cs="Arial"/>
                    <w:iCs/>
                    <w:color w:val="595959" w:themeColor="text1" w:themeTint="A6"/>
                    <w:sz w:val="18"/>
                    <w:szCs w:val="18"/>
                    <w:lang w:eastAsia="en-GB"/>
                  </w:rPr>
                </w:pPr>
                <w:r>
                  <w:rPr>
                    <w:rStyle w:val="Style1"/>
                    <w:rFonts w:cs="Arial"/>
                    <w:color w:val="595959" w:themeColor="text1" w:themeTint="A6"/>
                    <w:sz w:val="18"/>
                    <w:szCs w:val="18"/>
                  </w:rPr>
                  <w:t>19/06/20</w:t>
                </w:r>
              </w:p>
            </w:tc>
          </w:sdtContent>
        </w:sdt>
      </w:tr>
      <w:tr w:rsidR="00FE4AB9" w:rsidRPr="00550954" w14:paraId="193F528E"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CE0AB63" w14:textId="77777777" w:rsidR="00FE4AB9" w:rsidRPr="00550954" w:rsidRDefault="00FE4AB9" w:rsidP="007961A1">
            <w:pPr>
              <w:pStyle w:val="ListParagraph"/>
              <w:numPr>
                <w:ilvl w:val="0"/>
                <w:numId w:val="43"/>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Project completion</w:t>
            </w:r>
            <w:r w:rsidRPr="00550954">
              <w:rPr>
                <w:rStyle w:val="FootnoteReference"/>
                <w:rFonts w:ascii="Arial" w:hAnsi="Arial" w:cs="Arial"/>
                <w:b/>
                <w:bCs/>
                <w:color w:val="24634F"/>
                <w:sz w:val="18"/>
                <w:szCs w:val="18"/>
                <w:lang w:eastAsia="en-GB"/>
              </w:rPr>
              <w:footnoteReference w:id="2"/>
            </w:r>
            <w:r w:rsidRPr="00550954">
              <w:rPr>
                <w:rFonts w:ascii="Arial" w:hAnsi="Arial" w:cs="Arial"/>
                <w:b/>
                <w:bCs/>
                <w:color w:val="24634F"/>
                <w:sz w:val="18"/>
                <w:szCs w:val="18"/>
                <w:lang w:eastAsia="en-GB"/>
              </w:rPr>
              <w:t xml:space="preserve"> date</w:t>
            </w:r>
          </w:p>
        </w:tc>
        <w:sdt>
          <w:sdtPr>
            <w:rPr>
              <w:rStyle w:val="Style1"/>
              <w:rFonts w:cs="Arial"/>
              <w:color w:val="595959" w:themeColor="text1" w:themeTint="A6"/>
              <w:sz w:val="18"/>
              <w:szCs w:val="18"/>
            </w:rPr>
            <w:id w:val="494921703"/>
            <w:placeholder>
              <w:docPart w:val="B60ECEC1E4F2484787E2731E33840AC3"/>
            </w:placeholder>
            <w:date w:fullDate="2022-10-30T00:00:00Z">
              <w:dateFormat w:val="dd/MM/yy"/>
              <w:lid w:val="en-GB"/>
              <w:storeMappedDataAs w:val="dateTime"/>
              <w:calendar w:val="gregorian"/>
            </w:date>
          </w:sdtPr>
          <w:sdtEndPr>
            <w:rPr>
              <w:rStyle w:val="DefaultParagraphFont"/>
              <w:lang w:eastAsia="en-GB"/>
            </w:rPr>
          </w:sdtEndPr>
          <w:sdtContent>
            <w:tc>
              <w:tcPr>
                <w:tcW w:w="6816" w:type="dxa"/>
                <w:tcBorders>
                  <w:top w:val="nil"/>
                  <w:left w:val="nil"/>
                  <w:bottom w:val="single" w:sz="4" w:space="0" w:color="auto"/>
                  <w:right w:val="single" w:sz="4" w:space="0" w:color="auto"/>
                </w:tcBorders>
                <w:shd w:val="clear" w:color="auto" w:fill="auto"/>
                <w:noWrap/>
                <w:vAlign w:val="center"/>
              </w:tcPr>
              <w:p w14:paraId="221BA2C0" w14:textId="0C3956FD" w:rsidR="00FE4AB9" w:rsidRPr="00176598" w:rsidRDefault="00E60B3C" w:rsidP="007961A1">
                <w:pPr>
                  <w:ind w:right="-29"/>
                  <w:rPr>
                    <w:rFonts w:cs="Arial"/>
                    <w:iCs/>
                    <w:color w:val="595959" w:themeColor="text1" w:themeTint="A6"/>
                    <w:sz w:val="18"/>
                    <w:szCs w:val="18"/>
                    <w:lang w:eastAsia="en-GB"/>
                  </w:rPr>
                </w:pPr>
                <w:r>
                  <w:rPr>
                    <w:rStyle w:val="Style1"/>
                    <w:rFonts w:cs="Arial"/>
                    <w:color w:val="595959" w:themeColor="text1" w:themeTint="A6"/>
                    <w:sz w:val="18"/>
                    <w:szCs w:val="18"/>
                  </w:rPr>
                  <w:t>30/10/22</w:t>
                </w:r>
              </w:p>
            </w:tc>
          </w:sdtContent>
        </w:sdt>
      </w:tr>
      <w:tr w:rsidR="00FE4AB9" w:rsidRPr="00550954" w14:paraId="008E59EA"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D4ECAE8" w14:textId="77777777" w:rsidR="00FE4AB9" w:rsidRPr="00550954" w:rsidRDefault="00C552E4" w:rsidP="007961A1">
            <w:pPr>
              <w:pStyle w:val="ListParagraph"/>
              <w:numPr>
                <w:ilvl w:val="0"/>
                <w:numId w:val="43"/>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Planned/Actual d</w:t>
            </w:r>
            <w:r w:rsidR="00FE4AB9" w:rsidRPr="00550954">
              <w:rPr>
                <w:rFonts w:ascii="Arial" w:hAnsi="Arial" w:cs="Arial"/>
                <w:b/>
                <w:bCs/>
                <w:color w:val="24634F"/>
                <w:sz w:val="18"/>
                <w:szCs w:val="18"/>
                <w:lang w:eastAsia="en-GB"/>
              </w:rPr>
              <w:t>ate of financial completion</w:t>
            </w:r>
            <w:r w:rsidR="00FE4AB9" w:rsidRPr="00550954">
              <w:rPr>
                <w:rStyle w:val="FootnoteReference"/>
                <w:rFonts w:ascii="Arial" w:hAnsi="Arial" w:cs="Arial"/>
                <w:b/>
                <w:bCs/>
                <w:color w:val="24634F"/>
                <w:sz w:val="18"/>
                <w:szCs w:val="18"/>
                <w:lang w:eastAsia="en-GB"/>
              </w:rPr>
              <w:footnoteReference w:id="3"/>
            </w:r>
          </w:p>
        </w:tc>
        <w:tc>
          <w:tcPr>
            <w:tcW w:w="6816" w:type="dxa"/>
            <w:tcBorders>
              <w:top w:val="nil"/>
              <w:left w:val="nil"/>
              <w:bottom w:val="single" w:sz="4" w:space="0" w:color="auto"/>
              <w:right w:val="single" w:sz="4" w:space="0" w:color="auto"/>
            </w:tcBorders>
            <w:shd w:val="clear" w:color="auto" w:fill="auto"/>
            <w:noWrap/>
            <w:vAlign w:val="center"/>
          </w:tcPr>
          <w:p w14:paraId="42CAFE66" w14:textId="79D34AFA" w:rsidR="003C6146" w:rsidRPr="00176598" w:rsidRDefault="003C6146" w:rsidP="007961A1">
            <w:pPr>
              <w:ind w:right="-29"/>
              <w:rPr>
                <w:rStyle w:val="Style1"/>
                <w:rFonts w:cs="Arial"/>
                <w:color w:val="595959" w:themeColor="text1" w:themeTint="A6"/>
                <w:sz w:val="18"/>
                <w:szCs w:val="18"/>
              </w:rPr>
            </w:pPr>
            <w:r w:rsidRPr="00176598">
              <w:rPr>
                <w:rFonts w:cs="Arial"/>
                <w:b/>
                <w:color w:val="595959" w:themeColor="text1" w:themeTint="A6"/>
                <w:sz w:val="18"/>
                <w:szCs w:val="18"/>
                <w:lang w:eastAsia="en-GB"/>
              </w:rPr>
              <w:t>Planned:</w:t>
            </w:r>
            <w:r w:rsidRPr="00176598">
              <w:rPr>
                <w:rStyle w:val="Style1"/>
                <w:rFonts w:cs="Arial"/>
                <w:color w:val="595959" w:themeColor="text1" w:themeTint="A6"/>
                <w:sz w:val="18"/>
                <w:szCs w:val="18"/>
              </w:rPr>
              <w:t xml:space="preserve"> </w:t>
            </w:r>
            <w:sdt>
              <w:sdtPr>
                <w:rPr>
                  <w:rStyle w:val="Style1"/>
                  <w:rFonts w:cs="Arial"/>
                  <w:color w:val="595959" w:themeColor="text1" w:themeTint="A6"/>
                  <w:sz w:val="18"/>
                  <w:szCs w:val="18"/>
                </w:rPr>
                <w:id w:val="-201247985"/>
                <w:placeholder>
                  <w:docPart w:val="4D3A1806A3BA494FBB8600FC7E63C230"/>
                </w:placeholder>
                <w:date w:fullDate="2022-10-30T00:00:00Z">
                  <w:dateFormat w:val="dd/MM/yy"/>
                  <w:lid w:val="en-GB"/>
                  <w:storeMappedDataAs w:val="dateTime"/>
                  <w:calendar w:val="gregorian"/>
                </w:date>
              </w:sdtPr>
              <w:sdtEndPr>
                <w:rPr>
                  <w:rStyle w:val="DefaultParagraphFont"/>
                  <w:lang w:eastAsia="en-GB"/>
                </w:rPr>
              </w:sdtEndPr>
              <w:sdtContent>
                <w:r w:rsidR="00D7224F">
                  <w:rPr>
                    <w:rStyle w:val="Style1"/>
                    <w:rFonts w:cs="Arial"/>
                    <w:color w:val="595959" w:themeColor="text1" w:themeTint="A6"/>
                    <w:sz w:val="18"/>
                    <w:szCs w:val="18"/>
                  </w:rPr>
                  <w:t>30/</w:t>
                </w:r>
                <w:r w:rsidR="00B93D01">
                  <w:rPr>
                    <w:rStyle w:val="Style1"/>
                    <w:rFonts w:cs="Arial"/>
                    <w:color w:val="595959" w:themeColor="text1" w:themeTint="A6"/>
                    <w:sz w:val="18"/>
                    <w:szCs w:val="18"/>
                  </w:rPr>
                  <w:t>10/22</w:t>
                </w:r>
              </w:sdtContent>
            </w:sdt>
            <w:r w:rsidR="006E7AA6" w:rsidRPr="00176598">
              <w:rPr>
                <w:rStyle w:val="Style1"/>
                <w:rFonts w:cs="Arial"/>
                <w:color w:val="595959" w:themeColor="text1" w:themeTint="A6"/>
                <w:sz w:val="18"/>
                <w:szCs w:val="18"/>
              </w:rPr>
              <w:t xml:space="preserve"> /</w:t>
            </w:r>
            <w:r w:rsidR="006E7AA6" w:rsidRPr="00176598">
              <w:rPr>
                <w:rStyle w:val="Style1"/>
                <w:rFonts w:cs="Arial"/>
                <w:b/>
                <w:bCs/>
                <w:color w:val="595959" w:themeColor="text1" w:themeTint="A6"/>
                <w:sz w:val="18"/>
                <w:szCs w:val="18"/>
              </w:rPr>
              <w:t xml:space="preserve"> </w:t>
            </w:r>
            <w:r w:rsidRPr="001C6969">
              <w:rPr>
                <w:rStyle w:val="Style1"/>
                <w:rFonts w:cs="Arial"/>
                <w:b/>
                <w:bCs/>
                <w:color w:val="595959" w:themeColor="text1" w:themeTint="A6"/>
                <w:sz w:val="18"/>
                <w:szCs w:val="18"/>
                <w:highlight w:val="yellow"/>
              </w:rPr>
              <w:t>Actual</w:t>
            </w:r>
            <w:r w:rsidRPr="00176598">
              <w:rPr>
                <w:rStyle w:val="Style1"/>
                <w:rFonts w:cs="Arial"/>
                <w:b/>
                <w:bCs/>
                <w:color w:val="595959" w:themeColor="text1" w:themeTint="A6"/>
                <w:sz w:val="18"/>
                <w:szCs w:val="18"/>
              </w:rPr>
              <w:t>:</w:t>
            </w:r>
            <w:r w:rsidRPr="00176598">
              <w:rPr>
                <w:rStyle w:val="Style1"/>
                <w:rFonts w:cs="Arial"/>
                <w:color w:val="595959" w:themeColor="text1" w:themeTint="A6"/>
                <w:sz w:val="18"/>
                <w:szCs w:val="18"/>
              </w:rPr>
              <w:t xml:space="preserve"> </w:t>
            </w:r>
            <w:sdt>
              <w:sdtPr>
                <w:rPr>
                  <w:rStyle w:val="Style1"/>
                  <w:rFonts w:cs="Arial"/>
                  <w:color w:val="595959" w:themeColor="text1" w:themeTint="A6"/>
                  <w:sz w:val="18"/>
                  <w:szCs w:val="18"/>
                </w:rPr>
                <w:id w:val="816534508"/>
                <w:placeholder>
                  <w:docPart w:val="C4667C46C3D343DCA96CA57148AE3FBF"/>
                </w:placeholder>
                <w:showingPlcHdr/>
                <w:date w:fullDate="2022-12-30T00:00:00Z">
                  <w:dateFormat w:val="dd/MM/yy"/>
                  <w:lid w:val="en-GB"/>
                  <w:storeMappedDataAs w:val="dateTime"/>
                  <w:calendar w:val="gregorian"/>
                </w:date>
              </w:sdtPr>
              <w:sdtEndPr>
                <w:rPr>
                  <w:rStyle w:val="DefaultParagraphFont"/>
                  <w:lang w:eastAsia="en-GB"/>
                </w:rPr>
              </w:sdtEndPr>
              <w:sdtContent>
                <w:r w:rsidR="0005620C" w:rsidRPr="00841AFF">
                  <w:rPr>
                    <w:rStyle w:val="PlaceholderText"/>
                    <w:rFonts w:cstheme="minorHAnsi"/>
                    <w:sz w:val="18"/>
                    <w:szCs w:val="18"/>
                  </w:rPr>
                  <w:t>Click or tap to enter a date.</w:t>
                </w:r>
              </w:sdtContent>
            </w:sdt>
          </w:p>
        </w:tc>
      </w:tr>
      <w:tr w:rsidR="00FE4AB9" w:rsidRPr="00550954" w14:paraId="3C015EE3"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C04BA" w14:textId="77777777" w:rsidR="00FE4AB9" w:rsidRPr="00550954" w:rsidRDefault="00FE4AB9" w:rsidP="007961A1">
            <w:pPr>
              <w:pStyle w:val="ListParagraph"/>
              <w:numPr>
                <w:ilvl w:val="0"/>
                <w:numId w:val="43"/>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 xml:space="preserve">Planned/Actual </w:t>
            </w:r>
            <w:r w:rsidR="00C552E4" w:rsidRPr="00550954">
              <w:rPr>
                <w:rFonts w:ascii="Arial" w:hAnsi="Arial" w:cs="Arial"/>
                <w:b/>
                <w:bCs/>
                <w:color w:val="24634F"/>
                <w:sz w:val="18"/>
                <w:szCs w:val="18"/>
                <w:lang w:eastAsia="en-GB"/>
              </w:rPr>
              <w:t>project d</w:t>
            </w:r>
            <w:r w:rsidRPr="00550954">
              <w:rPr>
                <w:rFonts w:ascii="Arial" w:hAnsi="Arial" w:cs="Arial"/>
                <w:b/>
                <w:bCs/>
                <w:color w:val="24634F"/>
                <w:sz w:val="18"/>
                <w:szCs w:val="18"/>
                <w:lang w:eastAsia="en-GB"/>
              </w:rPr>
              <w:t xml:space="preserve">uration </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38089322" w14:textId="422D07D7" w:rsidR="00FE4AB9" w:rsidRPr="00176598" w:rsidRDefault="00FE4AB9" w:rsidP="007961A1">
            <w:pPr>
              <w:ind w:right="-29"/>
              <w:rPr>
                <w:rFonts w:cs="Arial"/>
                <w:color w:val="595959" w:themeColor="text1" w:themeTint="A6"/>
                <w:sz w:val="18"/>
                <w:szCs w:val="18"/>
                <w:lang w:eastAsia="en-GB"/>
              </w:rPr>
            </w:pPr>
            <w:r w:rsidRPr="00176598">
              <w:rPr>
                <w:rFonts w:cs="Arial"/>
                <w:b/>
                <w:color w:val="595959" w:themeColor="text1" w:themeTint="A6"/>
                <w:sz w:val="18"/>
                <w:szCs w:val="18"/>
                <w:lang w:eastAsia="en-GB"/>
              </w:rPr>
              <w:t>Planned project duration:</w:t>
            </w:r>
            <w:r w:rsidRPr="00176598">
              <w:rPr>
                <w:rFonts w:cs="Arial"/>
                <w:color w:val="595959" w:themeColor="text1" w:themeTint="A6"/>
                <w:sz w:val="18"/>
                <w:szCs w:val="18"/>
                <w:lang w:eastAsia="en-GB"/>
              </w:rPr>
              <w:t xml:space="preserve"> 1</w:t>
            </w:r>
            <w:r w:rsidR="005C66F6">
              <w:rPr>
                <w:rFonts w:cs="Arial"/>
                <w:color w:val="595959" w:themeColor="text1" w:themeTint="A6"/>
                <w:sz w:val="18"/>
                <w:szCs w:val="18"/>
                <w:lang w:eastAsia="en-GB"/>
              </w:rPr>
              <w:t>6</w:t>
            </w:r>
            <w:r w:rsidRPr="00176598">
              <w:rPr>
                <w:rFonts w:cs="Arial"/>
                <w:color w:val="595959" w:themeColor="text1" w:themeTint="A6"/>
                <w:sz w:val="18"/>
                <w:szCs w:val="18"/>
                <w:lang w:eastAsia="en-GB"/>
              </w:rPr>
              <w:t xml:space="preserve"> months / </w:t>
            </w:r>
            <w:r w:rsidRPr="00176598">
              <w:rPr>
                <w:rFonts w:cs="Arial"/>
                <w:b/>
                <w:color w:val="595959" w:themeColor="text1" w:themeTint="A6"/>
                <w:sz w:val="18"/>
                <w:szCs w:val="18"/>
                <w:lang w:eastAsia="en-GB"/>
              </w:rPr>
              <w:t>Actual project duration:</w:t>
            </w:r>
            <w:r w:rsidRPr="00176598">
              <w:rPr>
                <w:rFonts w:cs="Arial"/>
                <w:color w:val="595959" w:themeColor="text1" w:themeTint="A6"/>
                <w:sz w:val="18"/>
                <w:szCs w:val="18"/>
                <w:lang w:eastAsia="en-GB"/>
              </w:rPr>
              <w:t xml:space="preserve"> </w:t>
            </w:r>
            <w:r w:rsidR="005C66F6">
              <w:rPr>
                <w:rFonts w:cs="Arial"/>
                <w:color w:val="595959" w:themeColor="text1" w:themeTint="A6"/>
                <w:sz w:val="18"/>
                <w:szCs w:val="18"/>
                <w:lang w:eastAsia="en-GB"/>
              </w:rPr>
              <w:t>25</w:t>
            </w:r>
            <w:r w:rsidRPr="00176598">
              <w:rPr>
                <w:rFonts w:cs="Arial"/>
                <w:color w:val="595959" w:themeColor="text1" w:themeTint="A6"/>
                <w:sz w:val="18"/>
                <w:szCs w:val="18"/>
                <w:lang w:eastAsia="en-GB"/>
              </w:rPr>
              <w:t xml:space="preserve"> months </w:t>
            </w:r>
          </w:p>
        </w:tc>
      </w:tr>
      <w:tr w:rsidR="00FE4AB9" w:rsidRPr="00550954" w14:paraId="59ED10F7"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1F4A5" w14:textId="77777777" w:rsidR="00FE4AB9" w:rsidRPr="00550954" w:rsidRDefault="00FE4AB9" w:rsidP="007961A1">
            <w:pPr>
              <w:pStyle w:val="ListParagraph"/>
              <w:numPr>
                <w:ilvl w:val="0"/>
                <w:numId w:val="43"/>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 xml:space="preserve">Total </w:t>
            </w:r>
            <w:r w:rsidR="0004165A" w:rsidRPr="00550954">
              <w:rPr>
                <w:rFonts w:ascii="Arial" w:hAnsi="Arial" w:cs="Arial"/>
                <w:b/>
                <w:bCs/>
                <w:color w:val="24634F"/>
                <w:sz w:val="18"/>
                <w:szCs w:val="18"/>
                <w:lang w:eastAsia="en-GB"/>
              </w:rPr>
              <w:t>approved grant a</w:t>
            </w:r>
            <w:r w:rsidRPr="00550954">
              <w:rPr>
                <w:rFonts w:ascii="Arial" w:hAnsi="Arial" w:cs="Arial"/>
                <w:b/>
                <w:bCs/>
                <w:color w:val="24634F"/>
                <w:sz w:val="18"/>
                <w:szCs w:val="18"/>
                <w:lang w:eastAsia="en-GB"/>
              </w:rPr>
              <w:t>mount</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2F33310A" w14:textId="1719B492" w:rsidR="00FE4AB9" w:rsidRPr="00176598" w:rsidRDefault="00000000" w:rsidP="007961A1">
            <w:pPr>
              <w:ind w:right="-29"/>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617574117"/>
                <w:placeholder>
                  <w:docPart w:val="BFD7868247BD4BF4AAD365E1A14B08C4"/>
                </w:placeholder>
                <w:comboBox>
                  <w:listItem w:displayText="Choose the currency (refer to Grant Agreement)." w:value="Choose the currency (refer to Grant Agreement)"/>
                  <w:listItem w:displayText="USD" w:value="USD"/>
                  <w:listItem w:displayText="EUR" w:value="EUR"/>
                </w:comboBox>
              </w:sdtPr>
              <w:sdtContent>
                <w:r w:rsidR="00BC2BDF">
                  <w:rPr>
                    <w:rFonts w:cs="Arial"/>
                    <w:color w:val="595959" w:themeColor="text1" w:themeTint="A6"/>
                    <w:sz w:val="18"/>
                    <w:szCs w:val="18"/>
                    <w:lang w:eastAsia="en-GB"/>
                  </w:rPr>
                  <w:t>USD</w:t>
                </w:r>
              </w:sdtContent>
            </w:sdt>
            <w:r w:rsidR="00FE4AB9" w:rsidRPr="00176598">
              <w:rPr>
                <w:rFonts w:cs="Arial"/>
                <w:color w:val="595959" w:themeColor="text1" w:themeTint="A6"/>
                <w:sz w:val="18"/>
                <w:szCs w:val="18"/>
                <w:lang w:eastAsia="en-GB"/>
              </w:rPr>
              <w:t xml:space="preserve"> </w:t>
            </w:r>
            <w:r w:rsidR="00BC2BDF" w:rsidRPr="00BC2BDF">
              <w:rPr>
                <w:rFonts w:cs="Arial"/>
                <w:color w:val="595959" w:themeColor="text1" w:themeTint="A6"/>
                <w:sz w:val="18"/>
                <w:szCs w:val="18"/>
                <w:lang w:eastAsia="en-GB"/>
              </w:rPr>
              <w:t>226,440</w:t>
            </w:r>
          </w:p>
        </w:tc>
      </w:tr>
      <w:tr w:rsidR="00FE4AB9" w:rsidRPr="00550954" w14:paraId="0D0A99EC"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0C6BE" w14:textId="77777777" w:rsidR="00FE4AB9" w:rsidRPr="00550954" w:rsidRDefault="00FE4AB9" w:rsidP="007961A1">
            <w:pPr>
              <w:pStyle w:val="ListParagraph"/>
              <w:numPr>
                <w:ilvl w:val="0"/>
                <w:numId w:val="43"/>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 xml:space="preserve">Disbursement </w:t>
            </w:r>
            <w:r w:rsidR="00BD3EEA" w:rsidRPr="00550954">
              <w:rPr>
                <w:rFonts w:ascii="Arial" w:hAnsi="Arial" w:cs="Arial"/>
                <w:b/>
                <w:bCs/>
                <w:color w:val="24634F"/>
                <w:sz w:val="18"/>
                <w:szCs w:val="18"/>
                <w:lang w:eastAsia="en-GB"/>
              </w:rPr>
              <w:t xml:space="preserve">from GCF </w:t>
            </w:r>
            <w:r w:rsidRPr="00550954">
              <w:rPr>
                <w:rFonts w:ascii="Arial" w:hAnsi="Arial" w:cs="Arial"/>
                <w:b/>
                <w:bCs/>
                <w:color w:val="24634F"/>
                <w:sz w:val="18"/>
                <w:szCs w:val="18"/>
                <w:lang w:eastAsia="en-GB"/>
              </w:rPr>
              <w:t xml:space="preserve">made </w:t>
            </w:r>
            <w:r w:rsidR="00BF6020" w:rsidRPr="00550954">
              <w:rPr>
                <w:rFonts w:ascii="Arial" w:hAnsi="Arial" w:cs="Arial"/>
                <w:b/>
                <w:bCs/>
                <w:color w:val="24634F"/>
                <w:sz w:val="18"/>
                <w:szCs w:val="18"/>
                <w:lang w:eastAsia="en-GB"/>
              </w:rPr>
              <w:t xml:space="preserve">to date </w:t>
            </w:r>
            <w:r w:rsidRPr="00550954">
              <w:rPr>
                <w:rFonts w:ascii="Arial" w:hAnsi="Arial" w:cs="Arial"/>
                <w:b/>
                <w:bCs/>
                <w:color w:val="24634F"/>
                <w:sz w:val="18"/>
                <w:szCs w:val="18"/>
                <w:lang w:eastAsia="en-GB"/>
              </w:rPr>
              <w:t xml:space="preserve">to </w:t>
            </w:r>
            <w:r w:rsidR="00965CDC" w:rsidRPr="00550954">
              <w:rPr>
                <w:rFonts w:ascii="Arial" w:hAnsi="Arial" w:cs="Arial"/>
                <w:b/>
                <w:bCs/>
                <w:color w:val="24634F"/>
                <w:sz w:val="18"/>
                <w:szCs w:val="18"/>
                <w:lang w:eastAsia="en-GB"/>
              </w:rPr>
              <w:t>Delivery Partner or NDA</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76C56041" w14:textId="3AB399A2" w:rsidR="00FE4AB9" w:rsidRPr="00176598" w:rsidRDefault="00000000" w:rsidP="007961A1">
            <w:pPr>
              <w:ind w:right="-29"/>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1422872775"/>
                <w:placeholder>
                  <w:docPart w:val="FA55937CD25E413F92371A73145961D7"/>
                </w:placeholder>
                <w:comboBox>
                  <w:listItem w:displayText="Choose the currency (refer to Grant Agreement)." w:value="Choose the currency (refer to Grant Agreement)"/>
                  <w:listItem w:displayText="USD" w:value="USD"/>
                  <w:listItem w:displayText="EUR" w:value="EUR"/>
                </w:comboBox>
              </w:sdtPr>
              <w:sdtContent>
                <w:r w:rsidR="000F72F7">
                  <w:rPr>
                    <w:rFonts w:cs="Arial"/>
                    <w:color w:val="595959" w:themeColor="text1" w:themeTint="A6"/>
                    <w:sz w:val="18"/>
                    <w:szCs w:val="18"/>
                    <w:lang w:eastAsia="en-GB"/>
                  </w:rPr>
                  <w:t>USD</w:t>
                </w:r>
              </w:sdtContent>
            </w:sdt>
            <w:r w:rsidR="00FE4AB9" w:rsidRPr="00176598">
              <w:rPr>
                <w:rFonts w:cs="Arial"/>
                <w:color w:val="595959" w:themeColor="text1" w:themeTint="A6"/>
                <w:sz w:val="18"/>
                <w:szCs w:val="18"/>
                <w:lang w:eastAsia="en-GB"/>
              </w:rPr>
              <w:t xml:space="preserve"> </w:t>
            </w:r>
            <w:r w:rsidR="0070356C">
              <w:rPr>
                <w:rFonts w:cs="Arial"/>
                <w:color w:val="595959" w:themeColor="text1" w:themeTint="A6"/>
                <w:sz w:val="18"/>
                <w:szCs w:val="18"/>
                <w:lang w:eastAsia="en-GB"/>
              </w:rPr>
              <w:t>170,7</w:t>
            </w:r>
            <w:r w:rsidR="003D41FF">
              <w:rPr>
                <w:rFonts w:cs="Arial"/>
                <w:color w:val="595959" w:themeColor="text1" w:themeTint="A6"/>
                <w:sz w:val="18"/>
                <w:szCs w:val="18"/>
                <w:lang w:eastAsia="en-GB"/>
              </w:rPr>
              <w:t>40</w:t>
            </w:r>
          </w:p>
        </w:tc>
      </w:tr>
      <w:tr w:rsidR="00FE4AB9" w:rsidRPr="00550954" w14:paraId="04B6B808"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FB365" w14:textId="77777777" w:rsidR="00FE4AB9" w:rsidRPr="00550954" w:rsidRDefault="00FE4AB9" w:rsidP="007961A1">
            <w:pPr>
              <w:pStyle w:val="ListParagraph"/>
              <w:numPr>
                <w:ilvl w:val="0"/>
                <w:numId w:val="43"/>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Final disbursements from GCF to Delivery Partner</w:t>
            </w:r>
            <w:r w:rsidR="00C43BE3" w:rsidRPr="00550954">
              <w:rPr>
                <w:rFonts w:ascii="Arial" w:hAnsi="Arial" w:cs="Arial"/>
                <w:b/>
                <w:bCs/>
                <w:color w:val="24634F"/>
                <w:sz w:val="18"/>
                <w:szCs w:val="18"/>
                <w:lang w:eastAsia="en-GB"/>
              </w:rPr>
              <w:t xml:space="preserve"> or </w:t>
            </w:r>
            <w:r w:rsidRPr="00550954">
              <w:rPr>
                <w:rFonts w:ascii="Arial" w:hAnsi="Arial" w:cs="Arial"/>
                <w:b/>
                <w:bCs/>
                <w:color w:val="24634F"/>
                <w:sz w:val="18"/>
                <w:szCs w:val="18"/>
                <w:lang w:eastAsia="en-GB"/>
              </w:rPr>
              <w:t>NDA to be requested (if any)</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57522087" w14:textId="0D494FC8" w:rsidR="00FE4AB9" w:rsidRPr="00176598" w:rsidRDefault="00000000" w:rsidP="007961A1">
            <w:pPr>
              <w:ind w:right="-29"/>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1810155168"/>
                <w:placeholder>
                  <w:docPart w:val="FBE6FF5A279C47BA8C20058AE4020F21"/>
                </w:placeholder>
                <w:comboBox>
                  <w:listItem w:displayText="Choose the currency (refer to Grant Agreement)." w:value="Choose the currency (refer to Grant Agreement)"/>
                  <w:listItem w:displayText="USD" w:value="USD"/>
                  <w:listItem w:displayText="EUR" w:value="EUR"/>
                </w:comboBox>
              </w:sdtPr>
              <w:sdtContent>
                <w:r w:rsidR="000F72F7">
                  <w:rPr>
                    <w:rFonts w:cs="Arial"/>
                    <w:color w:val="595959" w:themeColor="text1" w:themeTint="A6"/>
                    <w:sz w:val="18"/>
                    <w:szCs w:val="18"/>
                    <w:lang w:eastAsia="en-GB"/>
                  </w:rPr>
                  <w:t>USD</w:t>
                </w:r>
              </w:sdtContent>
            </w:sdt>
            <w:r w:rsidR="00FE4AB9" w:rsidRPr="00176598">
              <w:rPr>
                <w:rFonts w:cs="Arial"/>
                <w:color w:val="595959" w:themeColor="text1" w:themeTint="A6"/>
                <w:sz w:val="18"/>
                <w:szCs w:val="18"/>
                <w:lang w:eastAsia="en-GB"/>
              </w:rPr>
              <w:t xml:space="preserve"> 5</w:t>
            </w:r>
            <w:r w:rsidR="00E37D2F">
              <w:rPr>
                <w:rFonts w:cs="Arial"/>
                <w:color w:val="595959" w:themeColor="text1" w:themeTint="A6"/>
                <w:sz w:val="18"/>
                <w:szCs w:val="18"/>
                <w:lang w:eastAsia="en-GB"/>
              </w:rPr>
              <w:t>5,700</w:t>
            </w:r>
          </w:p>
        </w:tc>
      </w:tr>
      <w:tr w:rsidR="00D745F3" w:rsidRPr="00550954" w14:paraId="63DA7C9A"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BECE57" w14:textId="77777777" w:rsidR="00D745F3" w:rsidRPr="00550954" w:rsidRDefault="00D745F3" w:rsidP="007961A1">
            <w:pPr>
              <w:pStyle w:val="ListParagraph"/>
              <w:numPr>
                <w:ilvl w:val="0"/>
                <w:numId w:val="43"/>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 xml:space="preserve">Final Unspent Balance Refund from Delivery </w:t>
            </w:r>
            <w:r w:rsidR="00C43BE3" w:rsidRPr="00550954">
              <w:rPr>
                <w:rFonts w:ascii="Arial" w:hAnsi="Arial" w:cs="Arial"/>
                <w:b/>
                <w:bCs/>
                <w:color w:val="24634F"/>
                <w:sz w:val="18"/>
                <w:szCs w:val="18"/>
                <w:lang w:eastAsia="en-GB"/>
              </w:rPr>
              <w:t>P</w:t>
            </w:r>
            <w:r w:rsidRPr="00550954">
              <w:rPr>
                <w:rFonts w:ascii="Arial" w:hAnsi="Arial" w:cs="Arial"/>
                <w:b/>
                <w:bCs/>
                <w:color w:val="24634F"/>
                <w:sz w:val="18"/>
                <w:szCs w:val="18"/>
                <w:lang w:eastAsia="en-GB"/>
              </w:rPr>
              <w:t>artner</w:t>
            </w:r>
            <w:r w:rsidR="00C43BE3" w:rsidRPr="00550954">
              <w:rPr>
                <w:rFonts w:ascii="Arial" w:hAnsi="Arial" w:cs="Arial"/>
                <w:b/>
                <w:bCs/>
                <w:color w:val="24634F"/>
                <w:sz w:val="18"/>
                <w:szCs w:val="18"/>
                <w:lang w:eastAsia="en-GB"/>
              </w:rPr>
              <w:t xml:space="preserve"> or </w:t>
            </w:r>
            <w:r w:rsidRPr="00550954">
              <w:rPr>
                <w:rFonts w:ascii="Arial" w:hAnsi="Arial" w:cs="Arial"/>
                <w:b/>
                <w:bCs/>
                <w:color w:val="24634F"/>
                <w:sz w:val="18"/>
                <w:szCs w:val="18"/>
                <w:lang w:eastAsia="en-GB"/>
              </w:rPr>
              <w:t xml:space="preserve">NDA to GCF </w:t>
            </w:r>
            <w:r w:rsidR="00563CFE" w:rsidRPr="00550954">
              <w:rPr>
                <w:rFonts w:ascii="Arial" w:hAnsi="Arial" w:cs="Arial"/>
                <w:b/>
                <w:bCs/>
                <w:color w:val="24634F"/>
                <w:sz w:val="18"/>
                <w:szCs w:val="18"/>
                <w:lang w:eastAsia="en-GB"/>
              </w:rPr>
              <w:br/>
            </w:r>
            <w:r w:rsidRPr="00550954">
              <w:rPr>
                <w:rFonts w:ascii="Arial" w:hAnsi="Arial" w:cs="Arial"/>
                <w:b/>
                <w:bCs/>
                <w:color w:val="24634F"/>
                <w:sz w:val="18"/>
                <w:szCs w:val="18"/>
                <w:lang w:eastAsia="en-GB"/>
              </w:rPr>
              <w:t>(if any)</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62FECBBA" w14:textId="706D423A" w:rsidR="00D745F3" w:rsidRPr="00176598" w:rsidRDefault="003C5CAC" w:rsidP="007961A1">
            <w:pPr>
              <w:ind w:right="-29"/>
              <w:rPr>
                <w:rFonts w:cs="Arial"/>
                <w:color w:val="595959" w:themeColor="text1" w:themeTint="A6"/>
                <w:sz w:val="18"/>
                <w:szCs w:val="18"/>
                <w:lang w:eastAsia="en-GB"/>
              </w:rPr>
            </w:pPr>
            <w:r>
              <w:rPr>
                <w:rFonts w:cs="Arial"/>
                <w:color w:val="595959" w:themeColor="text1" w:themeTint="A6"/>
                <w:sz w:val="18"/>
                <w:szCs w:val="18"/>
                <w:lang w:eastAsia="en-GB"/>
              </w:rPr>
              <w:t xml:space="preserve">N/A </w:t>
            </w:r>
          </w:p>
        </w:tc>
      </w:tr>
    </w:tbl>
    <w:p w14:paraId="4FEB1E93" w14:textId="77777777" w:rsidR="00CE43EA" w:rsidRPr="00550954" w:rsidRDefault="00CE43EA" w:rsidP="00CE43EA">
      <w:pPr>
        <w:rPr>
          <w:rFonts w:cs="Arial"/>
          <w:sz w:val="22"/>
          <w:lang w:eastAsia="en-GB"/>
        </w:rPr>
        <w:sectPr w:rsidR="00CE43EA" w:rsidRPr="00550954" w:rsidSect="00550954">
          <w:headerReference w:type="default" r:id="rId14"/>
          <w:footerReference w:type="default" r:id="rId15"/>
          <w:headerReference w:type="first" r:id="rId16"/>
          <w:pgSz w:w="11906" w:h="16838"/>
          <w:pgMar w:top="1440" w:right="1080" w:bottom="1440" w:left="1080" w:header="708" w:footer="708" w:gutter="0"/>
          <w:cols w:space="708"/>
          <w:titlePg/>
          <w:docGrid w:linePitch="360"/>
        </w:sectPr>
      </w:pPr>
    </w:p>
    <w:tbl>
      <w:tblPr>
        <w:tblW w:w="5000" w:type="pct"/>
        <w:jc w:val="center"/>
        <w:tblLayout w:type="fixed"/>
        <w:tblCellMar>
          <w:left w:w="10" w:type="dxa"/>
          <w:right w:w="10" w:type="dxa"/>
        </w:tblCellMar>
        <w:tblLook w:val="0000" w:firstRow="0" w:lastRow="0" w:firstColumn="0" w:lastColumn="0" w:noHBand="0" w:noVBand="0"/>
      </w:tblPr>
      <w:tblGrid>
        <w:gridCol w:w="15388"/>
      </w:tblGrid>
      <w:tr w:rsidR="00F91721" w:rsidRPr="00550954" w14:paraId="18F1F816" w14:textId="77777777" w:rsidTr="009C7B1A">
        <w:trPr>
          <w:trHeight w:val="864"/>
          <w:jc w:val="cent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0A00C632" w14:textId="77777777" w:rsidR="00F91721" w:rsidRPr="00550954" w:rsidRDefault="00F91721" w:rsidP="00BF47BD">
            <w:pPr>
              <w:ind w:right="-4344"/>
              <w:rPr>
                <w:rFonts w:cs="Arial"/>
                <w:b/>
                <w:bCs/>
                <w:color w:val="FFFFFF" w:themeColor="background1"/>
                <w:sz w:val="22"/>
                <w:szCs w:val="22"/>
                <w:lang w:eastAsia="en-GB"/>
              </w:rPr>
            </w:pPr>
            <w:r w:rsidRPr="00550954">
              <w:rPr>
                <w:rFonts w:cs="Arial"/>
                <w:b/>
                <w:bCs/>
                <w:color w:val="FFFFFF"/>
                <w:sz w:val="22"/>
                <w:szCs w:val="22"/>
                <w:lang w:eastAsia="en-GB"/>
              </w:rPr>
              <w:lastRenderedPageBreak/>
              <w:t xml:space="preserve">SECTION </w:t>
            </w:r>
            <w:r w:rsidR="00E8499F" w:rsidRPr="00550954">
              <w:rPr>
                <w:rFonts w:cs="Arial"/>
                <w:b/>
                <w:bCs/>
                <w:color w:val="FFFFFF"/>
                <w:sz w:val="22"/>
                <w:szCs w:val="22"/>
                <w:lang w:eastAsia="en-GB"/>
              </w:rPr>
              <w:t>2</w:t>
            </w:r>
            <w:r w:rsidRPr="00550954">
              <w:rPr>
                <w:rFonts w:cs="Arial"/>
                <w:b/>
                <w:bCs/>
                <w:color w:val="FFFFFF"/>
                <w:sz w:val="22"/>
                <w:szCs w:val="22"/>
                <w:lang w:eastAsia="en-GB"/>
              </w:rPr>
              <w:t xml:space="preserve">: </w:t>
            </w:r>
            <w:r w:rsidRPr="00550954">
              <w:rPr>
                <w:rFonts w:cs="Arial"/>
                <w:b/>
                <w:bCs/>
                <w:color w:val="FFFFFF" w:themeColor="background1"/>
                <w:sz w:val="22"/>
                <w:szCs w:val="22"/>
                <w:lang w:eastAsia="en-GB"/>
              </w:rPr>
              <w:t>REPORTING ON COUNTRY READINESS LOGICAL FRAMEWORK</w:t>
            </w:r>
          </w:p>
          <w:p w14:paraId="5AC02901" w14:textId="77777777" w:rsidR="00F91721" w:rsidRPr="00550954" w:rsidRDefault="00F91721" w:rsidP="00BF47BD">
            <w:pPr>
              <w:ind w:right="-4344"/>
              <w:rPr>
                <w:rFonts w:cs="Arial"/>
                <w:b/>
                <w:bCs/>
                <w:color w:val="FFFFFF"/>
                <w:sz w:val="18"/>
                <w:szCs w:val="18"/>
                <w:lang w:eastAsia="en-GB"/>
              </w:rPr>
            </w:pPr>
            <w:r w:rsidRPr="00550954">
              <w:rPr>
                <w:rFonts w:cs="Arial"/>
                <w:color w:val="FFFFFF" w:themeColor="background1"/>
                <w:sz w:val="18"/>
                <w:szCs w:val="18"/>
              </w:rPr>
              <w:t xml:space="preserve">This section requires an overview of key achievements and deliverables in implementing the Readiness Support activities. Any key deliverables to the agreed outputs should be submitted </w:t>
            </w:r>
            <w:r w:rsidRPr="00550954">
              <w:rPr>
                <w:rFonts w:cs="Arial"/>
                <w:color w:val="FFFFFF" w:themeColor="background1"/>
                <w:sz w:val="18"/>
                <w:szCs w:val="18"/>
              </w:rPr>
              <w:br/>
              <w:t>with the project completion report.</w:t>
            </w:r>
          </w:p>
        </w:tc>
      </w:tr>
    </w:tbl>
    <w:p w14:paraId="15C72CFA" w14:textId="77777777" w:rsidR="00B555DB" w:rsidRPr="00550954" w:rsidRDefault="00B555DB">
      <w:pPr>
        <w:rPr>
          <w:rFonts w:cs="Arial"/>
        </w:rPr>
      </w:pPr>
    </w:p>
    <w:tbl>
      <w:tblPr>
        <w:tblpPr w:leftFromText="180" w:rightFromText="180" w:vertAnchor="text" w:tblpXSpec="center" w:tblpY="1"/>
        <w:tblOverlap w:val="never"/>
        <w:tblW w:w="5000" w:type="pct"/>
        <w:tblCellMar>
          <w:left w:w="72" w:type="dxa"/>
          <w:right w:w="10" w:type="dxa"/>
        </w:tblCellMar>
        <w:tblLook w:val="0000" w:firstRow="0" w:lastRow="0" w:firstColumn="0" w:lastColumn="0" w:noHBand="0" w:noVBand="0"/>
      </w:tblPr>
      <w:tblGrid>
        <w:gridCol w:w="1712"/>
        <w:gridCol w:w="1711"/>
        <w:gridCol w:w="1711"/>
        <w:gridCol w:w="1711"/>
        <w:gridCol w:w="1705"/>
        <w:gridCol w:w="1711"/>
        <w:gridCol w:w="1711"/>
        <w:gridCol w:w="1711"/>
        <w:gridCol w:w="1705"/>
      </w:tblGrid>
      <w:tr w:rsidR="000943EC" w:rsidRPr="00550954" w14:paraId="66F248B6" w14:textId="77777777" w:rsidTr="00B0401D">
        <w:trPr>
          <w:trHeight w:val="169"/>
          <w:tblHeader/>
        </w:trPr>
        <w:tc>
          <w:tcPr>
            <w:tcW w:w="5000" w:type="pct"/>
            <w:gridSpan w:val="9"/>
            <w:tcBorders>
              <w:top w:val="single" w:sz="4" w:space="0" w:color="000000" w:themeColor="text1"/>
              <w:left w:val="single" w:sz="4" w:space="0" w:color="auto"/>
              <w:right w:val="single" w:sz="4" w:space="0" w:color="000000" w:themeColor="text1"/>
            </w:tcBorders>
            <w:shd w:val="clear" w:color="auto" w:fill="D9D9D9" w:themeFill="background1" w:themeFillShade="D9"/>
          </w:tcPr>
          <w:p w14:paraId="15152327" w14:textId="77777777" w:rsidR="000943EC" w:rsidRPr="00550954" w:rsidRDefault="000943EC" w:rsidP="00B0401D">
            <w:pPr>
              <w:rPr>
                <w:rFonts w:cs="Arial"/>
                <w:b/>
                <w:bCs/>
                <w:sz w:val="18"/>
                <w:szCs w:val="18"/>
              </w:rPr>
            </w:pPr>
            <w:r w:rsidRPr="00550954">
              <w:rPr>
                <w:rFonts w:cs="Arial"/>
                <w:b/>
                <w:sz w:val="22"/>
                <w:szCs w:val="22"/>
              </w:rPr>
              <w:t>Outcome 1: Country capacity strengthened</w:t>
            </w:r>
          </w:p>
        </w:tc>
      </w:tr>
      <w:tr w:rsidR="000943EC" w:rsidRPr="00550954" w14:paraId="521DD165" w14:textId="77777777" w:rsidTr="00B0401D">
        <w:trPr>
          <w:trHeight w:val="202"/>
          <w:tblHeader/>
        </w:trPr>
        <w:tc>
          <w:tcPr>
            <w:tcW w:w="5000" w:type="pct"/>
            <w:gridSpan w:val="9"/>
            <w:tcBorders>
              <w:top w:val="single" w:sz="4" w:space="0" w:color="000000" w:themeColor="text1"/>
              <w:left w:val="single" w:sz="4" w:space="0" w:color="auto"/>
              <w:right w:val="single" w:sz="4" w:space="0" w:color="000000" w:themeColor="text1"/>
            </w:tcBorders>
            <w:shd w:val="clear" w:color="auto" w:fill="D9D9D9" w:themeFill="background1" w:themeFillShade="D9"/>
          </w:tcPr>
          <w:p w14:paraId="77DC5B23" w14:textId="348F45DD" w:rsidR="00562C86" w:rsidRPr="00550954" w:rsidRDefault="00183487" w:rsidP="00B0401D">
            <w:pPr>
              <w:rPr>
                <w:rFonts w:cs="Arial"/>
                <w:bCs/>
                <w:color w:val="7F7F7F" w:themeColor="text1" w:themeTint="80"/>
                <w:sz w:val="18"/>
                <w:szCs w:val="18"/>
              </w:rPr>
            </w:pPr>
            <w:r w:rsidRPr="00550954">
              <w:rPr>
                <w:rFonts w:cs="Arial"/>
                <w:b/>
                <w:bCs/>
                <w:sz w:val="18"/>
                <w:szCs w:val="18"/>
              </w:rPr>
              <w:t>Outcome narrative</w:t>
            </w:r>
            <w:r w:rsidR="000943EC" w:rsidRPr="00550954">
              <w:rPr>
                <w:rFonts w:cs="Arial"/>
                <w:b/>
                <w:bCs/>
                <w:sz w:val="18"/>
                <w:szCs w:val="18"/>
              </w:rPr>
              <w:t xml:space="preserve">: </w:t>
            </w:r>
            <w:r w:rsidR="00B0401D" w:rsidRPr="00B0401D">
              <w:rPr>
                <w:rFonts w:cs="Arial"/>
                <w:bCs/>
                <w:color w:val="7F7F7F" w:themeColor="text1" w:themeTint="80"/>
                <w:sz w:val="18"/>
                <w:szCs w:val="18"/>
              </w:rPr>
              <w:t>Activity 1.1., Activity 1.2, Activity 1.3. and Activity 1.4. have been completed. A coordination mechanism has been established, focal points have been identified, more stakeholders have been identified, and meetings are conducted regularly. The TNA committee has been established; two capacity-building workshops have been conducted.</w:t>
            </w:r>
          </w:p>
          <w:p w14:paraId="5BA13291" w14:textId="77777777" w:rsidR="00562C86" w:rsidRPr="00550954" w:rsidRDefault="00562C86" w:rsidP="00B0401D">
            <w:pPr>
              <w:rPr>
                <w:rFonts w:cs="Arial"/>
                <w:b/>
                <w:bCs/>
                <w:sz w:val="18"/>
                <w:szCs w:val="18"/>
              </w:rPr>
            </w:pPr>
          </w:p>
        </w:tc>
      </w:tr>
      <w:tr w:rsidR="001E35C0" w:rsidRPr="00550954" w14:paraId="76D1D6B3" w14:textId="77777777" w:rsidTr="00B0401D">
        <w:trPr>
          <w:trHeight w:val="799"/>
          <w:tblHeader/>
        </w:trPr>
        <w:tc>
          <w:tcPr>
            <w:tcW w:w="556" w:type="pct"/>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vAlign w:val="center"/>
          </w:tcPr>
          <w:p w14:paraId="5CF6FF09" w14:textId="77777777" w:rsidR="001E35C0" w:rsidRPr="002D10E0" w:rsidRDefault="001E35C0" w:rsidP="00B0401D">
            <w:pPr>
              <w:jc w:val="center"/>
              <w:rPr>
                <w:rFonts w:cs="Arial"/>
                <w:b/>
                <w:bCs/>
                <w:sz w:val="18"/>
                <w:szCs w:val="18"/>
              </w:rPr>
            </w:pPr>
            <w:r w:rsidRPr="002D10E0">
              <w:rPr>
                <w:rFonts w:cs="Arial"/>
                <w:b/>
                <w:bCs/>
                <w:sz w:val="18"/>
                <w:szCs w:val="18"/>
              </w:rPr>
              <w:t>Outputs</w:t>
            </w:r>
          </w:p>
        </w:tc>
        <w:tc>
          <w:tcPr>
            <w:tcW w:w="556"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0AA2D2F7" w14:textId="77777777" w:rsidR="001E35C0" w:rsidRPr="002D10E0" w:rsidRDefault="001E35C0" w:rsidP="00B0401D">
            <w:pPr>
              <w:jc w:val="center"/>
              <w:rPr>
                <w:rFonts w:cs="Arial"/>
                <w:b/>
                <w:bCs/>
                <w:sz w:val="18"/>
                <w:szCs w:val="18"/>
              </w:rPr>
            </w:pPr>
            <w:r w:rsidRPr="002D10E0">
              <w:rPr>
                <w:rFonts w:cs="Arial"/>
                <w:b/>
                <w:bCs/>
                <w:sz w:val="18"/>
                <w:szCs w:val="18"/>
              </w:rPr>
              <w:t>Activities</w:t>
            </w:r>
          </w:p>
        </w:tc>
        <w:tc>
          <w:tcPr>
            <w:tcW w:w="556"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23840747" w14:textId="77777777" w:rsidR="001E35C0" w:rsidRPr="002D10E0" w:rsidRDefault="001E35C0" w:rsidP="00B0401D">
            <w:pPr>
              <w:jc w:val="center"/>
              <w:rPr>
                <w:rFonts w:cs="Arial"/>
                <w:b/>
                <w:bCs/>
                <w:sz w:val="18"/>
                <w:szCs w:val="18"/>
              </w:rPr>
            </w:pPr>
            <w:r w:rsidRPr="002D10E0">
              <w:rPr>
                <w:rFonts w:cs="Arial"/>
                <w:b/>
                <w:bCs/>
                <w:sz w:val="18"/>
                <w:szCs w:val="18"/>
              </w:rPr>
              <w:t>Post-completion targets achieved</w:t>
            </w:r>
          </w:p>
        </w:tc>
        <w:tc>
          <w:tcPr>
            <w:tcW w:w="556"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1B17F574" w14:textId="77777777" w:rsidR="001E35C0" w:rsidRPr="002D10E0" w:rsidRDefault="00C43BE3" w:rsidP="00B0401D">
            <w:pPr>
              <w:jc w:val="center"/>
              <w:rPr>
                <w:rFonts w:cs="Arial"/>
                <w:b/>
                <w:bCs/>
                <w:color w:val="FF0000"/>
                <w:sz w:val="18"/>
                <w:szCs w:val="18"/>
              </w:rPr>
            </w:pPr>
            <w:r w:rsidRPr="002D10E0">
              <w:rPr>
                <w:rFonts w:cs="Arial"/>
                <w:b/>
                <w:bCs/>
                <w:sz w:val="18"/>
                <w:szCs w:val="18"/>
              </w:rPr>
              <w:t>P</w:t>
            </w:r>
            <w:r w:rsidR="00F2420F" w:rsidRPr="002D10E0">
              <w:rPr>
                <w:rFonts w:cs="Arial"/>
                <w:b/>
                <w:bCs/>
                <w:sz w:val="18"/>
                <w:szCs w:val="18"/>
              </w:rPr>
              <w:t>rogress against baseline</w:t>
            </w:r>
          </w:p>
        </w:tc>
        <w:tc>
          <w:tcPr>
            <w:tcW w:w="554"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013021A3" w14:textId="77777777" w:rsidR="001E35C0" w:rsidRPr="002D10E0" w:rsidRDefault="001E35C0" w:rsidP="00B0401D">
            <w:pPr>
              <w:jc w:val="center"/>
              <w:rPr>
                <w:rFonts w:cs="Arial"/>
                <w:b/>
                <w:bCs/>
                <w:sz w:val="18"/>
                <w:szCs w:val="18"/>
              </w:rPr>
            </w:pPr>
            <w:r w:rsidRPr="002D10E0">
              <w:rPr>
                <w:rFonts w:cs="Arial"/>
                <w:b/>
                <w:bCs/>
                <w:sz w:val="18"/>
                <w:szCs w:val="18"/>
              </w:rPr>
              <w:t>Indicators</w:t>
            </w:r>
          </w:p>
        </w:tc>
        <w:tc>
          <w:tcPr>
            <w:tcW w:w="556" w:type="pct"/>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vAlign w:val="center"/>
          </w:tcPr>
          <w:p w14:paraId="2E870A10" w14:textId="77777777" w:rsidR="001E35C0" w:rsidRPr="002D10E0" w:rsidDel="00A8104C" w:rsidRDefault="001E35C0" w:rsidP="00B0401D">
            <w:pPr>
              <w:ind w:hanging="35"/>
              <w:jc w:val="center"/>
              <w:rPr>
                <w:rFonts w:cs="Arial"/>
                <w:b/>
                <w:bCs/>
                <w:sz w:val="18"/>
                <w:szCs w:val="18"/>
              </w:rPr>
            </w:pPr>
            <w:r w:rsidRPr="002D10E0">
              <w:rPr>
                <w:rFonts w:cs="Arial"/>
                <w:b/>
                <w:bCs/>
                <w:sz w:val="18"/>
                <w:szCs w:val="18"/>
              </w:rPr>
              <w:t>Milestones and deliverables achieved</w:t>
            </w:r>
            <w:r w:rsidR="00613CE0" w:rsidRPr="002D10E0">
              <w:rPr>
                <w:rStyle w:val="FootnoteReference"/>
                <w:rFonts w:cs="Arial"/>
                <w:b/>
                <w:bCs/>
                <w:sz w:val="18"/>
                <w:szCs w:val="18"/>
              </w:rPr>
              <w:footnoteReference w:id="4"/>
            </w:r>
          </w:p>
        </w:tc>
        <w:tc>
          <w:tcPr>
            <w:tcW w:w="556" w:type="pct"/>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vAlign w:val="center"/>
          </w:tcPr>
          <w:p w14:paraId="0D99C2DC" w14:textId="77777777" w:rsidR="001E35C0" w:rsidRPr="002D10E0" w:rsidRDefault="001E35C0" w:rsidP="00B0401D">
            <w:pPr>
              <w:ind w:hanging="78"/>
              <w:jc w:val="center"/>
              <w:rPr>
                <w:rFonts w:cs="Arial"/>
                <w:b/>
                <w:bCs/>
                <w:sz w:val="18"/>
                <w:szCs w:val="18"/>
              </w:rPr>
            </w:pPr>
            <w:r w:rsidRPr="002D10E0">
              <w:rPr>
                <w:rFonts w:cs="Arial"/>
                <w:b/>
                <w:bCs/>
                <w:sz w:val="18"/>
                <w:szCs w:val="18"/>
              </w:rPr>
              <w:t>Variance</w:t>
            </w:r>
            <w:r w:rsidRPr="002D10E0">
              <w:rPr>
                <w:rFonts w:cs="Arial"/>
                <w:b/>
                <w:bCs/>
                <w:sz w:val="18"/>
                <w:szCs w:val="18"/>
              </w:rPr>
              <w:br/>
              <w:t>explanation</w:t>
            </w:r>
          </w:p>
        </w:tc>
        <w:tc>
          <w:tcPr>
            <w:tcW w:w="556"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5ED535FE" w14:textId="77777777" w:rsidR="001E35C0" w:rsidRPr="002D10E0" w:rsidRDefault="001E35C0" w:rsidP="00B0401D">
            <w:pPr>
              <w:jc w:val="center"/>
              <w:rPr>
                <w:rFonts w:cs="Arial"/>
                <w:b/>
                <w:bCs/>
                <w:sz w:val="18"/>
                <w:szCs w:val="18"/>
              </w:rPr>
            </w:pPr>
            <w:r w:rsidRPr="002D10E0">
              <w:rPr>
                <w:rFonts w:cs="Arial"/>
                <w:b/>
                <w:bCs/>
                <w:sz w:val="18"/>
                <w:szCs w:val="18"/>
              </w:rPr>
              <w:t>Qualitative assessment of activities undertaken</w:t>
            </w:r>
          </w:p>
        </w:tc>
        <w:tc>
          <w:tcPr>
            <w:tcW w:w="55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4853F15" w14:textId="77777777" w:rsidR="001E35C0" w:rsidRPr="002D10E0" w:rsidRDefault="001E35C0" w:rsidP="00B0401D">
            <w:pPr>
              <w:jc w:val="center"/>
              <w:rPr>
                <w:rFonts w:cs="Arial"/>
                <w:b/>
                <w:bCs/>
                <w:sz w:val="18"/>
                <w:szCs w:val="18"/>
              </w:rPr>
            </w:pPr>
            <w:r w:rsidRPr="002D10E0">
              <w:rPr>
                <w:rFonts w:cs="Arial"/>
                <w:b/>
                <w:bCs/>
                <w:sz w:val="18"/>
                <w:szCs w:val="18"/>
              </w:rPr>
              <w:t>Lessons learned and best practices</w:t>
            </w:r>
          </w:p>
        </w:tc>
      </w:tr>
      <w:tr w:rsidR="00761BF6" w:rsidRPr="006D6C44" w14:paraId="5F91FD91" w14:textId="77777777" w:rsidTr="00B0401D">
        <w:trPr>
          <w:trHeight w:val="295"/>
        </w:trPr>
        <w:tc>
          <w:tcPr>
            <w:tcW w:w="556" w:type="pct"/>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DB5628" w14:textId="77777777" w:rsidR="00761BF6" w:rsidRPr="006D6C44" w:rsidRDefault="00761BF6" w:rsidP="00B0401D">
            <w:pPr>
              <w:keepNext/>
              <w:rPr>
                <w:rFonts w:cs="Arial"/>
                <w:sz w:val="18"/>
                <w:szCs w:val="18"/>
              </w:rPr>
            </w:pPr>
            <w:r w:rsidRPr="006D6C44">
              <w:rPr>
                <w:rFonts w:cs="Arial"/>
                <w:iCs/>
                <w:sz w:val="18"/>
                <w:szCs w:val="18"/>
              </w:rPr>
              <w:t xml:space="preserve">1.1 NDA/focal point lead effective coordination mechanism </w:t>
            </w:r>
          </w:p>
        </w:tc>
        <w:tc>
          <w:tcPr>
            <w:tcW w:w="556" w:type="pct"/>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850AD5" w14:textId="77777777" w:rsidR="00761BF6" w:rsidRPr="006D6C44" w:rsidRDefault="00562C86" w:rsidP="00B0401D">
            <w:pPr>
              <w:keepNext/>
              <w:rPr>
                <w:rFonts w:cs="Arial"/>
                <w:i/>
                <w:iCs/>
                <w:color w:val="A6A6A6" w:themeColor="background1" w:themeShade="A6"/>
                <w:sz w:val="18"/>
                <w:szCs w:val="18"/>
              </w:rPr>
            </w:pPr>
            <w:r w:rsidRPr="006D6C44">
              <w:rPr>
                <w:rFonts w:cs="Arial"/>
                <w:i/>
                <w:iCs/>
                <w:color w:val="A6A6A6" w:themeColor="background1" w:themeShade="A6"/>
                <w:sz w:val="18"/>
                <w:szCs w:val="18"/>
              </w:rPr>
              <w:t>.</w:t>
            </w:r>
          </w:p>
          <w:p w14:paraId="30C5B342" w14:textId="77777777" w:rsidR="00837378" w:rsidRPr="00837378" w:rsidRDefault="00837378" w:rsidP="00B0401D">
            <w:pPr>
              <w:keepNext/>
              <w:rPr>
                <w:rFonts w:cs="Arial"/>
                <w:sz w:val="18"/>
                <w:szCs w:val="18"/>
                <w:lang w:val="en-US"/>
              </w:rPr>
            </w:pPr>
            <w:r w:rsidRPr="00837378">
              <w:rPr>
                <w:rFonts w:cs="Arial"/>
                <w:sz w:val="18"/>
                <w:szCs w:val="18"/>
                <w:lang w:val="en-US"/>
              </w:rPr>
              <w:t>Activity 1:  Institutionalization of a coordination mechanism for the implementation of the TNA.</w:t>
            </w:r>
          </w:p>
          <w:p w14:paraId="2B7AB023" w14:textId="77777777" w:rsidR="00837378" w:rsidRPr="00837378" w:rsidRDefault="00837378" w:rsidP="00B0401D">
            <w:pPr>
              <w:keepNext/>
              <w:rPr>
                <w:rFonts w:cs="Arial"/>
                <w:sz w:val="18"/>
                <w:szCs w:val="18"/>
                <w:lang w:val="en-US"/>
              </w:rPr>
            </w:pPr>
          </w:p>
          <w:p w14:paraId="1CC3FB4B" w14:textId="77777777" w:rsidR="00837378" w:rsidRPr="00837378" w:rsidRDefault="00837378" w:rsidP="00B0401D">
            <w:pPr>
              <w:keepNext/>
              <w:rPr>
                <w:rFonts w:cs="Arial"/>
                <w:sz w:val="18"/>
                <w:szCs w:val="18"/>
                <w:lang w:val="en-US"/>
              </w:rPr>
            </w:pPr>
            <w:r w:rsidRPr="00837378">
              <w:rPr>
                <w:rFonts w:cs="Arial"/>
                <w:sz w:val="18"/>
                <w:szCs w:val="18"/>
                <w:lang w:val="en-US"/>
              </w:rPr>
              <w:t>Activity 1.1 Development of planning and communication documents</w:t>
            </w:r>
          </w:p>
          <w:p w14:paraId="258C3827" w14:textId="77777777" w:rsidR="00837378" w:rsidRPr="00837378" w:rsidRDefault="00837378" w:rsidP="00B0401D">
            <w:pPr>
              <w:keepNext/>
              <w:rPr>
                <w:rFonts w:cs="Arial"/>
                <w:sz w:val="18"/>
                <w:szCs w:val="18"/>
                <w:lang w:val="en-US"/>
              </w:rPr>
            </w:pPr>
          </w:p>
          <w:p w14:paraId="0F52E3B9" w14:textId="77777777" w:rsidR="00837378" w:rsidRPr="00837378" w:rsidRDefault="00837378" w:rsidP="00B0401D">
            <w:pPr>
              <w:keepNext/>
              <w:rPr>
                <w:rFonts w:cs="Arial"/>
                <w:sz w:val="18"/>
                <w:szCs w:val="18"/>
                <w:lang w:val="en-US"/>
              </w:rPr>
            </w:pPr>
            <w:r w:rsidRPr="00837378">
              <w:rPr>
                <w:rFonts w:cs="Arial"/>
                <w:sz w:val="18"/>
                <w:szCs w:val="18"/>
                <w:lang w:val="en-US"/>
              </w:rPr>
              <w:t>Activity 1.2. Conduct stakeholder’s analysis</w:t>
            </w:r>
          </w:p>
          <w:p w14:paraId="79F6E27B" w14:textId="77777777" w:rsidR="00837378" w:rsidRPr="00837378" w:rsidRDefault="00837378" w:rsidP="00B0401D">
            <w:pPr>
              <w:keepNext/>
              <w:rPr>
                <w:rFonts w:cs="Arial"/>
                <w:sz w:val="18"/>
                <w:szCs w:val="18"/>
                <w:lang w:val="en-US"/>
              </w:rPr>
            </w:pPr>
          </w:p>
          <w:p w14:paraId="0F5B8452" w14:textId="77777777" w:rsidR="00837378" w:rsidRPr="00837378" w:rsidRDefault="00837378" w:rsidP="00B0401D">
            <w:pPr>
              <w:keepNext/>
              <w:rPr>
                <w:rFonts w:cs="Arial"/>
                <w:sz w:val="18"/>
                <w:szCs w:val="18"/>
                <w:lang w:val="en-US"/>
              </w:rPr>
            </w:pPr>
            <w:r w:rsidRPr="00837378">
              <w:rPr>
                <w:rFonts w:cs="Arial"/>
                <w:sz w:val="18"/>
                <w:szCs w:val="18"/>
                <w:lang w:val="en-US"/>
              </w:rPr>
              <w:t>Activity 1.3 Support the establishment of a TNA Committee</w:t>
            </w:r>
          </w:p>
          <w:p w14:paraId="44EFE62D" w14:textId="77777777" w:rsidR="00837378" w:rsidRPr="00837378" w:rsidRDefault="00837378" w:rsidP="00B0401D">
            <w:pPr>
              <w:keepNext/>
              <w:rPr>
                <w:rFonts w:cs="Arial"/>
                <w:sz w:val="18"/>
                <w:szCs w:val="18"/>
                <w:lang w:val="en-US"/>
              </w:rPr>
            </w:pPr>
          </w:p>
          <w:p w14:paraId="06FD601B" w14:textId="425E2284" w:rsidR="00761BF6" w:rsidRPr="006D6C44" w:rsidRDefault="00837378" w:rsidP="00B0401D">
            <w:pPr>
              <w:keepNext/>
              <w:rPr>
                <w:rFonts w:cs="Arial"/>
                <w:sz w:val="18"/>
                <w:szCs w:val="18"/>
              </w:rPr>
            </w:pPr>
            <w:r w:rsidRPr="006D6C44">
              <w:rPr>
                <w:rFonts w:cs="Arial"/>
                <w:sz w:val="18"/>
                <w:szCs w:val="18"/>
                <w:lang w:val="en-US"/>
              </w:rPr>
              <w:lastRenderedPageBreak/>
              <w:t>Activity 1.4:  Development and endorsement of TNA Committee work plan for monitoring and oversight</w:t>
            </w:r>
          </w:p>
        </w:tc>
        <w:sdt>
          <w:sdtPr>
            <w:rPr>
              <w:rFonts w:cs="Arial"/>
              <w:sz w:val="18"/>
              <w:szCs w:val="18"/>
            </w:rPr>
            <w:alias w:val="effective coordination mechanism"/>
            <w:tag w:val="effective coordination mechanism"/>
            <w:id w:val="734281369"/>
            <w:placeholder>
              <w:docPart w:val="1BA94538B33E45E89175D57AF340022D"/>
            </w:placeholder>
            <w:comboBox>
              <w:listItem w:displayText="0. NDA does not have an established coordination mechanism" w:value="0"/>
              <w:listItem w:displayText="1. NDA is in the process of establishing a coordination mechanism, meetings are conducted, however not regularly" w:value="1"/>
              <w:listItem w:displayText="2. NDA/focal point leads an effective coordination mechanism, allowing for an overview of all operational sectors and meets regularly" w:value="2"/>
            </w:comboBox>
          </w:sdtPr>
          <w:sdtContent>
            <w:tc>
              <w:tcPr>
                <w:tcW w:w="556" w:type="pct"/>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5C8D4D" w14:textId="62A1B761" w:rsidR="00761BF6" w:rsidRPr="006D6C44" w:rsidRDefault="00EA09D5" w:rsidP="00B0401D">
                <w:pPr>
                  <w:keepNext/>
                  <w:rPr>
                    <w:rFonts w:cs="Arial"/>
                    <w:bCs/>
                    <w:sz w:val="18"/>
                    <w:szCs w:val="18"/>
                  </w:rPr>
                </w:pPr>
                <w:r w:rsidRPr="006D6C44">
                  <w:rPr>
                    <w:rFonts w:cs="Arial"/>
                    <w:sz w:val="18"/>
                    <w:szCs w:val="18"/>
                  </w:rPr>
                  <w:t>2. NDA/focal point leads an effective coordination mechanism, allowing for an overview of all operational sectors and meets regularly</w:t>
                </w:r>
              </w:p>
            </w:tc>
          </w:sdtContent>
        </w:sdt>
        <w:tc>
          <w:tcPr>
            <w:tcW w:w="556" w:type="pct"/>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54CFD2" w14:textId="08CE2D54" w:rsidR="00F03BF9" w:rsidRPr="00F03BF9" w:rsidRDefault="00F03BF9" w:rsidP="00B0401D">
            <w:pPr>
              <w:keepNext/>
              <w:rPr>
                <w:rFonts w:cs="Arial"/>
                <w:bCs/>
                <w:sz w:val="18"/>
                <w:szCs w:val="18"/>
                <w:lang w:val="en-US"/>
              </w:rPr>
            </w:pPr>
            <w:r w:rsidRPr="00F03BF9">
              <w:rPr>
                <w:rFonts w:cs="Arial"/>
                <w:bCs/>
                <w:sz w:val="18"/>
                <w:szCs w:val="18"/>
                <w:lang w:val="en-US"/>
              </w:rPr>
              <w:t xml:space="preserve">Communication </w:t>
            </w:r>
            <w:r w:rsidR="00BC4C55" w:rsidRPr="006D6C44">
              <w:rPr>
                <w:rFonts w:cs="Arial"/>
                <w:bCs/>
                <w:sz w:val="18"/>
                <w:szCs w:val="18"/>
                <w:lang w:val="en-US"/>
              </w:rPr>
              <w:t>achieved</w:t>
            </w:r>
            <w:r w:rsidRPr="00F03BF9">
              <w:rPr>
                <w:rFonts w:cs="Arial"/>
                <w:bCs/>
                <w:sz w:val="18"/>
                <w:szCs w:val="18"/>
                <w:lang w:val="en-US"/>
              </w:rPr>
              <w:t xml:space="preserve"> between NDA, NDE and other climate finance focal</w:t>
            </w:r>
          </w:p>
          <w:p w14:paraId="4302DC26" w14:textId="77777777" w:rsidR="00C0068C" w:rsidRPr="006D6C44" w:rsidRDefault="00F03BF9" w:rsidP="00B0401D">
            <w:pPr>
              <w:keepNext/>
              <w:rPr>
                <w:rFonts w:cs="Arial"/>
                <w:bCs/>
                <w:sz w:val="18"/>
                <w:szCs w:val="18"/>
                <w:lang w:val="en-US"/>
              </w:rPr>
            </w:pPr>
            <w:r w:rsidRPr="00F03BF9">
              <w:rPr>
                <w:rFonts w:cs="Arial"/>
                <w:bCs/>
                <w:sz w:val="18"/>
                <w:szCs w:val="18"/>
                <w:lang w:val="en-US"/>
              </w:rPr>
              <w:t>Points</w:t>
            </w:r>
            <w:r w:rsidR="00C0068C" w:rsidRPr="006D6C44">
              <w:rPr>
                <w:rFonts w:cs="Arial"/>
                <w:bCs/>
                <w:sz w:val="18"/>
                <w:szCs w:val="18"/>
                <w:lang w:val="en-US"/>
              </w:rPr>
              <w:t>.</w:t>
            </w:r>
            <w:r w:rsidRPr="00F03BF9">
              <w:rPr>
                <w:rFonts w:cs="Arial"/>
                <w:bCs/>
                <w:sz w:val="18"/>
                <w:szCs w:val="18"/>
                <w:lang w:val="en-US"/>
              </w:rPr>
              <w:t xml:space="preserve"> </w:t>
            </w:r>
          </w:p>
          <w:p w14:paraId="67AC0372" w14:textId="7CE1DFC4" w:rsidR="00BC4C55" w:rsidRPr="006D6C44" w:rsidRDefault="00BC4C55" w:rsidP="00B0401D">
            <w:pPr>
              <w:keepNext/>
              <w:rPr>
                <w:rFonts w:cs="Arial"/>
                <w:bCs/>
                <w:sz w:val="18"/>
                <w:szCs w:val="18"/>
                <w:lang w:val="en-US"/>
              </w:rPr>
            </w:pPr>
            <w:r w:rsidRPr="006D6C44">
              <w:rPr>
                <w:rFonts w:cs="Arial"/>
                <w:bCs/>
                <w:sz w:val="18"/>
                <w:szCs w:val="18"/>
                <w:lang w:val="en-US"/>
              </w:rPr>
              <w:t xml:space="preserve">Stakeholder analysis conducted. </w:t>
            </w:r>
          </w:p>
          <w:p w14:paraId="60D93967" w14:textId="77777777" w:rsidR="00C0068C" w:rsidRPr="006D6C44" w:rsidRDefault="00F03BF9" w:rsidP="00B0401D">
            <w:pPr>
              <w:keepNext/>
              <w:rPr>
                <w:rFonts w:cs="Arial"/>
                <w:bCs/>
                <w:sz w:val="18"/>
                <w:szCs w:val="18"/>
                <w:lang w:val="en-US"/>
              </w:rPr>
            </w:pPr>
            <w:r w:rsidRPr="00F03BF9">
              <w:rPr>
                <w:rFonts w:cs="Arial"/>
                <w:bCs/>
                <w:sz w:val="18"/>
                <w:szCs w:val="18"/>
                <w:lang w:val="en-US"/>
              </w:rPr>
              <w:t>TNA committee in place</w:t>
            </w:r>
            <w:r w:rsidR="00C0068C" w:rsidRPr="006D6C44">
              <w:rPr>
                <w:rFonts w:cs="Arial"/>
                <w:bCs/>
                <w:sz w:val="18"/>
                <w:szCs w:val="18"/>
                <w:lang w:val="en-US"/>
              </w:rPr>
              <w:t>.</w:t>
            </w:r>
          </w:p>
          <w:p w14:paraId="65091CEF" w14:textId="62DD5A2C" w:rsidR="00F03BF9" w:rsidRPr="006D6C44" w:rsidRDefault="00F03BF9" w:rsidP="00B0401D">
            <w:pPr>
              <w:keepNext/>
              <w:rPr>
                <w:rFonts w:cs="Arial"/>
                <w:bCs/>
                <w:sz w:val="18"/>
                <w:szCs w:val="18"/>
                <w:lang w:val="en-US"/>
              </w:rPr>
            </w:pPr>
            <w:r w:rsidRPr="00F03BF9">
              <w:rPr>
                <w:rFonts w:cs="Arial"/>
                <w:bCs/>
                <w:sz w:val="18"/>
                <w:szCs w:val="18"/>
                <w:lang w:val="en-US"/>
              </w:rPr>
              <w:t>TNA Work plan developed.</w:t>
            </w:r>
          </w:p>
          <w:p w14:paraId="1868950E" w14:textId="358A972B" w:rsidR="00C0068C" w:rsidRPr="00F03BF9" w:rsidRDefault="00C0068C" w:rsidP="00B0401D">
            <w:pPr>
              <w:keepNext/>
              <w:rPr>
                <w:rFonts w:cs="Arial"/>
                <w:bCs/>
                <w:sz w:val="18"/>
                <w:szCs w:val="18"/>
                <w:lang w:val="en-US"/>
              </w:rPr>
            </w:pPr>
            <w:r w:rsidRPr="006D6C44">
              <w:rPr>
                <w:rFonts w:cs="Arial"/>
                <w:bCs/>
                <w:sz w:val="18"/>
                <w:szCs w:val="18"/>
                <w:lang w:val="en-US"/>
              </w:rPr>
              <w:t xml:space="preserve">Closure report delivered. </w:t>
            </w:r>
          </w:p>
          <w:p w14:paraId="16A5A43C" w14:textId="77777777" w:rsidR="00761BF6" w:rsidRPr="006D6C44" w:rsidRDefault="00761BF6" w:rsidP="00B0401D">
            <w:pPr>
              <w:keepNext/>
              <w:rPr>
                <w:rFonts w:cs="Arial"/>
                <w:bCs/>
                <w:sz w:val="18"/>
                <w:szCs w:val="18"/>
                <w:lang w:val="en-US"/>
              </w:rPr>
            </w:pPr>
          </w:p>
        </w:tc>
        <w:tc>
          <w:tcPr>
            <w:tcW w:w="554" w:type="pct"/>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AEF783" w14:textId="77777777" w:rsidR="006D6C44" w:rsidRPr="006D6C44" w:rsidRDefault="006D6C44" w:rsidP="00B0401D">
            <w:pPr>
              <w:keepNext/>
              <w:rPr>
                <w:rFonts w:cs="Arial"/>
                <w:bCs/>
                <w:sz w:val="18"/>
                <w:szCs w:val="18"/>
                <w:lang w:val="en-US"/>
              </w:rPr>
            </w:pPr>
            <w:r w:rsidRPr="006D6C44">
              <w:rPr>
                <w:rFonts w:cs="Arial"/>
                <w:bCs/>
                <w:sz w:val="18"/>
                <w:szCs w:val="18"/>
                <w:lang w:val="en-US"/>
              </w:rPr>
              <w:t>Activity 1.1:</w:t>
            </w:r>
          </w:p>
          <w:p w14:paraId="525A1F0D" w14:textId="77777777" w:rsidR="006D6C44" w:rsidRPr="006D6C44" w:rsidRDefault="006D6C44" w:rsidP="00B0401D">
            <w:pPr>
              <w:keepNext/>
              <w:rPr>
                <w:rFonts w:cs="Arial"/>
                <w:bCs/>
                <w:sz w:val="18"/>
                <w:szCs w:val="18"/>
                <w:lang w:val="en-US"/>
              </w:rPr>
            </w:pPr>
            <w:r w:rsidRPr="006D6C44">
              <w:rPr>
                <w:rFonts w:cs="Arial"/>
                <w:bCs/>
                <w:sz w:val="18"/>
                <w:szCs w:val="18"/>
                <w:lang w:val="en-US"/>
              </w:rPr>
              <w:t>1 Consolidated project work plan</w:t>
            </w:r>
          </w:p>
          <w:p w14:paraId="666613FB" w14:textId="77777777" w:rsidR="006D6C44" w:rsidRPr="006D6C44" w:rsidRDefault="006D6C44" w:rsidP="00B0401D">
            <w:pPr>
              <w:keepNext/>
              <w:rPr>
                <w:rFonts w:cs="Arial"/>
                <w:bCs/>
                <w:sz w:val="18"/>
                <w:szCs w:val="18"/>
                <w:lang w:val="en-US"/>
              </w:rPr>
            </w:pPr>
            <w:r w:rsidRPr="006D6C44">
              <w:rPr>
                <w:rFonts w:cs="Arial"/>
                <w:bCs/>
                <w:sz w:val="18"/>
                <w:szCs w:val="18"/>
                <w:lang w:val="en-US"/>
              </w:rPr>
              <w:t>1 Monitoring and evaluation plan</w:t>
            </w:r>
          </w:p>
          <w:p w14:paraId="6C1E7C7C" w14:textId="690ED81F" w:rsidR="006D6C44" w:rsidRPr="006D6C44" w:rsidRDefault="006D6C44" w:rsidP="00B0401D">
            <w:pPr>
              <w:keepNext/>
              <w:rPr>
                <w:rFonts w:cs="Arial"/>
                <w:bCs/>
                <w:sz w:val="18"/>
                <w:szCs w:val="18"/>
                <w:lang w:val="en-US"/>
              </w:rPr>
            </w:pPr>
            <w:r w:rsidRPr="006D6C44">
              <w:rPr>
                <w:rFonts w:cs="Arial"/>
                <w:bCs/>
                <w:sz w:val="18"/>
                <w:szCs w:val="18"/>
                <w:lang w:val="en-US"/>
              </w:rPr>
              <w:t>1 Impact Description Closure and Data Collection report</w:t>
            </w:r>
          </w:p>
          <w:p w14:paraId="689A8560" w14:textId="77777777" w:rsidR="006D6C44" w:rsidRPr="006D6C44" w:rsidRDefault="006D6C44" w:rsidP="00B0401D">
            <w:pPr>
              <w:keepNext/>
              <w:rPr>
                <w:rFonts w:cs="Arial"/>
                <w:bCs/>
                <w:sz w:val="18"/>
                <w:szCs w:val="18"/>
                <w:lang w:val="en-US"/>
              </w:rPr>
            </w:pPr>
          </w:p>
          <w:p w14:paraId="0AFB961C" w14:textId="77777777" w:rsidR="006D6C44" w:rsidRPr="006D6C44" w:rsidRDefault="006D6C44" w:rsidP="00B0401D">
            <w:pPr>
              <w:keepNext/>
              <w:rPr>
                <w:rFonts w:cs="Arial"/>
                <w:bCs/>
                <w:sz w:val="18"/>
                <w:szCs w:val="18"/>
                <w:lang w:val="en-US"/>
              </w:rPr>
            </w:pPr>
            <w:r w:rsidRPr="006D6C44">
              <w:rPr>
                <w:rFonts w:cs="Arial"/>
                <w:bCs/>
                <w:sz w:val="18"/>
                <w:szCs w:val="18"/>
                <w:lang w:val="en-US"/>
              </w:rPr>
              <w:t>Activity 1.2</w:t>
            </w:r>
          </w:p>
          <w:p w14:paraId="70BA68AA" w14:textId="053620F4" w:rsidR="006D6C44" w:rsidRPr="006D6C44" w:rsidRDefault="00F6585C" w:rsidP="00B0401D">
            <w:pPr>
              <w:keepNext/>
              <w:rPr>
                <w:rFonts w:cs="Arial"/>
                <w:bCs/>
                <w:sz w:val="18"/>
                <w:szCs w:val="18"/>
                <w:lang w:val="en-US"/>
              </w:rPr>
            </w:pPr>
            <w:r>
              <w:rPr>
                <w:rFonts w:cs="Arial"/>
                <w:bCs/>
                <w:sz w:val="18"/>
                <w:szCs w:val="18"/>
                <w:lang w:val="en-US"/>
              </w:rPr>
              <w:t xml:space="preserve">- </w:t>
            </w:r>
            <w:r w:rsidR="006D6C44" w:rsidRPr="006D6C44">
              <w:rPr>
                <w:rFonts w:cs="Arial"/>
                <w:bCs/>
                <w:sz w:val="18"/>
                <w:szCs w:val="18"/>
                <w:lang w:val="en-US"/>
              </w:rPr>
              <w:t>1 Stakeholder mapping report</w:t>
            </w:r>
          </w:p>
          <w:p w14:paraId="3A4E4050" w14:textId="77777777" w:rsidR="006D6C44" w:rsidRPr="006D6C44" w:rsidRDefault="006D6C44" w:rsidP="00B0401D">
            <w:pPr>
              <w:keepNext/>
              <w:rPr>
                <w:rFonts w:cs="Arial"/>
                <w:bCs/>
                <w:sz w:val="18"/>
                <w:szCs w:val="18"/>
                <w:lang w:val="en-US"/>
              </w:rPr>
            </w:pPr>
          </w:p>
          <w:p w14:paraId="67060EF5" w14:textId="77777777" w:rsidR="006D6C44" w:rsidRPr="006D6C44" w:rsidRDefault="006D6C44" w:rsidP="00B0401D">
            <w:pPr>
              <w:keepNext/>
              <w:rPr>
                <w:rFonts w:cs="Arial"/>
                <w:bCs/>
                <w:sz w:val="18"/>
                <w:szCs w:val="18"/>
                <w:lang w:val="en-US"/>
              </w:rPr>
            </w:pPr>
            <w:r w:rsidRPr="006D6C44">
              <w:rPr>
                <w:rFonts w:cs="Arial"/>
                <w:bCs/>
                <w:sz w:val="18"/>
                <w:szCs w:val="18"/>
                <w:lang w:val="en-US"/>
              </w:rPr>
              <w:t>Activity 1.3</w:t>
            </w:r>
          </w:p>
          <w:p w14:paraId="6E78BB4C" w14:textId="01093FBC" w:rsidR="006D6C44" w:rsidRPr="006D6C44" w:rsidRDefault="00F6585C" w:rsidP="00B0401D">
            <w:pPr>
              <w:keepNext/>
              <w:rPr>
                <w:rFonts w:cs="Arial"/>
                <w:bCs/>
                <w:sz w:val="18"/>
                <w:szCs w:val="18"/>
                <w:lang w:val="en-US"/>
              </w:rPr>
            </w:pPr>
            <w:r>
              <w:rPr>
                <w:rFonts w:cs="Arial"/>
                <w:bCs/>
                <w:sz w:val="18"/>
                <w:szCs w:val="18"/>
                <w:lang w:val="en-US"/>
              </w:rPr>
              <w:t xml:space="preserve">- </w:t>
            </w:r>
            <w:r w:rsidR="006D6C44" w:rsidRPr="006D6C44">
              <w:rPr>
                <w:rFonts w:cs="Arial"/>
                <w:bCs/>
                <w:sz w:val="18"/>
                <w:szCs w:val="18"/>
                <w:lang w:val="en-US"/>
              </w:rPr>
              <w:t>1 Official government circular establishing the national TNA committee.</w:t>
            </w:r>
          </w:p>
          <w:p w14:paraId="28B63AD6" w14:textId="30DCE0D8" w:rsidR="006D6C44" w:rsidRPr="006D6C44" w:rsidRDefault="00F6585C" w:rsidP="00B0401D">
            <w:pPr>
              <w:keepNext/>
              <w:rPr>
                <w:rFonts w:cs="Arial"/>
                <w:bCs/>
                <w:sz w:val="18"/>
                <w:szCs w:val="18"/>
                <w:lang w:val="en-US"/>
              </w:rPr>
            </w:pPr>
            <w:r>
              <w:rPr>
                <w:rFonts w:cs="Arial"/>
                <w:bCs/>
                <w:sz w:val="18"/>
                <w:szCs w:val="18"/>
                <w:lang w:val="en-US"/>
              </w:rPr>
              <w:t xml:space="preserve">- </w:t>
            </w:r>
            <w:r w:rsidR="006D6C44" w:rsidRPr="006D6C44">
              <w:rPr>
                <w:rFonts w:cs="Arial"/>
                <w:bCs/>
                <w:sz w:val="18"/>
                <w:szCs w:val="18"/>
                <w:lang w:val="en-US"/>
              </w:rPr>
              <w:t xml:space="preserve">1 TNA Constitution document informing </w:t>
            </w:r>
            <w:r w:rsidR="006D6C44" w:rsidRPr="006D6C44">
              <w:rPr>
                <w:rFonts w:cs="Arial"/>
                <w:bCs/>
                <w:sz w:val="18"/>
                <w:szCs w:val="18"/>
                <w:lang w:val="en-US"/>
              </w:rPr>
              <w:lastRenderedPageBreak/>
              <w:t>on the work of the TNA Committee.</w:t>
            </w:r>
          </w:p>
          <w:p w14:paraId="71FBF0B1" w14:textId="77777777" w:rsidR="006D6C44" w:rsidRPr="006D6C44" w:rsidRDefault="006D6C44" w:rsidP="00B0401D">
            <w:pPr>
              <w:keepNext/>
              <w:rPr>
                <w:rFonts w:cs="Arial"/>
                <w:bCs/>
                <w:sz w:val="18"/>
                <w:szCs w:val="18"/>
                <w:lang w:val="en-US"/>
              </w:rPr>
            </w:pPr>
            <w:r w:rsidRPr="006D6C44">
              <w:rPr>
                <w:rFonts w:cs="Arial"/>
                <w:bCs/>
                <w:sz w:val="18"/>
                <w:szCs w:val="18"/>
                <w:lang w:val="en-US"/>
              </w:rPr>
              <w:t>1 report of the training conducted.</w:t>
            </w:r>
          </w:p>
          <w:p w14:paraId="694DA50B" w14:textId="77777777" w:rsidR="006D6C44" w:rsidRPr="006D6C44" w:rsidRDefault="006D6C44" w:rsidP="00B0401D">
            <w:pPr>
              <w:keepNext/>
              <w:rPr>
                <w:rFonts w:cs="Arial"/>
                <w:bCs/>
                <w:sz w:val="18"/>
                <w:szCs w:val="18"/>
                <w:lang w:val="en-US"/>
              </w:rPr>
            </w:pPr>
          </w:p>
          <w:p w14:paraId="62C182D1" w14:textId="77777777" w:rsidR="006D6C44" w:rsidRPr="006D6C44" w:rsidRDefault="006D6C44" w:rsidP="00B0401D">
            <w:pPr>
              <w:keepNext/>
              <w:rPr>
                <w:rFonts w:cs="Arial"/>
                <w:bCs/>
                <w:sz w:val="18"/>
                <w:szCs w:val="18"/>
                <w:lang w:val="en-US"/>
              </w:rPr>
            </w:pPr>
            <w:r w:rsidRPr="006D6C44">
              <w:rPr>
                <w:rFonts w:cs="Arial"/>
                <w:bCs/>
                <w:sz w:val="18"/>
                <w:szCs w:val="18"/>
                <w:lang w:val="en-US"/>
              </w:rPr>
              <w:t>Activity 1.4</w:t>
            </w:r>
          </w:p>
          <w:p w14:paraId="34C47460" w14:textId="3C12A95E" w:rsidR="006D6C44" w:rsidRPr="006D6C44" w:rsidRDefault="00F6585C" w:rsidP="00B0401D">
            <w:pPr>
              <w:keepNext/>
              <w:rPr>
                <w:rFonts w:cs="Arial"/>
                <w:bCs/>
                <w:sz w:val="18"/>
                <w:szCs w:val="18"/>
                <w:lang w:val="en-US"/>
              </w:rPr>
            </w:pPr>
            <w:r>
              <w:rPr>
                <w:rFonts w:cs="Arial"/>
                <w:bCs/>
                <w:sz w:val="18"/>
                <w:szCs w:val="18"/>
                <w:lang w:val="en-US"/>
              </w:rPr>
              <w:t xml:space="preserve">- </w:t>
            </w:r>
            <w:r w:rsidR="006D6C44" w:rsidRPr="006D6C44">
              <w:rPr>
                <w:rFonts w:cs="Arial"/>
                <w:bCs/>
                <w:sz w:val="18"/>
                <w:szCs w:val="18"/>
                <w:lang w:val="en-US"/>
              </w:rPr>
              <w:t>1 TNA Committee work plan</w:t>
            </w:r>
          </w:p>
          <w:p w14:paraId="6B9A3C6E" w14:textId="7C1D9CDD" w:rsidR="00761BF6" w:rsidRPr="006D6C44" w:rsidRDefault="00F6585C" w:rsidP="00B0401D">
            <w:pPr>
              <w:keepNext/>
              <w:rPr>
                <w:rFonts w:cs="Arial"/>
                <w:bCs/>
                <w:sz w:val="18"/>
                <w:szCs w:val="18"/>
              </w:rPr>
            </w:pPr>
            <w:r>
              <w:rPr>
                <w:rFonts w:cs="Arial"/>
                <w:bCs/>
                <w:sz w:val="18"/>
                <w:szCs w:val="18"/>
                <w:lang w:val="en-US"/>
              </w:rPr>
              <w:t xml:space="preserve">- </w:t>
            </w:r>
            <w:r w:rsidR="006D6C44" w:rsidRPr="006D6C44">
              <w:rPr>
                <w:rFonts w:cs="Arial"/>
                <w:bCs/>
                <w:sz w:val="18"/>
                <w:szCs w:val="18"/>
                <w:lang w:val="en-US"/>
              </w:rPr>
              <w:t>1 Committee’s meeting report for each meeting held</w:t>
            </w:r>
          </w:p>
        </w:tc>
        <w:tc>
          <w:tcPr>
            <w:tcW w:w="556" w:type="pct"/>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E2E8B9" w14:textId="77777777" w:rsidR="009C1B41" w:rsidRPr="009C1B41" w:rsidRDefault="009C1B41" w:rsidP="00B0401D">
            <w:pPr>
              <w:keepNext/>
              <w:rPr>
                <w:rFonts w:cs="Arial"/>
                <w:bCs/>
                <w:sz w:val="18"/>
                <w:szCs w:val="18"/>
              </w:rPr>
            </w:pPr>
            <w:r w:rsidRPr="009C1B41">
              <w:rPr>
                <w:rFonts w:cs="Arial"/>
                <w:bCs/>
                <w:sz w:val="18"/>
                <w:szCs w:val="18"/>
              </w:rPr>
              <w:lastRenderedPageBreak/>
              <w:t xml:space="preserve">Deliverable 1.1. </w:t>
            </w:r>
          </w:p>
          <w:p w14:paraId="7B06E1F0" w14:textId="3F25E8D4" w:rsidR="009C1B41" w:rsidRPr="009C1B41" w:rsidRDefault="009C1B41" w:rsidP="00B0401D">
            <w:pPr>
              <w:keepNext/>
              <w:rPr>
                <w:rFonts w:cs="Arial"/>
                <w:bCs/>
                <w:sz w:val="18"/>
                <w:szCs w:val="18"/>
              </w:rPr>
            </w:pPr>
            <w:r w:rsidRPr="009C1B41">
              <w:rPr>
                <w:rFonts w:cs="Arial"/>
                <w:bCs/>
                <w:sz w:val="18"/>
                <w:szCs w:val="18"/>
              </w:rPr>
              <w:t>-</w:t>
            </w:r>
            <w:r w:rsidR="00316638">
              <w:rPr>
                <w:rFonts w:cs="Arial"/>
                <w:bCs/>
                <w:sz w:val="18"/>
                <w:szCs w:val="18"/>
              </w:rPr>
              <w:t xml:space="preserve"> </w:t>
            </w:r>
            <w:r w:rsidRPr="009C1B41">
              <w:rPr>
                <w:rFonts w:cs="Arial"/>
                <w:bCs/>
                <w:sz w:val="18"/>
                <w:szCs w:val="18"/>
              </w:rPr>
              <w:t>1 Consolidated project work plan</w:t>
            </w:r>
          </w:p>
          <w:p w14:paraId="5216A135" w14:textId="4529B6FA" w:rsidR="009C1B41" w:rsidRPr="009C1B41" w:rsidRDefault="009C1B41" w:rsidP="00B0401D">
            <w:pPr>
              <w:keepNext/>
              <w:rPr>
                <w:rFonts w:cs="Arial"/>
                <w:bCs/>
                <w:sz w:val="18"/>
                <w:szCs w:val="18"/>
              </w:rPr>
            </w:pPr>
            <w:r w:rsidRPr="009C1B41">
              <w:rPr>
                <w:rFonts w:cs="Arial"/>
                <w:bCs/>
                <w:sz w:val="18"/>
                <w:szCs w:val="18"/>
              </w:rPr>
              <w:t>-</w:t>
            </w:r>
            <w:r w:rsidR="00316638">
              <w:rPr>
                <w:rFonts w:cs="Arial"/>
                <w:bCs/>
                <w:sz w:val="18"/>
                <w:szCs w:val="18"/>
              </w:rPr>
              <w:t xml:space="preserve"> </w:t>
            </w:r>
            <w:r w:rsidRPr="009C1B41">
              <w:rPr>
                <w:rFonts w:cs="Arial"/>
                <w:bCs/>
                <w:sz w:val="18"/>
                <w:szCs w:val="18"/>
              </w:rPr>
              <w:t>1 Monitoring and evaluation plan</w:t>
            </w:r>
          </w:p>
          <w:p w14:paraId="4933532F" w14:textId="58766F0A" w:rsidR="009C1B41" w:rsidRPr="009C1B41" w:rsidRDefault="009C1B41" w:rsidP="00B0401D">
            <w:pPr>
              <w:keepNext/>
              <w:rPr>
                <w:rFonts w:cs="Arial"/>
                <w:bCs/>
                <w:sz w:val="18"/>
                <w:szCs w:val="18"/>
              </w:rPr>
            </w:pPr>
            <w:r w:rsidRPr="009C1B41">
              <w:rPr>
                <w:rFonts w:cs="Arial"/>
                <w:bCs/>
                <w:sz w:val="18"/>
                <w:szCs w:val="18"/>
              </w:rPr>
              <w:t>-</w:t>
            </w:r>
            <w:r w:rsidR="00316638">
              <w:rPr>
                <w:rFonts w:cs="Arial"/>
                <w:bCs/>
                <w:sz w:val="18"/>
                <w:szCs w:val="18"/>
              </w:rPr>
              <w:t xml:space="preserve"> </w:t>
            </w:r>
            <w:r w:rsidRPr="009C1B41">
              <w:rPr>
                <w:rFonts w:cs="Arial"/>
                <w:bCs/>
                <w:sz w:val="18"/>
                <w:szCs w:val="18"/>
              </w:rPr>
              <w:t xml:space="preserve">1 Impact Description </w:t>
            </w:r>
          </w:p>
          <w:p w14:paraId="510AFF40" w14:textId="467B6FA1" w:rsidR="009C1B41" w:rsidRPr="009C1B41" w:rsidRDefault="009C1B41" w:rsidP="00B0401D">
            <w:pPr>
              <w:keepNext/>
              <w:rPr>
                <w:rFonts w:cs="Arial"/>
                <w:bCs/>
                <w:sz w:val="18"/>
                <w:szCs w:val="18"/>
              </w:rPr>
            </w:pPr>
            <w:r w:rsidRPr="009C1B41">
              <w:rPr>
                <w:rFonts w:cs="Arial"/>
                <w:bCs/>
                <w:sz w:val="18"/>
                <w:szCs w:val="18"/>
              </w:rPr>
              <w:t>-</w:t>
            </w:r>
            <w:r w:rsidR="00316638">
              <w:rPr>
                <w:rFonts w:cs="Arial"/>
                <w:bCs/>
                <w:sz w:val="18"/>
                <w:szCs w:val="18"/>
              </w:rPr>
              <w:t xml:space="preserve"> </w:t>
            </w:r>
            <w:r w:rsidRPr="009C1B41">
              <w:rPr>
                <w:rFonts w:cs="Arial"/>
                <w:bCs/>
                <w:sz w:val="18"/>
                <w:szCs w:val="18"/>
              </w:rPr>
              <w:t>1 Impact Description</w:t>
            </w:r>
          </w:p>
          <w:p w14:paraId="2DEF178A" w14:textId="3D7021F7" w:rsidR="009C1B41" w:rsidRPr="009C1B41" w:rsidRDefault="009C1B41" w:rsidP="00B0401D">
            <w:pPr>
              <w:keepNext/>
              <w:rPr>
                <w:rFonts w:cs="Arial"/>
                <w:bCs/>
                <w:sz w:val="18"/>
                <w:szCs w:val="18"/>
              </w:rPr>
            </w:pPr>
            <w:r w:rsidRPr="009C1B41">
              <w:rPr>
                <w:rFonts w:cs="Arial"/>
                <w:bCs/>
                <w:sz w:val="18"/>
                <w:szCs w:val="18"/>
              </w:rPr>
              <w:t>-</w:t>
            </w:r>
            <w:r w:rsidR="00316638">
              <w:rPr>
                <w:rFonts w:cs="Arial"/>
                <w:bCs/>
                <w:sz w:val="18"/>
                <w:szCs w:val="18"/>
              </w:rPr>
              <w:t xml:space="preserve"> </w:t>
            </w:r>
            <w:r w:rsidRPr="009C1B41">
              <w:rPr>
                <w:rFonts w:cs="Arial"/>
                <w:bCs/>
                <w:sz w:val="18"/>
                <w:szCs w:val="18"/>
              </w:rPr>
              <w:t xml:space="preserve">Closure and Data Collection Report </w:t>
            </w:r>
          </w:p>
          <w:p w14:paraId="4866C214" w14:textId="05587D07" w:rsidR="009C1B41" w:rsidRPr="009C1B41" w:rsidRDefault="009C1B41" w:rsidP="00B0401D">
            <w:pPr>
              <w:keepNext/>
              <w:rPr>
                <w:rFonts w:cs="Arial"/>
                <w:bCs/>
                <w:sz w:val="18"/>
                <w:szCs w:val="18"/>
              </w:rPr>
            </w:pPr>
            <w:r w:rsidRPr="009C1B41">
              <w:rPr>
                <w:rFonts w:cs="Arial"/>
                <w:bCs/>
                <w:sz w:val="18"/>
                <w:szCs w:val="18"/>
              </w:rPr>
              <w:t>-</w:t>
            </w:r>
            <w:r w:rsidR="00316638">
              <w:rPr>
                <w:rFonts w:cs="Arial"/>
                <w:bCs/>
                <w:sz w:val="18"/>
                <w:szCs w:val="18"/>
              </w:rPr>
              <w:t xml:space="preserve"> </w:t>
            </w:r>
            <w:r w:rsidRPr="009C1B41">
              <w:rPr>
                <w:rFonts w:cs="Arial"/>
                <w:bCs/>
                <w:sz w:val="18"/>
                <w:szCs w:val="18"/>
              </w:rPr>
              <w:t xml:space="preserve">National and international Team has been established </w:t>
            </w:r>
          </w:p>
          <w:p w14:paraId="293054E8" w14:textId="77777777" w:rsidR="009C1B41" w:rsidRPr="009C1B41" w:rsidRDefault="009C1B41" w:rsidP="00B0401D">
            <w:pPr>
              <w:keepNext/>
              <w:rPr>
                <w:rFonts w:cs="Arial"/>
                <w:bCs/>
                <w:sz w:val="18"/>
                <w:szCs w:val="18"/>
              </w:rPr>
            </w:pPr>
          </w:p>
          <w:p w14:paraId="3E360161" w14:textId="77777777" w:rsidR="009C1B41" w:rsidRPr="009C1B41" w:rsidRDefault="009C1B41" w:rsidP="00B0401D">
            <w:pPr>
              <w:keepNext/>
              <w:rPr>
                <w:rFonts w:cs="Arial"/>
                <w:bCs/>
                <w:sz w:val="18"/>
                <w:szCs w:val="18"/>
              </w:rPr>
            </w:pPr>
            <w:r w:rsidRPr="009C1B41">
              <w:rPr>
                <w:rFonts w:cs="Arial"/>
                <w:bCs/>
                <w:sz w:val="18"/>
                <w:szCs w:val="18"/>
              </w:rPr>
              <w:t xml:space="preserve">Deliverable 1.2. </w:t>
            </w:r>
          </w:p>
          <w:p w14:paraId="38DFA973" w14:textId="585C5485" w:rsidR="009C1B41" w:rsidRPr="009C1B41" w:rsidRDefault="009C1B41" w:rsidP="00B0401D">
            <w:pPr>
              <w:keepNext/>
              <w:rPr>
                <w:rFonts w:cs="Arial"/>
                <w:bCs/>
                <w:sz w:val="18"/>
                <w:szCs w:val="18"/>
              </w:rPr>
            </w:pPr>
            <w:r w:rsidRPr="009C1B41">
              <w:rPr>
                <w:rFonts w:cs="Arial"/>
                <w:bCs/>
                <w:sz w:val="18"/>
                <w:szCs w:val="18"/>
              </w:rPr>
              <w:t xml:space="preserve">-Stakeholder mapping report, where roles and responsibilities are specified. Final report submitted </w:t>
            </w:r>
            <w:r w:rsidRPr="009C1B41">
              <w:rPr>
                <w:rFonts w:cs="Arial"/>
                <w:bCs/>
                <w:sz w:val="18"/>
                <w:szCs w:val="18"/>
              </w:rPr>
              <w:lastRenderedPageBreak/>
              <w:t>and approved in January 2021.</w:t>
            </w:r>
          </w:p>
          <w:p w14:paraId="777477FE" w14:textId="0DB6E378" w:rsidR="009C1B41" w:rsidRDefault="009C1B41" w:rsidP="00B0401D">
            <w:pPr>
              <w:keepNext/>
              <w:rPr>
                <w:rFonts w:cs="Arial"/>
                <w:bCs/>
                <w:sz w:val="18"/>
                <w:szCs w:val="18"/>
              </w:rPr>
            </w:pPr>
            <w:r w:rsidRPr="009C1B41">
              <w:rPr>
                <w:rFonts w:cs="Arial"/>
                <w:bCs/>
                <w:sz w:val="18"/>
                <w:szCs w:val="18"/>
              </w:rPr>
              <w:t>-</w:t>
            </w:r>
            <w:r w:rsidR="00316638">
              <w:rPr>
                <w:rFonts w:cs="Arial"/>
                <w:bCs/>
                <w:sz w:val="18"/>
                <w:szCs w:val="18"/>
              </w:rPr>
              <w:t xml:space="preserve"> </w:t>
            </w:r>
            <w:r w:rsidRPr="009C1B41">
              <w:rPr>
                <w:rFonts w:cs="Arial"/>
                <w:bCs/>
                <w:sz w:val="18"/>
                <w:szCs w:val="18"/>
              </w:rPr>
              <w:t>Signed letter by the CTCN for presentation to the project of the various ministries.</w:t>
            </w:r>
          </w:p>
          <w:p w14:paraId="2B3BA841" w14:textId="77777777" w:rsidR="00316638" w:rsidRPr="009C1B41" w:rsidRDefault="00316638" w:rsidP="00B0401D">
            <w:pPr>
              <w:keepNext/>
              <w:rPr>
                <w:rFonts w:cs="Arial"/>
                <w:bCs/>
                <w:sz w:val="18"/>
                <w:szCs w:val="18"/>
              </w:rPr>
            </w:pPr>
          </w:p>
          <w:p w14:paraId="4A2C3599" w14:textId="77777777" w:rsidR="009C1B41" w:rsidRPr="009C1B41" w:rsidRDefault="009C1B41" w:rsidP="00B0401D">
            <w:pPr>
              <w:keepNext/>
              <w:rPr>
                <w:rFonts w:cs="Arial"/>
                <w:bCs/>
                <w:sz w:val="18"/>
                <w:szCs w:val="18"/>
              </w:rPr>
            </w:pPr>
            <w:r w:rsidRPr="009C1B41">
              <w:rPr>
                <w:rFonts w:cs="Arial"/>
                <w:bCs/>
                <w:sz w:val="18"/>
                <w:szCs w:val="18"/>
              </w:rPr>
              <w:t>Deliverable 1.3:</w:t>
            </w:r>
          </w:p>
          <w:p w14:paraId="1D10FED5" w14:textId="1FFB2991" w:rsidR="009C1B41" w:rsidRPr="009C1B41" w:rsidRDefault="009C1B41" w:rsidP="00B0401D">
            <w:pPr>
              <w:keepNext/>
              <w:rPr>
                <w:rFonts w:cs="Arial"/>
                <w:bCs/>
                <w:sz w:val="18"/>
                <w:szCs w:val="18"/>
              </w:rPr>
            </w:pPr>
            <w:r w:rsidRPr="009C1B41">
              <w:rPr>
                <w:rFonts w:cs="Arial"/>
                <w:bCs/>
                <w:sz w:val="18"/>
                <w:szCs w:val="18"/>
              </w:rPr>
              <w:t>-</w:t>
            </w:r>
            <w:r w:rsidR="00316638">
              <w:rPr>
                <w:rFonts w:cs="Arial"/>
                <w:bCs/>
                <w:sz w:val="18"/>
                <w:szCs w:val="18"/>
              </w:rPr>
              <w:t xml:space="preserve"> </w:t>
            </w:r>
            <w:r w:rsidRPr="009C1B41">
              <w:rPr>
                <w:rFonts w:cs="Arial"/>
                <w:bCs/>
                <w:sz w:val="18"/>
                <w:szCs w:val="18"/>
              </w:rPr>
              <w:t>Official government circular establishing the national TNA committee.</w:t>
            </w:r>
          </w:p>
          <w:p w14:paraId="300CF976" w14:textId="369F8B77" w:rsidR="009C1B41" w:rsidRPr="009C1B41" w:rsidRDefault="009C1B41" w:rsidP="00B0401D">
            <w:pPr>
              <w:keepNext/>
              <w:rPr>
                <w:rFonts w:cs="Arial"/>
                <w:bCs/>
                <w:sz w:val="18"/>
                <w:szCs w:val="18"/>
              </w:rPr>
            </w:pPr>
            <w:r w:rsidRPr="009C1B41">
              <w:rPr>
                <w:rFonts w:cs="Arial"/>
                <w:bCs/>
                <w:sz w:val="18"/>
                <w:szCs w:val="18"/>
              </w:rPr>
              <w:t>-</w:t>
            </w:r>
            <w:r w:rsidR="00316638">
              <w:rPr>
                <w:rFonts w:cs="Arial"/>
                <w:bCs/>
                <w:sz w:val="18"/>
                <w:szCs w:val="18"/>
              </w:rPr>
              <w:t xml:space="preserve"> </w:t>
            </w:r>
            <w:r w:rsidRPr="009C1B41">
              <w:rPr>
                <w:rFonts w:cs="Arial"/>
                <w:bCs/>
                <w:sz w:val="18"/>
                <w:szCs w:val="18"/>
              </w:rPr>
              <w:t>TNA Constitution document informing on the work of the TNA Committee.</w:t>
            </w:r>
          </w:p>
          <w:p w14:paraId="7CCAF3AA" w14:textId="405A907A" w:rsidR="009C1B41" w:rsidRPr="009C1B41" w:rsidRDefault="00E379F2" w:rsidP="00B0401D">
            <w:pPr>
              <w:keepNext/>
              <w:rPr>
                <w:rFonts w:cs="Arial"/>
                <w:bCs/>
                <w:sz w:val="18"/>
                <w:szCs w:val="18"/>
              </w:rPr>
            </w:pPr>
            <w:r>
              <w:rPr>
                <w:rFonts w:cs="Arial"/>
                <w:bCs/>
                <w:sz w:val="18"/>
                <w:szCs w:val="18"/>
              </w:rPr>
              <w:t xml:space="preserve">- </w:t>
            </w:r>
            <w:r w:rsidR="009C1B41" w:rsidRPr="009C1B41">
              <w:rPr>
                <w:rFonts w:cs="Arial"/>
                <w:bCs/>
                <w:sz w:val="18"/>
                <w:szCs w:val="18"/>
              </w:rPr>
              <w:t>A full list of participants, photo documentations and a report of the training conducted.</w:t>
            </w:r>
          </w:p>
          <w:p w14:paraId="10F2ABC2" w14:textId="77777777" w:rsidR="009C1B41" w:rsidRPr="009C1B41" w:rsidRDefault="009C1B41" w:rsidP="00B0401D">
            <w:pPr>
              <w:keepNext/>
              <w:rPr>
                <w:rFonts w:cs="Arial"/>
                <w:bCs/>
                <w:sz w:val="18"/>
                <w:szCs w:val="18"/>
              </w:rPr>
            </w:pPr>
            <w:r w:rsidRPr="009C1B41">
              <w:rPr>
                <w:rFonts w:cs="Arial"/>
                <w:bCs/>
                <w:sz w:val="18"/>
                <w:szCs w:val="18"/>
              </w:rPr>
              <w:t>Deliverable 1.4.</w:t>
            </w:r>
          </w:p>
          <w:p w14:paraId="48B3F3A3" w14:textId="61193556" w:rsidR="009C1B41" w:rsidRPr="009C1B41" w:rsidRDefault="00E379F2" w:rsidP="00B0401D">
            <w:pPr>
              <w:keepNext/>
              <w:rPr>
                <w:rFonts w:cs="Arial"/>
                <w:bCs/>
                <w:sz w:val="18"/>
                <w:szCs w:val="18"/>
              </w:rPr>
            </w:pPr>
            <w:r>
              <w:rPr>
                <w:rFonts w:cs="Arial"/>
                <w:bCs/>
                <w:sz w:val="18"/>
                <w:szCs w:val="18"/>
              </w:rPr>
              <w:t xml:space="preserve">- </w:t>
            </w:r>
            <w:r w:rsidR="009C1B41" w:rsidRPr="009C1B41">
              <w:rPr>
                <w:rFonts w:cs="Arial"/>
                <w:bCs/>
                <w:sz w:val="18"/>
                <w:szCs w:val="18"/>
              </w:rPr>
              <w:t>TNA Committee work plan</w:t>
            </w:r>
          </w:p>
          <w:p w14:paraId="39B32CC8" w14:textId="2B4067D6" w:rsidR="00761BF6" w:rsidRDefault="00E379F2" w:rsidP="00B0401D">
            <w:pPr>
              <w:keepNext/>
              <w:rPr>
                <w:rFonts w:cs="Arial"/>
                <w:bCs/>
                <w:sz w:val="18"/>
                <w:szCs w:val="18"/>
              </w:rPr>
            </w:pPr>
            <w:r>
              <w:rPr>
                <w:rFonts w:cs="Arial"/>
                <w:bCs/>
                <w:sz w:val="18"/>
                <w:szCs w:val="18"/>
              </w:rPr>
              <w:t xml:space="preserve">- </w:t>
            </w:r>
            <w:r w:rsidR="009C1B41" w:rsidRPr="009C1B41">
              <w:rPr>
                <w:rFonts w:cs="Arial"/>
                <w:bCs/>
                <w:sz w:val="18"/>
                <w:szCs w:val="18"/>
              </w:rPr>
              <w:t>5th Committee Meeting Report</w:t>
            </w:r>
          </w:p>
          <w:p w14:paraId="170D2F5D" w14:textId="62D6091D" w:rsidR="00E379F2" w:rsidRPr="006D6C44" w:rsidRDefault="00E379F2" w:rsidP="00B0401D">
            <w:pPr>
              <w:keepNext/>
              <w:rPr>
                <w:rFonts w:cs="Arial"/>
                <w:bCs/>
                <w:sz w:val="18"/>
                <w:szCs w:val="18"/>
              </w:rPr>
            </w:pPr>
            <w:r>
              <w:rPr>
                <w:rFonts w:cs="Arial"/>
                <w:bCs/>
                <w:sz w:val="18"/>
                <w:szCs w:val="18"/>
              </w:rPr>
              <w:t>- 6</w:t>
            </w:r>
            <w:r w:rsidRPr="009C1B41">
              <w:rPr>
                <w:rFonts w:cs="Arial"/>
                <w:bCs/>
                <w:sz w:val="18"/>
                <w:szCs w:val="18"/>
              </w:rPr>
              <w:t>th Committee Meeting Report</w:t>
            </w:r>
          </w:p>
        </w:tc>
        <w:tc>
          <w:tcPr>
            <w:tcW w:w="556" w:type="pct"/>
            <w:tcBorders>
              <w:top w:val="double" w:sz="4" w:space="0" w:color="auto"/>
              <w:left w:val="single" w:sz="4" w:space="0" w:color="000000" w:themeColor="text1"/>
              <w:bottom w:val="single" w:sz="4" w:space="0" w:color="000000" w:themeColor="text1"/>
              <w:right w:val="single" w:sz="4" w:space="0" w:color="auto"/>
            </w:tcBorders>
            <w:shd w:val="clear" w:color="auto" w:fill="FFFFFF" w:themeFill="background1"/>
            <w:tcMar>
              <w:top w:w="0" w:type="dxa"/>
              <w:left w:w="108" w:type="dxa"/>
              <w:bottom w:w="0" w:type="dxa"/>
              <w:right w:w="108" w:type="dxa"/>
            </w:tcMar>
            <w:vAlign w:val="center"/>
          </w:tcPr>
          <w:p w14:paraId="6FDECFBC" w14:textId="77777777" w:rsidR="00761BF6" w:rsidRPr="006D6C44" w:rsidRDefault="00761BF6" w:rsidP="00B0401D">
            <w:pPr>
              <w:keepNext/>
              <w:rPr>
                <w:rFonts w:cs="Arial"/>
                <w:bCs/>
                <w:color w:val="A6A6A6" w:themeColor="background1" w:themeShade="A6"/>
                <w:sz w:val="18"/>
                <w:szCs w:val="18"/>
              </w:rPr>
            </w:pPr>
          </w:p>
          <w:p w14:paraId="51D44E0A" w14:textId="77777777" w:rsidR="00C43BE3" w:rsidRPr="006D6C44" w:rsidRDefault="00C43BE3" w:rsidP="00B0401D">
            <w:pPr>
              <w:keepNext/>
              <w:rPr>
                <w:rFonts w:cs="Arial"/>
                <w:bCs/>
                <w:color w:val="A6A6A6" w:themeColor="background1" w:themeShade="A6"/>
                <w:sz w:val="18"/>
                <w:szCs w:val="18"/>
              </w:rPr>
            </w:pPr>
          </w:p>
          <w:p w14:paraId="58C2C174" w14:textId="77777777" w:rsidR="00C43BE3" w:rsidRPr="006D6C44" w:rsidRDefault="00C43BE3" w:rsidP="00B0401D">
            <w:pPr>
              <w:keepNext/>
              <w:rPr>
                <w:rFonts w:cs="Arial"/>
                <w:bCs/>
                <w:color w:val="A6A6A6" w:themeColor="background1" w:themeShade="A6"/>
                <w:sz w:val="18"/>
                <w:szCs w:val="18"/>
              </w:rPr>
            </w:pPr>
          </w:p>
          <w:p w14:paraId="42846797" w14:textId="77777777" w:rsidR="00C43BE3" w:rsidRPr="006D6C44" w:rsidRDefault="00C43BE3" w:rsidP="00B0401D">
            <w:pPr>
              <w:keepNext/>
              <w:rPr>
                <w:rFonts w:cs="Arial"/>
                <w:bCs/>
                <w:color w:val="A6A6A6" w:themeColor="background1" w:themeShade="A6"/>
                <w:sz w:val="18"/>
                <w:szCs w:val="18"/>
              </w:rPr>
            </w:pPr>
          </w:p>
          <w:p w14:paraId="6C86EDA2" w14:textId="77777777" w:rsidR="00C43BE3" w:rsidRPr="006D6C44" w:rsidRDefault="00C43BE3" w:rsidP="00B0401D">
            <w:pPr>
              <w:keepNext/>
              <w:rPr>
                <w:rFonts w:cs="Arial"/>
                <w:bCs/>
                <w:color w:val="A6A6A6" w:themeColor="background1" w:themeShade="A6"/>
                <w:sz w:val="18"/>
                <w:szCs w:val="18"/>
              </w:rPr>
            </w:pPr>
          </w:p>
        </w:tc>
        <w:tc>
          <w:tcPr>
            <w:tcW w:w="556" w:type="pct"/>
            <w:tcBorders>
              <w:top w:val="double" w:sz="4" w:space="0" w:color="auto"/>
              <w:left w:val="single" w:sz="4" w:space="0" w:color="auto"/>
              <w:bottom w:val="single" w:sz="4" w:space="0" w:color="auto"/>
              <w:right w:val="single" w:sz="4" w:space="0" w:color="auto"/>
            </w:tcBorders>
            <w:shd w:val="clear" w:color="auto" w:fill="FFFFFF" w:themeFill="background1"/>
            <w:vAlign w:val="center"/>
          </w:tcPr>
          <w:p w14:paraId="05561189" w14:textId="77777777" w:rsidR="0073397B" w:rsidRPr="0073397B" w:rsidRDefault="0073397B" w:rsidP="00B0401D">
            <w:pPr>
              <w:keepNext/>
              <w:rPr>
                <w:rFonts w:cs="Arial"/>
                <w:bCs/>
                <w:sz w:val="18"/>
                <w:szCs w:val="18"/>
              </w:rPr>
            </w:pPr>
            <w:r w:rsidRPr="0073397B">
              <w:rPr>
                <w:rFonts w:cs="Arial"/>
                <w:bCs/>
                <w:sz w:val="18"/>
                <w:szCs w:val="18"/>
              </w:rPr>
              <w:t>Knowledge on the TNA has been increased in the country, especially by the key stakeholders in the government.</w:t>
            </w:r>
          </w:p>
          <w:p w14:paraId="51EB6D57" w14:textId="77777777" w:rsidR="0073397B" w:rsidRPr="0073397B" w:rsidRDefault="0073397B" w:rsidP="00B0401D">
            <w:pPr>
              <w:keepNext/>
              <w:rPr>
                <w:rFonts w:cs="Arial"/>
                <w:bCs/>
                <w:sz w:val="18"/>
                <w:szCs w:val="18"/>
              </w:rPr>
            </w:pPr>
          </w:p>
          <w:p w14:paraId="0F5761A1" w14:textId="4FCE81C4" w:rsidR="00761BF6" w:rsidRPr="006D6C44" w:rsidRDefault="0073397B" w:rsidP="00B0401D">
            <w:pPr>
              <w:keepNext/>
              <w:rPr>
                <w:rFonts w:cs="Arial"/>
                <w:bCs/>
                <w:sz w:val="18"/>
                <w:szCs w:val="18"/>
              </w:rPr>
            </w:pPr>
            <w:r w:rsidRPr="0073397B">
              <w:rPr>
                <w:rFonts w:cs="Arial"/>
                <w:bCs/>
                <w:sz w:val="18"/>
                <w:szCs w:val="18"/>
              </w:rPr>
              <w:t>The establishment of the TNA Committee has given more support to the project activities, as key stakeholders are becoming more familiar with the TNA process, and the sense of continuation of the project is greater.</w:t>
            </w:r>
          </w:p>
        </w:tc>
        <w:tc>
          <w:tcPr>
            <w:tcW w:w="554" w:type="pct"/>
            <w:tcBorders>
              <w:top w:val="double" w:sz="4" w:space="0" w:color="auto"/>
              <w:left w:val="single" w:sz="4" w:space="0" w:color="auto"/>
              <w:bottom w:val="single" w:sz="4" w:space="0" w:color="auto"/>
              <w:right w:val="single" w:sz="4" w:space="0" w:color="auto"/>
            </w:tcBorders>
            <w:shd w:val="clear" w:color="auto" w:fill="FFFFFF" w:themeFill="background1"/>
            <w:vAlign w:val="center"/>
          </w:tcPr>
          <w:p w14:paraId="48CE062E" w14:textId="77777777" w:rsidR="00761BF6" w:rsidRDefault="00062F11" w:rsidP="00B0401D">
            <w:pPr>
              <w:keepNext/>
              <w:rPr>
                <w:rFonts w:cs="Arial"/>
                <w:bCs/>
                <w:sz w:val="18"/>
                <w:szCs w:val="18"/>
              </w:rPr>
            </w:pPr>
            <w:r w:rsidRPr="00062F11">
              <w:rPr>
                <w:rFonts w:cs="Arial"/>
                <w:bCs/>
                <w:sz w:val="18"/>
                <w:szCs w:val="18"/>
              </w:rPr>
              <w:t>Travel restriction for field missions and stakeholder engagement between 2020/2021, combined with communication barriers experienced due to lack of reliable internet connection.</w:t>
            </w:r>
          </w:p>
          <w:p w14:paraId="2649280B" w14:textId="3992C00B" w:rsidR="00D43B0D" w:rsidRPr="006D6C44" w:rsidRDefault="00D43B0D" w:rsidP="00B0401D">
            <w:pPr>
              <w:keepNext/>
              <w:rPr>
                <w:rFonts w:cs="Arial"/>
                <w:bCs/>
                <w:sz w:val="18"/>
                <w:szCs w:val="18"/>
              </w:rPr>
            </w:pPr>
            <w:r>
              <w:rPr>
                <w:rFonts w:cs="Arial"/>
                <w:bCs/>
                <w:sz w:val="18"/>
                <w:szCs w:val="18"/>
              </w:rPr>
              <w:t xml:space="preserve">It is recommended to conduct skype calls that the local counterparts receive as usual call and the use of </w:t>
            </w:r>
            <w:r w:rsidR="00F6585C">
              <w:rPr>
                <w:rFonts w:cs="Arial"/>
                <w:bCs/>
                <w:sz w:val="18"/>
                <w:szCs w:val="18"/>
              </w:rPr>
              <w:t>WhatsApp</w:t>
            </w:r>
            <w:r w:rsidR="005A3A24">
              <w:rPr>
                <w:rFonts w:cs="Arial"/>
                <w:bCs/>
                <w:sz w:val="18"/>
                <w:szCs w:val="18"/>
              </w:rPr>
              <w:t xml:space="preserve"> for voice messages, so the local team can respond when </w:t>
            </w:r>
            <w:r w:rsidR="005A3A24">
              <w:rPr>
                <w:rFonts w:cs="Arial"/>
                <w:bCs/>
                <w:sz w:val="18"/>
                <w:szCs w:val="18"/>
              </w:rPr>
              <w:lastRenderedPageBreak/>
              <w:t xml:space="preserve">available and possible. </w:t>
            </w:r>
          </w:p>
        </w:tc>
      </w:tr>
    </w:tbl>
    <w:p w14:paraId="4642CC47" w14:textId="57005235" w:rsidR="009114C9" w:rsidRPr="006D6C44" w:rsidRDefault="00B0401D">
      <w:pPr>
        <w:rPr>
          <w:rFonts w:cs="Arial"/>
          <w:b/>
          <w:color w:val="24634F"/>
          <w:sz w:val="18"/>
          <w:szCs w:val="18"/>
        </w:rPr>
      </w:pPr>
      <w:r>
        <w:rPr>
          <w:rFonts w:cs="Arial"/>
          <w:b/>
          <w:color w:val="24634F"/>
          <w:sz w:val="18"/>
          <w:szCs w:val="18"/>
        </w:rPr>
        <w:lastRenderedPageBreak/>
        <w:br w:type="textWrapping" w:clear="all"/>
      </w:r>
      <w:r w:rsidR="008057DC" w:rsidRPr="006D6C44">
        <w:rPr>
          <w:rFonts w:cs="Arial"/>
          <w:b/>
          <w:color w:val="24634F"/>
          <w:sz w:val="18"/>
          <w:szCs w:val="18"/>
        </w:rPr>
        <w:t>3</w:t>
      </w:r>
    </w:p>
    <w:p w14:paraId="0BA38F4C" w14:textId="77777777" w:rsidR="006E7AA6" w:rsidRPr="006D6C44" w:rsidRDefault="006E7AA6" w:rsidP="009C7B1A">
      <w:pPr>
        <w:spacing w:line="276" w:lineRule="auto"/>
        <w:rPr>
          <w:rFonts w:cs="Arial"/>
          <w:sz w:val="18"/>
          <w:szCs w:val="18"/>
        </w:rPr>
      </w:pPr>
    </w:p>
    <w:tbl>
      <w:tblPr>
        <w:tblW w:w="5000" w:type="pct"/>
        <w:jc w:val="center"/>
        <w:tblCellMar>
          <w:left w:w="72" w:type="dxa"/>
          <w:right w:w="10" w:type="dxa"/>
        </w:tblCellMar>
        <w:tblLook w:val="0000" w:firstRow="0" w:lastRow="0" w:firstColumn="0" w:lastColumn="0" w:noHBand="0" w:noVBand="0"/>
      </w:tblPr>
      <w:tblGrid>
        <w:gridCol w:w="1709"/>
        <w:gridCol w:w="1708"/>
        <w:gridCol w:w="1708"/>
        <w:gridCol w:w="1708"/>
        <w:gridCol w:w="1714"/>
        <w:gridCol w:w="1708"/>
        <w:gridCol w:w="1708"/>
        <w:gridCol w:w="1708"/>
        <w:gridCol w:w="1717"/>
      </w:tblGrid>
      <w:tr w:rsidR="009C1FB9" w:rsidRPr="006D6C44" w14:paraId="199DB229" w14:textId="77777777" w:rsidTr="009C1FB9">
        <w:trPr>
          <w:trHeight w:val="295"/>
          <w:tblHeader/>
          <w:jc w:val="cent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CBCFF5F" w14:textId="77777777" w:rsidR="009C1FB9" w:rsidRPr="006D6C44" w:rsidRDefault="009C1FB9" w:rsidP="00241F2A">
            <w:pPr>
              <w:rPr>
                <w:rFonts w:cs="Arial"/>
                <w:b/>
                <w:bCs/>
                <w:sz w:val="18"/>
                <w:szCs w:val="18"/>
              </w:rPr>
            </w:pPr>
            <w:r w:rsidRPr="006D6C44">
              <w:rPr>
                <w:rFonts w:cs="Arial"/>
                <w:b/>
                <w:bCs/>
                <w:sz w:val="18"/>
                <w:szCs w:val="18"/>
              </w:rPr>
              <w:t xml:space="preserve">Outcome 2: </w:t>
            </w:r>
            <w:r w:rsidR="00241F2A" w:rsidRPr="006D6C44">
              <w:rPr>
                <w:rFonts w:cs="Arial"/>
                <w:b/>
                <w:bCs/>
                <w:sz w:val="18"/>
                <w:szCs w:val="18"/>
              </w:rPr>
              <w:t>Country Programme Established</w:t>
            </w:r>
          </w:p>
        </w:tc>
      </w:tr>
      <w:tr w:rsidR="009C1FB9" w:rsidRPr="00550954" w14:paraId="4FA016E4" w14:textId="77777777" w:rsidTr="009C1FB9">
        <w:trPr>
          <w:trHeight w:val="295"/>
          <w:tblHeader/>
          <w:jc w:val="cent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40D109" w14:textId="6AEB2471" w:rsidR="009C1FB9" w:rsidRPr="004B2AD2" w:rsidRDefault="009E3018" w:rsidP="00F14876">
            <w:pPr>
              <w:rPr>
                <w:rFonts w:cs="Arial"/>
                <w:bCs/>
                <w:color w:val="7F7F7F" w:themeColor="text1" w:themeTint="80"/>
                <w:sz w:val="18"/>
                <w:szCs w:val="18"/>
              </w:rPr>
            </w:pPr>
            <w:r w:rsidRPr="00550954">
              <w:rPr>
                <w:rFonts w:cs="Arial"/>
                <w:b/>
                <w:bCs/>
                <w:sz w:val="18"/>
                <w:szCs w:val="18"/>
              </w:rPr>
              <w:t>Outcome narrative:</w:t>
            </w:r>
            <w:r w:rsidR="004B2AD2">
              <w:rPr>
                <w:rFonts w:cs="Arial"/>
                <w:b/>
                <w:bCs/>
                <w:sz w:val="18"/>
                <w:szCs w:val="18"/>
              </w:rPr>
              <w:t xml:space="preserve"> </w:t>
            </w:r>
            <w:r w:rsidR="00D421B6">
              <w:rPr>
                <w:rFonts w:cs="Arial"/>
                <w:bCs/>
                <w:color w:val="7F7F7F" w:themeColor="text1" w:themeTint="80"/>
                <w:sz w:val="18"/>
                <w:szCs w:val="18"/>
              </w:rPr>
              <w:t xml:space="preserve"> </w:t>
            </w:r>
            <w:r w:rsidR="004844EB">
              <w:rPr>
                <w:rFonts w:cs="Arial"/>
                <w:bCs/>
                <w:color w:val="7F7F7F" w:themeColor="text1" w:themeTint="80"/>
                <w:sz w:val="18"/>
                <w:szCs w:val="18"/>
              </w:rPr>
              <w:t>Activities 2.1., 2.2, 2.3</w:t>
            </w:r>
            <w:r w:rsidR="0014667C">
              <w:rPr>
                <w:rFonts w:cs="Arial"/>
                <w:bCs/>
                <w:color w:val="7F7F7F" w:themeColor="text1" w:themeTint="80"/>
                <w:sz w:val="18"/>
                <w:szCs w:val="18"/>
              </w:rPr>
              <w:t>, 2.4 and 2.5. ha</w:t>
            </w:r>
            <w:r w:rsidR="00BD4280">
              <w:rPr>
                <w:rFonts w:cs="Arial"/>
                <w:bCs/>
                <w:color w:val="7F7F7F" w:themeColor="text1" w:themeTint="80"/>
                <w:sz w:val="18"/>
                <w:szCs w:val="18"/>
              </w:rPr>
              <w:t>ve</w:t>
            </w:r>
            <w:r w:rsidR="0014667C">
              <w:rPr>
                <w:rFonts w:cs="Arial"/>
                <w:bCs/>
                <w:color w:val="7F7F7F" w:themeColor="text1" w:themeTint="80"/>
                <w:sz w:val="18"/>
                <w:szCs w:val="18"/>
              </w:rPr>
              <w:t xml:space="preserve"> been completed.</w:t>
            </w:r>
            <w:r w:rsidR="004B2AD2" w:rsidRPr="004B2AD2">
              <w:rPr>
                <w:rFonts w:cs="Arial"/>
                <w:bCs/>
                <w:color w:val="7F7F7F" w:themeColor="text1" w:themeTint="80"/>
                <w:sz w:val="18"/>
                <w:szCs w:val="18"/>
              </w:rPr>
              <w:t xml:space="preserve"> Technologies have been prioritized and Technology Actions Plans have been developed. One Action Plan has been </w:t>
            </w:r>
            <w:r w:rsidR="0014667C" w:rsidRPr="004B2AD2">
              <w:rPr>
                <w:rFonts w:cs="Arial"/>
                <w:bCs/>
                <w:color w:val="7F7F7F" w:themeColor="text1" w:themeTint="80"/>
                <w:sz w:val="18"/>
                <w:szCs w:val="18"/>
              </w:rPr>
              <w:t>chosen</w:t>
            </w:r>
            <w:r w:rsidR="004B2AD2" w:rsidRPr="004B2AD2">
              <w:rPr>
                <w:rFonts w:cs="Arial"/>
                <w:bCs/>
                <w:color w:val="7F7F7F" w:themeColor="text1" w:themeTint="80"/>
                <w:sz w:val="18"/>
                <w:szCs w:val="18"/>
              </w:rPr>
              <w:t xml:space="preserve"> for a Concept Note, after the approval from the NDE.</w:t>
            </w:r>
          </w:p>
        </w:tc>
      </w:tr>
      <w:tr w:rsidR="00761BF6" w:rsidRPr="00550954" w14:paraId="42BF46A4" w14:textId="77777777" w:rsidTr="00F14876">
        <w:trPr>
          <w:trHeight w:val="295"/>
          <w:tblHeader/>
          <w:jc w:val="center"/>
        </w:trPr>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9B13C0" w14:textId="77777777" w:rsidR="00761BF6" w:rsidRPr="002D10E0" w:rsidRDefault="00761BF6" w:rsidP="00761BF6">
            <w:pPr>
              <w:jc w:val="center"/>
              <w:rPr>
                <w:rFonts w:cs="Arial"/>
                <w:i/>
                <w:iCs/>
                <w:sz w:val="18"/>
                <w:szCs w:val="18"/>
              </w:rPr>
            </w:pPr>
            <w:r w:rsidRPr="002D10E0">
              <w:rPr>
                <w:rFonts w:cs="Arial"/>
                <w:b/>
                <w:bCs/>
                <w:sz w:val="18"/>
                <w:szCs w:val="18"/>
              </w:rPr>
              <w:t>Outputs</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7518E4F" w14:textId="77777777" w:rsidR="00761BF6" w:rsidRPr="002D10E0" w:rsidRDefault="00761BF6" w:rsidP="00761BF6">
            <w:pPr>
              <w:jc w:val="center"/>
              <w:rPr>
                <w:rFonts w:cs="Arial"/>
                <w:sz w:val="18"/>
                <w:szCs w:val="18"/>
              </w:rPr>
            </w:pPr>
            <w:r w:rsidRPr="002D10E0">
              <w:rPr>
                <w:rFonts w:cs="Arial"/>
                <w:b/>
                <w:bCs/>
                <w:sz w:val="18"/>
                <w:szCs w:val="18"/>
              </w:rPr>
              <w:t>Activities</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CD3335" w14:textId="77777777" w:rsidR="00761BF6" w:rsidRPr="002D10E0" w:rsidRDefault="00761BF6" w:rsidP="00761BF6">
            <w:pPr>
              <w:jc w:val="center"/>
              <w:rPr>
                <w:rFonts w:cs="Arial"/>
                <w:b/>
                <w:bCs/>
                <w:sz w:val="18"/>
                <w:szCs w:val="18"/>
              </w:rPr>
            </w:pPr>
            <w:r w:rsidRPr="002D10E0">
              <w:rPr>
                <w:rFonts w:cs="Arial"/>
                <w:b/>
                <w:bCs/>
                <w:sz w:val="18"/>
                <w:szCs w:val="18"/>
              </w:rPr>
              <w:t>Post-completion targets achieved</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1324F2D" w14:textId="77777777" w:rsidR="00761BF6" w:rsidRPr="002D10E0" w:rsidRDefault="00C43BE3" w:rsidP="00761BF6">
            <w:pPr>
              <w:jc w:val="center"/>
              <w:rPr>
                <w:rFonts w:cs="Arial"/>
                <w:b/>
                <w:bCs/>
                <w:sz w:val="18"/>
                <w:szCs w:val="18"/>
              </w:rPr>
            </w:pPr>
            <w:r w:rsidRPr="002D10E0">
              <w:rPr>
                <w:rFonts w:cs="Arial"/>
                <w:b/>
                <w:bCs/>
                <w:sz w:val="18"/>
                <w:szCs w:val="18"/>
              </w:rPr>
              <w:t>Progress against baseline</w:t>
            </w: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14196F" w14:textId="77777777" w:rsidR="00761BF6" w:rsidRPr="002D10E0" w:rsidRDefault="00761BF6" w:rsidP="00761BF6">
            <w:pPr>
              <w:jc w:val="center"/>
              <w:rPr>
                <w:rFonts w:cs="Arial"/>
                <w:bCs/>
                <w:sz w:val="18"/>
                <w:szCs w:val="18"/>
              </w:rPr>
            </w:pPr>
            <w:r w:rsidRPr="002D10E0">
              <w:rPr>
                <w:rFonts w:cs="Arial"/>
                <w:b/>
                <w:bCs/>
                <w:sz w:val="18"/>
                <w:szCs w:val="18"/>
              </w:rPr>
              <w:t>Indicators</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2097FB" w14:textId="77777777" w:rsidR="00761BF6" w:rsidRPr="002D10E0" w:rsidRDefault="00761BF6" w:rsidP="00761BF6">
            <w:pPr>
              <w:jc w:val="center"/>
              <w:rPr>
                <w:rFonts w:cs="Arial"/>
                <w:bCs/>
                <w:sz w:val="18"/>
                <w:szCs w:val="18"/>
              </w:rPr>
            </w:pPr>
            <w:r w:rsidRPr="002D10E0">
              <w:rPr>
                <w:rFonts w:cs="Arial"/>
                <w:b/>
                <w:bCs/>
                <w:sz w:val="18"/>
                <w:szCs w:val="18"/>
              </w:rPr>
              <w:t>Milestones and deliverables achieved</w:t>
            </w:r>
            <w:r w:rsidR="00613CE0" w:rsidRPr="002D10E0">
              <w:rPr>
                <w:rStyle w:val="FootnoteReference"/>
                <w:rFonts w:cs="Arial"/>
                <w:b/>
                <w:bCs/>
                <w:sz w:val="18"/>
                <w:szCs w:val="18"/>
              </w:rPr>
              <w:footnoteReference w:id="5"/>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5735E29" w14:textId="77777777" w:rsidR="00761BF6" w:rsidRPr="002D10E0" w:rsidRDefault="00761BF6" w:rsidP="00761BF6">
            <w:pPr>
              <w:jc w:val="center"/>
              <w:rPr>
                <w:rFonts w:cs="Arial"/>
                <w:bCs/>
                <w:sz w:val="18"/>
                <w:szCs w:val="18"/>
              </w:rPr>
            </w:pPr>
            <w:r w:rsidRPr="002D10E0">
              <w:rPr>
                <w:rFonts w:cs="Arial"/>
                <w:b/>
                <w:bCs/>
                <w:sz w:val="18"/>
                <w:szCs w:val="18"/>
              </w:rPr>
              <w:t>Variance explanation</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F02CE6" w14:textId="77777777" w:rsidR="00761BF6" w:rsidRPr="002D10E0" w:rsidRDefault="00761BF6" w:rsidP="00761BF6">
            <w:pPr>
              <w:jc w:val="center"/>
              <w:rPr>
                <w:rFonts w:cs="Arial"/>
                <w:b/>
                <w:bCs/>
                <w:sz w:val="18"/>
                <w:szCs w:val="18"/>
              </w:rPr>
            </w:pPr>
            <w:r w:rsidRPr="002D10E0">
              <w:rPr>
                <w:rFonts w:cs="Arial"/>
                <w:b/>
                <w:bCs/>
                <w:sz w:val="18"/>
                <w:szCs w:val="18"/>
              </w:rPr>
              <w:t>Qualitative assessment of activities undertaken</w:t>
            </w: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9F763E0" w14:textId="77777777" w:rsidR="00761BF6" w:rsidRPr="002D10E0" w:rsidRDefault="00761BF6" w:rsidP="00761BF6">
            <w:pPr>
              <w:jc w:val="center"/>
              <w:rPr>
                <w:rFonts w:cs="Arial"/>
                <w:bCs/>
                <w:sz w:val="18"/>
                <w:szCs w:val="18"/>
              </w:rPr>
            </w:pPr>
            <w:r w:rsidRPr="002D10E0">
              <w:rPr>
                <w:rFonts w:cs="Arial"/>
                <w:b/>
                <w:bCs/>
                <w:sz w:val="18"/>
                <w:szCs w:val="18"/>
              </w:rPr>
              <w:t>Lessons learned and best practices</w:t>
            </w:r>
          </w:p>
        </w:tc>
      </w:tr>
      <w:tr w:rsidR="0052000B" w:rsidRPr="00550954" w14:paraId="1D1F232A" w14:textId="77777777" w:rsidTr="00657278">
        <w:trPr>
          <w:trHeight w:val="944"/>
          <w:jc w:val="center"/>
        </w:trPr>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4A6BBF" w14:textId="77777777" w:rsidR="0052000B" w:rsidRPr="0052000B" w:rsidRDefault="0052000B" w:rsidP="0052000B">
            <w:pPr>
              <w:rPr>
                <w:rFonts w:cs="Arial"/>
                <w:iCs/>
                <w:sz w:val="18"/>
                <w:szCs w:val="18"/>
                <w:lang w:val="en-US"/>
              </w:rPr>
            </w:pPr>
            <w:r w:rsidRPr="0052000B">
              <w:rPr>
                <w:rFonts w:cs="Arial"/>
                <w:iCs/>
                <w:sz w:val="18"/>
                <w:szCs w:val="18"/>
                <w:lang w:val="en-US"/>
              </w:rPr>
              <w:t>2. 1 Technology solutions identified and prioritized in accordance with national strategies and plans.</w:t>
            </w:r>
          </w:p>
          <w:p w14:paraId="41CA3634" w14:textId="77777777" w:rsidR="0052000B" w:rsidRPr="0052000B" w:rsidRDefault="0052000B" w:rsidP="007855D5">
            <w:pPr>
              <w:rPr>
                <w:rFonts w:cs="Arial"/>
                <w:iCs/>
                <w:sz w:val="18"/>
                <w:szCs w:val="18"/>
                <w:lang w:val="en-US"/>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761F8D" w14:textId="77777777" w:rsidR="007B648C" w:rsidRPr="007B648C" w:rsidRDefault="007B648C" w:rsidP="007B648C">
            <w:pPr>
              <w:rPr>
                <w:rFonts w:cs="Arial"/>
                <w:sz w:val="18"/>
                <w:szCs w:val="18"/>
              </w:rPr>
            </w:pPr>
            <w:r w:rsidRPr="007B648C">
              <w:rPr>
                <w:rFonts w:cs="Arial"/>
                <w:sz w:val="18"/>
                <w:szCs w:val="18"/>
              </w:rPr>
              <w:t xml:space="preserve">Activity 2: Prioritization of technologies and relevant action for increased access to finance </w:t>
            </w:r>
          </w:p>
          <w:p w14:paraId="05A52D22" w14:textId="77777777" w:rsidR="007B648C" w:rsidRPr="007B648C" w:rsidRDefault="007B648C" w:rsidP="007B648C">
            <w:pPr>
              <w:rPr>
                <w:rFonts w:cs="Arial"/>
                <w:sz w:val="18"/>
                <w:szCs w:val="18"/>
              </w:rPr>
            </w:pPr>
          </w:p>
          <w:p w14:paraId="2CC11AB7" w14:textId="77777777" w:rsidR="007B648C" w:rsidRPr="007B648C" w:rsidRDefault="007B648C" w:rsidP="007B648C">
            <w:pPr>
              <w:rPr>
                <w:rFonts w:cs="Arial"/>
                <w:sz w:val="18"/>
                <w:szCs w:val="18"/>
              </w:rPr>
            </w:pPr>
            <w:r w:rsidRPr="007B648C">
              <w:rPr>
                <w:rFonts w:cs="Arial"/>
                <w:sz w:val="18"/>
                <w:szCs w:val="18"/>
              </w:rPr>
              <w:t xml:space="preserve">Activity 2.1: Pre-selection of sub-sectors for the fulfilment of Equatorial Guinea’s TNA </w:t>
            </w:r>
          </w:p>
          <w:p w14:paraId="072A9C26" w14:textId="77777777" w:rsidR="007B648C" w:rsidRPr="007B648C" w:rsidRDefault="007B648C" w:rsidP="007B648C">
            <w:pPr>
              <w:rPr>
                <w:rFonts w:cs="Arial"/>
                <w:sz w:val="18"/>
                <w:szCs w:val="18"/>
              </w:rPr>
            </w:pPr>
          </w:p>
          <w:p w14:paraId="08B52417" w14:textId="77777777" w:rsidR="007B648C" w:rsidRPr="007B648C" w:rsidRDefault="007B648C" w:rsidP="007B648C">
            <w:pPr>
              <w:rPr>
                <w:rFonts w:cs="Arial"/>
                <w:sz w:val="18"/>
                <w:szCs w:val="18"/>
              </w:rPr>
            </w:pPr>
            <w:r w:rsidRPr="007B648C">
              <w:rPr>
                <w:rFonts w:cs="Arial"/>
                <w:sz w:val="18"/>
                <w:szCs w:val="18"/>
              </w:rPr>
              <w:t xml:space="preserve">Activity 2.2: Assess, prioritize and validate key technologies for the </w:t>
            </w:r>
            <w:proofErr w:type="spellStart"/>
            <w:r w:rsidRPr="007B648C">
              <w:rPr>
                <w:rFonts w:cs="Arial"/>
                <w:sz w:val="18"/>
                <w:szCs w:val="18"/>
              </w:rPr>
              <w:t>fulfillment</w:t>
            </w:r>
            <w:proofErr w:type="spellEnd"/>
            <w:r w:rsidRPr="007B648C">
              <w:rPr>
                <w:rFonts w:cs="Arial"/>
                <w:sz w:val="18"/>
                <w:szCs w:val="18"/>
              </w:rPr>
              <w:t xml:space="preserve"> of Equatorial Guinea’s TNA</w:t>
            </w:r>
          </w:p>
          <w:p w14:paraId="2836485E" w14:textId="77777777" w:rsidR="007B648C" w:rsidRPr="007B648C" w:rsidRDefault="007B648C" w:rsidP="007B648C">
            <w:pPr>
              <w:rPr>
                <w:rFonts w:cs="Arial"/>
                <w:sz w:val="18"/>
                <w:szCs w:val="18"/>
              </w:rPr>
            </w:pPr>
          </w:p>
          <w:p w14:paraId="058E4C06" w14:textId="75305AB1" w:rsidR="0052000B" w:rsidRPr="00550954" w:rsidRDefault="007B648C" w:rsidP="00657278">
            <w:pPr>
              <w:rPr>
                <w:rFonts w:cs="Arial"/>
                <w:sz w:val="18"/>
                <w:szCs w:val="18"/>
              </w:rPr>
            </w:pPr>
            <w:r w:rsidRPr="007B648C">
              <w:rPr>
                <w:rFonts w:cs="Arial"/>
                <w:sz w:val="18"/>
                <w:szCs w:val="18"/>
              </w:rPr>
              <w:t xml:space="preserve">Activity 2.3:  Development of Technology Action </w:t>
            </w:r>
            <w:r w:rsidRPr="007B648C">
              <w:rPr>
                <w:rFonts w:cs="Arial"/>
                <w:sz w:val="18"/>
                <w:szCs w:val="18"/>
              </w:rPr>
              <w:lastRenderedPageBreak/>
              <w:t>Plan(s) per sector and /or sub (sector).</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074192" w14:textId="634E4980" w:rsidR="0052000B" w:rsidRDefault="00360077" w:rsidP="00657278">
            <w:pPr>
              <w:rPr>
                <w:rFonts w:cs="Arial"/>
                <w:sz w:val="18"/>
                <w:szCs w:val="18"/>
              </w:rPr>
            </w:pPr>
            <w:r>
              <w:rPr>
                <w:rFonts w:cs="Arial"/>
                <w:sz w:val="18"/>
                <w:szCs w:val="18"/>
              </w:rPr>
              <w:lastRenderedPageBreak/>
              <w:t xml:space="preserve">Technology solutions identified and prioritized </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6B4B25" w14:textId="4D16D022" w:rsidR="0052000B" w:rsidRPr="00090B16" w:rsidRDefault="00A87721" w:rsidP="00657278">
            <w:pPr>
              <w:rPr>
                <w:rFonts w:cs="Arial"/>
                <w:bCs/>
                <w:sz w:val="18"/>
                <w:szCs w:val="18"/>
                <w:lang w:val="en-US"/>
              </w:rPr>
            </w:pPr>
            <w:r w:rsidRPr="00090B16">
              <w:rPr>
                <w:rFonts w:cs="Arial"/>
                <w:bCs/>
                <w:sz w:val="18"/>
                <w:szCs w:val="18"/>
                <w:lang w:val="en-US"/>
              </w:rPr>
              <w:t xml:space="preserve">GCF CP is </w:t>
            </w:r>
            <w:r w:rsidR="00090B16" w:rsidRPr="00090B16">
              <w:rPr>
                <w:rFonts w:cs="Arial"/>
                <w:bCs/>
                <w:sz w:val="18"/>
                <w:szCs w:val="18"/>
                <w:lang w:val="en-US"/>
              </w:rPr>
              <w:t>developed,</w:t>
            </w:r>
            <w:r w:rsidRPr="00090B16">
              <w:rPr>
                <w:rFonts w:cs="Arial"/>
                <w:bCs/>
                <w:sz w:val="18"/>
                <w:szCs w:val="18"/>
                <w:lang w:val="en-US"/>
              </w:rPr>
              <w:t xml:space="preserve"> </w:t>
            </w:r>
            <w:r w:rsidR="00090B16">
              <w:rPr>
                <w:rFonts w:cs="Arial"/>
                <w:bCs/>
                <w:sz w:val="18"/>
                <w:szCs w:val="18"/>
                <w:lang w:val="en-US"/>
              </w:rPr>
              <w:t xml:space="preserve">and </w:t>
            </w:r>
            <w:r w:rsidRPr="00090B16">
              <w:rPr>
                <w:rFonts w:cs="Arial"/>
                <w:bCs/>
                <w:sz w:val="18"/>
                <w:szCs w:val="18"/>
                <w:lang w:val="en-US"/>
              </w:rPr>
              <w:t>appropriate climate technologies have been identified and prioritized.</w:t>
            </w: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0B4EE2" w14:textId="77777777" w:rsidR="00B566BE" w:rsidRPr="00090B16" w:rsidRDefault="00B566BE" w:rsidP="00B566BE">
            <w:pPr>
              <w:rPr>
                <w:rFonts w:cs="Arial"/>
                <w:bCs/>
                <w:sz w:val="18"/>
                <w:szCs w:val="18"/>
              </w:rPr>
            </w:pPr>
            <w:r w:rsidRPr="00090B16">
              <w:rPr>
                <w:rFonts w:cs="Arial"/>
                <w:bCs/>
                <w:sz w:val="18"/>
                <w:szCs w:val="18"/>
              </w:rPr>
              <w:t>Activity 2.1</w:t>
            </w:r>
          </w:p>
          <w:p w14:paraId="31DE0387" w14:textId="14977492" w:rsidR="00B566BE" w:rsidRPr="00090B16" w:rsidRDefault="00B566BE" w:rsidP="00B566BE">
            <w:pPr>
              <w:rPr>
                <w:rFonts w:cs="Arial"/>
                <w:bCs/>
                <w:sz w:val="18"/>
                <w:szCs w:val="18"/>
              </w:rPr>
            </w:pPr>
            <w:r w:rsidRPr="00090B16">
              <w:rPr>
                <w:rFonts w:cs="Arial"/>
                <w:bCs/>
                <w:sz w:val="18"/>
                <w:szCs w:val="18"/>
              </w:rPr>
              <w:t>-</w:t>
            </w:r>
            <w:r w:rsidR="00B767D9">
              <w:rPr>
                <w:rFonts w:cs="Arial"/>
                <w:bCs/>
                <w:sz w:val="18"/>
                <w:szCs w:val="18"/>
              </w:rPr>
              <w:t xml:space="preserve"> </w:t>
            </w:r>
            <w:r w:rsidRPr="00090B16">
              <w:rPr>
                <w:rFonts w:cs="Arial"/>
                <w:bCs/>
                <w:sz w:val="18"/>
                <w:szCs w:val="18"/>
              </w:rPr>
              <w:t xml:space="preserve">1 Report on TNA-TAP on alignment with CP and national plans </w:t>
            </w:r>
          </w:p>
          <w:p w14:paraId="2D3A1A33" w14:textId="69E7BC09" w:rsidR="00B566BE" w:rsidRPr="00090B16" w:rsidRDefault="00B566BE" w:rsidP="00B566BE">
            <w:pPr>
              <w:rPr>
                <w:rFonts w:cs="Arial"/>
                <w:bCs/>
                <w:sz w:val="18"/>
                <w:szCs w:val="18"/>
              </w:rPr>
            </w:pPr>
            <w:r w:rsidRPr="00090B16">
              <w:rPr>
                <w:rFonts w:cs="Arial"/>
                <w:bCs/>
                <w:sz w:val="18"/>
                <w:szCs w:val="18"/>
              </w:rPr>
              <w:t>- 1 Report on analysis of sectoral priorities expressed in national documents.</w:t>
            </w:r>
          </w:p>
          <w:p w14:paraId="290BED4C" w14:textId="1038D0EB" w:rsidR="00B566BE" w:rsidRPr="00090B16" w:rsidRDefault="00B566BE" w:rsidP="00B566BE">
            <w:pPr>
              <w:rPr>
                <w:rFonts w:cs="Arial"/>
                <w:bCs/>
                <w:sz w:val="18"/>
                <w:szCs w:val="18"/>
              </w:rPr>
            </w:pPr>
            <w:r w:rsidRPr="00090B16">
              <w:rPr>
                <w:rFonts w:cs="Arial"/>
                <w:bCs/>
                <w:sz w:val="18"/>
                <w:szCs w:val="18"/>
              </w:rPr>
              <w:t xml:space="preserve">- 1 Report describing the methodology utilized for sector and subsector selection and prioritization. </w:t>
            </w:r>
          </w:p>
          <w:p w14:paraId="499B3D1F" w14:textId="779C1B91" w:rsidR="00B566BE" w:rsidRPr="00090B16" w:rsidRDefault="00B566BE" w:rsidP="00B566BE">
            <w:pPr>
              <w:rPr>
                <w:rFonts w:cs="Arial"/>
                <w:bCs/>
                <w:sz w:val="18"/>
                <w:szCs w:val="18"/>
              </w:rPr>
            </w:pPr>
            <w:r w:rsidRPr="00090B16">
              <w:rPr>
                <w:rFonts w:cs="Arial"/>
                <w:bCs/>
                <w:sz w:val="18"/>
                <w:szCs w:val="18"/>
              </w:rPr>
              <w:t>- 1 Meetings minutes.</w:t>
            </w:r>
          </w:p>
          <w:p w14:paraId="6384B729" w14:textId="77777777" w:rsidR="00B566BE" w:rsidRPr="00090B16" w:rsidRDefault="00B566BE" w:rsidP="00B566BE">
            <w:pPr>
              <w:rPr>
                <w:rFonts w:cs="Arial"/>
                <w:bCs/>
                <w:sz w:val="18"/>
                <w:szCs w:val="18"/>
              </w:rPr>
            </w:pPr>
          </w:p>
          <w:p w14:paraId="7573851F" w14:textId="77777777" w:rsidR="00B566BE" w:rsidRPr="00090B16" w:rsidRDefault="00B566BE" w:rsidP="00B566BE">
            <w:pPr>
              <w:rPr>
                <w:rFonts w:cs="Arial"/>
                <w:bCs/>
                <w:sz w:val="18"/>
                <w:szCs w:val="18"/>
              </w:rPr>
            </w:pPr>
            <w:r w:rsidRPr="00090B16">
              <w:rPr>
                <w:rFonts w:cs="Arial"/>
                <w:bCs/>
                <w:sz w:val="18"/>
                <w:szCs w:val="18"/>
              </w:rPr>
              <w:t>Deliverable 2.2</w:t>
            </w:r>
          </w:p>
          <w:p w14:paraId="6BC6DF4F" w14:textId="6E583DEE" w:rsidR="00B566BE" w:rsidRPr="00090B16" w:rsidRDefault="00B566BE" w:rsidP="00B566BE">
            <w:pPr>
              <w:rPr>
                <w:rFonts w:cs="Arial"/>
                <w:bCs/>
                <w:sz w:val="18"/>
                <w:szCs w:val="18"/>
              </w:rPr>
            </w:pPr>
            <w:r w:rsidRPr="00090B16">
              <w:rPr>
                <w:rFonts w:cs="Arial"/>
                <w:bCs/>
                <w:sz w:val="18"/>
                <w:szCs w:val="18"/>
              </w:rPr>
              <w:t>- 1 Technology fact sheet for each selected technology</w:t>
            </w:r>
          </w:p>
          <w:p w14:paraId="4771CD04" w14:textId="7D0B38FC" w:rsidR="00B566BE" w:rsidRPr="00090B16" w:rsidRDefault="00B566BE" w:rsidP="00B566BE">
            <w:pPr>
              <w:rPr>
                <w:rFonts w:cs="Arial"/>
                <w:bCs/>
                <w:sz w:val="18"/>
                <w:szCs w:val="18"/>
              </w:rPr>
            </w:pPr>
            <w:r w:rsidRPr="00090B16">
              <w:rPr>
                <w:rFonts w:cs="Arial"/>
                <w:bCs/>
                <w:sz w:val="18"/>
                <w:szCs w:val="18"/>
              </w:rPr>
              <w:t>- 1 Set of criteria for MCA exercise</w:t>
            </w:r>
          </w:p>
          <w:p w14:paraId="73D2DAE8" w14:textId="452BF5A1" w:rsidR="00B566BE" w:rsidRPr="00090B16" w:rsidRDefault="00B566BE" w:rsidP="00B566BE">
            <w:pPr>
              <w:rPr>
                <w:rFonts w:cs="Arial"/>
                <w:bCs/>
                <w:sz w:val="18"/>
                <w:szCs w:val="18"/>
              </w:rPr>
            </w:pPr>
            <w:r w:rsidRPr="00090B16">
              <w:rPr>
                <w:rFonts w:cs="Arial"/>
                <w:bCs/>
                <w:sz w:val="18"/>
                <w:szCs w:val="18"/>
              </w:rPr>
              <w:lastRenderedPageBreak/>
              <w:t>- 1 Workshop report including a full list of participants, photo documentations for each one of the 4 workshops held</w:t>
            </w:r>
          </w:p>
          <w:p w14:paraId="7B24E8EB" w14:textId="04A3A4B3" w:rsidR="00B566BE" w:rsidRPr="00090B16" w:rsidRDefault="00B566BE" w:rsidP="00B566BE">
            <w:pPr>
              <w:rPr>
                <w:rFonts w:cs="Arial"/>
                <w:bCs/>
                <w:sz w:val="18"/>
                <w:szCs w:val="18"/>
              </w:rPr>
            </w:pPr>
            <w:r w:rsidRPr="00090B16">
              <w:rPr>
                <w:rFonts w:cs="Arial"/>
                <w:bCs/>
                <w:sz w:val="18"/>
                <w:szCs w:val="18"/>
              </w:rPr>
              <w:t xml:space="preserve">- 1 Database in most suitable format  </w:t>
            </w:r>
          </w:p>
          <w:p w14:paraId="52087C47" w14:textId="24CA913D" w:rsidR="00B566BE" w:rsidRPr="00090B16" w:rsidRDefault="00B566BE" w:rsidP="00B566BE">
            <w:pPr>
              <w:rPr>
                <w:rFonts w:cs="Arial"/>
                <w:bCs/>
                <w:sz w:val="18"/>
                <w:szCs w:val="18"/>
              </w:rPr>
            </w:pPr>
            <w:r w:rsidRPr="00090B16">
              <w:rPr>
                <w:rFonts w:cs="Arial"/>
                <w:bCs/>
                <w:sz w:val="18"/>
                <w:szCs w:val="18"/>
              </w:rPr>
              <w:t>- 2 Final Reports including a mitigation TNA report and an adaptation TNA report</w:t>
            </w:r>
          </w:p>
          <w:p w14:paraId="2A9481D7" w14:textId="77777777" w:rsidR="00B566BE" w:rsidRPr="00090B16" w:rsidRDefault="00B566BE" w:rsidP="00B566BE">
            <w:pPr>
              <w:rPr>
                <w:rFonts w:cs="Arial"/>
                <w:bCs/>
                <w:sz w:val="18"/>
                <w:szCs w:val="18"/>
              </w:rPr>
            </w:pPr>
          </w:p>
          <w:p w14:paraId="1E45EAFA" w14:textId="77777777" w:rsidR="00B566BE" w:rsidRPr="00090B16" w:rsidRDefault="00B566BE" w:rsidP="00B566BE">
            <w:pPr>
              <w:rPr>
                <w:rFonts w:cs="Arial"/>
                <w:bCs/>
                <w:sz w:val="18"/>
                <w:szCs w:val="18"/>
              </w:rPr>
            </w:pPr>
            <w:r w:rsidRPr="00090B16">
              <w:rPr>
                <w:rFonts w:cs="Arial"/>
                <w:bCs/>
                <w:sz w:val="18"/>
                <w:szCs w:val="18"/>
              </w:rPr>
              <w:t xml:space="preserve">Deliverables 2.3 </w:t>
            </w:r>
          </w:p>
          <w:p w14:paraId="732E7A65" w14:textId="51FFB164" w:rsidR="0052000B" w:rsidRPr="00090B16" w:rsidRDefault="00B566BE" w:rsidP="00B566BE">
            <w:pPr>
              <w:rPr>
                <w:rFonts w:cs="Arial"/>
                <w:bCs/>
                <w:sz w:val="18"/>
                <w:szCs w:val="18"/>
              </w:rPr>
            </w:pPr>
            <w:r w:rsidRPr="00090B16">
              <w:rPr>
                <w:rFonts w:cs="Arial"/>
                <w:bCs/>
                <w:sz w:val="18"/>
                <w:szCs w:val="18"/>
              </w:rPr>
              <w:t>- Report and executive summary of each TAP for each of the priority technologies in compliance with the TNA.</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DBF4F6" w14:textId="77777777" w:rsidR="00713D94" w:rsidRPr="00713D94" w:rsidRDefault="00713D94" w:rsidP="00713D94">
            <w:pPr>
              <w:rPr>
                <w:rFonts w:cs="Arial"/>
                <w:bCs/>
                <w:sz w:val="18"/>
                <w:szCs w:val="18"/>
              </w:rPr>
            </w:pPr>
            <w:r w:rsidRPr="00713D94">
              <w:rPr>
                <w:rFonts w:cs="Arial"/>
                <w:bCs/>
                <w:sz w:val="18"/>
                <w:szCs w:val="18"/>
              </w:rPr>
              <w:lastRenderedPageBreak/>
              <w:t>Deliverable 2.1:</w:t>
            </w:r>
          </w:p>
          <w:p w14:paraId="43515E47" w14:textId="70191DE8" w:rsidR="00713D94" w:rsidRPr="00713D94" w:rsidRDefault="00713D94" w:rsidP="00713D94">
            <w:pPr>
              <w:rPr>
                <w:rFonts w:cs="Arial"/>
                <w:bCs/>
                <w:sz w:val="18"/>
                <w:szCs w:val="18"/>
              </w:rPr>
            </w:pPr>
            <w:r w:rsidRPr="00713D94">
              <w:rPr>
                <w:rFonts w:cs="Arial"/>
                <w:bCs/>
                <w:sz w:val="18"/>
                <w:szCs w:val="18"/>
              </w:rPr>
              <w:t xml:space="preserve">-1 Report on TNA-TAP on alignment with CP and national plans </w:t>
            </w:r>
          </w:p>
          <w:p w14:paraId="239AACA0" w14:textId="438741A9" w:rsidR="00713D94" w:rsidRPr="00713D94" w:rsidRDefault="00713D94" w:rsidP="00713D94">
            <w:pPr>
              <w:rPr>
                <w:rFonts w:cs="Arial"/>
                <w:bCs/>
                <w:sz w:val="18"/>
                <w:szCs w:val="18"/>
              </w:rPr>
            </w:pPr>
            <w:r w:rsidRPr="00713D94">
              <w:rPr>
                <w:rFonts w:cs="Arial"/>
                <w:bCs/>
                <w:sz w:val="18"/>
                <w:szCs w:val="18"/>
              </w:rPr>
              <w:t>-</w:t>
            </w:r>
            <w:r>
              <w:rPr>
                <w:rFonts w:cs="Arial"/>
                <w:bCs/>
                <w:sz w:val="18"/>
                <w:szCs w:val="18"/>
              </w:rPr>
              <w:t xml:space="preserve"> </w:t>
            </w:r>
            <w:r w:rsidRPr="00713D94">
              <w:rPr>
                <w:rFonts w:cs="Arial"/>
                <w:bCs/>
                <w:sz w:val="18"/>
                <w:szCs w:val="18"/>
              </w:rPr>
              <w:t xml:space="preserve">Report on analysis of 1 sectoral </w:t>
            </w:r>
            <w:proofErr w:type="gramStart"/>
            <w:r w:rsidRPr="00713D94">
              <w:rPr>
                <w:rFonts w:cs="Arial"/>
                <w:bCs/>
                <w:sz w:val="18"/>
                <w:szCs w:val="18"/>
              </w:rPr>
              <w:t>priorities</w:t>
            </w:r>
            <w:proofErr w:type="gramEnd"/>
            <w:r w:rsidRPr="00713D94">
              <w:rPr>
                <w:rFonts w:cs="Arial"/>
                <w:bCs/>
                <w:sz w:val="18"/>
                <w:szCs w:val="18"/>
              </w:rPr>
              <w:t xml:space="preserve"> expressed in national documents.</w:t>
            </w:r>
          </w:p>
          <w:p w14:paraId="7FDD4000" w14:textId="7F83EBFA" w:rsidR="00713D94" w:rsidRPr="00713D94" w:rsidRDefault="00713D94" w:rsidP="00713D94">
            <w:pPr>
              <w:rPr>
                <w:rFonts w:cs="Arial"/>
                <w:bCs/>
                <w:sz w:val="18"/>
                <w:szCs w:val="18"/>
              </w:rPr>
            </w:pPr>
            <w:r w:rsidRPr="00713D94">
              <w:rPr>
                <w:rFonts w:cs="Arial"/>
                <w:bCs/>
                <w:sz w:val="18"/>
                <w:szCs w:val="18"/>
              </w:rPr>
              <w:t>-</w:t>
            </w:r>
            <w:r>
              <w:rPr>
                <w:rFonts w:cs="Arial"/>
                <w:bCs/>
                <w:sz w:val="18"/>
                <w:szCs w:val="18"/>
              </w:rPr>
              <w:t xml:space="preserve"> </w:t>
            </w:r>
            <w:r w:rsidRPr="00713D94">
              <w:rPr>
                <w:rFonts w:cs="Arial"/>
                <w:bCs/>
                <w:sz w:val="18"/>
                <w:szCs w:val="18"/>
              </w:rPr>
              <w:t xml:space="preserve">1 Report describing the methodology utilized for sector and subsector selection and prioritization. </w:t>
            </w:r>
          </w:p>
          <w:p w14:paraId="65ED43F2" w14:textId="522DD534" w:rsidR="00713D94" w:rsidRPr="00713D94" w:rsidRDefault="00713D94" w:rsidP="00713D94">
            <w:pPr>
              <w:rPr>
                <w:rFonts w:cs="Arial"/>
                <w:bCs/>
                <w:sz w:val="18"/>
                <w:szCs w:val="18"/>
              </w:rPr>
            </w:pPr>
            <w:r w:rsidRPr="00713D94">
              <w:rPr>
                <w:rFonts w:cs="Arial"/>
                <w:bCs/>
                <w:sz w:val="18"/>
                <w:szCs w:val="18"/>
              </w:rPr>
              <w:t>-</w:t>
            </w:r>
            <w:r>
              <w:rPr>
                <w:rFonts w:cs="Arial"/>
                <w:bCs/>
                <w:sz w:val="18"/>
                <w:szCs w:val="18"/>
              </w:rPr>
              <w:t xml:space="preserve"> </w:t>
            </w:r>
            <w:r w:rsidRPr="00713D94">
              <w:rPr>
                <w:rFonts w:cs="Arial"/>
                <w:bCs/>
                <w:sz w:val="18"/>
                <w:szCs w:val="18"/>
              </w:rPr>
              <w:t>Meetings minutes (7).</w:t>
            </w:r>
          </w:p>
          <w:p w14:paraId="5A54962B" w14:textId="4BD5C1BC" w:rsidR="00713D94" w:rsidRPr="00713D94" w:rsidRDefault="00713D94" w:rsidP="00713D94">
            <w:pPr>
              <w:rPr>
                <w:rFonts w:cs="Arial"/>
                <w:bCs/>
                <w:sz w:val="18"/>
                <w:szCs w:val="18"/>
              </w:rPr>
            </w:pPr>
            <w:r w:rsidRPr="00713D94">
              <w:rPr>
                <w:rFonts w:cs="Arial"/>
                <w:bCs/>
                <w:sz w:val="18"/>
                <w:szCs w:val="18"/>
              </w:rPr>
              <w:t>-</w:t>
            </w:r>
            <w:r>
              <w:rPr>
                <w:rFonts w:cs="Arial"/>
                <w:bCs/>
                <w:sz w:val="18"/>
                <w:szCs w:val="18"/>
              </w:rPr>
              <w:t xml:space="preserve"> </w:t>
            </w:r>
            <w:r w:rsidRPr="00713D94">
              <w:rPr>
                <w:rFonts w:cs="Arial"/>
                <w:bCs/>
                <w:sz w:val="18"/>
                <w:szCs w:val="18"/>
              </w:rPr>
              <w:t xml:space="preserve">2 Workshops report including a full list of participants with photo documentations: 1st Committee Meeting </w:t>
            </w:r>
            <w:r w:rsidRPr="00713D94">
              <w:rPr>
                <w:rFonts w:cs="Arial"/>
                <w:bCs/>
                <w:sz w:val="18"/>
                <w:szCs w:val="18"/>
              </w:rPr>
              <w:lastRenderedPageBreak/>
              <w:t>Report (Workshop 1) &amp; 2nd Committee Meeting Report (Workshop 2)</w:t>
            </w:r>
          </w:p>
          <w:p w14:paraId="7A11E81A" w14:textId="77777777" w:rsidR="00713D94" w:rsidRPr="00713D94" w:rsidRDefault="00713D94" w:rsidP="00713D94">
            <w:pPr>
              <w:rPr>
                <w:rFonts w:cs="Arial"/>
                <w:bCs/>
                <w:sz w:val="18"/>
                <w:szCs w:val="18"/>
              </w:rPr>
            </w:pPr>
          </w:p>
          <w:p w14:paraId="1C0230A6" w14:textId="77777777" w:rsidR="00713D94" w:rsidRPr="00713D94" w:rsidRDefault="00713D94" w:rsidP="00713D94">
            <w:pPr>
              <w:rPr>
                <w:rFonts w:cs="Arial"/>
                <w:bCs/>
                <w:sz w:val="18"/>
                <w:szCs w:val="18"/>
              </w:rPr>
            </w:pPr>
            <w:r w:rsidRPr="00713D94">
              <w:rPr>
                <w:rFonts w:cs="Arial"/>
                <w:bCs/>
                <w:sz w:val="18"/>
                <w:szCs w:val="18"/>
              </w:rPr>
              <w:t>Deliverable 2.2</w:t>
            </w:r>
          </w:p>
          <w:p w14:paraId="1B1105E2" w14:textId="1BADB7FA" w:rsidR="00713D94" w:rsidRPr="00713D94" w:rsidRDefault="00713D94" w:rsidP="00713D94">
            <w:pPr>
              <w:rPr>
                <w:rFonts w:cs="Arial"/>
                <w:bCs/>
                <w:sz w:val="18"/>
                <w:szCs w:val="18"/>
              </w:rPr>
            </w:pPr>
            <w:r w:rsidRPr="00713D94">
              <w:rPr>
                <w:rFonts w:cs="Arial"/>
                <w:bCs/>
                <w:sz w:val="18"/>
                <w:szCs w:val="18"/>
              </w:rPr>
              <w:t>-</w:t>
            </w:r>
            <w:r w:rsidR="00E42D14">
              <w:rPr>
                <w:rFonts w:cs="Arial"/>
                <w:bCs/>
                <w:sz w:val="18"/>
                <w:szCs w:val="18"/>
              </w:rPr>
              <w:t xml:space="preserve"> </w:t>
            </w:r>
            <w:r w:rsidRPr="00713D94">
              <w:rPr>
                <w:rFonts w:cs="Arial"/>
                <w:bCs/>
                <w:sz w:val="18"/>
                <w:szCs w:val="18"/>
              </w:rPr>
              <w:t>1 Technology fact sheet for each selected technology (Final Version)</w:t>
            </w:r>
          </w:p>
          <w:p w14:paraId="771B5DB4" w14:textId="73916054" w:rsidR="00713D94" w:rsidRPr="00713D94" w:rsidRDefault="00713D94" w:rsidP="00713D94">
            <w:pPr>
              <w:rPr>
                <w:rFonts w:cs="Arial"/>
                <w:bCs/>
                <w:sz w:val="18"/>
                <w:szCs w:val="18"/>
              </w:rPr>
            </w:pPr>
            <w:r w:rsidRPr="00713D94">
              <w:rPr>
                <w:rFonts w:cs="Arial"/>
                <w:bCs/>
                <w:sz w:val="18"/>
                <w:szCs w:val="18"/>
              </w:rPr>
              <w:t>-</w:t>
            </w:r>
            <w:r w:rsidR="00E42D14">
              <w:rPr>
                <w:rFonts w:cs="Arial"/>
                <w:bCs/>
                <w:sz w:val="18"/>
                <w:szCs w:val="18"/>
              </w:rPr>
              <w:t xml:space="preserve"> </w:t>
            </w:r>
            <w:r w:rsidRPr="00713D94">
              <w:rPr>
                <w:rFonts w:cs="Arial"/>
                <w:bCs/>
                <w:sz w:val="18"/>
                <w:szCs w:val="18"/>
              </w:rPr>
              <w:t>1 Set of criteria for MCA exercise (Final Version)</w:t>
            </w:r>
          </w:p>
          <w:p w14:paraId="6FE6C1D7" w14:textId="71013F7C" w:rsidR="00713D94" w:rsidRPr="00713D94" w:rsidRDefault="00713D94" w:rsidP="00713D94">
            <w:pPr>
              <w:rPr>
                <w:rFonts w:cs="Arial"/>
                <w:bCs/>
                <w:sz w:val="18"/>
                <w:szCs w:val="18"/>
              </w:rPr>
            </w:pPr>
            <w:r w:rsidRPr="00713D94">
              <w:rPr>
                <w:rFonts w:cs="Arial"/>
                <w:bCs/>
                <w:sz w:val="18"/>
                <w:szCs w:val="18"/>
              </w:rPr>
              <w:t>-</w:t>
            </w:r>
            <w:r w:rsidR="00E42D14">
              <w:rPr>
                <w:rFonts w:cs="Arial"/>
                <w:bCs/>
                <w:sz w:val="18"/>
                <w:szCs w:val="18"/>
              </w:rPr>
              <w:t xml:space="preserve"> </w:t>
            </w:r>
            <w:r w:rsidRPr="00713D94">
              <w:rPr>
                <w:rFonts w:cs="Arial"/>
                <w:bCs/>
                <w:sz w:val="18"/>
                <w:szCs w:val="18"/>
              </w:rPr>
              <w:t xml:space="preserve">1 Database in most suitable format (Updated) </w:t>
            </w:r>
          </w:p>
          <w:p w14:paraId="02A75443" w14:textId="49D23C1A" w:rsidR="00713D94" w:rsidRPr="00713D94" w:rsidRDefault="00713D94" w:rsidP="00713D94">
            <w:pPr>
              <w:rPr>
                <w:rFonts w:cs="Arial"/>
                <w:bCs/>
                <w:sz w:val="18"/>
                <w:szCs w:val="18"/>
              </w:rPr>
            </w:pPr>
            <w:r w:rsidRPr="00713D94">
              <w:rPr>
                <w:rFonts w:cs="Arial"/>
                <w:bCs/>
                <w:sz w:val="18"/>
                <w:szCs w:val="18"/>
              </w:rPr>
              <w:t>-</w:t>
            </w:r>
            <w:r w:rsidR="00E42D14">
              <w:rPr>
                <w:rFonts w:cs="Arial"/>
                <w:bCs/>
                <w:sz w:val="18"/>
                <w:szCs w:val="18"/>
              </w:rPr>
              <w:t xml:space="preserve"> </w:t>
            </w:r>
            <w:r w:rsidRPr="00713D94">
              <w:rPr>
                <w:rFonts w:cs="Arial"/>
                <w:bCs/>
                <w:sz w:val="18"/>
                <w:szCs w:val="18"/>
              </w:rPr>
              <w:t>1 Workshop report including a full list of participants, photo documentations for each one of the 4 workshops held (Final Version)</w:t>
            </w:r>
          </w:p>
          <w:p w14:paraId="3649B701" w14:textId="77777777" w:rsidR="0052000B" w:rsidRDefault="00713D94" w:rsidP="00713D94">
            <w:pPr>
              <w:rPr>
                <w:rFonts w:cs="Arial"/>
                <w:bCs/>
                <w:sz w:val="18"/>
                <w:szCs w:val="18"/>
              </w:rPr>
            </w:pPr>
            <w:r w:rsidRPr="00713D94">
              <w:rPr>
                <w:rFonts w:cs="Arial"/>
                <w:bCs/>
                <w:sz w:val="18"/>
                <w:szCs w:val="18"/>
              </w:rPr>
              <w:t>-</w:t>
            </w:r>
            <w:r w:rsidR="00E42D14">
              <w:rPr>
                <w:rFonts w:cs="Arial"/>
                <w:bCs/>
                <w:sz w:val="18"/>
                <w:szCs w:val="18"/>
              </w:rPr>
              <w:t xml:space="preserve"> </w:t>
            </w:r>
            <w:r w:rsidRPr="00713D94">
              <w:rPr>
                <w:rFonts w:cs="Arial"/>
                <w:bCs/>
                <w:sz w:val="18"/>
                <w:szCs w:val="18"/>
              </w:rPr>
              <w:t>2 Final Reports including a mitigation TNA report and an adaptation TNA report</w:t>
            </w:r>
          </w:p>
          <w:p w14:paraId="490B1170" w14:textId="77777777" w:rsidR="00BF7FFC" w:rsidRDefault="00BF7FFC" w:rsidP="00713D94">
            <w:pPr>
              <w:rPr>
                <w:rFonts w:cs="Arial"/>
                <w:bCs/>
                <w:sz w:val="18"/>
                <w:szCs w:val="18"/>
              </w:rPr>
            </w:pPr>
          </w:p>
          <w:p w14:paraId="0F38DC41" w14:textId="77777777" w:rsidR="00AC7173" w:rsidRPr="00AC7173" w:rsidRDefault="00AC7173" w:rsidP="00AC7173">
            <w:pPr>
              <w:rPr>
                <w:rFonts w:cs="Arial"/>
                <w:bCs/>
                <w:sz w:val="18"/>
                <w:szCs w:val="18"/>
              </w:rPr>
            </w:pPr>
            <w:r w:rsidRPr="00AC7173">
              <w:rPr>
                <w:rFonts w:cs="Arial"/>
                <w:bCs/>
                <w:sz w:val="18"/>
                <w:szCs w:val="18"/>
              </w:rPr>
              <w:t>Deliverables 2.3</w:t>
            </w:r>
          </w:p>
          <w:p w14:paraId="591A581F" w14:textId="46F632BD" w:rsidR="00AC7173" w:rsidRPr="00713D94" w:rsidRDefault="00AC7173" w:rsidP="00AC7173">
            <w:pPr>
              <w:rPr>
                <w:rFonts w:cs="Arial"/>
                <w:bCs/>
                <w:sz w:val="18"/>
                <w:szCs w:val="18"/>
              </w:rPr>
            </w:pPr>
            <w:r w:rsidRPr="00AC7173">
              <w:rPr>
                <w:rFonts w:cs="Arial"/>
                <w:bCs/>
                <w:sz w:val="18"/>
                <w:szCs w:val="18"/>
              </w:rPr>
              <w:lastRenderedPageBreak/>
              <w:t>-</w:t>
            </w:r>
            <w:r>
              <w:rPr>
                <w:rFonts w:cs="Arial"/>
                <w:bCs/>
                <w:sz w:val="18"/>
                <w:szCs w:val="18"/>
              </w:rPr>
              <w:t xml:space="preserve"> </w:t>
            </w:r>
            <w:r w:rsidRPr="00AC7173">
              <w:rPr>
                <w:rFonts w:cs="Arial"/>
                <w:bCs/>
                <w:sz w:val="18"/>
                <w:szCs w:val="18"/>
              </w:rPr>
              <w:t>1 Report and executive summary of each TAP for each of the priority technologies in compliance with the TNA</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2B37899" w14:textId="77777777" w:rsidR="0052000B" w:rsidRPr="00713D94" w:rsidRDefault="0052000B" w:rsidP="00657278">
            <w:pPr>
              <w:rPr>
                <w:rFonts w:cs="Arial"/>
                <w:bCs/>
                <w:sz w:val="18"/>
                <w:szCs w:val="18"/>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B428AE" w14:textId="77777777" w:rsidR="00A557F7" w:rsidRPr="00A557F7" w:rsidRDefault="00A557F7" w:rsidP="00A557F7">
            <w:pPr>
              <w:rPr>
                <w:rFonts w:cs="Arial"/>
                <w:bCs/>
                <w:sz w:val="18"/>
                <w:szCs w:val="18"/>
              </w:rPr>
            </w:pPr>
            <w:r w:rsidRPr="00A557F7">
              <w:rPr>
                <w:rFonts w:cs="Arial"/>
                <w:bCs/>
                <w:sz w:val="18"/>
                <w:szCs w:val="18"/>
              </w:rPr>
              <w:t>Weekly meetings have given the NDA and the local counterpart a sense of continuance and of ownership of the project.</w:t>
            </w:r>
          </w:p>
          <w:p w14:paraId="17894E8A" w14:textId="77777777" w:rsidR="00A557F7" w:rsidRPr="00A557F7" w:rsidRDefault="00A557F7" w:rsidP="00A557F7">
            <w:pPr>
              <w:rPr>
                <w:rFonts w:cs="Arial"/>
                <w:bCs/>
                <w:sz w:val="18"/>
                <w:szCs w:val="18"/>
              </w:rPr>
            </w:pPr>
          </w:p>
          <w:p w14:paraId="1A266F89" w14:textId="1DD9F3E4" w:rsidR="0052000B" w:rsidRPr="00713D94" w:rsidRDefault="00A557F7" w:rsidP="00A557F7">
            <w:pPr>
              <w:rPr>
                <w:rFonts w:cs="Arial"/>
                <w:bCs/>
                <w:sz w:val="18"/>
                <w:szCs w:val="18"/>
              </w:rPr>
            </w:pPr>
            <w:r w:rsidRPr="00A557F7">
              <w:rPr>
                <w:rFonts w:cs="Arial"/>
                <w:bCs/>
                <w:sz w:val="18"/>
                <w:szCs w:val="18"/>
              </w:rPr>
              <w:t>Some stakeholders other than government officials are engaged, and the TNA Committee is getting involved in the development and the validation of project activities.</w:t>
            </w: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91881A" w14:textId="12A64943" w:rsidR="0052000B" w:rsidRPr="007B142C" w:rsidRDefault="00C94E3E" w:rsidP="00657278">
            <w:pPr>
              <w:rPr>
                <w:rFonts w:cs="Arial"/>
                <w:bCs/>
                <w:caps/>
                <w:sz w:val="18"/>
                <w:szCs w:val="18"/>
              </w:rPr>
            </w:pPr>
            <w:r>
              <w:rPr>
                <w:rFonts w:cs="Arial"/>
                <w:bCs/>
                <w:sz w:val="18"/>
                <w:szCs w:val="18"/>
              </w:rPr>
              <w:t xml:space="preserve">The sectorial workshops held for each prioritized sector has been key </w:t>
            </w:r>
            <w:proofErr w:type="gramStart"/>
            <w:r>
              <w:rPr>
                <w:rFonts w:cs="Arial"/>
                <w:bCs/>
                <w:sz w:val="18"/>
                <w:szCs w:val="18"/>
              </w:rPr>
              <w:t>in order to</w:t>
            </w:r>
            <w:proofErr w:type="gramEnd"/>
            <w:r>
              <w:rPr>
                <w:rFonts w:cs="Arial"/>
                <w:bCs/>
                <w:sz w:val="18"/>
                <w:szCs w:val="18"/>
              </w:rPr>
              <w:t xml:space="preserve"> </w:t>
            </w:r>
            <w:r w:rsidR="007B142C">
              <w:rPr>
                <w:rFonts w:cs="Arial"/>
                <w:bCs/>
                <w:sz w:val="18"/>
                <w:szCs w:val="18"/>
              </w:rPr>
              <w:t xml:space="preserve">receive feedback from local stakeholders, finish Technology Fiches and draft Final Mitigation and </w:t>
            </w:r>
            <w:r w:rsidR="00397406">
              <w:rPr>
                <w:rFonts w:cs="Arial"/>
                <w:bCs/>
                <w:sz w:val="18"/>
                <w:szCs w:val="18"/>
              </w:rPr>
              <w:t xml:space="preserve">Adaptation reports. Finally, the sectorial workshops were held in April 2022, due to the project delays caused </w:t>
            </w:r>
            <w:r w:rsidR="00044163">
              <w:rPr>
                <w:rFonts w:cs="Arial"/>
                <w:bCs/>
                <w:sz w:val="18"/>
                <w:szCs w:val="18"/>
              </w:rPr>
              <w:t xml:space="preserve">by the COVID 19-crisis in the beginning of the project. </w:t>
            </w:r>
          </w:p>
        </w:tc>
      </w:tr>
      <w:tr w:rsidR="00030E86" w:rsidRPr="00550954" w14:paraId="779B190A" w14:textId="77777777" w:rsidTr="00657278">
        <w:trPr>
          <w:trHeight w:val="944"/>
          <w:jc w:val="center"/>
        </w:trPr>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05D93F" w14:textId="3EA18A34" w:rsidR="00030E86" w:rsidRPr="002D10E0" w:rsidRDefault="00030E86" w:rsidP="007855D5">
            <w:pPr>
              <w:rPr>
                <w:rFonts w:cs="Arial"/>
                <w:sz w:val="16"/>
                <w:szCs w:val="16"/>
              </w:rPr>
            </w:pPr>
            <w:r w:rsidRPr="002D10E0">
              <w:rPr>
                <w:rFonts w:cs="Arial"/>
                <w:iCs/>
                <w:sz w:val="18"/>
                <w:szCs w:val="18"/>
              </w:rPr>
              <w:lastRenderedPageBreak/>
              <w:t>2.</w:t>
            </w:r>
            <w:r w:rsidR="0052000B">
              <w:rPr>
                <w:rFonts w:cs="Arial"/>
                <w:iCs/>
                <w:sz w:val="18"/>
                <w:szCs w:val="18"/>
              </w:rPr>
              <w:t>2</w:t>
            </w:r>
            <w:r w:rsidRPr="002D10E0">
              <w:rPr>
                <w:rFonts w:cs="Arial"/>
                <w:iCs/>
                <w:sz w:val="18"/>
                <w:szCs w:val="18"/>
              </w:rPr>
              <w:t xml:space="preserve"> Stakeholders engaged in consultative processes </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442B5F" w14:textId="77777777" w:rsidR="002C06DF" w:rsidRPr="002C06DF" w:rsidRDefault="002C06DF" w:rsidP="002C06DF">
            <w:pPr>
              <w:rPr>
                <w:rFonts w:cs="Arial"/>
                <w:sz w:val="18"/>
                <w:szCs w:val="18"/>
              </w:rPr>
            </w:pPr>
            <w:r w:rsidRPr="002C06DF">
              <w:rPr>
                <w:rFonts w:cs="Arial"/>
                <w:sz w:val="18"/>
                <w:szCs w:val="18"/>
              </w:rPr>
              <w:t>Activity 2.4: National Consultation workshop to ensure national ownership and technology deployment</w:t>
            </w:r>
          </w:p>
          <w:p w14:paraId="094090F0" w14:textId="77777777" w:rsidR="002C06DF" w:rsidRPr="002C06DF" w:rsidRDefault="002C06DF" w:rsidP="002C06DF">
            <w:pPr>
              <w:rPr>
                <w:rFonts w:cs="Arial"/>
                <w:sz w:val="18"/>
                <w:szCs w:val="18"/>
              </w:rPr>
            </w:pPr>
          </w:p>
          <w:p w14:paraId="5E6C0D4B" w14:textId="0D050E39" w:rsidR="00030E86" w:rsidRPr="00550954" w:rsidRDefault="002C06DF" w:rsidP="002C06DF">
            <w:pPr>
              <w:rPr>
                <w:rFonts w:cs="Arial"/>
                <w:sz w:val="18"/>
                <w:szCs w:val="18"/>
              </w:rPr>
            </w:pPr>
            <w:r w:rsidRPr="002C06DF">
              <w:rPr>
                <w:rFonts w:cs="Arial"/>
                <w:sz w:val="18"/>
                <w:szCs w:val="18"/>
              </w:rPr>
              <w:t>Activity 2.5: Support the implementation of the Technology Action Plan with communications, guidance and training</w:t>
            </w:r>
          </w:p>
        </w:tc>
        <w:sdt>
          <w:sdtPr>
            <w:rPr>
              <w:rFonts w:cs="Arial"/>
              <w:sz w:val="18"/>
              <w:szCs w:val="18"/>
            </w:rPr>
            <w:alias w:val="Stakeholder engaged in consultative processes"/>
            <w:tag w:val="Stakeholder engaged in consultative processes"/>
            <w:id w:val="-552624914"/>
            <w:placeholder>
              <w:docPart w:val="E4FB43F1034043EBBCBBD9E28F6D8720"/>
            </w:placeholder>
            <w:comboBox>
              <w:listItem w:displayText="0. Stakeholders are not engaged in decision making processes" w:value="0"/>
              <w:listItem w:displayText="1. Some stakeholders are being consulted on an ad-hoc basis, however a formal consultation process is not established" w:value="1"/>
              <w:listItem w:displayText="2. Stakeholders engaged in consultative processes (governments, private sector, associations, civil society, academia and others)" w:value="2"/>
            </w:comboBox>
          </w:sdtPr>
          <w:sdtContent>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46D40E" w14:textId="6ECCE06B" w:rsidR="00030E86" w:rsidRPr="00550954" w:rsidRDefault="005748A9" w:rsidP="00657278">
                <w:pPr>
                  <w:rPr>
                    <w:rFonts w:cs="Arial"/>
                    <w:bCs/>
                    <w:sz w:val="16"/>
                    <w:szCs w:val="16"/>
                  </w:rPr>
                </w:pPr>
                <w:r>
                  <w:rPr>
                    <w:rFonts w:cs="Arial"/>
                    <w:sz w:val="18"/>
                    <w:szCs w:val="18"/>
                  </w:rPr>
                  <w:t>2. Stakeholders engaged in consultative processes (governments, private sector, associations, civil society, academia and others)</w:t>
                </w:r>
              </w:p>
            </w:tc>
          </w:sdtContent>
        </w:sdt>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4206D0" w14:textId="1905AE2D" w:rsidR="00030E86" w:rsidRPr="00CB6E93" w:rsidRDefault="006F3FE0" w:rsidP="00657278">
            <w:pPr>
              <w:rPr>
                <w:rFonts w:cs="Arial"/>
                <w:bCs/>
                <w:sz w:val="18"/>
                <w:szCs w:val="18"/>
              </w:rPr>
            </w:pPr>
            <w:r>
              <w:rPr>
                <w:rFonts w:cs="Arial"/>
                <w:bCs/>
                <w:sz w:val="18"/>
                <w:szCs w:val="18"/>
                <w:lang w:val="en-US"/>
              </w:rPr>
              <w:t>F</w:t>
            </w:r>
            <w:r w:rsidRPr="006F3FE0">
              <w:rPr>
                <w:rFonts w:cs="Arial"/>
                <w:bCs/>
                <w:sz w:val="18"/>
                <w:szCs w:val="18"/>
                <w:lang w:val="en-US"/>
              </w:rPr>
              <w:t>ormal consultation process has been established for climate technology identification process</w:t>
            </w:r>
            <w:r w:rsidR="00134E21">
              <w:rPr>
                <w:rFonts w:cs="Arial"/>
                <w:bCs/>
                <w:sz w:val="18"/>
                <w:szCs w:val="18"/>
                <w:lang w:val="en-US"/>
              </w:rPr>
              <w:t>.</w:t>
            </w:r>
            <w:r w:rsidRPr="006F3FE0">
              <w:rPr>
                <w:rFonts w:cs="Arial"/>
                <w:bCs/>
                <w:sz w:val="18"/>
                <w:szCs w:val="18"/>
              </w:rPr>
              <w:t xml:space="preserve"> </w:t>
            </w: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B56981" w14:textId="77777777" w:rsidR="0003260D" w:rsidRPr="0003260D" w:rsidRDefault="0003260D" w:rsidP="0003260D">
            <w:pPr>
              <w:rPr>
                <w:rFonts w:cs="Arial"/>
                <w:bCs/>
                <w:sz w:val="18"/>
                <w:szCs w:val="18"/>
              </w:rPr>
            </w:pPr>
            <w:r w:rsidRPr="0003260D">
              <w:rPr>
                <w:rFonts w:cs="Arial"/>
                <w:bCs/>
                <w:sz w:val="18"/>
                <w:szCs w:val="18"/>
              </w:rPr>
              <w:t xml:space="preserve">Activity 2.4 </w:t>
            </w:r>
          </w:p>
          <w:p w14:paraId="419D72CC" w14:textId="77777777" w:rsidR="0003260D" w:rsidRPr="0003260D" w:rsidRDefault="0003260D" w:rsidP="0003260D">
            <w:pPr>
              <w:rPr>
                <w:rFonts w:cs="Arial"/>
                <w:bCs/>
                <w:sz w:val="18"/>
                <w:szCs w:val="18"/>
              </w:rPr>
            </w:pPr>
            <w:r w:rsidRPr="0003260D">
              <w:rPr>
                <w:rFonts w:cs="Arial"/>
                <w:bCs/>
                <w:sz w:val="18"/>
                <w:szCs w:val="18"/>
              </w:rPr>
              <w:t>Deliverable 2.4</w:t>
            </w:r>
          </w:p>
          <w:p w14:paraId="5049DC64" w14:textId="16259576" w:rsidR="0003260D" w:rsidRPr="0003260D" w:rsidRDefault="0003260D" w:rsidP="0003260D">
            <w:pPr>
              <w:rPr>
                <w:rFonts w:cs="Arial"/>
                <w:bCs/>
                <w:sz w:val="18"/>
                <w:szCs w:val="18"/>
              </w:rPr>
            </w:pPr>
            <w:r w:rsidRPr="0003260D">
              <w:rPr>
                <w:rFonts w:cs="Arial"/>
                <w:bCs/>
                <w:sz w:val="18"/>
                <w:szCs w:val="18"/>
              </w:rPr>
              <w:t>-</w:t>
            </w:r>
            <w:r>
              <w:rPr>
                <w:rFonts w:cs="Arial"/>
                <w:bCs/>
                <w:sz w:val="18"/>
                <w:szCs w:val="18"/>
              </w:rPr>
              <w:t xml:space="preserve"> </w:t>
            </w:r>
            <w:r w:rsidRPr="0003260D">
              <w:rPr>
                <w:rFonts w:cs="Arial"/>
                <w:bCs/>
                <w:sz w:val="18"/>
                <w:szCs w:val="18"/>
              </w:rPr>
              <w:t xml:space="preserve">1 Workshop report including a full list of participants and photo documentations. </w:t>
            </w:r>
          </w:p>
          <w:p w14:paraId="3C98D1D4" w14:textId="44DC5C85" w:rsidR="0003260D" w:rsidRPr="0003260D" w:rsidRDefault="0003260D" w:rsidP="0003260D">
            <w:pPr>
              <w:rPr>
                <w:rFonts w:cs="Arial"/>
                <w:bCs/>
                <w:sz w:val="18"/>
                <w:szCs w:val="18"/>
              </w:rPr>
            </w:pPr>
            <w:r w:rsidRPr="0003260D">
              <w:rPr>
                <w:rFonts w:cs="Arial"/>
                <w:bCs/>
                <w:sz w:val="18"/>
                <w:szCs w:val="18"/>
              </w:rPr>
              <w:t>-</w:t>
            </w:r>
            <w:r>
              <w:rPr>
                <w:rFonts w:cs="Arial"/>
                <w:bCs/>
                <w:sz w:val="18"/>
                <w:szCs w:val="18"/>
              </w:rPr>
              <w:t xml:space="preserve"> </w:t>
            </w:r>
            <w:r w:rsidRPr="0003260D">
              <w:rPr>
                <w:rFonts w:cs="Arial"/>
                <w:bCs/>
                <w:sz w:val="18"/>
                <w:szCs w:val="18"/>
              </w:rPr>
              <w:t>1 Concept note of a TAP</w:t>
            </w:r>
          </w:p>
          <w:p w14:paraId="4DB68243" w14:textId="39D2263D" w:rsidR="0003260D" w:rsidRPr="0003260D" w:rsidRDefault="0003260D" w:rsidP="0003260D">
            <w:pPr>
              <w:rPr>
                <w:rFonts w:cs="Arial"/>
                <w:bCs/>
                <w:sz w:val="18"/>
                <w:szCs w:val="18"/>
              </w:rPr>
            </w:pPr>
            <w:r w:rsidRPr="0003260D">
              <w:rPr>
                <w:rFonts w:cs="Arial"/>
                <w:bCs/>
                <w:sz w:val="18"/>
                <w:szCs w:val="18"/>
              </w:rPr>
              <w:t>-</w:t>
            </w:r>
            <w:r>
              <w:rPr>
                <w:rFonts w:cs="Arial"/>
                <w:bCs/>
                <w:sz w:val="18"/>
                <w:szCs w:val="18"/>
              </w:rPr>
              <w:t xml:space="preserve"> </w:t>
            </w:r>
            <w:r w:rsidRPr="0003260D">
              <w:rPr>
                <w:rFonts w:cs="Arial"/>
                <w:bCs/>
                <w:sz w:val="18"/>
                <w:szCs w:val="18"/>
              </w:rPr>
              <w:t>1 Terms of reference to be shared with GCF, training material and tools.</w:t>
            </w:r>
          </w:p>
          <w:p w14:paraId="6DB032C8" w14:textId="77777777" w:rsidR="0003260D" w:rsidRPr="0003260D" w:rsidRDefault="0003260D" w:rsidP="0003260D">
            <w:pPr>
              <w:rPr>
                <w:rFonts w:cs="Arial"/>
                <w:bCs/>
                <w:sz w:val="18"/>
                <w:szCs w:val="18"/>
              </w:rPr>
            </w:pPr>
          </w:p>
          <w:p w14:paraId="1B9918D2" w14:textId="77777777" w:rsidR="0003260D" w:rsidRPr="0003260D" w:rsidRDefault="0003260D" w:rsidP="0003260D">
            <w:pPr>
              <w:rPr>
                <w:rFonts w:cs="Arial"/>
                <w:bCs/>
                <w:sz w:val="18"/>
                <w:szCs w:val="18"/>
              </w:rPr>
            </w:pPr>
            <w:r w:rsidRPr="0003260D">
              <w:rPr>
                <w:rFonts w:cs="Arial"/>
                <w:bCs/>
                <w:sz w:val="18"/>
                <w:szCs w:val="18"/>
              </w:rPr>
              <w:t>Deliverable 2.5</w:t>
            </w:r>
          </w:p>
          <w:p w14:paraId="5B59F4FF" w14:textId="18455648" w:rsidR="0003260D" w:rsidRPr="0003260D" w:rsidRDefault="0003260D" w:rsidP="0003260D">
            <w:pPr>
              <w:rPr>
                <w:rFonts w:cs="Arial"/>
                <w:bCs/>
                <w:sz w:val="18"/>
                <w:szCs w:val="18"/>
              </w:rPr>
            </w:pPr>
            <w:r w:rsidRPr="0003260D">
              <w:rPr>
                <w:rFonts w:cs="Arial"/>
                <w:bCs/>
                <w:sz w:val="18"/>
                <w:szCs w:val="18"/>
              </w:rPr>
              <w:t>-</w:t>
            </w:r>
            <w:r>
              <w:rPr>
                <w:rFonts w:cs="Arial"/>
                <w:bCs/>
                <w:sz w:val="18"/>
                <w:szCs w:val="18"/>
              </w:rPr>
              <w:t xml:space="preserve"> </w:t>
            </w:r>
            <w:r w:rsidRPr="0003260D">
              <w:rPr>
                <w:rFonts w:cs="Arial"/>
                <w:bCs/>
                <w:sz w:val="18"/>
                <w:szCs w:val="18"/>
              </w:rPr>
              <w:t>1 Policy brief and market-use cases for each of the selected technologies</w:t>
            </w:r>
          </w:p>
          <w:p w14:paraId="2518CA22" w14:textId="5C4BD7EE" w:rsidR="0003260D" w:rsidRPr="0003260D" w:rsidRDefault="0003260D" w:rsidP="0003260D">
            <w:pPr>
              <w:rPr>
                <w:rFonts w:cs="Arial"/>
                <w:bCs/>
                <w:sz w:val="18"/>
                <w:szCs w:val="18"/>
              </w:rPr>
            </w:pPr>
            <w:r w:rsidRPr="0003260D">
              <w:rPr>
                <w:rFonts w:cs="Arial"/>
                <w:bCs/>
                <w:sz w:val="18"/>
                <w:szCs w:val="18"/>
              </w:rPr>
              <w:t>-</w:t>
            </w:r>
            <w:r>
              <w:rPr>
                <w:rFonts w:cs="Arial"/>
                <w:bCs/>
                <w:sz w:val="18"/>
                <w:szCs w:val="18"/>
              </w:rPr>
              <w:t xml:space="preserve"> </w:t>
            </w:r>
            <w:r w:rsidRPr="0003260D">
              <w:rPr>
                <w:rFonts w:cs="Arial"/>
                <w:bCs/>
                <w:sz w:val="18"/>
                <w:szCs w:val="18"/>
              </w:rPr>
              <w:t>1 Dissemination Strategy</w:t>
            </w:r>
          </w:p>
          <w:p w14:paraId="430F389E" w14:textId="1037C063" w:rsidR="0003260D" w:rsidRPr="0003260D" w:rsidRDefault="0003260D" w:rsidP="0003260D">
            <w:pPr>
              <w:rPr>
                <w:rFonts w:cs="Arial"/>
                <w:bCs/>
                <w:sz w:val="18"/>
                <w:szCs w:val="18"/>
              </w:rPr>
            </w:pPr>
            <w:r w:rsidRPr="0003260D">
              <w:rPr>
                <w:rFonts w:cs="Arial"/>
                <w:bCs/>
                <w:sz w:val="18"/>
                <w:szCs w:val="18"/>
              </w:rPr>
              <w:lastRenderedPageBreak/>
              <w:t>-</w:t>
            </w:r>
            <w:r>
              <w:rPr>
                <w:rFonts w:cs="Arial"/>
                <w:bCs/>
                <w:sz w:val="18"/>
                <w:szCs w:val="18"/>
              </w:rPr>
              <w:t xml:space="preserve"> </w:t>
            </w:r>
            <w:r w:rsidRPr="0003260D">
              <w:rPr>
                <w:rFonts w:cs="Arial"/>
                <w:bCs/>
                <w:sz w:val="18"/>
                <w:szCs w:val="18"/>
              </w:rPr>
              <w:t>1 set of training materials for the regional workshops</w:t>
            </w:r>
          </w:p>
          <w:p w14:paraId="5A0C186D" w14:textId="2E1FCF8E" w:rsidR="00030E86" w:rsidRPr="00550954" w:rsidRDefault="0003260D" w:rsidP="0003260D">
            <w:pPr>
              <w:rPr>
                <w:rFonts w:cs="Arial"/>
                <w:bCs/>
                <w:sz w:val="16"/>
                <w:szCs w:val="16"/>
              </w:rPr>
            </w:pPr>
            <w:r w:rsidRPr="0003260D">
              <w:rPr>
                <w:rFonts w:cs="Arial"/>
                <w:bCs/>
                <w:sz w:val="18"/>
                <w:szCs w:val="18"/>
              </w:rPr>
              <w:t>-</w:t>
            </w:r>
            <w:r>
              <w:rPr>
                <w:rFonts w:cs="Arial"/>
                <w:bCs/>
                <w:sz w:val="18"/>
                <w:szCs w:val="18"/>
              </w:rPr>
              <w:t xml:space="preserve"> </w:t>
            </w:r>
            <w:r w:rsidRPr="0003260D">
              <w:rPr>
                <w:rFonts w:cs="Arial"/>
                <w:bCs/>
                <w:sz w:val="18"/>
                <w:szCs w:val="18"/>
              </w:rPr>
              <w:t>1 Workshop report for each workshop held including a full list of participants and photo documentation.</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82D175" w14:textId="77777777" w:rsidR="00AA68BC" w:rsidRPr="00AA68BC" w:rsidRDefault="00AA68BC" w:rsidP="00AA68BC">
            <w:pPr>
              <w:rPr>
                <w:rFonts w:cs="Arial"/>
                <w:bCs/>
                <w:sz w:val="18"/>
                <w:szCs w:val="18"/>
              </w:rPr>
            </w:pPr>
            <w:r w:rsidRPr="00AA68BC">
              <w:rPr>
                <w:rFonts w:cs="Arial"/>
                <w:bCs/>
                <w:sz w:val="18"/>
                <w:szCs w:val="18"/>
              </w:rPr>
              <w:lastRenderedPageBreak/>
              <w:t xml:space="preserve">Activity 2.4 </w:t>
            </w:r>
          </w:p>
          <w:p w14:paraId="71AA758E" w14:textId="77777777" w:rsidR="00AA68BC" w:rsidRPr="00AA68BC" w:rsidRDefault="00AA68BC" w:rsidP="00AA68BC">
            <w:pPr>
              <w:rPr>
                <w:rFonts w:cs="Arial"/>
                <w:bCs/>
                <w:sz w:val="18"/>
                <w:szCs w:val="18"/>
              </w:rPr>
            </w:pPr>
            <w:r w:rsidRPr="00AA68BC">
              <w:rPr>
                <w:rFonts w:cs="Arial"/>
                <w:bCs/>
                <w:sz w:val="18"/>
                <w:szCs w:val="18"/>
              </w:rPr>
              <w:t>Deliverable 2.4</w:t>
            </w:r>
          </w:p>
          <w:p w14:paraId="336CB2C3" w14:textId="77F77708" w:rsidR="00AA68BC" w:rsidRPr="00AA68BC" w:rsidRDefault="00AA68BC" w:rsidP="00AA68BC">
            <w:pPr>
              <w:rPr>
                <w:rFonts w:cs="Arial"/>
                <w:bCs/>
                <w:sz w:val="18"/>
                <w:szCs w:val="18"/>
              </w:rPr>
            </w:pPr>
            <w:r w:rsidRPr="00AA68BC">
              <w:rPr>
                <w:rFonts w:cs="Arial"/>
                <w:bCs/>
                <w:sz w:val="18"/>
                <w:szCs w:val="18"/>
              </w:rPr>
              <w:t>-</w:t>
            </w:r>
            <w:r w:rsidR="001711EB">
              <w:rPr>
                <w:rFonts w:cs="Arial"/>
                <w:bCs/>
                <w:sz w:val="18"/>
                <w:szCs w:val="18"/>
              </w:rPr>
              <w:t xml:space="preserve"> </w:t>
            </w:r>
            <w:r w:rsidRPr="00AA68BC">
              <w:rPr>
                <w:rFonts w:cs="Arial"/>
                <w:bCs/>
                <w:sz w:val="18"/>
                <w:szCs w:val="18"/>
              </w:rPr>
              <w:t xml:space="preserve">1 Workshop report including a full list of participants and photo documentations. </w:t>
            </w:r>
          </w:p>
          <w:p w14:paraId="6C12A526" w14:textId="36384DD6" w:rsidR="00AA68BC" w:rsidRPr="00AA68BC" w:rsidRDefault="00AA68BC" w:rsidP="00AA68BC">
            <w:pPr>
              <w:rPr>
                <w:rFonts w:cs="Arial"/>
                <w:bCs/>
                <w:sz w:val="18"/>
                <w:szCs w:val="18"/>
              </w:rPr>
            </w:pPr>
            <w:r w:rsidRPr="00AA68BC">
              <w:rPr>
                <w:rFonts w:cs="Arial"/>
                <w:bCs/>
                <w:sz w:val="18"/>
                <w:szCs w:val="18"/>
              </w:rPr>
              <w:t>-</w:t>
            </w:r>
            <w:r w:rsidR="001711EB">
              <w:rPr>
                <w:rFonts w:cs="Arial"/>
                <w:bCs/>
                <w:sz w:val="18"/>
                <w:szCs w:val="18"/>
              </w:rPr>
              <w:t xml:space="preserve"> </w:t>
            </w:r>
            <w:r w:rsidRPr="00AA68BC">
              <w:rPr>
                <w:rFonts w:cs="Arial"/>
                <w:bCs/>
                <w:sz w:val="18"/>
                <w:szCs w:val="18"/>
              </w:rPr>
              <w:t>1 Concept note of a TAP</w:t>
            </w:r>
          </w:p>
          <w:p w14:paraId="2256997E" w14:textId="39C04CAF" w:rsidR="00AA68BC" w:rsidRPr="00AA68BC" w:rsidRDefault="00AA68BC" w:rsidP="00AA68BC">
            <w:pPr>
              <w:rPr>
                <w:rFonts w:cs="Arial"/>
                <w:bCs/>
                <w:sz w:val="18"/>
                <w:szCs w:val="18"/>
              </w:rPr>
            </w:pPr>
            <w:r w:rsidRPr="00AA68BC">
              <w:rPr>
                <w:rFonts w:cs="Arial"/>
                <w:bCs/>
                <w:sz w:val="18"/>
                <w:szCs w:val="18"/>
              </w:rPr>
              <w:t>-</w:t>
            </w:r>
            <w:r w:rsidR="001711EB">
              <w:rPr>
                <w:rFonts w:cs="Arial"/>
                <w:bCs/>
                <w:sz w:val="18"/>
                <w:szCs w:val="18"/>
              </w:rPr>
              <w:t xml:space="preserve"> </w:t>
            </w:r>
            <w:r w:rsidRPr="00AA68BC">
              <w:rPr>
                <w:rFonts w:cs="Arial"/>
                <w:bCs/>
                <w:sz w:val="18"/>
                <w:szCs w:val="18"/>
              </w:rPr>
              <w:t>1 Terms of reference to be shared with GCF, training material and tools.</w:t>
            </w:r>
          </w:p>
          <w:p w14:paraId="6F4B45D2" w14:textId="77777777" w:rsidR="00AA68BC" w:rsidRPr="00AA68BC" w:rsidRDefault="00AA68BC" w:rsidP="00AA68BC">
            <w:pPr>
              <w:rPr>
                <w:rFonts w:cs="Arial"/>
                <w:bCs/>
                <w:sz w:val="18"/>
                <w:szCs w:val="18"/>
              </w:rPr>
            </w:pPr>
          </w:p>
          <w:p w14:paraId="35C27B55" w14:textId="77777777" w:rsidR="00AA68BC" w:rsidRPr="00AA68BC" w:rsidRDefault="00AA68BC" w:rsidP="00AA68BC">
            <w:pPr>
              <w:rPr>
                <w:rFonts w:cs="Arial"/>
                <w:bCs/>
                <w:sz w:val="18"/>
                <w:szCs w:val="18"/>
              </w:rPr>
            </w:pPr>
            <w:r w:rsidRPr="00AA68BC">
              <w:rPr>
                <w:rFonts w:cs="Arial"/>
                <w:bCs/>
                <w:sz w:val="18"/>
                <w:szCs w:val="18"/>
              </w:rPr>
              <w:t>Deliverable 2.5</w:t>
            </w:r>
          </w:p>
          <w:p w14:paraId="0102310B" w14:textId="47555CE8" w:rsidR="00AA68BC" w:rsidRPr="00AA68BC" w:rsidRDefault="00AA68BC" w:rsidP="00AA68BC">
            <w:pPr>
              <w:rPr>
                <w:rFonts w:cs="Arial"/>
                <w:bCs/>
                <w:sz w:val="18"/>
                <w:szCs w:val="18"/>
              </w:rPr>
            </w:pPr>
            <w:r w:rsidRPr="00AA68BC">
              <w:rPr>
                <w:rFonts w:cs="Arial"/>
                <w:bCs/>
                <w:sz w:val="18"/>
                <w:szCs w:val="18"/>
              </w:rPr>
              <w:t>-</w:t>
            </w:r>
            <w:r w:rsidR="001711EB">
              <w:rPr>
                <w:rFonts w:cs="Arial"/>
                <w:bCs/>
                <w:sz w:val="18"/>
                <w:szCs w:val="18"/>
              </w:rPr>
              <w:t xml:space="preserve"> </w:t>
            </w:r>
            <w:r w:rsidRPr="00AA68BC">
              <w:rPr>
                <w:rFonts w:cs="Arial"/>
                <w:bCs/>
                <w:sz w:val="18"/>
                <w:szCs w:val="18"/>
              </w:rPr>
              <w:t>1 Policy brief and market-use cases for each of the selected technologies</w:t>
            </w:r>
          </w:p>
          <w:p w14:paraId="4C201936" w14:textId="37F6D69B" w:rsidR="00AA68BC" w:rsidRPr="00AA68BC" w:rsidRDefault="00AA68BC" w:rsidP="00AA68BC">
            <w:pPr>
              <w:rPr>
                <w:rFonts w:cs="Arial"/>
                <w:bCs/>
                <w:sz w:val="18"/>
                <w:szCs w:val="18"/>
              </w:rPr>
            </w:pPr>
            <w:r w:rsidRPr="00AA68BC">
              <w:rPr>
                <w:rFonts w:cs="Arial"/>
                <w:bCs/>
                <w:sz w:val="18"/>
                <w:szCs w:val="18"/>
              </w:rPr>
              <w:t>-</w:t>
            </w:r>
            <w:r w:rsidR="001711EB">
              <w:rPr>
                <w:rFonts w:cs="Arial"/>
                <w:bCs/>
                <w:sz w:val="18"/>
                <w:szCs w:val="18"/>
              </w:rPr>
              <w:t xml:space="preserve"> </w:t>
            </w:r>
            <w:r w:rsidRPr="00AA68BC">
              <w:rPr>
                <w:rFonts w:cs="Arial"/>
                <w:bCs/>
                <w:sz w:val="18"/>
                <w:szCs w:val="18"/>
              </w:rPr>
              <w:t>1 Dissemination Strategy</w:t>
            </w:r>
          </w:p>
          <w:p w14:paraId="0673F886" w14:textId="294249DB" w:rsidR="00AA68BC" w:rsidRPr="00AA68BC" w:rsidRDefault="00AA68BC" w:rsidP="00AA68BC">
            <w:pPr>
              <w:rPr>
                <w:rFonts w:cs="Arial"/>
                <w:bCs/>
                <w:sz w:val="18"/>
                <w:szCs w:val="18"/>
              </w:rPr>
            </w:pPr>
            <w:r w:rsidRPr="00AA68BC">
              <w:rPr>
                <w:rFonts w:cs="Arial"/>
                <w:bCs/>
                <w:sz w:val="18"/>
                <w:szCs w:val="18"/>
              </w:rPr>
              <w:lastRenderedPageBreak/>
              <w:t>-</w:t>
            </w:r>
            <w:r w:rsidR="001711EB">
              <w:rPr>
                <w:rFonts w:cs="Arial"/>
                <w:bCs/>
                <w:sz w:val="18"/>
                <w:szCs w:val="18"/>
              </w:rPr>
              <w:t xml:space="preserve"> </w:t>
            </w:r>
            <w:r w:rsidRPr="00AA68BC">
              <w:rPr>
                <w:rFonts w:cs="Arial"/>
                <w:bCs/>
                <w:sz w:val="18"/>
                <w:szCs w:val="18"/>
              </w:rPr>
              <w:t>1 set of training materials for the regional workshops</w:t>
            </w:r>
          </w:p>
          <w:p w14:paraId="1D11F6A6" w14:textId="2A11EBB2" w:rsidR="00030E86" w:rsidRPr="00550954" w:rsidRDefault="00AA68BC" w:rsidP="00AA68BC">
            <w:pPr>
              <w:rPr>
                <w:rFonts w:cs="Arial"/>
                <w:bCs/>
                <w:sz w:val="16"/>
                <w:szCs w:val="16"/>
              </w:rPr>
            </w:pPr>
            <w:r w:rsidRPr="00AA68BC">
              <w:rPr>
                <w:rFonts w:cs="Arial"/>
                <w:bCs/>
                <w:sz w:val="18"/>
                <w:szCs w:val="18"/>
              </w:rPr>
              <w:t>1 Workshop report for each workshop held including a full list of participants and photo documentation.</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3B21B3A" w14:textId="77777777" w:rsidR="008D73BC" w:rsidRPr="008D73BC" w:rsidRDefault="008D73BC" w:rsidP="008D73BC">
            <w:pPr>
              <w:rPr>
                <w:rFonts w:cs="Arial"/>
                <w:bCs/>
                <w:sz w:val="18"/>
                <w:szCs w:val="18"/>
              </w:rPr>
            </w:pPr>
            <w:r w:rsidRPr="008D73BC">
              <w:rPr>
                <w:rFonts w:cs="Arial"/>
                <w:bCs/>
                <w:sz w:val="18"/>
                <w:szCs w:val="18"/>
              </w:rPr>
              <w:lastRenderedPageBreak/>
              <w:t>As agreed with CTCN Project Manager, and due to the project implementation local characteristics, Deliverable 2.4 (</w:t>
            </w:r>
            <w:proofErr w:type="spellStart"/>
            <w:r w:rsidRPr="008D73BC">
              <w:rPr>
                <w:rFonts w:cs="Arial"/>
                <w:bCs/>
                <w:sz w:val="18"/>
                <w:szCs w:val="18"/>
              </w:rPr>
              <w:t>i</w:t>
            </w:r>
            <w:proofErr w:type="spellEnd"/>
            <w:r w:rsidRPr="008D73BC">
              <w:rPr>
                <w:rFonts w:cs="Arial"/>
                <w:bCs/>
                <w:sz w:val="18"/>
                <w:szCs w:val="18"/>
              </w:rPr>
              <w:t xml:space="preserve">) Workshop report was replaced by interviews with representatives of ministry of Energy and Industry, Ministry of Mines and Hydrocarbons, General direction of Forests, General Direction of Agriculture and General direction of waste management. </w:t>
            </w:r>
          </w:p>
          <w:p w14:paraId="55300B1B" w14:textId="42CB714A" w:rsidR="00030E86" w:rsidRPr="001711EB" w:rsidRDefault="008D73BC" w:rsidP="008D73BC">
            <w:pPr>
              <w:rPr>
                <w:rFonts w:asciiTheme="minorHAnsi" w:hAnsiTheme="minorHAnsi" w:cstheme="minorHAnsi"/>
                <w:bCs/>
                <w:sz w:val="18"/>
                <w:szCs w:val="18"/>
              </w:rPr>
            </w:pPr>
            <w:r w:rsidRPr="008D73BC">
              <w:rPr>
                <w:rFonts w:cs="Arial"/>
                <w:bCs/>
                <w:sz w:val="18"/>
                <w:szCs w:val="18"/>
              </w:rPr>
              <w:lastRenderedPageBreak/>
              <w:t>As agreed with CTCN Project Manager, and due to the project implementation local characteristics, Deliverable 2.4 (ii) Concept Note has been submitted in Spanish, so the local stakeholders could review it.</w:t>
            </w:r>
            <w:r w:rsidRPr="008D73BC">
              <w:rPr>
                <w:rFonts w:asciiTheme="minorHAnsi" w:hAnsiTheme="minorHAnsi" w:cstheme="minorHAnsi"/>
                <w:bCs/>
                <w:sz w:val="18"/>
                <w:szCs w:val="18"/>
              </w:rPr>
              <w:t xml:space="preserve">  </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26EB9E" w14:textId="1CF85A5A" w:rsidR="00030E86" w:rsidRPr="00572740" w:rsidRDefault="00572740" w:rsidP="00657278">
            <w:pPr>
              <w:rPr>
                <w:rFonts w:cs="Arial"/>
                <w:bCs/>
                <w:sz w:val="18"/>
                <w:szCs w:val="18"/>
              </w:rPr>
            </w:pPr>
            <w:r w:rsidRPr="00572740">
              <w:rPr>
                <w:rFonts w:cs="Arial"/>
                <w:bCs/>
                <w:sz w:val="18"/>
                <w:szCs w:val="18"/>
              </w:rPr>
              <w:lastRenderedPageBreak/>
              <w:t xml:space="preserve">Interviews and workshops held allowed quality participation from local counterparts. </w:t>
            </w: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29D9F4" w14:textId="143CC9A8" w:rsidR="00030E86" w:rsidRPr="00550954" w:rsidRDefault="004844EB" w:rsidP="00657278">
            <w:pPr>
              <w:rPr>
                <w:rFonts w:cs="Arial"/>
                <w:bCs/>
                <w:sz w:val="16"/>
                <w:szCs w:val="16"/>
              </w:rPr>
            </w:pPr>
            <w:r w:rsidRPr="004844EB">
              <w:rPr>
                <w:rFonts w:cs="Arial"/>
                <w:bCs/>
                <w:sz w:val="18"/>
                <w:szCs w:val="18"/>
              </w:rPr>
              <w:t xml:space="preserve">The importance of individual communication with every stakeholder is to be remarked. Despite the workshops as a strategic tool to foster networking among participants, the individual interviews allowed deep exchange of information and integration of experience and knowledge on internal institutional challenges or specific cases and opportunities. This exchange allowed the production of specifically targeted project ideas that </w:t>
            </w:r>
            <w:r w:rsidRPr="004844EB">
              <w:rPr>
                <w:rFonts w:cs="Arial"/>
                <w:bCs/>
                <w:sz w:val="18"/>
                <w:szCs w:val="18"/>
              </w:rPr>
              <w:lastRenderedPageBreak/>
              <w:t>would generate tangible changes. Based on this potential, the proposal with a broadest impact assumed was selected for a Concept Note</w:t>
            </w:r>
            <w:r w:rsidRPr="004844EB">
              <w:rPr>
                <w:rFonts w:cs="Arial"/>
                <w:bCs/>
                <w:sz w:val="16"/>
                <w:szCs w:val="16"/>
              </w:rPr>
              <w:t>.</w:t>
            </w:r>
          </w:p>
        </w:tc>
      </w:tr>
    </w:tbl>
    <w:p w14:paraId="1C916FD3" w14:textId="77777777" w:rsidR="008F1D6E" w:rsidRPr="00550954" w:rsidRDefault="008F1D6E">
      <w:pPr>
        <w:rPr>
          <w:rFonts w:cs="Arial"/>
          <w:sz w:val="4"/>
          <w:szCs w:val="4"/>
        </w:rPr>
      </w:pPr>
    </w:p>
    <w:p w14:paraId="127BB6E4" w14:textId="77777777" w:rsidR="002A7CE6" w:rsidRPr="00550954" w:rsidRDefault="002A7CE6">
      <w:pPr>
        <w:rPr>
          <w:rFonts w:cs="Arial"/>
          <w:sz w:val="4"/>
          <w:szCs w:val="4"/>
        </w:rPr>
      </w:pPr>
    </w:p>
    <w:p w14:paraId="7CBF78AA" w14:textId="7F3D6CAA" w:rsidR="00590514" w:rsidRPr="00EE3EBD" w:rsidRDefault="00B97B59" w:rsidP="00EE3EBD">
      <w:pPr>
        <w:tabs>
          <w:tab w:val="left" w:pos="4365"/>
        </w:tabs>
        <w:rPr>
          <w:rFonts w:cs="Arial"/>
          <w:sz w:val="6"/>
          <w:szCs w:val="6"/>
        </w:rPr>
      </w:pPr>
      <w:r w:rsidRPr="00550954">
        <w:rPr>
          <w:rFonts w:cs="Arial"/>
          <w:sz w:val="6"/>
          <w:szCs w:val="6"/>
        </w:rPr>
        <w:tab/>
      </w:r>
    </w:p>
    <w:tbl>
      <w:tblPr>
        <w:tblW w:w="5000" w:type="pct"/>
        <w:jc w:val="center"/>
        <w:tblCellMar>
          <w:left w:w="72" w:type="dxa"/>
          <w:right w:w="10" w:type="dxa"/>
        </w:tblCellMar>
        <w:tblLook w:val="0000" w:firstRow="0" w:lastRow="0" w:firstColumn="0" w:lastColumn="0" w:noHBand="0" w:noVBand="0"/>
      </w:tblPr>
      <w:tblGrid>
        <w:gridCol w:w="1821"/>
        <w:gridCol w:w="1692"/>
        <w:gridCol w:w="1693"/>
        <w:gridCol w:w="1693"/>
        <w:gridCol w:w="1696"/>
        <w:gridCol w:w="1696"/>
        <w:gridCol w:w="1696"/>
        <w:gridCol w:w="1696"/>
        <w:gridCol w:w="1705"/>
      </w:tblGrid>
      <w:tr w:rsidR="00761BF6" w:rsidRPr="00C108AF" w14:paraId="0106BF09" w14:textId="77777777" w:rsidTr="006C3F4D">
        <w:trPr>
          <w:trHeight w:val="295"/>
          <w:tblHeader/>
          <w:jc w:val="cent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84FDBA" w14:textId="743C8B21" w:rsidR="00761BF6" w:rsidRPr="00C108AF" w:rsidRDefault="00F92905" w:rsidP="00F14876">
            <w:pPr>
              <w:rPr>
                <w:rFonts w:cs="Arial"/>
                <w:b/>
                <w:bCs/>
                <w:sz w:val="18"/>
                <w:szCs w:val="18"/>
              </w:rPr>
            </w:pPr>
            <w:r w:rsidRPr="00C108AF">
              <w:rPr>
                <w:rFonts w:cs="Arial"/>
                <w:b/>
                <w:bCs/>
                <w:sz w:val="18"/>
                <w:szCs w:val="18"/>
              </w:rPr>
              <w:t>Outcome 3: Climate finance strategies strengthened, private sector mobilized, and project pipeline enhanced</w:t>
            </w:r>
          </w:p>
        </w:tc>
      </w:tr>
      <w:tr w:rsidR="00761BF6" w:rsidRPr="00550954" w14:paraId="3E9B28B9" w14:textId="77777777" w:rsidTr="006C3F4D">
        <w:trPr>
          <w:trHeight w:val="295"/>
          <w:tblHeader/>
          <w:jc w:val="cent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5A988D" w14:textId="105C8E21" w:rsidR="00761BF6" w:rsidRPr="00220D7D" w:rsidRDefault="009E3018" w:rsidP="00F14876">
            <w:pPr>
              <w:rPr>
                <w:rFonts w:cs="Arial"/>
                <w:bCs/>
                <w:color w:val="7F7F7F" w:themeColor="text1" w:themeTint="80"/>
                <w:sz w:val="18"/>
                <w:szCs w:val="18"/>
              </w:rPr>
            </w:pPr>
            <w:r w:rsidRPr="00550954">
              <w:rPr>
                <w:rFonts w:cs="Arial"/>
                <w:b/>
                <w:bCs/>
                <w:sz w:val="18"/>
                <w:szCs w:val="18"/>
              </w:rPr>
              <w:t xml:space="preserve">Outcome narrative: </w:t>
            </w:r>
            <w:r w:rsidR="00326678">
              <w:rPr>
                <w:rFonts w:cs="Arial"/>
                <w:bCs/>
                <w:color w:val="7F7F7F" w:themeColor="text1" w:themeTint="80"/>
                <w:sz w:val="18"/>
                <w:szCs w:val="18"/>
              </w:rPr>
              <w:t xml:space="preserve">Activity 3.1. has been completed. </w:t>
            </w:r>
          </w:p>
        </w:tc>
      </w:tr>
      <w:tr w:rsidR="00761BF6" w:rsidRPr="00550954" w14:paraId="7B95888D" w14:textId="77777777" w:rsidTr="00550954">
        <w:trPr>
          <w:trHeight w:val="295"/>
          <w:tblHeader/>
          <w:jc w:val="center"/>
        </w:trPr>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761054" w14:textId="77777777" w:rsidR="00761BF6" w:rsidRPr="002D10E0" w:rsidRDefault="00761BF6" w:rsidP="00761BF6">
            <w:pPr>
              <w:jc w:val="center"/>
              <w:rPr>
                <w:rFonts w:cs="Arial"/>
                <w:i/>
                <w:iCs/>
                <w:sz w:val="18"/>
                <w:szCs w:val="18"/>
              </w:rPr>
            </w:pPr>
            <w:r w:rsidRPr="002D10E0">
              <w:rPr>
                <w:rFonts w:cs="Arial"/>
                <w:b/>
                <w:bCs/>
                <w:sz w:val="18"/>
                <w:szCs w:val="18"/>
              </w:rPr>
              <w:t>Outputs</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5D5F87" w14:textId="77777777" w:rsidR="00761BF6" w:rsidRPr="002D10E0" w:rsidRDefault="00761BF6" w:rsidP="00761BF6">
            <w:pPr>
              <w:jc w:val="center"/>
              <w:rPr>
                <w:rFonts w:cs="Arial"/>
                <w:sz w:val="18"/>
                <w:szCs w:val="18"/>
              </w:rPr>
            </w:pPr>
            <w:r w:rsidRPr="002D10E0">
              <w:rPr>
                <w:rFonts w:cs="Arial"/>
                <w:b/>
                <w:bCs/>
                <w:sz w:val="18"/>
                <w:szCs w:val="18"/>
              </w:rPr>
              <w:t>Activities</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E267EEE" w14:textId="77777777" w:rsidR="00761BF6" w:rsidRPr="002D10E0" w:rsidRDefault="00761BF6" w:rsidP="00761BF6">
            <w:pPr>
              <w:jc w:val="center"/>
              <w:rPr>
                <w:rFonts w:cs="Arial"/>
                <w:b/>
                <w:bCs/>
                <w:sz w:val="18"/>
                <w:szCs w:val="18"/>
              </w:rPr>
            </w:pPr>
            <w:r w:rsidRPr="002D10E0">
              <w:rPr>
                <w:rFonts w:cs="Arial"/>
                <w:b/>
                <w:bCs/>
                <w:sz w:val="18"/>
                <w:szCs w:val="18"/>
              </w:rPr>
              <w:t>Post-completion targets achieved</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5E055D8" w14:textId="77777777" w:rsidR="00761BF6" w:rsidRPr="002D10E0" w:rsidRDefault="00C43BE3" w:rsidP="00761BF6">
            <w:pPr>
              <w:jc w:val="center"/>
              <w:rPr>
                <w:rFonts w:cs="Arial"/>
                <w:sz w:val="18"/>
                <w:szCs w:val="18"/>
              </w:rPr>
            </w:pPr>
            <w:r w:rsidRPr="002D10E0">
              <w:rPr>
                <w:rFonts w:cs="Arial"/>
                <w:b/>
                <w:bCs/>
                <w:sz w:val="18"/>
                <w:szCs w:val="18"/>
              </w:rPr>
              <w:t>Progress against baseline</w:t>
            </w:r>
          </w:p>
        </w:tc>
        <w:tc>
          <w:tcPr>
            <w:tcW w:w="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A49E9BB" w14:textId="77777777" w:rsidR="00761BF6" w:rsidRPr="002D10E0" w:rsidRDefault="00761BF6" w:rsidP="00761BF6">
            <w:pPr>
              <w:jc w:val="center"/>
              <w:rPr>
                <w:rFonts w:cs="Arial"/>
                <w:bCs/>
                <w:sz w:val="18"/>
                <w:szCs w:val="18"/>
              </w:rPr>
            </w:pPr>
            <w:r w:rsidRPr="002D10E0">
              <w:rPr>
                <w:rFonts w:cs="Arial"/>
                <w:b/>
                <w:bCs/>
                <w:sz w:val="18"/>
                <w:szCs w:val="18"/>
              </w:rPr>
              <w:t>Indicators</w:t>
            </w:r>
          </w:p>
        </w:tc>
        <w:tc>
          <w:tcPr>
            <w:tcW w:w="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0986F7E" w14:textId="77777777" w:rsidR="00761BF6" w:rsidRPr="002D10E0" w:rsidRDefault="00761BF6" w:rsidP="00761BF6">
            <w:pPr>
              <w:jc w:val="center"/>
              <w:rPr>
                <w:rFonts w:cs="Arial"/>
                <w:bCs/>
                <w:sz w:val="18"/>
                <w:szCs w:val="18"/>
              </w:rPr>
            </w:pPr>
            <w:r w:rsidRPr="002D10E0">
              <w:rPr>
                <w:rFonts w:cs="Arial"/>
                <w:b/>
                <w:bCs/>
                <w:sz w:val="18"/>
                <w:szCs w:val="18"/>
              </w:rPr>
              <w:t>Milestones and deliverables achieved</w:t>
            </w:r>
            <w:r w:rsidR="00613CE0" w:rsidRPr="002D10E0">
              <w:rPr>
                <w:rStyle w:val="FootnoteReference"/>
                <w:rFonts w:cs="Arial"/>
                <w:b/>
                <w:bCs/>
                <w:sz w:val="18"/>
                <w:szCs w:val="18"/>
              </w:rPr>
              <w:footnoteReference w:id="6"/>
            </w:r>
          </w:p>
        </w:tc>
        <w:tc>
          <w:tcPr>
            <w:tcW w:w="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2FA1656" w14:textId="77777777" w:rsidR="00761BF6" w:rsidRPr="002D10E0" w:rsidRDefault="00761BF6" w:rsidP="00761BF6">
            <w:pPr>
              <w:jc w:val="center"/>
              <w:rPr>
                <w:rFonts w:cs="Arial"/>
                <w:bCs/>
                <w:sz w:val="18"/>
                <w:szCs w:val="18"/>
              </w:rPr>
            </w:pPr>
            <w:r w:rsidRPr="002D10E0">
              <w:rPr>
                <w:rFonts w:cs="Arial"/>
                <w:b/>
                <w:bCs/>
                <w:sz w:val="18"/>
                <w:szCs w:val="18"/>
              </w:rPr>
              <w:t>Variance explanation</w:t>
            </w:r>
          </w:p>
        </w:tc>
        <w:tc>
          <w:tcPr>
            <w:tcW w:w="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F378163" w14:textId="77777777" w:rsidR="00761BF6" w:rsidRPr="002D10E0" w:rsidDel="00E8767A" w:rsidRDefault="00761BF6" w:rsidP="00761BF6">
            <w:pPr>
              <w:jc w:val="center"/>
              <w:rPr>
                <w:rFonts w:cs="Arial"/>
                <w:b/>
                <w:bCs/>
                <w:sz w:val="18"/>
                <w:szCs w:val="18"/>
              </w:rPr>
            </w:pPr>
            <w:r w:rsidRPr="002D10E0">
              <w:rPr>
                <w:rFonts w:cs="Arial"/>
                <w:b/>
                <w:bCs/>
                <w:sz w:val="18"/>
                <w:szCs w:val="18"/>
              </w:rPr>
              <w:t>Qualitative assessment of activities undertaken</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F6B89E3" w14:textId="77777777" w:rsidR="00761BF6" w:rsidRPr="002D10E0" w:rsidRDefault="00761BF6" w:rsidP="00761BF6">
            <w:pPr>
              <w:jc w:val="center"/>
              <w:rPr>
                <w:rFonts w:cs="Arial"/>
                <w:bCs/>
                <w:sz w:val="18"/>
                <w:szCs w:val="18"/>
              </w:rPr>
            </w:pPr>
            <w:r w:rsidRPr="002D10E0">
              <w:rPr>
                <w:rFonts w:cs="Arial"/>
                <w:b/>
                <w:bCs/>
                <w:sz w:val="18"/>
                <w:szCs w:val="18"/>
              </w:rPr>
              <w:t>Lessons learned and best practices</w:t>
            </w:r>
          </w:p>
        </w:tc>
      </w:tr>
      <w:tr w:rsidR="00030E86" w:rsidRPr="00550954" w14:paraId="3D1AF64E" w14:textId="77777777" w:rsidTr="00DA1AA8">
        <w:trPr>
          <w:trHeight w:val="971"/>
          <w:jc w:val="center"/>
        </w:trPr>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A4872E" w14:textId="18A30B63" w:rsidR="00030E86" w:rsidRPr="002D10E0" w:rsidRDefault="003C5BA1" w:rsidP="007855D5">
            <w:pPr>
              <w:rPr>
                <w:rFonts w:cs="Arial"/>
                <w:iCs/>
                <w:sz w:val="18"/>
                <w:szCs w:val="18"/>
              </w:rPr>
            </w:pPr>
            <w:r>
              <w:rPr>
                <w:rFonts w:cs="Arial"/>
                <w:iCs/>
                <w:sz w:val="18"/>
                <w:szCs w:val="18"/>
              </w:rPr>
              <w:t>3</w:t>
            </w:r>
            <w:r w:rsidR="00030E86" w:rsidRPr="002D10E0">
              <w:rPr>
                <w:rFonts w:cs="Arial"/>
                <w:iCs/>
                <w:sz w:val="18"/>
                <w:szCs w:val="18"/>
              </w:rPr>
              <w:t xml:space="preserve">.1 Private sector engaged in country consultative processes </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E2B039" w14:textId="5F7A76FB" w:rsidR="00030E86" w:rsidRPr="00550954" w:rsidRDefault="00A45143" w:rsidP="00DA1AA8">
            <w:pPr>
              <w:rPr>
                <w:rFonts w:cs="Arial"/>
                <w:sz w:val="18"/>
                <w:szCs w:val="18"/>
              </w:rPr>
            </w:pPr>
            <w:r w:rsidRPr="00A45143">
              <w:rPr>
                <w:rFonts w:cs="Arial"/>
                <w:sz w:val="18"/>
                <w:szCs w:val="18"/>
              </w:rPr>
              <w:t>Activity 3.1:  Enhancing SME capacity and enabling environment through innovative new business identification training programme</w:t>
            </w:r>
          </w:p>
        </w:tc>
        <w:sdt>
          <w:sdtPr>
            <w:rPr>
              <w:rFonts w:cs="Arial"/>
              <w:sz w:val="18"/>
              <w:szCs w:val="18"/>
            </w:rPr>
            <w:alias w:val="Private sector engagement"/>
            <w:tag w:val="Private sector engagement"/>
            <w:id w:val="-253367459"/>
            <w:placeholder>
              <w:docPart w:val="B296607D02D148409E206F955B1FD784"/>
            </w:placeholder>
            <w:comboBox>
              <w:listItem w:displayText="0. No private sector engagement in the country" w:value="0"/>
              <w:listItem w:displayText="1. Some private sector actors are engaged in consultative processes, however no structured dialogue established (e.g. some private sector events organized)" w:value="1"/>
              <w:listItem w:displayText="2. Private sector engagement is systematically part of the country consultative processes and structured dialogues with the NDA/FP, accredited entities and the GCF Secretariat" w:value="2"/>
            </w:comboBox>
          </w:sdtPr>
          <w:sdtContent>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8F639B" w14:textId="7A09C963" w:rsidR="00030E86" w:rsidRPr="00550954" w:rsidRDefault="003C5BA1" w:rsidP="00DA1AA8">
                <w:pPr>
                  <w:rPr>
                    <w:rFonts w:cs="Arial"/>
                    <w:sz w:val="18"/>
                    <w:szCs w:val="18"/>
                  </w:rPr>
                </w:pPr>
                <w:r>
                  <w:rPr>
                    <w:rFonts w:cs="Arial"/>
                    <w:sz w:val="18"/>
                    <w:szCs w:val="18"/>
                  </w:rPr>
                  <w:t xml:space="preserve">2. Private sector engagement is systematically part of the country consultative processes and structured dialogues with the NDA/FP, accredited </w:t>
                </w:r>
                <w:r>
                  <w:rPr>
                    <w:rFonts w:cs="Arial"/>
                    <w:sz w:val="18"/>
                    <w:szCs w:val="18"/>
                  </w:rPr>
                  <w:lastRenderedPageBreak/>
                  <w:t>entities and the GCF Secretariat</w:t>
                </w:r>
              </w:p>
            </w:tc>
          </w:sdtContent>
        </w:sdt>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ED1689" w14:textId="2B531615" w:rsidR="00030E86" w:rsidRPr="00550954" w:rsidRDefault="00E6242B" w:rsidP="00DA1AA8">
            <w:pPr>
              <w:rPr>
                <w:rFonts w:cs="Arial"/>
                <w:sz w:val="18"/>
                <w:szCs w:val="18"/>
              </w:rPr>
            </w:pPr>
            <w:r w:rsidRPr="00E6242B">
              <w:rPr>
                <w:rFonts w:cs="Arial"/>
                <w:sz w:val="18"/>
                <w:szCs w:val="18"/>
              </w:rPr>
              <w:lastRenderedPageBreak/>
              <w:t>Some private sector actors have been engaged during the TNA and TAP processes</w:t>
            </w:r>
            <w:r>
              <w:rPr>
                <w:rFonts w:cs="Arial"/>
                <w:sz w:val="18"/>
                <w:szCs w:val="18"/>
              </w:rPr>
              <w:t xml:space="preserve">. </w:t>
            </w:r>
          </w:p>
        </w:tc>
        <w:tc>
          <w:tcPr>
            <w:tcW w:w="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2C64C6" w14:textId="77777777" w:rsidR="00C30C44" w:rsidRPr="00C30C44" w:rsidRDefault="00C30C44" w:rsidP="00C30C44">
            <w:pPr>
              <w:rPr>
                <w:rFonts w:cs="Arial"/>
                <w:bCs/>
                <w:sz w:val="18"/>
                <w:szCs w:val="18"/>
              </w:rPr>
            </w:pPr>
            <w:r w:rsidRPr="00C30C44">
              <w:rPr>
                <w:rFonts w:cs="Arial"/>
                <w:bCs/>
                <w:sz w:val="18"/>
                <w:szCs w:val="18"/>
              </w:rPr>
              <w:t>Activity 3.1</w:t>
            </w:r>
          </w:p>
          <w:p w14:paraId="7D230227" w14:textId="77777777" w:rsidR="00C30C44" w:rsidRPr="00C30C44" w:rsidRDefault="00C30C44" w:rsidP="00C30C44">
            <w:pPr>
              <w:rPr>
                <w:rFonts w:cs="Arial"/>
                <w:bCs/>
                <w:sz w:val="18"/>
                <w:szCs w:val="18"/>
              </w:rPr>
            </w:pPr>
            <w:r w:rsidRPr="00C30C44">
              <w:rPr>
                <w:rFonts w:cs="Arial"/>
                <w:bCs/>
                <w:sz w:val="18"/>
                <w:szCs w:val="18"/>
              </w:rPr>
              <w:t>Deliverable 3.1</w:t>
            </w:r>
          </w:p>
          <w:p w14:paraId="04866ED3" w14:textId="1794D550" w:rsidR="00030E86" w:rsidRPr="00C30C44" w:rsidRDefault="00C30C44" w:rsidP="00C30C44">
            <w:pPr>
              <w:rPr>
                <w:rFonts w:cs="Arial"/>
                <w:bCs/>
                <w:sz w:val="18"/>
                <w:szCs w:val="18"/>
              </w:rPr>
            </w:pPr>
            <w:r w:rsidRPr="00C30C44">
              <w:rPr>
                <w:rFonts w:cs="Arial"/>
                <w:bCs/>
                <w:sz w:val="18"/>
                <w:szCs w:val="18"/>
              </w:rPr>
              <w:t>-</w:t>
            </w:r>
            <w:r w:rsidRPr="00C30C44">
              <w:rPr>
                <w:rFonts w:cs="Arial"/>
                <w:bCs/>
                <w:sz w:val="18"/>
                <w:szCs w:val="18"/>
              </w:rPr>
              <w:tab/>
              <w:t xml:space="preserve">1 Workshop report for each workshop held </w:t>
            </w:r>
          </w:p>
        </w:tc>
        <w:tc>
          <w:tcPr>
            <w:tcW w:w="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5369E4" w14:textId="77777777" w:rsidR="00C30C44" w:rsidRPr="00C30C44" w:rsidRDefault="00C30C44" w:rsidP="00C30C44">
            <w:pPr>
              <w:rPr>
                <w:rFonts w:cs="Arial"/>
                <w:bCs/>
                <w:sz w:val="18"/>
                <w:szCs w:val="18"/>
              </w:rPr>
            </w:pPr>
            <w:r w:rsidRPr="00C30C44">
              <w:rPr>
                <w:rFonts w:cs="Arial"/>
                <w:bCs/>
                <w:sz w:val="18"/>
                <w:szCs w:val="18"/>
              </w:rPr>
              <w:t>Activity 3.1</w:t>
            </w:r>
          </w:p>
          <w:p w14:paraId="7B123640" w14:textId="77777777" w:rsidR="00C30C44" w:rsidRPr="00C30C44" w:rsidRDefault="00C30C44" w:rsidP="00C30C44">
            <w:pPr>
              <w:rPr>
                <w:rFonts w:cs="Arial"/>
                <w:bCs/>
                <w:sz w:val="18"/>
                <w:szCs w:val="18"/>
              </w:rPr>
            </w:pPr>
            <w:r w:rsidRPr="00C30C44">
              <w:rPr>
                <w:rFonts w:cs="Arial"/>
                <w:bCs/>
                <w:sz w:val="18"/>
                <w:szCs w:val="18"/>
              </w:rPr>
              <w:t>Deliverable 3.1</w:t>
            </w:r>
          </w:p>
          <w:p w14:paraId="34563B17" w14:textId="43C81728" w:rsidR="00030E86" w:rsidRPr="00C30C44" w:rsidRDefault="00C30C44" w:rsidP="00C30C44">
            <w:pPr>
              <w:rPr>
                <w:rFonts w:cs="Arial"/>
                <w:bCs/>
                <w:sz w:val="18"/>
                <w:szCs w:val="18"/>
              </w:rPr>
            </w:pPr>
            <w:r w:rsidRPr="00C30C44">
              <w:rPr>
                <w:rFonts w:cs="Arial"/>
                <w:bCs/>
                <w:sz w:val="18"/>
                <w:szCs w:val="18"/>
              </w:rPr>
              <w:t>-</w:t>
            </w:r>
            <w:r w:rsidRPr="00C30C44">
              <w:rPr>
                <w:rFonts w:cs="Arial"/>
                <w:bCs/>
                <w:sz w:val="18"/>
                <w:szCs w:val="18"/>
              </w:rPr>
              <w:tab/>
              <w:t xml:space="preserve">1 Workshop report for each workshop held </w:t>
            </w:r>
          </w:p>
        </w:tc>
        <w:tc>
          <w:tcPr>
            <w:tcW w:w="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6BBC71C" w14:textId="534AAC14" w:rsidR="003102CC" w:rsidRPr="003102CC" w:rsidRDefault="003102CC" w:rsidP="003102CC">
            <w:pPr>
              <w:rPr>
                <w:rFonts w:cs="Arial"/>
                <w:bCs/>
                <w:sz w:val="18"/>
                <w:szCs w:val="18"/>
              </w:rPr>
            </w:pPr>
            <w:r w:rsidRPr="003102CC">
              <w:rPr>
                <w:rFonts w:cs="Arial"/>
                <w:bCs/>
                <w:sz w:val="18"/>
                <w:szCs w:val="18"/>
              </w:rPr>
              <w:t xml:space="preserve">As agreed with CTCN Project Manager, </w:t>
            </w:r>
          </w:p>
          <w:p w14:paraId="6B25C229" w14:textId="1CD26E04" w:rsidR="00030E86" w:rsidRPr="00550954" w:rsidRDefault="003102CC" w:rsidP="003102CC">
            <w:pPr>
              <w:rPr>
                <w:rFonts w:cs="Arial"/>
                <w:bCs/>
                <w:sz w:val="16"/>
                <w:szCs w:val="16"/>
              </w:rPr>
            </w:pPr>
            <w:r w:rsidRPr="003102CC">
              <w:rPr>
                <w:rFonts w:cs="Arial"/>
                <w:bCs/>
                <w:sz w:val="18"/>
                <w:szCs w:val="18"/>
              </w:rPr>
              <w:t>Deliverable 3.1 (</w:t>
            </w:r>
            <w:proofErr w:type="spellStart"/>
            <w:r w:rsidRPr="003102CC">
              <w:rPr>
                <w:rFonts w:cs="Arial"/>
                <w:bCs/>
                <w:sz w:val="18"/>
                <w:szCs w:val="18"/>
              </w:rPr>
              <w:t>i</w:t>
            </w:r>
            <w:proofErr w:type="spellEnd"/>
            <w:r w:rsidRPr="003102CC">
              <w:rPr>
                <w:rFonts w:cs="Arial"/>
                <w:bCs/>
                <w:sz w:val="18"/>
                <w:szCs w:val="18"/>
              </w:rPr>
              <w:t xml:space="preserve">) Workshop report was replaced by a report of interviews with </w:t>
            </w:r>
            <w:r w:rsidRPr="003102CC">
              <w:rPr>
                <w:rFonts w:cs="Arial"/>
                <w:bCs/>
                <w:sz w:val="18"/>
                <w:szCs w:val="18"/>
              </w:rPr>
              <w:lastRenderedPageBreak/>
              <w:t>representatives of the private sector</w:t>
            </w:r>
            <w:r w:rsidRPr="003102CC">
              <w:rPr>
                <w:rFonts w:cs="Arial"/>
                <w:bCs/>
                <w:sz w:val="16"/>
                <w:szCs w:val="16"/>
              </w:rPr>
              <w:t>.</w:t>
            </w:r>
          </w:p>
        </w:tc>
        <w:tc>
          <w:tcPr>
            <w:tcW w:w="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9692D0" w14:textId="3419E44A" w:rsidR="00030E86" w:rsidRPr="00454E92" w:rsidRDefault="000A039D" w:rsidP="00DA1AA8">
            <w:pPr>
              <w:rPr>
                <w:rFonts w:cs="Arial"/>
                <w:bCs/>
                <w:sz w:val="18"/>
                <w:szCs w:val="18"/>
              </w:rPr>
            </w:pPr>
            <w:r w:rsidRPr="00454E92">
              <w:rPr>
                <w:rFonts w:cs="Arial"/>
                <w:bCs/>
                <w:sz w:val="18"/>
                <w:szCs w:val="18"/>
              </w:rPr>
              <w:lastRenderedPageBreak/>
              <w:t xml:space="preserve">Even though the activity had a </w:t>
            </w:r>
            <w:r w:rsidR="00454E92" w:rsidRPr="00454E92">
              <w:rPr>
                <w:rFonts w:cs="Arial"/>
                <w:bCs/>
                <w:sz w:val="18"/>
                <w:szCs w:val="18"/>
              </w:rPr>
              <w:t xml:space="preserve">characteristic of individual engagement instead of workshop, meaningful private </w:t>
            </w:r>
            <w:r w:rsidR="00454E92" w:rsidRPr="00454E92">
              <w:rPr>
                <w:rFonts w:cs="Arial"/>
                <w:bCs/>
                <w:sz w:val="18"/>
                <w:szCs w:val="18"/>
              </w:rPr>
              <w:lastRenderedPageBreak/>
              <w:t xml:space="preserve">sector engagement has been achieved. </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8AE90B" w14:textId="0D6532C7" w:rsidR="00030E86" w:rsidRPr="00336652" w:rsidRDefault="00EB6CA8" w:rsidP="00DA1AA8">
            <w:pPr>
              <w:rPr>
                <w:rFonts w:cs="Arial"/>
                <w:bCs/>
                <w:sz w:val="18"/>
                <w:szCs w:val="18"/>
              </w:rPr>
            </w:pPr>
            <w:r w:rsidRPr="00EB6CA8">
              <w:rPr>
                <w:rFonts w:cs="Arial"/>
                <w:bCs/>
                <w:sz w:val="18"/>
                <w:szCs w:val="18"/>
              </w:rPr>
              <w:lastRenderedPageBreak/>
              <w:t xml:space="preserve">Stakeholders of the private sector had presented a view of the country that points to the difficulty of developing small scale industries. This is one of the </w:t>
            </w:r>
            <w:r w:rsidRPr="00EB6CA8">
              <w:rPr>
                <w:rFonts w:cs="Arial"/>
                <w:bCs/>
                <w:sz w:val="18"/>
                <w:szCs w:val="18"/>
              </w:rPr>
              <w:lastRenderedPageBreak/>
              <w:t>key causes of the weakness of the agricultural sector.</w:t>
            </w:r>
          </w:p>
        </w:tc>
      </w:tr>
    </w:tbl>
    <w:tbl>
      <w:tblPr>
        <w:tblpPr w:leftFromText="180" w:rightFromText="180" w:vertAnchor="page" w:horzAnchor="margin" w:tblpY="2176"/>
        <w:tblW w:w="5000" w:type="pct"/>
        <w:tblCellMar>
          <w:left w:w="10" w:type="dxa"/>
          <w:right w:w="10" w:type="dxa"/>
        </w:tblCellMar>
        <w:tblLook w:val="0000" w:firstRow="0" w:lastRow="0" w:firstColumn="0" w:lastColumn="0" w:noHBand="0" w:noVBand="0"/>
      </w:tblPr>
      <w:tblGrid>
        <w:gridCol w:w="15388"/>
      </w:tblGrid>
      <w:tr w:rsidR="00550954" w:rsidRPr="00550954" w14:paraId="73CADE14" w14:textId="77777777" w:rsidTr="00550954">
        <w:trPr>
          <w:trHeight w:val="107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6E64588E" w14:textId="77777777" w:rsidR="00550954" w:rsidRPr="00550954" w:rsidRDefault="00550954" w:rsidP="00550954">
            <w:pPr>
              <w:ind w:right="-4344"/>
              <w:rPr>
                <w:rFonts w:cs="Arial"/>
                <w:b/>
                <w:bCs/>
                <w:color w:val="FFFFFF" w:themeColor="background1"/>
                <w:sz w:val="22"/>
                <w:szCs w:val="22"/>
                <w:lang w:eastAsia="en-GB"/>
              </w:rPr>
            </w:pPr>
            <w:r w:rsidRPr="00550954">
              <w:rPr>
                <w:rFonts w:cs="Arial"/>
                <w:b/>
                <w:bCs/>
                <w:color w:val="FFFFFF"/>
                <w:sz w:val="22"/>
                <w:szCs w:val="22"/>
                <w:lang w:eastAsia="en-GB"/>
              </w:rPr>
              <w:lastRenderedPageBreak/>
              <w:t>SECTION 3: ACTUAL IMPLEMENTATION TIMETABLE</w:t>
            </w:r>
          </w:p>
          <w:p w14:paraId="1AA62AF6" w14:textId="77777777" w:rsidR="00550954" w:rsidRPr="00550954" w:rsidRDefault="00550954" w:rsidP="00550954">
            <w:pPr>
              <w:ind w:right="166"/>
              <w:rPr>
                <w:rFonts w:cs="Arial"/>
                <w:color w:val="FFFFFF"/>
                <w:sz w:val="18"/>
                <w:szCs w:val="18"/>
                <w:lang w:eastAsia="en-GB"/>
              </w:rPr>
            </w:pPr>
            <w:r w:rsidRPr="00550954">
              <w:rPr>
                <w:rFonts w:cs="Arial"/>
                <w:color w:val="FFFFFF"/>
                <w:sz w:val="18"/>
                <w:szCs w:val="18"/>
                <w:lang w:eastAsia="en-GB"/>
              </w:rPr>
              <w:t>Please provide an update of the overall timeline of the Readiness Support activities and deliverables described in the outcomes in the below Gantt chart according to the actual duration of the activity and month in which the deliverable was completed. Please ensure the outcomes/outputs/activities match those highlighted in Section 3.</w:t>
            </w:r>
          </w:p>
        </w:tc>
      </w:tr>
    </w:tbl>
    <w:p w14:paraId="5F4470C7" w14:textId="77777777" w:rsidR="000C0142" w:rsidRPr="00550954" w:rsidRDefault="000C0142">
      <w:pPr>
        <w:rPr>
          <w:rFonts w:cs="Arial"/>
          <w:sz w:val="4"/>
          <w:szCs w:val="4"/>
        </w:rPr>
      </w:pPr>
    </w:p>
    <w:p w14:paraId="3A9A7915" w14:textId="4FD19A7D" w:rsidR="00922F36" w:rsidRDefault="00922F36" w:rsidP="004957F0">
      <w:pPr>
        <w:spacing w:after="200" w:line="276" w:lineRule="auto"/>
        <w:rPr>
          <w:rFonts w:cs="Arial"/>
          <w:sz w:val="4"/>
          <w:szCs w:val="4"/>
        </w:rPr>
      </w:pPr>
    </w:p>
    <w:tbl>
      <w:tblPr>
        <w:tblW w:w="15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1"/>
        <w:gridCol w:w="2984"/>
        <w:gridCol w:w="398"/>
        <w:gridCol w:w="399"/>
        <w:gridCol w:w="398"/>
        <w:gridCol w:w="399"/>
        <w:gridCol w:w="399"/>
        <w:gridCol w:w="398"/>
        <w:gridCol w:w="399"/>
        <w:gridCol w:w="398"/>
        <w:gridCol w:w="399"/>
        <w:gridCol w:w="399"/>
        <w:gridCol w:w="398"/>
        <w:gridCol w:w="399"/>
        <w:gridCol w:w="398"/>
        <w:gridCol w:w="399"/>
        <w:gridCol w:w="399"/>
        <w:gridCol w:w="398"/>
        <w:gridCol w:w="399"/>
        <w:gridCol w:w="398"/>
        <w:gridCol w:w="399"/>
        <w:gridCol w:w="399"/>
        <w:gridCol w:w="398"/>
        <w:gridCol w:w="399"/>
        <w:gridCol w:w="398"/>
        <w:gridCol w:w="399"/>
        <w:gridCol w:w="399"/>
        <w:gridCol w:w="13"/>
      </w:tblGrid>
      <w:tr w:rsidR="00922F36" w:rsidRPr="001A3647" w14:paraId="7BBE612A" w14:textId="77777777" w:rsidTr="00D858E8">
        <w:trPr>
          <w:trHeight w:val="393"/>
          <w:jc w:val="center"/>
        </w:trPr>
        <w:tc>
          <w:tcPr>
            <w:tcW w:w="15203" w:type="dxa"/>
            <w:gridSpan w:val="28"/>
            <w:shd w:val="clear" w:color="auto" w:fill="D9D9D9"/>
            <w:vAlign w:val="center"/>
          </w:tcPr>
          <w:p w14:paraId="6D29E836" w14:textId="77777777" w:rsidR="00922F36" w:rsidRPr="00195A77" w:rsidRDefault="00922F36" w:rsidP="00D858E8">
            <w:pPr>
              <w:rPr>
                <w:rFonts w:asciiTheme="minorHAnsi" w:hAnsiTheme="minorHAnsi"/>
                <w:b/>
                <w:sz w:val="16"/>
                <w:szCs w:val="16"/>
                <w:lang w:val="en-US"/>
              </w:rPr>
            </w:pPr>
            <w:r w:rsidRPr="00195A77">
              <w:rPr>
                <w:rFonts w:asciiTheme="minorHAnsi" w:hAnsiTheme="minorHAnsi"/>
                <w:b/>
                <w:sz w:val="16"/>
                <w:szCs w:val="16"/>
                <w:lang w:val="en-US"/>
              </w:rPr>
              <w:t>Outcome 1: Institutional capacity and coordination mechanisms in place to govern and coordinate climate action and finance</w:t>
            </w:r>
          </w:p>
        </w:tc>
      </w:tr>
      <w:tr w:rsidR="00922F36" w:rsidRPr="001A3647" w14:paraId="3B6FE5E1" w14:textId="77777777" w:rsidTr="00D858E8">
        <w:trPr>
          <w:trHeight w:val="311"/>
          <w:jc w:val="center"/>
        </w:trPr>
        <w:tc>
          <w:tcPr>
            <w:tcW w:w="2241" w:type="dxa"/>
            <w:vMerge w:val="restart"/>
            <w:shd w:val="clear" w:color="auto" w:fill="D9D9D9"/>
            <w:vAlign w:val="center"/>
          </w:tcPr>
          <w:p w14:paraId="51A28AB5"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Outputs</w:t>
            </w:r>
            <w:r w:rsidRPr="00195A77">
              <w:rPr>
                <w:rFonts w:asciiTheme="minorHAnsi" w:hAnsiTheme="minorHAnsi"/>
                <w:b/>
                <w:sz w:val="16"/>
                <w:szCs w:val="16"/>
                <w:vertAlign w:val="superscript"/>
                <w:lang w:val="en-US"/>
              </w:rPr>
              <w:footnoteReference w:id="7"/>
            </w:r>
            <w:r w:rsidRPr="00195A77">
              <w:rPr>
                <w:rFonts w:asciiTheme="minorHAnsi" w:hAnsiTheme="minorHAnsi"/>
                <w:sz w:val="16"/>
                <w:szCs w:val="16"/>
                <w:lang w:val="en-US"/>
              </w:rPr>
              <w:t xml:space="preserve"> </w:t>
            </w:r>
          </w:p>
        </w:tc>
        <w:tc>
          <w:tcPr>
            <w:tcW w:w="2984" w:type="dxa"/>
            <w:vMerge w:val="restart"/>
            <w:shd w:val="clear" w:color="auto" w:fill="D9D9D9"/>
            <w:vAlign w:val="center"/>
          </w:tcPr>
          <w:p w14:paraId="63B024BB" w14:textId="77777777" w:rsidR="00922F36" w:rsidRPr="00195A77" w:rsidRDefault="00922F36" w:rsidP="00D858E8">
            <w:pPr>
              <w:jc w:val="center"/>
              <w:rPr>
                <w:rFonts w:asciiTheme="minorHAnsi" w:hAnsiTheme="minorHAnsi"/>
                <w:sz w:val="16"/>
                <w:szCs w:val="16"/>
                <w:lang w:val="en-US"/>
              </w:rPr>
            </w:pPr>
            <w:r w:rsidRPr="00195A77">
              <w:rPr>
                <w:rFonts w:asciiTheme="minorHAnsi" w:hAnsiTheme="minorHAnsi"/>
                <w:b/>
                <w:sz w:val="16"/>
                <w:szCs w:val="16"/>
                <w:lang w:val="en-US"/>
              </w:rPr>
              <w:t>Activities</w:t>
            </w:r>
          </w:p>
        </w:tc>
        <w:tc>
          <w:tcPr>
            <w:tcW w:w="9978" w:type="dxa"/>
            <w:gridSpan w:val="26"/>
            <w:shd w:val="clear" w:color="auto" w:fill="D9D9D9"/>
            <w:vAlign w:val="center"/>
          </w:tcPr>
          <w:p w14:paraId="777E181C" w14:textId="75477849"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 xml:space="preserve">Actual </w:t>
            </w:r>
            <w:r w:rsidR="00004122">
              <w:rPr>
                <w:rFonts w:asciiTheme="minorHAnsi" w:hAnsiTheme="minorHAnsi"/>
                <w:b/>
                <w:sz w:val="16"/>
                <w:szCs w:val="16"/>
                <w:lang w:val="en-US"/>
              </w:rPr>
              <w:t xml:space="preserve">Overall </w:t>
            </w:r>
            <w:r w:rsidRPr="00195A77">
              <w:rPr>
                <w:rFonts w:asciiTheme="minorHAnsi" w:hAnsiTheme="minorHAnsi"/>
                <w:b/>
                <w:sz w:val="16"/>
                <w:szCs w:val="16"/>
                <w:lang w:val="en-US"/>
              </w:rPr>
              <w:t xml:space="preserve">Timeline of Implementation of Activities </w:t>
            </w:r>
          </w:p>
        </w:tc>
      </w:tr>
      <w:tr w:rsidR="00922F36" w:rsidRPr="00195A77" w14:paraId="20F8E591" w14:textId="77777777" w:rsidTr="00D858E8">
        <w:trPr>
          <w:gridAfter w:val="1"/>
          <w:wAfter w:w="13" w:type="dxa"/>
          <w:trHeight w:val="18"/>
          <w:jc w:val="center"/>
        </w:trPr>
        <w:tc>
          <w:tcPr>
            <w:tcW w:w="2241" w:type="dxa"/>
            <w:vMerge/>
            <w:shd w:val="clear" w:color="auto" w:fill="D9D9D9"/>
            <w:vAlign w:val="center"/>
          </w:tcPr>
          <w:p w14:paraId="4ED2BE61"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b/>
                <w:sz w:val="16"/>
                <w:szCs w:val="16"/>
                <w:lang w:val="en-US"/>
              </w:rPr>
            </w:pPr>
          </w:p>
        </w:tc>
        <w:tc>
          <w:tcPr>
            <w:tcW w:w="2984" w:type="dxa"/>
            <w:vMerge/>
            <w:shd w:val="clear" w:color="auto" w:fill="D9D9D9"/>
            <w:vAlign w:val="center"/>
          </w:tcPr>
          <w:p w14:paraId="05DE80AF"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b/>
                <w:sz w:val="16"/>
                <w:szCs w:val="16"/>
                <w:lang w:val="en-US"/>
              </w:rPr>
            </w:pPr>
          </w:p>
        </w:tc>
        <w:tc>
          <w:tcPr>
            <w:tcW w:w="398" w:type="dxa"/>
            <w:shd w:val="clear" w:color="auto" w:fill="D9D9D9"/>
            <w:vAlign w:val="center"/>
          </w:tcPr>
          <w:p w14:paraId="43FB6D33"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1-9</w:t>
            </w:r>
          </w:p>
        </w:tc>
        <w:tc>
          <w:tcPr>
            <w:tcW w:w="399" w:type="dxa"/>
            <w:shd w:val="clear" w:color="auto" w:fill="D9D9D9"/>
            <w:vAlign w:val="center"/>
          </w:tcPr>
          <w:p w14:paraId="1F991D23"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10</w:t>
            </w:r>
          </w:p>
        </w:tc>
        <w:tc>
          <w:tcPr>
            <w:tcW w:w="398" w:type="dxa"/>
            <w:shd w:val="clear" w:color="auto" w:fill="D9D9D9"/>
            <w:vAlign w:val="center"/>
          </w:tcPr>
          <w:p w14:paraId="4FFF98DD"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11</w:t>
            </w:r>
          </w:p>
        </w:tc>
        <w:tc>
          <w:tcPr>
            <w:tcW w:w="399" w:type="dxa"/>
            <w:shd w:val="clear" w:color="auto" w:fill="D9D9D9"/>
            <w:vAlign w:val="center"/>
          </w:tcPr>
          <w:p w14:paraId="1B982543"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12</w:t>
            </w:r>
          </w:p>
        </w:tc>
        <w:tc>
          <w:tcPr>
            <w:tcW w:w="399" w:type="dxa"/>
            <w:shd w:val="clear" w:color="auto" w:fill="D9D9D9"/>
            <w:vAlign w:val="center"/>
          </w:tcPr>
          <w:p w14:paraId="36DA400D"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13</w:t>
            </w:r>
          </w:p>
        </w:tc>
        <w:tc>
          <w:tcPr>
            <w:tcW w:w="398" w:type="dxa"/>
            <w:shd w:val="clear" w:color="auto" w:fill="D9D9D9"/>
            <w:vAlign w:val="center"/>
          </w:tcPr>
          <w:p w14:paraId="6DD7FBDA"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14</w:t>
            </w:r>
          </w:p>
        </w:tc>
        <w:tc>
          <w:tcPr>
            <w:tcW w:w="399" w:type="dxa"/>
            <w:shd w:val="clear" w:color="auto" w:fill="D9D9D9"/>
            <w:vAlign w:val="center"/>
          </w:tcPr>
          <w:p w14:paraId="11E5BED4"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15</w:t>
            </w:r>
          </w:p>
        </w:tc>
        <w:tc>
          <w:tcPr>
            <w:tcW w:w="398" w:type="dxa"/>
            <w:shd w:val="clear" w:color="auto" w:fill="D9D9D9"/>
            <w:vAlign w:val="center"/>
          </w:tcPr>
          <w:p w14:paraId="35D67C65"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16</w:t>
            </w:r>
          </w:p>
        </w:tc>
        <w:tc>
          <w:tcPr>
            <w:tcW w:w="399" w:type="dxa"/>
            <w:shd w:val="clear" w:color="auto" w:fill="D9D9D9"/>
            <w:vAlign w:val="center"/>
          </w:tcPr>
          <w:p w14:paraId="006EFD12"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17</w:t>
            </w:r>
          </w:p>
        </w:tc>
        <w:tc>
          <w:tcPr>
            <w:tcW w:w="399" w:type="dxa"/>
            <w:shd w:val="clear" w:color="auto" w:fill="D9D9D9"/>
            <w:vAlign w:val="center"/>
          </w:tcPr>
          <w:p w14:paraId="3CEF4EDE"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18</w:t>
            </w:r>
          </w:p>
        </w:tc>
        <w:tc>
          <w:tcPr>
            <w:tcW w:w="398" w:type="dxa"/>
            <w:shd w:val="clear" w:color="auto" w:fill="D9D9D9"/>
            <w:vAlign w:val="center"/>
          </w:tcPr>
          <w:p w14:paraId="43B15E63"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19</w:t>
            </w:r>
          </w:p>
        </w:tc>
        <w:tc>
          <w:tcPr>
            <w:tcW w:w="399" w:type="dxa"/>
            <w:shd w:val="clear" w:color="auto" w:fill="D9D9D9"/>
            <w:vAlign w:val="center"/>
          </w:tcPr>
          <w:p w14:paraId="067EC2B3"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20</w:t>
            </w:r>
          </w:p>
        </w:tc>
        <w:tc>
          <w:tcPr>
            <w:tcW w:w="398" w:type="dxa"/>
            <w:shd w:val="clear" w:color="auto" w:fill="D9D9D9"/>
            <w:vAlign w:val="center"/>
          </w:tcPr>
          <w:p w14:paraId="4800127C"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21</w:t>
            </w:r>
          </w:p>
        </w:tc>
        <w:tc>
          <w:tcPr>
            <w:tcW w:w="399" w:type="dxa"/>
            <w:shd w:val="clear" w:color="auto" w:fill="D9D9D9"/>
            <w:vAlign w:val="center"/>
          </w:tcPr>
          <w:p w14:paraId="45D2077F"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22</w:t>
            </w:r>
          </w:p>
        </w:tc>
        <w:tc>
          <w:tcPr>
            <w:tcW w:w="399" w:type="dxa"/>
            <w:shd w:val="clear" w:color="auto" w:fill="D9D9D9"/>
            <w:vAlign w:val="center"/>
          </w:tcPr>
          <w:p w14:paraId="257674EC"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23</w:t>
            </w:r>
          </w:p>
        </w:tc>
        <w:tc>
          <w:tcPr>
            <w:tcW w:w="398" w:type="dxa"/>
            <w:shd w:val="clear" w:color="auto" w:fill="D9D9D9"/>
            <w:vAlign w:val="center"/>
          </w:tcPr>
          <w:p w14:paraId="4C7036C8"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24</w:t>
            </w:r>
          </w:p>
        </w:tc>
        <w:tc>
          <w:tcPr>
            <w:tcW w:w="399" w:type="dxa"/>
            <w:shd w:val="clear" w:color="auto" w:fill="D9D9D9"/>
            <w:vAlign w:val="center"/>
          </w:tcPr>
          <w:p w14:paraId="07F28794"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25</w:t>
            </w:r>
          </w:p>
        </w:tc>
        <w:tc>
          <w:tcPr>
            <w:tcW w:w="398" w:type="dxa"/>
            <w:shd w:val="clear" w:color="auto" w:fill="D9D9D9"/>
            <w:vAlign w:val="center"/>
          </w:tcPr>
          <w:p w14:paraId="7E47E1F9"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26</w:t>
            </w:r>
          </w:p>
        </w:tc>
        <w:tc>
          <w:tcPr>
            <w:tcW w:w="399" w:type="dxa"/>
            <w:shd w:val="clear" w:color="auto" w:fill="D9D9D9"/>
            <w:vAlign w:val="center"/>
          </w:tcPr>
          <w:p w14:paraId="26B509EA" w14:textId="77777777" w:rsidR="00922F36" w:rsidRPr="00195A77" w:rsidRDefault="00922F36" w:rsidP="00D858E8">
            <w:pPr>
              <w:jc w:val="center"/>
              <w:rPr>
                <w:rFonts w:asciiTheme="minorHAnsi" w:hAnsiTheme="minorHAnsi"/>
                <w:b/>
                <w:sz w:val="16"/>
                <w:szCs w:val="16"/>
                <w:lang w:val="en-US"/>
              </w:rPr>
            </w:pPr>
            <w:r w:rsidRPr="00195A77">
              <w:rPr>
                <w:rFonts w:asciiTheme="minorHAnsi" w:hAnsiTheme="minorHAnsi"/>
                <w:b/>
                <w:sz w:val="16"/>
                <w:szCs w:val="16"/>
                <w:lang w:val="en-US"/>
              </w:rPr>
              <w:t>2</w:t>
            </w:r>
            <w:r>
              <w:rPr>
                <w:rFonts w:asciiTheme="minorHAnsi" w:hAnsiTheme="minorHAnsi"/>
                <w:b/>
                <w:sz w:val="16"/>
                <w:szCs w:val="16"/>
                <w:lang w:val="en-US"/>
              </w:rPr>
              <w:t>7</w:t>
            </w:r>
          </w:p>
        </w:tc>
        <w:tc>
          <w:tcPr>
            <w:tcW w:w="399" w:type="dxa"/>
            <w:shd w:val="clear" w:color="auto" w:fill="D9D9D9"/>
            <w:vAlign w:val="center"/>
          </w:tcPr>
          <w:p w14:paraId="0A4A249C" w14:textId="77777777" w:rsidR="00922F36" w:rsidRPr="00195A77" w:rsidRDefault="00922F36" w:rsidP="00D858E8">
            <w:pPr>
              <w:jc w:val="center"/>
              <w:rPr>
                <w:rFonts w:asciiTheme="minorHAnsi" w:hAnsiTheme="minorHAnsi"/>
                <w:b/>
                <w:sz w:val="16"/>
                <w:szCs w:val="16"/>
                <w:lang w:val="en-US"/>
              </w:rPr>
            </w:pPr>
            <w:r>
              <w:rPr>
                <w:rFonts w:asciiTheme="minorHAnsi" w:hAnsiTheme="minorHAnsi"/>
                <w:b/>
                <w:sz w:val="16"/>
                <w:szCs w:val="16"/>
                <w:lang w:val="en-US"/>
              </w:rPr>
              <w:t>28</w:t>
            </w:r>
          </w:p>
        </w:tc>
        <w:tc>
          <w:tcPr>
            <w:tcW w:w="398" w:type="dxa"/>
            <w:shd w:val="clear" w:color="auto" w:fill="D9D9D9"/>
            <w:vAlign w:val="center"/>
          </w:tcPr>
          <w:p w14:paraId="596B3CE7" w14:textId="77777777" w:rsidR="00922F36" w:rsidRPr="00195A77" w:rsidRDefault="00922F36" w:rsidP="00D858E8">
            <w:pPr>
              <w:jc w:val="center"/>
              <w:rPr>
                <w:rFonts w:asciiTheme="minorHAnsi" w:hAnsiTheme="minorHAnsi"/>
                <w:b/>
                <w:sz w:val="16"/>
                <w:szCs w:val="16"/>
                <w:lang w:val="en-US"/>
              </w:rPr>
            </w:pPr>
            <w:r>
              <w:rPr>
                <w:rFonts w:asciiTheme="minorHAnsi" w:hAnsiTheme="minorHAnsi"/>
                <w:b/>
                <w:sz w:val="16"/>
                <w:szCs w:val="16"/>
                <w:lang w:val="en-US"/>
              </w:rPr>
              <w:t>29</w:t>
            </w:r>
          </w:p>
        </w:tc>
        <w:tc>
          <w:tcPr>
            <w:tcW w:w="399" w:type="dxa"/>
            <w:shd w:val="clear" w:color="auto" w:fill="D9D9D9"/>
            <w:vAlign w:val="center"/>
          </w:tcPr>
          <w:p w14:paraId="020C47A8" w14:textId="77777777" w:rsidR="00922F36" w:rsidRPr="00195A77" w:rsidRDefault="00922F36" w:rsidP="00D858E8">
            <w:pPr>
              <w:jc w:val="center"/>
              <w:rPr>
                <w:rFonts w:asciiTheme="minorHAnsi" w:hAnsiTheme="minorHAnsi"/>
                <w:b/>
                <w:sz w:val="16"/>
                <w:szCs w:val="16"/>
                <w:lang w:val="en-US"/>
              </w:rPr>
            </w:pPr>
            <w:r>
              <w:rPr>
                <w:rFonts w:asciiTheme="minorHAnsi" w:hAnsiTheme="minorHAnsi"/>
                <w:b/>
                <w:sz w:val="16"/>
                <w:szCs w:val="16"/>
                <w:lang w:val="en-US"/>
              </w:rPr>
              <w:t>30</w:t>
            </w:r>
          </w:p>
        </w:tc>
        <w:tc>
          <w:tcPr>
            <w:tcW w:w="398" w:type="dxa"/>
            <w:shd w:val="clear" w:color="auto" w:fill="D9D9D9"/>
            <w:vAlign w:val="center"/>
          </w:tcPr>
          <w:p w14:paraId="2C25B46D" w14:textId="77777777" w:rsidR="00922F36" w:rsidRPr="00195A77" w:rsidRDefault="00922F36" w:rsidP="00D858E8">
            <w:pPr>
              <w:jc w:val="center"/>
              <w:rPr>
                <w:rFonts w:asciiTheme="minorHAnsi" w:hAnsiTheme="minorHAnsi"/>
                <w:b/>
                <w:sz w:val="16"/>
                <w:szCs w:val="16"/>
                <w:lang w:val="en-US"/>
              </w:rPr>
            </w:pPr>
            <w:r>
              <w:rPr>
                <w:rFonts w:asciiTheme="minorHAnsi" w:hAnsiTheme="minorHAnsi"/>
                <w:b/>
                <w:sz w:val="16"/>
                <w:szCs w:val="16"/>
                <w:lang w:val="en-US"/>
              </w:rPr>
              <w:t>31</w:t>
            </w:r>
          </w:p>
        </w:tc>
        <w:tc>
          <w:tcPr>
            <w:tcW w:w="399" w:type="dxa"/>
            <w:shd w:val="clear" w:color="auto" w:fill="D9D9D9"/>
            <w:vAlign w:val="center"/>
          </w:tcPr>
          <w:p w14:paraId="3D877C83" w14:textId="77777777" w:rsidR="00922F36" w:rsidRPr="00195A77" w:rsidRDefault="00922F36" w:rsidP="00D858E8">
            <w:pPr>
              <w:jc w:val="center"/>
              <w:rPr>
                <w:rFonts w:asciiTheme="minorHAnsi" w:hAnsiTheme="minorHAnsi"/>
                <w:b/>
                <w:sz w:val="16"/>
                <w:szCs w:val="16"/>
                <w:lang w:val="en-US"/>
              </w:rPr>
            </w:pPr>
            <w:r>
              <w:rPr>
                <w:rFonts w:asciiTheme="minorHAnsi" w:hAnsiTheme="minorHAnsi"/>
                <w:b/>
                <w:sz w:val="16"/>
                <w:szCs w:val="16"/>
                <w:lang w:val="en-US"/>
              </w:rPr>
              <w:t>32</w:t>
            </w:r>
          </w:p>
        </w:tc>
        <w:tc>
          <w:tcPr>
            <w:tcW w:w="399" w:type="dxa"/>
            <w:shd w:val="clear" w:color="auto" w:fill="D9D9D9"/>
            <w:vAlign w:val="center"/>
          </w:tcPr>
          <w:p w14:paraId="11C07FF0" w14:textId="77777777" w:rsidR="00922F36" w:rsidRPr="00195A77" w:rsidRDefault="00922F36" w:rsidP="00D858E8">
            <w:pPr>
              <w:jc w:val="center"/>
              <w:rPr>
                <w:rFonts w:asciiTheme="minorHAnsi" w:hAnsiTheme="minorHAnsi"/>
                <w:b/>
                <w:sz w:val="16"/>
                <w:szCs w:val="16"/>
                <w:lang w:val="en-US"/>
              </w:rPr>
            </w:pPr>
            <w:r>
              <w:rPr>
                <w:rFonts w:asciiTheme="minorHAnsi" w:hAnsiTheme="minorHAnsi"/>
                <w:b/>
                <w:sz w:val="16"/>
                <w:szCs w:val="16"/>
                <w:lang w:val="en-US"/>
              </w:rPr>
              <w:t>33</w:t>
            </w:r>
          </w:p>
        </w:tc>
      </w:tr>
      <w:tr w:rsidR="00922F36" w:rsidRPr="00195A77" w14:paraId="21397511" w14:textId="77777777" w:rsidTr="00D858E8">
        <w:trPr>
          <w:gridAfter w:val="1"/>
          <w:wAfter w:w="13" w:type="dxa"/>
          <w:cantSplit/>
          <w:trHeight w:val="1129"/>
          <w:jc w:val="center"/>
        </w:trPr>
        <w:tc>
          <w:tcPr>
            <w:tcW w:w="2241" w:type="dxa"/>
            <w:vMerge/>
            <w:shd w:val="clear" w:color="auto" w:fill="D9D9D9"/>
            <w:vAlign w:val="center"/>
          </w:tcPr>
          <w:p w14:paraId="078BBB2E"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b/>
                <w:sz w:val="16"/>
                <w:szCs w:val="16"/>
                <w:lang w:val="en-US"/>
              </w:rPr>
            </w:pPr>
          </w:p>
        </w:tc>
        <w:tc>
          <w:tcPr>
            <w:tcW w:w="2984" w:type="dxa"/>
            <w:vMerge/>
            <w:shd w:val="clear" w:color="auto" w:fill="D9D9D9"/>
            <w:vAlign w:val="center"/>
          </w:tcPr>
          <w:p w14:paraId="16987C7A"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b/>
                <w:sz w:val="16"/>
                <w:szCs w:val="16"/>
                <w:lang w:val="en-US"/>
              </w:rPr>
            </w:pPr>
          </w:p>
        </w:tc>
        <w:tc>
          <w:tcPr>
            <w:tcW w:w="398" w:type="dxa"/>
            <w:shd w:val="clear" w:color="auto" w:fill="D9D9D9"/>
            <w:textDirection w:val="btLr"/>
          </w:tcPr>
          <w:p w14:paraId="72EC009A" w14:textId="77777777" w:rsidR="00922F36" w:rsidRPr="00195A77" w:rsidRDefault="00922F36" w:rsidP="00D858E8">
            <w:pPr>
              <w:ind w:left="113" w:right="113"/>
              <w:rPr>
                <w:rFonts w:asciiTheme="minorHAnsi" w:hAnsiTheme="minorHAnsi"/>
                <w:b/>
                <w:sz w:val="16"/>
                <w:szCs w:val="16"/>
                <w:lang w:val="en-US"/>
              </w:rPr>
            </w:pPr>
            <w:r w:rsidRPr="00195A77">
              <w:rPr>
                <w:rFonts w:asciiTheme="minorHAnsi" w:hAnsiTheme="minorHAnsi"/>
                <w:b/>
                <w:sz w:val="16"/>
                <w:szCs w:val="16"/>
                <w:lang w:val="en-US"/>
              </w:rPr>
              <w:t>Jan -Sep</w:t>
            </w:r>
            <w:r>
              <w:rPr>
                <w:rFonts w:asciiTheme="minorHAnsi" w:hAnsiTheme="minorHAnsi"/>
                <w:b/>
                <w:sz w:val="16"/>
                <w:szCs w:val="16"/>
                <w:lang w:val="en-US"/>
              </w:rPr>
              <w:t xml:space="preserve"> </w:t>
            </w:r>
            <w:r w:rsidRPr="00195A77">
              <w:rPr>
                <w:rFonts w:asciiTheme="minorHAnsi" w:hAnsiTheme="minorHAnsi"/>
                <w:b/>
                <w:sz w:val="16"/>
                <w:szCs w:val="16"/>
                <w:lang w:val="en-US"/>
              </w:rPr>
              <w:t>20</w:t>
            </w:r>
          </w:p>
        </w:tc>
        <w:tc>
          <w:tcPr>
            <w:tcW w:w="399" w:type="dxa"/>
            <w:tcBorders>
              <w:bottom w:val="single" w:sz="4" w:space="0" w:color="000000"/>
            </w:tcBorders>
            <w:shd w:val="clear" w:color="auto" w:fill="D9D9D9"/>
            <w:textDirection w:val="btLr"/>
          </w:tcPr>
          <w:p w14:paraId="62DFFB32" w14:textId="77777777" w:rsidR="00922F36" w:rsidRPr="00195A77" w:rsidRDefault="00922F36" w:rsidP="00D858E8">
            <w:pPr>
              <w:ind w:left="113" w:right="113"/>
              <w:rPr>
                <w:rFonts w:asciiTheme="minorHAnsi" w:hAnsiTheme="minorHAnsi"/>
                <w:b/>
                <w:sz w:val="16"/>
                <w:szCs w:val="16"/>
                <w:lang w:val="en-US"/>
              </w:rPr>
            </w:pPr>
            <w:r w:rsidRPr="00195A77">
              <w:rPr>
                <w:rFonts w:asciiTheme="minorHAnsi" w:hAnsiTheme="minorHAnsi"/>
                <w:b/>
                <w:sz w:val="16"/>
                <w:szCs w:val="16"/>
                <w:lang w:val="en-US"/>
              </w:rPr>
              <w:t>Oct</w:t>
            </w:r>
            <w:r>
              <w:rPr>
                <w:rFonts w:asciiTheme="minorHAnsi" w:hAnsiTheme="minorHAnsi"/>
                <w:b/>
                <w:sz w:val="16"/>
                <w:szCs w:val="16"/>
                <w:lang w:val="en-US"/>
              </w:rPr>
              <w:t xml:space="preserve"> 2020</w:t>
            </w:r>
          </w:p>
        </w:tc>
        <w:tc>
          <w:tcPr>
            <w:tcW w:w="398" w:type="dxa"/>
            <w:tcBorders>
              <w:bottom w:val="single" w:sz="4" w:space="0" w:color="000000"/>
            </w:tcBorders>
            <w:shd w:val="clear" w:color="auto" w:fill="D9D9D9"/>
            <w:textDirection w:val="btLr"/>
          </w:tcPr>
          <w:p w14:paraId="45B492B1" w14:textId="77777777" w:rsidR="00922F36" w:rsidRPr="00195A77" w:rsidRDefault="00922F36" w:rsidP="00D858E8">
            <w:pPr>
              <w:ind w:left="113" w:right="113"/>
              <w:rPr>
                <w:rFonts w:asciiTheme="minorHAnsi" w:hAnsiTheme="minorHAnsi"/>
                <w:b/>
                <w:sz w:val="16"/>
                <w:szCs w:val="16"/>
                <w:lang w:val="en-US"/>
              </w:rPr>
            </w:pPr>
            <w:r w:rsidRPr="00195A77">
              <w:rPr>
                <w:rFonts w:asciiTheme="minorHAnsi" w:hAnsiTheme="minorHAnsi"/>
                <w:b/>
                <w:sz w:val="16"/>
                <w:szCs w:val="16"/>
                <w:lang w:val="en-US"/>
              </w:rPr>
              <w:t>Nov</w:t>
            </w:r>
            <w:r>
              <w:rPr>
                <w:rFonts w:asciiTheme="minorHAnsi" w:hAnsiTheme="minorHAnsi"/>
                <w:b/>
                <w:sz w:val="16"/>
                <w:szCs w:val="16"/>
                <w:lang w:val="en-US"/>
              </w:rPr>
              <w:t xml:space="preserve"> 2020 </w:t>
            </w:r>
          </w:p>
        </w:tc>
        <w:tc>
          <w:tcPr>
            <w:tcW w:w="399" w:type="dxa"/>
            <w:shd w:val="clear" w:color="auto" w:fill="D9D9D9"/>
            <w:textDirection w:val="btLr"/>
          </w:tcPr>
          <w:p w14:paraId="3B6C6EDC" w14:textId="77777777" w:rsidR="00922F36" w:rsidRPr="00195A77" w:rsidRDefault="00922F36" w:rsidP="00D858E8">
            <w:pPr>
              <w:ind w:left="113" w:right="113"/>
              <w:rPr>
                <w:rFonts w:asciiTheme="minorHAnsi" w:hAnsiTheme="minorHAnsi"/>
                <w:b/>
                <w:sz w:val="16"/>
                <w:szCs w:val="16"/>
                <w:lang w:val="en-US"/>
              </w:rPr>
            </w:pPr>
            <w:r w:rsidRPr="00195A77">
              <w:rPr>
                <w:rFonts w:asciiTheme="minorHAnsi" w:hAnsiTheme="minorHAnsi"/>
                <w:b/>
                <w:sz w:val="16"/>
                <w:szCs w:val="16"/>
                <w:lang w:val="en-US"/>
              </w:rPr>
              <w:t>Dec</w:t>
            </w:r>
            <w:r>
              <w:rPr>
                <w:rFonts w:asciiTheme="minorHAnsi" w:hAnsiTheme="minorHAnsi"/>
                <w:b/>
                <w:sz w:val="16"/>
                <w:szCs w:val="16"/>
                <w:lang w:val="en-US"/>
              </w:rPr>
              <w:t xml:space="preserve"> 2020 </w:t>
            </w:r>
          </w:p>
        </w:tc>
        <w:tc>
          <w:tcPr>
            <w:tcW w:w="399" w:type="dxa"/>
            <w:shd w:val="clear" w:color="auto" w:fill="D9D9D9"/>
            <w:textDirection w:val="btLr"/>
          </w:tcPr>
          <w:p w14:paraId="49E5D09A" w14:textId="77777777" w:rsidR="00922F36" w:rsidRPr="00195A77" w:rsidRDefault="00922F36" w:rsidP="00D858E8">
            <w:pPr>
              <w:ind w:left="113" w:right="113"/>
              <w:rPr>
                <w:rFonts w:asciiTheme="minorHAnsi" w:hAnsiTheme="minorHAnsi"/>
                <w:b/>
                <w:sz w:val="16"/>
                <w:szCs w:val="16"/>
                <w:lang w:val="en-US"/>
              </w:rPr>
            </w:pPr>
            <w:r w:rsidRPr="00195A77">
              <w:rPr>
                <w:rFonts w:asciiTheme="minorHAnsi" w:hAnsiTheme="minorHAnsi"/>
                <w:b/>
                <w:sz w:val="16"/>
                <w:szCs w:val="16"/>
                <w:lang w:val="en-US"/>
              </w:rPr>
              <w:t>Jan</w:t>
            </w:r>
            <w:r>
              <w:rPr>
                <w:rFonts w:asciiTheme="minorHAnsi" w:hAnsiTheme="minorHAnsi"/>
                <w:b/>
                <w:sz w:val="16"/>
                <w:szCs w:val="16"/>
                <w:lang w:val="en-US"/>
              </w:rPr>
              <w:t xml:space="preserve"> 2021</w:t>
            </w:r>
          </w:p>
        </w:tc>
        <w:tc>
          <w:tcPr>
            <w:tcW w:w="398" w:type="dxa"/>
            <w:shd w:val="clear" w:color="auto" w:fill="D9D9D9"/>
            <w:textDirection w:val="btLr"/>
          </w:tcPr>
          <w:p w14:paraId="10808641" w14:textId="77777777" w:rsidR="00922F36" w:rsidRPr="00195A77" w:rsidRDefault="00922F36" w:rsidP="00D858E8">
            <w:pPr>
              <w:ind w:left="113" w:right="113"/>
              <w:rPr>
                <w:rFonts w:asciiTheme="minorHAnsi" w:hAnsiTheme="minorHAnsi"/>
                <w:b/>
                <w:sz w:val="16"/>
                <w:szCs w:val="16"/>
                <w:lang w:val="en-US"/>
              </w:rPr>
            </w:pPr>
            <w:r w:rsidRPr="00195A77">
              <w:rPr>
                <w:rFonts w:asciiTheme="minorHAnsi" w:hAnsiTheme="minorHAnsi"/>
                <w:b/>
                <w:sz w:val="16"/>
                <w:szCs w:val="16"/>
                <w:lang w:val="en-US"/>
              </w:rPr>
              <w:t>Feb</w:t>
            </w:r>
            <w:r>
              <w:rPr>
                <w:rFonts w:asciiTheme="minorHAnsi" w:hAnsiTheme="minorHAnsi"/>
                <w:b/>
                <w:sz w:val="16"/>
                <w:szCs w:val="16"/>
                <w:lang w:val="en-US"/>
              </w:rPr>
              <w:t xml:space="preserve"> 2021 </w:t>
            </w:r>
          </w:p>
        </w:tc>
        <w:tc>
          <w:tcPr>
            <w:tcW w:w="399" w:type="dxa"/>
            <w:shd w:val="clear" w:color="auto" w:fill="D9D9D9"/>
            <w:textDirection w:val="btLr"/>
          </w:tcPr>
          <w:p w14:paraId="2DAB2B14"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 xml:space="preserve">Mar 2021 </w:t>
            </w:r>
          </w:p>
        </w:tc>
        <w:tc>
          <w:tcPr>
            <w:tcW w:w="398" w:type="dxa"/>
            <w:shd w:val="clear" w:color="auto" w:fill="D9D9D9"/>
            <w:textDirection w:val="btLr"/>
          </w:tcPr>
          <w:p w14:paraId="1AA07256"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 xml:space="preserve"> April 2021 </w:t>
            </w:r>
          </w:p>
        </w:tc>
        <w:tc>
          <w:tcPr>
            <w:tcW w:w="399" w:type="dxa"/>
            <w:shd w:val="clear" w:color="auto" w:fill="D9D9D9"/>
            <w:textDirection w:val="btLr"/>
          </w:tcPr>
          <w:p w14:paraId="184F1F71"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 xml:space="preserve">May 2021 </w:t>
            </w:r>
          </w:p>
        </w:tc>
        <w:tc>
          <w:tcPr>
            <w:tcW w:w="399" w:type="dxa"/>
            <w:shd w:val="clear" w:color="auto" w:fill="D9D9D9"/>
            <w:textDirection w:val="btLr"/>
          </w:tcPr>
          <w:p w14:paraId="2E75EF7E"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 xml:space="preserve">Jun 2021 </w:t>
            </w:r>
          </w:p>
        </w:tc>
        <w:tc>
          <w:tcPr>
            <w:tcW w:w="398" w:type="dxa"/>
            <w:shd w:val="clear" w:color="auto" w:fill="D9D9D9"/>
            <w:textDirection w:val="btLr"/>
          </w:tcPr>
          <w:p w14:paraId="7D718C83"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 xml:space="preserve">Jul 2021 </w:t>
            </w:r>
          </w:p>
        </w:tc>
        <w:tc>
          <w:tcPr>
            <w:tcW w:w="399" w:type="dxa"/>
            <w:shd w:val="clear" w:color="auto" w:fill="D9D9D9"/>
            <w:textDirection w:val="btLr"/>
          </w:tcPr>
          <w:p w14:paraId="08287255"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 xml:space="preserve">Aug 2021 </w:t>
            </w:r>
          </w:p>
        </w:tc>
        <w:tc>
          <w:tcPr>
            <w:tcW w:w="398" w:type="dxa"/>
            <w:shd w:val="clear" w:color="auto" w:fill="D9D9D9"/>
            <w:textDirection w:val="btLr"/>
          </w:tcPr>
          <w:p w14:paraId="12B6DA5C"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 xml:space="preserve">Sep 2021 </w:t>
            </w:r>
          </w:p>
        </w:tc>
        <w:tc>
          <w:tcPr>
            <w:tcW w:w="399" w:type="dxa"/>
            <w:shd w:val="clear" w:color="auto" w:fill="D9D9D9"/>
            <w:textDirection w:val="btLr"/>
          </w:tcPr>
          <w:p w14:paraId="0BE3A6BC"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Oct 2021</w:t>
            </w:r>
          </w:p>
        </w:tc>
        <w:tc>
          <w:tcPr>
            <w:tcW w:w="399" w:type="dxa"/>
            <w:shd w:val="clear" w:color="auto" w:fill="D9D9D9"/>
            <w:textDirection w:val="btLr"/>
          </w:tcPr>
          <w:p w14:paraId="37802D53"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Nov 2021</w:t>
            </w:r>
          </w:p>
        </w:tc>
        <w:tc>
          <w:tcPr>
            <w:tcW w:w="398" w:type="dxa"/>
            <w:shd w:val="clear" w:color="auto" w:fill="D9D9D9"/>
            <w:textDirection w:val="btLr"/>
          </w:tcPr>
          <w:p w14:paraId="4B579761"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Dec 2021</w:t>
            </w:r>
          </w:p>
        </w:tc>
        <w:tc>
          <w:tcPr>
            <w:tcW w:w="399" w:type="dxa"/>
            <w:shd w:val="clear" w:color="auto" w:fill="D9D9D9"/>
            <w:textDirection w:val="btLr"/>
          </w:tcPr>
          <w:p w14:paraId="7A572FFD"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Jan 2022</w:t>
            </w:r>
          </w:p>
        </w:tc>
        <w:tc>
          <w:tcPr>
            <w:tcW w:w="398" w:type="dxa"/>
            <w:shd w:val="clear" w:color="auto" w:fill="D9D9D9"/>
            <w:textDirection w:val="btLr"/>
          </w:tcPr>
          <w:p w14:paraId="7DD8EF3F"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Feb 2022</w:t>
            </w:r>
          </w:p>
        </w:tc>
        <w:tc>
          <w:tcPr>
            <w:tcW w:w="399" w:type="dxa"/>
            <w:tcBorders>
              <w:bottom w:val="single" w:sz="4" w:space="0" w:color="000000"/>
            </w:tcBorders>
            <w:shd w:val="clear" w:color="auto" w:fill="D9D9D9"/>
            <w:textDirection w:val="btLr"/>
          </w:tcPr>
          <w:p w14:paraId="065F4B49" w14:textId="77777777" w:rsidR="00922F36" w:rsidRPr="00195A77"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Mar 2022</w:t>
            </w:r>
          </w:p>
        </w:tc>
        <w:tc>
          <w:tcPr>
            <w:tcW w:w="399" w:type="dxa"/>
            <w:tcBorders>
              <w:bottom w:val="single" w:sz="4" w:space="0" w:color="000000"/>
            </w:tcBorders>
            <w:shd w:val="clear" w:color="auto" w:fill="D9D9D9"/>
            <w:textDirection w:val="btLr"/>
          </w:tcPr>
          <w:p w14:paraId="10D7EBB1" w14:textId="77777777" w:rsidR="00922F36"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 xml:space="preserve"> April 2022 </w:t>
            </w:r>
          </w:p>
        </w:tc>
        <w:tc>
          <w:tcPr>
            <w:tcW w:w="398" w:type="dxa"/>
            <w:tcBorders>
              <w:bottom w:val="single" w:sz="4" w:space="0" w:color="000000"/>
            </w:tcBorders>
            <w:shd w:val="clear" w:color="auto" w:fill="D9D9D9"/>
            <w:textDirection w:val="btLr"/>
          </w:tcPr>
          <w:p w14:paraId="4679934F" w14:textId="77777777" w:rsidR="00922F36"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May 2022</w:t>
            </w:r>
          </w:p>
        </w:tc>
        <w:tc>
          <w:tcPr>
            <w:tcW w:w="399" w:type="dxa"/>
            <w:tcBorders>
              <w:bottom w:val="single" w:sz="4" w:space="0" w:color="000000"/>
            </w:tcBorders>
            <w:shd w:val="clear" w:color="auto" w:fill="D9D9D9"/>
            <w:textDirection w:val="btLr"/>
          </w:tcPr>
          <w:p w14:paraId="41150568" w14:textId="77777777" w:rsidR="00922F36"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Jun 2022</w:t>
            </w:r>
          </w:p>
        </w:tc>
        <w:tc>
          <w:tcPr>
            <w:tcW w:w="398" w:type="dxa"/>
            <w:tcBorders>
              <w:bottom w:val="single" w:sz="4" w:space="0" w:color="000000"/>
            </w:tcBorders>
            <w:shd w:val="clear" w:color="auto" w:fill="D9D9D9"/>
            <w:textDirection w:val="btLr"/>
          </w:tcPr>
          <w:p w14:paraId="5E7D3A1A" w14:textId="77777777" w:rsidR="00922F36"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 xml:space="preserve">Jul 2022 </w:t>
            </w:r>
          </w:p>
        </w:tc>
        <w:tc>
          <w:tcPr>
            <w:tcW w:w="399" w:type="dxa"/>
            <w:tcBorders>
              <w:bottom w:val="single" w:sz="4" w:space="0" w:color="000000"/>
            </w:tcBorders>
            <w:shd w:val="clear" w:color="auto" w:fill="D9D9D9"/>
            <w:textDirection w:val="btLr"/>
          </w:tcPr>
          <w:p w14:paraId="052AD0B0" w14:textId="77777777" w:rsidR="00922F36"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Aug 2022</w:t>
            </w:r>
          </w:p>
        </w:tc>
        <w:tc>
          <w:tcPr>
            <w:tcW w:w="399" w:type="dxa"/>
            <w:tcBorders>
              <w:bottom w:val="single" w:sz="4" w:space="0" w:color="000000"/>
            </w:tcBorders>
            <w:shd w:val="clear" w:color="auto" w:fill="D9D9D9"/>
            <w:textDirection w:val="btLr"/>
          </w:tcPr>
          <w:p w14:paraId="5694B03A" w14:textId="77777777" w:rsidR="00922F36" w:rsidRDefault="00922F36" w:rsidP="00D858E8">
            <w:pPr>
              <w:ind w:left="113" w:right="113"/>
              <w:rPr>
                <w:rFonts w:asciiTheme="minorHAnsi" w:hAnsiTheme="minorHAnsi"/>
                <w:b/>
                <w:sz w:val="16"/>
                <w:szCs w:val="16"/>
                <w:lang w:val="en-US"/>
              </w:rPr>
            </w:pPr>
            <w:r>
              <w:rPr>
                <w:rFonts w:asciiTheme="minorHAnsi" w:hAnsiTheme="minorHAnsi"/>
                <w:b/>
                <w:sz w:val="16"/>
                <w:szCs w:val="16"/>
                <w:lang w:val="en-US"/>
              </w:rPr>
              <w:t>Sep 2022</w:t>
            </w:r>
          </w:p>
        </w:tc>
      </w:tr>
      <w:tr w:rsidR="00385B27" w:rsidRPr="001A3647" w14:paraId="55B06F5C" w14:textId="77777777" w:rsidTr="00385B27">
        <w:trPr>
          <w:gridAfter w:val="1"/>
          <w:wAfter w:w="13" w:type="dxa"/>
          <w:trHeight w:val="288"/>
          <w:jc w:val="center"/>
        </w:trPr>
        <w:tc>
          <w:tcPr>
            <w:tcW w:w="2241" w:type="dxa"/>
            <w:vMerge w:val="restart"/>
            <w:shd w:val="clear" w:color="auto" w:fill="FFFFFF"/>
            <w:vAlign w:val="center"/>
          </w:tcPr>
          <w:p w14:paraId="344CD868" w14:textId="77777777" w:rsidR="00922F36" w:rsidRPr="00195A77" w:rsidRDefault="00922F36" w:rsidP="00D858E8">
            <w:pPr>
              <w:rPr>
                <w:rFonts w:asciiTheme="minorHAnsi" w:hAnsiTheme="minorHAnsi"/>
                <w:sz w:val="16"/>
                <w:szCs w:val="16"/>
                <w:lang w:val="en-US"/>
              </w:rPr>
            </w:pPr>
            <w:r w:rsidRPr="00195A77">
              <w:rPr>
                <w:rFonts w:asciiTheme="minorHAnsi" w:hAnsiTheme="minorHAnsi"/>
                <w:sz w:val="16"/>
                <w:szCs w:val="16"/>
                <w:lang w:val="en-US"/>
              </w:rPr>
              <w:t>1.1 Effective coordination mechanism between NDA and National Designated Entity (NDE)</w:t>
            </w:r>
          </w:p>
          <w:p w14:paraId="0316CF59" w14:textId="77777777" w:rsidR="00922F36" w:rsidRPr="00195A77" w:rsidRDefault="00922F36" w:rsidP="00D858E8">
            <w:pPr>
              <w:rPr>
                <w:rFonts w:asciiTheme="minorHAnsi" w:hAnsiTheme="minorHAnsi"/>
                <w:sz w:val="16"/>
                <w:szCs w:val="16"/>
                <w:lang w:val="en-US"/>
              </w:rPr>
            </w:pPr>
            <w:r w:rsidRPr="00195A77">
              <w:rPr>
                <w:rFonts w:asciiTheme="minorHAnsi" w:hAnsiTheme="minorHAnsi"/>
                <w:sz w:val="16"/>
                <w:szCs w:val="16"/>
                <w:lang w:val="en-US"/>
              </w:rPr>
              <w:t>for the UNFCCC Technology Mechanism and other climate finance focal points</w:t>
            </w:r>
          </w:p>
        </w:tc>
        <w:tc>
          <w:tcPr>
            <w:tcW w:w="2984" w:type="dxa"/>
            <w:shd w:val="clear" w:color="auto" w:fill="FFFFFF"/>
            <w:vAlign w:val="center"/>
          </w:tcPr>
          <w:p w14:paraId="1D1D3A56" w14:textId="77777777" w:rsidR="00922F36" w:rsidRPr="00195A77" w:rsidRDefault="00922F36" w:rsidP="00D858E8">
            <w:pPr>
              <w:rPr>
                <w:rFonts w:asciiTheme="minorHAnsi" w:hAnsiTheme="minorHAnsi"/>
                <w:color w:val="A6A6A6"/>
                <w:sz w:val="16"/>
                <w:szCs w:val="16"/>
                <w:lang w:val="en-US"/>
              </w:rPr>
            </w:pPr>
            <w:r w:rsidRPr="00195A77">
              <w:rPr>
                <w:rFonts w:asciiTheme="minorHAnsi" w:hAnsiTheme="minorHAnsi" w:cs="Calibri"/>
                <w:sz w:val="16"/>
                <w:szCs w:val="16"/>
                <w:lang w:val="en-US"/>
              </w:rPr>
              <w:t>Activity 1.1 Development of planning and communication document</w:t>
            </w:r>
            <w:r>
              <w:rPr>
                <w:rFonts w:asciiTheme="minorHAnsi" w:hAnsiTheme="minorHAnsi"/>
                <w:color w:val="A6A6A6"/>
                <w:sz w:val="16"/>
                <w:szCs w:val="16"/>
                <w:lang w:val="en-US"/>
              </w:rPr>
              <w:t>s</w:t>
            </w:r>
          </w:p>
        </w:tc>
        <w:tc>
          <w:tcPr>
            <w:tcW w:w="398" w:type="dxa"/>
            <w:shd w:val="clear" w:color="auto" w:fill="BFBFBF"/>
          </w:tcPr>
          <w:p w14:paraId="0553C725" w14:textId="77777777" w:rsidR="00922F36" w:rsidRPr="00195A77" w:rsidRDefault="00922F36" w:rsidP="00D858E8">
            <w:pPr>
              <w:rPr>
                <w:rFonts w:asciiTheme="minorHAnsi" w:hAnsiTheme="minorHAnsi"/>
                <w:sz w:val="16"/>
                <w:szCs w:val="16"/>
                <w:lang w:val="en-US"/>
              </w:rPr>
            </w:pPr>
          </w:p>
        </w:tc>
        <w:tc>
          <w:tcPr>
            <w:tcW w:w="399" w:type="dxa"/>
            <w:tcBorders>
              <w:bottom w:val="single" w:sz="4" w:space="0" w:color="000000"/>
            </w:tcBorders>
            <w:shd w:val="clear" w:color="auto" w:fill="FBD4B4" w:themeFill="accent6" w:themeFillTint="66"/>
          </w:tcPr>
          <w:p w14:paraId="7A0B8F02" w14:textId="77777777" w:rsidR="00922F36" w:rsidRPr="00195A77" w:rsidRDefault="00922F36" w:rsidP="00D858E8">
            <w:pPr>
              <w:rPr>
                <w:rFonts w:asciiTheme="minorHAnsi" w:hAnsiTheme="minorHAnsi"/>
                <w:sz w:val="16"/>
                <w:szCs w:val="16"/>
                <w:lang w:val="en-US"/>
              </w:rPr>
            </w:pPr>
          </w:p>
        </w:tc>
        <w:tc>
          <w:tcPr>
            <w:tcW w:w="398" w:type="dxa"/>
            <w:tcBorders>
              <w:bottom w:val="single" w:sz="4" w:space="0" w:color="000000"/>
            </w:tcBorders>
            <w:shd w:val="clear" w:color="auto" w:fill="FBD4B4" w:themeFill="accent6" w:themeFillTint="66"/>
          </w:tcPr>
          <w:p w14:paraId="287A4540" w14:textId="77777777" w:rsidR="00922F36" w:rsidRPr="00195A77" w:rsidRDefault="00922F36" w:rsidP="00D858E8">
            <w:pPr>
              <w:rPr>
                <w:rFonts w:asciiTheme="minorHAnsi" w:hAnsiTheme="minorHAnsi"/>
                <w:sz w:val="16"/>
                <w:szCs w:val="16"/>
                <w:lang w:val="en-US"/>
              </w:rPr>
            </w:pPr>
          </w:p>
        </w:tc>
        <w:tc>
          <w:tcPr>
            <w:tcW w:w="399" w:type="dxa"/>
            <w:shd w:val="clear" w:color="auto" w:fill="FFFFFF" w:themeFill="background1"/>
          </w:tcPr>
          <w:p w14:paraId="75BF7619" w14:textId="77777777" w:rsidR="00922F36" w:rsidRPr="00195A77" w:rsidRDefault="00922F36" w:rsidP="00D858E8">
            <w:pPr>
              <w:rPr>
                <w:rFonts w:asciiTheme="minorHAnsi" w:hAnsiTheme="minorHAnsi"/>
                <w:sz w:val="16"/>
                <w:szCs w:val="16"/>
                <w:lang w:val="en-US"/>
              </w:rPr>
            </w:pPr>
          </w:p>
        </w:tc>
        <w:tc>
          <w:tcPr>
            <w:tcW w:w="399" w:type="dxa"/>
            <w:shd w:val="clear" w:color="auto" w:fill="FFFFFF" w:themeFill="background1"/>
          </w:tcPr>
          <w:p w14:paraId="4D2292B8" w14:textId="77777777" w:rsidR="00922F36" w:rsidRPr="00195A77" w:rsidRDefault="00922F36" w:rsidP="00D858E8">
            <w:pPr>
              <w:rPr>
                <w:rFonts w:asciiTheme="minorHAnsi" w:hAnsiTheme="minorHAnsi"/>
                <w:sz w:val="16"/>
                <w:szCs w:val="16"/>
                <w:lang w:val="en-US"/>
              </w:rPr>
            </w:pPr>
          </w:p>
        </w:tc>
        <w:tc>
          <w:tcPr>
            <w:tcW w:w="398" w:type="dxa"/>
            <w:shd w:val="clear" w:color="auto" w:fill="FFFFFF" w:themeFill="background1"/>
          </w:tcPr>
          <w:p w14:paraId="42637D94"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7DD55D58"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7D6AFD37"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0C8117C0"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F78E276"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6B94AE2B"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1EA97A4"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5FC83755"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1EFFA008"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FAB18D0"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71E3CF75"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B9AAAEC" w14:textId="77777777" w:rsidR="00922F36" w:rsidRPr="00207F60" w:rsidRDefault="00922F36" w:rsidP="00D858E8">
            <w:pPr>
              <w:rPr>
                <w:rFonts w:asciiTheme="minorHAnsi" w:hAnsiTheme="minorHAnsi"/>
                <w:sz w:val="16"/>
                <w:szCs w:val="16"/>
                <w:lang w:val="en-US"/>
              </w:rPr>
            </w:pPr>
          </w:p>
        </w:tc>
        <w:tc>
          <w:tcPr>
            <w:tcW w:w="398" w:type="dxa"/>
            <w:shd w:val="clear" w:color="auto" w:fill="FFFFFF"/>
          </w:tcPr>
          <w:p w14:paraId="079BFD79" w14:textId="77777777" w:rsidR="00922F36" w:rsidRPr="00207F60" w:rsidRDefault="00922F36" w:rsidP="00D858E8">
            <w:pPr>
              <w:rPr>
                <w:rFonts w:asciiTheme="minorHAnsi" w:hAnsiTheme="minorHAnsi"/>
                <w:sz w:val="16"/>
                <w:szCs w:val="16"/>
                <w:lang w:val="en-US"/>
              </w:rPr>
            </w:pPr>
          </w:p>
        </w:tc>
        <w:tc>
          <w:tcPr>
            <w:tcW w:w="399" w:type="dxa"/>
            <w:shd w:val="clear" w:color="auto" w:fill="auto"/>
          </w:tcPr>
          <w:p w14:paraId="0657C75A" w14:textId="77777777" w:rsidR="00922F36" w:rsidRPr="006B6853" w:rsidRDefault="00922F36" w:rsidP="00D858E8">
            <w:pPr>
              <w:rPr>
                <w:rFonts w:asciiTheme="minorHAnsi" w:hAnsiTheme="minorHAnsi"/>
                <w:sz w:val="16"/>
                <w:szCs w:val="16"/>
                <w:lang w:val="en-US"/>
              </w:rPr>
            </w:pPr>
          </w:p>
        </w:tc>
        <w:tc>
          <w:tcPr>
            <w:tcW w:w="399" w:type="dxa"/>
            <w:shd w:val="clear" w:color="auto" w:fill="auto"/>
          </w:tcPr>
          <w:p w14:paraId="70878A9B" w14:textId="77777777" w:rsidR="00922F36" w:rsidRPr="003F3A38" w:rsidRDefault="00922F36" w:rsidP="00D858E8">
            <w:pPr>
              <w:rPr>
                <w:rFonts w:asciiTheme="minorHAnsi" w:hAnsiTheme="minorHAnsi"/>
                <w:sz w:val="16"/>
                <w:szCs w:val="16"/>
                <w:lang w:val="en-US"/>
              </w:rPr>
            </w:pPr>
          </w:p>
        </w:tc>
        <w:tc>
          <w:tcPr>
            <w:tcW w:w="398" w:type="dxa"/>
            <w:shd w:val="clear" w:color="auto" w:fill="auto"/>
          </w:tcPr>
          <w:p w14:paraId="1ADD3E05" w14:textId="77777777" w:rsidR="00922F36" w:rsidRPr="00A53E65" w:rsidRDefault="00922F36" w:rsidP="00D858E8">
            <w:pPr>
              <w:rPr>
                <w:rFonts w:asciiTheme="minorHAnsi" w:hAnsiTheme="minorHAnsi"/>
                <w:sz w:val="16"/>
                <w:szCs w:val="16"/>
                <w:lang w:val="en-US"/>
              </w:rPr>
            </w:pPr>
          </w:p>
        </w:tc>
        <w:tc>
          <w:tcPr>
            <w:tcW w:w="399" w:type="dxa"/>
            <w:shd w:val="clear" w:color="auto" w:fill="auto"/>
          </w:tcPr>
          <w:p w14:paraId="34A0F3E6" w14:textId="77777777" w:rsidR="00922F36" w:rsidRPr="003963B3" w:rsidRDefault="00922F36" w:rsidP="00D858E8">
            <w:pPr>
              <w:rPr>
                <w:rFonts w:asciiTheme="minorHAnsi" w:hAnsiTheme="minorHAnsi"/>
                <w:sz w:val="16"/>
                <w:szCs w:val="16"/>
                <w:lang w:val="en-US"/>
              </w:rPr>
            </w:pPr>
          </w:p>
        </w:tc>
        <w:tc>
          <w:tcPr>
            <w:tcW w:w="398" w:type="dxa"/>
            <w:shd w:val="clear" w:color="auto" w:fill="auto"/>
          </w:tcPr>
          <w:p w14:paraId="1DB98D3B" w14:textId="77777777" w:rsidR="00922F36" w:rsidRPr="00076A56" w:rsidRDefault="00922F36" w:rsidP="00D858E8">
            <w:pPr>
              <w:rPr>
                <w:rFonts w:asciiTheme="minorHAnsi" w:hAnsiTheme="minorHAnsi"/>
                <w:sz w:val="16"/>
                <w:szCs w:val="16"/>
                <w:lang w:val="en-US"/>
              </w:rPr>
            </w:pPr>
          </w:p>
        </w:tc>
        <w:tc>
          <w:tcPr>
            <w:tcW w:w="399" w:type="dxa"/>
            <w:shd w:val="clear" w:color="auto" w:fill="auto"/>
          </w:tcPr>
          <w:p w14:paraId="726BDFA1" w14:textId="77777777" w:rsidR="00922F36" w:rsidRPr="00076A56" w:rsidRDefault="00922F36" w:rsidP="00D858E8">
            <w:pPr>
              <w:rPr>
                <w:rFonts w:asciiTheme="minorHAnsi" w:hAnsiTheme="minorHAnsi"/>
                <w:sz w:val="16"/>
                <w:szCs w:val="16"/>
                <w:lang w:val="en-US"/>
              </w:rPr>
            </w:pPr>
          </w:p>
        </w:tc>
        <w:tc>
          <w:tcPr>
            <w:tcW w:w="399" w:type="dxa"/>
            <w:shd w:val="clear" w:color="auto" w:fill="FFFFFF" w:themeFill="background1"/>
          </w:tcPr>
          <w:p w14:paraId="2F6F2378" w14:textId="77777777" w:rsidR="00922F36" w:rsidRPr="00207F60" w:rsidRDefault="00922F36" w:rsidP="00D858E8">
            <w:pPr>
              <w:rPr>
                <w:rFonts w:asciiTheme="minorHAnsi" w:hAnsiTheme="minorHAnsi"/>
                <w:sz w:val="16"/>
                <w:szCs w:val="16"/>
                <w:lang w:val="en-US"/>
              </w:rPr>
            </w:pPr>
          </w:p>
        </w:tc>
      </w:tr>
      <w:tr w:rsidR="00922F36" w:rsidRPr="00195A77" w14:paraId="42C3C1DB" w14:textId="77777777" w:rsidTr="00385B27">
        <w:trPr>
          <w:gridAfter w:val="1"/>
          <w:wAfter w:w="13" w:type="dxa"/>
          <w:trHeight w:val="288"/>
          <w:jc w:val="center"/>
        </w:trPr>
        <w:tc>
          <w:tcPr>
            <w:tcW w:w="2241" w:type="dxa"/>
            <w:vMerge/>
            <w:shd w:val="clear" w:color="auto" w:fill="FFFFFF"/>
            <w:vAlign w:val="center"/>
          </w:tcPr>
          <w:p w14:paraId="6CAD022C"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44394573" w14:textId="77777777" w:rsidR="00922F36" w:rsidRPr="00195A77" w:rsidRDefault="00922F36" w:rsidP="00D858E8">
            <w:pPr>
              <w:rPr>
                <w:rFonts w:asciiTheme="minorHAnsi" w:hAnsiTheme="minorHAnsi"/>
                <w:sz w:val="16"/>
                <w:szCs w:val="16"/>
                <w:lang w:val="en-US"/>
              </w:rPr>
            </w:pPr>
            <w:r w:rsidRPr="00195A77">
              <w:rPr>
                <w:rFonts w:asciiTheme="minorHAnsi" w:hAnsiTheme="minorHAnsi"/>
                <w:sz w:val="16"/>
                <w:szCs w:val="16"/>
                <w:lang w:val="en-US"/>
              </w:rPr>
              <w:t xml:space="preserve">Deliverable 1.1. </w:t>
            </w:r>
          </w:p>
          <w:p w14:paraId="642A232B" w14:textId="77777777" w:rsidR="00922F36" w:rsidRPr="001D63F8" w:rsidRDefault="00922F36" w:rsidP="00922F36">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195A77">
              <w:rPr>
                <w:rFonts w:asciiTheme="minorHAnsi" w:hAnsiTheme="minorHAnsi" w:cs="Calibri"/>
                <w:color w:val="000000"/>
                <w:sz w:val="16"/>
                <w:szCs w:val="16"/>
                <w:lang w:val="en-US"/>
              </w:rPr>
              <w:t>Consolidated project work plan</w:t>
            </w:r>
          </w:p>
        </w:tc>
        <w:tc>
          <w:tcPr>
            <w:tcW w:w="398" w:type="dxa"/>
            <w:shd w:val="clear" w:color="auto" w:fill="BFBFBF"/>
          </w:tcPr>
          <w:p w14:paraId="3F941305"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2EAA7DF6" w14:textId="77777777" w:rsidR="00922F36" w:rsidRPr="00195A77" w:rsidRDefault="00922F36" w:rsidP="00D858E8">
            <w:pPr>
              <w:rPr>
                <w:rFonts w:asciiTheme="minorHAnsi" w:hAnsiTheme="minorHAnsi"/>
                <w:sz w:val="16"/>
                <w:szCs w:val="16"/>
                <w:lang w:val="en-US"/>
              </w:rPr>
            </w:pPr>
          </w:p>
        </w:tc>
        <w:tc>
          <w:tcPr>
            <w:tcW w:w="398" w:type="dxa"/>
            <w:shd w:val="clear" w:color="auto" w:fill="E36C0A" w:themeFill="accent6" w:themeFillShade="BF"/>
          </w:tcPr>
          <w:p w14:paraId="5DAF035B"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1E20B4B8"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67C1B794"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0DACA693"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337F07E8"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2B5F1318"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796C41F4"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92B1D5C"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161225AC"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513BE364"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018F5E1B"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7419DF10"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1F8F5DEE"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5A132EE1"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2CFA4927" w14:textId="77777777" w:rsidR="00922F36" w:rsidRPr="00207F60" w:rsidRDefault="00922F36" w:rsidP="00D858E8">
            <w:pPr>
              <w:rPr>
                <w:rFonts w:asciiTheme="minorHAnsi" w:hAnsiTheme="minorHAnsi"/>
                <w:sz w:val="16"/>
                <w:szCs w:val="16"/>
                <w:lang w:val="en-US"/>
              </w:rPr>
            </w:pPr>
          </w:p>
        </w:tc>
        <w:tc>
          <w:tcPr>
            <w:tcW w:w="398" w:type="dxa"/>
            <w:shd w:val="clear" w:color="auto" w:fill="FFFFFF"/>
          </w:tcPr>
          <w:p w14:paraId="18D527B9" w14:textId="77777777" w:rsidR="00922F36" w:rsidRPr="00207F60" w:rsidRDefault="00922F36" w:rsidP="00D858E8">
            <w:pPr>
              <w:rPr>
                <w:rFonts w:asciiTheme="minorHAnsi" w:hAnsiTheme="minorHAnsi"/>
                <w:sz w:val="16"/>
                <w:szCs w:val="16"/>
                <w:lang w:val="en-US"/>
              </w:rPr>
            </w:pPr>
          </w:p>
        </w:tc>
        <w:tc>
          <w:tcPr>
            <w:tcW w:w="399" w:type="dxa"/>
            <w:shd w:val="clear" w:color="auto" w:fill="auto"/>
          </w:tcPr>
          <w:p w14:paraId="4461B3C8" w14:textId="77777777" w:rsidR="00922F36" w:rsidRPr="006B6853" w:rsidRDefault="00922F36" w:rsidP="00D858E8">
            <w:pPr>
              <w:rPr>
                <w:rFonts w:asciiTheme="minorHAnsi" w:hAnsiTheme="minorHAnsi"/>
                <w:sz w:val="16"/>
                <w:szCs w:val="16"/>
                <w:lang w:val="en-US"/>
              </w:rPr>
            </w:pPr>
          </w:p>
        </w:tc>
        <w:tc>
          <w:tcPr>
            <w:tcW w:w="399" w:type="dxa"/>
            <w:shd w:val="clear" w:color="auto" w:fill="auto"/>
          </w:tcPr>
          <w:p w14:paraId="733AD5BF" w14:textId="77777777" w:rsidR="00922F36" w:rsidRPr="003F3A38" w:rsidRDefault="00922F36" w:rsidP="00D858E8">
            <w:pPr>
              <w:rPr>
                <w:rFonts w:asciiTheme="minorHAnsi" w:hAnsiTheme="minorHAnsi"/>
                <w:sz w:val="16"/>
                <w:szCs w:val="16"/>
                <w:lang w:val="en-US"/>
              </w:rPr>
            </w:pPr>
          </w:p>
        </w:tc>
        <w:tc>
          <w:tcPr>
            <w:tcW w:w="398" w:type="dxa"/>
            <w:shd w:val="clear" w:color="auto" w:fill="auto"/>
          </w:tcPr>
          <w:p w14:paraId="3326F547" w14:textId="77777777" w:rsidR="00922F36" w:rsidRPr="00A53E65" w:rsidRDefault="00922F36" w:rsidP="00D858E8">
            <w:pPr>
              <w:rPr>
                <w:rFonts w:asciiTheme="minorHAnsi" w:hAnsiTheme="minorHAnsi"/>
                <w:sz w:val="16"/>
                <w:szCs w:val="16"/>
                <w:lang w:val="en-US"/>
              </w:rPr>
            </w:pPr>
          </w:p>
        </w:tc>
        <w:tc>
          <w:tcPr>
            <w:tcW w:w="399" w:type="dxa"/>
            <w:shd w:val="clear" w:color="auto" w:fill="auto"/>
          </w:tcPr>
          <w:p w14:paraId="789C660D" w14:textId="77777777" w:rsidR="00922F36" w:rsidRPr="003963B3" w:rsidRDefault="00922F36" w:rsidP="00D858E8">
            <w:pPr>
              <w:rPr>
                <w:rFonts w:asciiTheme="minorHAnsi" w:hAnsiTheme="minorHAnsi"/>
                <w:sz w:val="16"/>
                <w:szCs w:val="16"/>
                <w:lang w:val="en-US"/>
              </w:rPr>
            </w:pPr>
          </w:p>
        </w:tc>
        <w:tc>
          <w:tcPr>
            <w:tcW w:w="398" w:type="dxa"/>
            <w:shd w:val="clear" w:color="auto" w:fill="auto"/>
          </w:tcPr>
          <w:p w14:paraId="230408F2" w14:textId="77777777" w:rsidR="00922F36" w:rsidRPr="00076A56" w:rsidRDefault="00922F36" w:rsidP="00D858E8">
            <w:pPr>
              <w:rPr>
                <w:rFonts w:asciiTheme="minorHAnsi" w:hAnsiTheme="minorHAnsi"/>
                <w:sz w:val="16"/>
                <w:szCs w:val="16"/>
                <w:lang w:val="en-US"/>
              </w:rPr>
            </w:pPr>
          </w:p>
        </w:tc>
        <w:tc>
          <w:tcPr>
            <w:tcW w:w="399" w:type="dxa"/>
            <w:shd w:val="clear" w:color="auto" w:fill="auto"/>
          </w:tcPr>
          <w:p w14:paraId="6CD7E814" w14:textId="77777777" w:rsidR="00922F36" w:rsidRPr="00076A56" w:rsidRDefault="00922F36" w:rsidP="00D858E8">
            <w:pPr>
              <w:rPr>
                <w:rFonts w:asciiTheme="minorHAnsi" w:hAnsiTheme="minorHAnsi"/>
                <w:sz w:val="16"/>
                <w:szCs w:val="16"/>
                <w:lang w:val="en-US"/>
              </w:rPr>
            </w:pPr>
          </w:p>
        </w:tc>
        <w:tc>
          <w:tcPr>
            <w:tcW w:w="399" w:type="dxa"/>
            <w:shd w:val="clear" w:color="auto" w:fill="FFFFFF" w:themeFill="background1"/>
          </w:tcPr>
          <w:p w14:paraId="31EF4200" w14:textId="77777777" w:rsidR="00922F36" w:rsidRPr="00207F60" w:rsidRDefault="00922F36" w:rsidP="00D858E8">
            <w:pPr>
              <w:rPr>
                <w:rFonts w:asciiTheme="minorHAnsi" w:hAnsiTheme="minorHAnsi"/>
                <w:sz w:val="16"/>
                <w:szCs w:val="16"/>
                <w:lang w:val="en-US"/>
              </w:rPr>
            </w:pPr>
          </w:p>
        </w:tc>
      </w:tr>
      <w:tr w:rsidR="00922F36" w:rsidRPr="00195A77" w14:paraId="4B72C854" w14:textId="77777777" w:rsidTr="00385B27">
        <w:trPr>
          <w:gridAfter w:val="1"/>
          <w:wAfter w:w="13" w:type="dxa"/>
          <w:trHeight w:val="288"/>
          <w:jc w:val="center"/>
        </w:trPr>
        <w:tc>
          <w:tcPr>
            <w:tcW w:w="2241" w:type="dxa"/>
            <w:vMerge/>
            <w:shd w:val="clear" w:color="auto" w:fill="FFFFFF"/>
            <w:vAlign w:val="center"/>
          </w:tcPr>
          <w:p w14:paraId="6AF0CFD0"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336155ED" w14:textId="77777777" w:rsidR="00922F36" w:rsidRPr="001D63F8" w:rsidRDefault="00922F36" w:rsidP="00922F36">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195A77">
              <w:rPr>
                <w:rFonts w:asciiTheme="minorHAnsi" w:hAnsiTheme="minorHAnsi" w:cs="Calibri"/>
                <w:color w:val="000000"/>
                <w:sz w:val="16"/>
                <w:szCs w:val="16"/>
                <w:lang w:val="en-US"/>
              </w:rPr>
              <w:t>Monitoring and evaluation plan</w:t>
            </w:r>
          </w:p>
        </w:tc>
        <w:tc>
          <w:tcPr>
            <w:tcW w:w="398" w:type="dxa"/>
            <w:shd w:val="clear" w:color="auto" w:fill="BFBFBF"/>
          </w:tcPr>
          <w:p w14:paraId="382A2636"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408B989" w14:textId="77777777" w:rsidR="00922F36" w:rsidRPr="00195A77" w:rsidRDefault="00922F36" w:rsidP="00D858E8">
            <w:pPr>
              <w:rPr>
                <w:rFonts w:asciiTheme="minorHAnsi" w:hAnsiTheme="minorHAnsi"/>
                <w:sz w:val="16"/>
                <w:szCs w:val="16"/>
                <w:lang w:val="en-US"/>
              </w:rPr>
            </w:pPr>
          </w:p>
        </w:tc>
        <w:tc>
          <w:tcPr>
            <w:tcW w:w="398" w:type="dxa"/>
            <w:shd w:val="clear" w:color="auto" w:fill="E36C0A" w:themeFill="accent6" w:themeFillShade="BF"/>
          </w:tcPr>
          <w:p w14:paraId="1DC2A765"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F9C9360"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4CEA0DE"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45FE3A11"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5067AB6"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249E7E79"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6F66A013"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F17FAFA"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66042F3F"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9956957"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03F70633"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36B592F7"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6ED3EFA9"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539E0FBE"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71CED4D8" w14:textId="77777777" w:rsidR="00922F36" w:rsidRPr="00207F60" w:rsidRDefault="00922F36" w:rsidP="00D858E8">
            <w:pPr>
              <w:rPr>
                <w:rFonts w:asciiTheme="minorHAnsi" w:hAnsiTheme="minorHAnsi"/>
                <w:sz w:val="16"/>
                <w:szCs w:val="16"/>
                <w:lang w:val="en-US"/>
              </w:rPr>
            </w:pPr>
          </w:p>
        </w:tc>
        <w:tc>
          <w:tcPr>
            <w:tcW w:w="398" w:type="dxa"/>
            <w:shd w:val="clear" w:color="auto" w:fill="FFFFFF"/>
          </w:tcPr>
          <w:p w14:paraId="26C86718" w14:textId="77777777" w:rsidR="00922F36" w:rsidRPr="00207F60" w:rsidRDefault="00922F36" w:rsidP="00D858E8">
            <w:pPr>
              <w:rPr>
                <w:rFonts w:asciiTheme="minorHAnsi" w:hAnsiTheme="minorHAnsi"/>
                <w:sz w:val="16"/>
                <w:szCs w:val="16"/>
                <w:lang w:val="en-US"/>
              </w:rPr>
            </w:pPr>
          </w:p>
        </w:tc>
        <w:tc>
          <w:tcPr>
            <w:tcW w:w="399" w:type="dxa"/>
            <w:shd w:val="clear" w:color="auto" w:fill="auto"/>
          </w:tcPr>
          <w:p w14:paraId="7127CAAC" w14:textId="77777777" w:rsidR="00922F36" w:rsidRPr="006B6853" w:rsidRDefault="00922F36" w:rsidP="00D858E8">
            <w:pPr>
              <w:rPr>
                <w:rFonts w:asciiTheme="minorHAnsi" w:hAnsiTheme="minorHAnsi"/>
                <w:sz w:val="16"/>
                <w:szCs w:val="16"/>
                <w:lang w:val="en-US"/>
              </w:rPr>
            </w:pPr>
          </w:p>
        </w:tc>
        <w:tc>
          <w:tcPr>
            <w:tcW w:w="399" w:type="dxa"/>
            <w:shd w:val="clear" w:color="auto" w:fill="auto"/>
          </w:tcPr>
          <w:p w14:paraId="1E972937" w14:textId="77777777" w:rsidR="00922F36" w:rsidRPr="003F3A38" w:rsidRDefault="00922F36" w:rsidP="00D858E8">
            <w:pPr>
              <w:rPr>
                <w:rFonts w:asciiTheme="minorHAnsi" w:hAnsiTheme="minorHAnsi"/>
                <w:sz w:val="16"/>
                <w:szCs w:val="16"/>
                <w:lang w:val="en-US"/>
              </w:rPr>
            </w:pPr>
          </w:p>
        </w:tc>
        <w:tc>
          <w:tcPr>
            <w:tcW w:w="398" w:type="dxa"/>
            <w:shd w:val="clear" w:color="auto" w:fill="auto"/>
          </w:tcPr>
          <w:p w14:paraId="2814D8DB" w14:textId="77777777" w:rsidR="00922F36" w:rsidRPr="00A53E65" w:rsidRDefault="00922F36" w:rsidP="00D858E8">
            <w:pPr>
              <w:rPr>
                <w:rFonts w:asciiTheme="minorHAnsi" w:hAnsiTheme="minorHAnsi"/>
                <w:sz w:val="16"/>
                <w:szCs w:val="16"/>
                <w:lang w:val="en-US"/>
              </w:rPr>
            </w:pPr>
          </w:p>
        </w:tc>
        <w:tc>
          <w:tcPr>
            <w:tcW w:w="399" w:type="dxa"/>
            <w:shd w:val="clear" w:color="auto" w:fill="auto"/>
          </w:tcPr>
          <w:p w14:paraId="42D0140A" w14:textId="77777777" w:rsidR="00922F36" w:rsidRPr="003963B3" w:rsidRDefault="00922F36" w:rsidP="00D858E8">
            <w:pPr>
              <w:rPr>
                <w:rFonts w:asciiTheme="minorHAnsi" w:hAnsiTheme="minorHAnsi"/>
                <w:sz w:val="16"/>
                <w:szCs w:val="16"/>
                <w:lang w:val="en-US"/>
              </w:rPr>
            </w:pPr>
          </w:p>
        </w:tc>
        <w:tc>
          <w:tcPr>
            <w:tcW w:w="398" w:type="dxa"/>
            <w:shd w:val="clear" w:color="auto" w:fill="auto"/>
          </w:tcPr>
          <w:p w14:paraId="439D8C3D" w14:textId="77777777" w:rsidR="00922F36" w:rsidRPr="00076A56" w:rsidRDefault="00922F36" w:rsidP="00D858E8">
            <w:pPr>
              <w:rPr>
                <w:rFonts w:asciiTheme="minorHAnsi" w:hAnsiTheme="minorHAnsi"/>
                <w:sz w:val="16"/>
                <w:szCs w:val="16"/>
                <w:lang w:val="en-US"/>
              </w:rPr>
            </w:pPr>
          </w:p>
        </w:tc>
        <w:tc>
          <w:tcPr>
            <w:tcW w:w="399" w:type="dxa"/>
            <w:shd w:val="clear" w:color="auto" w:fill="auto"/>
          </w:tcPr>
          <w:p w14:paraId="0E19DA61" w14:textId="77777777" w:rsidR="00922F36" w:rsidRPr="00076A56" w:rsidRDefault="00922F36" w:rsidP="00D858E8">
            <w:pPr>
              <w:rPr>
                <w:rFonts w:asciiTheme="minorHAnsi" w:hAnsiTheme="minorHAnsi"/>
                <w:sz w:val="16"/>
                <w:szCs w:val="16"/>
                <w:lang w:val="en-US"/>
              </w:rPr>
            </w:pPr>
          </w:p>
        </w:tc>
        <w:tc>
          <w:tcPr>
            <w:tcW w:w="399" w:type="dxa"/>
            <w:shd w:val="clear" w:color="auto" w:fill="FFFFFF" w:themeFill="background1"/>
          </w:tcPr>
          <w:p w14:paraId="10DB6307" w14:textId="77777777" w:rsidR="00922F36" w:rsidRPr="00207F60" w:rsidRDefault="00922F36" w:rsidP="00D858E8">
            <w:pPr>
              <w:rPr>
                <w:rFonts w:asciiTheme="minorHAnsi" w:hAnsiTheme="minorHAnsi"/>
                <w:sz w:val="16"/>
                <w:szCs w:val="16"/>
                <w:lang w:val="en-US"/>
              </w:rPr>
            </w:pPr>
          </w:p>
        </w:tc>
      </w:tr>
      <w:tr w:rsidR="00922F36" w:rsidRPr="00195A77" w14:paraId="7F6392E7" w14:textId="77777777" w:rsidTr="00385B27">
        <w:trPr>
          <w:gridAfter w:val="1"/>
          <w:wAfter w:w="13" w:type="dxa"/>
          <w:trHeight w:val="288"/>
          <w:jc w:val="center"/>
        </w:trPr>
        <w:tc>
          <w:tcPr>
            <w:tcW w:w="2241" w:type="dxa"/>
            <w:vMerge/>
            <w:shd w:val="clear" w:color="auto" w:fill="FFFFFF"/>
            <w:vAlign w:val="center"/>
          </w:tcPr>
          <w:p w14:paraId="0D7C0E9E"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6B497D8A" w14:textId="77777777" w:rsidR="00922F36" w:rsidRPr="001D63F8" w:rsidRDefault="00922F36" w:rsidP="00922F36">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195A77">
              <w:rPr>
                <w:rFonts w:asciiTheme="minorHAnsi" w:hAnsiTheme="minorHAnsi" w:cs="Calibri"/>
                <w:color w:val="000000"/>
                <w:sz w:val="16"/>
                <w:szCs w:val="16"/>
                <w:lang w:val="en-US"/>
              </w:rPr>
              <w:t xml:space="preserve">Impact Description </w:t>
            </w:r>
          </w:p>
        </w:tc>
        <w:tc>
          <w:tcPr>
            <w:tcW w:w="398" w:type="dxa"/>
            <w:shd w:val="clear" w:color="auto" w:fill="BFBFBF"/>
          </w:tcPr>
          <w:p w14:paraId="7D621589"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36E11318" w14:textId="77777777" w:rsidR="00922F36" w:rsidRPr="00195A77" w:rsidRDefault="00922F36" w:rsidP="00D858E8">
            <w:pPr>
              <w:rPr>
                <w:rFonts w:asciiTheme="minorHAnsi" w:hAnsiTheme="minorHAnsi"/>
                <w:sz w:val="16"/>
                <w:szCs w:val="16"/>
                <w:lang w:val="en-US"/>
              </w:rPr>
            </w:pPr>
          </w:p>
        </w:tc>
        <w:tc>
          <w:tcPr>
            <w:tcW w:w="398" w:type="dxa"/>
            <w:shd w:val="clear" w:color="auto" w:fill="E36C0A" w:themeFill="accent6" w:themeFillShade="BF"/>
          </w:tcPr>
          <w:p w14:paraId="73A64FF7"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E56A52D"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6D0B7F4B"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6D1F592E"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66AD1A24"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19D0CE97"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7A9245D4"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588DC116"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5135588F"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0693518D"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5CAC3B67"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566FCC90"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1A078A9B"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2E5D0B11"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27E4BD7" w14:textId="77777777" w:rsidR="00922F36" w:rsidRPr="00207F60" w:rsidRDefault="00922F36" w:rsidP="00D858E8">
            <w:pPr>
              <w:rPr>
                <w:rFonts w:asciiTheme="minorHAnsi" w:hAnsiTheme="minorHAnsi"/>
                <w:sz w:val="16"/>
                <w:szCs w:val="16"/>
                <w:lang w:val="en-US"/>
              </w:rPr>
            </w:pPr>
          </w:p>
        </w:tc>
        <w:tc>
          <w:tcPr>
            <w:tcW w:w="398" w:type="dxa"/>
            <w:shd w:val="clear" w:color="auto" w:fill="FFFFFF"/>
          </w:tcPr>
          <w:p w14:paraId="02304795" w14:textId="77777777" w:rsidR="00922F36" w:rsidRPr="00207F60" w:rsidRDefault="00922F36" w:rsidP="00D858E8">
            <w:pPr>
              <w:rPr>
                <w:rFonts w:asciiTheme="minorHAnsi" w:hAnsiTheme="minorHAnsi"/>
                <w:sz w:val="16"/>
                <w:szCs w:val="16"/>
                <w:lang w:val="en-US"/>
              </w:rPr>
            </w:pPr>
          </w:p>
        </w:tc>
        <w:tc>
          <w:tcPr>
            <w:tcW w:w="399" w:type="dxa"/>
            <w:shd w:val="clear" w:color="auto" w:fill="auto"/>
          </w:tcPr>
          <w:p w14:paraId="1136D5C1" w14:textId="77777777" w:rsidR="00922F36" w:rsidRPr="006B6853" w:rsidRDefault="00922F36" w:rsidP="00D858E8">
            <w:pPr>
              <w:rPr>
                <w:rFonts w:asciiTheme="minorHAnsi" w:hAnsiTheme="minorHAnsi"/>
                <w:sz w:val="16"/>
                <w:szCs w:val="16"/>
                <w:lang w:val="en-US"/>
              </w:rPr>
            </w:pPr>
          </w:p>
        </w:tc>
        <w:tc>
          <w:tcPr>
            <w:tcW w:w="399" w:type="dxa"/>
            <w:shd w:val="clear" w:color="auto" w:fill="auto"/>
          </w:tcPr>
          <w:p w14:paraId="7FB3108C" w14:textId="77777777" w:rsidR="00922F36" w:rsidRPr="003F3A38" w:rsidRDefault="00922F36" w:rsidP="00D858E8">
            <w:pPr>
              <w:rPr>
                <w:rFonts w:asciiTheme="minorHAnsi" w:hAnsiTheme="minorHAnsi"/>
                <w:sz w:val="16"/>
                <w:szCs w:val="16"/>
                <w:lang w:val="en-US"/>
              </w:rPr>
            </w:pPr>
          </w:p>
        </w:tc>
        <w:tc>
          <w:tcPr>
            <w:tcW w:w="398" w:type="dxa"/>
            <w:shd w:val="clear" w:color="auto" w:fill="auto"/>
          </w:tcPr>
          <w:p w14:paraId="138ECDFD" w14:textId="77777777" w:rsidR="00922F36" w:rsidRPr="00A53E65" w:rsidRDefault="00922F36" w:rsidP="00D858E8">
            <w:pPr>
              <w:rPr>
                <w:rFonts w:asciiTheme="minorHAnsi" w:hAnsiTheme="minorHAnsi"/>
                <w:sz w:val="16"/>
                <w:szCs w:val="16"/>
                <w:lang w:val="en-US"/>
              </w:rPr>
            </w:pPr>
          </w:p>
        </w:tc>
        <w:tc>
          <w:tcPr>
            <w:tcW w:w="399" w:type="dxa"/>
            <w:shd w:val="clear" w:color="auto" w:fill="auto"/>
          </w:tcPr>
          <w:p w14:paraId="68811197" w14:textId="77777777" w:rsidR="00922F36" w:rsidRPr="003963B3" w:rsidRDefault="00922F36" w:rsidP="00D858E8">
            <w:pPr>
              <w:rPr>
                <w:rFonts w:asciiTheme="minorHAnsi" w:hAnsiTheme="minorHAnsi"/>
                <w:sz w:val="16"/>
                <w:szCs w:val="16"/>
                <w:lang w:val="en-US"/>
              </w:rPr>
            </w:pPr>
          </w:p>
        </w:tc>
        <w:tc>
          <w:tcPr>
            <w:tcW w:w="398" w:type="dxa"/>
            <w:shd w:val="clear" w:color="auto" w:fill="auto"/>
          </w:tcPr>
          <w:p w14:paraId="3A8CADEA" w14:textId="77777777" w:rsidR="00922F36" w:rsidRPr="00076A56" w:rsidRDefault="00922F36" w:rsidP="00D858E8">
            <w:pPr>
              <w:rPr>
                <w:rFonts w:asciiTheme="minorHAnsi" w:hAnsiTheme="minorHAnsi"/>
                <w:sz w:val="16"/>
                <w:szCs w:val="16"/>
                <w:lang w:val="en-US"/>
              </w:rPr>
            </w:pPr>
          </w:p>
        </w:tc>
        <w:tc>
          <w:tcPr>
            <w:tcW w:w="399" w:type="dxa"/>
            <w:shd w:val="clear" w:color="auto" w:fill="auto"/>
          </w:tcPr>
          <w:p w14:paraId="41F8BE9A" w14:textId="77777777" w:rsidR="00922F36" w:rsidRPr="00076A56" w:rsidRDefault="00922F36" w:rsidP="00D858E8">
            <w:pPr>
              <w:rPr>
                <w:rFonts w:asciiTheme="minorHAnsi" w:hAnsiTheme="minorHAnsi"/>
                <w:sz w:val="16"/>
                <w:szCs w:val="16"/>
                <w:lang w:val="en-US"/>
              </w:rPr>
            </w:pPr>
          </w:p>
        </w:tc>
        <w:tc>
          <w:tcPr>
            <w:tcW w:w="399" w:type="dxa"/>
            <w:shd w:val="clear" w:color="auto" w:fill="FFFFFF" w:themeFill="background1"/>
          </w:tcPr>
          <w:p w14:paraId="7EB4F68E" w14:textId="77777777" w:rsidR="00922F36" w:rsidRPr="00207F60" w:rsidRDefault="00922F36" w:rsidP="00D858E8">
            <w:pPr>
              <w:rPr>
                <w:rFonts w:asciiTheme="minorHAnsi" w:hAnsiTheme="minorHAnsi"/>
                <w:sz w:val="16"/>
                <w:szCs w:val="16"/>
                <w:lang w:val="en-US"/>
              </w:rPr>
            </w:pPr>
          </w:p>
        </w:tc>
      </w:tr>
      <w:tr w:rsidR="00922F36" w:rsidRPr="001A3647" w14:paraId="2F521F03" w14:textId="77777777" w:rsidTr="00E5327A">
        <w:trPr>
          <w:gridAfter w:val="1"/>
          <w:wAfter w:w="13" w:type="dxa"/>
          <w:trHeight w:val="288"/>
          <w:jc w:val="center"/>
        </w:trPr>
        <w:tc>
          <w:tcPr>
            <w:tcW w:w="2241" w:type="dxa"/>
            <w:vMerge/>
            <w:shd w:val="clear" w:color="auto" w:fill="FFFFFF"/>
            <w:vAlign w:val="center"/>
          </w:tcPr>
          <w:p w14:paraId="2A07A8B9"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02E07DFA" w14:textId="77777777" w:rsidR="00922F36" w:rsidRPr="001D63F8" w:rsidRDefault="00922F36" w:rsidP="00D858E8">
            <w:pPr>
              <w:rPr>
                <w:rFonts w:asciiTheme="minorHAnsi" w:hAnsiTheme="minorHAnsi"/>
                <w:sz w:val="16"/>
                <w:szCs w:val="16"/>
                <w:lang w:val="en-US"/>
              </w:rPr>
            </w:pPr>
            <w:r>
              <w:rPr>
                <w:rFonts w:asciiTheme="minorHAnsi" w:hAnsiTheme="minorHAnsi" w:cs="Calibri"/>
                <w:color w:val="000000"/>
                <w:sz w:val="16"/>
                <w:szCs w:val="16"/>
                <w:lang w:val="en-US"/>
              </w:rPr>
              <w:t>-</w:t>
            </w:r>
            <w:r w:rsidRPr="001D63F8">
              <w:rPr>
                <w:rFonts w:asciiTheme="minorHAnsi" w:hAnsiTheme="minorHAnsi" w:cs="Calibri"/>
                <w:color w:val="000000"/>
                <w:sz w:val="16"/>
                <w:szCs w:val="16"/>
                <w:lang w:val="en-US"/>
              </w:rPr>
              <w:t>Closure and Data Collection report</w:t>
            </w:r>
          </w:p>
        </w:tc>
        <w:tc>
          <w:tcPr>
            <w:tcW w:w="398" w:type="dxa"/>
            <w:shd w:val="clear" w:color="auto" w:fill="BFBFBF"/>
          </w:tcPr>
          <w:p w14:paraId="794D9F35" w14:textId="77777777" w:rsidR="00922F36" w:rsidRPr="00195A77" w:rsidRDefault="00922F36" w:rsidP="00D858E8">
            <w:pPr>
              <w:rPr>
                <w:rFonts w:asciiTheme="minorHAnsi" w:hAnsiTheme="minorHAnsi"/>
                <w:sz w:val="16"/>
                <w:szCs w:val="16"/>
                <w:lang w:val="en-US"/>
              </w:rPr>
            </w:pPr>
          </w:p>
        </w:tc>
        <w:tc>
          <w:tcPr>
            <w:tcW w:w="399" w:type="dxa"/>
            <w:tcBorders>
              <w:bottom w:val="single" w:sz="4" w:space="0" w:color="000000"/>
            </w:tcBorders>
            <w:shd w:val="clear" w:color="auto" w:fill="auto"/>
          </w:tcPr>
          <w:p w14:paraId="31E1A7B9" w14:textId="77777777" w:rsidR="00922F36" w:rsidRPr="00195A77" w:rsidRDefault="00922F36" w:rsidP="00D858E8">
            <w:pPr>
              <w:rPr>
                <w:rFonts w:asciiTheme="minorHAnsi" w:hAnsiTheme="minorHAnsi"/>
                <w:sz w:val="16"/>
                <w:szCs w:val="16"/>
                <w:lang w:val="en-US"/>
              </w:rPr>
            </w:pPr>
          </w:p>
        </w:tc>
        <w:tc>
          <w:tcPr>
            <w:tcW w:w="398" w:type="dxa"/>
            <w:tcBorders>
              <w:bottom w:val="single" w:sz="4" w:space="0" w:color="000000"/>
            </w:tcBorders>
            <w:shd w:val="clear" w:color="auto" w:fill="auto"/>
          </w:tcPr>
          <w:p w14:paraId="38EC2B2A"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5740C49F"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6AC3E3D9"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7808DEBC"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0755C983"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012059C5"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5120905D"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694F29A8"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1CFE1096"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59CF1C50"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797E1063"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7447924F"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78C4D3B6"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31FAE66D"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0166C070" w14:textId="77777777" w:rsidR="00922F36" w:rsidRPr="00207F60" w:rsidRDefault="00922F36" w:rsidP="00D858E8">
            <w:pPr>
              <w:rPr>
                <w:rFonts w:asciiTheme="minorHAnsi" w:hAnsiTheme="minorHAnsi"/>
                <w:sz w:val="16"/>
                <w:szCs w:val="16"/>
                <w:lang w:val="en-US"/>
              </w:rPr>
            </w:pPr>
          </w:p>
        </w:tc>
        <w:tc>
          <w:tcPr>
            <w:tcW w:w="398" w:type="dxa"/>
            <w:shd w:val="clear" w:color="auto" w:fill="FFFFFF"/>
          </w:tcPr>
          <w:p w14:paraId="5DF13E2F" w14:textId="77777777" w:rsidR="00922F36" w:rsidRPr="00207F60" w:rsidRDefault="00922F36" w:rsidP="00D858E8">
            <w:pPr>
              <w:rPr>
                <w:rFonts w:asciiTheme="minorHAnsi" w:hAnsiTheme="minorHAnsi"/>
                <w:sz w:val="16"/>
                <w:szCs w:val="16"/>
                <w:lang w:val="en-US"/>
              </w:rPr>
            </w:pPr>
          </w:p>
        </w:tc>
        <w:tc>
          <w:tcPr>
            <w:tcW w:w="399" w:type="dxa"/>
            <w:shd w:val="clear" w:color="auto" w:fill="auto"/>
          </w:tcPr>
          <w:p w14:paraId="0AEB8571" w14:textId="77777777" w:rsidR="00922F36" w:rsidRPr="006B6853" w:rsidRDefault="00922F36" w:rsidP="00D858E8">
            <w:pPr>
              <w:rPr>
                <w:rFonts w:asciiTheme="minorHAnsi" w:hAnsiTheme="minorHAnsi"/>
                <w:sz w:val="16"/>
                <w:szCs w:val="16"/>
                <w:lang w:val="en-US"/>
              </w:rPr>
            </w:pPr>
          </w:p>
        </w:tc>
        <w:tc>
          <w:tcPr>
            <w:tcW w:w="399" w:type="dxa"/>
            <w:shd w:val="clear" w:color="auto" w:fill="auto"/>
          </w:tcPr>
          <w:p w14:paraId="086B025E" w14:textId="77777777" w:rsidR="00922F36" w:rsidRPr="003F3A38" w:rsidRDefault="00922F36" w:rsidP="00D858E8">
            <w:pPr>
              <w:rPr>
                <w:rFonts w:asciiTheme="minorHAnsi" w:hAnsiTheme="minorHAnsi"/>
                <w:sz w:val="16"/>
                <w:szCs w:val="16"/>
                <w:lang w:val="en-US"/>
              </w:rPr>
            </w:pPr>
          </w:p>
        </w:tc>
        <w:tc>
          <w:tcPr>
            <w:tcW w:w="398" w:type="dxa"/>
            <w:shd w:val="clear" w:color="auto" w:fill="auto"/>
          </w:tcPr>
          <w:p w14:paraId="0C467A1D" w14:textId="77777777" w:rsidR="00922F36" w:rsidRPr="00A53E65" w:rsidRDefault="00922F36" w:rsidP="00D858E8">
            <w:pPr>
              <w:rPr>
                <w:rFonts w:asciiTheme="minorHAnsi" w:hAnsiTheme="minorHAnsi"/>
                <w:sz w:val="16"/>
                <w:szCs w:val="16"/>
                <w:lang w:val="en-US"/>
              </w:rPr>
            </w:pPr>
          </w:p>
        </w:tc>
        <w:tc>
          <w:tcPr>
            <w:tcW w:w="399" w:type="dxa"/>
            <w:shd w:val="clear" w:color="auto" w:fill="auto"/>
          </w:tcPr>
          <w:p w14:paraId="06C7533A" w14:textId="77777777" w:rsidR="00922F36" w:rsidRPr="003963B3" w:rsidRDefault="00922F36" w:rsidP="00D858E8">
            <w:pPr>
              <w:rPr>
                <w:rFonts w:asciiTheme="minorHAnsi" w:hAnsiTheme="minorHAnsi"/>
                <w:sz w:val="16"/>
                <w:szCs w:val="16"/>
                <w:lang w:val="en-US"/>
              </w:rPr>
            </w:pPr>
          </w:p>
        </w:tc>
        <w:tc>
          <w:tcPr>
            <w:tcW w:w="398" w:type="dxa"/>
            <w:shd w:val="clear" w:color="auto" w:fill="auto"/>
          </w:tcPr>
          <w:p w14:paraId="27D07D63" w14:textId="77777777" w:rsidR="00922F36" w:rsidRPr="00076A56" w:rsidRDefault="00922F36" w:rsidP="00D858E8">
            <w:pPr>
              <w:rPr>
                <w:rFonts w:asciiTheme="minorHAnsi" w:hAnsiTheme="minorHAnsi"/>
                <w:sz w:val="16"/>
                <w:szCs w:val="16"/>
                <w:lang w:val="en-US"/>
              </w:rPr>
            </w:pPr>
          </w:p>
        </w:tc>
        <w:tc>
          <w:tcPr>
            <w:tcW w:w="399" w:type="dxa"/>
            <w:shd w:val="clear" w:color="auto" w:fill="auto"/>
          </w:tcPr>
          <w:p w14:paraId="046703FA" w14:textId="77777777" w:rsidR="00922F36" w:rsidRPr="00076A56" w:rsidRDefault="00922F36" w:rsidP="00D858E8">
            <w:pPr>
              <w:rPr>
                <w:rFonts w:asciiTheme="minorHAnsi" w:hAnsiTheme="minorHAnsi"/>
                <w:sz w:val="16"/>
                <w:szCs w:val="16"/>
                <w:lang w:val="en-US"/>
              </w:rPr>
            </w:pPr>
          </w:p>
        </w:tc>
        <w:tc>
          <w:tcPr>
            <w:tcW w:w="399" w:type="dxa"/>
            <w:shd w:val="clear" w:color="auto" w:fill="E36C0A" w:themeFill="accent6" w:themeFillShade="BF"/>
          </w:tcPr>
          <w:p w14:paraId="7F104C75" w14:textId="77777777" w:rsidR="00922F36" w:rsidRPr="00207F60" w:rsidRDefault="00922F36" w:rsidP="00D858E8">
            <w:pPr>
              <w:rPr>
                <w:rFonts w:asciiTheme="minorHAnsi" w:hAnsiTheme="minorHAnsi"/>
                <w:sz w:val="16"/>
                <w:szCs w:val="16"/>
                <w:lang w:val="en-US"/>
              </w:rPr>
            </w:pPr>
          </w:p>
        </w:tc>
      </w:tr>
      <w:tr w:rsidR="00922F36" w:rsidRPr="00195A77" w14:paraId="4CD0E1CE" w14:textId="77777777" w:rsidTr="00E5327A">
        <w:trPr>
          <w:gridAfter w:val="1"/>
          <w:wAfter w:w="13" w:type="dxa"/>
          <w:trHeight w:val="369"/>
          <w:jc w:val="center"/>
        </w:trPr>
        <w:tc>
          <w:tcPr>
            <w:tcW w:w="2241" w:type="dxa"/>
            <w:vMerge/>
            <w:shd w:val="clear" w:color="auto" w:fill="FFFFFF"/>
            <w:vAlign w:val="center"/>
          </w:tcPr>
          <w:p w14:paraId="7C7C8F53"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5193702B" w14:textId="77777777" w:rsidR="00922F36" w:rsidRPr="00195A77" w:rsidRDefault="00922F36" w:rsidP="00D858E8">
            <w:pPr>
              <w:rPr>
                <w:rFonts w:asciiTheme="minorHAnsi" w:hAnsiTheme="minorHAnsi" w:cs="Calibri"/>
                <w:sz w:val="16"/>
                <w:szCs w:val="16"/>
                <w:lang w:val="en-US"/>
              </w:rPr>
            </w:pPr>
            <w:r w:rsidRPr="00195A77">
              <w:rPr>
                <w:rFonts w:asciiTheme="minorHAnsi" w:hAnsiTheme="minorHAnsi" w:cs="Calibri"/>
                <w:sz w:val="16"/>
                <w:szCs w:val="16"/>
                <w:lang w:val="en-US"/>
              </w:rPr>
              <w:t>Activity 1.2. Conduct stakeholder’s analysis</w:t>
            </w:r>
          </w:p>
        </w:tc>
        <w:tc>
          <w:tcPr>
            <w:tcW w:w="398" w:type="dxa"/>
            <w:shd w:val="clear" w:color="auto" w:fill="BFBFBF"/>
          </w:tcPr>
          <w:p w14:paraId="2042F5C5"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3DB395E"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4C34AAD5" w14:textId="77777777" w:rsidR="00922F36" w:rsidRPr="00195A77" w:rsidRDefault="00922F36" w:rsidP="00D858E8">
            <w:pPr>
              <w:rPr>
                <w:rFonts w:asciiTheme="minorHAnsi" w:hAnsiTheme="minorHAnsi"/>
                <w:sz w:val="16"/>
                <w:szCs w:val="16"/>
                <w:lang w:val="en-US"/>
              </w:rPr>
            </w:pPr>
          </w:p>
        </w:tc>
        <w:tc>
          <w:tcPr>
            <w:tcW w:w="399" w:type="dxa"/>
            <w:shd w:val="clear" w:color="auto" w:fill="FABF8F" w:themeFill="accent6" w:themeFillTint="99"/>
          </w:tcPr>
          <w:p w14:paraId="1B8A857F" w14:textId="77777777" w:rsidR="00922F36" w:rsidRPr="00195A77" w:rsidRDefault="00922F36" w:rsidP="00D858E8">
            <w:pPr>
              <w:rPr>
                <w:rFonts w:asciiTheme="minorHAnsi" w:hAnsiTheme="minorHAnsi"/>
                <w:sz w:val="16"/>
                <w:szCs w:val="16"/>
                <w:lang w:val="en-US"/>
              </w:rPr>
            </w:pPr>
          </w:p>
        </w:tc>
        <w:tc>
          <w:tcPr>
            <w:tcW w:w="399" w:type="dxa"/>
            <w:shd w:val="clear" w:color="auto" w:fill="FABF8F" w:themeFill="accent6" w:themeFillTint="99"/>
          </w:tcPr>
          <w:p w14:paraId="2C3023FE" w14:textId="77777777" w:rsidR="00922F36" w:rsidRPr="00195A77" w:rsidRDefault="00922F36" w:rsidP="00D858E8">
            <w:pPr>
              <w:rPr>
                <w:rFonts w:asciiTheme="minorHAnsi" w:hAnsiTheme="minorHAnsi"/>
                <w:sz w:val="16"/>
                <w:szCs w:val="16"/>
                <w:lang w:val="en-US"/>
              </w:rPr>
            </w:pPr>
          </w:p>
        </w:tc>
        <w:tc>
          <w:tcPr>
            <w:tcW w:w="398" w:type="dxa"/>
            <w:shd w:val="clear" w:color="auto" w:fill="FABF8F" w:themeFill="accent6" w:themeFillTint="99"/>
          </w:tcPr>
          <w:p w14:paraId="4DE18C5B"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60D26B07"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0360E1EF"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36C84100"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3B72792A"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319F03C5"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3C60694B"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59B43C15"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7271E9A9"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171DF826"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73C5981A"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7E691687" w14:textId="77777777" w:rsidR="00922F36" w:rsidRPr="00207F60" w:rsidRDefault="00922F36" w:rsidP="00D858E8">
            <w:pPr>
              <w:rPr>
                <w:rFonts w:asciiTheme="minorHAnsi" w:hAnsiTheme="minorHAnsi"/>
                <w:sz w:val="16"/>
                <w:szCs w:val="16"/>
                <w:lang w:val="en-US"/>
              </w:rPr>
            </w:pPr>
          </w:p>
        </w:tc>
        <w:tc>
          <w:tcPr>
            <w:tcW w:w="398" w:type="dxa"/>
            <w:shd w:val="clear" w:color="auto" w:fill="FFFFFF"/>
          </w:tcPr>
          <w:p w14:paraId="20922744" w14:textId="77777777" w:rsidR="00922F36" w:rsidRPr="00207F60" w:rsidRDefault="00922F36" w:rsidP="00D858E8">
            <w:pPr>
              <w:rPr>
                <w:rFonts w:asciiTheme="minorHAnsi" w:hAnsiTheme="minorHAnsi"/>
                <w:sz w:val="16"/>
                <w:szCs w:val="16"/>
                <w:lang w:val="en-US"/>
              </w:rPr>
            </w:pPr>
          </w:p>
        </w:tc>
        <w:tc>
          <w:tcPr>
            <w:tcW w:w="399" w:type="dxa"/>
            <w:shd w:val="clear" w:color="auto" w:fill="auto"/>
          </w:tcPr>
          <w:p w14:paraId="21F916AD" w14:textId="77777777" w:rsidR="00922F36" w:rsidRPr="006B6853" w:rsidRDefault="00922F36" w:rsidP="00D858E8">
            <w:pPr>
              <w:rPr>
                <w:rFonts w:asciiTheme="minorHAnsi" w:hAnsiTheme="minorHAnsi"/>
                <w:sz w:val="16"/>
                <w:szCs w:val="16"/>
                <w:lang w:val="en-US"/>
              </w:rPr>
            </w:pPr>
          </w:p>
        </w:tc>
        <w:tc>
          <w:tcPr>
            <w:tcW w:w="399" w:type="dxa"/>
            <w:shd w:val="clear" w:color="auto" w:fill="auto"/>
          </w:tcPr>
          <w:p w14:paraId="6BE79C73" w14:textId="77777777" w:rsidR="00922F36" w:rsidRPr="003F3A38" w:rsidRDefault="00922F36" w:rsidP="00D858E8">
            <w:pPr>
              <w:rPr>
                <w:rFonts w:asciiTheme="minorHAnsi" w:hAnsiTheme="minorHAnsi"/>
                <w:sz w:val="16"/>
                <w:szCs w:val="16"/>
                <w:lang w:val="en-US"/>
              </w:rPr>
            </w:pPr>
          </w:p>
        </w:tc>
        <w:tc>
          <w:tcPr>
            <w:tcW w:w="398" w:type="dxa"/>
            <w:shd w:val="clear" w:color="auto" w:fill="auto"/>
          </w:tcPr>
          <w:p w14:paraId="2F69CB0F" w14:textId="77777777" w:rsidR="00922F36" w:rsidRPr="00A53E65" w:rsidRDefault="00922F36" w:rsidP="00D858E8">
            <w:pPr>
              <w:rPr>
                <w:rFonts w:asciiTheme="minorHAnsi" w:hAnsiTheme="minorHAnsi"/>
                <w:sz w:val="16"/>
                <w:szCs w:val="16"/>
                <w:lang w:val="en-US"/>
              </w:rPr>
            </w:pPr>
          </w:p>
        </w:tc>
        <w:tc>
          <w:tcPr>
            <w:tcW w:w="399" w:type="dxa"/>
            <w:shd w:val="clear" w:color="auto" w:fill="auto"/>
          </w:tcPr>
          <w:p w14:paraId="089FCBDB" w14:textId="77777777" w:rsidR="00922F36" w:rsidRPr="003963B3" w:rsidRDefault="00922F36" w:rsidP="00D858E8">
            <w:pPr>
              <w:rPr>
                <w:rFonts w:asciiTheme="minorHAnsi" w:hAnsiTheme="minorHAnsi"/>
                <w:sz w:val="16"/>
                <w:szCs w:val="16"/>
                <w:lang w:val="en-US"/>
              </w:rPr>
            </w:pPr>
          </w:p>
        </w:tc>
        <w:tc>
          <w:tcPr>
            <w:tcW w:w="398" w:type="dxa"/>
            <w:shd w:val="clear" w:color="auto" w:fill="auto"/>
          </w:tcPr>
          <w:p w14:paraId="755C3605" w14:textId="77777777" w:rsidR="00922F36" w:rsidRPr="00076A56" w:rsidRDefault="00922F36" w:rsidP="00D858E8">
            <w:pPr>
              <w:rPr>
                <w:rFonts w:asciiTheme="minorHAnsi" w:hAnsiTheme="minorHAnsi"/>
                <w:sz w:val="16"/>
                <w:szCs w:val="16"/>
                <w:lang w:val="en-US"/>
              </w:rPr>
            </w:pPr>
          </w:p>
        </w:tc>
        <w:tc>
          <w:tcPr>
            <w:tcW w:w="399" w:type="dxa"/>
            <w:shd w:val="clear" w:color="auto" w:fill="auto"/>
          </w:tcPr>
          <w:p w14:paraId="6D91571F" w14:textId="77777777" w:rsidR="00922F36" w:rsidRPr="00076A56" w:rsidRDefault="00922F36" w:rsidP="00D858E8">
            <w:pPr>
              <w:rPr>
                <w:rFonts w:asciiTheme="minorHAnsi" w:hAnsiTheme="minorHAnsi"/>
                <w:sz w:val="16"/>
                <w:szCs w:val="16"/>
                <w:lang w:val="en-US"/>
              </w:rPr>
            </w:pPr>
          </w:p>
        </w:tc>
        <w:tc>
          <w:tcPr>
            <w:tcW w:w="399" w:type="dxa"/>
            <w:shd w:val="clear" w:color="auto" w:fill="auto"/>
          </w:tcPr>
          <w:p w14:paraId="7BC84375" w14:textId="77777777" w:rsidR="00922F36" w:rsidRPr="00207F60" w:rsidRDefault="00922F36" w:rsidP="00D858E8">
            <w:pPr>
              <w:rPr>
                <w:rFonts w:asciiTheme="minorHAnsi" w:hAnsiTheme="minorHAnsi"/>
                <w:sz w:val="16"/>
                <w:szCs w:val="16"/>
                <w:lang w:val="en-US"/>
              </w:rPr>
            </w:pPr>
          </w:p>
        </w:tc>
      </w:tr>
      <w:tr w:rsidR="00922F36" w:rsidRPr="001A3647" w14:paraId="3247C91C" w14:textId="77777777" w:rsidTr="00E5327A">
        <w:trPr>
          <w:gridAfter w:val="1"/>
          <w:wAfter w:w="13" w:type="dxa"/>
          <w:trHeight w:val="288"/>
          <w:jc w:val="center"/>
        </w:trPr>
        <w:tc>
          <w:tcPr>
            <w:tcW w:w="2241" w:type="dxa"/>
            <w:vMerge/>
            <w:shd w:val="clear" w:color="auto" w:fill="FFFFFF"/>
            <w:vAlign w:val="center"/>
          </w:tcPr>
          <w:p w14:paraId="047370E2"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5BBE47CC" w14:textId="77777777" w:rsidR="00922F36" w:rsidRPr="00195A77" w:rsidRDefault="00922F36" w:rsidP="00D858E8">
            <w:pPr>
              <w:rPr>
                <w:rFonts w:asciiTheme="minorHAnsi" w:hAnsiTheme="minorHAnsi"/>
                <w:sz w:val="16"/>
                <w:szCs w:val="16"/>
                <w:lang w:val="en-US"/>
              </w:rPr>
            </w:pPr>
            <w:r w:rsidRPr="00195A77">
              <w:rPr>
                <w:rFonts w:asciiTheme="minorHAnsi" w:hAnsiTheme="minorHAnsi"/>
                <w:sz w:val="16"/>
                <w:szCs w:val="16"/>
                <w:lang w:val="en-US"/>
              </w:rPr>
              <w:t xml:space="preserve">Deliverable 1.2. </w:t>
            </w:r>
          </w:p>
          <w:p w14:paraId="2DD531B4" w14:textId="77777777" w:rsidR="00922F36" w:rsidRPr="00195A77" w:rsidRDefault="00922F36" w:rsidP="00D858E8">
            <w:pPr>
              <w:rPr>
                <w:rFonts w:asciiTheme="minorHAnsi" w:hAnsiTheme="minorHAnsi"/>
                <w:sz w:val="16"/>
                <w:szCs w:val="16"/>
                <w:lang w:val="en-US"/>
              </w:rPr>
            </w:pPr>
            <w:r w:rsidRPr="00195A77">
              <w:rPr>
                <w:rFonts w:asciiTheme="minorHAnsi" w:hAnsiTheme="minorHAnsi"/>
                <w:sz w:val="16"/>
                <w:szCs w:val="16"/>
                <w:lang w:val="en-US"/>
              </w:rPr>
              <w:t>Stakeholder mapping report, where roles and responsibilities are specified. Experience and contributions to technology use as well as adoption of men and women will be also included. It will be used to define and ensure a more targeted selection of the stakeholders to engage in the process.</w:t>
            </w:r>
          </w:p>
        </w:tc>
        <w:tc>
          <w:tcPr>
            <w:tcW w:w="398" w:type="dxa"/>
            <w:shd w:val="clear" w:color="auto" w:fill="BFBFBF"/>
          </w:tcPr>
          <w:p w14:paraId="66E0A300"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52DA2452"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15B03828"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24670C42"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204DFC85" w14:textId="77777777" w:rsidR="00922F36" w:rsidRPr="00195A77" w:rsidRDefault="00922F36" w:rsidP="00D858E8">
            <w:pPr>
              <w:rPr>
                <w:rFonts w:asciiTheme="minorHAnsi" w:hAnsiTheme="minorHAnsi"/>
                <w:sz w:val="16"/>
                <w:szCs w:val="16"/>
                <w:lang w:val="en-US"/>
              </w:rPr>
            </w:pPr>
          </w:p>
        </w:tc>
        <w:tc>
          <w:tcPr>
            <w:tcW w:w="398" w:type="dxa"/>
            <w:shd w:val="clear" w:color="auto" w:fill="E36C0A" w:themeFill="accent6" w:themeFillShade="BF"/>
          </w:tcPr>
          <w:p w14:paraId="6ADD4B29"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69963B9"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0593858E"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077747CB"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0609FADC"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47E981AB"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64205C5A"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4883E3BA"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06C43A27"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30F7AD01"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28B4DA1A"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3D1FF003" w14:textId="77777777" w:rsidR="00922F36" w:rsidRPr="00207F60" w:rsidRDefault="00922F36" w:rsidP="00D858E8">
            <w:pPr>
              <w:rPr>
                <w:rFonts w:asciiTheme="minorHAnsi" w:hAnsiTheme="minorHAnsi"/>
                <w:sz w:val="16"/>
                <w:szCs w:val="16"/>
                <w:lang w:val="en-US"/>
              </w:rPr>
            </w:pPr>
          </w:p>
        </w:tc>
        <w:tc>
          <w:tcPr>
            <w:tcW w:w="398" w:type="dxa"/>
            <w:shd w:val="clear" w:color="auto" w:fill="FFFFFF"/>
          </w:tcPr>
          <w:p w14:paraId="0D477165" w14:textId="77777777" w:rsidR="00922F36" w:rsidRPr="00207F60" w:rsidRDefault="00922F36" w:rsidP="00D858E8">
            <w:pPr>
              <w:rPr>
                <w:rFonts w:asciiTheme="minorHAnsi" w:hAnsiTheme="minorHAnsi"/>
                <w:sz w:val="16"/>
                <w:szCs w:val="16"/>
                <w:lang w:val="en-US"/>
              </w:rPr>
            </w:pPr>
          </w:p>
        </w:tc>
        <w:tc>
          <w:tcPr>
            <w:tcW w:w="399" w:type="dxa"/>
            <w:shd w:val="clear" w:color="auto" w:fill="auto"/>
          </w:tcPr>
          <w:p w14:paraId="08D5DC0D" w14:textId="77777777" w:rsidR="00922F36" w:rsidRPr="00207F60" w:rsidRDefault="00922F36" w:rsidP="00D858E8">
            <w:pPr>
              <w:rPr>
                <w:rFonts w:asciiTheme="minorHAnsi" w:hAnsiTheme="minorHAnsi"/>
                <w:sz w:val="16"/>
                <w:szCs w:val="16"/>
                <w:lang w:val="en-US"/>
              </w:rPr>
            </w:pPr>
          </w:p>
        </w:tc>
        <w:tc>
          <w:tcPr>
            <w:tcW w:w="399" w:type="dxa"/>
            <w:shd w:val="clear" w:color="auto" w:fill="auto"/>
          </w:tcPr>
          <w:p w14:paraId="0F67A695" w14:textId="77777777" w:rsidR="00922F36" w:rsidRPr="006B6853" w:rsidRDefault="00922F36" w:rsidP="00D858E8">
            <w:pPr>
              <w:rPr>
                <w:rFonts w:asciiTheme="minorHAnsi" w:hAnsiTheme="minorHAnsi"/>
                <w:sz w:val="16"/>
                <w:szCs w:val="16"/>
                <w:lang w:val="en-US"/>
              </w:rPr>
            </w:pPr>
          </w:p>
        </w:tc>
        <w:tc>
          <w:tcPr>
            <w:tcW w:w="398" w:type="dxa"/>
            <w:shd w:val="clear" w:color="auto" w:fill="auto"/>
          </w:tcPr>
          <w:p w14:paraId="166E5D07" w14:textId="77777777" w:rsidR="00922F36" w:rsidRPr="003F3A38" w:rsidRDefault="00922F36" w:rsidP="00D858E8">
            <w:pPr>
              <w:rPr>
                <w:rFonts w:asciiTheme="minorHAnsi" w:hAnsiTheme="minorHAnsi"/>
                <w:sz w:val="16"/>
                <w:szCs w:val="16"/>
                <w:lang w:val="en-US"/>
              </w:rPr>
            </w:pPr>
          </w:p>
        </w:tc>
        <w:tc>
          <w:tcPr>
            <w:tcW w:w="399" w:type="dxa"/>
            <w:shd w:val="clear" w:color="auto" w:fill="auto"/>
          </w:tcPr>
          <w:p w14:paraId="22F3802E" w14:textId="77777777" w:rsidR="00922F36" w:rsidRPr="00A53E65" w:rsidRDefault="00922F36" w:rsidP="00D858E8">
            <w:pPr>
              <w:rPr>
                <w:rFonts w:asciiTheme="minorHAnsi" w:hAnsiTheme="minorHAnsi"/>
                <w:sz w:val="16"/>
                <w:szCs w:val="16"/>
                <w:lang w:val="en-US"/>
              </w:rPr>
            </w:pPr>
          </w:p>
        </w:tc>
        <w:tc>
          <w:tcPr>
            <w:tcW w:w="398" w:type="dxa"/>
            <w:shd w:val="clear" w:color="auto" w:fill="auto"/>
          </w:tcPr>
          <w:p w14:paraId="728925BF" w14:textId="77777777" w:rsidR="00922F36" w:rsidRPr="003963B3" w:rsidRDefault="00922F36" w:rsidP="00D858E8">
            <w:pPr>
              <w:rPr>
                <w:rFonts w:asciiTheme="minorHAnsi" w:hAnsiTheme="minorHAnsi"/>
                <w:sz w:val="16"/>
                <w:szCs w:val="16"/>
                <w:lang w:val="en-US"/>
              </w:rPr>
            </w:pPr>
          </w:p>
        </w:tc>
        <w:tc>
          <w:tcPr>
            <w:tcW w:w="399" w:type="dxa"/>
            <w:shd w:val="clear" w:color="auto" w:fill="auto"/>
          </w:tcPr>
          <w:p w14:paraId="127A03B4" w14:textId="77777777" w:rsidR="00922F36" w:rsidRPr="00076A56" w:rsidRDefault="00922F36" w:rsidP="00D858E8">
            <w:pPr>
              <w:rPr>
                <w:rFonts w:asciiTheme="minorHAnsi" w:hAnsiTheme="minorHAnsi"/>
                <w:sz w:val="16"/>
                <w:szCs w:val="16"/>
                <w:lang w:val="en-US"/>
              </w:rPr>
            </w:pPr>
          </w:p>
        </w:tc>
        <w:tc>
          <w:tcPr>
            <w:tcW w:w="399" w:type="dxa"/>
            <w:shd w:val="clear" w:color="auto" w:fill="auto"/>
          </w:tcPr>
          <w:p w14:paraId="6DECD8D8" w14:textId="77777777" w:rsidR="00922F36" w:rsidRPr="00076A56" w:rsidRDefault="00922F36" w:rsidP="00D858E8">
            <w:pPr>
              <w:rPr>
                <w:rFonts w:asciiTheme="minorHAnsi" w:hAnsiTheme="minorHAnsi"/>
                <w:sz w:val="16"/>
                <w:szCs w:val="16"/>
                <w:lang w:val="en-US"/>
              </w:rPr>
            </w:pPr>
          </w:p>
        </w:tc>
      </w:tr>
      <w:tr w:rsidR="00922F36" w:rsidRPr="001A3647" w14:paraId="5784AC83" w14:textId="77777777" w:rsidTr="00E5327A">
        <w:trPr>
          <w:gridAfter w:val="1"/>
          <w:wAfter w:w="13" w:type="dxa"/>
          <w:trHeight w:val="288"/>
          <w:jc w:val="center"/>
        </w:trPr>
        <w:tc>
          <w:tcPr>
            <w:tcW w:w="2241" w:type="dxa"/>
            <w:vMerge/>
            <w:shd w:val="clear" w:color="auto" w:fill="FFFFFF"/>
            <w:vAlign w:val="center"/>
          </w:tcPr>
          <w:p w14:paraId="06FB0DB8"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6849F773" w14:textId="77777777" w:rsidR="00922F36" w:rsidRPr="00195A77" w:rsidRDefault="00922F36" w:rsidP="00D858E8">
            <w:pPr>
              <w:rPr>
                <w:rFonts w:asciiTheme="minorHAnsi" w:hAnsiTheme="minorHAnsi" w:cs="Calibri"/>
                <w:sz w:val="16"/>
                <w:szCs w:val="16"/>
                <w:lang w:val="en-US"/>
              </w:rPr>
            </w:pPr>
            <w:r w:rsidRPr="00195A77">
              <w:rPr>
                <w:rFonts w:asciiTheme="minorHAnsi" w:hAnsiTheme="minorHAnsi" w:cs="Calibri"/>
                <w:sz w:val="16"/>
                <w:szCs w:val="16"/>
                <w:lang w:val="en-US"/>
              </w:rPr>
              <w:t>Activity 1.3 Support the establishment of a TNA Committee</w:t>
            </w:r>
          </w:p>
        </w:tc>
        <w:tc>
          <w:tcPr>
            <w:tcW w:w="398" w:type="dxa"/>
            <w:shd w:val="clear" w:color="auto" w:fill="BFBFBF"/>
          </w:tcPr>
          <w:p w14:paraId="78A6EC09"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36BA1FBD"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1D6062EA"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15BF68E7" w14:textId="77777777" w:rsidR="00922F36" w:rsidRPr="00195A77" w:rsidRDefault="00922F36" w:rsidP="00D858E8">
            <w:pPr>
              <w:rPr>
                <w:rFonts w:asciiTheme="minorHAnsi" w:hAnsiTheme="minorHAnsi"/>
                <w:sz w:val="16"/>
                <w:szCs w:val="16"/>
                <w:lang w:val="en-US"/>
              </w:rPr>
            </w:pPr>
          </w:p>
        </w:tc>
        <w:tc>
          <w:tcPr>
            <w:tcW w:w="399" w:type="dxa"/>
            <w:shd w:val="clear" w:color="auto" w:fill="FABF8F" w:themeFill="accent6" w:themeFillTint="99"/>
          </w:tcPr>
          <w:p w14:paraId="6B281ABD" w14:textId="77777777" w:rsidR="00922F36" w:rsidRPr="00195A77" w:rsidRDefault="00922F36" w:rsidP="00D858E8">
            <w:pPr>
              <w:rPr>
                <w:rFonts w:asciiTheme="minorHAnsi" w:hAnsiTheme="minorHAnsi"/>
                <w:sz w:val="16"/>
                <w:szCs w:val="16"/>
                <w:lang w:val="en-US"/>
              </w:rPr>
            </w:pPr>
          </w:p>
        </w:tc>
        <w:tc>
          <w:tcPr>
            <w:tcW w:w="398" w:type="dxa"/>
            <w:shd w:val="clear" w:color="auto" w:fill="FABF8F" w:themeFill="accent6" w:themeFillTint="99"/>
          </w:tcPr>
          <w:p w14:paraId="7C96C708"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3F5E8035"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2769464D"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0CBAB1AC"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713EC1B6"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0F9A6618"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314B6DAD"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35BB6036"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7066D3B4"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33D4834C"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7ABDCB74"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5E3320F7"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6A849F6F"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7CE56141"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06D0E517"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16F15B2E"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443B38D"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744BF8C5"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21938186"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32DCB125" w14:textId="77777777" w:rsidR="00922F36" w:rsidRPr="00195A77" w:rsidRDefault="00922F36" w:rsidP="00D858E8">
            <w:pPr>
              <w:rPr>
                <w:rFonts w:asciiTheme="minorHAnsi" w:hAnsiTheme="minorHAnsi"/>
                <w:sz w:val="16"/>
                <w:szCs w:val="16"/>
                <w:lang w:val="en-US"/>
              </w:rPr>
            </w:pPr>
          </w:p>
        </w:tc>
      </w:tr>
      <w:tr w:rsidR="00922F36" w:rsidRPr="001A3647" w14:paraId="298E8853" w14:textId="77777777" w:rsidTr="00E5327A">
        <w:trPr>
          <w:gridAfter w:val="1"/>
          <w:wAfter w:w="13" w:type="dxa"/>
          <w:trHeight w:val="288"/>
          <w:jc w:val="center"/>
        </w:trPr>
        <w:tc>
          <w:tcPr>
            <w:tcW w:w="2241" w:type="dxa"/>
            <w:vMerge/>
            <w:shd w:val="clear" w:color="auto" w:fill="FFFFFF"/>
            <w:vAlign w:val="center"/>
          </w:tcPr>
          <w:p w14:paraId="17DAEFCA"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452DD5D3" w14:textId="77777777" w:rsidR="00922F36" w:rsidRPr="00195A77" w:rsidRDefault="00922F36" w:rsidP="00D858E8">
            <w:pPr>
              <w:rPr>
                <w:rFonts w:asciiTheme="minorHAnsi" w:hAnsiTheme="minorHAnsi"/>
                <w:sz w:val="16"/>
                <w:szCs w:val="16"/>
                <w:lang w:val="en-US"/>
              </w:rPr>
            </w:pPr>
            <w:r w:rsidRPr="00195A77">
              <w:rPr>
                <w:rFonts w:asciiTheme="minorHAnsi" w:hAnsiTheme="minorHAnsi"/>
                <w:sz w:val="16"/>
                <w:szCs w:val="16"/>
                <w:lang w:val="en-US"/>
              </w:rPr>
              <w:t>Deliverable 1.3:</w:t>
            </w:r>
          </w:p>
          <w:p w14:paraId="0A70D766" w14:textId="77777777" w:rsidR="00922F36" w:rsidRPr="00195A77" w:rsidRDefault="00922F36" w:rsidP="00D858E8">
            <w:pPr>
              <w:rPr>
                <w:rFonts w:asciiTheme="minorHAnsi" w:hAnsiTheme="minorHAnsi" w:cs="Calibri"/>
                <w:sz w:val="16"/>
                <w:szCs w:val="16"/>
                <w:lang w:val="en-US"/>
              </w:rPr>
            </w:pPr>
            <w:r w:rsidRPr="00195A77">
              <w:rPr>
                <w:rFonts w:asciiTheme="minorHAnsi" w:hAnsiTheme="minorHAnsi" w:cs="Calibri"/>
                <w:color w:val="000000"/>
                <w:sz w:val="16"/>
                <w:szCs w:val="16"/>
                <w:lang w:val="en-US"/>
              </w:rPr>
              <w:t>Official government circular establishing the national TNA committee.</w:t>
            </w:r>
          </w:p>
        </w:tc>
        <w:tc>
          <w:tcPr>
            <w:tcW w:w="398" w:type="dxa"/>
            <w:shd w:val="clear" w:color="auto" w:fill="BFBFBF"/>
          </w:tcPr>
          <w:p w14:paraId="26040C11"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044FC1DE"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02CD2563"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1320023C"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E028546" w14:textId="77777777" w:rsidR="00922F36" w:rsidRPr="00195A77" w:rsidRDefault="00922F36" w:rsidP="00D858E8">
            <w:pPr>
              <w:rPr>
                <w:rFonts w:asciiTheme="minorHAnsi" w:hAnsiTheme="minorHAnsi"/>
                <w:sz w:val="16"/>
                <w:szCs w:val="16"/>
                <w:lang w:val="en-US"/>
              </w:rPr>
            </w:pPr>
          </w:p>
        </w:tc>
        <w:tc>
          <w:tcPr>
            <w:tcW w:w="398" w:type="dxa"/>
            <w:shd w:val="clear" w:color="auto" w:fill="E36C0A" w:themeFill="accent6" w:themeFillShade="BF"/>
          </w:tcPr>
          <w:p w14:paraId="51BFB83A"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30B7531"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299BB6C3"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55BF2823"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2173A3A1"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6C5913F4"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305F67E2"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572126D6"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2DDBC280"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62C16B69"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31427CDA"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5EBC8BA3"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0245E142"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DDF49D0"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0A1F8A2F"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7704DA7A"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103E7D60"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485C7383"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1DC845CE"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272AA1D1" w14:textId="77777777" w:rsidR="00922F36" w:rsidRPr="00195A77" w:rsidRDefault="00922F36" w:rsidP="00D858E8">
            <w:pPr>
              <w:rPr>
                <w:rFonts w:asciiTheme="minorHAnsi" w:hAnsiTheme="minorHAnsi"/>
                <w:sz w:val="16"/>
                <w:szCs w:val="16"/>
                <w:lang w:val="en-US"/>
              </w:rPr>
            </w:pPr>
          </w:p>
        </w:tc>
      </w:tr>
      <w:tr w:rsidR="00922F36" w:rsidRPr="001A3647" w14:paraId="6E8502E9" w14:textId="77777777" w:rsidTr="00E5327A">
        <w:trPr>
          <w:gridAfter w:val="1"/>
          <w:wAfter w:w="13" w:type="dxa"/>
          <w:trHeight w:val="288"/>
          <w:jc w:val="center"/>
        </w:trPr>
        <w:tc>
          <w:tcPr>
            <w:tcW w:w="2241" w:type="dxa"/>
            <w:vMerge/>
            <w:shd w:val="clear" w:color="auto" w:fill="FFFFFF"/>
            <w:vAlign w:val="center"/>
          </w:tcPr>
          <w:p w14:paraId="5C1090DF"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0292A81D" w14:textId="77777777" w:rsidR="00922F36" w:rsidRPr="00195A77" w:rsidRDefault="00922F36" w:rsidP="00922F36">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195A77">
              <w:rPr>
                <w:rFonts w:asciiTheme="minorHAnsi" w:hAnsiTheme="minorHAnsi" w:cs="Calibri"/>
                <w:color w:val="000000"/>
                <w:sz w:val="16"/>
                <w:szCs w:val="16"/>
                <w:lang w:val="en-US"/>
              </w:rPr>
              <w:t>TNA Constitution document informing on the work of the TNA Committee.</w:t>
            </w:r>
          </w:p>
        </w:tc>
        <w:tc>
          <w:tcPr>
            <w:tcW w:w="398" w:type="dxa"/>
            <w:shd w:val="clear" w:color="auto" w:fill="BFBFBF"/>
          </w:tcPr>
          <w:p w14:paraId="4F47FFA1"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1826ABF2"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1E9F0EF9"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570E38CD"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57A60236" w14:textId="77777777" w:rsidR="00922F36" w:rsidRPr="00195A77" w:rsidRDefault="00922F36" w:rsidP="00D858E8">
            <w:pPr>
              <w:rPr>
                <w:rFonts w:asciiTheme="minorHAnsi" w:hAnsiTheme="minorHAnsi"/>
                <w:sz w:val="16"/>
                <w:szCs w:val="16"/>
                <w:lang w:val="en-US"/>
              </w:rPr>
            </w:pPr>
          </w:p>
        </w:tc>
        <w:tc>
          <w:tcPr>
            <w:tcW w:w="398" w:type="dxa"/>
            <w:shd w:val="clear" w:color="auto" w:fill="E36C0A" w:themeFill="accent6" w:themeFillShade="BF"/>
          </w:tcPr>
          <w:p w14:paraId="16AFC77B"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708488CE"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27813FD9"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247B28CC"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23D8E018"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5219C538"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1AFE0A4"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1349D19E"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11FB4C4E"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70AAFEC3"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6AFC620B"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6F4A2CB7"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0BA257E7"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6E12F04A"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679929A3"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79DF3BA3"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03FFCBDD"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073C8347"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3784F1CB"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023CB8AA" w14:textId="77777777" w:rsidR="00922F36" w:rsidRPr="00195A77" w:rsidRDefault="00922F36" w:rsidP="00D858E8">
            <w:pPr>
              <w:rPr>
                <w:rFonts w:asciiTheme="minorHAnsi" w:hAnsiTheme="minorHAnsi"/>
                <w:sz w:val="16"/>
                <w:szCs w:val="16"/>
                <w:lang w:val="en-US"/>
              </w:rPr>
            </w:pPr>
          </w:p>
        </w:tc>
      </w:tr>
      <w:tr w:rsidR="00922F36" w:rsidRPr="001A3647" w14:paraId="2B56CC2B" w14:textId="77777777" w:rsidTr="00E5327A">
        <w:trPr>
          <w:gridAfter w:val="1"/>
          <w:wAfter w:w="13" w:type="dxa"/>
          <w:trHeight w:val="288"/>
          <w:jc w:val="center"/>
        </w:trPr>
        <w:tc>
          <w:tcPr>
            <w:tcW w:w="2241" w:type="dxa"/>
            <w:vMerge/>
            <w:shd w:val="clear" w:color="auto" w:fill="FFFFFF"/>
            <w:vAlign w:val="center"/>
          </w:tcPr>
          <w:p w14:paraId="7FCD847A"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0A603961" w14:textId="77777777" w:rsidR="00922F36" w:rsidRPr="00195A77" w:rsidRDefault="00922F36" w:rsidP="00D858E8">
            <w:pPr>
              <w:rPr>
                <w:rFonts w:asciiTheme="minorHAnsi" w:hAnsiTheme="minorHAnsi" w:cs="Calibri"/>
                <w:sz w:val="16"/>
                <w:szCs w:val="16"/>
                <w:lang w:val="en-US"/>
              </w:rPr>
            </w:pPr>
            <w:r w:rsidRPr="00195A77">
              <w:rPr>
                <w:rFonts w:asciiTheme="minorHAnsi" w:hAnsiTheme="minorHAnsi" w:cs="Calibri"/>
                <w:color w:val="000000"/>
                <w:sz w:val="16"/>
                <w:szCs w:val="16"/>
                <w:lang w:val="en-US"/>
              </w:rPr>
              <w:t>-</w:t>
            </w:r>
            <w:r>
              <w:rPr>
                <w:rFonts w:asciiTheme="minorHAnsi" w:hAnsiTheme="minorHAnsi" w:cs="Calibri"/>
                <w:color w:val="000000"/>
                <w:sz w:val="16"/>
                <w:szCs w:val="16"/>
                <w:lang w:val="en-US"/>
              </w:rPr>
              <w:t xml:space="preserve"> </w:t>
            </w:r>
            <w:r w:rsidRPr="00195A77">
              <w:rPr>
                <w:rFonts w:asciiTheme="minorHAnsi" w:hAnsiTheme="minorHAnsi" w:cs="Calibri"/>
                <w:color w:val="000000"/>
                <w:sz w:val="16"/>
                <w:szCs w:val="16"/>
                <w:lang w:val="en-US"/>
              </w:rPr>
              <w:t>A full list of participants, photo documentations and a report of the training conducted.</w:t>
            </w:r>
          </w:p>
        </w:tc>
        <w:tc>
          <w:tcPr>
            <w:tcW w:w="398" w:type="dxa"/>
            <w:shd w:val="clear" w:color="auto" w:fill="BFBFBF"/>
          </w:tcPr>
          <w:p w14:paraId="2885F7DC"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3682808C"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478A5B97"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21E89CCE"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73D4425B" w14:textId="77777777" w:rsidR="00922F36" w:rsidRPr="00195A77" w:rsidRDefault="00922F36" w:rsidP="00D858E8">
            <w:pPr>
              <w:rPr>
                <w:rFonts w:asciiTheme="minorHAnsi" w:hAnsiTheme="minorHAnsi"/>
                <w:sz w:val="16"/>
                <w:szCs w:val="16"/>
                <w:lang w:val="en-US"/>
              </w:rPr>
            </w:pPr>
          </w:p>
        </w:tc>
        <w:tc>
          <w:tcPr>
            <w:tcW w:w="398" w:type="dxa"/>
            <w:shd w:val="clear" w:color="auto" w:fill="E36C0A" w:themeFill="accent6" w:themeFillShade="BF"/>
          </w:tcPr>
          <w:p w14:paraId="31028DC1"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A04DFC8"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3809DE1D"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6D9ACBEF"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668E8203"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041EA667"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26E273D1"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5881EDD2"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0B8D636A"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A2B8FFB"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043F6C0D"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1020D65D"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56CC64A2"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7A3D7330"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2278FE90"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16CA9330"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747D46BE"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050FCA9B"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9DC5F38"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263DC90D" w14:textId="77777777" w:rsidR="00922F36" w:rsidRPr="00195A77" w:rsidRDefault="00922F36" w:rsidP="00D858E8">
            <w:pPr>
              <w:rPr>
                <w:rFonts w:asciiTheme="minorHAnsi" w:hAnsiTheme="minorHAnsi"/>
                <w:sz w:val="16"/>
                <w:szCs w:val="16"/>
                <w:lang w:val="en-US"/>
              </w:rPr>
            </w:pPr>
          </w:p>
        </w:tc>
      </w:tr>
      <w:tr w:rsidR="00922F36" w:rsidRPr="001A3647" w14:paraId="52CA41C9" w14:textId="77777777" w:rsidTr="00E5327A">
        <w:trPr>
          <w:gridAfter w:val="1"/>
          <w:wAfter w:w="13" w:type="dxa"/>
          <w:trHeight w:val="288"/>
          <w:jc w:val="center"/>
        </w:trPr>
        <w:tc>
          <w:tcPr>
            <w:tcW w:w="2241" w:type="dxa"/>
            <w:vMerge/>
            <w:shd w:val="clear" w:color="auto" w:fill="FFFFFF"/>
            <w:vAlign w:val="center"/>
          </w:tcPr>
          <w:p w14:paraId="3BE35C4C"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1C589ED0" w14:textId="77777777" w:rsidR="00922F36" w:rsidRPr="00195A77" w:rsidRDefault="00922F36" w:rsidP="00D858E8">
            <w:pPr>
              <w:rPr>
                <w:rFonts w:asciiTheme="minorHAnsi" w:hAnsiTheme="minorHAnsi" w:cs="Calibri"/>
                <w:sz w:val="16"/>
                <w:szCs w:val="16"/>
                <w:lang w:val="en-US"/>
              </w:rPr>
            </w:pPr>
            <w:r w:rsidRPr="00195A77">
              <w:rPr>
                <w:rFonts w:asciiTheme="minorHAnsi" w:hAnsiTheme="minorHAnsi" w:cs="Calibri"/>
                <w:sz w:val="16"/>
                <w:szCs w:val="16"/>
                <w:lang w:val="en-US"/>
              </w:rPr>
              <w:t>Activity 1.4:  Development and endorsement of TNA Committee work plan for monitoring and oversight</w:t>
            </w:r>
          </w:p>
        </w:tc>
        <w:tc>
          <w:tcPr>
            <w:tcW w:w="398" w:type="dxa"/>
            <w:shd w:val="clear" w:color="auto" w:fill="BFBFBF"/>
          </w:tcPr>
          <w:p w14:paraId="0ED144D1"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0D49C2B2"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61BEE60D"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738C742F"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6E522BC1"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61656E8B" w14:textId="77777777" w:rsidR="00922F36" w:rsidRPr="00195A77" w:rsidRDefault="00922F36" w:rsidP="00D858E8">
            <w:pPr>
              <w:rPr>
                <w:rFonts w:asciiTheme="minorHAnsi" w:hAnsiTheme="minorHAnsi"/>
                <w:sz w:val="16"/>
                <w:szCs w:val="16"/>
                <w:lang w:val="en-US"/>
              </w:rPr>
            </w:pPr>
          </w:p>
        </w:tc>
        <w:tc>
          <w:tcPr>
            <w:tcW w:w="399" w:type="dxa"/>
            <w:shd w:val="clear" w:color="auto" w:fill="FABF8F" w:themeFill="accent6" w:themeFillTint="99"/>
          </w:tcPr>
          <w:p w14:paraId="0B4EA5D6" w14:textId="77777777" w:rsidR="00922F36" w:rsidRPr="00195A77" w:rsidRDefault="00922F36" w:rsidP="00D858E8">
            <w:pPr>
              <w:rPr>
                <w:rFonts w:asciiTheme="minorHAnsi" w:hAnsiTheme="minorHAnsi"/>
                <w:sz w:val="16"/>
                <w:szCs w:val="16"/>
                <w:lang w:val="en-US"/>
              </w:rPr>
            </w:pPr>
          </w:p>
        </w:tc>
        <w:tc>
          <w:tcPr>
            <w:tcW w:w="398" w:type="dxa"/>
            <w:shd w:val="clear" w:color="auto" w:fill="FABF8F" w:themeFill="accent6" w:themeFillTint="99"/>
          </w:tcPr>
          <w:p w14:paraId="633CC653"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2D915836"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3BF1E556"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49F7E64A"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64A7AC0"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3253F7BC"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5A53B4EC"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5850A277"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28759C2E"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2F5483C"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56E0F020"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0E68DCA9"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67E5FB7C"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7CEDB7CF"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6B17264"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207E3947"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25680F31"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241B9FB2" w14:textId="77777777" w:rsidR="00922F36" w:rsidRPr="00195A77" w:rsidRDefault="00922F36" w:rsidP="00D858E8">
            <w:pPr>
              <w:rPr>
                <w:rFonts w:asciiTheme="minorHAnsi" w:hAnsiTheme="minorHAnsi"/>
                <w:sz w:val="16"/>
                <w:szCs w:val="16"/>
                <w:lang w:val="en-US"/>
              </w:rPr>
            </w:pPr>
          </w:p>
        </w:tc>
      </w:tr>
      <w:tr w:rsidR="00922F36" w:rsidRPr="00195A77" w14:paraId="1A19C78C" w14:textId="77777777" w:rsidTr="005E48F1">
        <w:trPr>
          <w:gridAfter w:val="1"/>
          <w:wAfter w:w="13" w:type="dxa"/>
          <w:trHeight w:val="288"/>
          <w:jc w:val="center"/>
        </w:trPr>
        <w:tc>
          <w:tcPr>
            <w:tcW w:w="2241" w:type="dxa"/>
            <w:vMerge/>
            <w:shd w:val="clear" w:color="auto" w:fill="FFFFFF"/>
            <w:vAlign w:val="center"/>
          </w:tcPr>
          <w:p w14:paraId="344A98DB"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2CD6E56C" w14:textId="77777777" w:rsidR="00922F36" w:rsidRPr="00195A77" w:rsidRDefault="00922F36" w:rsidP="00D858E8">
            <w:pPr>
              <w:rPr>
                <w:rFonts w:asciiTheme="minorHAnsi" w:hAnsiTheme="minorHAnsi"/>
                <w:sz w:val="16"/>
                <w:szCs w:val="16"/>
                <w:lang w:val="en-US"/>
              </w:rPr>
            </w:pPr>
            <w:r w:rsidRPr="00195A77">
              <w:rPr>
                <w:rFonts w:asciiTheme="minorHAnsi" w:hAnsiTheme="minorHAnsi"/>
                <w:sz w:val="16"/>
                <w:szCs w:val="16"/>
                <w:lang w:val="en-US"/>
              </w:rPr>
              <w:t>Deliverable 1.4.</w:t>
            </w:r>
          </w:p>
          <w:p w14:paraId="4B2C2E3C" w14:textId="77777777" w:rsidR="00922F36" w:rsidRPr="00195A77" w:rsidRDefault="00922F36" w:rsidP="00922F36">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195A77">
              <w:rPr>
                <w:rFonts w:asciiTheme="minorHAnsi" w:hAnsiTheme="minorHAnsi" w:cs="Calibri"/>
                <w:color w:val="000000"/>
                <w:sz w:val="16"/>
                <w:szCs w:val="16"/>
                <w:lang w:val="en-US"/>
              </w:rPr>
              <w:t>TNA Committee work plan</w:t>
            </w:r>
          </w:p>
        </w:tc>
        <w:tc>
          <w:tcPr>
            <w:tcW w:w="398" w:type="dxa"/>
            <w:shd w:val="clear" w:color="auto" w:fill="BFBFBF"/>
          </w:tcPr>
          <w:p w14:paraId="78F69101"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2625D212"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13F8B603"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76B50C7"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7B06CB44"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4EB0DBE6"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71F0EB7B" w14:textId="77777777" w:rsidR="00922F36" w:rsidRPr="00195A77" w:rsidRDefault="00922F36" w:rsidP="00D858E8">
            <w:pPr>
              <w:rPr>
                <w:rFonts w:asciiTheme="minorHAnsi" w:hAnsiTheme="minorHAnsi"/>
                <w:sz w:val="16"/>
                <w:szCs w:val="16"/>
                <w:lang w:val="en-US"/>
              </w:rPr>
            </w:pPr>
          </w:p>
        </w:tc>
        <w:tc>
          <w:tcPr>
            <w:tcW w:w="398" w:type="dxa"/>
            <w:shd w:val="clear" w:color="auto" w:fill="E36C0A" w:themeFill="accent6" w:themeFillShade="BF"/>
          </w:tcPr>
          <w:p w14:paraId="4286C139"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6AF8524"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5693A353"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78ED7A8B" w14:textId="77777777" w:rsidR="00922F36" w:rsidRPr="00195A77" w:rsidRDefault="00922F36" w:rsidP="00D858E8">
            <w:pPr>
              <w:rPr>
                <w:rFonts w:asciiTheme="minorHAnsi" w:hAnsiTheme="minorHAnsi"/>
                <w:sz w:val="16"/>
                <w:szCs w:val="16"/>
                <w:lang w:val="en-US"/>
              </w:rPr>
            </w:pPr>
          </w:p>
          <w:p w14:paraId="49832D11"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864C7B5"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5D4E3F1F"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1DD87655"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14406E34"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06D073C5"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05F60CDC"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4B58018E"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0A406FD1"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650E667C"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747EA0C6"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38EAC431" w14:textId="77777777" w:rsidR="00922F36" w:rsidRPr="00195A77" w:rsidRDefault="00922F36" w:rsidP="00D858E8">
            <w:pPr>
              <w:rPr>
                <w:rFonts w:asciiTheme="minorHAnsi" w:hAnsiTheme="minorHAnsi"/>
                <w:sz w:val="16"/>
                <w:szCs w:val="16"/>
                <w:lang w:val="en-US"/>
              </w:rPr>
            </w:pPr>
          </w:p>
        </w:tc>
        <w:tc>
          <w:tcPr>
            <w:tcW w:w="398" w:type="dxa"/>
            <w:shd w:val="clear" w:color="auto" w:fill="FFFFFF"/>
          </w:tcPr>
          <w:p w14:paraId="217553CF"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2D1CF508" w14:textId="77777777" w:rsidR="00922F36" w:rsidRPr="00195A77" w:rsidRDefault="00922F36" w:rsidP="00D858E8">
            <w:pPr>
              <w:rPr>
                <w:rFonts w:asciiTheme="minorHAnsi" w:hAnsiTheme="minorHAnsi"/>
                <w:sz w:val="16"/>
                <w:szCs w:val="16"/>
                <w:lang w:val="en-US"/>
              </w:rPr>
            </w:pPr>
          </w:p>
        </w:tc>
        <w:tc>
          <w:tcPr>
            <w:tcW w:w="399" w:type="dxa"/>
            <w:shd w:val="clear" w:color="auto" w:fill="FFFFFF"/>
          </w:tcPr>
          <w:p w14:paraId="4AF0FCA9" w14:textId="77777777" w:rsidR="00922F36" w:rsidRPr="00195A77" w:rsidRDefault="00922F36" w:rsidP="00D858E8">
            <w:pPr>
              <w:rPr>
                <w:rFonts w:asciiTheme="minorHAnsi" w:hAnsiTheme="minorHAnsi"/>
                <w:sz w:val="16"/>
                <w:szCs w:val="16"/>
                <w:lang w:val="en-US"/>
              </w:rPr>
            </w:pPr>
          </w:p>
        </w:tc>
      </w:tr>
      <w:tr w:rsidR="005E48F1" w:rsidRPr="00195A77" w14:paraId="01BB18BB" w14:textId="77777777" w:rsidTr="005E48F1">
        <w:trPr>
          <w:gridAfter w:val="1"/>
          <w:wAfter w:w="13" w:type="dxa"/>
          <w:trHeight w:val="288"/>
          <w:jc w:val="center"/>
        </w:trPr>
        <w:tc>
          <w:tcPr>
            <w:tcW w:w="2241" w:type="dxa"/>
            <w:vMerge/>
            <w:shd w:val="clear" w:color="auto" w:fill="FFFFFF"/>
            <w:vAlign w:val="center"/>
          </w:tcPr>
          <w:p w14:paraId="6A090BC4" w14:textId="77777777" w:rsidR="00922F36" w:rsidRPr="00195A77" w:rsidRDefault="00922F36"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84" w:type="dxa"/>
            <w:shd w:val="clear" w:color="auto" w:fill="FFFFFF"/>
            <w:vAlign w:val="center"/>
          </w:tcPr>
          <w:p w14:paraId="78154A19" w14:textId="77777777" w:rsidR="00922F36" w:rsidRPr="00195A77" w:rsidRDefault="00922F36" w:rsidP="00D858E8">
            <w:pPr>
              <w:rPr>
                <w:rFonts w:asciiTheme="minorHAnsi" w:hAnsiTheme="minorHAnsi"/>
                <w:sz w:val="16"/>
                <w:szCs w:val="16"/>
                <w:lang w:val="en-US"/>
              </w:rPr>
            </w:pPr>
            <w:r w:rsidRPr="00195A77">
              <w:rPr>
                <w:rFonts w:asciiTheme="minorHAnsi" w:hAnsiTheme="minorHAnsi" w:cs="Calibri"/>
                <w:color w:val="000000"/>
                <w:sz w:val="16"/>
                <w:szCs w:val="16"/>
                <w:lang w:val="en-US"/>
              </w:rPr>
              <w:t>-Committee’s meetings</w:t>
            </w:r>
          </w:p>
        </w:tc>
        <w:tc>
          <w:tcPr>
            <w:tcW w:w="398" w:type="dxa"/>
            <w:shd w:val="clear" w:color="auto" w:fill="BFBFBF"/>
          </w:tcPr>
          <w:p w14:paraId="63C89080"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205C5C3D"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124B4C8E"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6DC4A67F"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2C3437D8"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6A4F2DE9"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7AA138AE" w14:textId="77777777" w:rsidR="00922F36" w:rsidRPr="00195A77" w:rsidRDefault="00922F36" w:rsidP="00D858E8">
            <w:pPr>
              <w:rPr>
                <w:rFonts w:asciiTheme="minorHAnsi" w:hAnsiTheme="minorHAnsi"/>
                <w:sz w:val="16"/>
                <w:szCs w:val="16"/>
                <w:lang w:val="en-US"/>
              </w:rPr>
            </w:pPr>
          </w:p>
        </w:tc>
        <w:tc>
          <w:tcPr>
            <w:tcW w:w="398" w:type="dxa"/>
            <w:shd w:val="clear" w:color="auto" w:fill="E36C0A" w:themeFill="accent6" w:themeFillShade="BF"/>
          </w:tcPr>
          <w:p w14:paraId="160860C7" w14:textId="77777777" w:rsidR="00922F36" w:rsidRPr="00195A77" w:rsidRDefault="00922F36" w:rsidP="00D858E8">
            <w:pPr>
              <w:rPr>
                <w:rFonts w:asciiTheme="minorHAnsi" w:hAnsiTheme="minorHAnsi"/>
                <w:sz w:val="16"/>
                <w:szCs w:val="16"/>
                <w:lang w:val="en-US"/>
              </w:rPr>
            </w:pPr>
          </w:p>
        </w:tc>
        <w:tc>
          <w:tcPr>
            <w:tcW w:w="399" w:type="dxa"/>
            <w:shd w:val="clear" w:color="auto" w:fill="FFFFFF" w:themeFill="background1"/>
          </w:tcPr>
          <w:p w14:paraId="5A75659E"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64C8487F"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729211C4" w14:textId="77777777" w:rsidR="00922F36" w:rsidRPr="00195A77" w:rsidRDefault="00922F36" w:rsidP="00D858E8">
            <w:pPr>
              <w:rPr>
                <w:rFonts w:asciiTheme="minorHAnsi" w:hAnsiTheme="minorHAnsi"/>
                <w:sz w:val="16"/>
                <w:szCs w:val="16"/>
                <w:lang w:val="en-US"/>
              </w:rPr>
            </w:pPr>
          </w:p>
        </w:tc>
        <w:tc>
          <w:tcPr>
            <w:tcW w:w="399" w:type="dxa"/>
            <w:shd w:val="clear" w:color="auto" w:fill="E36C0A" w:themeFill="accent6" w:themeFillShade="BF"/>
          </w:tcPr>
          <w:p w14:paraId="68C0800A"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3BFCF8F1"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72E7124F"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25B65BF5" w14:textId="77777777" w:rsidR="00922F36" w:rsidRPr="00195A77" w:rsidRDefault="00922F36" w:rsidP="00D858E8">
            <w:pPr>
              <w:rPr>
                <w:rFonts w:asciiTheme="minorHAnsi" w:hAnsiTheme="minorHAnsi"/>
                <w:sz w:val="16"/>
                <w:szCs w:val="16"/>
                <w:lang w:val="en-US"/>
              </w:rPr>
            </w:pPr>
          </w:p>
        </w:tc>
        <w:tc>
          <w:tcPr>
            <w:tcW w:w="398" w:type="dxa"/>
            <w:shd w:val="clear" w:color="auto" w:fill="E36C0A" w:themeFill="accent6" w:themeFillShade="BF"/>
          </w:tcPr>
          <w:p w14:paraId="5FF29833" w14:textId="77777777" w:rsidR="00922F36" w:rsidRPr="00195A77" w:rsidRDefault="00922F36" w:rsidP="00D858E8">
            <w:pPr>
              <w:rPr>
                <w:rFonts w:asciiTheme="minorHAnsi" w:hAnsiTheme="minorHAnsi"/>
                <w:sz w:val="16"/>
                <w:szCs w:val="16"/>
                <w:lang w:val="en-US"/>
              </w:rPr>
            </w:pPr>
          </w:p>
        </w:tc>
        <w:tc>
          <w:tcPr>
            <w:tcW w:w="399" w:type="dxa"/>
            <w:shd w:val="clear" w:color="auto" w:fill="FFFFFF" w:themeFill="background1"/>
          </w:tcPr>
          <w:p w14:paraId="78C5C054" w14:textId="77777777" w:rsidR="00922F36" w:rsidRPr="00195A77" w:rsidRDefault="00922F36" w:rsidP="00D858E8">
            <w:pPr>
              <w:rPr>
                <w:rFonts w:asciiTheme="minorHAnsi" w:hAnsiTheme="minorHAnsi"/>
                <w:sz w:val="16"/>
                <w:szCs w:val="16"/>
                <w:lang w:val="en-US"/>
              </w:rPr>
            </w:pPr>
          </w:p>
        </w:tc>
        <w:tc>
          <w:tcPr>
            <w:tcW w:w="398" w:type="dxa"/>
            <w:shd w:val="clear" w:color="auto" w:fill="auto"/>
          </w:tcPr>
          <w:p w14:paraId="5570549E"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516B2636"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16A5C647" w14:textId="77777777" w:rsidR="00922F36" w:rsidRPr="00195A77" w:rsidRDefault="00922F36" w:rsidP="00D858E8">
            <w:pPr>
              <w:rPr>
                <w:rFonts w:asciiTheme="minorHAnsi" w:hAnsiTheme="minorHAnsi"/>
                <w:sz w:val="16"/>
                <w:szCs w:val="16"/>
                <w:lang w:val="en-US"/>
              </w:rPr>
            </w:pPr>
          </w:p>
        </w:tc>
        <w:tc>
          <w:tcPr>
            <w:tcW w:w="398" w:type="dxa"/>
            <w:shd w:val="clear" w:color="auto" w:fill="E36C0A" w:themeFill="accent6" w:themeFillShade="BF"/>
          </w:tcPr>
          <w:p w14:paraId="70B45168"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50A3E4C9" w14:textId="77777777" w:rsidR="00922F36" w:rsidRPr="00195A77" w:rsidRDefault="00922F36" w:rsidP="00D858E8">
            <w:pPr>
              <w:rPr>
                <w:rFonts w:asciiTheme="minorHAnsi" w:hAnsiTheme="minorHAnsi"/>
                <w:sz w:val="16"/>
                <w:szCs w:val="16"/>
                <w:lang w:val="en-US"/>
              </w:rPr>
            </w:pPr>
          </w:p>
        </w:tc>
        <w:tc>
          <w:tcPr>
            <w:tcW w:w="398" w:type="dxa"/>
            <w:shd w:val="clear" w:color="auto" w:fill="E36C0A" w:themeFill="accent6" w:themeFillShade="BF"/>
          </w:tcPr>
          <w:p w14:paraId="3A8CE356" w14:textId="77777777" w:rsidR="00922F36" w:rsidRPr="00195A77" w:rsidRDefault="00922F36" w:rsidP="00D858E8">
            <w:pPr>
              <w:rPr>
                <w:rFonts w:asciiTheme="minorHAnsi" w:hAnsiTheme="minorHAnsi"/>
                <w:sz w:val="16"/>
                <w:szCs w:val="16"/>
                <w:lang w:val="en-US"/>
              </w:rPr>
            </w:pPr>
          </w:p>
        </w:tc>
        <w:tc>
          <w:tcPr>
            <w:tcW w:w="399" w:type="dxa"/>
            <w:shd w:val="clear" w:color="auto" w:fill="auto"/>
          </w:tcPr>
          <w:p w14:paraId="49FA3ECC" w14:textId="77777777" w:rsidR="00922F36" w:rsidRPr="00195A77" w:rsidRDefault="00922F36" w:rsidP="00D858E8">
            <w:pPr>
              <w:rPr>
                <w:rFonts w:asciiTheme="minorHAnsi" w:hAnsiTheme="minorHAnsi"/>
                <w:sz w:val="16"/>
                <w:szCs w:val="16"/>
                <w:lang w:val="en-US"/>
              </w:rPr>
            </w:pPr>
          </w:p>
        </w:tc>
        <w:tc>
          <w:tcPr>
            <w:tcW w:w="399" w:type="dxa"/>
            <w:shd w:val="clear" w:color="auto" w:fill="E36C0A" w:themeFill="accent6" w:themeFillShade="BF"/>
          </w:tcPr>
          <w:p w14:paraId="2047E8CF" w14:textId="77777777" w:rsidR="00922F36" w:rsidRPr="00195A77" w:rsidRDefault="00922F36" w:rsidP="00D858E8">
            <w:pPr>
              <w:rPr>
                <w:rFonts w:asciiTheme="minorHAnsi" w:hAnsiTheme="minorHAnsi"/>
                <w:sz w:val="16"/>
                <w:szCs w:val="16"/>
                <w:lang w:val="en-US"/>
              </w:rPr>
            </w:pPr>
          </w:p>
        </w:tc>
      </w:tr>
    </w:tbl>
    <w:p w14:paraId="24E7F6F5" w14:textId="77777777" w:rsidR="00922F36" w:rsidRDefault="00922F36" w:rsidP="004957F0">
      <w:pPr>
        <w:spacing w:after="200" w:line="276" w:lineRule="auto"/>
        <w:rPr>
          <w:rFonts w:cs="Arial"/>
          <w:b/>
          <w:color w:val="24634F"/>
          <w:sz w:val="22"/>
        </w:rPr>
      </w:pPr>
    </w:p>
    <w:tbl>
      <w:tblPr>
        <w:tblW w:w="14996" w:type="dxa"/>
        <w:jc w:val="center"/>
        <w:tblLayout w:type="fixed"/>
        <w:tblLook w:val="0000" w:firstRow="0" w:lastRow="0" w:firstColumn="0" w:lastColumn="0" w:noHBand="0" w:noVBand="0"/>
      </w:tblPr>
      <w:tblGrid>
        <w:gridCol w:w="2142"/>
        <w:gridCol w:w="2974"/>
        <w:gridCol w:w="394"/>
        <w:gridCol w:w="395"/>
        <w:gridCol w:w="394"/>
        <w:gridCol w:w="395"/>
        <w:gridCol w:w="394"/>
        <w:gridCol w:w="395"/>
        <w:gridCol w:w="394"/>
        <w:gridCol w:w="395"/>
        <w:gridCol w:w="394"/>
        <w:gridCol w:w="395"/>
        <w:gridCol w:w="394"/>
        <w:gridCol w:w="395"/>
        <w:gridCol w:w="394"/>
        <w:gridCol w:w="395"/>
        <w:gridCol w:w="394"/>
        <w:gridCol w:w="395"/>
        <w:gridCol w:w="394"/>
        <w:gridCol w:w="395"/>
        <w:gridCol w:w="394"/>
        <w:gridCol w:w="395"/>
        <w:gridCol w:w="394"/>
        <w:gridCol w:w="395"/>
        <w:gridCol w:w="394"/>
        <w:gridCol w:w="395"/>
        <w:gridCol w:w="395"/>
        <w:gridCol w:w="17"/>
      </w:tblGrid>
      <w:tr w:rsidR="00BA2EFE" w:rsidRPr="007C1439" w14:paraId="7076FDBA" w14:textId="77777777" w:rsidTr="00D858E8">
        <w:trPr>
          <w:trHeight w:val="290"/>
          <w:jc w:val="center"/>
        </w:trPr>
        <w:tc>
          <w:tcPr>
            <w:tcW w:w="14996" w:type="dxa"/>
            <w:gridSpan w:val="28"/>
            <w:tcBorders>
              <w:top w:val="single" w:sz="4" w:space="0" w:color="000000"/>
              <w:left w:val="single" w:sz="4" w:space="0" w:color="000000"/>
              <w:right w:val="single" w:sz="4" w:space="0" w:color="000000"/>
            </w:tcBorders>
            <w:shd w:val="clear" w:color="auto" w:fill="D9D9D9"/>
            <w:vAlign w:val="center"/>
          </w:tcPr>
          <w:p w14:paraId="3838A74D" w14:textId="77777777" w:rsidR="00BA2EFE" w:rsidRPr="00D20BA7" w:rsidRDefault="00BA2EFE" w:rsidP="00D858E8">
            <w:pPr>
              <w:spacing w:line="276" w:lineRule="auto"/>
              <w:rPr>
                <w:rFonts w:asciiTheme="minorHAnsi" w:hAnsiTheme="minorHAnsi"/>
                <w:b/>
                <w:sz w:val="16"/>
                <w:szCs w:val="16"/>
                <w:lang w:val="en-US"/>
              </w:rPr>
            </w:pPr>
            <w:r w:rsidRPr="007C1439">
              <w:rPr>
                <w:rFonts w:asciiTheme="minorHAnsi" w:hAnsiTheme="minorHAnsi"/>
                <w:b/>
                <w:sz w:val="16"/>
                <w:szCs w:val="16"/>
                <w:lang w:val="en-US"/>
              </w:rPr>
              <w:t>Outcome 2. Country Programming Process</w:t>
            </w:r>
          </w:p>
        </w:tc>
      </w:tr>
      <w:tr w:rsidR="00BA2EFE" w:rsidRPr="001A3647" w14:paraId="0FCA1A50" w14:textId="77777777" w:rsidTr="00D858E8">
        <w:trPr>
          <w:trHeight w:val="290"/>
          <w:jc w:val="center"/>
        </w:trPr>
        <w:tc>
          <w:tcPr>
            <w:tcW w:w="2142" w:type="dxa"/>
            <w:vMerge w:val="restart"/>
            <w:tcBorders>
              <w:top w:val="single" w:sz="4" w:space="0" w:color="000000"/>
              <w:left w:val="single" w:sz="4" w:space="0" w:color="000000"/>
              <w:right w:val="single" w:sz="4" w:space="0" w:color="000000"/>
            </w:tcBorders>
            <w:shd w:val="clear" w:color="auto" w:fill="D9D9D9"/>
            <w:vAlign w:val="center"/>
          </w:tcPr>
          <w:p w14:paraId="1FF0B0B9" w14:textId="77777777" w:rsidR="00BA2EFE" w:rsidRPr="007C1439" w:rsidRDefault="00BA2EFE" w:rsidP="00D858E8">
            <w:pPr>
              <w:jc w:val="center"/>
              <w:rPr>
                <w:rFonts w:asciiTheme="minorHAnsi" w:hAnsiTheme="minorHAnsi"/>
                <w:i/>
                <w:sz w:val="16"/>
                <w:szCs w:val="16"/>
                <w:lang w:val="en-US"/>
              </w:rPr>
            </w:pPr>
            <w:r w:rsidRPr="007C1439">
              <w:rPr>
                <w:rFonts w:asciiTheme="minorHAnsi" w:hAnsiTheme="minorHAnsi"/>
                <w:b/>
                <w:sz w:val="16"/>
                <w:szCs w:val="16"/>
                <w:lang w:val="en-US"/>
              </w:rPr>
              <w:t>Outputs</w:t>
            </w:r>
            <w:r w:rsidRPr="007C1439">
              <w:rPr>
                <w:rFonts w:asciiTheme="minorHAnsi" w:hAnsiTheme="minorHAnsi"/>
                <w:b/>
                <w:sz w:val="16"/>
                <w:szCs w:val="16"/>
                <w:vertAlign w:val="superscript"/>
                <w:lang w:val="en-US"/>
              </w:rPr>
              <w:footnoteReference w:id="8"/>
            </w:r>
          </w:p>
        </w:tc>
        <w:tc>
          <w:tcPr>
            <w:tcW w:w="2974" w:type="dxa"/>
            <w:vMerge w:val="restart"/>
            <w:tcBorders>
              <w:top w:val="single" w:sz="4" w:space="0" w:color="000000"/>
              <w:left w:val="single" w:sz="4" w:space="0" w:color="000000"/>
              <w:right w:val="single" w:sz="4" w:space="0" w:color="000000"/>
            </w:tcBorders>
            <w:shd w:val="clear" w:color="auto" w:fill="D9D9D9"/>
            <w:vAlign w:val="center"/>
          </w:tcPr>
          <w:p w14:paraId="6FB86F43" w14:textId="77777777" w:rsidR="00BA2EFE" w:rsidRPr="007C1439" w:rsidRDefault="00BA2EFE" w:rsidP="00D858E8">
            <w:pPr>
              <w:jc w:val="center"/>
              <w:rPr>
                <w:rFonts w:asciiTheme="minorHAnsi" w:hAnsiTheme="minorHAnsi"/>
                <w:sz w:val="16"/>
                <w:szCs w:val="16"/>
                <w:lang w:val="en-US"/>
              </w:rPr>
            </w:pPr>
            <w:r w:rsidRPr="007C1439">
              <w:rPr>
                <w:rFonts w:asciiTheme="minorHAnsi" w:hAnsiTheme="minorHAnsi"/>
                <w:b/>
                <w:sz w:val="16"/>
                <w:szCs w:val="16"/>
                <w:lang w:val="en-US"/>
              </w:rPr>
              <w:t>Activities</w:t>
            </w:r>
          </w:p>
        </w:tc>
        <w:tc>
          <w:tcPr>
            <w:tcW w:w="9880" w:type="dxa"/>
            <w:gridSpan w:val="26"/>
            <w:tcBorders>
              <w:top w:val="single" w:sz="4" w:space="0" w:color="000000"/>
              <w:left w:val="single" w:sz="4" w:space="0" w:color="000000"/>
              <w:right w:val="single" w:sz="4" w:space="0" w:color="000000"/>
            </w:tcBorders>
            <w:shd w:val="clear" w:color="auto" w:fill="D9D9D9"/>
            <w:vAlign w:val="center"/>
          </w:tcPr>
          <w:p w14:paraId="1191572D" w14:textId="7A84644E" w:rsidR="00BA2EFE" w:rsidRPr="007C1439" w:rsidRDefault="00BA2EFE" w:rsidP="00D858E8">
            <w:pPr>
              <w:jc w:val="center"/>
              <w:rPr>
                <w:rFonts w:asciiTheme="minorHAnsi" w:hAnsiTheme="minorHAnsi"/>
                <w:sz w:val="16"/>
                <w:szCs w:val="16"/>
                <w:lang w:val="en-US"/>
              </w:rPr>
            </w:pPr>
            <w:r w:rsidRPr="007C1439">
              <w:rPr>
                <w:rFonts w:asciiTheme="minorHAnsi" w:hAnsiTheme="minorHAnsi"/>
                <w:b/>
                <w:sz w:val="16"/>
                <w:szCs w:val="16"/>
                <w:lang w:val="en-US"/>
              </w:rPr>
              <w:t xml:space="preserve">Actual </w:t>
            </w:r>
            <w:r w:rsidR="001C6E25">
              <w:rPr>
                <w:rFonts w:asciiTheme="minorHAnsi" w:hAnsiTheme="minorHAnsi"/>
                <w:b/>
                <w:sz w:val="16"/>
                <w:szCs w:val="16"/>
                <w:lang w:val="en-US"/>
              </w:rPr>
              <w:t xml:space="preserve">Overall </w:t>
            </w:r>
            <w:r w:rsidRPr="007C1439">
              <w:rPr>
                <w:rFonts w:asciiTheme="minorHAnsi" w:hAnsiTheme="minorHAnsi"/>
                <w:b/>
                <w:sz w:val="16"/>
                <w:szCs w:val="16"/>
                <w:lang w:val="en-US"/>
              </w:rPr>
              <w:t>Timeline of Implementation of Activities</w:t>
            </w:r>
          </w:p>
        </w:tc>
      </w:tr>
      <w:tr w:rsidR="00BA2EFE" w:rsidRPr="007C1439" w14:paraId="19990D9E" w14:textId="77777777" w:rsidTr="00D858E8">
        <w:trPr>
          <w:gridAfter w:val="1"/>
          <w:wAfter w:w="17" w:type="dxa"/>
          <w:trHeight w:val="290"/>
          <w:jc w:val="center"/>
        </w:trPr>
        <w:tc>
          <w:tcPr>
            <w:tcW w:w="2142" w:type="dxa"/>
            <w:vMerge/>
            <w:tcBorders>
              <w:left w:val="single" w:sz="4" w:space="0" w:color="000000"/>
              <w:right w:val="single" w:sz="4" w:space="0" w:color="000000"/>
            </w:tcBorders>
            <w:shd w:val="clear" w:color="auto" w:fill="D9D9D9"/>
            <w:vAlign w:val="center"/>
          </w:tcPr>
          <w:p w14:paraId="5760350B"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vMerge/>
            <w:tcBorders>
              <w:left w:val="single" w:sz="4" w:space="0" w:color="000000"/>
              <w:right w:val="single" w:sz="4" w:space="0" w:color="000000"/>
            </w:tcBorders>
            <w:shd w:val="clear" w:color="auto" w:fill="D9D9D9"/>
            <w:vAlign w:val="center"/>
          </w:tcPr>
          <w:p w14:paraId="20DFD9DD"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B5B838"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1-9</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691A61"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10</w:t>
            </w:r>
          </w:p>
        </w:tc>
        <w:tc>
          <w:tcPr>
            <w:tcW w:w="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5D382"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11</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2FD4A7"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12</w:t>
            </w:r>
          </w:p>
        </w:tc>
        <w:tc>
          <w:tcPr>
            <w:tcW w:w="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DEDDF"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13</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9B70BB"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14</w:t>
            </w:r>
          </w:p>
        </w:tc>
        <w:tc>
          <w:tcPr>
            <w:tcW w:w="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40A55A"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15</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144B6F"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16</w:t>
            </w:r>
          </w:p>
        </w:tc>
        <w:tc>
          <w:tcPr>
            <w:tcW w:w="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9E9DB7"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17</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55EC1"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18</w:t>
            </w:r>
          </w:p>
        </w:tc>
        <w:tc>
          <w:tcPr>
            <w:tcW w:w="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E0F3D1"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19</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693BC"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20</w:t>
            </w:r>
          </w:p>
        </w:tc>
        <w:tc>
          <w:tcPr>
            <w:tcW w:w="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E620C"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21</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543C86"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22</w:t>
            </w:r>
          </w:p>
        </w:tc>
        <w:tc>
          <w:tcPr>
            <w:tcW w:w="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A2DC89"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23</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35747"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24</w:t>
            </w:r>
          </w:p>
        </w:tc>
        <w:tc>
          <w:tcPr>
            <w:tcW w:w="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FAA9"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25</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0441"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26</w:t>
            </w:r>
          </w:p>
        </w:tc>
        <w:tc>
          <w:tcPr>
            <w:tcW w:w="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9809CD" w14:textId="77777777" w:rsidR="00BA2EFE" w:rsidRPr="007C1439" w:rsidRDefault="00BA2EFE" w:rsidP="00D858E8">
            <w:pPr>
              <w:jc w:val="center"/>
              <w:rPr>
                <w:rFonts w:asciiTheme="minorHAnsi" w:hAnsiTheme="minorHAnsi"/>
                <w:sz w:val="16"/>
                <w:szCs w:val="16"/>
                <w:lang w:val="en-US"/>
              </w:rPr>
            </w:pPr>
            <w:r w:rsidRPr="00195A77">
              <w:rPr>
                <w:rFonts w:asciiTheme="minorHAnsi" w:hAnsiTheme="minorHAnsi"/>
                <w:b/>
                <w:sz w:val="16"/>
                <w:szCs w:val="16"/>
                <w:lang w:val="en-US"/>
              </w:rPr>
              <w:t>27</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BCF5A8" w14:textId="77777777" w:rsidR="00BA2EFE" w:rsidRPr="00195A77" w:rsidRDefault="00BA2EFE" w:rsidP="00D858E8">
            <w:pPr>
              <w:jc w:val="center"/>
              <w:rPr>
                <w:rFonts w:asciiTheme="minorHAnsi" w:hAnsiTheme="minorHAnsi"/>
                <w:b/>
                <w:sz w:val="16"/>
                <w:szCs w:val="16"/>
                <w:lang w:val="en-US"/>
              </w:rPr>
            </w:pPr>
            <w:r>
              <w:rPr>
                <w:rFonts w:asciiTheme="minorHAnsi" w:hAnsiTheme="minorHAnsi"/>
                <w:b/>
                <w:sz w:val="16"/>
                <w:szCs w:val="16"/>
                <w:lang w:val="en-US"/>
              </w:rPr>
              <w:t>28</w:t>
            </w:r>
          </w:p>
        </w:tc>
        <w:tc>
          <w:tcPr>
            <w:tcW w:w="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29155B" w14:textId="77777777" w:rsidR="00BA2EFE" w:rsidRPr="00195A77" w:rsidRDefault="00BA2EFE" w:rsidP="00D858E8">
            <w:pPr>
              <w:jc w:val="center"/>
              <w:rPr>
                <w:rFonts w:asciiTheme="minorHAnsi" w:hAnsiTheme="minorHAnsi"/>
                <w:b/>
                <w:sz w:val="16"/>
                <w:szCs w:val="16"/>
                <w:lang w:val="en-US"/>
              </w:rPr>
            </w:pPr>
            <w:r>
              <w:rPr>
                <w:rFonts w:asciiTheme="minorHAnsi" w:hAnsiTheme="minorHAnsi"/>
                <w:b/>
                <w:sz w:val="16"/>
                <w:szCs w:val="16"/>
                <w:lang w:val="en-US"/>
              </w:rPr>
              <w:t>29</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53068" w14:textId="77777777" w:rsidR="00BA2EFE" w:rsidRPr="00195A77" w:rsidRDefault="00BA2EFE" w:rsidP="00D858E8">
            <w:pPr>
              <w:jc w:val="center"/>
              <w:rPr>
                <w:rFonts w:asciiTheme="minorHAnsi" w:hAnsiTheme="minorHAnsi"/>
                <w:b/>
                <w:sz w:val="16"/>
                <w:szCs w:val="16"/>
                <w:lang w:val="en-US"/>
              </w:rPr>
            </w:pPr>
            <w:r>
              <w:rPr>
                <w:rFonts w:asciiTheme="minorHAnsi" w:hAnsiTheme="minorHAnsi"/>
                <w:b/>
                <w:sz w:val="16"/>
                <w:szCs w:val="16"/>
                <w:lang w:val="en-US"/>
              </w:rPr>
              <w:t>30</w:t>
            </w:r>
          </w:p>
        </w:tc>
        <w:tc>
          <w:tcPr>
            <w:tcW w:w="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ED249" w14:textId="77777777" w:rsidR="00BA2EFE" w:rsidRPr="00195A77" w:rsidRDefault="00BA2EFE" w:rsidP="00D858E8">
            <w:pPr>
              <w:jc w:val="center"/>
              <w:rPr>
                <w:rFonts w:asciiTheme="minorHAnsi" w:hAnsiTheme="minorHAnsi"/>
                <w:b/>
                <w:sz w:val="16"/>
                <w:szCs w:val="16"/>
                <w:lang w:val="en-US"/>
              </w:rPr>
            </w:pPr>
            <w:r>
              <w:rPr>
                <w:rFonts w:asciiTheme="minorHAnsi" w:hAnsiTheme="minorHAnsi"/>
                <w:b/>
                <w:sz w:val="16"/>
                <w:szCs w:val="16"/>
                <w:lang w:val="en-US"/>
              </w:rPr>
              <w:t>31</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95FF75" w14:textId="77777777" w:rsidR="00BA2EFE" w:rsidRPr="00195A77" w:rsidRDefault="00BA2EFE" w:rsidP="00D858E8">
            <w:pPr>
              <w:jc w:val="center"/>
              <w:rPr>
                <w:rFonts w:asciiTheme="minorHAnsi" w:hAnsiTheme="minorHAnsi"/>
                <w:b/>
                <w:sz w:val="16"/>
                <w:szCs w:val="16"/>
                <w:lang w:val="en-US"/>
              </w:rPr>
            </w:pPr>
            <w:r>
              <w:rPr>
                <w:rFonts w:asciiTheme="minorHAnsi" w:hAnsiTheme="minorHAnsi"/>
                <w:b/>
                <w:sz w:val="16"/>
                <w:szCs w:val="16"/>
                <w:lang w:val="en-US"/>
              </w:rPr>
              <w:t>32</w:t>
            </w:r>
          </w:p>
        </w:tc>
        <w:tc>
          <w:tcPr>
            <w:tcW w:w="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75E32C" w14:textId="77777777" w:rsidR="00BA2EFE" w:rsidRPr="00195A77" w:rsidRDefault="00BA2EFE" w:rsidP="00D858E8">
            <w:pPr>
              <w:jc w:val="center"/>
              <w:rPr>
                <w:rFonts w:asciiTheme="minorHAnsi" w:hAnsiTheme="minorHAnsi"/>
                <w:b/>
                <w:sz w:val="16"/>
                <w:szCs w:val="16"/>
                <w:lang w:val="en-US"/>
              </w:rPr>
            </w:pPr>
            <w:r>
              <w:rPr>
                <w:rFonts w:asciiTheme="minorHAnsi" w:hAnsiTheme="minorHAnsi"/>
                <w:b/>
                <w:sz w:val="16"/>
                <w:szCs w:val="16"/>
                <w:lang w:val="en-US"/>
              </w:rPr>
              <w:t>33</w:t>
            </w:r>
          </w:p>
        </w:tc>
      </w:tr>
      <w:tr w:rsidR="00BA2EFE" w:rsidRPr="007C1439" w14:paraId="38A763BE" w14:textId="77777777" w:rsidTr="00D858E8">
        <w:trPr>
          <w:gridAfter w:val="1"/>
          <w:wAfter w:w="17" w:type="dxa"/>
          <w:trHeight w:val="896"/>
          <w:jc w:val="center"/>
        </w:trPr>
        <w:tc>
          <w:tcPr>
            <w:tcW w:w="2142" w:type="dxa"/>
            <w:vMerge/>
            <w:tcBorders>
              <w:left w:val="single" w:sz="4" w:space="0" w:color="000000"/>
              <w:right w:val="single" w:sz="4" w:space="0" w:color="000000"/>
            </w:tcBorders>
            <w:shd w:val="clear" w:color="auto" w:fill="D9D9D9"/>
            <w:vAlign w:val="center"/>
          </w:tcPr>
          <w:p w14:paraId="1FAC18D4"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vMerge/>
            <w:tcBorders>
              <w:left w:val="single" w:sz="4" w:space="0" w:color="000000"/>
              <w:right w:val="single" w:sz="4" w:space="0" w:color="000000"/>
            </w:tcBorders>
            <w:shd w:val="clear" w:color="auto" w:fill="D9D9D9"/>
            <w:vAlign w:val="center"/>
          </w:tcPr>
          <w:p w14:paraId="284139DC"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69557347" w14:textId="77777777" w:rsidR="00BA2EFE" w:rsidRPr="007C1439" w:rsidRDefault="00BA2EFE" w:rsidP="00D858E8">
            <w:pPr>
              <w:jc w:val="center"/>
              <w:rPr>
                <w:rFonts w:asciiTheme="minorHAnsi" w:hAnsiTheme="minorHAnsi"/>
                <w:b/>
                <w:sz w:val="16"/>
                <w:szCs w:val="16"/>
                <w:lang w:val="en-US"/>
              </w:rPr>
            </w:pPr>
            <w:r w:rsidRPr="00195A77">
              <w:rPr>
                <w:rFonts w:asciiTheme="minorHAnsi" w:hAnsiTheme="minorHAnsi"/>
                <w:b/>
                <w:sz w:val="16"/>
                <w:szCs w:val="16"/>
                <w:lang w:val="en-US"/>
              </w:rPr>
              <w:t>Jan -Sep</w:t>
            </w:r>
            <w:r>
              <w:rPr>
                <w:rFonts w:asciiTheme="minorHAnsi" w:hAnsiTheme="minorHAnsi"/>
                <w:b/>
                <w:sz w:val="16"/>
                <w:szCs w:val="16"/>
                <w:lang w:val="en-US"/>
              </w:rPr>
              <w:t xml:space="preserve"> </w:t>
            </w:r>
            <w:r w:rsidRPr="00195A77">
              <w:rPr>
                <w:rFonts w:asciiTheme="minorHAnsi" w:hAnsiTheme="minorHAnsi"/>
                <w:b/>
                <w:sz w:val="16"/>
                <w:szCs w:val="16"/>
                <w:lang w:val="en-US"/>
              </w:rPr>
              <w:t>20</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E345A24" w14:textId="77777777" w:rsidR="00BA2EFE" w:rsidRPr="007C1439" w:rsidRDefault="00BA2EFE" w:rsidP="00D858E8">
            <w:pPr>
              <w:jc w:val="center"/>
              <w:rPr>
                <w:rFonts w:asciiTheme="minorHAnsi" w:hAnsiTheme="minorHAnsi"/>
                <w:b/>
                <w:sz w:val="16"/>
                <w:szCs w:val="16"/>
                <w:lang w:val="en-US"/>
              </w:rPr>
            </w:pPr>
            <w:r w:rsidRPr="00195A77">
              <w:rPr>
                <w:rFonts w:asciiTheme="minorHAnsi" w:hAnsiTheme="minorHAnsi"/>
                <w:b/>
                <w:sz w:val="16"/>
                <w:szCs w:val="16"/>
                <w:lang w:val="en-US"/>
              </w:rPr>
              <w:t>Oct</w:t>
            </w:r>
            <w:r>
              <w:rPr>
                <w:rFonts w:asciiTheme="minorHAnsi" w:hAnsiTheme="minorHAnsi"/>
                <w:b/>
                <w:sz w:val="16"/>
                <w:szCs w:val="16"/>
                <w:lang w:val="en-US"/>
              </w:rPr>
              <w:t xml:space="preserve"> 2020</w:t>
            </w:r>
          </w:p>
        </w:tc>
        <w:tc>
          <w:tcPr>
            <w:tcW w:w="39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972C769" w14:textId="77777777" w:rsidR="00BA2EFE" w:rsidRPr="007C1439" w:rsidRDefault="00BA2EFE" w:rsidP="00D858E8">
            <w:pPr>
              <w:jc w:val="center"/>
              <w:rPr>
                <w:rFonts w:asciiTheme="minorHAnsi" w:hAnsiTheme="minorHAnsi"/>
                <w:b/>
                <w:sz w:val="16"/>
                <w:szCs w:val="16"/>
                <w:lang w:val="en-US"/>
              </w:rPr>
            </w:pPr>
            <w:r w:rsidRPr="00195A77">
              <w:rPr>
                <w:rFonts w:asciiTheme="minorHAnsi" w:hAnsiTheme="minorHAnsi"/>
                <w:b/>
                <w:sz w:val="16"/>
                <w:szCs w:val="16"/>
                <w:lang w:val="en-US"/>
              </w:rPr>
              <w:t>Nov</w:t>
            </w:r>
            <w:r>
              <w:rPr>
                <w:rFonts w:asciiTheme="minorHAnsi" w:hAnsiTheme="minorHAnsi"/>
                <w:b/>
                <w:sz w:val="16"/>
                <w:szCs w:val="16"/>
                <w:lang w:val="en-US"/>
              </w:rPr>
              <w:t xml:space="preserve"> 2020 </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1358C0B1" w14:textId="77777777" w:rsidR="00BA2EFE" w:rsidRPr="007C1439" w:rsidRDefault="00BA2EFE" w:rsidP="00D858E8">
            <w:pPr>
              <w:jc w:val="center"/>
              <w:rPr>
                <w:rFonts w:asciiTheme="minorHAnsi" w:hAnsiTheme="minorHAnsi"/>
                <w:b/>
                <w:sz w:val="16"/>
                <w:szCs w:val="16"/>
                <w:lang w:val="en-US"/>
              </w:rPr>
            </w:pPr>
            <w:r w:rsidRPr="00195A77">
              <w:rPr>
                <w:rFonts w:asciiTheme="minorHAnsi" w:hAnsiTheme="minorHAnsi"/>
                <w:b/>
                <w:sz w:val="16"/>
                <w:szCs w:val="16"/>
                <w:lang w:val="en-US"/>
              </w:rPr>
              <w:t>Dec</w:t>
            </w:r>
            <w:r>
              <w:rPr>
                <w:rFonts w:asciiTheme="minorHAnsi" w:hAnsiTheme="minorHAnsi"/>
                <w:b/>
                <w:sz w:val="16"/>
                <w:szCs w:val="16"/>
                <w:lang w:val="en-US"/>
              </w:rPr>
              <w:t xml:space="preserve"> 2020 </w:t>
            </w:r>
          </w:p>
        </w:tc>
        <w:tc>
          <w:tcPr>
            <w:tcW w:w="39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4EE50CF5" w14:textId="77777777" w:rsidR="00BA2EFE" w:rsidRPr="007C1439" w:rsidRDefault="00BA2EFE" w:rsidP="00D858E8">
            <w:pPr>
              <w:jc w:val="center"/>
              <w:rPr>
                <w:rFonts w:asciiTheme="minorHAnsi" w:hAnsiTheme="minorHAnsi"/>
                <w:b/>
                <w:sz w:val="16"/>
                <w:szCs w:val="16"/>
                <w:lang w:val="en-US"/>
              </w:rPr>
            </w:pPr>
            <w:r w:rsidRPr="00195A77">
              <w:rPr>
                <w:rFonts w:asciiTheme="minorHAnsi" w:hAnsiTheme="minorHAnsi"/>
                <w:b/>
                <w:sz w:val="16"/>
                <w:szCs w:val="16"/>
                <w:lang w:val="en-US"/>
              </w:rPr>
              <w:t>Jan</w:t>
            </w:r>
            <w:r>
              <w:rPr>
                <w:rFonts w:asciiTheme="minorHAnsi" w:hAnsiTheme="minorHAnsi"/>
                <w:b/>
                <w:sz w:val="16"/>
                <w:szCs w:val="16"/>
                <w:lang w:val="en-US"/>
              </w:rPr>
              <w:t xml:space="preserve"> 2021</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442EF7DC" w14:textId="77777777" w:rsidR="00BA2EFE" w:rsidRPr="007C1439" w:rsidRDefault="00BA2EFE" w:rsidP="00D858E8">
            <w:pPr>
              <w:jc w:val="center"/>
              <w:rPr>
                <w:rFonts w:asciiTheme="minorHAnsi" w:hAnsiTheme="minorHAnsi"/>
                <w:b/>
                <w:sz w:val="16"/>
                <w:szCs w:val="16"/>
                <w:lang w:val="en-US"/>
              </w:rPr>
            </w:pPr>
            <w:r w:rsidRPr="00195A77">
              <w:rPr>
                <w:rFonts w:asciiTheme="minorHAnsi" w:hAnsiTheme="minorHAnsi"/>
                <w:b/>
                <w:sz w:val="16"/>
                <w:szCs w:val="16"/>
                <w:lang w:val="en-US"/>
              </w:rPr>
              <w:t>Feb</w:t>
            </w:r>
            <w:r>
              <w:rPr>
                <w:rFonts w:asciiTheme="minorHAnsi" w:hAnsiTheme="minorHAnsi"/>
                <w:b/>
                <w:sz w:val="16"/>
                <w:szCs w:val="16"/>
                <w:lang w:val="en-US"/>
              </w:rPr>
              <w:t xml:space="preserve"> 2021 </w:t>
            </w:r>
          </w:p>
        </w:tc>
        <w:tc>
          <w:tcPr>
            <w:tcW w:w="39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58E77921"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 xml:space="preserve">Mar 2021 </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431EC865"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 xml:space="preserve"> April 2021 </w:t>
            </w:r>
          </w:p>
        </w:tc>
        <w:tc>
          <w:tcPr>
            <w:tcW w:w="39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EFAA9A1"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 xml:space="preserve">May 2021 </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414A3E49"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 xml:space="preserve">Jun 2021 </w:t>
            </w:r>
          </w:p>
        </w:tc>
        <w:tc>
          <w:tcPr>
            <w:tcW w:w="39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58444438"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 xml:space="preserve">Jul  2021 </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4DFA000B"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 xml:space="preserve">Aug 2021 </w:t>
            </w:r>
          </w:p>
        </w:tc>
        <w:tc>
          <w:tcPr>
            <w:tcW w:w="39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AE08ED3"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 xml:space="preserve">Sep 2021 </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63D3EC8C"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Oct 2021</w:t>
            </w:r>
          </w:p>
        </w:tc>
        <w:tc>
          <w:tcPr>
            <w:tcW w:w="39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5426A407"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Nov 2021</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696F9355"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Dec 2021</w:t>
            </w:r>
          </w:p>
        </w:tc>
        <w:tc>
          <w:tcPr>
            <w:tcW w:w="39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78740834"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Jan 2022</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166BBB6A"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Feb 2022</w:t>
            </w:r>
          </w:p>
        </w:tc>
        <w:tc>
          <w:tcPr>
            <w:tcW w:w="39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3E018330" w14:textId="77777777" w:rsidR="00BA2EFE" w:rsidRPr="007C1439" w:rsidRDefault="00BA2EFE" w:rsidP="00D858E8">
            <w:pPr>
              <w:jc w:val="center"/>
              <w:rPr>
                <w:rFonts w:asciiTheme="minorHAnsi" w:hAnsiTheme="minorHAnsi"/>
                <w:b/>
                <w:sz w:val="16"/>
                <w:szCs w:val="16"/>
                <w:lang w:val="en-US"/>
              </w:rPr>
            </w:pPr>
            <w:r>
              <w:rPr>
                <w:rFonts w:asciiTheme="minorHAnsi" w:hAnsiTheme="minorHAnsi"/>
                <w:b/>
                <w:sz w:val="16"/>
                <w:szCs w:val="16"/>
                <w:lang w:val="en-US"/>
              </w:rPr>
              <w:t>Mar 2022</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5B128C52" w14:textId="77777777" w:rsidR="00BA2EFE" w:rsidRDefault="00BA2EFE" w:rsidP="00D858E8">
            <w:pPr>
              <w:jc w:val="center"/>
              <w:rPr>
                <w:rFonts w:asciiTheme="minorHAnsi" w:hAnsiTheme="minorHAnsi"/>
                <w:b/>
                <w:sz w:val="16"/>
                <w:szCs w:val="16"/>
                <w:lang w:val="en-US"/>
              </w:rPr>
            </w:pPr>
            <w:r>
              <w:rPr>
                <w:rFonts w:asciiTheme="minorHAnsi" w:hAnsiTheme="minorHAnsi"/>
                <w:b/>
                <w:sz w:val="16"/>
                <w:szCs w:val="16"/>
                <w:lang w:val="en-US"/>
              </w:rPr>
              <w:t xml:space="preserve"> April 2022 </w:t>
            </w:r>
          </w:p>
        </w:tc>
        <w:tc>
          <w:tcPr>
            <w:tcW w:w="39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719E155B" w14:textId="77777777" w:rsidR="00BA2EFE" w:rsidRDefault="00BA2EFE" w:rsidP="00D858E8">
            <w:pPr>
              <w:jc w:val="center"/>
              <w:rPr>
                <w:rFonts w:asciiTheme="minorHAnsi" w:hAnsiTheme="minorHAnsi"/>
                <w:b/>
                <w:sz w:val="16"/>
                <w:szCs w:val="16"/>
                <w:lang w:val="en-US"/>
              </w:rPr>
            </w:pPr>
            <w:r>
              <w:rPr>
                <w:rFonts w:asciiTheme="minorHAnsi" w:hAnsiTheme="minorHAnsi"/>
                <w:b/>
                <w:sz w:val="16"/>
                <w:szCs w:val="16"/>
                <w:lang w:val="en-US"/>
              </w:rPr>
              <w:t>May 2022</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58A62FA8" w14:textId="77777777" w:rsidR="00BA2EFE" w:rsidRDefault="00BA2EFE" w:rsidP="00D858E8">
            <w:pPr>
              <w:jc w:val="center"/>
              <w:rPr>
                <w:rFonts w:asciiTheme="minorHAnsi" w:hAnsiTheme="minorHAnsi"/>
                <w:b/>
                <w:sz w:val="16"/>
                <w:szCs w:val="16"/>
                <w:lang w:val="en-US"/>
              </w:rPr>
            </w:pPr>
            <w:r>
              <w:rPr>
                <w:rFonts w:asciiTheme="minorHAnsi" w:hAnsiTheme="minorHAnsi"/>
                <w:b/>
                <w:sz w:val="16"/>
                <w:szCs w:val="16"/>
                <w:lang w:val="en-US"/>
              </w:rPr>
              <w:t>Jun 2022</w:t>
            </w:r>
          </w:p>
        </w:tc>
        <w:tc>
          <w:tcPr>
            <w:tcW w:w="394"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7A7F1393" w14:textId="77777777" w:rsidR="00BA2EFE" w:rsidRDefault="00BA2EFE" w:rsidP="00D858E8">
            <w:pPr>
              <w:jc w:val="center"/>
              <w:rPr>
                <w:rFonts w:asciiTheme="minorHAnsi" w:hAnsiTheme="minorHAnsi"/>
                <w:b/>
                <w:sz w:val="16"/>
                <w:szCs w:val="16"/>
                <w:lang w:val="en-US"/>
              </w:rPr>
            </w:pPr>
            <w:r>
              <w:rPr>
                <w:rFonts w:asciiTheme="minorHAnsi" w:hAnsiTheme="minorHAnsi"/>
                <w:b/>
                <w:sz w:val="16"/>
                <w:szCs w:val="16"/>
                <w:lang w:val="en-US"/>
              </w:rPr>
              <w:t xml:space="preserve">Jul  2022 </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781EDC8B" w14:textId="77777777" w:rsidR="00BA2EFE" w:rsidRDefault="00BA2EFE" w:rsidP="00D858E8">
            <w:pPr>
              <w:jc w:val="center"/>
              <w:rPr>
                <w:rFonts w:asciiTheme="minorHAnsi" w:hAnsiTheme="minorHAnsi"/>
                <w:b/>
                <w:sz w:val="16"/>
                <w:szCs w:val="16"/>
                <w:lang w:val="en-US"/>
              </w:rPr>
            </w:pPr>
            <w:r>
              <w:rPr>
                <w:rFonts w:asciiTheme="minorHAnsi" w:hAnsiTheme="minorHAnsi"/>
                <w:b/>
                <w:sz w:val="16"/>
                <w:szCs w:val="16"/>
                <w:lang w:val="en-US"/>
              </w:rPr>
              <w:t>Aug 2022</w:t>
            </w:r>
          </w:p>
        </w:tc>
        <w:tc>
          <w:tcPr>
            <w:tcW w:w="39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52FFC14C" w14:textId="77777777" w:rsidR="00BA2EFE" w:rsidRDefault="00BA2EFE" w:rsidP="00D858E8">
            <w:pPr>
              <w:jc w:val="center"/>
              <w:rPr>
                <w:rFonts w:asciiTheme="minorHAnsi" w:hAnsiTheme="minorHAnsi"/>
                <w:b/>
                <w:sz w:val="16"/>
                <w:szCs w:val="16"/>
                <w:lang w:val="en-US"/>
              </w:rPr>
            </w:pPr>
            <w:r>
              <w:rPr>
                <w:rFonts w:asciiTheme="minorHAnsi" w:hAnsiTheme="minorHAnsi"/>
                <w:b/>
                <w:sz w:val="16"/>
                <w:szCs w:val="16"/>
                <w:lang w:val="en-US"/>
              </w:rPr>
              <w:t>Sep 2022</w:t>
            </w:r>
          </w:p>
        </w:tc>
      </w:tr>
      <w:tr w:rsidR="00AD0549" w:rsidRPr="001A3647" w14:paraId="5A6CBD59" w14:textId="77777777" w:rsidTr="00AD0549">
        <w:trPr>
          <w:gridAfter w:val="1"/>
          <w:wAfter w:w="17" w:type="dxa"/>
          <w:trHeight w:val="290"/>
          <w:jc w:val="center"/>
        </w:trPr>
        <w:tc>
          <w:tcPr>
            <w:tcW w:w="2142" w:type="dxa"/>
            <w:vMerge w:val="restart"/>
            <w:tcBorders>
              <w:top w:val="single" w:sz="4" w:space="0" w:color="000000"/>
              <w:left w:val="single" w:sz="4" w:space="0" w:color="000000"/>
              <w:right w:val="single" w:sz="4" w:space="0" w:color="000000"/>
            </w:tcBorders>
            <w:shd w:val="clear" w:color="auto" w:fill="FFFFFF"/>
            <w:vAlign w:val="center"/>
          </w:tcPr>
          <w:p w14:paraId="08AA2F6B" w14:textId="77777777" w:rsidR="00BA2EFE" w:rsidRPr="007C1439" w:rsidRDefault="00BA2EFE" w:rsidP="00D858E8">
            <w:pPr>
              <w:rPr>
                <w:rFonts w:asciiTheme="minorHAnsi" w:hAnsiTheme="minorHAnsi"/>
                <w:sz w:val="16"/>
                <w:szCs w:val="16"/>
                <w:lang w:val="en-US"/>
              </w:rPr>
            </w:pPr>
            <w:r w:rsidRPr="007C1439">
              <w:rPr>
                <w:rFonts w:asciiTheme="minorHAnsi" w:hAnsiTheme="minorHAnsi"/>
                <w:sz w:val="16"/>
                <w:szCs w:val="16"/>
                <w:lang w:val="en-US"/>
              </w:rPr>
              <w:t>2.1 Technology solutions identified and prioritized in accordance with national strategies and plans</w:t>
            </w: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9C29D" w14:textId="77777777" w:rsidR="00BA2EFE" w:rsidRPr="007C1439" w:rsidRDefault="00BA2EFE" w:rsidP="00D858E8">
            <w:pPr>
              <w:rPr>
                <w:rFonts w:asciiTheme="minorHAnsi" w:hAnsiTheme="minorHAnsi"/>
                <w:sz w:val="16"/>
                <w:szCs w:val="16"/>
                <w:lang w:val="en-US"/>
              </w:rPr>
            </w:pPr>
            <w:r w:rsidRPr="007C1439">
              <w:rPr>
                <w:rFonts w:asciiTheme="minorHAnsi" w:hAnsiTheme="minorHAnsi" w:cs="Calibri"/>
                <w:sz w:val="16"/>
                <w:szCs w:val="16"/>
                <w:lang w:val="en-US"/>
              </w:rPr>
              <w:t>Activity 2.1: Pre-selection of sub-sectors for the fulfilment of Equatorial Guinea’s TNA</w:t>
            </w:r>
            <w:r w:rsidRPr="007C1439">
              <w:rPr>
                <w:rFonts w:asciiTheme="minorHAnsi" w:hAnsiTheme="minorHAnsi"/>
                <w:b/>
                <w:color w:val="A6A6A6"/>
                <w:sz w:val="16"/>
                <w:szCs w:val="16"/>
                <w:lang w:val="en-US"/>
              </w:rPr>
              <w:t xml:space="preserve"> </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39DBB0F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C21BD5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5698DD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D7460A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4ABD86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F98DD9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67B1B8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BDC63D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0EFC9E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A20D09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7EE5958"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DE6327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32A496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684FF12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5DE2559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4EFAF43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0C790608"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19E91F06"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1F57F2E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0C0EA44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28C1AE4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2948D71B"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A70E87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08923BC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6D0B0286" w14:textId="77777777" w:rsidR="00BA2EFE" w:rsidRPr="007C1439" w:rsidRDefault="00BA2EFE" w:rsidP="00D858E8">
            <w:pPr>
              <w:rPr>
                <w:rFonts w:asciiTheme="minorHAnsi" w:hAnsiTheme="minorHAnsi"/>
                <w:sz w:val="16"/>
                <w:szCs w:val="16"/>
                <w:lang w:val="en-US"/>
              </w:rPr>
            </w:pPr>
          </w:p>
        </w:tc>
      </w:tr>
      <w:tr w:rsidR="00BA2EFE" w:rsidRPr="001A3647" w14:paraId="1A0CE9BD" w14:textId="77777777" w:rsidTr="00AD0549">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18A8E41D"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3EBC7" w14:textId="77777777" w:rsidR="00BA2EFE" w:rsidRPr="007C1439" w:rsidRDefault="00BA2EFE" w:rsidP="00D858E8">
            <w:pPr>
              <w:rPr>
                <w:rFonts w:asciiTheme="minorHAnsi" w:hAnsiTheme="minorHAnsi"/>
                <w:sz w:val="16"/>
                <w:szCs w:val="16"/>
                <w:lang w:val="en-US"/>
              </w:rPr>
            </w:pPr>
            <w:r w:rsidRPr="007C1439">
              <w:rPr>
                <w:rFonts w:asciiTheme="minorHAnsi" w:hAnsiTheme="minorHAnsi"/>
                <w:sz w:val="16"/>
                <w:szCs w:val="16"/>
                <w:lang w:val="en-US"/>
              </w:rPr>
              <w:t>Deliverable 2.1:</w:t>
            </w:r>
          </w:p>
          <w:p w14:paraId="22B8F076" w14:textId="77777777" w:rsidR="00BA2EFE" w:rsidRPr="00D62D98"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Report on TNA-TAP on alignment with CP and national plans</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2BED971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4C9237E"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3637B1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A75941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BBF30C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0BF879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EC11CA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174C4A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7A904E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A2EABC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B81A33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175FB40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4D8B113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6B214C0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776F17A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7BEAB9B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76E41BF6"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2811B54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4A639FC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6AF5B0B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E886BD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029ED6F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22A9F8A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6DB4211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32664FB7" w14:textId="77777777" w:rsidR="00BA2EFE" w:rsidRPr="007C1439" w:rsidRDefault="00BA2EFE" w:rsidP="00D858E8">
            <w:pPr>
              <w:rPr>
                <w:rFonts w:asciiTheme="minorHAnsi" w:hAnsiTheme="minorHAnsi"/>
                <w:sz w:val="16"/>
                <w:szCs w:val="16"/>
                <w:lang w:val="en-US"/>
              </w:rPr>
            </w:pPr>
          </w:p>
        </w:tc>
      </w:tr>
      <w:tr w:rsidR="00BA2EFE" w:rsidRPr="001A3647" w14:paraId="0A919299" w14:textId="77777777" w:rsidTr="00AD0549">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7C6FAB5B"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DCEFF" w14:textId="77777777" w:rsidR="00BA2EFE" w:rsidRPr="007C1439"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Report on analysis of sectoral priorities expressed in national documents.</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23CB001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DCFBBC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5630B4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3B4315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2D5467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AFE4DF4"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9015EF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4A5BF1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15A1A60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56A78E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10AD68D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679C1D6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B1FF63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44349B7B"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313D83E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1FF9A33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46F813B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3619CC1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16B7826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19132A9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0F550BD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4CB4FB8B"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5622F0A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15779C8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28BD8B31" w14:textId="77777777" w:rsidR="00BA2EFE" w:rsidRPr="007C1439" w:rsidRDefault="00BA2EFE" w:rsidP="00D858E8">
            <w:pPr>
              <w:rPr>
                <w:rFonts w:asciiTheme="minorHAnsi" w:hAnsiTheme="minorHAnsi"/>
                <w:sz w:val="16"/>
                <w:szCs w:val="16"/>
                <w:lang w:val="en-US"/>
              </w:rPr>
            </w:pPr>
          </w:p>
        </w:tc>
      </w:tr>
      <w:tr w:rsidR="00BA2EFE" w:rsidRPr="001A3647" w14:paraId="07EBFFB6" w14:textId="77777777" w:rsidTr="00AD0549">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0DB1A91D"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1737B" w14:textId="77777777" w:rsidR="00BA2EFE" w:rsidRPr="007C1439"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Report describing the methodology utilized for sector and subsector</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79A82D7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3E625B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F40FF4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B8ED416"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16B22F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6282DF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E77982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D15A21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1F8C2A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F500FE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D7DFFB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25C79BF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75B845E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395F691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1C4F8906"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324873B6"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208BE05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312B220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5EC65DD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7B0B948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064E674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08DBB22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F4D787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0A12B32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0A700E94" w14:textId="77777777" w:rsidR="00BA2EFE" w:rsidRPr="007C1439" w:rsidRDefault="00BA2EFE" w:rsidP="00D858E8">
            <w:pPr>
              <w:rPr>
                <w:rFonts w:asciiTheme="minorHAnsi" w:hAnsiTheme="minorHAnsi"/>
                <w:sz w:val="16"/>
                <w:szCs w:val="16"/>
                <w:lang w:val="en-US"/>
              </w:rPr>
            </w:pPr>
          </w:p>
        </w:tc>
      </w:tr>
      <w:tr w:rsidR="00BA2EFE" w:rsidRPr="007C1439" w14:paraId="295032ED" w14:textId="77777777" w:rsidTr="00AD0549">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03BDA896"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3033" w14:textId="77777777" w:rsidR="00BA2EFE" w:rsidRPr="007C1439"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Meetings minutes.</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7BBAE6B8"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C322B0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BA8E9D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A1F5EC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082EBC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99D019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7521FA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495E26E"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51C3A6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6F8595B"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088C1C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397F320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5FAF39F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604FA97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B26552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389CFE0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79CB069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7CC804A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2068419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5AA8B7C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159F7EE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22D31D96"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1822BE8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07F46CB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46FB148D" w14:textId="77777777" w:rsidR="00BA2EFE" w:rsidRPr="007C1439" w:rsidRDefault="00BA2EFE" w:rsidP="00D858E8">
            <w:pPr>
              <w:rPr>
                <w:rFonts w:asciiTheme="minorHAnsi" w:hAnsiTheme="minorHAnsi"/>
                <w:sz w:val="16"/>
                <w:szCs w:val="16"/>
                <w:lang w:val="en-US"/>
              </w:rPr>
            </w:pPr>
          </w:p>
        </w:tc>
      </w:tr>
      <w:tr w:rsidR="00AD0549" w:rsidRPr="001A3647" w14:paraId="69A11FB4" w14:textId="77777777" w:rsidTr="00AD0549">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04BE6F70"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5DE27" w14:textId="77777777" w:rsidR="00BA2EFE" w:rsidRPr="007C1439" w:rsidRDefault="00BA2EFE" w:rsidP="00D858E8">
            <w:pPr>
              <w:rPr>
                <w:rFonts w:asciiTheme="minorHAnsi" w:hAnsiTheme="minorHAnsi" w:cs="Calibri"/>
                <w:sz w:val="16"/>
                <w:szCs w:val="16"/>
                <w:lang w:val="en-US"/>
              </w:rPr>
            </w:pPr>
            <w:r w:rsidRPr="007C1439">
              <w:rPr>
                <w:rFonts w:asciiTheme="minorHAnsi" w:hAnsiTheme="minorHAnsi"/>
                <w:sz w:val="16"/>
                <w:szCs w:val="16"/>
                <w:lang w:val="en-US"/>
              </w:rPr>
              <w:t>Activity 2.2: Assess, prioritize and validate key technologies for the fulfillment of Equatorial Guinea’s TNA</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79E8361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C6EF0FB"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71FC00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81777A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756461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3CAD27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6F811D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5D1484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8CFEB6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B87573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229AFA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445396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EB79E5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542A13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82E74A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93DBF5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0E2984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FF847D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2E9B6F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B1DC94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0BE5EB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444A6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E6320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0A1ACE4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4168B97F" w14:textId="77777777" w:rsidR="00BA2EFE" w:rsidRPr="007C1439" w:rsidRDefault="00BA2EFE" w:rsidP="00D858E8">
            <w:pPr>
              <w:rPr>
                <w:rFonts w:asciiTheme="minorHAnsi" w:hAnsiTheme="minorHAnsi"/>
                <w:sz w:val="16"/>
                <w:szCs w:val="16"/>
                <w:lang w:val="en-US"/>
              </w:rPr>
            </w:pPr>
          </w:p>
        </w:tc>
      </w:tr>
      <w:tr w:rsidR="00BA2EFE" w:rsidRPr="007C1439" w14:paraId="543FEA4E" w14:textId="77777777" w:rsidTr="00AD0549">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654A2763"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5E97D" w14:textId="77777777" w:rsidR="00BA2EFE" w:rsidRPr="007C1439" w:rsidRDefault="00BA2EFE" w:rsidP="00D858E8">
            <w:pPr>
              <w:rPr>
                <w:rFonts w:asciiTheme="minorHAnsi" w:hAnsiTheme="minorHAnsi"/>
                <w:sz w:val="16"/>
                <w:szCs w:val="16"/>
                <w:lang w:val="en-US"/>
              </w:rPr>
            </w:pPr>
            <w:r w:rsidRPr="007C1439">
              <w:rPr>
                <w:rFonts w:asciiTheme="minorHAnsi" w:hAnsiTheme="minorHAnsi"/>
                <w:sz w:val="16"/>
                <w:szCs w:val="16"/>
                <w:lang w:val="en-US"/>
              </w:rPr>
              <w:t>Deliverable 2.2</w:t>
            </w:r>
          </w:p>
          <w:p w14:paraId="716B4928" w14:textId="77777777" w:rsidR="00BA2EFE" w:rsidRPr="00942CED"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Technology fact sheets</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3BE2813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B82D97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5DC971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A9C7144"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EB234D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5A1EE9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04B634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72BC89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5BB657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130051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A40C136"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1411DBE"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A1ED5D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BFF894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5433F2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DA1EC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DB4B7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EB4DF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1B54A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8C370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28F59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5561A194"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tcPr>
          <w:p w14:paraId="1D8085C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669A14E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4021301F" w14:textId="77777777" w:rsidR="00BA2EFE" w:rsidRPr="007C1439" w:rsidRDefault="00BA2EFE" w:rsidP="00D858E8">
            <w:pPr>
              <w:rPr>
                <w:rFonts w:asciiTheme="minorHAnsi" w:hAnsiTheme="minorHAnsi"/>
                <w:sz w:val="16"/>
                <w:szCs w:val="16"/>
                <w:lang w:val="en-US"/>
              </w:rPr>
            </w:pPr>
          </w:p>
        </w:tc>
      </w:tr>
      <w:tr w:rsidR="00BA2EFE" w:rsidRPr="001A3647" w14:paraId="5FFBA68C" w14:textId="77777777" w:rsidTr="00AD0549">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330C9265"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014A" w14:textId="77777777" w:rsidR="00BA2EFE" w:rsidRPr="00942CED"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Set of criteria for MCA exercise</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65932A2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9C4214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43EAE1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3A877E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10C957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ACEA0B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3F8660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B6EA9F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F7BC5B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A5C0A6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807782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199DB4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67EA5A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3A52C7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2A6B6C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BFC8D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87B47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224DE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149F78"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3689AB"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4C657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6EDDB29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tcPr>
          <w:p w14:paraId="4A1835D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1DD5AEB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299BFB12" w14:textId="77777777" w:rsidR="00BA2EFE" w:rsidRPr="007C1439" w:rsidRDefault="00BA2EFE" w:rsidP="00D858E8">
            <w:pPr>
              <w:rPr>
                <w:rFonts w:asciiTheme="minorHAnsi" w:hAnsiTheme="minorHAnsi"/>
                <w:sz w:val="16"/>
                <w:szCs w:val="16"/>
                <w:lang w:val="en-US"/>
              </w:rPr>
            </w:pPr>
          </w:p>
        </w:tc>
      </w:tr>
      <w:tr w:rsidR="00BA2EFE" w:rsidRPr="001A3647" w14:paraId="617DBDDA" w14:textId="77777777" w:rsidTr="00AD0549">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54312DDD"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94B6D" w14:textId="77777777" w:rsidR="00BA2EFE" w:rsidRPr="00942CED"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Workshops reports including a full list of participants, photo documentations.</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488F942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7326F7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4EAC18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D104D8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57C533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D91775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09B2E7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C51CB5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8F1BE9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D296A5E"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8E264D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044BF3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86872B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A0629EE"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983599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F0FDBC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70364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DFA786"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2A961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CC1AF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32405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57DAB9D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tcPr>
          <w:p w14:paraId="7D19744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548FBB7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29168F21" w14:textId="77777777" w:rsidR="00BA2EFE" w:rsidRPr="007C1439" w:rsidRDefault="00BA2EFE" w:rsidP="00D858E8">
            <w:pPr>
              <w:rPr>
                <w:rFonts w:asciiTheme="minorHAnsi" w:hAnsiTheme="minorHAnsi"/>
                <w:sz w:val="16"/>
                <w:szCs w:val="16"/>
                <w:lang w:val="en-US"/>
              </w:rPr>
            </w:pPr>
          </w:p>
        </w:tc>
      </w:tr>
      <w:tr w:rsidR="00BA2EFE" w:rsidRPr="001A3647" w14:paraId="18D90147" w14:textId="77777777" w:rsidTr="00AD0549">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2FE93E5F"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A84C0" w14:textId="77777777" w:rsidR="00BA2EFE" w:rsidRPr="00942CED"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 xml:space="preserve">Final reports including a mitigation TNA report and an adaptation TNA report. </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0893831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E1975FB"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1CFE97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03D28F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55878C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E1EFC6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5C5000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19E46B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00B82D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4A854D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8CAAB6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21F190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E0F6C9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0C4E6D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CD8C316"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2C0FBEE"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8DCA9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A25A6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73D15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32532B"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AD4F5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6FC8C73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tcPr>
          <w:p w14:paraId="048E8AC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6B6FB8C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3811AAFA" w14:textId="77777777" w:rsidR="00BA2EFE" w:rsidRPr="007C1439" w:rsidRDefault="00BA2EFE" w:rsidP="00D858E8">
            <w:pPr>
              <w:rPr>
                <w:rFonts w:asciiTheme="minorHAnsi" w:hAnsiTheme="minorHAnsi"/>
                <w:sz w:val="16"/>
                <w:szCs w:val="16"/>
                <w:lang w:val="en-US"/>
              </w:rPr>
            </w:pPr>
          </w:p>
        </w:tc>
      </w:tr>
      <w:tr w:rsidR="00BA2EFE" w:rsidRPr="001A3647" w14:paraId="6547687B" w14:textId="77777777" w:rsidTr="00AD0549">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5812CD12"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201EE" w14:textId="77777777" w:rsidR="00BA2EFE" w:rsidRPr="007C1439" w:rsidRDefault="00BA2EFE" w:rsidP="00D858E8">
            <w:pPr>
              <w:rPr>
                <w:rFonts w:asciiTheme="minorHAnsi" w:hAnsiTheme="minorHAnsi"/>
                <w:sz w:val="16"/>
                <w:szCs w:val="16"/>
                <w:lang w:val="en-US"/>
              </w:rPr>
            </w:pPr>
            <w:r>
              <w:rPr>
                <w:rFonts w:asciiTheme="minorHAnsi" w:hAnsiTheme="minorHAnsi" w:cs="Calibri"/>
                <w:color w:val="000000"/>
                <w:sz w:val="16"/>
                <w:szCs w:val="16"/>
                <w:lang w:val="en-US"/>
              </w:rPr>
              <w:t>-</w:t>
            </w:r>
            <w:r w:rsidRPr="007C1439">
              <w:rPr>
                <w:rFonts w:asciiTheme="minorHAnsi" w:hAnsiTheme="minorHAnsi" w:cs="Calibri"/>
                <w:color w:val="000000"/>
                <w:sz w:val="16"/>
                <w:szCs w:val="16"/>
                <w:lang w:val="en-US"/>
              </w:rPr>
              <w:t>Database in most suitable format</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3920F1D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FEB5C1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337B52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B2E06E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FCC261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5DED79E"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1027AE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731B3B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8C8CF2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AC09456"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907A0C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4AFBD9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5095F1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392AEC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D4800E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0E586EE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1A234A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6C9F99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D795F3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744590F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tcPr>
          <w:p w14:paraId="2BD786D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065B91D6"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tcPr>
          <w:p w14:paraId="01F68208"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68E724B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0678D9C7" w14:textId="77777777" w:rsidR="00BA2EFE" w:rsidRPr="007C1439" w:rsidRDefault="00BA2EFE" w:rsidP="00D858E8">
            <w:pPr>
              <w:rPr>
                <w:rFonts w:asciiTheme="minorHAnsi" w:hAnsiTheme="minorHAnsi"/>
                <w:sz w:val="16"/>
                <w:szCs w:val="16"/>
                <w:lang w:val="en-US"/>
              </w:rPr>
            </w:pPr>
          </w:p>
        </w:tc>
      </w:tr>
      <w:tr w:rsidR="00BA2EFE" w:rsidRPr="001A3647" w14:paraId="1BCF91C2" w14:textId="77777777" w:rsidTr="009532E8">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7F801191"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F48A" w14:textId="77777777" w:rsidR="00BA2EFE" w:rsidRPr="007C1439" w:rsidRDefault="00BA2EFE" w:rsidP="00D858E8">
            <w:pPr>
              <w:rPr>
                <w:rFonts w:asciiTheme="minorHAnsi" w:hAnsiTheme="minorHAnsi" w:cs="Calibri"/>
                <w:sz w:val="16"/>
                <w:szCs w:val="16"/>
                <w:lang w:val="en-US"/>
              </w:rPr>
            </w:pPr>
            <w:r w:rsidRPr="007C1439">
              <w:rPr>
                <w:rFonts w:asciiTheme="minorHAnsi" w:hAnsiTheme="minorHAnsi"/>
                <w:sz w:val="16"/>
                <w:szCs w:val="16"/>
                <w:lang w:val="en-US"/>
              </w:rPr>
              <w:t>Activity 2.3:  Development of Technology Action Plan(s) per sector and /or sub (sector).</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77683E8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534A12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F165D3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8029B9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717A18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09CC8A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9CA9E3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D254F6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B63A93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96050F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F0E07D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84F983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08FA9B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26F61C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6069F8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723CE0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A381F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BCB23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0E0CF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14854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48A51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5F25014"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BF6EF3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B4537E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97D6D1C" w14:textId="77777777" w:rsidR="00BA2EFE" w:rsidRPr="007C1439" w:rsidRDefault="00BA2EFE" w:rsidP="00D858E8">
            <w:pPr>
              <w:rPr>
                <w:rFonts w:asciiTheme="minorHAnsi" w:hAnsiTheme="minorHAnsi"/>
                <w:sz w:val="16"/>
                <w:szCs w:val="16"/>
                <w:lang w:val="en-US"/>
              </w:rPr>
            </w:pPr>
          </w:p>
        </w:tc>
      </w:tr>
      <w:tr w:rsidR="00BA2EFE" w:rsidRPr="001A3647" w14:paraId="6DEE2E50" w14:textId="77777777" w:rsidTr="009532E8">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05177701"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0554" w14:textId="77777777" w:rsidR="00BA2EFE" w:rsidRPr="007C1439" w:rsidRDefault="00BA2EFE" w:rsidP="00D858E8">
            <w:pPr>
              <w:rPr>
                <w:rFonts w:asciiTheme="minorHAnsi" w:hAnsiTheme="minorHAnsi"/>
                <w:sz w:val="16"/>
                <w:szCs w:val="16"/>
                <w:lang w:val="en-US"/>
              </w:rPr>
            </w:pPr>
            <w:r w:rsidRPr="007C1439">
              <w:rPr>
                <w:rFonts w:asciiTheme="minorHAnsi" w:hAnsiTheme="minorHAnsi"/>
                <w:sz w:val="16"/>
                <w:szCs w:val="16"/>
                <w:lang w:val="en-US"/>
              </w:rPr>
              <w:t>Deliverable 2.3.</w:t>
            </w:r>
          </w:p>
          <w:p w14:paraId="7002488C" w14:textId="77777777" w:rsidR="00BA2EFE" w:rsidRPr="007C1439" w:rsidRDefault="00BA2EFE" w:rsidP="00D858E8">
            <w:pPr>
              <w:rPr>
                <w:rFonts w:asciiTheme="minorHAnsi" w:hAnsiTheme="minorHAnsi" w:cs="Calibri"/>
                <w:sz w:val="16"/>
                <w:szCs w:val="16"/>
                <w:lang w:val="en-US"/>
              </w:rPr>
            </w:pPr>
            <w:r w:rsidRPr="007C1439">
              <w:rPr>
                <w:rFonts w:asciiTheme="minorHAnsi" w:hAnsiTheme="minorHAnsi"/>
                <w:sz w:val="16"/>
                <w:szCs w:val="16"/>
                <w:lang w:val="en-US"/>
              </w:rPr>
              <w:t xml:space="preserve">Report and executive summary of each Technology Action Plan for each of the priority technologies in compliance with the TNA.  It will consist of a TAP providing projects implementation proposals for each prioritized sector. Each sector’s </w:t>
            </w:r>
            <w:r w:rsidRPr="007C1439">
              <w:rPr>
                <w:rFonts w:asciiTheme="minorHAnsi" w:hAnsiTheme="minorHAnsi"/>
                <w:sz w:val="16"/>
                <w:szCs w:val="16"/>
                <w:lang w:val="en-US"/>
              </w:rPr>
              <w:lastRenderedPageBreak/>
              <w:t>section will contain 10 sub-sections (chapters) as per the list presented above.</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22A6056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629A1C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162FF79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93AC48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E9188D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03B833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6267A9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6D3B203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104EF05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3F67DD4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0EA1B1A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C2A50D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E6BAF1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42878F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FB6833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7D5826B"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4F912B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250F4FE"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16D3725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8D5503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72153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45A46EF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tcPr>
          <w:p w14:paraId="5040E17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tcPr>
          <w:p w14:paraId="6416DB9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5BF1FFC6" w14:textId="77777777" w:rsidR="00BA2EFE" w:rsidRPr="007C1439" w:rsidRDefault="00BA2EFE" w:rsidP="00D858E8">
            <w:pPr>
              <w:rPr>
                <w:rFonts w:asciiTheme="minorHAnsi" w:hAnsiTheme="minorHAnsi"/>
                <w:sz w:val="16"/>
                <w:szCs w:val="16"/>
                <w:lang w:val="en-US"/>
              </w:rPr>
            </w:pPr>
          </w:p>
        </w:tc>
      </w:tr>
      <w:tr w:rsidR="00BA2EFE" w:rsidRPr="001A3647" w14:paraId="7ACC5F41" w14:textId="77777777" w:rsidTr="009532E8">
        <w:trPr>
          <w:gridAfter w:val="1"/>
          <w:wAfter w:w="17" w:type="dxa"/>
          <w:trHeight w:val="290"/>
          <w:jc w:val="center"/>
        </w:trPr>
        <w:tc>
          <w:tcPr>
            <w:tcW w:w="2142" w:type="dxa"/>
            <w:vMerge w:val="restart"/>
            <w:tcBorders>
              <w:top w:val="single" w:sz="4" w:space="0" w:color="000000"/>
              <w:left w:val="single" w:sz="4" w:space="0" w:color="000000"/>
              <w:right w:val="single" w:sz="4" w:space="0" w:color="000000"/>
            </w:tcBorders>
            <w:shd w:val="clear" w:color="auto" w:fill="FFFFFF"/>
            <w:vAlign w:val="center"/>
          </w:tcPr>
          <w:p w14:paraId="657395AB" w14:textId="77777777" w:rsidR="00BA2EFE" w:rsidRPr="007C1439" w:rsidRDefault="00BA2EFE" w:rsidP="00D858E8">
            <w:pPr>
              <w:rPr>
                <w:rFonts w:asciiTheme="minorHAnsi" w:hAnsiTheme="minorHAnsi"/>
                <w:sz w:val="16"/>
                <w:szCs w:val="16"/>
                <w:lang w:val="en-US"/>
              </w:rPr>
            </w:pPr>
            <w:r w:rsidRPr="007C1439">
              <w:rPr>
                <w:rFonts w:asciiTheme="minorHAnsi" w:hAnsiTheme="minorHAnsi"/>
                <w:sz w:val="16"/>
                <w:szCs w:val="16"/>
                <w:lang w:val="en-US"/>
              </w:rPr>
              <w:t>2.2 Stakeholder engagement consultative processes</w:t>
            </w: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19C76" w14:textId="77777777" w:rsidR="00BA2EFE" w:rsidRPr="007C1439" w:rsidRDefault="00BA2EFE" w:rsidP="00D858E8">
            <w:pPr>
              <w:rPr>
                <w:rFonts w:asciiTheme="minorHAnsi" w:hAnsiTheme="minorHAnsi"/>
                <w:sz w:val="16"/>
                <w:szCs w:val="16"/>
                <w:lang w:val="en-US"/>
              </w:rPr>
            </w:pPr>
            <w:r w:rsidRPr="007C1439">
              <w:rPr>
                <w:rFonts w:asciiTheme="minorHAnsi" w:hAnsiTheme="minorHAnsi"/>
                <w:sz w:val="16"/>
                <w:szCs w:val="16"/>
                <w:lang w:val="en-US"/>
              </w:rPr>
              <w:t>Activity 2.4: National Consultation workshop to ensure national ownership and technology deployment</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561C1E7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FC91BD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13DB676"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78D9EE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F164CD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5900D5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25D501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60D79CF6"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4AAD723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7B02A00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2EC34C9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155F3C44"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197C1A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5EC684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968378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E26A73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BE9777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698060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12D6FC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724EDC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C364C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FF076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CCE39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143455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CC8B4C9" w14:textId="77777777" w:rsidR="00BA2EFE" w:rsidRPr="007C1439" w:rsidRDefault="00BA2EFE" w:rsidP="00D858E8">
            <w:pPr>
              <w:rPr>
                <w:rFonts w:asciiTheme="minorHAnsi" w:hAnsiTheme="minorHAnsi"/>
                <w:sz w:val="16"/>
                <w:szCs w:val="16"/>
                <w:lang w:val="en-US"/>
              </w:rPr>
            </w:pPr>
          </w:p>
        </w:tc>
      </w:tr>
      <w:tr w:rsidR="00BA2EFE" w:rsidRPr="001A3647" w14:paraId="492347AA" w14:textId="77777777" w:rsidTr="003D125D">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0D6F3175"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91E41" w14:textId="77777777" w:rsidR="00BA2EFE" w:rsidRPr="007C1439" w:rsidRDefault="00BA2EFE" w:rsidP="00D858E8">
            <w:pPr>
              <w:rPr>
                <w:rFonts w:asciiTheme="minorHAnsi" w:hAnsiTheme="minorHAnsi" w:cs="Calibri"/>
                <w:sz w:val="16"/>
                <w:szCs w:val="16"/>
                <w:lang w:val="en-US"/>
              </w:rPr>
            </w:pPr>
            <w:r w:rsidRPr="007C1439">
              <w:rPr>
                <w:rFonts w:asciiTheme="minorHAnsi" w:hAnsiTheme="minorHAnsi" w:cs="Calibri"/>
                <w:sz w:val="16"/>
                <w:szCs w:val="16"/>
                <w:lang w:val="en-US"/>
              </w:rPr>
              <w:t>Deliverable 2.4</w:t>
            </w:r>
          </w:p>
          <w:p w14:paraId="279AB221" w14:textId="77777777" w:rsidR="00BA2EFE" w:rsidRPr="002B2AAB"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Workshop report including a full list of participants, photo documentations</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74B0620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DAE39D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FED6158"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0BC32F4"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EFB872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27C5B6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7CA4FE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676875E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2D80447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2CCE398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7E81DCC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6FF142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12B625E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0D96FD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0A4E2F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0A4502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AA314D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D63A34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27B712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4AF910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E5C4A9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5A6231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9C6DF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932687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7DDE02ED" w14:textId="77777777" w:rsidR="00BA2EFE" w:rsidRPr="007C1439" w:rsidRDefault="00BA2EFE" w:rsidP="00D858E8">
            <w:pPr>
              <w:rPr>
                <w:rFonts w:asciiTheme="minorHAnsi" w:hAnsiTheme="minorHAnsi"/>
                <w:sz w:val="16"/>
                <w:szCs w:val="16"/>
                <w:lang w:val="en-US"/>
              </w:rPr>
            </w:pPr>
          </w:p>
        </w:tc>
      </w:tr>
      <w:tr w:rsidR="00BA2EFE" w:rsidRPr="001A3647" w14:paraId="2653AD2B" w14:textId="77777777" w:rsidTr="003D125D">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6981317A"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404AB" w14:textId="77777777" w:rsidR="00BA2EFE" w:rsidRPr="002B2AAB"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Concept note of a TAP</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5E43C47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8D44FA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401D99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605811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C357C1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AE71F9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FB34FB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7D05652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5307B02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68FD167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5054A93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AEC0A0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C499C1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EF5E74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AB5C51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A55DAD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1AB956C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341EC2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30C627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D29423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2DE4EE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5852D8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31B1A6"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A78F9F6"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5E19FEE0" w14:textId="77777777" w:rsidR="00BA2EFE" w:rsidRPr="007C1439" w:rsidRDefault="00BA2EFE" w:rsidP="00D858E8">
            <w:pPr>
              <w:rPr>
                <w:rFonts w:asciiTheme="minorHAnsi" w:hAnsiTheme="minorHAnsi"/>
                <w:sz w:val="16"/>
                <w:szCs w:val="16"/>
                <w:lang w:val="en-US"/>
              </w:rPr>
            </w:pPr>
          </w:p>
        </w:tc>
      </w:tr>
      <w:tr w:rsidR="00BA2EFE" w:rsidRPr="001A3647" w14:paraId="1FDBF321" w14:textId="77777777" w:rsidTr="003D125D">
        <w:trPr>
          <w:gridAfter w:val="1"/>
          <w:wAfter w:w="17" w:type="dxa"/>
          <w:trHeight w:val="290"/>
          <w:jc w:val="center"/>
        </w:trPr>
        <w:tc>
          <w:tcPr>
            <w:tcW w:w="2142" w:type="dxa"/>
            <w:vMerge/>
            <w:tcBorders>
              <w:top w:val="single" w:sz="4" w:space="0" w:color="000000"/>
              <w:left w:val="single" w:sz="4" w:space="0" w:color="000000"/>
              <w:right w:val="single" w:sz="4" w:space="0" w:color="000000"/>
            </w:tcBorders>
            <w:shd w:val="clear" w:color="auto" w:fill="FFFFFF"/>
            <w:vAlign w:val="center"/>
          </w:tcPr>
          <w:p w14:paraId="732723A2" w14:textId="77777777" w:rsidR="00BA2EFE" w:rsidRPr="007C1439" w:rsidRDefault="00BA2EFE" w:rsidP="00D858E8">
            <w:pPr>
              <w:widowControl w:val="0"/>
              <w:pBdr>
                <w:top w:val="nil"/>
                <w:left w:val="nil"/>
                <w:bottom w:val="nil"/>
                <w:right w:val="nil"/>
                <w:between w:val="nil"/>
              </w:pBdr>
              <w:spacing w:line="276" w:lineRule="auto"/>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EF5F6" w14:textId="77777777" w:rsidR="00BA2EFE" w:rsidRPr="007C1439"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Terms of reference to be shared with GCF, training material and tools.</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6A7EBEC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B6A8F8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211B5D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C7ACE7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E500D7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02069D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689232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1616D5BB"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051227C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248BA8C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1CD76ED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FC48BB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231DD1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DFC098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90787F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0F91256"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E4138C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72BBB0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13B1DC4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95B304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A581A5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0F8445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61ABC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10878D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3D0FBD3F" w14:textId="77777777" w:rsidR="00BA2EFE" w:rsidRPr="007C1439" w:rsidRDefault="00BA2EFE" w:rsidP="00D858E8">
            <w:pPr>
              <w:rPr>
                <w:rFonts w:asciiTheme="minorHAnsi" w:hAnsiTheme="minorHAnsi"/>
                <w:sz w:val="16"/>
                <w:szCs w:val="16"/>
                <w:lang w:val="en-US"/>
              </w:rPr>
            </w:pPr>
          </w:p>
        </w:tc>
      </w:tr>
      <w:tr w:rsidR="00BA2EFE" w:rsidRPr="001A3647" w14:paraId="03AA815F" w14:textId="77777777" w:rsidTr="003D125D">
        <w:trPr>
          <w:gridAfter w:val="1"/>
          <w:wAfter w:w="17" w:type="dxa"/>
          <w:trHeight w:val="290"/>
          <w:jc w:val="center"/>
        </w:trPr>
        <w:tc>
          <w:tcPr>
            <w:tcW w:w="2142" w:type="dxa"/>
            <w:tcBorders>
              <w:left w:val="single" w:sz="4" w:space="0" w:color="000000"/>
              <w:right w:val="single" w:sz="4" w:space="0" w:color="000000"/>
            </w:tcBorders>
            <w:shd w:val="clear" w:color="auto" w:fill="FFFFFF"/>
            <w:vAlign w:val="center"/>
          </w:tcPr>
          <w:p w14:paraId="540B04BD" w14:textId="77777777" w:rsidR="00BA2EFE" w:rsidRPr="007C1439" w:rsidRDefault="00BA2EFE" w:rsidP="00D858E8">
            <w:pPr>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1B900" w14:textId="77777777" w:rsidR="00BA2EFE" w:rsidRPr="007C1439" w:rsidRDefault="00BA2EFE" w:rsidP="00D858E8">
            <w:pPr>
              <w:rPr>
                <w:rFonts w:asciiTheme="minorHAnsi" w:hAnsiTheme="minorHAnsi"/>
                <w:sz w:val="16"/>
                <w:szCs w:val="16"/>
                <w:lang w:val="en-US"/>
              </w:rPr>
            </w:pPr>
            <w:r w:rsidRPr="007C1439">
              <w:rPr>
                <w:rFonts w:asciiTheme="minorHAnsi" w:hAnsiTheme="minorHAnsi"/>
                <w:sz w:val="16"/>
                <w:szCs w:val="16"/>
                <w:lang w:val="en-US"/>
              </w:rPr>
              <w:t>Activity 2.5: Support the implementation of the Technology Action Plan with communications, guidance and training</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33E315E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9CB539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853D06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26EF0D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51B021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82AE6FE"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0EC8D8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1DFEDD3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5579915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33CAD62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0786A4E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371331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8C1FF4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56A2AC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4F880D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C73A2C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B39857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8C2DF4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6FCA2F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5041D4B"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19E497F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1A7CBA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D3BCFF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AA5B636"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24BDEAE" w14:textId="77777777" w:rsidR="00BA2EFE" w:rsidRPr="007C1439" w:rsidRDefault="00BA2EFE" w:rsidP="00D858E8">
            <w:pPr>
              <w:rPr>
                <w:rFonts w:asciiTheme="minorHAnsi" w:hAnsiTheme="minorHAnsi"/>
                <w:sz w:val="16"/>
                <w:szCs w:val="16"/>
                <w:lang w:val="en-US"/>
              </w:rPr>
            </w:pPr>
          </w:p>
        </w:tc>
      </w:tr>
      <w:tr w:rsidR="00BA2EFE" w:rsidRPr="001A3647" w14:paraId="2FB0EAC6" w14:textId="77777777" w:rsidTr="003D125D">
        <w:trPr>
          <w:gridAfter w:val="1"/>
          <w:wAfter w:w="17" w:type="dxa"/>
          <w:trHeight w:val="290"/>
          <w:jc w:val="center"/>
        </w:trPr>
        <w:tc>
          <w:tcPr>
            <w:tcW w:w="2142" w:type="dxa"/>
            <w:tcBorders>
              <w:left w:val="single" w:sz="4" w:space="0" w:color="000000"/>
              <w:right w:val="single" w:sz="4" w:space="0" w:color="000000"/>
            </w:tcBorders>
            <w:shd w:val="clear" w:color="auto" w:fill="FFFFFF"/>
            <w:vAlign w:val="center"/>
          </w:tcPr>
          <w:p w14:paraId="3F31C9EA" w14:textId="77777777" w:rsidR="00BA2EFE" w:rsidRPr="007C1439" w:rsidRDefault="00BA2EFE" w:rsidP="00D858E8">
            <w:pPr>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BFCE2" w14:textId="77777777" w:rsidR="00BA2EFE" w:rsidRPr="007C1439" w:rsidRDefault="00BA2EFE" w:rsidP="00D858E8">
            <w:pPr>
              <w:rPr>
                <w:rFonts w:asciiTheme="minorHAnsi" w:hAnsiTheme="minorHAnsi"/>
                <w:sz w:val="16"/>
                <w:szCs w:val="16"/>
                <w:lang w:val="en-US"/>
              </w:rPr>
            </w:pPr>
            <w:r w:rsidRPr="007C1439">
              <w:rPr>
                <w:rFonts w:asciiTheme="minorHAnsi" w:hAnsiTheme="minorHAnsi"/>
                <w:sz w:val="16"/>
                <w:szCs w:val="16"/>
                <w:lang w:val="en-US"/>
              </w:rPr>
              <w:t>Deliverable 2.5</w:t>
            </w:r>
          </w:p>
          <w:p w14:paraId="70C15300" w14:textId="77777777" w:rsidR="00BA2EFE" w:rsidRPr="002B2AAB"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Policy briefs and market-use cases for the selected technologies</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439A0C3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7D3F63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998AFE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1A2408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891AF8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807313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6F727A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52B8048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7891D1D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0D2BB3B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09A5D8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1D01F88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FA824A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20927A0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2E5F245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130235B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56D3569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4AEBA8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3E36795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AD94C6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D54F0C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EA692B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757FADC"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53F851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20E29668" w14:textId="77777777" w:rsidR="00BA2EFE" w:rsidRPr="007C1439" w:rsidRDefault="00BA2EFE" w:rsidP="00D858E8">
            <w:pPr>
              <w:rPr>
                <w:rFonts w:asciiTheme="minorHAnsi" w:hAnsiTheme="minorHAnsi"/>
                <w:sz w:val="16"/>
                <w:szCs w:val="16"/>
                <w:lang w:val="en-US"/>
              </w:rPr>
            </w:pPr>
          </w:p>
        </w:tc>
      </w:tr>
      <w:tr w:rsidR="00BA2EFE" w:rsidRPr="007C1439" w14:paraId="329F3FDB" w14:textId="77777777" w:rsidTr="003D125D">
        <w:trPr>
          <w:gridAfter w:val="1"/>
          <w:wAfter w:w="17" w:type="dxa"/>
          <w:trHeight w:val="290"/>
          <w:jc w:val="center"/>
        </w:trPr>
        <w:tc>
          <w:tcPr>
            <w:tcW w:w="2142" w:type="dxa"/>
            <w:tcBorders>
              <w:left w:val="single" w:sz="4" w:space="0" w:color="000000"/>
              <w:right w:val="single" w:sz="4" w:space="0" w:color="000000"/>
            </w:tcBorders>
            <w:shd w:val="clear" w:color="auto" w:fill="FFFFFF"/>
            <w:vAlign w:val="center"/>
          </w:tcPr>
          <w:p w14:paraId="312B8359" w14:textId="77777777" w:rsidR="00BA2EFE" w:rsidRPr="007C1439" w:rsidRDefault="00BA2EFE" w:rsidP="00D858E8">
            <w:pPr>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AC9DE" w14:textId="77777777" w:rsidR="00BA2EFE" w:rsidRPr="002B2AAB"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Dissemination Strategy</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4EFF300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EE14EA3"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1492868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43EBAA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58CB1C8"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18CEFD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16D9EF1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41B4F82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569FDB9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4DB94BD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589E375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48BECB9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5A9553C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2DBB865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0E1D3596"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119D72A4"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043CB6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3E00A3D"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4F5806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94AE84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9BC9F0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42D260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318E8F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DAECA7D"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559AE710" w14:textId="77777777" w:rsidR="00BA2EFE" w:rsidRPr="007C1439" w:rsidRDefault="00BA2EFE" w:rsidP="00D858E8">
            <w:pPr>
              <w:rPr>
                <w:rFonts w:asciiTheme="minorHAnsi" w:hAnsiTheme="minorHAnsi"/>
                <w:sz w:val="16"/>
                <w:szCs w:val="16"/>
                <w:lang w:val="en-US"/>
              </w:rPr>
            </w:pPr>
          </w:p>
        </w:tc>
      </w:tr>
      <w:tr w:rsidR="00BA2EFE" w:rsidRPr="001A3647" w14:paraId="4346E937" w14:textId="77777777" w:rsidTr="003D125D">
        <w:trPr>
          <w:gridAfter w:val="1"/>
          <w:wAfter w:w="17" w:type="dxa"/>
          <w:trHeight w:val="290"/>
          <w:jc w:val="center"/>
        </w:trPr>
        <w:tc>
          <w:tcPr>
            <w:tcW w:w="2142" w:type="dxa"/>
            <w:tcBorders>
              <w:left w:val="single" w:sz="4" w:space="0" w:color="000000"/>
              <w:right w:val="single" w:sz="4" w:space="0" w:color="000000"/>
            </w:tcBorders>
            <w:shd w:val="clear" w:color="auto" w:fill="FFFFFF"/>
            <w:vAlign w:val="center"/>
          </w:tcPr>
          <w:p w14:paraId="226195BE" w14:textId="77777777" w:rsidR="00BA2EFE" w:rsidRPr="007C1439" w:rsidRDefault="00BA2EFE" w:rsidP="00D858E8">
            <w:pPr>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A640E" w14:textId="77777777" w:rsidR="00BA2EFE" w:rsidRPr="002B2AAB" w:rsidRDefault="00BA2EFE" w:rsidP="00BA2EFE">
            <w:pPr>
              <w:numPr>
                <w:ilvl w:val="0"/>
                <w:numId w:val="61"/>
              </w:numPr>
              <w:pBdr>
                <w:top w:val="nil"/>
                <w:left w:val="nil"/>
                <w:bottom w:val="nil"/>
                <w:right w:val="nil"/>
                <w:between w:val="nil"/>
              </w:pBdr>
              <w:ind w:left="326" w:hanging="270"/>
              <w:rPr>
                <w:rFonts w:asciiTheme="minorHAnsi" w:hAnsiTheme="minorHAnsi" w:cs="Calibri"/>
                <w:color w:val="000000"/>
                <w:sz w:val="16"/>
                <w:szCs w:val="16"/>
                <w:lang w:val="en-US"/>
              </w:rPr>
            </w:pPr>
            <w:r w:rsidRPr="007C1439">
              <w:rPr>
                <w:rFonts w:asciiTheme="minorHAnsi" w:hAnsiTheme="minorHAnsi" w:cs="Calibri"/>
                <w:color w:val="000000"/>
                <w:sz w:val="16"/>
                <w:szCs w:val="16"/>
                <w:lang w:val="en-US"/>
              </w:rPr>
              <w:t>Training materials for the regional workshops</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4D9D323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29D677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B970C2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CB94E44"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BFC5F58"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BE2883E"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C915AC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3F53B31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0909974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4FFD3B2F"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40D4635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2EF42F0A"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8BD671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452838F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331D44C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04E3535E"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2001F9E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6DD6BC4"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777BE4F0"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70AC7DE"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3A2731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A25A188"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0B29B07"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EF20CFE"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06E967FC" w14:textId="77777777" w:rsidR="00BA2EFE" w:rsidRPr="007C1439" w:rsidRDefault="00BA2EFE" w:rsidP="00D858E8">
            <w:pPr>
              <w:rPr>
                <w:rFonts w:asciiTheme="minorHAnsi" w:hAnsiTheme="minorHAnsi"/>
                <w:sz w:val="16"/>
                <w:szCs w:val="16"/>
                <w:lang w:val="en-US"/>
              </w:rPr>
            </w:pPr>
          </w:p>
        </w:tc>
      </w:tr>
      <w:tr w:rsidR="00BA2EFE" w:rsidRPr="001A3647" w14:paraId="58037E3F" w14:textId="77777777" w:rsidTr="003D125D">
        <w:trPr>
          <w:gridAfter w:val="1"/>
          <w:wAfter w:w="17" w:type="dxa"/>
          <w:trHeight w:val="290"/>
          <w:jc w:val="center"/>
        </w:trPr>
        <w:tc>
          <w:tcPr>
            <w:tcW w:w="2142" w:type="dxa"/>
            <w:tcBorders>
              <w:left w:val="single" w:sz="4" w:space="0" w:color="000000"/>
              <w:bottom w:val="single" w:sz="4" w:space="0" w:color="000000"/>
              <w:right w:val="single" w:sz="4" w:space="0" w:color="000000"/>
            </w:tcBorders>
            <w:shd w:val="clear" w:color="auto" w:fill="FFFFFF"/>
            <w:vAlign w:val="center"/>
          </w:tcPr>
          <w:p w14:paraId="126DC570" w14:textId="77777777" w:rsidR="00BA2EFE" w:rsidRPr="007C1439" w:rsidRDefault="00BA2EFE" w:rsidP="00D858E8">
            <w:pPr>
              <w:rPr>
                <w:rFonts w:asciiTheme="minorHAnsi" w:hAnsiTheme="minorHAnsi"/>
                <w:sz w:val="16"/>
                <w:szCs w:val="16"/>
                <w:lang w:val="en-US"/>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C2717" w14:textId="77777777" w:rsidR="00BA2EFE" w:rsidRPr="007C1439" w:rsidRDefault="00BA2EFE" w:rsidP="00D858E8">
            <w:pPr>
              <w:rPr>
                <w:rFonts w:asciiTheme="minorHAnsi" w:hAnsiTheme="minorHAnsi"/>
                <w:sz w:val="16"/>
                <w:szCs w:val="16"/>
                <w:lang w:val="en-US"/>
              </w:rPr>
            </w:pPr>
            <w:r>
              <w:rPr>
                <w:rFonts w:asciiTheme="minorHAnsi" w:hAnsiTheme="minorHAnsi" w:cs="Calibri"/>
                <w:color w:val="000000"/>
                <w:sz w:val="16"/>
                <w:szCs w:val="16"/>
                <w:lang w:val="en-US"/>
              </w:rPr>
              <w:t>-</w:t>
            </w:r>
            <w:r w:rsidRPr="007C1439">
              <w:rPr>
                <w:rFonts w:asciiTheme="minorHAnsi" w:hAnsiTheme="minorHAnsi" w:cs="Calibri"/>
                <w:color w:val="000000"/>
                <w:sz w:val="16"/>
                <w:szCs w:val="16"/>
                <w:lang w:val="en-US"/>
              </w:rPr>
              <w:t>Workshops reports including a full list of participants and photo documentation</w:t>
            </w:r>
            <w:r w:rsidRPr="007C1439">
              <w:rPr>
                <w:rFonts w:asciiTheme="minorHAnsi" w:eastAsia="Cambria" w:hAnsiTheme="minorHAnsi" w:cs="Cambria"/>
                <w:color w:val="000000"/>
                <w:sz w:val="16"/>
                <w:szCs w:val="16"/>
                <w:lang w:val="en-US"/>
              </w:rPr>
              <w:t>.</w:t>
            </w:r>
          </w:p>
        </w:tc>
        <w:tc>
          <w:tcPr>
            <w:tcW w:w="394" w:type="dxa"/>
            <w:tcBorders>
              <w:top w:val="single" w:sz="4" w:space="0" w:color="000000"/>
              <w:left w:val="single" w:sz="4" w:space="0" w:color="000000"/>
              <w:bottom w:val="single" w:sz="4" w:space="0" w:color="000000"/>
              <w:right w:val="single" w:sz="4" w:space="0" w:color="000000"/>
            </w:tcBorders>
            <w:shd w:val="clear" w:color="auto" w:fill="BFBFBF"/>
          </w:tcPr>
          <w:p w14:paraId="56B4692F"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2340305"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064B395"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24A09A9"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5D616A8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D40352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2344D66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22E27D0C"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5E3F559"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754835D0"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E456EA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78B249A4"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6ABFFE1B"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62843071"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044348B4"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Pr>
          <w:p w14:paraId="2448D93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FFFFFF"/>
          </w:tcPr>
          <w:p w14:paraId="19C1D2D2"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BC192D6"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0C2AFFB3"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8A03557"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652B371A"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5EDBAE2" w14:textId="77777777" w:rsidR="00BA2EFE" w:rsidRPr="007C1439" w:rsidRDefault="00BA2EFE" w:rsidP="00D858E8">
            <w:pPr>
              <w:rPr>
                <w:rFonts w:asciiTheme="minorHAnsi" w:hAnsiTheme="minorHAnsi"/>
                <w:sz w:val="16"/>
                <w:szCs w:val="16"/>
                <w:lang w:val="en-US"/>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Pr>
          <w:p w14:paraId="4C275328"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BAE0451" w14:textId="77777777" w:rsidR="00BA2EFE" w:rsidRPr="007C1439" w:rsidRDefault="00BA2EFE" w:rsidP="00D858E8">
            <w:pPr>
              <w:rPr>
                <w:rFonts w:asciiTheme="minorHAnsi" w:hAnsiTheme="minorHAnsi"/>
                <w:sz w:val="16"/>
                <w:szCs w:val="16"/>
                <w:lang w:val="en-US"/>
              </w:rPr>
            </w:pPr>
          </w:p>
        </w:tc>
        <w:tc>
          <w:tcPr>
            <w:tcW w:w="395"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7DE868A5" w14:textId="77777777" w:rsidR="00BA2EFE" w:rsidRPr="007C1439" w:rsidRDefault="00BA2EFE" w:rsidP="00D858E8">
            <w:pPr>
              <w:rPr>
                <w:rFonts w:asciiTheme="minorHAnsi" w:hAnsiTheme="minorHAnsi"/>
                <w:sz w:val="16"/>
                <w:szCs w:val="16"/>
                <w:lang w:val="en-US"/>
              </w:rPr>
            </w:pPr>
          </w:p>
        </w:tc>
      </w:tr>
    </w:tbl>
    <w:p w14:paraId="732D9EF9" w14:textId="77777777" w:rsidR="00BA2EFE" w:rsidRDefault="00BA2EFE" w:rsidP="004957F0">
      <w:pPr>
        <w:spacing w:after="200" w:line="276" w:lineRule="auto"/>
        <w:rPr>
          <w:rFonts w:cs="Arial"/>
          <w:b/>
          <w:color w:val="24634F"/>
          <w:sz w:val="22"/>
        </w:rPr>
      </w:pPr>
    </w:p>
    <w:tbl>
      <w:tblPr>
        <w:tblW w:w="1492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977"/>
        <w:gridCol w:w="391"/>
        <w:gridCol w:w="392"/>
        <w:gridCol w:w="392"/>
        <w:gridCol w:w="392"/>
        <w:gridCol w:w="391"/>
        <w:gridCol w:w="392"/>
        <w:gridCol w:w="392"/>
        <w:gridCol w:w="392"/>
        <w:gridCol w:w="391"/>
        <w:gridCol w:w="392"/>
        <w:gridCol w:w="392"/>
        <w:gridCol w:w="392"/>
        <w:gridCol w:w="391"/>
        <w:gridCol w:w="392"/>
        <w:gridCol w:w="392"/>
        <w:gridCol w:w="392"/>
        <w:gridCol w:w="391"/>
        <w:gridCol w:w="392"/>
        <w:gridCol w:w="392"/>
        <w:gridCol w:w="392"/>
        <w:gridCol w:w="391"/>
        <w:gridCol w:w="392"/>
        <w:gridCol w:w="392"/>
        <w:gridCol w:w="392"/>
        <w:gridCol w:w="392"/>
        <w:gridCol w:w="23"/>
      </w:tblGrid>
      <w:tr w:rsidR="00F7415E" w:rsidRPr="001A3647" w14:paraId="72696707" w14:textId="77777777" w:rsidTr="00D858E8">
        <w:trPr>
          <w:trHeight w:val="288"/>
        </w:trPr>
        <w:tc>
          <w:tcPr>
            <w:tcW w:w="14920" w:type="dxa"/>
            <w:gridSpan w:val="28"/>
            <w:shd w:val="clear" w:color="auto" w:fill="D9D9D9"/>
            <w:vAlign w:val="center"/>
          </w:tcPr>
          <w:p w14:paraId="66053FB1" w14:textId="77777777" w:rsidR="00F7415E" w:rsidRPr="006E4525" w:rsidRDefault="00F7415E" w:rsidP="00D858E8">
            <w:pPr>
              <w:rPr>
                <w:rFonts w:asciiTheme="minorHAnsi" w:hAnsiTheme="minorHAnsi"/>
                <w:sz w:val="18"/>
                <w:szCs w:val="18"/>
                <w:lang w:val="en-US"/>
              </w:rPr>
            </w:pPr>
            <w:r w:rsidRPr="006E4525">
              <w:rPr>
                <w:rFonts w:asciiTheme="minorHAnsi" w:hAnsiTheme="minorHAnsi"/>
                <w:b/>
                <w:sz w:val="18"/>
                <w:szCs w:val="18"/>
                <w:lang w:val="en-US"/>
              </w:rPr>
              <w:t>Outcome 3: Climate finance strategies strengthened, private sector mobilized, and project pipeline enhanced</w:t>
            </w:r>
          </w:p>
        </w:tc>
      </w:tr>
      <w:tr w:rsidR="00F7415E" w:rsidRPr="001A3647" w14:paraId="0E00FEBC" w14:textId="77777777" w:rsidTr="00D858E8">
        <w:trPr>
          <w:trHeight w:val="288"/>
        </w:trPr>
        <w:tc>
          <w:tcPr>
            <w:tcW w:w="2126" w:type="dxa"/>
            <w:vMerge w:val="restart"/>
            <w:shd w:val="clear" w:color="auto" w:fill="D9D9D9"/>
            <w:vAlign w:val="center"/>
          </w:tcPr>
          <w:p w14:paraId="50A26FCD" w14:textId="77777777" w:rsidR="00F7415E" w:rsidRPr="006E4525" w:rsidRDefault="00F7415E" w:rsidP="00D858E8">
            <w:pPr>
              <w:jc w:val="center"/>
              <w:rPr>
                <w:rFonts w:asciiTheme="minorHAnsi" w:hAnsiTheme="minorHAnsi"/>
                <w:i/>
                <w:sz w:val="18"/>
                <w:szCs w:val="18"/>
                <w:lang w:val="en-US"/>
              </w:rPr>
            </w:pPr>
            <w:r w:rsidRPr="006E4525">
              <w:rPr>
                <w:rFonts w:asciiTheme="minorHAnsi" w:hAnsiTheme="minorHAnsi"/>
                <w:b/>
                <w:sz w:val="18"/>
                <w:szCs w:val="18"/>
                <w:lang w:val="en-US"/>
              </w:rPr>
              <w:t>Outputs</w:t>
            </w:r>
            <w:r w:rsidRPr="006E4525">
              <w:rPr>
                <w:rFonts w:asciiTheme="minorHAnsi" w:hAnsiTheme="minorHAnsi"/>
                <w:b/>
                <w:sz w:val="18"/>
                <w:szCs w:val="18"/>
                <w:vertAlign w:val="superscript"/>
                <w:lang w:val="en-US"/>
              </w:rPr>
              <w:footnoteReference w:id="9"/>
            </w:r>
          </w:p>
        </w:tc>
        <w:tc>
          <w:tcPr>
            <w:tcW w:w="2977" w:type="dxa"/>
            <w:vMerge w:val="restart"/>
            <w:shd w:val="clear" w:color="auto" w:fill="D9D9D9"/>
            <w:vAlign w:val="center"/>
          </w:tcPr>
          <w:p w14:paraId="02A7F9D9" w14:textId="77777777" w:rsidR="00F7415E" w:rsidRPr="006E4525" w:rsidRDefault="00F7415E" w:rsidP="00D858E8">
            <w:pPr>
              <w:jc w:val="center"/>
              <w:rPr>
                <w:rFonts w:asciiTheme="minorHAnsi" w:hAnsiTheme="minorHAnsi"/>
                <w:sz w:val="18"/>
                <w:szCs w:val="18"/>
                <w:lang w:val="en-US"/>
              </w:rPr>
            </w:pPr>
            <w:r w:rsidRPr="006E4525">
              <w:rPr>
                <w:rFonts w:asciiTheme="minorHAnsi" w:hAnsiTheme="minorHAnsi"/>
                <w:b/>
                <w:sz w:val="18"/>
                <w:szCs w:val="18"/>
                <w:lang w:val="en-US"/>
              </w:rPr>
              <w:t>Activities</w:t>
            </w:r>
          </w:p>
        </w:tc>
        <w:tc>
          <w:tcPr>
            <w:tcW w:w="9817" w:type="dxa"/>
            <w:gridSpan w:val="26"/>
            <w:shd w:val="clear" w:color="auto" w:fill="D9D9D9"/>
            <w:vAlign w:val="center"/>
          </w:tcPr>
          <w:p w14:paraId="01289C4E" w14:textId="77C05812" w:rsidR="00F7415E" w:rsidRPr="006E4525" w:rsidRDefault="00F7415E" w:rsidP="00D858E8">
            <w:pPr>
              <w:jc w:val="center"/>
              <w:rPr>
                <w:rFonts w:asciiTheme="minorHAnsi" w:hAnsiTheme="minorHAnsi"/>
                <w:sz w:val="18"/>
                <w:szCs w:val="18"/>
                <w:lang w:val="en-US"/>
              </w:rPr>
            </w:pPr>
            <w:r w:rsidRPr="006E4525">
              <w:rPr>
                <w:rFonts w:asciiTheme="minorHAnsi" w:hAnsiTheme="minorHAnsi"/>
                <w:b/>
                <w:sz w:val="18"/>
                <w:szCs w:val="18"/>
                <w:lang w:val="en-US"/>
              </w:rPr>
              <w:t xml:space="preserve">Actual </w:t>
            </w:r>
            <w:r w:rsidR="003F47F9">
              <w:rPr>
                <w:rFonts w:asciiTheme="minorHAnsi" w:hAnsiTheme="minorHAnsi"/>
                <w:b/>
                <w:sz w:val="18"/>
                <w:szCs w:val="18"/>
                <w:lang w:val="en-US"/>
              </w:rPr>
              <w:t xml:space="preserve">Overall </w:t>
            </w:r>
            <w:r w:rsidRPr="006E4525">
              <w:rPr>
                <w:rFonts w:asciiTheme="minorHAnsi" w:hAnsiTheme="minorHAnsi"/>
                <w:b/>
                <w:sz w:val="18"/>
                <w:szCs w:val="18"/>
                <w:lang w:val="en-US"/>
              </w:rPr>
              <w:t xml:space="preserve">Timeline of Implementation of Activities </w:t>
            </w:r>
          </w:p>
        </w:tc>
      </w:tr>
      <w:tr w:rsidR="00F7415E" w:rsidRPr="006E4525" w14:paraId="13685045" w14:textId="77777777" w:rsidTr="00D858E8">
        <w:trPr>
          <w:gridAfter w:val="1"/>
          <w:wAfter w:w="23" w:type="dxa"/>
          <w:trHeight w:val="288"/>
        </w:trPr>
        <w:tc>
          <w:tcPr>
            <w:tcW w:w="2126" w:type="dxa"/>
            <w:vMerge/>
            <w:shd w:val="clear" w:color="auto" w:fill="D9D9D9"/>
            <w:vAlign w:val="center"/>
          </w:tcPr>
          <w:p w14:paraId="573924B7" w14:textId="77777777" w:rsidR="00F7415E" w:rsidRPr="006E4525" w:rsidRDefault="00F7415E" w:rsidP="00D858E8">
            <w:pPr>
              <w:widowControl w:val="0"/>
              <w:pBdr>
                <w:top w:val="nil"/>
                <w:left w:val="nil"/>
                <w:bottom w:val="nil"/>
                <w:right w:val="nil"/>
                <w:between w:val="nil"/>
              </w:pBdr>
              <w:spacing w:line="276" w:lineRule="auto"/>
              <w:rPr>
                <w:rFonts w:asciiTheme="minorHAnsi" w:hAnsiTheme="minorHAnsi"/>
                <w:sz w:val="18"/>
                <w:szCs w:val="18"/>
                <w:lang w:val="en-US"/>
              </w:rPr>
            </w:pPr>
          </w:p>
        </w:tc>
        <w:tc>
          <w:tcPr>
            <w:tcW w:w="2977" w:type="dxa"/>
            <w:vMerge/>
            <w:shd w:val="clear" w:color="auto" w:fill="D9D9D9"/>
            <w:vAlign w:val="center"/>
          </w:tcPr>
          <w:p w14:paraId="464276EC" w14:textId="77777777" w:rsidR="00F7415E" w:rsidRPr="006E4525" w:rsidRDefault="00F7415E" w:rsidP="00D858E8">
            <w:pPr>
              <w:widowControl w:val="0"/>
              <w:pBdr>
                <w:top w:val="nil"/>
                <w:left w:val="nil"/>
                <w:bottom w:val="nil"/>
                <w:right w:val="nil"/>
                <w:between w:val="nil"/>
              </w:pBdr>
              <w:spacing w:line="276" w:lineRule="auto"/>
              <w:rPr>
                <w:rFonts w:asciiTheme="minorHAnsi" w:hAnsiTheme="minorHAnsi"/>
                <w:sz w:val="18"/>
                <w:szCs w:val="18"/>
                <w:lang w:val="en-US"/>
              </w:rPr>
            </w:pPr>
          </w:p>
        </w:tc>
        <w:tc>
          <w:tcPr>
            <w:tcW w:w="391" w:type="dxa"/>
            <w:shd w:val="clear" w:color="auto" w:fill="D9D9D9"/>
            <w:vAlign w:val="center"/>
          </w:tcPr>
          <w:p w14:paraId="7ED9241B"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1-9</w:t>
            </w:r>
          </w:p>
        </w:tc>
        <w:tc>
          <w:tcPr>
            <w:tcW w:w="392" w:type="dxa"/>
            <w:shd w:val="clear" w:color="auto" w:fill="D9D9D9"/>
            <w:vAlign w:val="center"/>
          </w:tcPr>
          <w:p w14:paraId="6B4B20FC"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10</w:t>
            </w:r>
          </w:p>
        </w:tc>
        <w:tc>
          <w:tcPr>
            <w:tcW w:w="392" w:type="dxa"/>
            <w:shd w:val="clear" w:color="auto" w:fill="D9D9D9"/>
            <w:vAlign w:val="center"/>
          </w:tcPr>
          <w:p w14:paraId="3C3D4315"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11</w:t>
            </w:r>
          </w:p>
        </w:tc>
        <w:tc>
          <w:tcPr>
            <w:tcW w:w="392" w:type="dxa"/>
            <w:shd w:val="clear" w:color="auto" w:fill="D9D9D9"/>
            <w:vAlign w:val="center"/>
          </w:tcPr>
          <w:p w14:paraId="154346E3"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12</w:t>
            </w:r>
          </w:p>
        </w:tc>
        <w:tc>
          <w:tcPr>
            <w:tcW w:w="391" w:type="dxa"/>
            <w:shd w:val="clear" w:color="auto" w:fill="D9D9D9"/>
            <w:vAlign w:val="center"/>
          </w:tcPr>
          <w:p w14:paraId="5103262A"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13</w:t>
            </w:r>
          </w:p>
        </w:tc>
        <w:tc>
          <w:tcPr>
            <w:tcW w:w="392" w:type="dxa"/>
            <w:shd w:val="clear" w:color="auto" w:fill="D9D9D9"/>
            <w:vAlign w:val="center"/>
          </w:tcPr>
          <w:p w14:paraId="00DBFFD7"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14</w:t>
            </w:r>
          </w:p>
        </w:tc>
        <w:tc>
          <w:tcPr>
            <w:tcW w:w="392" w:type="dxa"/>
            <w:shd w:val="clear" w:color="auto" w:fill="D9D9D9"/>
            <w:vAlign w:val="center"/>
          </w:tcPr>
          <w:p w14:paraId="12F281C6"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15</w:t>
            </w:r>
          </w:p>
        </w:tc>
        <w:tc>
          <w:tcPr>
            <w:tcW w:w="392" w:type="dxa"/>
            <w:shd w:val="clear" w:color="auto" w:fill="D9D9D9"/>
            <w:vAlign w:val="center"/>
          </w:tcPr>
          <w:p w14:paraId="7C6931EA"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16</w:t>
            </w:r>
          </w:p>
        </w:tc>
        <w:tc>
          <w:tcPr>
            <w:tcW w:w="391" w:type="dxa"/>
            <w:shd w:val="clear" w:color="auto" w:fill="D9D9D9"/>
            <w:vAlign w:val="center"/>
          </w:tcPr>
          <w:p w14:paraId="6AACD10F"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17</w:t>
            </w:r>
          </w:p>
        </w:tc>
        <w:tc>
          <w:tcPr>
            <w:tcW w:w="392" w:type="dxa"/>
            <w:shd w:val="clear" w:color="auto" w:fill="D9D9D9"/>
            <w:vAlign w:val="center"/>
          </w:tcPr>
          <w:p w14:paraId="02DD1607"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18</w:t>
            </w:r>
          </w:p>
        </w:tc>
        <w:tc>
          <w:tcPr>
            <w:tcW w:w="392" w:type="dxa"/>
            <w:shd w:val="clear" w:color="auto" w:fill="D9D9D9"/>
            <w:vAlign w:val="center"/>
          </w:tcPr>
          <w:p w14:paraId="76A2BB65"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19</w:t>
            </w:r>
          </w:p>
        </w:tc>
        <w:tc>
          <w:tcPr>
            <w:tcW w:w="392" w:type="dxa"/>
            <w:shd w:val="clear" w:color="auto" w:fill="D9D9D9"/>
            <w:vAlign w:val="center"/>
          </w:tcPr>
          <w:p w14:paraId="5BFBFC04"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20</w:t>
            </w:r>
          </w:p>
        </w:tc>
        <w:tc>
          <w:tcPr>
            <w:tcW w:w="391" w:type="dxa"/>
            <w:shd w:val="clear" w:color="auto" w:fill="D9D9D9"/>
            <w:vAlign w:val="center"/>
          </w:tcPr>
          <w:p w14:paraId="6D000CA1"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21</w:t>
            </w:r>
          </w:p>
        </w:tc>
        <w:tc>
          <w:tcPr>
            <w:tcW w:w="392" w:type="dxa"/>
            <w:shd w:val="clear" w:color="auto" w:fill="D9D9D9"/>
            <w:vAlign w:val="center"/>
          </w:tcPr>
          <w:p w14:paraId="35F15AE6"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22</w:t>
            </w:r>
          </w:p>
        </w:tc>
        <w:tc>
          <w:tcPr>
            <w:tcW w:w="392" w:type="dxa"/>
            <w:shd w:val="clear" w:color="auto" w:fill="D9D9D9"/>
            <w:vAlign w:val="center"/>
          </w:tcPr>
          <w:p w14:paraId="0738FE4D"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23</w:t>
            </w:r>
          </w:p>
        </w:tc>
        <w:tc>
          <w:tcPr>
            <w:tcW w:w="392" w:type="dxa"/>
            <w:shd w:val="clear" w:color="auto" w:fill="D9D9D9"/>
            <w:vAlign w:val="center"/>
          </w:tcPr>
          <w:p w14:paraId="30809429"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24</w:t>
            </w:r>
          </w:p>
        </w:tc>
        <w:tc>
          <w:tcPr>
            <w:tcW w:w="391" w:type="dxa"/>
            <w:shd w:val="clear" w:color="auto" w:fill="D9D9D9"/>
            <w:vAlign w:val="center"/>
          </w:tcPr>
          <w:p w14:paraId="4FC0A79C"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25</w:t>
            </w:r>
          </w:p>
        </w:tc>
        <w:tc>
          <w:tcPr>
            <w:tcW w:w="392" w:type="dxa"/>
            <w:shd w:val="clear" w:color="auto" w:fill="D9D9D9"/>
            <w:vAlign w:val="center"/>
          </w:tcPr>
          <w:p w14:paraId="2CEAE6C9"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26</w:t>
            </w:r>
          </w:p>
        </w:tc>
        <w:tc>
          <w:tcPr>
            <w:tcW w:w="392" w:type="dxa"/>
            <w:shd w:val="clear" w:color="auto" w:fill="D9D9D9"/>
            <w:vAlign w:val="center"/>
          </w:tcPr>
          <w:p w14:paraId="4AA48210" w14:textId="77777777" w:rsidR="00F7415E" w:rsidRPr="006E4525" w:rsidRDefault="00F7415E" w:rsidP="00D858E8">
            <w:pPr>
              <w:jc w:val="center"/>
              <w:rPr>
                <w:rFonts w:asciiTheme="minorHAnsi" w:hAnsiTheme="minorHAnsi"/>
                <w:sz w:val="18"/>
                <w:szCs w:val="18"/>
                <w:lang w:val="en-US"/>
              </w:rPr>
            </w:pPr>
            <w:r w:rsidRPr="00195A77">
              <w:rPr>
                <w:rFonts w:asciiTheme="minorHAnsi" w:hAnsiTheme="minorHAnsi"/>
                <w:b/>
                <w:sz w:val="16"/>
                <w:szCs w:val="16"/>
                <w:lang w:val="en-US"/>
              </w:rPr>
              <w:t>27</w:t>
            </w:r>
          </w:p>
        </w:tc>
        <w:tc>
          <w:tcPr>
            <w:tcW w:w="392" w:type="dxa"/>
            <w:shd w:val="clear" w:color="auto" w:fill="D9D9D9"/>
            <w:vAlign w:val="center"/>
          </w:tcPr>
          <w:p w14:paraId="241E7FDF" w14:textId="77777777" w:rsidR="00F7415E" w:rsidRPr="00195A77" w:rsidRDefault="00F7415E" w:rsidP="00D858E8">
            <w:pPr>
              <w:jc w:val="center"/>
              <w:rPr>
                <w:rFonts w:asciiTheme="minorHAnsi" w:hAnsiTheme="minorHAnsi"/>
                <w:b/>
                <w:sz w:val="16"/>
                <w:szCs w:val="16"/>
                <w:lang w:val="en-US"/>
              </w:rPr>
            </w:pPr>
            <w:r>
              <w:rPr>
                <w:rFonts w:asciiTheme="minorHAnsi" w:hAnsiTheme="minorHAnsi"/>
                <w:b/>
                <w:sz w:val="16"/>
                <w:szCs w:val="16"/>
                <w:lang w:val="en-US"/>
              </w:rPr>
              <w:t>28</w:t>
            </w:r>
          </w:p>
        </w:tc>
        <w:tc>
          <w:tcPr>
            <w:tcW w:w="391" w:type="dxa"/>
            <w:shd w:val="clear" w:color="auto" w:fill="D9D9D9"/>
            <w:vAlign w:val="center"/>
          </w:tcPr>
          <w:p w14:paraId="411C629B" w14:textId="77777777" w:rsidR="00F7415E" w:rsidRPr="00195A77" w:rsidRDefault="00F7415E" w:rsidP="00D858E8">
            <w:pPr>
              <w:jc w:val="center"/>
              <w:rPr>
                <w:rFonts w:asciiTheme="minorHAnsi" w:hAnsiTheme="minorHAnsi"/>
                <w:b/>
                <w:sz w:val="16"/>
                <w:szCs w:val="16"/>
                <w:lang w:val="en-US"/>
              </w:rPr>
            </w:pPr>
            <w:r>
              <w:rPr>
                <w:rFonts w:asciiTheme="minorHAnsi" w:hAnsiTheme="minorHAnsi"/>
                <w:b/>
                <w:sz w:val="16"/>
                <w:szCs w:val="16"/>
                <w:lang w:val="en-US"/>
              </w:rPr>
              <w:t>29</w:t>
            </w:r>
          </w:p>
        </w:tc>
        <w:tc>
          <w:tcPr>
            <w:tcW w:w="392" w:type="dxa"/>
            <w:shd w:val="clear" w:color="auto" w:fill="D9D9D9"/>
            <w:vAlign w:val="center"/>
          </w:tcPr>
          <w:p w14:paraId="78FFB0EB" w14:textId="77777777" w:rsidR="00F7415E" w:rsidRPr="00195A77" w:rsidRDefault="00F7415E" w:rsidP="00D858E8">
            <w:pPr>
              <w:jc w:val="center"/>
              <w:rPr>
                <w:rFonts w:asciiTheme="minorHAnsi" w:hAnsiTheme="minorHAnsi"/>
                <w:b/>
                <w:sz w:val="16"/>
                <w:szCs w:val="16"/>
                <w:lang w:val="en-US"/>
              </w:rPr>
            </w:pPr>
            <w:r>
              <w:rPr>
                <w:rFonts w:asciiTheme="minorHAnsi" w:hAnsiTheme="minorHAnsi"/>
                <w:b/>
                <w:sz w:val="16"/>
                <w:szCs w:val="16"/>
                <w:lang w:val="en-US"/>
              </w:rPr>
              <w:t>30</w:t>
            </w:r>
          </w:p>
        </w:tc>
        <w:tc>
          <w:tcPr>
            <w:tcW w:w="392" w:type="dxa"/>
            <w:shd w:val="clear" w:color="auto" w:fill="D9D9D9"/>
            <w:vAlign w:val="center"/>
          </w:tcPr>
          <w:p w14:paraId="043314B2" w14:textId="77777777" w:rsidR="00F7415E" w:rsidRPr="00195A77" w:rsidRDefault="00F7415E" w:rsidP="00D858E8">
            <w:pPr>
              <w:jc w:val="center"/>
              <w:rPr>
                <w:rFonts w:asciiTheme="minorHAnsi" w:hAnsiTheme="minorHAnsi"/>
                <w:b/>
                <w:sz w:val="16"/>
                <w:szCs w:val="16"/>
                <w:lang w:val="en-US"/>
              </w:rPr>
            </w:pPr>
            <w:r>
              <w:rPr>
                <w:rFonts w:asciiTheme="minorHAnsi" w:hAnsiTheme="minorHAnsi"/>
                <w:b/>
                <w:sz w:val="16"/>
                <w:szCs w:val="16"/>
                <w:lang w:val="en-US"/>
              </w:rPr>
              <w:t>31</w:t>
            </w:r>
          </w:p>
        </w:tc>
        <w:tc>
          <w:tcPr>
            <w:tcW w:w="392" w:type="dxa"/>
            <w:shd w:val="clear" w:color="auto" w:fill="D9D9D9"/>
            <w:vAlign w:val="center"/>
          </w:tcPr>
          <w:p w14:paraId="36ADA4BD" w14:textId="77777777" w:rsidR="00F7415E" w:rsidRPr="00195A77" w:rsidRDefault="00F7415E" w:rsidP="00D858E8">
            <w:pPr>
              <w:jc w:val="center"/>
              <w:rPr>
                <w:rFonts w:asciiTheme="minorHAnsi" w:hAnsiTheme="minorHAnsi"/>
                <w:b/>
                <w:sz w:val="16"/>
                <w:szCs w:val="16"/>
                <w:lang w:val="en-US"/>
              </w:rPr>
            </w:pPr>
            <w:r>
              <w:rPr>
                <w:rFonts w:asciiTheme="minorHAnsi" w:hAnsiTheme="minorHAnsi"/>
                <w:b/>
                <w:sz w:val="16"/>
                <w:szCs w:val="16"/>
                <w:lang w:val="en-US"/>
              </w:rPr>
              <w:t>32</w:t>
            </w:r>
          </w:p>
        </w:tc>
        <w:tc>
          <w:tcPr>
            <w:tcW w:w="392" w:type="dxa"/>
            <w:shd w:val="clear" w:color="auto" w:fill="D9D9D9"/>
            <w:vAlign w:val="center"/>
          </w:tcPr>
          <w:p w14:paraId="3E95C9B7" w14:textId="77777777" w:rsidR="00F7415E" w:rsidRPr="00195A77" w:rsidRDefault="00F7415E" w:rsidP="00D858E8">
            <w:pPr>
              <w:jc w:val="center"/>
              <w:rPr>
                <w:rFonts w:asciiTheme="minorHAnsi" w:hAnsiTheme="minorHAnsi"/>
                <w:b/>
                <w:sz w:val="16"/>
                <w:szCs w:val="16"/>
                <w:lang w:val="en-US"/>
              </w:rPr>
            </w:pPr>
            <w:r>
              <w:rPr>
                <w:rFonts w:asciiTheme="minorHAnsi" w:hAnsiTheme="minorHAnsi"/>
                <w:b/>
                <w:sz w:val="16"/>
                <w:szCs w:val="16"/>
                <w:lang w:val="en-US"/>
              </w:rPr>
              <w:t>33</w:t>
            </w:r>
          </w:p>
        </w:tc>
      </w:tr>
      <w:tr w:rsidR="00F7415E" w:rsidRPr="006E4525" w14:paraId="0DCEB464" w14:textId="77777777" w:rsidTr="00D858E8">
        <w:trPr>
          <w:gridAfter w:val="1"/>
          <w:wAfter w:w="23" w:type="dxa"/>
          <w:cantSplit/>
          <w:trHeight w:val="864"/>
        </w:trPr>
        <w:tc>
          <w:tcPr>
            <w:tcW w:w="2126" w:type="dxa"/>
            <w:shd w:val="clear" w:color="auto" w:fill="D9D9D9"/>
            <w:vAlign w:val="center"/>
          </w:tcPr>
          <w:p w14:paraId="23DC11ED" w14:textId="77777777" w:rsidR="00F7415E" w:rsidRPr="006E4525" w:rsidRDefault="00F7415E" w:rsidP="00D858E8">
            <w:pPr>
              <w:widowControl w:val="0"/>
              <w:pBdr>
                <w:top w:val="nil"/>
                <w:left w:val="nil"/>
                <w:bottom w:val="nil"/>
                <w:right w:val="nil"/>
                <w:between w:val="nil"/>
              </w:pBdr>
              <w:spacing w:line="276" w:lineRule="auto"/>
              <w:rPr>
                <w:rFonts w:asciiTheme="minorHAnsi" w:hAnsiTheme="minorHAnsi"/>
                <w:sz w:val="18"/>
                <w:szCs w:val="18"/>
                <w:lang w:val="en-US"/>
              </w:rPr>
            </w:pPr>
          </w:p>
        </w:tc>
        <w:tc>
          <w:tcPr>
            <w:tcW w:w="2977" w:type="dxa"/>
            <w:shd w:val="clear" w:color="auto" w:fill="D9D9D9"/>
            <w:vAlign w:val="center"/>
          </w:tcPr>
          <w:p w14:paraId="4CA8870A" w14:textId="77777777" w:rsidR="00F7415E" w:rsidRPr="006E4525" w:rsidRDefault="00F7415E" w:rsidP="00D858E8">
            <w:pPr>
              <w:widowControl w:val="0"/>
              <w:pBdr>
                <w:top w:val="nil"/>
                <w:left w:val="nil"/>
                <w:bottom w:val="nil"/>
                <w:right w:val="nil"/>
                <w:between w:val="nil"/>
              </w:pBdr>
              <w:spacing w:line="276" w:lineRule="auto"/>
              <w:rPr>
                <w:rFonts w:asciiTheme="minorHAnsi" w:hAnsiTheme="minorHAnsi"/>
                <w:sz w:val="18"/>
                <w:szCs w:val="18"/>
                <w:lang w:val="en-US"/>
              </w:rPr>
            </w:pPr>
          </w:p>
        </w:tc>
        <w:tc>
          <w:tcPr>
            <w:tcW w:w="391" w:type="dxa"/>
            <w:shd w:val="clear" w:color="auto" w:fill="D9D9D9"/>
            <w:textDirection w:val="btLr"/>
          </w:tcPr>
          <w:p w14:paraId="78517195" w14:textId="77777777" w:rsidR="00F7415E" w:rsidRPr="006E4525" w:rsidRDefault="00F7415E" w:rsidP="00D858E8">
            <w:pPr>
              <w:jc w:val="center"/>
              <w:rPr>
                <w:rFonts w:asciiTheme="minorHAnsi" w:hAnsiTheme="minorHAnsi"/>
                <w:b/>
                <w:sz w:val="18"/>
                <w:szCs w:val="18"/>
                <w:lang w:val="en-US"/>
              </w:rPr>
            </w:pPr>
            <w:r w:rsidRPr="00195A77">
              <w:rPr>
                <w:rFonts w:asciiTheme="minorHAnsi" w:hAnsiTheme="minorHAnsi"/>
                <w:b/>
                <w:sz w:val="16"/>
                <w:szCs w:val="16"/>
                <w:lang w:val="en-US"/>
              </w:rPr>
              <w:t>Jan -Sep</w:t>
            </w:r>
            <w:r>
              <w:rPr>
                <w:rFonts w:asciiTheme="minorHAnsi" w:hAnsiTheme="minorHAnsi"/>
                <w:b/>
                <w:sz w:val="16"/>
                <w:szCs w:val="16"/>
                <w:lang w:val="en-US"/>
              </w:rPr>
              <w:t xml:space="preserve"> </w:t>
            </w:r>
            <w:r w:rsidRPr="00195A77">
              <w:rPr>
                <w:rFonts w:asciiTheme="minorHAnsi" w:hAnsiTheme="minorHAnsi"/>
                <w:b/>
                <w:sz w:val="16"/>
                <w:szCs w:val="16"/>
                <w:lang w:val="en-US"/>
              </w:rPr>
              <w:t>20</w:t>
            </w:r>
          </w:p>
        </w:tc>
        <w:tc>
          <w:tcPr>
            <w:tcW w:w="392" w:type="dxa"/>
            <w:shd w:val="clear" w:color="auto" w:fill="D9D9D9"/>
            <w:textDirection w:val="btLr"/>
          </w:tcPr>
          <w:p w14:paraId="677F50FF" w14:textId="77777777" w:rsidR="00F7415E" w:rsidRPr="006E4525" w:rsidRDefault="00F7415E" w:rsidP="00D858E8">
            <w:pPr>
              <w:jc w:val="center"/>
              <w:rPr>
                <w:rFonts w:asciiTheme="minorHAnsi" w:hAnsiTheme="minorHAnsi"/>
                <w:b/>
                <w:sz w:val="18"/>
                <w:szCs w:val="18"/>
                <w:lang w:val="en-US"/>
              </w:rPr>
            </w:pPr>
            <w:r w:rsidRPr="00195A77">
              <w:rPr>
                <w:rFonts w:asciiTheme="minorHAnsi" w:hAnsiTheme="minorHAnsi"/>
                <w:b/>
                <w:sz w:val="16"/>
                <w:szCs w:val="16"/>
                <w:lang w:val="en-US"/>
              </w:rPr>
              <w:t>Oct</w:t>
            </w:r>
            <w:r>
              <w:rPr>
                <w:rFonts w:asciiTheme="minorHAnsi" w:hAnsiTheme="minorHAnsi"/>
                <w:b/>
                <w:sz w:val="16"/>
                <w:szCs w:val="16"/>
                <w:lang w:val="en-US"/>
              </w:rPr>
              <w:t xml:space="preserve"> 2020</w:t>
            </w:r>
          </w:p>
        </w:tc>
        <w:tc>
          <w:tcPr>
            <w:tcW w:w="392" w:type="dxa"/>
            <w:shd w:val="clear" w:color="auto" w:fill="D9D9D9"/>
            <w:textDirection w:val="btLr"/>
          </w:tcPr>
          <w:p w14:paraId="1A5327D2" w14:textId="77777777" w:rsidR="00F7415E" w:rsidRPr="006E4525" w:rsidRDefault="00F7415E" w:rsidP="00D858E8">
            <w:pPr>
              <w:jc w:val="center"/>
              <w:rPr>
                <w:rFonts w:asciiTheme="minorHAnsi" w:hAnsiTheme="minorHAnsi"/>
                <w:b/>
                <w:sz w:val="18"/>
                <w:szCs w:val="18"/>
                <w:lang w:val="en-US"/>
              </w:rPr>
            </w:pPr>
            <w:r w:rsidRPr="00195A77">
              <w:rPr>
                <w:rFonts w:asciiTheme="minorHAnsi" w:hAnsiTheme="minorHAnsi"/>
                <w:b/>
                <w:sz w:val="16"/>
                <w:szCs w:val="16"/>
                <w:lang w:val="en-US"/>
              </w:rPr>
              <w:t>Nov</w:t>
            </w:r>
            <w:r>
              <w:rPr>
                <w:rFonts w:asciiTheme="minorHAnsi" w:hAnsiTheme="minorHAnsi"/>
                <w:b/>
                <w:sz w:val="16"/>
                <w:szCs w:val="16"/>
                <w:lang w:val="en-US"/>
              </w:rPr>
              <w:t xml:space="preserve"> 2020 </w:t>
            </w:r>
          </w:p>
        </w:tc>
        <w:tc>
          <w:tcPr>
            <w:tcW w:w="392" w:type="dxa"/>
            <w:shd w:val="clear" w:color="auto" w:fill="D9D9D9"/>
            <w:textDirection w:val="btLr"/>
          </w:tcPr>
          <w:p w14:paraId="032B6D52" w14:textId="77777777" w:rsidR="00F7415E" w:rsidRPr="006E4525" w:rsidRDefault="00F7415E" w:rsidP="00D858E8">
            <w:pPr>
              <w:jc w:val="center"/>
              <w:rPr>
                <w:rFonts w:asciiTheme="minorHAnsi" w:hAnsiTheme="minorHAnsi"/>
                <w:b/>
                <w:sz w:val="18"/>
                <w:szCs w:val="18"/>
                <w:lang w:val="en-US"/>
              </w:rPr>
            </w:pPr>
            <w:r w:rsidRPr="00195A77">
              <w:rPr>
                <w:rFonts w:asciiTheme="minorHAnsi" w:hAnsiTheme="minorHAnsi"/>
                <w:b/>
                <w:sz w:val="16"/>
                <w:szCs w:val="16"/>
                <w:lang w:val="en-US"/>
              </w:rPr>
              <w:t>Dec</w:t>
            </w:r>
            <w:r>
              <w:rPr>
                <w:rFonts w:asciiTheme="minorHAnsi" w:hAnsiTheme="minorHAnsi"/>
                <w:b/>
                <w:sz w:val="16"/>
                <w:szCs w:val="16"/>
                <w:lang w:val="en-US"/>
              </w:rPr>
              <w:t xml:space="preserve"> 2020 </w:t>
            </w:r>
          </w:p>
        </w:tc>
        <w:tc>
          <w:tcPr>
            <w:tcW w:w="391" w:type="dxa"/>
            <w:shd w:val="clear" w:color="auto" w:fill="D9D9D9"/>
            <w:textDirection w:val="btLr"/>
          </w:tcPr>
          <w:p w14:paraId="340DA7F3" w14:textId="77777777" w:rsidR="00F7415E" w:rsidRPr="006E4525" w:rsidRDefault="00F7415E" w:rsidP="00D858E8">
            <w:pPr>
              <w:jc w:val="center"/>
              <w:rPr>
                <w:rFonts w:asciiTheme="minorHAnsi" w:hAnsiTheme="minorHAnsi"/>
                <w:b/>
                <w:sz w:val="18"/>
                <w:szCs w:val="18"/>
                <w:lang w:val="en-US"/>
              </w:rPr>
            </w:pPr>
            <w:r w:rsidRPr="00195A77">
              <w:rPr>
                <w:rFonts w:asciiTheme="minorHAnsi" w:hAnsiTheme="minorHAnsi"/>
                <w:b/>
                <w:sz w:val="16"/>
                <w:szCs w:val="16"/>
                <w:lang w:val="en-US"/>
              </w:rPr>
              <w:t>Jan</w:t>
            </w:r>
            <w:r>
              <w:rPr>
                <w:rFonts w:asciiTheme="minorHAnsi" w:hAnsiTheme="minorHAnsi"/>
                <w:b/>
                <w:sz w:val="16"/>
                <w:szCs w:val="16"/>
                <w:lang w:val="en-US"/>
              </w:rPr>
              <w:t xml:space="preserve"> 2021</w:t>
            </w:r>
          </w:p>
        </w:tc>
        <w:tc>
          <w:tcPr>
            <w:tcW w:w="392" w:type="dxa"/>
            <w:shd w:val="clear" w:color="auto" w:fill="D9D9D9"/>
            <w:textDirection w:val="btLr"/>
          </w:tcPr>
          <w:p w14:paraId="0AF0E1DC" w14:textId="77777777" w:rsidR="00F7415E" w:rsidRPr="006E4525" w:rsidRDefault="00F7415E" w:rsidP="00D858E8">
            <w:pPr>
              <w:jc w:val="center"/>
              <w:rPr>
                <w:rFonts w:asciiTheme="minorHAnsi" w:hAnsiTheme="minorHAnsi"/>
                <w:b/>
                <w:sz w:val="18"/>
                <w:szCs w:val="18"/>
                <w:lang w:val="en-US"/>
              </w:rPr>
            </w:pPr>
            <w:r w:rsidRPr="00195A77">
              <w:rPr>
                <w:rFonts w:asciiTheme="minorHAnsi" w:hAnsiTheme="minorHAnsi"/>
                <w:b/>
                <w:sz w:val="16"/>
                <w:szCs w:val="16"/>
                <w:lang w:val="en-US"/>
              </w:rPr>
              <w:t>Feb</w:t>
            </w:r>
            <w:r>
              <w:rPr>
                <w:rFonts w:asciiTheme="minorHAnsi" w:hAnsiTheme="minorHAnsi"/>
                <w:b/>
                <w:sz w:val="16"/>
                <w:szCs w:val="16"/>
                <w:lang w:val="en-US"/>
              </w:rPr>
              <w:t xml:space="preserve"> 2021 </w:t>
            </w:r>
          </w:p>
        </w:tc>
        <w:tc>
          <w:tcPr>
            <w:tcW w:w="392" w:type="dxa"/>
            <w:shd w:val="clear" w:color="auto" w:fill="D9D9D9"/>
            <w:textDirection w:val="btLr"/>
          </w:tcPr>
          <w:p w14:paraId="56157177"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 xml:space="preserve">Mar 2021 </w:t>
            </w:r>
          </w:p>
        </w:tc>
        <w:tc>
          <w:tcPr>
            <w:tcW w:w="392" w:type="dxa"/>
            <w:shd w:val="clear" w:color="auto" w:fill="D9D9D9"/>
            <w:textDirection w:val="btLr"/>
          </w:tcPr>
          <w:p w14:paraId="0FAEB315"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 xml:space="preserve"> April 2021 </w:t>
            </w:r>
          </w:p>
        </w:tc>
        <w:tc>
          <w:tcPr>
            <w:tcW w:w="391" w:type="dxa"/>
            <w:shd w:val="clear" w:color="auto" w:fill="D9D9D9"/>
            <w:textDirection w:val="btLr"/>
          </w:tcPr>
          <w:p w14:paraId="3C18DFBB"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 xml:space="preserve">May 2021 </w:t>
            </w:r>
          </w:p>
        </w:tc>
        <w:tc>
          <w:tcPr>
            <w:tcW w:w="392" w:type="dxa"/>
            <w:shd w:val="clear" w:color="auto" w:fill="D9D9D9"/>
            <w:textDirection w:val="btLr"/>
          </w:tcPr>
          <w:p w14:paraId="214BDE21"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 xml:space="preserve">Jun 2021 </w:t>
            </w:r>
          </w:p>
        </w:tc>
        <w:tc>
          <w:tcPr>
            <w:tcW w:w="392" w:type="dxa"/>
            <w:shd w:val="clear" w:color="auto" w:fill="D9D9D9"/>
            <w:textDirection w:val="btLr"/>
          </w:tcPr>
          <w:p w14:paraId="76955F9E"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 xml:space="preserve">Jul  2021 </w:t>
            </w:r>
          </w:p>
        </w:tc>
        <w:tc>
          <w:tcPr>
            <w:tcW w:w="392" w:type="dxa"/>
            <w:shd w:val="clear" w:color="auto" w:fill="D9D9D9"/>
            <w:textDirection w:val="btLr"/>
          </w:tcPr>
          <w:p w14:paraId="5B82231D"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 xml:space="preserve">Aug 2021 </w:t>
            </w:r>
          </w:p>
        </w:tc>
        <w:tc>
          <w:tcPr>
            <w:tcW w:w="391" w:type="dxa"/>
            <w:shd w:val="clear" w:color="auto" w:fill="D9D9D9"/>
            <w:textDirection w:val="btLr"/>
          </w:tcPr>
          <w:p w14:paraId="2A89ECF9"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 xml:space="preserve">Sep 2021 </w:t>
            </w:r>
          </w:p>
        </w:tc>
        <w:tc>
          <w:tcPr>
            <w:tcW w:w="392" w:type="dxa"/>
            <w:shd w:val="clear" w:color="auto" w:fill="D9D9D9"/>
            <w:textDirection w:val="btLr"/>
          </w:tcPr>
          <w:p w14:paraId="0854D358"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Oct 2021</w:t>
            </w:r>
          </w:p>
        </w:tc>
        <w:tc>
          <w:tcPr>
            <w:tcW w:w="392" w:type="dxa"/>
            <w:shd w:val="clear" w:color="auto" w:fill="D9D9D9"/>
            <w:textDirection w:val="btLr"/>
          </w:tcPr>
          <w:p w14:paraId="393C8400"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Nov 2021</w:t>
            </w:r>
          </w:p>
        </w:tc>
        <w:tc>
          <w:tcPr>
            <w:tcW w:w="392" w:type="dxa"/>
            <w:shd w:val="clear" w:color="auto" w:fill="D9D9D9"/>
            <w:textDirection w:val="btLr"/>
          </w:tcPr>
          <w:p w14:paraId="61A0D435"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Dec 2021</w:t>
            </w:r>
          </w:p>
        </w:tc>
        <w:tc>
          <w:tcPr>
            <w:tcW w:w="391" w:type="dxa"/>
            <w:shd w:val="clear" w:color="auto" w:fill="D9D9D9"/>
            <w:textDirection w:val="btLr"/>
          </w:tcPr>
          <w:p w14:paraId="71F9D7C8"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Jan 2022</w:t>
            </w:r>
          </w:p>
        </w:tc>
        <w:tc>
          <w:tcPr>
            <w:tcW w:w="392" w:type="dxa"/>
            <w:shd w:val="clear" w:color="auto" w:fill="D9D9D9"/>
            <w:textDirection w:val="btLr"/>
          </w:tcPr>
          <w:p w14:paraId="18D80E64"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Feb 2022</w:t>
            </w:r>
          </w:p>
        </w:tc>
        <w:tc>
          <w:tcPr>
            <w:tcW w:w="392" w:type="dxa"/>
            <w:shd w:val="clear" w:color="auto" w:fill="D9D9D9"/>
            <w:textDirection w:val="btLr"/>
          </w:tcPr>
          <w:p w14:paraId="33ACDA2F" w14:textId="77777777" w:rsidR="00F7415E" w:rsidRPr="006E4525" w:rsidRDefault="00F7415E" w:rsidP="00D858E8">
            <w:pPr>
              <w:jc w:val="center"/>
              <w:rPr>
                <w:rFonts w:asciiTheme="minorHAnsi" w:hAnsiTheme="minorHAnsi"/>
                <w:b/>
                <w:sz w:val="18"/>
                <w:szCs w:val="18"/>
                <w:lang w:val="en-US"/>
              </w:rPr>
            </w:pPr>
            <w:r>
              <w:rPr>
                <w:rFonts w:asciiTheme="minorHAnsi" w:hAnsiTheme="minorHAnsi"/>
                <w:b/>
                <w:sz w:val="16"/>
                <w:szCs w:val="16"/>
                <w:lang w:val="en-US"/>
              </w:rPr>
              <w:t>Mar 2022</w:t>
            </w:r>
          </w:p>
        </w:tc>
        <w:tc>
          <w:tcPr>
            <w:tcW w:w="392" w:type="dxa"/>
            <w:shd w:val="clear" w:color="auto" w:fill="D9D9D9"/>
            <w:textDirection w:val="btLr"/>
          </w:tcPr>
          <w:p w14:paraId="093B1E56" w14:textId="77777777" w:rsidR="00F7415E" w:rsidRDefault="00F7415E" w:rsidP="00D858E8">
            <w:pPr>
              <w:jc w:val="center"/>
              <w:rPr>
                <w:rFonts w:asciiTheme="minorHAnsi" w:hAnsiTheme="minorHAnsi"/>
                <w:b/>
                <w:sz w:val="16"/>
                <w:szCs w:val="16"/>
                <w:lang w:val="en-US"/>
              </w:rPr>
            </w:pPr>
            <w:r>
              <w:rPr>
                <w:rFonts w:asciiTheme="minorHAnsi" w:hAnsiTheme="minorHAnsi"/>
                <w:b/>
                <w:sz w:val="16"/>
                <w:szCs w:val="16"/>
                <w:lang w:val="en-US"/>
              </w:rPr>
              <w:t xml:space="preserve"> April 2022 </w:t>
            </w:r>
          </w:p>
        </w:tc>
        <w:tc>
          <w:tcPr>
            <w:tcW w:w="391" w:type="dxa"/>
            <w:shd w:val="clear" w:color="auto" w:fill="D9D9D9"/>
            <w:textDirection w:val="btLr"/>
          </w:tcPr>
          <w:p w14:paraId="3C0773E1" w14:textId="77777777" w:rsidR="00F7415E" w:rsidRDefault="00F7415E" w:rsidP="00D858E8">
            <w:pPr>
              <w:jc w:val="center"/>
              <w:rPr>
                <w:rFonts w:asciiTheme="minorHAnsi" w:hAnsiTheme="minorHAnsi"/>
                <w:b/>
                <w:sz w:val="16"/>
                <w:szCs w:val="16"/>
                <w:lang w:val="en-US"/>
              </w:rPr>
            </w:pPr>
            <w:r>
              <w:rPr>
                <w:rFonts w:asciiTheme="minorHAnsi" w:hAnsiTheme="minorHAnsi"/>
                <w:b/>
                <w:sz w:val="16"/>
                <w:szCs w:val="16"/>
                <w:lang w:val="en-US"/>
              </w:rPr>
              <w:t>May 2022</w:t>
            </w:r>
          </w:p>
        </w:tc>
        <w:tc>
          <w:tcPr>
            <w:tcW w:w="392" w:type="dxa"/>
            <w:shd w:val="clear" w:color="auto" w:fill="D9D9D9"/>
            <w:textDirection w:val="btLr"/>
          </w:tcPr>
          <w:p w14:paraId="04F53FC8" w14:textId="77777777" w:rsidR="00F7415E" w:rsidRDefault="00F7415E" w:rsidP="00D858E8">
            <w:pPr>
              <w:jc w:val="center"/>
              <w:rPr>
                <w:rFonts w:asciiTheme="minorHAnsi" w:hAnsiTheme="minorHAnsi"/>
                <w:b/>
                <w:sz w:val="16"/>
                <w:szCs w:val="16"/>
                <w:lang w:val="en-US"/>
              </w:rPr>
            </w:pPr>
            <w:r>
              <w:rPr>
                <w:rFonts w:asciiTheme="minorHAnsi" w:hAnsiTheme="minorHAnsi"/>
                <w:b/>
                <w:sz w:val="16"/>
                <w:szCs w:val="16"/>
                <w:lang w:val="en-US"/>
              </w:rPr>
              <w:t>Jun 2022</w:t>
            </w:r>
          </w:p>
        </w:tc>
        <w:tc>
          <w:tcPr>
            <w:tcW w:w="392" w:type="dxa"/>
            <w:shd w:val="clear" w:color="auto" w:fill="D9D9D9"/>
            <w:textDirection w:val="btLr"/>
          </w:tcPr>
          <w:p w14:paraId="4F9C823E" w14:textId="77777777" w:rsidR="00F7415E" w:rsidRDefault="00F7415E" w:rsidP="00D858E8">
            <w:pPr>
              <w:jc w:val="center"/>
              <w:rPr>
                <w:rFonts w:asciiTheme="minorHAnsi" w:hAnsiTheme="minorHAnsi"/>
                <w:b/>
                <w:sz w:val="16"/>
                <w:szCs w:val="16"/>
                <w:lang w:val="en-US"/>
              </w:rPr>
            </w:pPr>
            <w:r>
              <w:rPr>
                <w:rFonts w:asciiTheme="minorHAnsi" w:hAnsiTheme="minorHAnsi"/>
                <w:b/>
                <w:sz w:val="16"/>
                <w:szCs w:val="16"/>
                <w:lang w:val="en-US"/>
              </w:rPr>
              <w:t xml:space="preserve">Jul  2022 </w:t>
            </w:r>
          </w:p>
        </w:tc>
        <w:tc>
          <w:tcPr>
            <w:tcW w:w="392" w:type="dxa"/>
            <w:shd w:val="clear" w:color="auto" w:fill="D9D9D9"/>
            <w:textDirection w:val="btLr"/>
          </w:tcPr>
          <w:p w14:paraId="423D7345" w14:textId="77777777" w:rsidR="00F7415E" w:rsidRDefault="00F7415E" w:rsidP="00D858E8">
            <w:pPr>
              <w:jc w:val="center"/>
              <w:rPr>
                <w:rFonts w:asciiTheme="minorHAnsi" w:hAnsiTheme="minorHAnsi"/>
                <w:b/>
                <w:sz w:val="16"/>
                <w:szCs w:val="16"/>
                <w:lang w:val="en-US"/>
              </w:rPr>
            </w:pPr>
            <w:r>
              <w:rPr>
                <w:rFonts w:asciiTheme="minorHAnsi" w:hAnsiTheme="minorHAnsi"/>
                <w:b/>
                <w:sz w:val="16"/>
                <w:szCs w:val="16"/>
                <w:lang w:val="en-US"/>
              </w:rPr>
              <w:t>Aug 2022</w:t>
            </w:r>
          </w:p>
        </w:tc>
        <w:tc>
          <w:tcPr>
            <w:tcW w:w="392" w:type="dxa"/>
            <w:shd w:val="clear" w:color="auto" w:fill="D9D9D9"/>
            <w:textDirection w:val="btLr"/>
          </w:tcPr>
          <w:p w14:paraId="4A7BE360" w14:textId="77777777" w:rsidR="00F7415E" w:rsidRDefault="00F7415E" w:rsidP="00D858E8">
            <w:pPr>
              <w:jc w:val="center"/>
              <w:rPr>
                <w:rFonts w:asciiTheme="minorHAnsi" w:hAnsiTheme="minorHAnsi"/>
                <w:b/>
                <w:sz w:val="16"/>
                <w:szCs w:val="16"/>
                <w:lang w:val="en-US"/>
              </w:rPr>
            </w:pPr>
            <w:r>
              <w:rPr>
                <w:rFonts w:asciiTheme="minorHAnsi" w:hAnsiTheme="minorHAnsi"/>
                <w:b/>
                <w:sz w:val="16"/>
                <w:szCs w:val="16"/>
                <w:lang w:val="en-US"/>
              </w:rPr>
              <w:t>Sep 2022</w:t>
            </w:r>
          </w:p>
        </w:tc>
      </w:tr>
      <w:tr w:rsidR="00F7415E" w:rsidRPr="001A3647" w14:paraId="17F661D8" w14:textId="77777777" w:rsidTr="003F47F9">
        <w:trPr>
          <w:gridAfter w:val="1"/>
          <w:wAfter w:w="23" w:type="dxa"/>
          <w:trHeight w:val="288"/>
        </w:trPr>
        <w:tc>
          <w:tcPr>
            <w:tcW w:w="2126" w:type="dxa"/>
            <w:vMerge w:val="restart"/>
            <w:shd w:val="clear" w:color="auto" w:fill="FFFFFF"/>
            <w:vAlign w:val="center"/>
          </w:tcPr>
          <w:p w14:paraId="4DEB23FD" w14:textId="77777777" w:rsidR="00F7415E" w:rsidRPr="006E4525" w:rsidRDefault="00F7415E" w:rsidP="00D858E8">
            <w:pPr>
              <w:rPr>
                <w:rFonts w:asciiTheme="minorHAnsi" w:hAnsiTheme="minorHAnsi"/>
                <w:sz w:val="18"/>
                <w:szCs w:val="18"/>
                <w:lang w:val="en-US"/>
              </w:rPr>
            </w:pPr>
            <w:r w:rsidRPr="006E4525">
              <w:rPr>
                <w:rFonts w:asciiTheme="minorHAnsi" w:hAnsiTheme="minorHAnsi"/>
                <w:sz w:val="18"/>
                <w:szCs w:val="18"/>
                <w:lang w:val="en-US"/>
              </w:rPr>
              <w:t>3.1:</w:t>
            </w:r>
            <w:r>
              <w:rPr>
                <w:rFonts w:asciiTheme="minorHAnsi" w:hAnsiTheme="minorHAnsi"/>
                <w:sz w:val="18"/>
                <w:szCs w:val="18"/>
                <w:lang w:val="en-US"/>
              </w:rPr>
              <w:t xml:space="preserve"> </w:t>
            </w:r>
            <w:r w:rsidRPr="006E4525">
              <w:rPr>
                <w:rFonts w:asciiTheme="minorHAnsi" w:hAnsiTheme="minorHAnsi"/>
                <w:sz w:val="18"/>
                <w:szCs w:val="18"/>
                <w:lang w:val="en-US"/>
              </w:rPr>
              <w:t>Private sector engagement</w:t>
            </w:r>
          </w:p>
        </w:tc>
        <w:tc>
          <w:tcPr>
            <w:tcW w:w="2977" w:type="dxa"/>
            <w:shd w:val="clear" w:color="auto" w:fill="FFFFFF"/>
            <w:vAlign w:val="center"/>
          </w:tcPr>
          <w:p w14:paraId="50D07B93" w14:textId="77777777" w:rsidR="00F7415E" w:rsidRPr="006E4525" w:rsidRDefault="00F7415E" w:rsidP="00D858E8">
            <w:pPr>
              <w:rPr>
                <w:rFonts w:asciiTheme="minorHAnsi" w:hAnsiTheme="minorHAnsi"/>
                <w:sz w:val="18"/>
                <w:szCs w:val="18"/>
                <w:lang w:val="en-US"/>
              </w:rPr>
            </w:pPr>
            <w:r w:rsidRPr="006E4525">
              <w:rPr>
                <w:rFonts w:asciiTheme="minorHAnsi" w:hAnsiTheme="minorHAnsi"/>
                <w:sz w:val="18"/>
                <w:szCs w:val="18"/>
                <w:lang w:val="en-US"/>
              </w:rPr>
              <w:t xml:space="preserve">Activity 3.1:  Enhancing SME capacity and enabling environment through </w:t>
            </w:r>
            <w:r w:rsidRPr="006E4525">
              <w:rPr>
                <w:rFonts w:asciiTheme="minorHAnsi" w:hAnsiTheme="minorHAnsi"/>
                <w:sz w:val="18"/>
                <w:szCs w:val="18"/>
                <w:lang w:val="en-US"/>
              </w:rPr>
              <w:lastRenderedPageBreak/>
              <w:t xml:space="preserve">innovative new business identification training </w:t>
            </w:r>
            <w:proofErr w:type="spellStart"/>
            <w:r w:rsidRPr="006E4525">
              <w:rPr>
                <w:rFonts w:asciiTheme="minorHAnsi" w:hAnsiTheme="minorHAnsi"/>
                <w:sz w:val="18"/>
                <w:szCs w:val="18"/>
                <w:lang w:val="en-US"/>
              </w:rPr>
              <w:t>programme</w:t>
            </w:r>
            <w:proofErr w:type="spellEnd"/>
          </w:p>
        </w:tc>
        <w:tc>
          <w:tcPr>
            <w:tcW w:w="391" w:type="dxa"/>
            <w:shd w:val="clear" w:color="auto" w:fill="BFBFBF"/>
          </w:tcPr>
          <w:p w14:paraId="692187FF"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466B3A6C"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1AAD1395"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7CD50681" w14:textId="77777777" w:rsidR="00F7415E" w:rsidRPr="006E4525" w:rsidRDefault="00F7415E" w:rsidP="00D858E8">
            <w:pPr>
              <w:rPr>
                <w:rFonts w:asciiTheme="minorHAnsi" w:hAnsiTheme="minorHAnsi"/>
                <w:sz w:val="18"/>
                <w:szCs w:val="18"/>
                <w:lang w:val="en-US"/>
              </w:rPr>
            </w:pPr>
          </w:p>
        </w:tc>
        <w:tc>
          <w:tcPr>
            <w:tcW w:w="391" w:type="dxa"/>
            <w:shd w:val="clear" w:color="auto" w:fill="auto"/>
          </w:tcPr>
          <w:p w14:paraId="136778BB"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038F46C6"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2A9ACD2F"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0FBE40D8" w14:textId="77777777" w:rsidR="00F7415E" w:rsidRPr="006E4525" w:rsidRDefault="00F7415E" w:rsidP="00D858E8">
            <w:pPr>
              <w:rPr>
                <w:rFonts w:asciiTheme="minorHAnsi" w:hAnsiTheme="minorHAnsi"/>
                <w:sz w:val="18"/>
                <w:szCs w:val="18"/>
                <w:lang w:val="en-US"/>
              </w:rPr>
            </w:pPr>
          </w:p>
        </w:tc>
        <w:tc>
          <w:tcPr>
            <w:tcW w:w="391" w:type="dxa"/>
            <w:shd w:val="clear" w:color="auto" w:fill="FFFFFF"/>
          </w:tcPr>
          <w:p w14:paraId="10CA5DDC"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3E7F8E06"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3E78527F"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2901B591" w14:textId="77777777" w:rsidR="00F7415E" w:rsidRPr="006E4525" w:rsidRDefault="00F7415E" w:rsidP="00D858E8">
            <w:pPr>
              <w:rPr>
                <w:rFonts w:asciiTheme="minorHAnsi" w:hAnsiTheme="minorHAnsi"/>
                <w:sz w:val="18"/>
                <w:szCs w:val="18"/>
                <w:lang w:val="en-US"/>
              </w:rPr>
            </w:pPr>
          </w:p>
        </w:tc>
        <w:tc>
          <w:tcPr>
            <w:tcW w:w="391" w:type="dxa"/>
            <w:shd w:val="clear" w:color="auto" w:fill="FFFFFF"/>
          </w:tcPr>
          <w:p w14:paraId="419F56F0"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18D7182C"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0EC70171"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038EFB09" w14:textId="77777777" w:rsidR="00F7415E" w:rsidRPr="006E4525" w:rsidRDefault="00F7415E" w:rsidP="00D858E8">
            <w:pPr>
              <w:rPr>
                <w:rFonts w:asciiTheme="minorHAnsi" w:hAnsiTheme="minorHAnsi"/>
                <w:sz w:val="18"/>
                <w:szCs w:val="18"/>
                <w:lang w:val="en-US"/>
              </w:rPr>
            </w:pPr>
          </w:p>
        </w:tc>
        <w:tc>
          <w:tcPr>
            <w:tcW w:w="391" w:type="dxa"/>
            <w:shd w:val="clear" w:color="auto" w:fill="FFFFFF"/>
          </w:tcPr>
          <w:p w14:paraId="1F41377A"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23FA076F"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49FBE512"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5F8FC2C5" w14:textId="77777777" w:rsidR="00F7415E" w:rsidRPr="006E4525" w:rsidRDefault="00F7415E" w:rsidP="00D858E8">
            <w:pPr>
              <w:rPr>
                <w:rFonts w:asciiTheme="minorHAnsi" w:hAnsiTheme="minorHAnsi"/>
                <w:sz w:val="18"/>
                <w:szCs w:val="18"/>
                <w:lang w:val="en-US"/>
              </w:rPr>
            </w:pPr>
          </w:p>
        </w:tc>
        <w:tc>
          <w:tcPr>
            <w:tcW w:w="391" w:type="dxa"/>
            <w:shd w:val="clear" w:color="auto" w:fill="auto"/>
          </w:tcPr>
          <w:p w14:paraId="292FFA9A"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30ADA32A"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10594519" w14:textId="77777777" w:rsidR="00F7415E" w:rsidRPr="006E4525" w:rsidRDefault="00F7415E" w:rsidP="00D858E8">
            <w:pPr>
              <w:rPr>
                <w:rFonts w:asciiTheme="minorHAnsi" w:hAnsiTheme="minorHAnsi"/>
                <w:sz w:val="18"/>
                <w:szCs w:val="18"/>
                <w:lang w:val="en-US"/>
              </w:rPr>
            </w:pPr>
          </w:p>
        </w:tc>
        <w:tc>
          <w:tcPr>
            <w:tcW w:w="392" w:type="dxa"/>
            <w:shd w:val="clear" w:color="auto" w:fill="FABF8F" w:themeFill="accent6" w:themeFillTint="99"/>
          </w:tcPr>
          <w:p w14:paraId="4BBC8475" w14:textId="77777777" w:rsidR="00F7415E" w:rsidRPr="006E4525" w:rsidRDefault="00F7415E" w:rsidP="00D858E8">
            <w:pPr>
              <w:rPr>
                <w:rFonts w:asciiTheme="minorHAnsi" w:hAnsiTheme="minorHAnsi"/>
                <w:sz w:val="18"/>
                <w:szCs w:val="18"/>
                <w:lang w:val="en-US"/>
              </w:rPr>
            </w:pPr>
          </w:p>
        </w:tc>
        <w:tc>
          <w:tcPr>
            <w:tcW w:w="392" w:type="dxa"/>
            <w:shd w:val="clear" w:color="auto" w:fill="FABF8F" w:themeFill="accent6" w:themeFillTint="99"/>
          </w:tcPr>
          <w:p w14:paraId="1A325512" w14:textId="77777777" w:rsidR="00F7415E" w:rsidRPr="006E4525" w:rsidRDefault="00F7415E" w:rsidP="00D858E8">
            <w:pPr>
              <w:rPr>
                <w:rFonts w:asciiTheme="minorHAnsi" w:hAnsiTheme="minorHAnsi"/>
                <w:sz w:val="18"/>
                <w:szCs w:val="18"/>
                <w:lang w:val="en-US"/>
              </w:rPr>
            </w:pPr>
          </w:p>
        </w:tc>
      </w:tr>
      <w:tr w:rsidR="00F7415E" w:rsidRPr="001A3647" w14:paraId="3E1169CA" w14:textId="77777777" w:rsidTr="003F47F9">
        <w:trPr>
          <w:gridAfter w:val="1"/>
          <w:wAfter w:w="23" w:type="dxa"/>
          <w:trHeight w:val="288"/>
        </w:trPr>
        <w:tc>
          <w:tcPr>
            <w:tcW w:w="2126" w:type="dxa"/>
            <w:vMerge/>
            <w:shd w:val="clear" w:color="auto" w:fill="FFFFFF"/>
            <w:vAlign w:val="center"/>
          </w:tcPr>
          <w:p w14:paraId="621447D3" w14:textId="77777777" w:rsidR="00F7415E" w:rsidRPr="006E4525" w:rsidRDefault="00F7415E" w:rsidP="00D858E8">
            <w:pPr>
              <w:widowControl w:val="0"/>
              <w:pBdr>
                <w:top w:val="nil"/>
                <w:left w:val="nil"/>
                <w:bottom w:val="nil"/>
                <w:right w:val="nil"/>
                <w:between w:val="nil"/>
              </w:pBdr>
              <w:spacing w:line="276" w:lineRule="auto"/>
              <w:rPr>
                <w:rFonts w:asciiTheme="minorHAnsi" w:hAnsiTheme="minorHAnsi"/>
                <w:sz w:val="18"/>
                <w:szCs w:val="18"/>
                <w:lang w:val="en-US"/>
              </w:rPr>
            </w:pPr>
          </w:p>
        </w:tc>
        <w:tc>
          <w:tcPr>
            <w:tcW w:w="2977" w:type="dxa"/>
            <w:shd w:val="clear" w:color="auto" w:fill="FFFFFF"/>
            <w:vAlign w:val="center"/>
          </w:tcPr>
          <w:p w14:paraId="3F1457DF" w14:textId="77777777" w:rsidR="00F7415E" w:rsidRPr="006E4525" w:rsidRDefault="00F7415E" w:rsidP="00D858E8">
            <w:pPr>
              <w:rPr>
                <w:rFonts w:asciiTheme="minorHAnsi" w:hAnsiTheme="minorHAnsi"/>
                <w:sz w:val="18"/>
                <w:szCs w:val="18"/>
                <w:lang w:val="en-US"/>
              </w:rPr>
            </w:pPr>
            <w:r w:rsidRPr="006E4525">
              <w:rPr>
                <w:rFonts w:asciiTheme="minorHAnsi" w:hAnsiTheme="minorHAnsi"/>
                <w:sz w:val="18"/>
                <w:szCs w:val="18"/>
                <w:lang w:val="en-US"/>
              </w:rPr>
              <w:t>Deliverable 3.1</w:t>
            </w:r>
          </w:p>
          <w:p w14:paraId="0A7BE746" w14:textId="77777777" w:rsidR="00F7415E" w:rsidRPr="006E4525" w:rsidRDefault="00F7415E" w:rsidP="00F7415E">
            <w:pPr>
              <w:numPr>
                <w:ilvl w:val="0"/>
                <w:numId w:val="61"/>
              </w:numPr>
              <w:pBdr>
                <w:top w:val="nil"/>
                <w:left w:val="nil"/>
                <w:bottom w:val="nil"/>
                <w:right w:val="nil"/>
                <w:between w:val="nil"/>
              </w:pBdr>
              <w:ind w:left="326" w:hanging="270"/>
              <w:rPr>
                <w:rFonts w:asciiTheme="minorHAnsi" w:eastAsia="Cambria" w:hAnsiTheme="minorHAnsi" w:cs="Cambria"/>
                <w:color w:val="000000"/>
                <w:sz w:val="18"/>
                <w:szCs w:val="18"/>
                <w:lang w:val="en-US"/>
              </w:rPr>
            </w:pPr>
            <w:r w:rsidRPr="006E4525">
              <w:rPr>
                <w:rFonts w:asciiTheme="minorHAnsi" w:hAnsiTheme="minorHAnsi" w:cs="Calibri"/>
                <w:color w:val="000000"/>
                <w:sz w:val="18"/>
                <w:szCs w:val="18"/>
                <w:lang w:val="en-US"/>
              </w:rPr>
              <w:t>Workshops reports including a full list of participants and photo documentation.</w:t>
            </w:r>
          </w:p>
        </w:tc>
        <w:tc>
          <w:tcPr>
            <w:tcW w:w="391" w:type="dxa"/>
            <w:shd w:val="clear" w:color="auto" w:fill="BFBFBF"/>
          </w:tcPr>
          <w:p w14:paraId="4E641310"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703C3436"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50ABEEEE"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6EFA0F47" w14:textId="77777777" w:rsidR="00F7415E" w:rsidRPr="006E4525" w:rsidRDefault="00F7415E" w:rsidP="00D858E8">
            <w:pPr>
              <w:rPr>
                <w:rFonts w:asciiTheme="minorHAnsi" w:hAnsiTheme="minorHAnsi"/>
                <w:sz w:val="18"/>
                <w:szCs w:val="18"/>
                <w:lang w:val="en-US"/>
              </w:rPr>
            </w:pPr>
          </w:p>
        </w:tc>
        <w:tc>
          <w:tcPr>
            <w:tcW w:w="391" w:type="dxa"/>
            <w:shd w:val="clear" w:color="auto" w:fill="auto"/>
          </w:tcPr>
          <w:p w14:paraId="0A290970"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635BBDDD"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518FBF9F"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12B705AA" w14:textId="77777777" w:rsidR="00F7415E" w:rsidRPr="006E4525" w:rsidRDefault="00F7415E" w:rsidP="00D858E8">
            <w:pPr>
              <w:rPr>
                <w:rFonts w:asciiTheme="minorHAnsi" w:hAnsiTheme="minorHAnsi"/>
                <w:sz w:val="18"/>
                <w:szCs w:val="18"/>
                <w:lang w:val="en-US"/>
              </w:rPr>
            </w:pPr>
          </w:p>
        </w:tc>
        <w:tc>
          <w:tcPr>
            <w:tcW w:w="391" w:type="dxa"/>
            <w:shd w:val="clear" w:color="auto" w:fill="FFFFFF"/>
          </w:tcPr>
          <w:p w14:paraId="12610880"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2F8FE3C1"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3E212101"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17FBFE8E" w14:textId="77777777" w:rsidR="00F7415E" w:rsidRPr="006E4525" w:rsidRDefault="00F7415E" w:rsidP="00D858E8">
            <w:pPr>
              <w:rPr>
                <w:rFonts w:asciiTheme="minorHAnsi" w:hAnsiTheme="minorHAnsi"/>
                <w:sz w:val="18"/>
                <w:szCs w:val="18"/>
                <w:lang w:val="en-US"/>
              </w:rPr>
            </w:pPr>
          </w:p>
        </w:tc>
        <w:tc>
          <w:tcPr>
            <w:tcW w:w="391" w:type="dxa"/>
            <w:shd w:val="clear" w:color="auto" w:fill="FFFFFF"/>
          </w:tcPr>
          <w:p w14:paraId="3961433C"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635D30BB"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09237145" w14:textId="77777777" w:rsidR="00F7415E" w:rsidRPr="006E4525" w:rsidRDefault="00F7415E" w:rsidP="00D858E8">
            <w:pPr>
              <w:rPr>
                <w:rFonts w:asciiTheme="minorHAnsi" w:hAnsiTheme="minorHAnsi"/>
                <w:sz w:val="18"/>
                <w:szCs w:val="18"/>
                <w:lang w:val="en-US"/>
              </w:rPr>
            </w:pPr>
          </w:p>
        </w:tc>
        <w:tc>
          <w:tcPr>
            <w:tcW w:w="392" w:type="dxa"/>
            <w:shd w:val="clear" w:color="auto" w:fill="FFFFFF"/>
          </w:tcPr>
          <w:p w14:paraId="2FBD16CB" w14:textId="77777777" w:rsidR="00F7415E" w:rsidRPr="006E4525" w:rsidRDefault="00F7415E" w:rsidP="00D858E8">
            <w:pPr>
              <w:rPr>
                <w:rFonts w:asciiTheme="minorHAnsi" w:hAnsiTheme="minorHAnsi"/>
                <w:sz w:val="18"/>
                <w:szCs w:val="18"/>
                <w:lang w:val="en-US"/>
              </w:rPr>
            </w:pPr>
          </w:p>
        </w:tc>
        <w:tc>
          <w:tcPr>
            <w:tcW w:w="391" w:type="dxa"/>
            <w:shd w:val="clear" w:color="auto" w:fill="FFFFFF"/>
          </w:tcPr>
          <w:p w14:paraId="04204277"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64A2851A"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49D92749"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2AC50A7D" w14:textId="77777777" w:rsidR="00F7415E" w:rsidRPr="006E4525" w:rsidRDefault="00F7415E" w:rsidP="00D858E8">
            <w:pPr>
              <w:rPr>
                <w:rFonts w:asciiTheme="minorHAnsi" w:hAnsiTheme="minorHAnsi"/>
                <w:sz w:val="18"/>
                <w:szCs w:val="18"/>
                <w:lang w:val="en-US"/>
              </w:rPr>
            </w:pPr>
          </w:p>
        </w:tc>
        <w:tc>
          <w:tcPr>
            <w:tcW w:w="391" w:type="dxa"/>
            <w:shd w:val="clear" w:color="auto" w:fill="auto"/>
          </w:tcPr>
          <w:p w14:paraId="6430379F"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28D2C347"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389A3F94" w14:textId="77777777" w:rsidR="00F7415E" w:rsidRPr="006E4525" w:rsidRDefault="00F7415E" w:rsidP="00D858E8">
            <w:pPr>
              <w:rPr>
                <w:rFonts w:asciiTheme="minorHAnsi" w:hAnsiTheme="minorHAnsi"/>
                <w:sz w:val="18"/>
                <w:szCs w:val="18"/>
                <w:lang w:val="en-US"/>
              </w:rPr>
            </w:pPr>
          </w:p>
        </w:tc>
        <w:tc>
          <w:tcPr>
            <w:tcW w:w="392" w:type="dxa"/>
            <w:shd w:val="clear" w:color="auto" w:fill="auto"/>
          </w:tcPr>
          <w:p w14:paraId="1085E0DE" w14:textId="77777777" w:rsidR="00F7415E" w:rsidRPr="006E4525" w:rsidRDefault="00F7415E" w:rsidP="00D858E8">
            <w:pPr>
              <w:rPr>
                <w:rFonts w:asciiTheme="minorHAnsi" w:hAnsiTheme="minorHAnsi"/>
                <w:sz w:val="18"/>
                <w:szCs w:val="18"/>
                <w:lang w:val="en-US"/>
              </w:rPr>
            </w:pPr>
          </w:p>
        </w:tc>
        <w:tc>
          <w:tcPr>
            <w:tcW w:w="392" w:type="dxa"/>
            <w:shd w:val="clear" w:color="auto" w:fill="E36C0A" w:themeFill="accent6" w:themeFillShade="BF"/>
          </w:tcPr>
          <w:p w14:paraId="7B105ECA" w14:textId="77777777" w:rsidR="00F7415E" w:rsidRPr="006E4525" w:rsidRDefault="00F7415E" w:rsidP="00D858E8">
            <w:pPr>
              <w:rPr>
                <w:rFonts w:asciiTheme="minorHAnsi" w:hAnsiTheme="minorHAnsi"/>
                <w:sz w:val="18"/>
                <w:szCs w:val="18"/>
                <w:lang w:val="en-US"/>
              </w:rPr>
            </w:pPr>
          </w:p>
        </w:tc>
      </w:tr>
    </w:tbl>
    <w:p w14:paraId="640002D5" w14:textId="77777777" w:rsidR="00F7415E" w:rsidRDefault="00F7415E" w:rsidP="004957F0">
      <w:pPr>
        <w:spacing w:after="200" w:line="276" w:lineRule="auto"/>
        <w:rPr>
          <w:rFonts w:cs="Arial"/>
          <w:b/>
          <w:color w:val="24634F"/>
          <w:sz w:val="22"/>
        </w:rPr>
      </w:pPr>
    </w:p>
    <w:p w14:paraId="2696108A" w14:textId="77777777" w:rsidR="00F7415E" w:rsidRDefault="00F7415E" w:rsidP="004957F0">
      <w:pPr>
        <w:spacing w:after="200" w:line="276" w:lineRule="auto"/>
        <w:rPr>
          <w:rFonts w:cs="Arial"/>
          <w:b/>
          <w:color w:val="24634F"/>
          <w:sz w:val="22"/>
        </w:rPr>
      </w:pPr>
    </w:p>
    <w:p w14:paraId="0B4D3026" w14:textId="0E9487E2" w:rsidR="004957F0" w:rsidRPr="00922F36" w:rsidRDefault="004957F0" w:rsidP="004957F0">
      <w:pPr>
        <w:spacing w:after="200" w:line="276" w:lineRule="auto"/>
        <w:rPr>
          <w:rFonts w:cs="Arial"/>
          <w:sz w:val="4"/>
          <w:szCs w:val="4"/>
        </w:rPr>
      </w:pPr>
      <w:r w:rsidRPr="00550954">
        <w:rPr>
          <w:rFonts w:cs="Arial"/>
          <w:b/>
          <w:color w:val="24634F"/>
          <w:sz w:val="22"/>
        </w:rPr>
        <w:br w:type="page"/>
      </w:r>
    </w:p>
    <w:tbl>
      <w:tblPr>
        <w:tblW w:w="5000" w:type="pct"/>
        <w:tblLayout w:type="fixed"/>
        <w:tblCellMar>
          <w:left w:w="10" w:type="dxa"/>
          <w:right w:w="10" w:type="dxa"/>
        </w:tblCellMar>
        <w:tblLook w:val="0000" w:firstRow="0" w:lastRow="0" w:firstColumn="0" w:lastColumn="0" w:noHBand="0" w:noVBand="0"/>
      </w:tblPr>
      <w:tblGrid>
        <w:gridCol w:w="15388"/>
      </w:tblGrid>
      <w:tr w:rsidR="004957F0" w:rsidRPr="00550954" w14:paraId="6BC7CD48" w14:textId="77777777" w:rsidTr="00573436">
        <w:trPr>
          <w:trHeight w:val="95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2B3CDE46" w14:textId="77777777" w:rsidR="004957F0" w:rsidRPr="00550954" w:rsidRDefault="004957F0" w:rsidP="004C03C1">
            <w:pPr>
              <w:ind w:right="-28"/>
              <w:rPr>
                <w:rFonts w:cs="Arial"/>
                <w:b/>
                <w:bCs/>
                <w:color w:val="FFFFFF"/>
                <w:sz w:val="22"/>
                <w:szCs w:val="22"/>
                <w:lang w:eastAsia="en-GB"/>
              </w:rPr>
            </w:pPr>
            <w:r w:rsidRPr="00550954">
              <w:rPr>
                <w:rFonts w:cs="Arial"/>
                <w:b/>
                <w:bCs/>
                <w:color w:val="FFFFFF"/>
                <w:sz w:val="22"/>
                <w:szCs w:val="22"/>
                <w:lang w:eastAsia="en-GB"/>
              </w:rPr>
              <w:lastRenderedPageBreak/>
              <w:t xml:space="preserve">SECTION 4: </w:t>
            </w:r>
            <w:r w:rsidR="002642A9" w:rsidRPr="00550954">
              <w:rPr>
                <w:rFonts w:cs="Arial"/>
                <w:b/>
                <w:bCs/>
                <w:color w:val="FFFFFF"/>
                <w:sz w:val="22"/>
                <w:szCs w:val="22"/>
                <w:lang w:eastAsia="en-GB"/>
              </w:rPr>
              <w:t xml:space="preserve"> EXPENDITURE</w:t>
            </w:r>
            <w:r w:rsidRPr="00550954">
              <w:rPr>
                <w:rFonts w:cs="Arial"/>
                <w:b/>
                <w:bCs/>
                <w:color w:val="FFFFFF"/>
                <w:sz w:val="22"/>
                <w:szCs w:val="22"/>
                <w:lang w:eastAsia="en-GB"/>
              </w:rPr>
              <w:t xml:space="preserve"> REPORTING</w:t>
            </w:r>
          </w:p>
          <w:p w14:paraId="3CBE6665" w14:textId="77777777" w:rsidR="004957F0" w:rsidRDefault="004957F0" w:rsidP="004C03C1">
            <w:pPr>
              <w:ind w:right="-28"/>
              <w:rPr>
                <w:rFonts w:cs="Arial"/>
                <w:color w:val="FFFFFF" w:themeColor="background1"/>
                <w:sz w:val="18"/>
                <w:szCs w:val="18"/>
              </w:rPr>
            </w:pPr>
            <w:r w:rsidRPr="00550954">
              <w:rPr>
                <w:rFonts w:cs="Arial"/>
                <w:color w:val="FFFFFF" w:themeColor="background1"/>
                <w:sz w:val="18"/>
                <w:szCs w:val="18"/>
              </w:rPr>
              <w:t xml:space="preserve">This section </w:t>
            </w:r>
            <w:r w:rsidR="0023625C" w:rsidRPr="00550954">
              <w:rPr>
                <w:rFonts w:cs="Arial"/>
                <w:color w:val="FFFFFF" w:themeColor="background1"/>
                <w:sz w:val="18"/>
                <w:szCs w:val="18"/>
              </w:rPr>
              <w:t>requir</w:t>
            </w:r>
            <w:r w:rsidRPr="00550954">
              <w:rPr>
                <w:rFonts w:cs="Arial"/>
                <w:color w:val="FFFFFF" w:themeColor="background1"/>
                <w:sz w:val="18"/>
                <w:szCs w:val="18"/>
              </w:rPr>
              <w:t xml:space="preserve">es </w:t>
            </w:r>
            <w:r w:rsidR="0023625C" w:rsidRPr="00550954">
              <w:rPr>
                <w:rFonts w:cs="Arial"/>
                <w:color w:val="FFFFFF" w:themeColor="background1"/>
                <w:sz w:val="18"/>
                <w:szCs w:val="18"/>
              </w:rPr>
              <w:t>reporting of the expenditure of total approved amount</w:t>
            </w:r>
            <w:r w:rsidRPr="00550954">
              <w:rPr>
                <w:rFonts w:cs="Arial"/>
                <w:color w:val="FFFFFF" w:themeColor="background1"/>
                <w:sz w:val="18"/>
                <w:szCs w:val="18"/>
              </w:rPr>
              <w:t xml:space="preserve"> </w:t>
            </w:r>
            <w:r w:rsidR="0023625C" w:rsidRPr="00550954">
              <w:rPr>
                <w:rFonts w:cs="Arial"/>
                <w:color w:val="FFFFFF" w:themeColor="background1"/>
                <w:sz w:val="18"/>
                <w:szCs w:val="18"/>
              </w:rPr>
              <w:t>of gran</w:t>
            </w:r>
            <w:r w:rsidRPr="00550954">
              <w:rPr>
                <w:rFonts w:cs="Arial"/>
                <w:color w:val="FFFFFF" w:themeColor="background1"/>
                <w:sz w:val="18"/>
                <w:szCs w:val="18"/>
              </w:rPr>
              <w:t>t.</w:t>
            </w:r>
          </w:p>
          <w:p w14:paraId="5927ED4F" w14:textId="52DC5518" w:rsidR="00573436" w:rsidRPr="00550954" w:rsidRDefault="00573436" w:rsidP="004C03C1">
            <w:pPr>
              <w:ind w:right="-28"/>
              <w:rPr>
                <w:rFonts w:cs="Arial"/>
                <w:b/>
                <w:bCs/>
                <w:color w:val="FFFFFF"/>
                <w:sz w:val="18"/>
                <w:szCs w:val="18"/>
                <w:lang w:eastAsia="en-GB"/>
              </w:rPr>
            </w:pPr>
            <w:r>
              <w:rPr>
                <w:rFonts w:cs="Arial"/>
                <w:color w:val="FFFFFF" w:themeColor="background1"/>
                <w:sz w:val="18"/>
                <w:szCs w:val="18"/>
              </w:rPr>
              <w:t>Double-click the table to edit the spreadsheet.</w:t>
            </w:r>
          </w:p>
        </w:tc>
      </w:tr>
    </w:tbl>
    <w:p w14:paraId="6B1B3E56" w14:textId="77777777" w:rsidR="0023625C" w:rsidRPr="00550954" w:rsidRDefault="0023625C" w:rsidP="00F14876">
      <w:pPr>
        <w:spacing w:line="276" w:lineRule="auto"/>
        <w:rPr>
          <w:rFonts w:cs="Arial"/>
          <w:sz w:val="22"/>
          <w:szCs w:val="22"/>
        </w:rPr>
      </w:pPr>
    </w:p>
    <w:p w14:paraId="691CE18F" w14:textId="77777777" w:rsidR="0082279E" w:rsidRDefault="00132EEC" w:rsidP="00F14876">
      <w:pPr>
        <w:spacing w:line="276" w:lineRule="auto"/>
        <w:rPr>
          <w:rFonts w:cs="Arial"/>
        </w:rPr>
      </w:pPr>
      <w:r>
        <w:rPr>
          <w:rFonts w:cs="Arial"/>
        </w:rPr>
        <w:t xml:space="preserve">See budget template here: </w:t>
      </w:r>
    </w:p>
    <w:p w14:paraId="47F513E8" w14:textId="5D502BCC" w:rsidR="0082279E" w:rsidRDefault="00000000" w:rsidP="00F14876">
      <w:pPr>
        <w:spacing w:line="276" w:lineRule="auto"/>
        <w:rPr>
          <w:rFonts w:cs="Arial"/>
        </w:rPr>
      </w:pPr>
      <w:hyperlink r:id="rId17" w:history="1">
        <w:r w:rsidR="00EF4384" w:rsidRPr="00F02214">
          <w:rPr>
            <w:rStyle w:val="Hyperlink"/>
            <w:rFonts w:cs="Arial"/>
          </w:rPr>
          <w:t>https://www.greenclimate.fund/sites/default/files/document/readiness-budget-and-expenditure-report-template_0.xlsx</w:t>
        </w:r>
      </w:hyperlink>
    </w:p>
    <w:p w14:paraId="40D9F74A" w14:textId="77777777" w:rsidR="00EF4384" w:rsidRPr="0082279E" w:rsidRDefault="00EF4384" w:rsidP="00F14876">
      <w:pPr>
        <w:spacing w:line="276" w:lineRule="auto"/>
        <w:rPr>
          <w:rFonts w:cs="Arial"/>
        </w:rPr>
      </w:pPr>
    </w:p>
    <w:tbl>
      <w:tblPr>
        <w:tblW w:w="5000" w:type="pct"/>
        <w:tblCellMar>
          <w:left w:w="10" w:type="dxa"/>
          <w:right w:w="10" w:type="dxa"/>
        </w:tblCellMar>
        <w:tblLook w:val="04A0" w:firstRow="1" w:lastRow="0" w:firstColumn="1" w:lastColumn="0" w:noHBand="0" w:noVBand="1"/>
      </w:tblPr>
      <w:tblGrid>
        <w:gridCol w:w="15388"/>
      </w:tblGrid>
      <w:tr w:rsidR="007D41CC" w:rsidRPr="00550954" w14:paraId="4021AEA6" w14:textId="77777777" w:rsidTr="00573436">
        <w:trPr>
          <w:trHeight w:val="95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hideMark/>
          </w:tcPr>
          <w:p w14:paraId="32334EAF" w14:textId="20D4F858" w:rsidR="00BD74A5" w:rsidRPr="00550954" w:rsidRDefault="009E3018">
            <w:pPr>
              <w:spacing w:line="276" w:lineRule="auto"/>
              <w:ind w:right="-28"/>
              <w:rPr>
                <w:rFonts w:cs="Arial"/>
                <w:b/>
                <w:bCs/>
                <w:color w:val="FFFFFF"/>
                <w:sz w:val="22"/>
                <w:szCs w:val="22"/>
                <w:lang w:eastAsia="en-GB"/>
              </w:rPr>
            </w:pPr>
            <w:r w:rsidRPr="00550954">
              <w:rPr>
                <w:rFonts w:cs="Arial"/>
                <w:sz w:val="22"/>
                <w:szCs w:val="22"/>
              </w:rPr>
              <w:br w:type="page"/>
            </w:r>
            <w:r w:rsidR="007D41CC" w:rsidRPr="00550954">
              <w:rPr>
                <w:rFonts w:cs="Arial"/>
                <w:b/>
                <w:bCs/>
                <w:color w:val="FFFFFF"/>
                <w:sz w:val="22"/>
                <w:szCs w:val="22"/>
                <w:lang w:eastAsia="en-GB"/>
              </w:rPr>
              <w:t xml:space="preserve">SECTION 5: PROCUREMENT </w:t>
            </w:r>
          </w:p>
          <w:p w14:paraId="20964F85" w14:textId="77777777" w:rsidR="00573436" w:rsidRDefault="00BD74A5" w:rsidP="008100EA">
            <w:pPr>
              <w:ind w:right="-28"/>
              <w:rPr>
                <w:rFonts w:cs="Arial"/>
                <w:color w:val="FFFFFF" w:themeColor="background1"/>
                <w:sz w:val="18"/>
                <w:szCs w:val="18"/>
              </w:rPr>
            </w:pPr>
            <w:r w:rsidRPr="00550954">
              <w:rPr>
                <w:rFonts w:cs="Arial"/>
                <w:color w:val="FFFFFF" w:themeColor="background1"/>
                <w:sz w:val="18"/>
                <w:szCs w:val="18"/>
              </w:rPr>
              <w:t>List the items procured for the project (including consultants), their costs, procedures used (direct procurement, open tender, other) and final disposition.</w:t>
            </w:r>
            <w:r w:rsidR="00573436">
              <w:rPr>
                <w:rFonts w:cs="Arial"/>
                <w:color w:val="FFFFFF" w:themeColor="background1"/>
                <w:sz w:val="18"/>
                <w:szCs w:val="18"/>
              </w:rPr>
              <w:t xml:space="preserve"> </w:t>
            </w:r>
          </w:p>
          <w:p w14:paraId="755E5CF9" w14:textId="69EC12B3" w:rsidR="007D41CC" w:rsidRPr="00550954" w:rsidRDefault="00573436" w:rsidP="008100EA">
            <w:pPr>
              <w:ind w:right="-28"/>
              <w:rPr>
                <w:rFonts w:cs="Arial"/>
                <w:b/>
                <w:bCs/>
                <w:color w:val="FFFFFF"/>
                <w:sz w:val="22"/>
                <w:szCs w:val="22"/>
                <w:lang w:eastAsia="en-GB"/>
              </w:rPr>
            </w:pPr>
            <w:r>
              <w:rPr>
                <w:rFonts w:cs="Arial"/>
                <w:color w:val="FFFFFF" w:themeColor="background1"/>
                <w:sz w:val="18"/>
                <w:szCs w:val="18"/>
              </w:rPr>
              <w:t>Double-click the table to edit the spreadsheet.</w:t>
            </w:r>
          </w:p>
        </w:tc>
      </w:tr>
    </w:tbl>
    <w:p w14:paraId="1A421904" w14:textId="3C2B2A6A" w:rsidR="002B512A" w:rsidRDefault="002B512A" w:rsidP="00C31D21">
      <w:pPr>
        <w:spacing w:after="200" w:line="276" w:lineRule="auto"/>
        <w:rPr>
          <w:rFonts w:cs="Arial"/>
        </w:rPr>
      </w:pPr>
    </w:p>
    <w:bookmarkStart w:id="0" w:name="_MON_1568537763"/>
    <w:bookmarkEnd w:id="0"/>
    <w:p w14:paraId="5F06E791" w14:textId="6BAEE1AB" w:rsidR="00565BA4" w:rsidRDefault="000312A7" w:rsidP="00C31D21">
      <w:pPr>
        <w:spacing w:after="200" w:line="276" w:lineRule="auto"/>
        <w:rPr>
          <w:rFonts w:cs="Arial"/>
        </w:rPr>
      </w:pPr>
      <w:r w:rsidRPr="000312A7">
        <w:rPr>
          <w:rFonts w:asciiTheme="minorHAnsi" w:hAnsiTheme="minorHAnsi"/>
          <w:noProof/>
        </w:rPr>
        <w:object w:dxaOrig="12936" w:dyaOrig="2343" w14:anchorId="6AB9B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9.4pt;height:120.55pt;mso-width-percent:0;mso-height-percent:0;mso-width-percent:0;mso-height-percent:0" o:ole="">
            <v:imagedata r:id="rId18" o:title=""/>
          </v:shape>
          <o:OLEObject Type="Embed" ProgID="Excel.Sheet.12" ShapeID="_x0000_i1025" DrawAspect="Content" ObjectID="_1731817888" r:id="rId19"/>
        </w:object>
      </w:r>
    </w:p>
    <w:p w14:paraId="1839663A" w14:textId="77777777" w:rsidR="00FF4204" w:rsidRPr="00550954" w:rsidRDefault="00FF4204" w:rsidP="00C31D21">
      <w:pPr>
        <w:spacing w:after="200" w:line="276" w:lineRule="auto"/>
        <w:rPr>
          <w:rFonts w:cs="Arial"/>
        </w:rPr>
      </w:pPr>
    </w:p>
    <w:p w14:paraId="74C65CFB" w14:textId="77777777" w:rsidR="00F64B65" w:rsidRPr="00550954" w:rsidRDefault="00F64B65" w:rsidP="00C31D21">
      <w:pPr>
        <w:spacing w:after="200" w:line="276" w:lineRule="auto"/>
        <w:rPr>
          <w:rFonts w:cs="Arial"/>
        </w:rPr>
      </w:pPr>
    </w:p>
    <w:p w14:paraId="78EA01AA" w14:textId="77777777" w:rsidR="00F64B65" w:rsidRPr="00550954" w:rsidRDefault="00F64B65" w:rsidP="00C31D21">
      <w:pPr>
        <w:spacing w:after="200" w:line="276" w:lineRule="auto"/>
        <w:rPr>
          <w:rFonts w:cs="Arial"/>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836"/>
        <w:gridCol w:w="3544"/>
      </w:tblGrid>
      <w:tr w:rsidR="00F64B65" w:rsidRPr="00550954" w14:paraId="200C67F1" w14:textId="77777777" w:rsidTr="00550954">
        <w:trPr>
          <w:trHeight w:val="503"/>
          <w:jc w:val="center"/>
        </w:trPr>
        <w:tc>
          <w:tcPr>
            <w:tcW w:w="10384" w:type="dxa"/>
            <w:gridSpan w:val="3"/>
            <w:shd w:val="clear" w:color="auto" w:fill="006E7F"/>
            <w:vAlign w:val="center"/>
          </w:tcPr>
          <w:p w14:paraId="444ED9F5" w14:textId="77777777" w:rsidR="00F64B65" w:rsidRPr="00550954" w:rsidRDefault="00F64B65" w:rsidP="00550954">
            <w:pPr>
              <w:pStyle w:val="NoSpacing"/>
              <w:rPr>
                <w:rFonts w:cs="Arial"/>
                <w:b/>
                <w:bCs/>
                <w:color w:val="FFFFFF" w:themeColor="background1"/>
                <w:sz w:val="22"/>
                <w:szCs w:val="22"/>
              </w:rPr>
            </w:pPr>
            <w:r w:rsidRPr="00550954">
              <w:rPr>
                <w:rFonts w:cs="Arial"/>
                <w:b/>
                <w:bCs/>
                <w:color w:val="FFFFFF" w:themeColor="background1"/>
                <w:sz w:val="22"/>
                <w:szCs w:val="22"/>
              </w:rPr>
              <w:lastRenderedPageBreak/>
              <w:br w:type="page"/>
              <w:t>FOR GREEN CLIMATE FUND’S SECRETARIAT USE ONLY</w:t>
            </w:r>
          </w:p>
        </w:tc>
      </w:tr>
      <w:tr w:rsidR="00F64B65" w:rsidRPr="00550954" w14:paraId="6A9C9067" w14:textId="77777777" w:rsidTr="00F256DC">
        <w:trPr>
          <w:trHeight w:val="653"/>
          <w:jc w:val="center"/>
        </w:trPr>
        <w:tc>
          <w:tcPr>
            <w:tcW w:w="10384" w:type="dxa"/>
            <w:gridSpan w:val="3"/>
          </w:tcPr>
          <w:p w14:paraId="16FC5D86" w14:textId="77777777" w:rsidR="00F64B65" w:rsidRPr="00550954" w:rsidRDefault="00F64B65" w:rsidP="00F256DC">
            <w:pPr>
              <w:pStyle w:val="NoSpacing"/>
              <w:rPr>
                <w:rFonts w:cs="Arial"/>
                <w:sz w:val="20"/>
                <w:szCs w:val="20"/>
              </w:rPr>
            </w:pPr>
            <w:r w:rsidRPr="00550954">
              <w:rPr>
                <w:rFonts w:cs="Arial"/>
                <w:sz w:val="20"/>
                <w:szCs w:val="20"/>
              </w:rPr>
              <w:t>Comments</w:t>
            </w:r>
          </w:p>
        </w:tc>
      </w:tr>
      <w:tr w:rsidR="00F64B65" w:rsidRPr="00550954" w14:paraId="76F6AC74" w14:textId="77777777" w:rsidTr="00F256DC">
        <w:trPr>
          <w:trHeight w:val="653"/>
          <w:jc w:val="center"/>
        </w:trPr>
        <w:tc>
          <w:tcPr>
            <w:tcW w:w="4004" w:type="dxa"/>
            <w:vAlign w:val="center"/>
          </w:tcPr>
          <w:p w14:paraId="135CBE80" w14:textId="77777777" w:rsidR="00F64B65" w:rsidRPr="00550954" w:rsidRDefault="00F64B65" w:rsidP="00F256DC">
            <w:pPr>
              <w:ind w:right="-28"/>
              <w:rPr>
                <w:rFonts w:cs="Arial"/>
                <w:b/>
                <w:bCs/>
                <w:color w:val="000000"/>
                <w:sz w:val="20"/>
                <w:szCs w:val="20"/>
                <w:lang w:eastAsia="en-GB"/>
              </w:rPr>
            </w:pPr>
            <w:r w:rsidRPr="00550954">
              <w:rPr>
                <w:rFonts w:cs="Arial"/>
                <w:b/>
                <w:bCs/>
                <w:color w:val="000000"/>
                <w:sz w:val="20"/>
                <w:szCs w:val="20"/>
                <w:lang w:eastAsia="en-GB"/>
              </w:rPr>
              <w:t xml:space="preserve">Reviewed by: </w:t>
            </w:r>
          </w:p>
          <w:p w14:paraId="6804EA5F" w14:textId="77777777" w:rsidR="00F64B65" w:rsidRPr="00550954" w:rsidRDefault="00F64B65" w:rsidP="00F256DC">
            <w:pPr>
              <w:ind w:right="-28"/>
              <w:rPr>
                <w:rFonts w:cs="Arial"/>
                <w:i/>
                <w:iCs/>
                <w:color w:val="000000"/>
                <w:sz w:val="20"/>
                <w:szCs w:val="20"/>
                <w:lang w:eastAsia="en-GB"/>
              </w:rPr>
            </w:pPr>
            <w:r w:rsidRPr="00550954">
              <w:rPr>
                <w:rFonts w:cs="Arial"/>
                <w:i/>
                <w:iCs/>
                <w:color w:val="000000"/>
                <w:sz w:val="20"/>
                <w:szCs w:val="20"/>
                <w:lang w:eastAsia="en-GB"/>
              </w:rPr>
              <w:t>Name and Title (Reviewer):</w:t>
            </w:r>
          </w:p>
          <w:p w14:paraId="1FA02F5B" w14:textId="77777777" w:rsidR="00F64B65" w:rsidRPr="00550954" w:rsidRDefault="00F64B65" w:rsidP="00F256DC">
            <w:pPr>
              <w:pStyle w:val="NoSpacing"/>
              <w:rPr>
                <w:rFonts w:cs="Arial"/>
                <w:sz w:val="20"/>
                <w:szCs w:val="20"/>
              </w:rPr>
            </w:pPr>
            <w:r w:rsidRPr="00550954">
              <w:rPr>
                <w:rFonts w:cs="Arial"/>
                <w:i/>
                <w:iCs/>
                <w:color w:val="000000"/>
                <w:sz w:val="20"/>
                <w:szCs w:val="20"/>
                <w:lang w:eastAsia="en-GB"/>
              </w:rPr>
              <w:t>Position:</w:t>
            </w:r>
          </w:p>
        </w:tc>
        <w:tc>
          <w:tcPr>
            <w:tcW w:w="2836" w:type="dxa"/>
            <w:vAlign w:val="center"/>
          </w:tcPr>
          <w:p w14:paraId="5F457EAA" w14:textId="77777777" w:rsidR="00F64B65" w:rsidRPr="00550954" w:rsidRDefault="00F64B65" w:rsidP="00F256DC">
            <w:pPr>
              <w:pStyle w:val="NoSpacing"/>
              <w:rPr>
                <w:rFonts w:cs="Arial"/>
                <w:sz w:val="20"/>
                <w:szCs w:val="20"/>
              </w:rPr>
            </w:pPr>
            <w:r w:rsidRPr="00550954">
              <w:rPr>
                <w:rFonts w:cs="Arial"/>
                <w:b/>
                <w:bCs/>
                <w:color w:val="000000"/>
                <w:sz w:val="20"/>
                <w:szCs w:val="20"/>
                <w:lang w:eastAsia="en-GB"/>
              </w:rPr>
              <w:t>Signature:</w:t>
            </w:r>
          </w:p>
        </w:tc>
        <w:tc>
          <w:tcPr>
            <w:tcW w:w="3544" w:type="dxa"/>
          </w:tcPr>
          <w:p w14:paraId="081919FA" w14:textId="77777777" w:rsidR="00F64B65" w:rsidRPr="00550954" w:rsidRDefault="00F64B65" w:rsidP="00F256DC">
            <w:pPr>
              <w:pStyle w:val="NoSpacing"/>
              <w:rPr>
                <w:rFonts w:cs="Arial"/>
                <w:b/>
                <w:bCs/>
                <w:color w:val="000000"/>
                <w:sz w:val="20"/>
                <w:szCs w:val="20"/>
                <w:lang w:eastAsia="en-GB"/>
              </w:rPr>
            </w:pPr>
            <w:r w:rsidRPr="00550954">
              <w:rPr>
                <w:rFonts w:cs="Arial"/>
                <w:b/>
                <w:bCs/>
                <w:color w:val="000000"/>
                <w:sz w:val="20"/>
                <w:szCs w:val="20"/>
                <w:lang w:eastAsia="en-GB"/>
              </w:rPr>
              <w:t>Date:</w:t>
            </w:r>
          </w:p>
          <w:p w14:paraId="4606339B" w14:textId="77777777" w:rsidR="00F64B65" w:rsidRPr="00550954" w:rsidRDefault="00F64B65" w:rsidP="00F256DC">
            <w:pPr>
              <w:pStyle w:val="NoSpacing"/>
              <w:rPr>
                <w:rFonts w:cs="Arial"/>
                <w:b/>
                <w:bCs/>
                <w:iCs/>
                <w:sz w:val="20"/>
                <w:szCs w:val="20"/>
              </w:rPr>
            </w:pPr>
            <w:r w:rsidRPr="00550954">
              <w:rPr>
                <w:rFonts w:cs="Arial"/>
                <w:b/>
                <w:bCs/>
                <w:iCs/>
                <w:sz w:val="20"/>
              </w:rPr>
              <w:t xml:space="preserve">(DD-MM-YYYY) </w:t>
            </w:r>
            <w:r w:rsidRPr="00550954">
              <w:rPr>
                <w:rFonts w:cs="Arial"/>
                <w:b/>
                <w:bCs/>
                <w:iCs/>
                <w:sz w:val="18"/>
                <w:lang w:eastAsia="en-GB"/>
              </w:rPr>
              <w:t xml:space="preserve"> </w:t>
            </w:r>
          </w:p>
        </w:tc>
      </w:tr>
      <w:tr w:rsidR="00F64B65" w:rsidRPr="00550954" w14:paraId="1B94856D" w14:textId="77777777" w:rsidTr="00F256DC">
        <w:trPr>
          <w:trHeight w:val="653"/>
          <w:jc w:val="center"/>
        </w:trPr>
        <w:tc>
          <w:tcPr>
            <w:tcW w:w="4004" w:type="dxa"/>
            <w:vAlign w:val="center"/>
          </w:tcPr>
          <w:p w14:paraId="7042D49A" w14:textId="77777777" w:rsidR="00F64B65" w:rsidRPr="00550954" w:rsidRDefault="00F64B65" w:rsidP="00F256DC">
            <w:pPr>
              <w:ind w:right="-28"/>
              <w:rPr>
                <w:rFonts w:cs="Arial"/>
                <w:b/>
                <w:bCs/>
                <w:color w:val="000000"/>
                <w:sz w:val="20"/>
                <w:szCs w:val="20"/>
                <w:lang w:eastAsia="en-GB"/>
              </w:rPr>
            </w:pPr>
            <w:r w:rsidRPr="00550954">
              <w:rPr>
                <w:rFonts w:cs="Arial"/>
                <w:b/>
                <w:bCs/>
                <w:color w:val="000000"/>
                <w:sz w:val="20"/>
                <w:szCs w:val="20"/>
                <w:lang w:eastAsia="en-GB"/>
              </w:rPr>
              <w:t>Final assessment by:</w:t>
            </w:r>
          </w:p>
          <w:p w14:paraId="4EE2F887" w14:textId="77777777" w:rsidR="00F64B65" w:rsidRPr="00550954" w:rsidRDefault="00F64B65" w:rsidP="00F256DC">
            <w:pPr>
              <w:ind w:right="-28"/>
              <w:rPr>
                <w:rFonts w:cs="Arial"/>
                <w:color w:val="000000"/>
                <w:sz w:val="20"/>
                <w:szCs w:val="20"/>
                <w:lang w:eastAsia="en-GB"/>
              </w:rPr>
            </w:pPr>
            <w:r w:rsidRPr="00550954">
              <w:rPr>
                <w:rFonts w:cs="Arial"/>
                <w:color w:val="000000"/>
                <w:sz w:val="20"/>
                <w:szCs w:val="20"/>
                <w:lang w:eastAsia="en-GB"/>
              </w:rPr>
              <w:t>(Satisfactory to GCF)</w:t>
            </w:r>
          </w:p>
          <w:p w14:paraId="74653220" w14:textId="77777777" w:rsidR="00F64B65" w:rsidRPr="00550954" w:rsidRDefault="00F64B65" w:rsidP="00F256DC">
            <w:pPr>
              <w:ind w:right="-28"/>
              <w:rPr>
                <w:rFonts w:cs="Arial"/>
                <w:i/>
                <w:iCs/>
                <w:color w:val="000000"/>
                <w:sz w:val="20"/>
                <w:szCs w:val="20"/>
                <w:lang w:eastAsia="en-GB"/>
              </w:rPr>
            </w:pPr>
            <w:r w:rsidRPr="00550954">
              <w:rPr>
                <w:rFonts w:cs="Arial"/>
                <w:i/>
                <w:iCs/>
                <w:color w:val="000000"/>
                <w:sz w:val="20"/>
                <w:szCs w:val="20"/>
                <w:lang w:eastAsia="en-GB"/>
              </w:rPr>
              <w:t>Name and Title (Reviewer):</w:t>
            </w:r>
          </w:p>
          <w:p w14:paraId="6940E2B8" w14:textId="77777777" w:rsidR="00F64B65" w:rsidRPr="00550954" w:rsidRDefault="00F64B65" w:rsidP="00F256DC">
            <w:pPr>
              <w:ind w:right="-28"/>
              <w:rPr>
                <w:rFonts w:cs="Arial"/>
                <w:color w:val="000000"/>
                <w:sz w:val="20"/>
                <w:szCs w:val="20"/>
                <w:lang w:eastAsia="en-GB"/>
              </w:rPr>
            </w:pPr>
            <w:r w:rsidRPr="00550954">
              <w:rPr>
                <w:rFonts w:cs="Arial"/>
                <w:i/>
                <w:iCs/>
                <w:color w:val="000000"/>
                <w:sz w:val="20"/>
                <w:szCs w:val="20"/>
                <w:lang w:eastAsia="en-GB"/>
              </w:rPr>
              <w:t>Position:</w:t>
            </w:r>
          </w:p>
        </w:tc>
        <w:tc>
          <w:tcPr>
            <w:tcW w:w="2836" w:type="dxa"/>
            <w:vAlign w:val="center"/>
          </w:tcPr>
          <w:p w14:paraId="794698AA" w14:textId="77777777" w:rsidR="00F64B65" w:rsidRPr="00550954" w:rsidRDefault="00F64B65" w:rsidP="00F256DC">
            <w:pPr>
              <w:pStyle w:val="NoSpacing"/>
              <w:rPr>
                <w:rFonts w:cs="Arial"/>
                <w:b/>
                <w:bCs/>
                <w:color w:val="000000"/>
                <w:sz w:val="20"/>
                <w:szCs w:val="20"/>
                <w:lang w:eastAsia="en-GB"/>
              </w:rPr>
            </w:pPr>
            <w:r w:rsidRPr="00550954">
              <w:rPr>
                <w:rFonts w:cs="Arial"/>
                <w:b/>
                <w:bCs/>
                <w:color w:val="000000"/>
                <w:sz w:val="20"/>
                <w:szCs w:val="20"/>
                <w:lang w:eastAsia="en-GB"/>
              </w:rPr>
              <w:t>Signature:</w:t>
            </w:r>
          </w:p>
        </w:tc>
        <w:tc>
          <w:tcPr>
            <w:tcW w:w="3544" w:type="dxa"/>
          </w:tcPr>
          <w:p w14:paraId="245B9A36" w14:textId="77777777" w:rsidR="00F64B65" w:rsidRPr="00550954" w:rsidRDefault="00F64B65" w:rsidP="00F256DC">
            <w:pPr>
              <w:pStyle w:val="NoSpacing"/>
              <w:rPr>
                <w:rFonts w:cs="Arial"/>
                <w:b/>
                <w:bCs/>
                <w:color w:val="000000"/>
                <w:sz w:val="20"/>
                <w:szCs w:val="20"/>
                <w:lang w:eastAsia="en-GB"/>
              </w:rPr>
            </w:pPr>
            <w:r w:rsidRPr="00550954">
              <w:rPr>
                <w:rFonts w:cs="Arial"/>
                <w:b/>
                <w:bCs/>
                <w:color w:val="000000"/>
                <w:sz w:val="20"/>
                <w:szCs w:val="20"/>
                <w:lang w:eastAsia="en-GB"/>
              </w:rPr>
              <w:t>Date:</w:t>
            </w:r>
          </w:p>
          <w:p w14:paraId="6937C52F" w14:textId="77777777" w:rsidR="00F64B65" w:rsidRPr="00550954" w:rsidRDefault="00F64B65" w:rsidP="00F256DC">
            <w:pPr>
              <w:pStyle w:val="NoSpacing"/>
              <w:rPr>
                <w:rFonts w:cs="Arial"/>
                <w:b/>
                <w:bCs/>
                <w:color w:val="000000"/>
                <w:sz w:val="20"/>
                <w:szCs w:val="20"/>
                <w:lang w:eastAsia="en-GB"/>
              </w:rPr>
            </w:pPr>
            <w:r w:rsidRPr="00550954">
              <w:rPr>
                <w:rFonts w:cs="Arial"/>
                <w:b/>
                <w:bCs/>
                <w:iCs/>
                <w:sz w:val="20"/>
              </w:rPr>
              <w:t xml:space="preserve">(DD-MM-YYYY) </w:t>
            </w:r>
            <w:r w:rsidRPr="00550954">
              <w:rPr>
                <w:rFonts w:cs="Arial"/>
                <w:b/>
                <w:bCs/>
                <w:iCs/>
                <w:sz w:val="18"/>
                <w:lang w:eastAsia="en-GB"/>
              </w:rPr>
              <w:t xml:space="preserve"> </w:t>
            </w:r>
          </w:p>
        </w:tc>
      </w:tr>
    </w:tbl>
    <w:p w14:paraId="4D49C0CD" w14:textId="51415C76" w:rsidR="00057B3F" w:rsidRDefault="00057B3F">
      <w:pPr>
        <w:spacing w:after="200" w:line="276" w:lineRule="auto"/>
        <w:rPr>
          <w:rFonts w:cs="Arial"/>
        </w:rPr>
      </w:pPr>
    </w:p>
    <w:p w14:paraId="20FD5CE9" w14:textId="77777777" w:rsidR="00030B02" w:rsidRPr="00550954" w:rsidRDefault="00057B3F">
      <w:pPr>
        <w:spacing w:after="200" w:line="276" w:lineRule="auto"/>
        <w:rPr>
          <w:rFonts w:cs="Arial"/>
        </w:rPr>
      </w:pPr>
      <w:r>
        <w:rPr>
          <w:rFonts w:cs="Arial"/>
        </w:rPr>
        <w:br w:type="page"/>
      </w:r>
    </w:p>
    <w:tbl>
      <w:tblPr>
        <w:tblW w:w="15480" w:type="dxa"/>
        <w:tblInd w:w="-5" w:type="dxa"/>
        <w:tblLayout w:type="fixed"/>
        <w:tblCellMar>
          <w:left w:w="10" w:type="dxa"/>
          <w:right w:w="10" w:type="dxa"/>
        </w:tblCellMar>
        <w:tblLook w:val="0000" w:firstRow="0" w:lastRow="0" w:firstColumn="0" w:lastColumn="0" w:noHBand="0" w:noVBand="0"/>
      </w:tblPr>
      <w:tblGrid>
        <w:gridCol w:w="15480"/>
      </w:tblGrid>
      <w:tr w:rsidR="00030B02" w:rsidRPr="007B2A01" w14:paraId="6E246CA4" w14:textId="77777777" w:rsidTr="007D172D">
        <w:trPr>
          <w:trHeight w:val="728"/>
        </w:trPr>
        <w:tc>
          <w:tcPr>
            <w:tcW w:w="1548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cPr>
          <w:p w14:paraId="32E21789" w14:textId="77777777" w:rsidR="00030B02" w:rsidRPr="007D172D" w:rsidRDefault="00030B02" w:rsidP="00132EEC">
            <w:pPr>
              <w:ind w:right="-28"/>
              <w:rPr>
                <w:rFonts w:cs="Arial"/>
                <w:b/>
                <w:bCs/>
                <w:color w:val="24634F"/>
              </w:rPr>
            </w:pPr>
            <w:r w:rsidRPr="007D172D">
              <w:rPr>
                <w:rFonts w:cs="Arial"/>
                <w:b/>
                <w:bCs/>
                <w:color w:val="24634F"/>
              </w:rPr>
              <w:lastRenderedPageBreak/>
              <w:t>SPECIAL ADDENDUM: COVID-19 RELATED IMPACTS</w:t>
            </w:r>
          </w:p>
          <w:p w14:paraId="26ADA1C9" w14:textId="77777777" w:rsidR="00030B02" w:rsidRPr="007D172D" w:rsidRDefault="00030B02" w:rsidP="00132EEC">
            <w:pPr>
              <w:ind w:right="-28"/>
              <w:rPr>
                <w:rFonts w:cs="Arial"/>
                <w:b/>
                <w:bCs/>
                <w:sz w:val="22"/>
                <w:szCs w:val="22"/>
              </w:rPr>
            </w:pPr>
            <w:r w:rsidRPr="007D172D">
              <w:rPr>
                <w:rFonts w:cs="Arial"/>
                <w:color w:val="24634F"/>
                <w:sz w:val="18"/>
                <w:szCs w:val="18"/>
              </w:rPr>
              <w:t xml:space="preserve">This section provides information on temporary measures to support project implementation through the extension period. Please be advised that the measures do not constitute a permanent change in policy. If you have any questions, please feel free to send an inquiry to </w:t>
            </w:r>
            <w:hyperlink r:id="rId20" w:history="1">
              <w:r w:rsidRPr="007D172D">
                <w:rPr>
                  <w:rStyle w:val="Hyperlink"/>
                  <w:rFonts w:cs="Arial"/>
                  <w:sz w:val="18"/>
                  <w:szCs w:val="18"/>
                </w:rPr>
                <w:t>opm@gcfund.org</w:t>
              </w:r>
            </w:hyperlink>
            <w:r w:rsidRPr="007D172D">
              <w:rPr>
                <w:rFonts w:cs="Arial"/>
                <w:color w:val="24634F"/>
                <w:sz w:val="18"/>
                <w:szCs w:val="18"/>
              </w:rPr>
              <w:t xml:space="preserve">. </w:t>
            </w:r>
          </w:p>
        </w:tc>
      </w:tr>
      <w:tr w:rsidR="00030B02" w:rsidRPr="007B2A01" w14:paraId="115BC8E0" w14:textId="77777777" w:rsidTr="007D172D">
        <w:trPr>
          <w:trHeight w:val="467"/>
        </w:trPr>
        <w:tc>
          <w:tcPr>
            <w:tcW w:w="15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E7857" w14:textId="4ABF005B" w:rsidR="004360D6" w:rsidRPr="007D172D" w:rsidRDefault="004360D6" w:rsidP="00905668">
            <w:pPr>
              <w:contextualSpacing/>
              <w:rPr>
                <w:rFonts w:cs="Arial"/>
                <w:sz w:val="18"/>
                <w:szCs w:val="18"/>
              </w:rPr>
            </w:pPr>
            <w:r w:rsidRPr="007D172D">
              <w:rPr>
                <w:rFonts w:cs="Arial"/>
                <w:sz w:val="18"/>
                <w:szCs w:val="18"/>
              </w:rPr>
              <w:t xml:space="preserve">GCF has </w:t>
            </w:r>
            <w:r w:rsidR="008B5125" w:rsidRPr="007D172D">
              <w:rPr>
                <w:rFonts w:cs="Arial"/>
                <w:sz w:val="18"/>
                <w:szCs w:val="18"/>
              </w:rPr>
              <w:t>granted up</w:t>
            </w:r>
            <w:r w:rsidRPr="007D172D">
              <w:rPr>
                <w:rFonts w:cs="Arial"/>
                <w:sz w:val="18"/>
                <w:szCs w:val="18"/>
              </w:rPr>
              <w:t xml:space="preserve"> to six-months extension </w:t>
            </w:r>
            <w:r w:rsidR="00875551" w:rsidRPr="007D172D">
              <w:rPr>
                <w:rFonts w:cs="Arial"/>
                <w:sz w:val="18"/>
                <w:szCs w:val="18"/>
              </w:rPr>
              <w:t>of the</w:t>
            </w:r>
            <w:r w:rsidRPr="007D172D">
              <w:rPr>
                <w:rFonts w:cs="Arial"/>
                <w:sz w:val="18"/>
                <w:szCs w:val="18"/>
              </w:rPr>
              <w:t xml:space="preserve"> grant term/anticipated duration of readiness activities for specific grants that had been approved by the GCF prior to the pandemic having arisen and which expire after 1 March 2020 and are effective prior to 8 April 2020.  GCF has granted additional flexibilities </w:t>
            </w:r>
            <w:r w:rsidR="00775AB2" w:rsidRPr="007D172D">
              <w:rPr>
                <w:rFonts w:cs="Arial"/>
                <w:sz w:val="18"/>
                <w:szCs w:val="18"/>
              </w:rPr>
              <w:t>with</w:t>
            </w:r>
            <w:r w:rsidRPr="007D172D">
              <w:rPr>
                <w:rFonts w:cs="Arial"/>
                <w:sz w:val="18"/>
                <w:szCs w:val="18"/>
              </w:rPr>
              <w:t xml:space="preserve"> guidelines as outlined below. </w:t>
            </w:r>
            <w:r w:rsidRPr="007D172D">
              <w:rPr>
                <w:rFonts w:cs="Arial"/>
                <w:sz w:val="18"/>
                <w:szCs w:val="18"/>
              </w:rPr>
              <w:br/>
            </w:r>
          </w:p>
          <w:p w14:paraId="0668BA81" w14:textId="77777777" w:rsidR="00030B02" w:rsidRPr="007D172D" w:rsidRDefault="00030B02" w:rsidP="00132EEC">
            <w:pPr>
              <w:rPr>
                <w:rFonts w:cs="Arial"/>
                <w:b/>
                <w:bCs/>
                <w:sz w:val="18"/>
                <w:szCs w:val="18"/>
              </w:rPr>
            </w:pPr>
            <w:r w:rsidRPr="007D172D">
              <w:rPr>
                <w:rFonts w:cs="Arial"/>
                <w:b/>
                <w:bCs/>
                <w:sz w:val="18"/>
                <w:szCs w:val="18"/>
              </w:rPr>
              <w:t>No-Cost Extension</w:t>
            </w:r>
          </w:p>
          <w:p w14:paraId="7AC7A221" w14:textId="77777777" w:rsidR="00030B02" w:rsidRPr="007D172D" w:rsidRDefault="00030B02" w:rsidP="00030B02">
            <w:pPr>
              <w:pStyle w:val="ListParagraph"/>
              <w:numPr>
                <w:ilvl w:val="0"/>
                <w:numId w:val="58"/>
              </w:numPr>
              <w:suppressAutoHyphens/>
              <w:autoSpaceDN w:val="0"/>
              <w:ind w:right="346"/>
              <w:contextualSpacing w:val="0"/>
              <w:textAlignment w:val="baseline"/>
              <w:rPr>
                <w:rFonts w:ascii="Arial" w:hAnsi="Arial" w:cs="Arial"/>
                <w:sz w:val="18"/>
                <w:szCs w:val="18"/>
              </w:rPr>
            </w:pPr>
            <w:r w:rsidRPr="007D172D">
              <w:rPr>
                <w:rFonts w:ascii="Arial" w:hAnsi="Arial" w:cs="Arial"/>
                <w:sz w:val="18"/>
                <w:szCs w:val="18"/>
              </w:rPr>
              <w:t xml:space="preserve">All grants will be automatically extended by six months. However, please </w:t>
            </w:r>
            <w:r w:rsidRPr="007D172D">
              <w:rPr>
                <w:rFonts w:ascii="Arial" w:eastAsia="Cambria" w:hAnsi="Arial" w:cs="Arial"/>
                <w:sz w:val="18"/>
                <w:szCs w:val="18"/>
              </w:rPr>
              <w:t xml:space="preserve">be informed that the willingness on the part of the GCF to provide this six-month extension </w:t>
            </w:r>
            <w:proofErr w:type="gramStart"/>
            <w:r w:rsidRPr="007D172D">
              <w:rPr>
                <w:rFonts w:ascii="Arial" w:eastAsia="Cambria" w:hAnsi="Arial" w:cs="Arial"/>
                <w:sz w:val="18"/>
                <w:szCs w:val="18"/>
              </w:rPr>
              <w:t>on the basis of</w:t>
            </w:r>
            <w:proofErr w:type="gramEnd"/>
            <w:r w:rsidRPr="007D172D">
              <w:rPr>
                <w:rFonts w:ascii="Arial" w:eastAsia="Cambria" w:hAnsi="Arial" w:cs="Arial"/>
                <w:sz w:val="18"/>
                <w:szCs w:val="18"/>
              </w:rPr>
              <w:t xml:space="preserve"> the COVID-19 pandemic is not intended to prevent RPSP activities from being delivered under the pre-pandemic existing contractual timelines. D</w:t>
            </w:r>
            <w:r w:rsidRPr="007D172D">
              <w:rPr>
                <w:rFonts w:ascii="Arial" w:hAnsi="Arial" w:cs="Arial"/>
                <w:sz w:val="18"/>
                <w:szCs w:val="18"/>
              </w:rPr>
              <w:t xml:space="preserve">elivery partners and National Designated Authorities/Focal Points (NDA/FP) can complete the grant implementation sooner than the full no-cost extension period. </w:t>
            </w:r>
            <w:r w:rsidRPr="007D172D">
              <w:rPr>
                <w:rFonts w:ascii="Arial" w:eastAsia="Cambria" w:hAnsi="Arial" w:cs="Arial"/>
                <w:sz w:val="18"/>
                <w:szCs w:val="18"/>
              </w:rPr>
              <w:t xml:space="preserve">Therefore, the GCF expects that delivery partners will fully coordinate with NDA/FPs in relation to the application of the said extension </w:t>
            </w:r>
            <w:proofErr w:type="gramStart"/>
            <w:r w:rsidRPr="007D172D">
              <w:rPr>
                <w:rFonts w:ascii="Arial" w:eastAsia="Cambria" w:hAnsi="Arial" w:cs="Arial"/>
                <w:sz w:val="18"/>
                <w:szCs w:val="18"/>
              </w:rPr>
              <w:t>as a result of</w:t>
            </w:r>
            <w:proofErr w:type="gramEnd"/>
            <w:r w:rsidRPr="007D172D">
              <w:rPr>
                <w:rFonts w:ascii="Arial" w:eastAsia="Cambria" w:hAnsi="Arial" w:cs="Arial"/>
                <w:sz w:val="18"/>
                <w:szCs w:val="18"/>
              </w:rPr>
              <w:t xml:space="preserve"> the COVID-19 pandemic.</w:t>
            </w:r>
          </w:p>
          <w:p w14:paraId="57A3BFD4" w14:textId="77777777" w:rsidR="00030B02" w:rsidRPr="007D172D" w:rsidRDefault="00030B02" w:rsidP="00132EEC">
            <w:pPr>
              <w:pStyle w:val="ListParagraph"/>
              <w:ind w:left="1080"/>
              <w:rPr>
                <w:rFonts w:ascii="Arial" w:hAnsi="Arial" w:cs="Arial"/>
                <w:sz w:val="18"/>
                <w:szCs w:val="18"/>
              </w:rPr>
            </w:pPr>
          </w:p>
          <w:p w14:paraId="4002FAF6" w14:textId="77777777" w:rsidR="00030B02" w:rsidRPr="007D172D" w:rsidRDefault="00030B02" w:rsidP="00030B02">
            <w:pPr>
              <w:pStyle w:val="ListParagraph"/>
              <w:numPr>
                <w:ilvl w:val="0"/>
                <w:numId w:val="58"/>
              </w:numPr>
              <w:spacing w:line="252" w:lineRule="auto"/>
              <w:rPr>
                <w:rFonts w:ascii="Arial" w:hAnsi="Arial" w:cs="Arial"/>
                <w:sz w:val="18"/>
                <w:szCs w:val="18"/>
              </w:rPr>
            </w:pPr>
            <w:r w:rsidRPr="007D172D">
              <w:rPr>
                <w:rFonts w:ascii="Arial" w:hAnsi="Arial" w:cs="Arial"/>
                <w:sz w:val="18"/>
                <w:szCs w:val="18"/>
              </w:rPr>
              <w:t>Delivery partners should include a revised workplan for the new period in the next reporting cycle.</w:t>
            </w:r>
            <w:r w:rsidRPr="007D172D">
              <w:rPr>
                <w:rFonts w:ascii="Arial" w:hAnsi="Arial" w:cs="Arial"/>
                <w:sz w:val="18"/>
                <w:szCs w:val="18"/>
              </w:rPr>
              <w:br/>
            </w:r>
          </w:p>
          <w:p w14:paraId="4D628C21" w14:textId="77777777" w:rsidR="00030B02" w:rsidRPr="007D172D" w:rsidRDefault="00030B02" w:rsidP="00030B02">
            <w:pPr>
              <w:pStyle w:val="ListParagraph"/>
              <w:numPr>
                <w:ilvl w:val="0"/>
                <w:numId w:val="58"/>
              </w:numPr>
              <w:suppressAutoHyphens/>
              <w:autoSpaceDN w:val="0"/>
              <w:contextualSpacing w:val="0"/>
              <w:textAlignment w:val="baseline"/>
              <w:rPr>
                <w:rFonts w:ascii="Arial" w:hAnsi="Arial" w:cs="Arial"/>
                <w:sz w:val="18"/>
                <w:szCs w:val="18"/>
              </w:rPr>
            </w:pPr>
            <w:r w:rsidRPr="007D172D">
              <w:rPr>
                <w:rFonts w:ascii="Arial" w:hAnsi="Arial" w:cs="Arial"/>
                <w:sz w:val="18"/>
                <w:szCs w:val="18"/>
              </w:rPr>
              <w:t>Grants requiring an extension longer than the six-months must submit well justified requests in line with standard practices and procedures for the GCF’s consideration and approval.</w:t>
            </w:r>
          </w:p>
          <w:p w14:paraId="58A6A2E1" w14:textId="77777777" w:rsidR="00030B02" w:rsidRPr="007D172D" w:rsidRDefault="00030B02" w:rsidP="00132EEC">
            <w:pPr>
              <w:pStyle w:val="ListParagraph"/>
              <w:ind w:left="1080"/>
              <w:rPr>
                <w:rFonts w:ascii="Arial" w:hAnsi="Arial" w:cs="Arial"/>
                <w:sz w:val="18"/>
                <w:szCs w:val="18"/>
              </w:rPr>
            </w:pPr>
          </w:p>
          <w:p w14:paraId="0BC38A3A" w14:textId="77777777" w:rsidR="00030B02" w:rsidRPr="007D172D" w:rsidRDefault="00030B02" w:rsidP="00030B02">
            <w:pPr>
              <w:pStyle w:val="ListParagraph"/>
              <w:numPr>
                <w:ilvl w:val="0"/>
                <w:numId w:val="58"/>
              </w:numPr>
              <w:suppressAutoHyphens/>
              <w:autoSpaceDN w:val="0"/>
              <w:contextualSpacing w:val="0"/>
              <w:textAlignment w:val="baseline"/>
              <w:rPr>
                <w:rFonts w:ascii="Arial" w:hAnsi="Arial" w:cs="Arial"/>
                <w:sz w:val="18"/>
                <w:szCs w:val="18"/>
              </w:rPr>
            </w:pPr>
            <w:r w:rsidRPr="007D172D">
              <w:rPr>
                <w:rFonts w:ascii="Arial" w:hAnsi="Arial" w:cs="Arial"/>
                <w:sz w:val="18"/>
                <w:szCs w:val="18"/>
              </w:rPr>
              <w:t xml:space="preserve">The originally agreed grant sum required to complete the activities under the respective legal agreements remains unchanged for grants accepting the no-cost extension. </w:t>
            </w:r>
            <w:r w:rsidRPr="007D172D">
              <w:rPr>
                <w:rFonts w:ascii="Arial" w:hAnsi="Arial" w:cs="Arial"/>
                <w:sz w:val="18"/>
                <w:szCs w:val="18"/>
              </w:rPr>
              <w:br/>
            </w:r>
          </w:p>
          <w:p w14:paraId="679A898B" w14:textId="77777777" w:rsidR="00030B02" w:rsidRPr="007D172D" w:rsidRDefault="00030B02" w:rsidP="00132EEC">
            <w:pPr>
              <w:pStyle w:val="xmsolistparagraph"/>
              <w:ind w:left="0"/>
              <w:contextualSpacing/>
              <w:rPr>
                <w:rFonts w:ascii="Arial" w:hAnsi="Arial" w:cs="Arial"/>
                <w:b/>
                <w:bCs/>
                <w:sz w:val="18"/>
                <w:szCs w:val="18"/>
              </w:rPr>
            </w:pPr>
            <w:r w:rsidRPr="007D172D">
              <w:rPr>
                <w:rStyle w:val="IntenseEmphasis"/>
                <w:rFonts w:ascii="Arial" w:hAnsi="Arial" w:cs="Arial"/>
                <w:b/>
                <w:bCs/>
                <w:i w:val="0"/>
                <w:iCs w:val="0"/>
                <w:color w:val="auto"/>
                <w:sz w:val="18"/>
                <w:szCs w:val="18"/>
              </w:rPr>
              <w:t xml:space="preserve">Project management costs: </w:t>
            </w:r>
            <w:r w:rsidRPr="007D172D">
              <w:rPr>
                <w:rStyle w:val="IntenseEmphasis"/>
                <w:rFonts w:ascii="Arial" w:hAnsi="Arial" w:cs="Arial"/>
                <w:i w:val="0"/>
                <w:iCs w:val="0"/>
                <w:color w:val="auto"/>
                <w:sz w:val="18"/>
                <w:szCs w:val="18"/>
              </w:rPr>
              <w:t xml:space="preserve">The project management costs (PMC) cap has been increased from 7.5 percent to 12.5 percent of the total activity budget approved. Partners can tap into the approved contingency fund to meet these additional costs up to the 12.5% cap.  If the delivery partner increases the PMC, then the delivery partner is required to provide detailed documentation and justification supporting the increase in PMC and clearly outlining how the additional costs are related to the COVID-19 pandemic. This justification should be included in the interim progress report or completion reports due for submission as detailed in the grant agreement. </w:t>
            </w:r>
            <w:r w:rsidRPr="007D172D">
              <w:rPr>
                <w:rStyle w:val="IntenseEmphasis"/>
                <w:rFonts w:ascii="Arial" w:hAnsi="Arial" w:cs="Arial"/>
                <w:i w:val="0"/>
                <w:iCs w:val="0"/>
                <w:color w:val="auto"/>
                <w:sz w:val="18"/>
                <w:szCs w:val="18"/>
              </w:rPr>
              <w:br/>
            </w:r>
          </w:p>
          <w:p w14:paraId="2E9B755C" w14:textId="77777777" w:rsidR="00030B02" w:rsidRPr="007D172D" w:rsidRDefault="00030B02" w:rsidP="00132EEC">
            <w:pPr>
              <w:pStyle w:val="xmsolistparagraph"/>
              <w:ind w:left="0"/>
              <w:contextualSpacing/>
              <w:rPr>
                <w:rFonts w:ascii="Arial" w:hAnsi="Arial" w:cs="Arial"/>
                <w:sz w:val="18"/>
                <w:szCs w:val="18"/>
              </w:rPr>
            </w:pPr>
            <w:r w:rsidRPr="007D172D">
              <w:rPr>
                <w:rFonts w:ascii="Arial" w:hAnsi="Arial" w:cs="Arial"/>
                <w:b/>
                <w:bCs/>
                <w:sz w:val="18"/>
                <w:szCs w:val="18"/>
              </w:rPr>
              <w:t xml:space="preserve">Contingency budget: </w:t>
            </w:r>
            <w:r w:rsidRPr="007D172D">
              <w:rPr>
                <w:rFonts w:ascii="Arial" w:hAnsi="Arial" w:cs="Arial"/>
                <w:sz w:val="18"/>
                <w:szCs w:val="18"/>
              </w:rPr>
              <w:t>The approved contingency amount included in the budgets for these activities may be used to cover unforeseen costs relating the COVID-19 pandemic without prior approval from GCF. The contingency budget may be used for project management costs (PMC). The said contingency expenses will need to be justified and included in the detailed reports that are required to be submitted by the delivery partner/recipient under the respective legal agreement between the delivery partner/recipient and the GCF.</w:t>
            </w:r>
          </w:p>
          <w:p w14:paraId="1CF2186D" w14:textId="77777777" w:rsidR="00030B02" w:rsidRPr="007D172D" w:rsidRDefault="00030B02" w:rsidP="00132EEC">
            <w:pPr>
              <w:pStyle w:val="xmsolistparagraph"/>
              <w:ind w:left="0" w:firstLine="720"/>
              <w:contextualSpacing/>
              <w:rPr>
                <w:rStyle w:val="IntenseEmphasis"/>
                <w:rFonts w:ascii="Arial" w:hAnsi="Arial" w:cs="Arial"/>
                <w:b/>
                <w:bCs/>
                <w:i w:val="0"/>
                <w:iCs w:val="0"/>
                <w:color w:val="auto"/>
                <w:sz w:val="18"/>
                <w:szCs w:val="18"/>
              </w:rPr>
            </w:pPr>
          </w:p>
          <w:p w14:paraId="0E9FC473" w14:textId="6C576D0F" w:rsidR="00030B02" w:rsidRDefault="00030B02" w:rsidP="00132EEC">
            <w:pPr>
              <w:pStyle w:val="xmsolistparagraph"/>
              <w:ind w:left="0" w:right="346"/>
              <w:contextualSpacing/>
              <w:rPr>
                <w:rStyle w:val="IntenseEmphasis"/>
                <w:rFonts w:ascii="Arial" w:hAnsi="Arial" w:cs="Arial"/>
                <w:i w:val="0"/>
                <w:iCs w:val="0"/>
                <w:color w:val="auto"/>
                <w:sz w:val="18"/>
                <w:szCs w:val="18"/>
              </w:rPr>
            </w:pPr>
            <w:r w:rsidRPr="007D172D">
              <w:rPr>
                <w:rStyle w:val="IntenseEmphasis"/>
                <w:rFonts w:ascii="Arial" w:hAnsi="Arial" w:cs="Arial"/>
                <w:b/>
                <w:bCs/>
                <w:i w:val="0"/>
                <w:iCs w:val="0"/>
                <w:color w:val="auto"/>
                <w:sz w:val="18"/>
                <w:szCs w:val="18"/>
              </w:rPr>
              <w:t>Budget Re-allocation</w:t>
            </w:r>
            <w:r w:rsidRPr="007D172D">
              <w:rPr>
                <w:rStyle w:val="IntenseEmphasis"/>
                <w:rFonts w:ascii="Arial" w:hAnsi="Arial" w:cs="Arial"/>
                <w:i w:val="0"/>
                <w:iCs w:val="0"/>
                <w:color w:val="auto"/>
                <w:sz w:val="18"/>
                <w:szCs w:val="18"/>
              </w:rPr>
              <w:t xml:space="preserve">: The reallocation of approved budget among the budget line items can be made from one budget category to another up to 25 percent variation across the categories. The receiver and giver budget category can only take or give without prior fund approval up to 25 percent based on the previously approved budget. Budget can also be reallocated from outputs without changing the project scope to PMC if the contingency budget is insufficient to meet the increases in PMC. The delivery partner is required to provide detailed documentation and justification supporting the budget reallocation in the submitted reports in line with the grant agreement. </w:t>
            </w:r>
          </w:p>
          <w:p w14:paraId="70FFBC8D" w14:textId="77777777" w:rsidR="007D172D" w:rsidRPr="007D172D" w:rsidRDefault="007D172D" w:rsidP="00132EEC">
            <w:pPr>
              <w:pStyle w:val="xmsolistparagraph"/>
              <w:ind w:left="0" w:right="346"/>
              <w:contextualSpacing/>
              <w:rPr>
                <w:rFonts w:ascii="Arial" w:hAnsi="Arial" w:cs="Arial"/>
                <w:sz w:val="18"/>
                <w:szCs w:val="18"/>
              </w:rPr>
            </w:pPr>
          </w:p>
          <w:p w14:paraId="224021C2" w14:textId="77777777" w:rsidR="00030B02" w:rsidRPr="007D172D" w:rsidRDefault="00030B02" w:rsidP="00132EEC">
            <w:pPr>
              <w:pStyle w:val="xmsolistparagraph"/>
              <w:ind w:left="0"/>
              <w:contextualSpacing/>
              <w:rPr>
                <w:rFonts w:ascii="Arial" w:hAnsi="Arial" w:cs="Arial"/>
                <w:b/>
                <w:bCs/>
                <w:sz w:val="18"/>
                <w:szCs w:val="18"/>
                <w:lang w:eastAsia="en-GB"/>
              </w:rPr>
            </w:pPr>
          </w:p>
        </w:tc>
      </w:tr>
      <w:tr w:rsidR="007D172D" w:rsidRPr="007B2A01" w14:paraId="3E0942BC" w14:textId="77777777" w:rsidTr="007D172D">
        <w:trPr>
          <w:trHeight w:val="467"/>
        </w:trPr>
        <w:tc>
          <w:tcPr>
            <w:tcW w:w="15480" w:type="dxa"/>
            <w:tcBorders>
              <w:top w:val="single" w:sz="4" w:space="0" w:color="auto"/>
            </w:tcBorders>
            <w:shd w:val="clear" w:color="auto" w:fill="F2F2F2" w:themeFill="background1" w:themeFillShade="F2"/>
          </w:tcPr>
          <w:p w14:paraId="501CD612" w14:textId="77777777" w:rsidR="007D172D" w:rsidRDefault="007D172D" w:rsidP="00905668">
            <w:pPr>
              <w:contextualSpacing/>
              <w:rPr>
                <w:rFonts w:cs="Arial"/>
                <w:sz w:val="18"/>
                <w:szCs w:val="18"/>
              </w:rPr>
            </w:pPr>
          </w:p>
          <w:p w14:paraId="1A6A4E8F" w14:textId="77777777" w:rsidR="007D172D" w:rsidRDefault="007D172D" w:rsidP="00905668">
            <w:pPr>
              <w:contextualSpacing/>
              <w:rPr>
                <w:rFonts w:cs="Arial"/>
                <w:sz w:val="18"/>
                <w:szCs w:val="18"/>
              </w:rPr>
            </w:pPr>
          </w:p>
          <w:p w14:paraId="72D81DDF" w14:textId="77777777" w:rsidR="007D172D" w:rsidRDefault="007D172D" w:rsidP="00905668">
            <w:pPr>
              <w:contextualSpacing/>
              <w:rPr>
                <w:rFonts w:cs="Arial"/>
                <w:sz w:val="18"/>
                <w:szCs w:val="18"/>
              </w:rPr>
            </w:pPr>
          </w:p>
          <w:p w14:paraId="038FC871" w14:textId="7B5479F8" w:rsidR="007D172D" w:rsidRPr="007D172D" w:rsidRDefault="007D172D" w:rsidP="00905668">
            <w:pPr>
              <w:contextualSpacing/>
              <w:rPr>
                <w:rFonts w:cs="Arial"/>
                <w:sz w:val="18"/>
                <w:szCs w:val="18"/>
              </w:rPr>
            </w:pPr>
          </w:p>
        </w:tc>
      </w:tr>
      <w:tr w:rsidR="00030B02" w:rsidRPr="007B2A01" w14:paraId="480E791A" w14:textId="77777777" w:rsidTr="007D172D">
        <w:trPr>
          <w:trHeight w:val="467"/>
        </w:trPr>
        <w:tc>
          <w:tcPr>
            <w:tcW w:w="15480" w:type="dxa"/>
            <w:shd w:val="clear" w:color="auto" w:fill="auto"/>
          </w:tcPr>
          <w:tbl>
            <w:tblPr>
              <w:tblStyle w:val="TableGrid"/>
              <w:tblpPr w:leftFromText="180" w:rightFromText="180" w:vertAnchor="text" w:horzAnchor="margin" w:tblpY="265"/>
              <w:tblW w:w="15480" w:type="dxa"/>
              <w:tblLayout w:type="fixed"/>
              <w:tblLook w:val="04A0" w:firstRow="1" w:lastRow="0" w:firstColumn="1" w:lastColumn="0" w:noHBand="0" w:noVBand="1"/>
            </w:tblPr>
            <w:tblGrid>
              <w:gridCol w:w="1890"/>
              <w:gridCol w:w="848"/>
              <w:gridCol w:w="900"/>
              <w:gridCol w:w="3874"/>
              <w:gridCol w:w="2833"/>
              <w:gridCol w:w="1127"/>
              <w:gridCol w:w="1132"/>
              <w:gridCol w:w="2876"/>
            </w:tblGrid>
            <w:tr w:rsidR="00030B02" w:rsidRPr="00FB26BD" w14:paraId="547DD0A2" w14:textId="77777777" w:rsidTr="008D21A7">
              <w:trPr>
                <w:trHeight w:val="306"/>
              </w:trPr>
              <w:tc>
                <w:tcPr>
                  <w:tcW w:w="1890" w:type="dxa"/>
                  <w:vMerge w:val="restart"/>
                  <w:shd w:val="clear" w:color="auto" w:fill="FFF2CC"/>
                  <w:vAlign w:val="center"/>
                </w:tcPr>
                <w:p w14:paraId="0935F219" w14:textId="77777777" w:rsidR="00030B02" w:rsidRPr="00FB26BD" w:rsidRDefault="00030B02" w:rsidP="00132EEC">
                  <w:pPr>
                    <w:jc w:val="center"/>
                    <w:rPr>
                      <w:b/>
                      <w:bCs/>
                      <w:color w:val="24634F"/>
                      <w:sz w:val="18"/>
                      <w:szCs w:val="18"/>
                      <w:lang w:val="en-US"/>
                    </w:rPr>
                  </w:pPr>
                  <w:r w:rsidRPr="00FB26BD">
                    <w:rPr>
                      <w:rFonts w:cs="Arial"/>
                      <w:b/>
                      <w:bCs/>
                      <w:color w:val="24634F"/>
                      <w:sz w:val="18"/>
                      <w:szCs w:val="18"/>
                      <w:lang w:eastAsia="en-GB"/>
                    </w:rPr>
                    <w:lastRenderedPageBreak/>
                    <w:t>Types of Measures</w:t>
                  </w:r>
                </w:p>
              </w:tc>
              <w:tc>
                <w:tcPr>
                  <w:tcW w:w="848" w:type="dxa"/>
                  <w:vMerge w:val="restart"/>
                  <w:shd w:val="clear" w:color="auto" w:fill="FFF2CC"/>
                  <w:vAlign w:val="center"/>
                </w:tcPr>
                <w:p w14:paraId="75956FD0" w14:textId="77777777" w:rsidR="00030B02" w:rsidRPr="00FB26BD" w:rsidRDefault="00030B02" w:rsidP="00132EEC">
                  <w:pPr>
                    <w:jc w:val="center"/>
                    <w:rPr>
                      <w:b/>
                      <w:bCs/>
                      <w:color w:val="24634F"/>
                      <w:sz w:val="18"/>
                      <w:szCs w:val="18"/>
                      <w:lang w:val="en-US"/>
                    </w:rPr>
                  </w:pPr>
                  <w:r w:rsidRPr="00FB26BD">
                    <w:rPr>
                      <w:b/>
                      <w:bCs/>
                      <w:color w:val="24634F"/>
                      <w:sz w:val="18"/>
                      <w:szCs w:val="18"/>
                      <w:lang w:val="en-US"/>
                    </w:rPr>
                    <w:t>Output No.</w:t>
                  </w:r>
                </w:p>
              </w:tc>
              <w:tc>
                <w:tcPr>
                  <w:tcW w:w="900" w:type="dxa"/>
                  <w:vMerge w:val="restart"/>
                  <w:shd w:val="clear" w:color="auto" w:fill="FFF2CC"/>
                  <w:vAlign w:val="center"/>
                </w:tcPr>
                <w:p w14:paraId="00EF6A63" w14:textId="77777777" w:rsidR="00030B02" w:rsidRPr="00FB26BD" w:rsidRDefault="00030B02" w:rsidP="00132EEC">
                  <w:pPr>
                    <w:jc w:val="center"/>
                    <w:rPr>
                      <w:b/>
                      <w:bCs/>
                      <w:color w:val="24634F"/>
                      <w:sz w:val="18"/>
                      <w:szCs w:val="18"/>
                      <w:lang w:val="en-US"/>
                    </w:rPr>
                  </w:pPr>
                  <w:r w:rsidRPr="00FB26BD">
                    <w:rPr>
                      <w:b/>
                      <w:bCs/>
                      <w:color w:val="24634F"/>
                      <w:sz w:val="18"/>
                      <w:szCs w:val="18"/>
                      <w:lang w:val="en-US"/>
                    </w:rPr>
                    <w:t>Activity No.</w:t>
                  </w:r>
                </w:p>
              </w:tc>
              <w:tc>
                <w:tcPr>
                  <w:tcW w:w="8966" w:type="dxa"/>
                  <w:gridSpan w:val="4"/>
                  <w:shd w:val="clear" w:color="auto" w:fill="FFF2CC"/>
                  <w:vAlign w:val="center"/>
                </w:tcPr>
                <w:p w14:paraId="7BD11A20" w14:textId="77777777" w:rsidR="00030B02" w:rsidRPr="00FB26BD" w:rsidRDefault="00030B02" w:rsidP="00132EEC">
                  <w:pPr>
                    <w:ind w:right="-29"/>
                    <w:jc w:val="center"/>
                    <w:rPr>
                      <w:rFonts w:cs="Arial"/>
                      <w:b/>
                      <w:bCs/>
                      <w:color w:val="24634F"/>
                      <w:sz w:val="18"/>
                      <w:szCs w:val="18"/>
                      <w:lang w:eastAsia="en-GB"/>
                    </w:rPr>
                  </w:pPr>
                  <w:r w:rsidRPr="00FB26BD">
                    <w:rPr>
                      <w:rFonts w:cs="Arial"/>
                      <w:b/>
                      <w:bCs/>
                      <w:color w:val="24634F"/>
                      <w:sz w:val="18"/>
                      <w:szCs w:val="18"/>
                      <w:lang w:eastAsia="en-GB"/>
                    </w:rPr>
                    <w:t xml:space="preserve">Implementation </w:t>
                  </w:r>
                  <w:r>
                    <w:rPr>
                      <w:rFonts w:cs="Arial"/>
                      <w:b/>
                      <w:bCs/>
                      <w:color w:val="24634F"/>
                      <w:sz w:val="18"/>
                      <w:szCs w:val="18"/>
                      <w:lang w:eastAsia="en-GB"/>
                    </w:rPr>
                    <w:t xml:space="preserve">and Deliverables </w:t>
                  </w:r>
                  <w:r w:rsidRPr="00FB26BD">
                    <w:rPr>
                      <w:rFonts w:cs="Arial"/>
                      <w:b/>
                      <w:bCs/>
                      <w:color w:val="24634F"/>
                      <w:sz w:val="18"/>
                      <w:szCs w:val="18"/>
                      <w:lang w:eastAsia="en-GB"/>
                    </w:rPr>
                    <w:t>Schedule</w:t>
                  </w:r>
                </w:p>
                <w:p w14:paraId="1FE42661" w14:textId="77777777" w:rsidR="00030B02" w:rsidRPr="00FB26BD" w:rsidRDefault="00030B02" w:rsidP="00132EEC">
                  <w:pPr>
                    <w:jc w:val="center"/>
                    <w:rPr>
                      <w:b/>
                      <w:bCs/>
                      <w:color w:val="24634F"/>
                      <w:sz w:val="18"/>
                      <w:szCs w:val="18"/>
                      <w:lang w:val="en-US"/>
                    </w:rPr>
                  </w:pPr>
                  <w:r w:rsidRPr="00FB26BD">
                    <w:rPr>
                      <w:rFonts w:cs="Arial"/>
                      <w:color w:val="24634F"/>
                      <w:sz w:val="18"/>
                      <w:szCs w:val="18"/>
                      <w:lang w:eastAsia="en-GB"/>
                    </w:rPr>
                    <w:t>(Please provide details of the change to activities, deliverables, etc.)</w:t>
                  </w:r>
                </w:p>
              </w:tc>
              <w:tc>
                <w:tcPr>
                  <w:tcW w:w="2876" w:type="dxa"/>
                  <w:vMerge w:val="restart"/>
                  <w:shd w:val="clear" w:color="auto" w:fill="FFF2CC"/>
                  <w:vAlign w:val="center"/>
                </w:tcPr>
                <w:p w14:paraId="0EA113B5" w14:textId="77777777" w:rsidR="00030B02" w:rsidRPr="00FB26BD" w:rsidRDefault="00030B02" w:rsidP="00132EEC">
                  <w:pPr>
                    <w:jc w:val="center"/>
                    <w:rPr>
                      <w:b/>
                      <w:bCs/>
                      <w:color w:val="24634F"/>
                      <w:sz w:val="18"/>
                      <w:szCs w:val="18"/>
                      <w:lang w:val="en-US"/>
                    </w:rPr>
                  </w:pPr>
                  <w:r w:rsidRPr="00FB26BD">
                    <w:rPr>
                      <w:b/>
                      <w:bCs/>
                      <w:color w:val="24634F"/>
                      <w:sz w:val="18"/>
                      <w:szCs w:val="18"/>
                      <w:lang w:val="en-US"/>
                    </w:rPr>
                    <w:t>Budgetary Implications</w:t>
                  </w:r>
                </w:p>
              </w:tc>
            </w:tr>
            <w:tr w:rsidR="00030B02" w:rsidRPr="00FB26BD" w14:paraId="47961DA2" w14:textId="77777777" w:rsidTr="008D21A7">
              <w:trPr>
                <w:trHeight w:val="148"/>
              </w:trPr>
              <w:tc>
                <w:tcPr>
                  <w:tcW w:w="1890" w:type="dxa"/>
                  <w:vMerge/>
                </w:tcPr>
                <w:p w14:paraId="79B9B46F" w14:textId="77777777" w:rsidR="00030B02" w:rsidRPr="00FB26BD" w:rsidRDefault="00030B02" w:rsidP="00132EEC">
                  <w:pPr>
                    <w:rPr>
                      <w:color w:val="24634F"/>
                      <w:sz w:val="18"/>
                      <w:szCs w:val="18"/>
                      <w:lang w:val="en-US"/>
                    </w:rPr>
                  </w:pPr>
                </w:p>
              </w:tc>
              <w:tc>
                <w:tcPr>
                  <w:tcW w:w="848" w:type="dxa"/>
                  <w:vMerge/>
                </w:tcPr>
                <w:p w14:paraId="644C0181" w14:textId="77777777" w:rsidR="00030B02" w:rsidRPr="00FB26BD" w:rsidRDefault="00030B02" w:rsidP="00132EEC">
                  <w:pPr>
                    <w:rPr>
                      <w:color w:val="24634F"/>
                      <w:sz w:val="18"/>
                      <w:szCs w:val="18"/>
                      <w:lang w:val="en-US"/>
                    </w:rPr>
                  </w:pPr>
                </w:p>
              </w:tc>
              <w:tc>
                <w:tcPr>
                  <w:tcW w:w="900" w:type="dxa"/>
                  <w:vMerge/>
                </w:tcPr>
                <w:p w14:paraId="52E2A361" w14:textId="77777777" w:rsidR="00030B02" w:rsidRPr="00FB26BD" w:rsidRDefault="00030B02" w:rsidP="00132EEC">
                  <w:pPr>
                    <w:rPr>
                      <w:color w:val="24634F"/>
                      <w:sz w:val="18"/>
                      <w:szCs w:val="18"/>
                      <w:lang w:val="en-US"/>
                    </w:rPr>
                  </w:pPr>
                </w:p>
              </w:tc>
              <w:tc>
                <w:tcPr>
                  <w:tcW w:w="3874" w:type="dxa"/>
                  <w:shd w:val="clear" w:color="auto" w:fill="FFF2CC"/>
                  <w:vAlign w:val="center"/>
                </w:tcPr>
                <w:p w14:paraId="5BA2A132" w14:textId="77777777" w:rsidR="00030B02" w:rsidRPr="00FB26BD" w:rsidRDefault="00030B02" w:rsidP="00132EEC">
                  <w:pPr>
                    <w:jc w:val="center"/>
                    <w:rPr>
                      <w:color w:val="24634F"/>
                      <w:sz w:val="18"/>
                      <w:szCs w:val="18"/>
                      <w:lang w:val="en-US"/>
                    </w:rPr>
                  </w:pPr>
                  <w:r w:rsidRPr="00FB26BD">
                    <w:rPr>
                      <w:color w:val="24634F"/>
                      <w:sz w:val="18"/>
                      <w:szCs w:val="18"/>
                      <w:lang w:val="en-US"/>
                    </w:rPr>
                    <w:t>Impact</w:t>
                  </w:r>
                  <w:r>
                    <w:rPr>
                      <w:color w:val="24634F"/>
                      <w:sz w:val="18"/>
                      <w:szCs w:val="18"/>
                      <w:lang w:val="en-US"/>
                    </w:rPr>
                    <w:t xml:space="preserve"> on delivery modality</w:t>
                  </w:r>
                </w:p>
              </w:tc>
              <w:tc>
                <w:tcPr>
                  <w:tcW w:w="2833" w:type="dxa"/>
                  <w:shd w:val="clear" w:color="auto" w:fill="FFF2CC"/>
                  <w:vAlign w:val="center"/>
                </w:tcPr>
                <w:p w14:paraId="090ED6A8" w14:textId="77777777" w:rsidR="00030B02" w:rsidRPr="00FB26BD" w:rsidRDefault="00030B02" w:rsidP="00132EEC">
                  <w:pPr>
                    <w:jc w:val="center"/>
                    <w:rPr>
                      <w:color w:val="24634F"/>
                      <w:sz w:val="18"/>
                      <w:szCs w:val="18"/>
                      <w:lang w:val="en-US"/>
                    </w:rPr>
                  </w:pPr>
                  <w:r w:rsidRPr="00FB26BD">
                    <w:rPr>
                      <w:color w:val="24634F"/>
                      <w:sz w:val="18"/>
                      <w:szCs w:val="18"/>
                      <w:lang w:val="en-US"/>
                    </w:rPr>
                    <w:t>Deliverable</w:t>
                  </w:r>
                </w:p>
              </w:tc>
              <w:tc>
                <w:tcPr>
                  <w:tcW w:w="1127" w:type="dxa"/>
                  <w:shd w:val="clear" w:color="auto" w:fill="FFF2CC"/>
                  <w:vAlign w:val="center"/>
                </w:tcPr>
                <w:p w14:paraId="194D9631" w14:textId="77777777" w:rsidR="00030B02" w:rsidRPr="00FB26BD" w:rsidRDefault="00030B02" w:rsidP="00132EEC">
                  <w:pPr>
                    <w:jc w:val="center"/>
                    <w:rPr>
                      <w:color w:val="24634F"/>
                      <w:sz w:val="18"/>
                      <w:szCs w:val="18"/>
                      <w:lang w:val="en-US"/>
                    </w:rPr>
                  </w:pPr>
                  <w:r w:rsidRPr="00FB26BD">
                    <w:rPr>
                      <w:color w:val="24634F"/>
                      <w:sz w:val="18"/>
                      <w:szCs w:val="18"/>
                      <w:lang w:val="en-US"/>
                    </w:rPr>
                    <w:t>Original Date</w:t>
                  </w:r>
                </w:p>
              </w:tc>
              <w:tc>
                <w:tcPr>
                  <w:tcW w:w="1132" w:type="dxa"/>
                  <w:shd w:val="clear" w:color="auto" w:fill="FFF2CC"/>
                  <w:vAlign w:val="center"/>
                </w:tcPr>
                <w:p w14:paraId="5087A141" w14:textId="77777777" w:rsidR="00030B02" w:rsidRPr="00FB26BD" w:rsidRDefault="00030B02" w:rsidP="00132EEC">
                  <w:pPr>
                    <w:jc w:val="center"/>
                    <w:rPr>
                      <w:color w:val="24634F"/>
                      <w:sz w:val="18"/>
                      <w:szCs w:val="18"/>
                      <w:lang w:val="en-US"/>
                    </w:rPr>
                  </w:pPr>
                  <w:r w:rsidRPr="00FB26BD">
                    <w:rPr>
                      <w:color w:val="24634F"/>
                      <w:sz w:val="18"/>
                      <w:szCs w:val="18"/>
                      <w:lang w:val="en-US"/>
                    </w:rPr>
                    <w:t>Revised Date</w:t>
                  </w:r>
                </w:p>
              </w:tc>
              <w:tc>
                <w:tcPr>
                  <w:tcW w:w="2876" w:type="dxa"/>
                  <w:vMerge/>
                </w:tcPr>
                <w:p w14:paraId="7E421114" w14:textId="77777777" w:rsidR="00030B02" w:rsidRPr="00FB26BD" w:rsidRDefault="00030B02" w:rsidP="00132EEC">
                  <w:pPr>
                    <w:rPr>
                      <w:color w:val="24634F"/>
                      <w:sz w:val="18"/>
                      <w:szCs w:val="18"/>
                      <w:lang w:val="en-US"/>
                    </w:rPr>
                  </w:pPr>
                </w:p>
              </w:tc>
            </w:tr>
            <w:tr w:rsidR="00030B02" w:rsidRPr="00FB26BD" w14:paraId="27AA5B37" w14:textId="77777777" w:rsidTr="00132EEC">
              <w:trPr>
                <w:trHeight w:val="148"/>
              </w:trPr>
              <w:sdt>
                <w:sdtPr>
                  <w:rPr>
                    <w:rFonts w:cs="Arial"/>
                    <w:b/>
                    <w:bCs/>
                    <w:color w:val="24634F"/>
                    <w:sz w:val="18"/>
                    <w:szCs w:val="18"/>
                    <w:lang w:eastAsia="en-GB"/>
                  </w:rPr>
                  <w:alias w:val="Measures"/>
                  <w:tag w:val="COVID budgetary impact"/>
                  <w:id w:val="1348138203"/>
                  <w:placeholder>
                    <w:docPart w:val="762A1D8881CD434AA41F10EDD4425045"/>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Pr>
                    <w:p w14:paraId="64FBA2F2" w14:textId="77777777" w:rsidR="00030B02" w:rsidRPr="00FB26BD" w:rsidRDefault="00030B02" w:rsidP="00132EEC">
                      <w:pPr>
                        <w:rPr>
                          <w:color w:val="24634F"/>
                          <w:sz w:val="18"/>
                          <w:szCs w:val="18"/>
                          <w:lang w:val="en-US"/>
                        </w:rPr>
                      </w:pPr>
                      <w:r w:rsidRPr="00FB26BD">
                        <w:rPr>
                          <w:rStyle w:val="PlaceholderText"/>
                          <w:rFonts w:eastAsia="Batang"/>
                          <w:sz w:val="18"/>
                          <w:szCs w:val="18"/>
                        </w:rPr>
                        <w:t>Choose an item.</w:t>
                      </w:r>
                    </w:p>
                  </w:tc>
                </w:sdtContent>
              </w:sdt>
              <w:tc>
                <w:tcPr>
                  <w:tcW w:w="848" w:type="dxa"/>
                </w:tcPr>
                <w:p w14:paraId="24A7089D" w14:textId="77777777" w:rsidR="00030B02" w:rsidRPr="00E114C6" w:rsidRDefault="00030B02" w:rsidP="00132EEC">
                  <w:pPr>
                    <w:rPr>
                      <w:sz w:val="18"/>
                      <w:szCs w:val="18"/>
                      <w:lang w:val="en-US"/>
                    </w:rPr>
                  </w:pPr>
                </w:p>
              </w:tc>
              <w:tc>
                <w:tcPr>
                  <w:tcW w:w="900" w:type="dxa"/>
                </w:tcPr>
                <w:p w14:paraId="37023BB0" w14:textId="77777777" w:rsidR="00030B02" w:rsidRPr="00E114C6" w:rsidRDefault="00030B02" w:rsidP="00132EEC">
                  <w:pPr>
                    <w:rPr>
                      <w:sz w:val="18"/>
                      <w:szCs w:val="18"/>
                      <w:lang w:val="en-US"/>
                    </w:rPr>
                  </w:pPr>
                </w:p>
              </w:tc>
              <w:tc>
                <w:tcPr>
                  <w:tcW w:w="3874" w:type="dxa"/>
                </w:tcPr>
                <w:p w14:paraId="6BB8A1CE" w14:textId="77777777" w:rsidR="00030B02" w:rsidRPr="00E114C6" w:rsidRDefault="00030B02" w:rsidP="00132EEC">
                  <w:pPr>
                    <w:rPr>
                      <w:sz w:val="18"/>
                      <w:szCs w:val="18"/>
                      <w:lang w:val="en-US"/>
                    </w:rPr>
                  </w:pPr>
                </w:p>
              </w:tc>
              <w:tc>
                <w:tcPr>
                  <w:tcW w:w="2833" w:type="dxa"/>
                </w:tcPr>
                <w:p w14:paraId="252457FE" w14:textId="77777777" w:rsidR="00030B02" w:rsidRPr="00E114C6" w:rsidRDefault="00030B02" w:rsidP="00132EEC">
                  <w:pPr>
                    <w:rPr>
                      <w:sz w:val="18"/>
                      <w:szCs w:val="18"/>
                      <w:lang w:val="en-US"/>
                    </w:rPr>
                  </w:pPr>
                </w:p>
              </w:tc>
              <w:tc>
                <w:tcPr>
                  <w:tcW w:w="1127" w:type="dxa"/>
                </w:tcPr>
                <w:p w14:paraId="7E50845C" w14:textId="77777777" w:rsidR="00030B02" w:rsidRPr="00E114C6" w:rsidRDefault="00030B02" w:rsidP="00132EEC">
                  <w:pPr>
                    <w:rPr>
                      <w:sz w:val="18"/>
                      <w:szCs w:val="18"/>
                      <w:lang w:val="en-US"/>
                    </w:rPr>
                  </w:pPr>
                </w:p>
              </w:tc>
              <w:tc>
                <w:tcPr>
                  <w:tcW w:w="1132" w:type="dxa"/>
                </w:tcPr>
                <w:p w14:paraId="71F2BC7F" w14:textId="77777777" w:rsidR="00030B02" w:rsidRPr="00E114C6" w:rsidRDefault="00030B02" w:rsidP="00132EEC">
                  <w:pPr>
                    <w:rPr>
                      <w:sz w:val="18"/>
                      <w:szCs w:val="18"/>
                      <w:lang w:val="en-US"/>
                    </w:rPr>
                  </w:pPr>
                </w:p>
              </w:tc>
              <w:tc>
                <w:tcPr>
                  <w:tcW w:w="2876" w:type="dxa"/>
                </w:tcPr>
                <w:p w14:paraId="083656BE" w14:textId="77777777" w:rsidR="00030B02" w:rsidRPr="00E114C6" w:rsidRDefault="00030B02" w:rsidP="00132EEC">
                  <w:pPr>
                    <w:rPr>
                      <w:sz w:val="18"/>
                      <w:szCs w:val="18"/>
                      <w:lang w:val="en-US"/>
                    </w:rPr>
                  </w:pPr>
                </w:p>
              </w:tc>
            </w:tr>
            <w:tr w:rsidR="00030B02" w:rsidRPr="00FB26BD" w14:paraId="0A2FCE16" w14:textId="77777777" w:rsidTr="00132EEC">
              <w:trPr>
                <w:trHeight w:val="148"/>
              </w:trPr>
              <w:sdt>
                <w:sdtPr>
                  <w:rPr>
                    <w:rFonts w:cs="Arial"/>
                    <w:b/>
                    <w:bCs/>
                    <w:color w:val="24634F"/>
                    <w:sz w:val="18"/>
                    <w:szCs w:val="18"/>
                    <w:lang w:eastAsia="en-GB"/>
                  </w:rPr>
                  <w:alias w:val="Measures"/>
                  <w:tag w:val="COVID budgetary impact"/>
                  <w:id w:val="-499124660"/>
                  <w:placeholder>
                    <w:docPart w:val="1BE9E9A90E2E4FFB92164B213B7C0F5A"/>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Pr>
                    <w:p w14:paraId="4D7A1C8E" w14:textId="77777777" w:rsidR="00030B02" w:rsidRPr="00FB26BD" w:rsidRDefault="00030B02" w:rsidP="00132EEC">
                      <w:pPr>
                        <w:rPr>
                          <w:color w:val="24634F"/>
                          <w:sz w:val="18"/>
                          <w:szCs w:val="18"/>
                          <w:lang w:val="en-US"/>
                        </w:rPr>
                      </w:pPr>
                      <w:r w:rsidRPr="00FB26BD">
                        <w:rPr>
                          <w:rStyle w:val="PlaceholderText"/>
                          <w:rFonts w:eastAsia="Batang"/>
                          <w:sz w:val="18"/>
                          <w:szCs w:val="18"/>
                        </w:rPr>
                        <w:t>Choose an item.</w:t>
                      </w:r>
                    </w:p>
                  </w:tc>
                </w:sdtContent>
              </w:sdt>
              <w:tc>
                <w:tcPr>
                  <w:tcW w:w="848" w:type="dxa"/>
                </w:tcPr>
                <w:p w14:paraId="60A649AD" w14:textId="77777777" w:rsidR="00030B02" w:rsidRPr="00E114C6" w:rsidRDefault="00030B02" w:rsidP="00132EEC">
                  <w:pPr>
                    <w:rPr>
                      <w:sz w:val="18"/>
                      <w:szCs w:val="18"/>
                      <w:lang w:val="en-US"/>
                    </w:rPr>
                  </w:pPr>
                </w:p>
              </w:tc>
              <w:tc>
                <w:tcPr>
                  <w:tcW w:w="900" w:type="dxa"/>
                </w:tcPr>
                <w:p w14:paraId="666566BC" w14:textId="77777777" w:rsidR="00030B02" w:rsidRPr="00E114C6" w:rsidRDefault="00030B02" w:rsidP="00132EEC">
                  <w:pPr>
                    <w:rPr>
                      <w:sz w:val="18"/>
                      <w:szCs w:val="18"/>
                      <w:lang w:val="en-US"/>
                    </w:rPr>
                  </w:pPr>
                </w:p>
              </w:tc>
              <w:tc>
                <w:tcPr>
                  <w:tcW w:w="3874" w:type="dxa"/>
                </w:tcPr>
                <w:p w14:paraId="5B2321EC" w14:textId="77777777" w:rsidR="00030B02" w:rsidRPr="00E114C6" w:rsidRDefault="00030B02" w:rsidP="00132EEC">
                  <w:pPr>
                    <w:rPr>
                      <w:sz w:val="18"/>
                      <w:szCs w:val="18"/>
                      <w:lang w:val="en-US"/>
                    </w:rPr>
                  </w:pPr>
                </w:p>
              </w:tc>
              <w:tc>
                <w:tcPr>
                  <w:tcW w:w="2833" w:type="dxa"/>
                </w:tcPr>
                <w:p w14:paraId="6DD93C97" w14:textId="77777777" w:rsidR="00030B02" w:rsidRPr="00E114C6" w:rsidRDefault="00030B02" w:rsidP="00132EEC">
                  <w:pPr>
                    <w:rPr>
                      <w:sz w:val="18"/>
                      <w:szCs w:val="18"/>
                      <w:lang w:val="en-US"/>
                    </w:rPr>
                  </w:pPr>
                </w:p>
              </w:tc>
              <w:tc>
                <w:tcPr>
                  <w:tcW w:w="1127" w:type="dxa"/>
                </w:tcPr>
                <w:p w14:paraId="41F64F3D" w14:textId="77777777" w:rsidR="00030B02" w:rsidRPr="00E114C6" w:rsidRDefault="00030B02" w:rsidP="00132EEC">
                  <w:pPr>
                    <w:rPr>
                      <w:sz w:val="18"/>
                      <w:szCs w:val="18"/>
                      <w:lang w:val="en-US"/>
                    </w:rPr>
                  </w:pPr>
                </w:p>
              </w:tc>
              <w:tc>
                <w:tcPr>
                  <w:tcW w:w="1132" w:type="dxa"/>
                </w:tcPr>
                <w:p w14:paraId="214A9DAB" w14:textId="77777777" w:rsidR="00030B02" w:rsidRPr="00E114C6" w:rsidRDefault="00030B02" w:rsidP="00132EEC">
                  <w:pPr>
                    <w:rPr>
                      <w:sz w:val="18"/>
                      <w:szCs w:val="18"/>
                      <w:lang w:val="en-US"/>
                    </w:rPr>
                  </w:pPr>
                </w:p>
              </w:tc>
              <w:tc>
                <w:tcPr>
                  <w:tcW w:w="2876" w:type="dxa"/>
                </w:tcPr>
                <w:p w14:paraId="468F800A" w14:textId="77777777" w:rsidR="00030B02" w:rsidRPr="00E114C6" w:rsidRDefault="00030B02" w:rsidP="00132EEC">
                  <w:pPr>
                    <w:rPr>
                      <w:sz w:val="18"/>
                      <w:szCs w:val="18"/>
                      <w:lang w:val="en-US"/>
                    </w:rPr>
                  </w:pPr>
                </w:p>
              </w:tc>
            </w:tr>
            <w:tr w:rsidR="00030B02" w:rsidRPr="00FB26BD" w14:paraId="18535E64" w14:textId="77777777" w:rsidTr="00132EEC">
              <w:trPr>
                <w:trHeight w:val="148"/>
              </w:trPr>
              <w:sdt>
                <w:sdtPr>
                  <w:rPr>
                    <w:rFonts w:cs="Arial"/>
                    <w:b/>
                    <w:bCs/>
                    <w:color w:val="24634F"/>
                    <w:sz w:val="18"/>
                    <w:szCs w:val="18"/>
                    <w:lang w:eastAsia="en-GB"/>
                  </w:rPr>
                  <w:alias w:val="Measures"/>
                  <w:tag w:val="COVID budgetary impact"/>
                  <w:id w:val="677783763"/>
                  <w:placeholder>
                    <w:docPart w:val="93EAB9B7362C4964BB23CF345CD12F6D"/>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Borders>
                        <w:bottom w:val="single" w:sz="4" w:space="0" w:color="auto"/>
                      </w:tcBorders>
                    </w:tcPr>
                    <w:p w14:paraId="6701DC49" w14:textId="77777777" w:rsidR="00030B02" w:rsidRPr="00FB26BD" w:rsidRDefault="00030B02" w:rsidP="00132EEC">
                      <w:pPr>
                        <w:rPr>
                          <w:rFonts w:cs="Arial"/>
                          <w:b/>
                          <w:bCs/>
                          <w:color w:val="24634F"/>
                          <w:sz w:val="18"/>
                          <w:szCs w:val="18"/>
                          <w:lang w:eastAsia="en-GB"/>
                        </w:rPr>
                      </w:pPr>
                      <w:r w:rsidRPr="00FB26BD">
                        <w:rPr>
                          <w:rStyle w:val="PlaceholderText"/>
                          <w:rFonts w:eastAsia="Batang"/>
                          <w:sz w:val="18"/>
                          <w:szCs w:val="18"/>
                        </w:rPr>
                        <w:t>Choose an item.</w:t>
                      </w:r>
                    </w:p>
                  </w:tc>
                </w:sdtContent>
              </w:sdt>
              <w:tc>
                <w:tcPr>
                  <w:tcW w:w="848" w:type="dxa"/>
                  <w:tcBorders>
                    <w:bottom w:val="single" w:sz="4" w:space="0" w:color="auto"/>
                  </w:tcBorders>
                </w:tcPr>
                <w:p w14:paraId="4D6CC27F" w14:textId="77777777" w:rsidR="00030B02" w:rsidRPr="00E114C6" w:rsidRDefault="00030B02" w:rsidP="00132EEC">
                  <w:pPr>
                    <w:rPr>
                      <w:sz w:val="18"/>
                      <w:szCs w:val="18"/>
                      <w:lang w:val="en-US"/>
                    </w:rPr>
                  </w:pPr>
                </w:p>
              </w:tc>
              <w:tc>
                <w:tcPr>
                  <w:tcW w:w="900" w:type="dxa"/>
                  <w:tcBorders>
                    <w:bottom w:val="single" w:sz="4" w:space="0" w:color="auto"/>
                  </w:tcBorders>
                </w:tcPr>
                <w:p w14:paraId="606E6424" w14:textId="77777777" w:rsidR="00030B02" w:rsidRPr="00E114C6" w:rsidRDefault="00030B02" w:rsidP="00132EEC">
                  <w:pPr>
                    <w:rPr>
                      <w:sz w:val="18"/>
                      <w:szCs w:val="18"/>
                      <w:lang w:val="en-US"/>
                    </w:rPr>
                  </w:pPr>
                </w:p>
              </w:tc>
              <w:tc>
                <w:tcPr>
                  <w:tcW w:w="3874" w:type="dxa"/>
                  <w:tcBorders>
                    <w:bottom w:val="single" w:sz="4" w:space="0" w:color="auto"/>
                  </w:tcBorders>
                </w:tcPr>
                <w:p w14:paraId="0604A966" w14:textId="77777777" w:rsidR="00030B02" w:rsidRPr="00E114C6" w:rsidRDefault="00030B02" w:rsidP="00132EEC">
                  <w:pPr>
                    <w:rPr>
                      <w:sz w:val="18"/>
                      <w:szCs w:val="18"/>
                      <w:lang w:val="en-US"/>
                    </w:rPr>
                  </w:pPr>
                </w:p>
              </w:tc>
              <w:tc>
                <w:tcPr>
                  <w:tcW w:w="2833" w:type="dxa"/>
                  <w:tcBorders>
                    <w:bottom w:val="single" w:sz="4" w:space="0" w:color="auto"/>
                  </w:tcBorders>
                </w:tcPr>
                <w:p w14:paraId="7BE36C3E" w14:textId="77777777" w:rsidR="00030B02" w:rsidRPr="00E114C6" w:rsidRDefault="00030B02" w:rsidP="00132EEC">
                  <w:pPr>
                    <w:rPr>
                      <w:sz w:val="18"/>
                      <w:szCs w:val="18"/>
                      <w:lang w:val="en-US"/>
                    </w:rPr>
                  </w:pPr>
                </w:p>
              </w:tc>
              <w:tc>
                <w:tcPr>
                  <w:tcW w:w="1127" w:type="dxa"/>
                  <w:tcBorders>
                    <w:bottom w:val="single" w:sz="4" w:space="0" w:color="auto"/>
                  </w:tcBorders>
                </w:tcPr>
                <w:p w14:paraId="5EBC7D95" w14:textId="77777777" w:rsidR="00030B02" w:rsidRPr="00E114C6" w:rsidRDefault="00030B02" w:rsidP="00132EEC">
                  <w:pPr>
                    <w:rPr>
                      <w:sz w:val="18"/>
                      <w:szCs w:val="18"/>
                      <w:lang w:val="en-US"/>
                    </w:rPr>
                  </w:pPr>
                </w:p>
              </w:tc>
              <w:tc>
                <w:tcPr>
                  <w:tcW w:w="1132" w:type="dxa"/>
                  <w:tcBorders>
                    <w:bottom w:val="single" w:sz="4" w:space="0" w:color="auto"/>
                  </w:tcBorders>
                </w:tcPr>
                <w:p w14:paraId="002AAF19" w14:textId="77777777" w:rsidR="00030B02" w:rsidRPr="00E114C6" w:rsidRDefault="00030B02" w:rsidP="00132EEC">
                  <w:pPr>
                    <w:rPr>
                      <w:sz w:val="18"/>
                      <w:szCs w:val="18"/>
                      <w:lang w:val="en-US"/>
                    </w:rPr>
                  </w:pPr>
                </w:p>
              </w:tc>
              <w:tc>
                <w:tcPr>
                  <w:tcW w:w="2876" w:type="dxa"/>
                  <w:tcBorders>
                    <w:bottom w:val="single" w:sz="4" w:space="0" w:color="auto"/>
                  </w:tcBorders>
                </w:tcPr>
                <w:p w14:paraId="008C1020" w14:textId="77777777" w:rsidR="00030B02" w:rsidRPr="00E114C6" w:rsidRDefault="00030B02" w:rsidP="00132EEC">
                  <w:pPr>
                    <w:rPr>
                      <w:sz w:val="18"/>
                      <w:szCs w:val="18"/>
                      <w:lang w:val="en-US"/>
                    </w:rPr>
                  </w:pPr>
                </w:p>
              </w:tc>
            </w:tr>
            <w:tr w:rsidR="00030B02" w:rsidRPr="00FB26BD" w14:paraId="314974C7" w14:textId="77777777" w:rsidTr="00132EEC">
              <w:trPr>
                <w:trHeight w:val="148"/>
              </w:trPr>
              <w:sdt>
                <w:sdtPr>
                  <w:rPr>
                    <w:rFonts w:cs="Arial"/>
                    <w:b/>
                    <w:bCs/>
                    <w:color w:val="24634F"/>
                    <w:sz w:val="18"/>
                    <w:szCs w:val="18"/>
                    <w:lang w:eastAsia="en-GB"/>
                  </w:rPr>
                  <w:alias w:val="Measures"/>
                  <w:tag w:val="COVID budgetary impact"/>
                  <w:id w:val="1817443331"/>
                  <w:placeholder>
                    <w:docPart w:val="A2914E812E6C43B3A4B05B5E55E8F1D8"/>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Pr>
                    <w:p w14:paraId="5158DE1B" w14:textId="77777777" w:rsidR="00030B02" w:rsidRPr="00FB26BD" w:rsidRDefault="00030B02" w:rsidP="00132EEC">
                      <w:pPr>
                        <w:rPr>
                          <w:rFonts w:cs="Arial"/>
                          <w:b/>
                          <w:bCs/>
                          <w:color w:val="24634F"/>
                          <w:sz w:val="18"/>
                          <w:szCs w:val="18"/>
                          <w:lang w:eastAsia="en-GB"/>
                        </w:rPr>
                      </w:pPr>
                      <w:r w:rsidRPr="00FB26BD">
                        <w:rPr>
                          <w:rStyle w:val="PlaceholderText"/>
                          <w:rFonts w:eastAsia="Batang"/>
                          <w:sz w:val="18"/>
                          <w:szCs w:val="18"/>
                        </w:rPr>
                        <w:t>Choose an item.</w:t>
                      </w:r>
                    </w:p>
                  </w:tc>
                </w:sdtContent>
              </w:sdt>
              <w:tc>
                <w:tcPr>
                  <w:tcW w:w="848" w:type="dxa"/>
                </w:tcPr>
                <w:p w14:paraId="594DA4AC" w14:textId="77777777" w:rsidR="00030B02" w:rsidRPr="00E114C6" w:rsidRDefault="00030B02" w:rsidP="00132EEC">
                  <w:pPr>
                    <w:rPr>
                      <w:sz w:val="18"/>
                      <w:szCs w:val="18"/>
                      <w:lang w:val="en-US"/>
                    </w:rPr>
                  </w:pPr>
                </w:p>
              </w:tc>
              <w:tc>
                <w:tcPr>
                  <w:tcW w:w="900" w:type="dxa"/>
                </w:tcPr>
                <w:p w14:paraId="12B345C9" w14:textId="77777777" w:rsidR="00030B02" w:rsidRPr="00E114C6" w:rsidRDefault="00030B02" w:rsidP="00132EEC">
                  <w:pPr>
                    <w:rPr>
                      <w:sz w:val="18"/>
                      <w:szCs w:val="18"/>
                      <w:lang w:val="en-US"/>
                    </w:rPr>
                  </w:pPr>
                </w:p>
              </w:tc>
              <w:tc>
                <w:tcPr>
                  <w:tcW w:w="3874" w:type="dxa"/>
                </w:tcPr>
                <w:p w14:paraId="0288E7B2" w14:textId="77777777" w:rsidR="00030B02" w:rsidRPr="00E114C6" w:rsidRDefault="00030B02" w:rsidP="00132EEC">
                  <w:pPr>
                    <w:rPr>
                      <w:sz w:val="18"/>
                      <w:szCs w:val="18"/>
                      <w:lang w:val="en-US"/>
                    </w:rPr>
                  </w:pPr>
                </w:p>
              </w:tc>
              <w:tc>
                <w:tcPr>
                  <w:tcW w:w="2833" w:type="dxa"/>
                </w:tcPr>
                <w:p w14:paraId="592D4991" w14:textId="77777777" w:rsidR="00030B02" w:rsidRPr="00E114C6" w:rsidRDefault="00030B02" w:rsidP="00132EEC">
                  <w:pPr>
                    <w:rPr>
                      <w:sz w:val="18"/>
                      <w:szCs w:val="18"/>
                      <w:lang w:val="en-US"/>
                    </w:rPr>
                  </w:pPr>
                </w:p>
              </w:tc>
              <w:tc>
                <w:tcPr>
                  <w:tcW w:w="1127" w:type="dxa"/>
                </w:tcPr>
                <w:p w14:paraId="396C1878" w14:textId="77777777" w:rsidR="00030B02" w:rsidRPr="00E114C6" w:rsidRDefault="00030B02" w:rsidP="00132EEC">
                  <w:pPr>
                    <w:rPr>
                      <w:sz w:val="18"/>
                      <w:szCs w:val="18"/>
                      <w:lang w:val="en-US"/>
                    </w:rPr>
                  </w:pPr>
                </w:p>
              </w:tc>
              <w:tc>
                <w:tcPr>
                  <w:tcW w:w="1132" w:type="dxa"/>
                </w:tcPr>
                <w:p w14:paraId="02F38771" w14:textId="77777777" w:rsidR="00030B02" w:rsidRPr="00E114C6" w:rsidRDefault="00030B02" w:rsidP="00132EEC">
                  <w:pPr>
                    <w:rPr>
                      <w:sz w:val="18"/>
                      <w:szCs w:val="18"/>
                      <w:lang w:val="en-US"/>
                    </w:rPr>
                  </w:pPr>
                </w:p>
              </w:tc>
              <w:tc>
                <w:tcPr>
                  <w:tcW w:w="2876" w:type="dxa"/>
                </w:tcPr>
                <w:p w14:paraId="539FB757" w14:textId="77777777" w:rsidR="00030B02" w:rsidRPr="00E114C6" w:rsidRDefault="00030B02" w:rsidP="00132EEC">
                  <w:pPr>
                    <w:rPr>
                      <w:sz w:val="18"/>
                      <w:szCs w:val="18"/>
                      <w:lang w:val="en-US"/>
                    </w:rPr>
                  </w:pPr>
                </w:p>
              </w:tc>
            </w:tr>
            <w:tr w:rsidR="00030B02" w:rsidRPr="00FB26BD" w14:paraId="0AAEBBF3" w14:textId="77777777" w:rsidTr="00132EEC">
              <w:trPr>
                <w:trHeight w:val="148"/>
              </w:trPr>
              <w:sdt>
                <w:sdtPr>
                  <w:rPr>
                    <w:rFonts w:cs="Arial"/>
                    <w:b/>
                    <w:bCs/>
                    <w:color w:val="24634F"/>
                    <w:sz w:val="18"/>
                    <w:szCs w:val="18"/>
                    <w:lang w:eastAsia="en-GB"/>
                  </w:rPr>
                  <w:alias w:val="Measures"/>
                  <w:tag w:val="COVID budgetary impact"/>
                  <w:id w:val="1535619466"/>
                  <w:placeholder>
                    <w:docPart w:val="76B40443277C420CB216104238A514DD"/>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Borders>
                        <w:bottom w:val="single" w:sz="4" w:space="0" w:color="auto"/>
                      </w:tcBorders>
                    </w:tcPr>
                    <w:p w14:paraId="6A11BD8C" w14:textId="77777777" w:rsidR="00030B02" w:rsidRPr="00FB26BD" w:rsidRDefault="00030B02" w:rsidP="00132EEC">
                      <w:pPr>
                        <w:rPr>
                          <w:rFonts w:cs="Arial"/>
                          <w:b/>
                          <w:bCs/>
                          <w:color w:val="24634F"/>
                          <w:sz w:val="18"/>
                          <w:szCs w:val="18"/>
                          <w:lang w:eastAsia="en-GB"/>
                        </w:rPr>
                      </w:pPr>
                      <w:r w:rsidRPr="00FB26BD">
                        <w:rPr>
                          <w:rStyle w:val="PlaceholderText"/>
                          <w:rFonts w:eastAsia="Batang"/>
                          <w:sz w:val="18"/>
                          <w:szCs w:val="18"/>
                        </w:rPr>
                        <w:t>Choose an item.</w:t>
                      </w:r>
                    </w:p>
                  </w:tc>
                </w:sdtContent>
              </w:sdt>
              <w:tc>
                <w:tcPr>
                  <w:tcW w:w="848" w:type="dxa"/>
                  <w:tcBorders>
                    <w:bottom w:val="single" w:sz="4" w:space="0" w:color="auto"/>
                  </w:tcBorders>
                </w:tcPr>
                <w:p w14:paraId="45A19A19" w14:textId="77777777" w:rsidR="00030B02" w:rsidRPr="00E114C6" w:rsidRDefault="00030B02" w:rsidP="00132EEC">
                  <w:pPr>
                    <w:rPr>
                      <w:sz w:val="18"/>
                      <w:szCs w:val="18"/>
                      <w:lang w:val="en-US"/>
                    </w:rPr>
                  </w:pPr>
                </w:p>
              </w:tc>
              <w:tc>
                <w:tcPr>
                  <w:tcW w:w="900" w:type="dxa"/>
                  <w:tcBorders>
                    <w:bottom w:val="single" w:sz="4" w:space="0" w:color="auto"/>
                  </w:tcBorders>
                </w:tcPr>
                <w:p w14:paraId="63A17CAF" w14:textId="77777777" w:rsidR="00030B02" w:rsidRPr="00E114C6" w:rsidRDefault="00030B02" w:rsidP="00132EEC">
                  <w:pPr>
                    <w:rPr>
                      <w:sz w:val="18"/>
                      <w:szCs w:val="18"/>
                      <w:lang w:val="en-US"/>
                    </w:rPr>
                  </w:pPr>
                </w:p>
              </w:tc>
              <w:tc>
                <w:tcPr>
                  <w:tcW w:w="3874" w:type="dxa"/>
                  <w:tcBorders>
                    <w:bottom w:val="single" w:sz="4" w:space="0" w:color="auto"/>
                  </w:tcBorders>
                </w:tcPr>
                <w:p w14:paraId="453929FA" w14:textId="77777777" w:rsidR="00030B02" w:rsidRPr="00E114C6" w:rsidRDefault="00030B02" w:rsidP="00132EEC">
                  <w:pPr>
                    <w:rPr>
                      <w:sz w:val="18"/>
                      <w:szCs w:val="18"/>
                      <w:lang w:val="en-US"/>
                    </w:rPr>
                  </w:pPr>
                </w:p>
              </w:tc>
              <w:tc>
                <w:tcPr>
                  <w:tcW w:w="2833" w:type="dxa"/>
                  <w:tcBorders>
                    <w:bottom w:val="single" w:sz="4" w:space="0" w:color="auto"/>
                  </w:tcBorders>
                </w:tcPr>
                <w:p w14:paraId="3D0C44F2" w14:textId="77777777" w:rsidR="00030B02" w:rsidRPr="00E114C6" w:rsidRDefault="00030B02" w:rsidP="00132EEC">
                  <w:pPr>
                    <w:rPr>
                      <w:sz w:val="18"/>
                      <w:szCs w:val="18"/>
                      <w:lang w:val="en-US"/>
                    </w:rPr>
                  </w:pPr>
                </w:p>
              </w:tc>
              <w:tc>
                <w:tcPr>
                  <w:tcW w:w="1127" w:type="dxa"/>
                  <w:tcBorders>
                    <w:bottom w:val="single" w:sz="4" w:space="0" w:color="auto"/>
                  </w:tcBorders>
                </w:tcPr>
                <w:p w14:paraId="1ABDCBB0" w14:textId="77777777" w:rsidR="00030B02" w:rsidRPr="00E114C6" w:rsidRDefault="00030B02" w:rsidP="00132EEC">
                  <w:pPr>
                    <w:rPr>
                      <w:sz w:val="18"/>
                      <w:szCs w:val="18"/>
                      <w:lang w:val="en-US"/>
                    </w:rPr>
                  </w:pPr>
                </w:p>
              </w:tc>
              <w:tc>
                <w:tcPr>
                  <w:tcW w:w="1132" w:type="dxa"/>
                  <w:tcBorders>
                    <w:bottom w:val="single" w:sz="4" w:space="0" w:color="auto"/>
                  </w:tcBorders>
                </w:tcPr>
                <w:p w14:paraId="7E3BD542" w14:textId="77777777" w:rsidR="00030B02" w:rsidRPr="00E114C6" w:rsidRDefault="00030B02" w:rsidP="00132EEC">
                  <w:pPr>
                    <w:rPr>
                      <w:sz w:val="18"/>
                      <w:szCs w:val="18"/>
                      <w:lang w:val="en-US"/>
                    </w:rPr>
                  </w:pPr>
                </w:p>
              </w:tc>
              <w:tc>
                <w:tcPr>
                  <w:tcW w:w="2876" w:type="dxa"/>
                  <w:tcBorders>
                    <w:bottom w:val="single" w:sz="4" w:space="0" w:color="auto"/>
                  </w:tcBorders>
                </w:tcPr>
                <w:p w14:paraId="58713944" w14:textId="77777777" w:rsidR="00030B02" w:rsidRPr="00E114C6" w:rsidRDefault="00030B02" w:rsidP="00132EEC">
                  <w:pPr>
                    <w:rPr>
                      <w:sz w:val="18"/>
                      <w:szCs w:val="18"/>
                      <w:lang w:val="en-US"/>
                    </w:rPr>
                  </w:pPr>
                </w:p>
              </w:tc>
            </w:tr>
            <w:tr w:rsidR="00030B02" w:rsidRPr="00FB26BD" w14:paraId="3AE26F32" w14:textId="77777777" w:rsidTr="00132EEC">
              <w:trPr>
                <w:trHeight w:val="148"/>
              </w:trPr>
              <w:tc>
                <w:tcPr>
                  <w:tcW w:w="2738" w:type="dxa"/>
                  <w:gridSpan w:val="2"/>
                  <w:tcBorders>
                    <w:top w:val="single" w:sz="4" w:space="0" w:color="auto"/>
                    <w:left w:val="nil"/>
                    <w:bottom w:val="single" w:sz="4" w:space="0" w:color="auto"/>
                    <w:right w:val="nil"/>
                  </w:tcBorders>
                  <w:shd w:val="clear" w:color="auto" w:fill="auto"/>
                </w:tcPr>
                <w:p w14:paraId="6C6D0F60" w14:textId="77777777" w:rsidR="00030B02" w:rsidRDefault="00030B02" w:rsidP="00132EEC">
                  <w:pPr>
                    <w:ind w:right="-29"/>
                    <w:jc w:val="center"/>
                    <w:rPr>
                      <w:b/>
                      <w:bCs/>
                      <w:color w:val="24634F"/>
                      <w:sz w:val="18"/>
                      <w:szCs w:val="18"/>
                      <w:lang w:val="en-US"/>
                    </w:rPr>
                  </w:pPr>
                </w:p>
              </w:tc>
              <w:tc>
                <w:tcPr>
                  <w:tcW w:w="900" w:type="dxa"/>
                  <w:tcBorders>
                    <w:top w:val="single" w:sz="4" w:space="0" w:color="auto"/>
                    <w:left w:val="nil"/>
                    <w:bottom w:val="single" w:sz="4" w:space="0" w:color="auto"/>
                    <w:right w:val="nil"/>
                  </w:tcBorders>
                  <w:shd w:val="clear" w:color="auto" w:fill="auto"/>
                </w:tcPr>
                <w:p w14:paraId="2EF3B543" w14:textId="77777777" w:rsidR="00030B02" w:rsidRPr="00E114C6" w:rsidRDefault="00030B02" w:rsidP="00132EEC">
                  <w:pPr>
                    <w:rPr>
                      <w:sz w:val="18"/>
                      <w:szCs w:val="18"/>
                      <w:lang w:val="en-US"/>
                    </w:rPr>
                  </w:pPr>
                </w:p>
              </w:tc>
              <w:tc>
                <w:tcPr>
                  <w:tcW w:w="3874" w:type="dxa"/>
                  <w:tcBorders>
                    <w:top w:val="single" w:sz="4" w:space="0" w:color="auto"/>
                    <w:left w:val="nil"/>
                    <w:bottom w:val="single" w:sz="4" w:space="0" w:color="auto"/>
                    <w:right w:val="nil"/>
                  </w:tcBorders>
                  <w:shd w:val="clear" w:color="auto" w:fill="auto"/>
                </w:tcPr>
                <w:p w14:paraId="567D87A8" w14:textId="77777777" w:rsidR="00030B02" w:rsidRPr="00E114C6" w:rsidRDefault="00030B02" w:rsidP="00132EEC">
                  <w:pPr>
                    <w:rPr>
                      <w:sz w:val="18"/>
                      <w:szCs w:val="18"/>
                      <w:lang w:val="en-US"/>
                    </w:rPr>
                  </w:pPr>
                </w:p>
              </w:tc>
              <w:tc>
                <w:tcPr>
                  <w:tcW w:w="2833" w:type="dxa"/>
                  <w:tcBorders>
                    <w:top w:val="single" w:sz="4" w:space="0" w:color="auto"/>
                    <w:left w:val="nil"/>
                    <w:bottom w:val="single" w:sz="4" w:space="0" w:color="auto"/>
                    <w:right w:val="nil"/>
                  </w:tcBorders>
                  <w:shd w:val="clear" w:color="auto" w:fill="auto"/>
                </w:tcPr>
                <w:p w14:paraId="28CA1A57" w14:textId="77777777" w:rsidR="00030B02" w:rsidRPr="00E114C6" w:rsidRDefault="00030B02" w:rsidP="00132EEC">
                  <w:pPr>
                    <w:rPr>
                      <w:sz w:val="18"/>
                      <w:szCs w:val="18"/>
                      <w:lang w:val="en-US"/>
                    </w:rPr>
                  </w:pPr>
                </w:p>
              </w:tc>
              <w:tc>
                <w:tcPr>
                  <w:tcW w:w="1127" w:type="dxa"/>
                  <w:tcBorders>
                    <w:top w:val="single" w:sz="4" w:space="0" w:color="auto"/>
                    <w:left w:val="nil"/>
                    <w:bottom w:val="single" w:sz="4" w:space="0" w:color="auto"/>
                    <w:right w:val="nil"/>
                  </w:tcBorders>
                  <w:shd w:val="clear" w:color="auto" w:fill="auto"/>
                </w:tcPr>
                <w:p w14:paraId="6C613B11" w14:textId="77777777" w:rsidR="00030B02" w:rsidRPr="00E114C6" w:rsidRDefault="00030B02" w:rsidP="00132EEC">
                  <w:pPr>
                    <w:rPr>
                      <w:sz w:val="18"/>
                      <w:szCs w:val="18"/>
                      <w:lang w:val="en-US"/>
                    </w:rPr>
                  </w:pPr>
                </w:p>
              </w:tc>
              <w:tc>
                <w:tcPr>
                  <w:tcW w:w="1132" w:type="dxa"/>
                  <w:tcBorders>
                    <w:top w:val="single" w:sz="4" w:space="0" w:color="auto"/>
                    <w:left w:val="nil"/>
                    <w:bottom w:val="single" w:sz="4" w:space="0" w:color="auto"/>
                    <w:right w:val="nil"/>
                  </w:tcBorders>
                  <w:shd w:val="clear" w:color="auto" w:fill="auto"/>
                </w:tcPr>
                <w:p w14:paraId="6923F59B" w14:textId="77777777" w:rsidR="00030B02" w:rsidRPr="00E114C6" w:rsidRDefault="00030B02" w:rsidP="00132EEC">
                  <w:pPr>
                    <w:rPr>
                      <w:sz w:val="18"/>
                      <w:szCs w:val="18"/>
                      <w:lang w:val="en-US"/>
                    </w:rPr>
                  </w:pPr>
                </w:p>
              </w:tc>
              <w:tc>
                <w:tcPr>
                  <w:tcW w:w="2876" w:type="dxa"/>
                  <w:tcBorders>
                    <w:top w:val="single" w:sz="4" w:space="0" w:color="auto"/>
                    <w:left w:val="nil"/>
                    <w:bottom w:val="single" w:sz="4" w:space="0" w:color="auto"/>
                    <w:right w:val="nil"/>
                  </w:tcBorders>
                  <w:shd w:val="clear" w:color="auto" w:fill="auto"/>
                </w:tcPr>
                <w:p w14:paraId="23923405" w14:textId="77777777" w:rsidR="00030B02" w:rsidRPr="00E114C6" w:rsidRDefault="00030B02" w:rsidP="00132EEC">
                  <w:pPr>
                    <w:rPr>
                      <w:sz w:val="18"/>
                      <w:szCs w:val="18"/>
                      <w:lang w:val="en-US"/>
                    </w:rPr>
                  </w:pPr>
                </w:p>
              </w:tc>
            </w:tr>
            <w:tr w:rsidR="00030B02" w:rsidRPr="00FB26BD" w14:paraId="26D9328F" w14:textId="77777777" w:rsidTr="008D21A7">
              <w:trPr>
                <w:trHeight w:val="148"/>
              </w:trPr>
              <w:tc>
                <w:tcPr>
                  <w:tcW w:w="2738" w:type="dxa"/>
                  <w:gridSpan w:val="2"/>
                  <w:tcBorders>
                    <w:top w:val="single" w:sz="4" w:space="0" w:color="auto"/>
                    <w:left w:val="single" w:sz="4" w:space="0" w:color="auto"/>
                    <w:bottom w:val="single" w:sz="4" w:space="0" w:color="auto"/>
                    <w:right w:val="single" w:sz="4" w:space="0" w:color="auto"/>
                  </w:tcBorders>
                  <w:shd w:val="clear" w:color="auto" w:fill="FFF2CC"/>
                </w:tcPr>
                <w:p w14:paraId="1BD0A0AA" w14:textId="77777777" w:rsidR="00030B02" w:rsidRDefault="00030B02" w:rsidP="00132EEC">
                  <w:pPr>
                    <w:ind w:right="-29"/>
                    <w:jc w:val="center"/>
                    <w:rPr>
                      <w:b/>
                      <w:bCs/>
                      <w:color w:val="24634F"/>
                      <w:sz w:val="18"/>
                      <w:szCs w:val="18"/>
                      <w:lang w:val="en-US"/>
                    </w:rPr>
                  </w:pPr>
                  <w:r>
                    <w:rPr>
                      <w:b/>
                      <w:bCs/>
                      <w:color w:val="24634F"/>
                      <w:sz w:val="18"/>
                      <w:szCs w:val="18"/>
                      <w:lang w:val="en-US"/>
                    </w:rPr>
                    <w:t>I</w:t>
                  </w:r>
                  <w:r w:rsidRPr="00FB26BD">
                    <w:rPr>
                      <w:b/>
                      <w:bCs/>
                      <w:color w:val="24634F"/>
                      <w:sz w:val="18"/>
                      <w:szCs w:val="18"/>
                      <w:lang w:val="en-US"/>
                    </w:rPr>
                    <w:t>n</w:t>
                  </w:r>
                  <w:r>
                    <w:rPr>
                      <w:b/>
                      <w:bCs/>
                      <w:color w:val="24634F"/>
                      <w:sz w:val="18"/>
                      <w:szCs w:val="18"/>
                      <w:lang w:val="en-US"/>
                    </w:rPr>
                    <w:t>-</w:t>
                  </w:r>
                  <w:r w:rsidRPr="00FB26BD">
                    <w:rPr>
                      <w:b/>
                      <w:bCs/>
                      <w:color w:val="24634F"/>
                      <w:sz w:val="18"/>
                      <w:szCs w:val="18"/>
                      <w:lang w:val="en-US"/>
                    </w:rPr>
                    <w:t>country</w:t>
                  </w:r>
                  <w:r>
                    <w:rPr>
                      <w:b/>
                      <w:bCs/>
                      <w:color w:val="24634F"/>
                      <w:sz w:val="18"/>
                      <w:szCs w:val="18"/>
                      <w:lang w:val="en-US"/>
                    </w:rPr>
                    <w:t xml:space="preserve"> Status</w:t>
                  </w:r>
                </w:p>
                <w:p w14:paraId="2DB068E2" w14:textId="77777777" w:rsidR="00030B02" w:rsidRDefault="00030B02" w:rsidP="00132EEC">
                  <w:pPr>
                    <w:jc w:val="center"/>
                    <w:rPr>
                      <w:rFonts w:cs="Arial"/>
                      <w:color w:val="24634F"/>
                      <w:sz w:val="18"/>
                      <w:szCs w:val="18"/>
                      <w:lang w:eastAsia="en-GB"/>
                    </w:rPr>
                  </w:pPr>
                  <w:r w:rsidRPr="00FB26BD">
                    <w:rPr>
                      <w:rFonts w:cs="Arial"/>
                      <w:color w:val="24634F"/>
                      <w:sz w:val="18"/>
                      <w:szCs w:val="18"/>
                      <w:lang w:eastAsia="en-GB"/>
                    </w:rPr>
                    <w:t xml:space="preserve">(Please provide </w:t>
                  </w:r>
                  <w:r>
                    <w:rPr>
                      <w:rFonts w:cs="Arial"/>
                      <w:color w:val="24634F"/>
                      <w:sz w:val="18"/>
                      <w:szCs w:val="18"/>
                      <w:lang w:eastAsia="en-GB"/>
                    </w:rPr>
                    <w:t>an update of the status of the country due to COVID-19 pandemic.</w:t>
                  </w:r>
                  <w:r w:rsidRPr="00FB26BD">
                    <w:rPr>
                      <w:rFonts w:cs="Arial"/>
                      <w:color w:val="24634F"/>
                      <w:sz w:val="18"/>
                      <w:szCs w:val="18"/>
                      <w:lang w:eastAsia="en-GB"/>
                    </w:rPr>
                    <w:t>)</w:t>
                  </w:r>
                </w:p>
                <w:p w14:paraId="63B478BF" w14:textId="77777777" w:rsidR="00030B02" w:rsidRPr="00E114C6" w:rsidRDefault="00030B02" w:rsidP="00132EEC">
                  <w:pPr>
                    <w:rPr>
                      <w:sz w:val="18"/>
                      <w:szCs w:val="18"/>
                      <w:lang w:val="en-US"/>
                    </w:rPr>
                  </w:pPr>
                </w:p>
              </w:tc>
              <w:tc>
                <w:tcPr>
                  <w:tcW w:w="12742" w:type="dxa"/>
                  <w:gridSpan w:val="6"/>
                  <w:tcBorders>
                    <w:top w:val="single" w:sz="4" w:space="0" w:color="auto"/>
                    <w:left w:val="single" w:sz="4" w:space="0" w:color="auto"/>
                    <w:bottom w:val="single" w:sz="4" w:space="0" w:color="auto"/>
                    <w:right w:val="single" w:sz="4" w:space="0" w:color="auto"/>
                  </w:tcBorders>
                </w:tcPr>
                <w:p w14:paraId="1D891EA4" w14:textId="77777777" w:rsidR="00030B02" w:rsidRDefault="00030B02" w:rsidP="00132EEC">
                  <w:pPr>
                    <w:rPr>
                      <w:sz w:val="18"/>
                      <w:szCs w:val="18"/>
                      <w:lang w:val="en-US"/>
                    </w:rPr>
                  </w:pPr>
                </w:p>
                <w:p w14:paraId="30693898" w14:textId="77777777" w:rsidR="00030B02" w:rsidRDefault="00030B02" w:rsidP="00132EEC">
                  <w:pPr>
                    <w:rPr>
                      <w:sz w:val="18"/>
                      <w:szCs w:val="18"/>
                      <w:lang w:val="en-US"/>
                    </w:rPr>
                  </w:pPr>
                </w:p>
                <w:p w14:paraId="4FACEFD7" w14:textId="56AB4B25" w:rsidR="00030B02" w:rsidRDefault="00335BF6" w:rsidP="00132EEC">
                  <w:pPr>
                    <w:rPr>
                      <w:sz w:val="18"/>
                      <w:szCs w:val="18"/>
                      <w:lang w:val="en-US"/>
                    </w:rPr>
                  </w:pPr>
                  <w:r w:rsidRPr="00335BF6">
                    <w:rPr>
                      <w:sz w:val="18"/>
                      <w:szCs w:val="18"/>
                      <w:lang w:val="en-US"/>
                    </w:rPr>
                    <w:t>In Equatorial Guinea, from 3 January 2020 to</w:t>
                  </w:r>
                  <w:r>
                    <w:rPr>
                      <w:sz w:val="18"/>
                      <w:szCs w:val="18"/>
                      <w:lang w:val="en-US"/>
                    </w:rPr>
                    <w:t xml:space="preserve"> 31</w:t>
                  </w:r>
                  <w:r w:rsidRPr="00335BF6">
                    <w:rPr>
                      <w:sz w:val="18"/>
                      <w:szCs w:val="18"/>
                      <w:vertAlign w:val="superscript"/>
                      <w:lang w:val="en-US"/>
                    </w:rPr>
                    <w:t>st</w:t>
                  </w:r>
                  <w:r>
                    <w:rPr>
                      <w:sz w:val="18"/>
                      <w:szCs w:val="18"/>
                      <w:lang w:val="en-US"/>
                    </w:rPr>
                    <w:t xml:space="preserve"> </w:t>
                  </w:r>
                  <w:r w:rsidRPr="00335BF6">
                    <w:rPr>
                      <w:sz w:val="18"/>
                      <w:szCs w:val="18"/>
                      <w:lang w:val="en-US"/>
                    </w:rPr>
                    <w:t>December 2022, there have been</w:t>
                  </w:r>
                  <w:r>
                    <w:rPr>
                      <w:sz w:val="18"/>
                      <w:szCs w:val="18"/>
                      <w:lang w:val="en-US"/>
                    </w:rPr>
                    <w:t xml:space="preserve"> more than</w:t>
                  </w:r>
                  <w:r w:rsidRPr="00335BF6">
                    <w:rPr>
                      <w:sz w:val="18"/>
                      <w:szCs w:val="18"/>
                      <w:lang w:val="en-US"/>
                    </w:rPr>
                    <w:t> 17,0</w:t>
                  </w:r>
                  <w:r>
                    <w:rPr>
                      <w:sz w:val="18"/>
                      <w:szCs w:val="18"/>
                      <w:lang w:val="en-US"/>
                    </w:rPr>
                    <w:t>00</w:t>
                  </w:r>
                  <w:r w:rsidRPr="00335BF6">
                    <w:rPr>
                      <w:sz w:val="18"/>
                      <w:szCs w:val="18"/>
                      <w:lang w:val="en-US"/>
                    </w:rPr>
                    <w:t> confirmed cases of COVID-19 with </w:t>
                  </w:r>
                  <w:r>
                    <w:rPr>
                      <w:sz w:val="18"/>
                      <w:szCs w:val="18"/>
                      <w:lang w:val="en-US"/>
                    </w:rPr>
                    <w:t xml:space="preserve">more than </w:t>
                  </w:r>
                  <w:r w:rsidRPr="00335BF6">
                    <w:rPr>
                      <w:sz w:val="18"/>
                      <w:szCs w:val="18"/>
                      <w:lang w:val="en-US"/>
                    </w:rPr>
                    <w:t>18</w:t>
                  </w:r>
                  <w:r>
                    <w:rPr>
                      <w:sz w:val="18"/>
                      <w:szCs w:val="18"/>
                      <w:lang w:val="en-US"/>
                    </w:rPr>
                    <w:t xml:space="preserve">0 </w:t>
                  </w:r>
                  <w:r w:rsidRPr="00335BF6">
                    <w:rPr>
                      <w:sz w:val="18"/>
                      <w:szCs w:val="18"/>
                      <w:lang w:val="en-US"/>
                    </w:rPr>
                    <w:t>deaths, reported to WHO. As of 24 July 2022, a total of 488,738 vaccine doses have been administered.</w:t>
                  </w:r>
                </w:p>
                <w:p w14:paraId="3879F607" w14:textId="77777777" w:rsidR="00030B02" w:rsidRDefault="00030B02" w:rsidP="00132EEC">
                  <w:pPr>
                    <w:rPr>
                      <w:sz w:val="18"/>
                      <w:szCs w:val="18"/>
                      <w:lang w:val="en-US"/>
                    </w:rPr>
                  </w:pPr>
                </w:p>
                <w:p w14:paraId="39E04C1A" w14:textId="77777777" w:rsidR="00030B02" w:rsidRDefault="00030B02" w:rsidP="00132EEC">
                  <w:pPr>
                    <w:rPr>
                      <w:sz w:val="18"/>
                      <w:szCs w:val="18"/>
                      <w:lang w:val="en-US"/>
                    </w:rPr>
                  </w:pPr>
                </w:p>
                <w:p w14:paraId="6CD447F3" w14:textId="77777777" w:rsidR="00030B02" w:rsidRPr="00E114C6" w:rsidRDefault="00030B02" w:rsidP="00132EEC">
                  <w:pPr>
                    <w:rPr>
                      <w:sz w:val="18"/>
                      <w:szCs w:val="18"/>
                      <w:lang w:val="en-US"/>
                    </w:rPr>
                  </w:pPr>
                </w:p>
              </w:tc>
            </w:tr>
            <w:tr w:rsidR="00030B02" w:rsidRPr="00FB26BD" w14:paraId="65018738" w14:textId="77777777" w:rsidTr="008D21A7">
              <w:trPr>
                <w:trHeight w:val="148"/>
              </w:trPr>
              <w:tc>
                <w:tcPr>
                  <w:tcW w:w="2738" w:type="dxa"/>
                  <w:gridSpan w:val="2"/>
                  <w:tcBorders>
                    <w:top w:val="single" w:sz="4" w:space="0" w:color="auto"/>
                  </w:tcBorders>
                  <w:shd w:val="clear" w:color="auto" w:fill="FFF2CC"/>
                </w:tcPr>
                <w:p w14:paraId="75756665" w14:textId="77777777" w:rsidR="00030B02" w:rsidRPr="00FB26BD" w:rsidRDefault="00030B02" w:rsidP="00132EEC">
                  <w:pPr>
                    <w:ind w:right="-29"/>
                    <w:jc w:val="center"/>
                    <w:rPr>
                      <w:rFonts w:cs="Arial"/>
                      <w:b/>
                      <w:bCs/>
                      <w:color w:val="24634F"/>
                      <w:sz w:val="18"/>
                      <w:szCs w:val="18"/>
                      <w:lang w:eastAsia="en-GB"/>
                    </w:rPr>
                  </w:pPr>
                  <w:r w:rsidRPr="00FB26BD">
                    <w:rPr>
                      <w:rFonts w:cs="Arial"/>
                      <w:b/>
                      <w:bCs/>
                      <w:color w:val="24634F"/>
                      <w:sz w:val="18"/>
                      <w:szCs w:val="18"/>
                      <w:lang w:eastAsia="en-GB"/>
                    </w:rPr>
                    <w:t>Justification for Requests and Implications</w:t>
                  </w:r>
                </w:p>
                <w:p w14:paraId="33E637B7" w14:textId="77777777" w:rsidR="00030B02" w:rsidRDefault="00030B02" w:rsidP="00132EEC">
                  <w:pPr>
                    <w:jc w:val="center"/>
                    <w:rPr>
                      <w:rFonts w:cs="Arial"/>
                      <w:color w:val="24634F"/>
                      <w:sz w:val="18"/>
                      <w:szCs w:val="18"/>
                      <w:lang w:eastAsia="en-GB"/>
                    </w:rPr>
                  </w:pPr>
                  <w:r w:rsidRPr="00FB26BD">
                    <w:rPr>
                      <w:rFonts w:cs="Arial"/>
                      <w:color w:val="24634F"/>
                      <w:sz w:val="18"/>
                      <w:szCs w:val="18"/>
                      <w:lang w:eastAsia="en-GB"/>
                    </w:rPr>
                    <w:t>(Please provide details of the changes</w:t>
                  </w:r>
                  <w:r>
                    <w:rPr>
                      <w:rFonts w:cs="Arial"/>
                      <w:color w:val="24634F"/>
                      <w:sz w:val="18"/>
                      <w:szCs w:val="18"/>
                      <w:lang w:eastAsia="en-GB"/>
                    </w:rPr>
                    <w:t xml:space="preserve"> to support utilization of temporary measures.</w:t>
                  </w:r>
                  <w:r w:rsidRPr="00FB26BD">
                    <w:rPr>
                      <w:rFonts w:cs="Arial"/>
                      <w:color w:val="24634F"/>
                      <w:sz w:val="18"/>
                      <w:szCs w:val="18"/>
                      <w:lang w:eastAsia="en-GB"/>
                    </w:rPr>
                    <w:t>)</w:t>
                  </w:r>
                </w:p>
                <w:p w14:paraId="21F4273F" w14:textId="77777777" w:rsidR="00030B02" w:rsidRPr="00E114C6" w:rsidRDefault="00030B02" w:rsidP="00132EEC">
                  <w:pPr>
                    <w:rPr>
                      <w:sz w:val="18"/>
                      <w:szCs w:val="18"/>
                      <w:lang w:val="en-US"/>
                    </w:rPr>
                  </w:pPr>
                </w:p>
              </w:tc>
              <w:tc>
                <w:tcPr>
                  <w:tcW w:w="12742" w:type="dxa"/>
                  <w:gridSpan w:val="6"/>
                  <w:tcBorders>
                    <w:top w:val="single" w:sz="4" w:space="0" w:color="auto"/>
                  </w:tcBorders>
                </w:tcPr>
                <w:p w14:paraId="2E926578" w14:textId="77777777" w:rsidR="00030B02" w:rsidRDefault="00030B02" w:rsidP="00132EEC">
                  <w:pPr>
                    <w:rPr>
                      <w:sz w:val="18"/>
                      <w:szCs w:val="18"/>
                      <w:lang w:val="en-US"/>
                    </w:rPr>
                  </w:pPr>
                </w:p>
                <w:p w14:paraId="414B6E4E" w14:textId="77777777" w:rsidR="00030B02" w:rsidRDefault="00030B02" w:rsidP="00132EEC">
                  <w:pPr>
                    <w:rPr>
                      <w:sz w:val="18"/>
                      <w:szCs w:val="18"/>
                      <w:lang w:val="en-US"/>
                    </w:rPr>
                  </w:pPr>
                </w:p>
                <w:p w14:paraId="05D38BA5" w14:textId="77777777" w:rsidR="00030B02" w:rsidRDefault="00030B02" w:rsidP="00132EEC">
                  <w:pPr>
                    <w:rPr>
                      <w:sz w:val="18"/>
                      <w:szCs w:val="18"/>
                      <w:lang w:val="en-US"/>
                    </w:rPr>
                  </w:pPr>
                </w:p>
                <w:p w14:paraId="1FA0DC3C" w14:textId="77777777" w:rsidR="00030B02" w:rsidRDefault="00030B02" w:rsidP="00132EEC">
                  <w:pPr>
                    <w:rPr>
                      <w:sz w:val="18"/>
                      <w:szCs w:val="18"/>
                      <w:lang w:val="en-US"/>
                    </w:rPr>
                  </w:pPr>
                </w:p>
                <w:p w14:paraId="792DB279" w14:textId="77777777" w:rsidR="00030B02" w:rsidRDefault="00030B02" w:rsidP="00132EEC">
                  <w:pPr>
                    <w:rPr>
                      <w:sz w:val="18"/>
                      <w:szCs w:val="18"/>
                      <w:lang w:val="en-US"/>
                    </w:rPr>
                  </w:pPr>
                </w:p>
                <w:p w14:paraId="6924D380" w14:textId="77777777" w:rsidR="00030B02" w:rsidRDefault="00030B02" w:rsidP="00132EEC">
                  <w:pPr>
                    <w:rPr>
                      <w:sz w:val="18"/>
                      <w:szCs w:val="18"/>
                      <w:lang w:val="en-US"/>
                    </w:rPr>
                  </w:pPr>
                </w:p>
                <w:p w14:paraId="44D2C5F8" w14:textId="77777777" w:rsidR="00030B02" w:rsidRPr="00E114C6" w:rsidRDefault="00030B02" w:rsidP="00132EEC">
                  <w:pPr>
                    <w:rPr>
                      <w:sz w:val="18"/>
                      <w:szCs w:val="18"/>
                      <w:lang w:val="en-US"/>
                    </w:rPr>
                  </w:pPr>
                </w:p>
              </w:tc>
            </w:tr>
            <w:tr w:rsidR="00030B02" w:rsidRPr="00FB26BD" w14:paraId="287BA523" w14:textId="77777777" w:rsidTr="008D21A7">
              <w:trPr>
                <w:trHeight w:val="148"/>
              </w:trPr>
              <w:tc>
                <w:tcPr>
                  <w:tcW w:w="2738" w:type="dxa"/>
                  <w:gridSpan w:val="2"/>
                  <w:shd w:val="clear" w:color="auto" w:fill="FFF2CC"/>
                </w:tcPr>
                <w:p w14:paraId="06AD5E2B" w14:textId="77777777" w:rsidR="00030B02" w:rsidRPr="00FB26BD" w:rsidRDefault="00030B02" w:rsidP="00132EEC">
                  <w:pPr>
                    <w:ind w:right="-29"/>
                    <w:jc w:val="center"/>
                    <w:rPr>
                      <w:rFonts w:cs="Arial"/>
                      <w:b/>
                      <w:bCs/>
                      <w:color w:val="24634F"/>
                      <w:sz w:val="18"/>
                      <w:szCs w:val="18"/>
                      <w:lang w:eastAsia="en-GB"/>
                    </w:rPr>
                  </w:pPr>
                  <w:r>
                    <w:rPr>
                      <w:rFonts w:cs="Arial"/>
                      <w:b/>
                      <w:bCs/>
                      <w:color w:val="24634F"/>
                      <w:sz w:val="18"/>
                      <w:szCs w:val="18"/>
                      <w:lang w:eastAsia="en-GB"/>
                    </w:rPr>
                    <w:t xml:space="preserve">Mitigation Measures </w:t>
                  </w:r>
                </w:p>
                <w:p w14:paraId="44023D89" w14:textId="77777777" w:rsidR="00030B02" w:rsidRDefault="00030B02" w:rsidP="00132EEC">
                  <w:pPr>
                    <w:jc w:val="center"/>
                    <w:rPr>
                      <w:rFonts w:cs="Arial"/>
                      <w:color w:val="24634F"/>
                      <w:sz w:val="18"/>
                      <w:szCs w:val="18"/>
                      <w:lang w:eastAsia="en-GB"/>
                    </w:rPr>
                  </w:pPr>
                  <w:r w:rsidRPr="00FB26BD">
                    <w:rPr>
                      <w:rFonts w:cs="Arial"/>
                      <w:color w:val="24634F"/>
                      <w:sz w:val="18"/>
                      <w:szCs w:val="18"/>
                      <w:lang w:eastAsia="en-GB"/>
                    </w:rPr>
                    <w:t xml:space="preserve">(Please provide details </w:t>
                  </w:r>
                  <w:r>
                    <w:rPr>
                      <w:rFonts w:cs="Arial"/>
                      <w:color w:val="24634F"/>
                      <w:sz w:val="18"/>
                      <w:szCs w:val="18"/>
                      <w:lang w:eastAsia="en-GB"/>
                    </w:rPr>
                    <w:t>of how risks will be mitigated</w:t>
                  </w:r>
                  <w:r w:rsidRPr="00FB26BD">
                    <w:rPr>
                      <w:rFonts w:cs="Arial"/>
                      <w:color w:val="24634F"/>
                      <w:sz w:val="18"/>
                      <w:szCs w:val="18"/>
                      <w:lang w:eastAsia="en-GB"/>
                    </w:rPr>
                    <w:t>)</w:t>
                  </w:r>
                </w:p>
                <w:p w14:paraId="24FF872A" w14:textId="77777777" w:rsidR="00030B02" w:rsidRDefault="00030B02" w:rsidP="00132EEC">
                  <w:pPr>
                    <w:jc w:val="center"/>
                    <w:rPr>
                      <w:rFonts w:cs="Arial"/>
                      <w:color w:val="24634F"/>
                      <w:sz w:val="18"/>
                      <w:szCs w:val="18"/>
                      <w:lang w:eastAsia="en-GB"/>
                    </w:rPr>
                  </w:pPr>
                </w:p>
                <w:p w14:paraId="79F11A4A" w14:textId="77777777" w:rsidR="00030B02" w:rsidRPr="00FB26BD" w:rsidRDefault="00030B02" w:rsidP="00132EEC">
                  <w:pPr>
                    <w:ind w:right="-29"/>
                    <w:jc w:val="center"/>
                    <w:rPr>
                      <w:rFonts w:cs="Arial"/>
                      <w:b/>
                      <w:bCs/>
                      <w:color w:val="24634F"/>
                      <w:sz w:val="18"/>
                      <w:szCs w:val="18"/>
                      <w:lang w:eastAsia="en-GB"/>
                    </w:rPr>
                  </w:pPr>
                </w:p>
              </w:tc>
              <w:tc>
                <w:tcPr>
                  <w:tcW w:w="12742" w:type="dxa"/>
                  <w:gridSpan w:val="6"/>
                </w:tcPr>
                <w:p w14:paraId="3AE449FB" w14:textId="77777777" w:rsidR="009C281A" w:rsidRPr="009C281A" w:rsidRDefault="009C281A" w:rsidP="009C281A">
                  <w:pPr>
                    <w:rPr>
                      <w:sz w:val="18"/>
                      <w:szCs w:val="18"/>
                      <w:lang w:val="en-US"/>
                    </w:rPr>
                  </w:pPr>
                  <w:r w:rsidRPr="009C281A">
                    <w:rPr>
                      <w:sz w:val="18"/>
                      <w:szCs w:val="18"/>
                      <w:lang w:val="en-US"/>
                    </w:rPr>
                    <w:t>Virtual meetings are being held where in-person meetings are not allowed. When in-person meetings are conducted, national sanitary measures are being followed (required distance, wearing masks, ventilation of spaces and offices where meeting are conducted.).</w:t>
                  </w:r>
                </w:p>
                <w:p w14:paraId="4BA588BD" w14:textId="77777777" w:rsidR="00030B02" w:rsidRPr="00E114C6" w:rsidRDefault="00030B02" w:rsidP="00132EEC">
                  <w:pPr>
                    <w:rPr>
                      <w:sz w:val="18"/>
                      <w:szCs w:val="18"/>
                      <w:lang w:val="en-US"/>
                    </w:rPr>
                  </w:pPr>
                </w:p>
              </w:tc>
            </w:tr>
          </w:tbl>
          <w:p w14:paraId="2A7AE777" w14:textId="77777777" w:rsidR="00030B02" w:rsidRPr="003B436B" w:rsidRDefault="00030B02" w:rsidP="00132EEC">
            <w:pPr>
              <w:rPr>
                <w:rFonts w:ascii="Cambria" w:hAnsi="Cambria" w:cs="Calibri Light"/>
                <w:b/>
                <w:bCs/>
                <w:color w:val="000000" w:themeColor="text1"/>
                <w:sz w:val="18"/>
                <w:szCs w:val="18"/>
              </w:rPr>
            </w:pPr>
          </w:p>
        </w:tc>
      </w:tr>
    </w:tbl>
    <w:p w14:paraId="01AB9996" w14:textId="14732920" w:rsidR="004B3E27" w:rsidRPr="00550954" w:rsidRDefault="004B3E27">
      <w:pPr>
        <w:spacing w:after="200" w:line="276" w:lineRule="auto"/>
        <w:rPr>
          <w:rFonts w:cs="Arial"/>
        </w:rPr>
        <w:sectPr w:rsidR="004B3E27" w:rsidRPr="00550954" w:rsidSect="00550954">
          <w:pgSz w:w="16838" w:h="11906" w:orient="landscape"/>
          <w:pgMar w:top="720" w:right="720" w:bottom="720" w:left="720" w:header="708" w:footer="603" w:gutter="0"/>
          <w:cols w:space="708"/>
          <w:docGrid w:linePitch="360"/>
        </w:sectPr>
      </w:pPr>
    </w:p>
    <w:p w14:paraId="2EC53325" w14:textId="77777777" w:rsidR="004B3E27" w:rsidRPr="00550954" w:rsidRDefault="0022468C" w:rsidP="0022468C">
      <w:pPr>
        <w:spacing w:after="200" w:line="276" w:lineRule="auto"/>
        <w:rPr>
          <w:rFonts w:cs="Arial"/>
          <w:b/>
          <w:bCs/>
          <w:color w:val="24634F"/>
        </w:rPr>
      </w:pPr>
      <w:r w:rsidRPr="00550954">
        <w:rPr>
          <w:rFonts w:cs="Arial"/>
          <w:b/>
          <w:bCs/>
          <w:color w:val="24634F"/>
        </w:rPr>
        <w:lastRenderedPageBreak/>
        <w:t xml:space="preserve">Annex. Final </w:t>
      </w:r>
      <w:r w:rsidR="00902C08" w:rsidRPr="00550954">
        <w:rPr>
          <w:rFonts w:cs="Arial"/>
          <w:b/>
          <w:bCs/>
          <w:color w:val="24634F"/>
        </w:rPr>
        <w:t>D</w:t>
      </w:r>
      <w:r w:rsidRPr="00550954">
        <w:rPr>
          <w:rFonts w:cs="Arial"/>
          <w:b/>
          <w:bCs/>
          <w:color w:val="24634F"/>
        </w:rPr>
        <w:t xml:space="preserve">isbursement </w:t>
      </w:r>
      <w:r w:rsidR="00902C08" w:rsidRPr="00550954">
        <w:rPr>
          <w:rFonts w:cs="Arial"/>
          <w:b/>
          <w:bCs/>
          <w:color w:val="24634F"/>
        </w:rPr>
        <w:t>R</w:t>
      </w:r>
      <w:r w:rsidRPr="00550954">
        <w:rPr>
          <w:rFonts w:cs="Arial"/>
          <w:b/>
          <w:bCs/>
          <w:color w:val="24634F"/>
        </w:rPr>
        <w:t xml:space="preserve">equest </w:t>
      </w:r>
      <w:r w:rsidR="00902C08" w:rsidRPr="00550954">
        <w:rPr>
          <w:rFonts w:cs="Arial"/>
          <w:b/>
          <w:bCs/>
          <w:color w:val="24634F"/>
        </w:rPr>
        <w:t>F</w:t>
      </w:r>
      <w:r w:rsidRPr="00550954">
        <w:rPr>
          <w:rFonts w:cs="Arial"/>
          <w:b/>
          <w:bCs/>
          <w:color w:val="24634F"/>
        </w:rPr>
        <w:t>orm</w:t>
      </w:r>
    </w:p>
    <w:p w14:paraId="5E47DE1E" w14:textId="77777777" w:rsidR="0022468C" w:rsidRPr="00657278" w:rsidRDefault="0022468C" w:rsidP="00FC3117">
      <w:pPr>
        <w:spacing w:after="200"/>
        <w:rPr>
          <w:rFonts w:cs="Arial"/>
          <w:bCs/>
          <w:color w:val="24634F"/>
          <w:sz w:val="18"/>
          <w:szCs w:val="18"/>
        </w:rPr>
      </w:pPr>
      <w:r w:rsidRPr="00657278">
        <w:rPr>
          <w:rFonts w:cs="Arial"/>
          <w:bCs/>
          <w:color w:val="24634F"/>
          <w:sz w:val="18"/>
          <w:szCs w:val="18"/>
        </w:rPr>
        <w:t xml:space="preserve">Please fill the below form to request for the final disbursement </w:t>
      </w:r>
      <w:r w:rsidR="00E86CAA" w:rsidRPr="00657278">
        <w:rPr>
          <w:rFonts w:cs="Arial"/>
          <w:bCs/>
          <w:color w:val="24634F"/>
          <w:sz w:val="18"/>
          <w:szCs w:val="18"/>
        </w:rPr>
        <w:t>when the</w:t>
      </w:r>
      <w:r w:rsidRPr="00657278">
        <w:rPr>
          <w:rFonts w:cs="Arial"/>
          <w:bCs/>
          <w:color w:val="24634F"/>
          <w:sz w:val="18"/>
          <w:szCs w:val="18"/>
        </w:rPr>
        <w:t xml:space="preserve"> financial audit</w:t>
      </w:r>
      <w:r w:rsidR="00E86CAA" w:rsidRPr="00657278">
        <w:rPr>
          <w:rFonts w:cs="Arial"/>
          <w:bCs/>
          <w:color w:val="24634F"/>
          <w:sz w:val="18"/>
          <w:szCs w:val="18"/>
        </w:rPr>
        <w:t xml:space="preserve"> report</w:t>
      </w:r>
      <w:r w:rsidRPr="00657278">
        <w:rPr>
          <w:rFonts w:cs="Arial"/>
          <w:bCs/>
          <w:color w:val="24634F"/>
          <w:sz w:val="18"/>
          <w:szCs w:val="18"/>
        </w:rPr>
        <w:t>/certified financial statements and</w:t>
      </w:r>
      <w:r w:rsidR="00E86CAA" w:rsidRPr="00657278">
        <w:rPr>
          <w:rFonts w:cs="Arial"/>
          <w:bCs/>
          <w:color w:val="24634F"/>
          <w:sz w:val="18"/>
          <w:szCs w:val="18"/>
        </w:rPr>
        <w:t xml:space="preserve"> completion report has been submitted to GCF (please note that the final disbursement request can be processed only after these conditions are met). </w:t>
      </w:r>
    </w:p>
    <w:p w14:paraId="06211046" w14:textId="77777777" w:rsidR="004A479C" w:rsidRPr="00550954" w:rsidRDefault="004A479C" w:rsidP="00FC3117">
      <w:pPr>
        <w:spacing w:after="200"/>
        <w:rPr>
          <w:rFonts w:cs="Arial"/>
          <w:b/>
          <w:bCs/>
          <w:color w:val="24634F"/>
          <w:sz w:val="20"/>
          <w:szCs w:val="20"/>
          <w:lang w:val="en-US"/>
        </w:rPr>
      </w:pPr>
    </w:p>
    <w:tbl>
      <w:tblPr>
        <w:tblW w:w="9781" w:type="dxa"/>
        <w:jc w:val="center"/>
        <w:tblLayout w:type="fixed"/>
        <w:tblCellMar>
          <w:left w:w="10" w:type="dxa"/>
          <w:right w:w="10" w:type="dxa"/>
        </w:tblCellMar>
        <w:tblLook w:val="0000" w:firstRow="0" w:lastRow="0" w:firstColumn="0" w:lastColumn="0" w:noHBand="0" w:noVBand="0"/>
      </w:tblPr>
      <w:tblGrid>
        <w:gridCol w:w="4387"/>
        <w:gridCol w:w="5394"/>
      </w:tblGrid>
      <w:tr w:rsidR="0022468C" w:rsidRPr="00550954" w14:paraId="0E2DE2B0" w14:textId="77777777" w:rsidTr="00481B1D">
        <w:trPr>
          <w:trHeight w:val="350"/>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24634F"/>
            <w:tcMar>
              <w:top w:w="0" w:type="dxa"/>
              <w:left w:w="108" w:type="dxa"/>
              <w:bottom w:w="0" w:type="dxa"/>
              <w:right w:w="108" w:type="dxa"/>
            </w:tcMar>
            <w:vAlign w:val="center"/>
          </w:tcPr>
          <w:p w14:paraId="3D7A0C12" w14:textId="77777777" w:rsidR="0022468C" w:rsidRPr="00550954" w:rsidRDefault="0022468C" w:rsidP="00481B1D">
            <w:pPr>
              <w:spacing w:line="276" w:lineRule="auto"/>
              <w:ind w:right="-28"/>
              <w:rPr>
                <w:rFonts w:cs="Arial"/>
                <w:b/>
                <w:bCs/>
                <w:color w:val="FFFFFF"/>
                <w:sz w:val="22"/>
                <w:szCs w:val="22"/>
                <w:lang w:eastAsia="en-GB"/>
              </w:rPr>
            </w:pPr>
            <w:r w:rsidRPr="00550954">
              <w:rPr>
                <w:rFonts w:cs="Arial"/>
                <w:b/>
                <w:bCs/>
                <w:color w:val="FFFFFF"/>
                <w:sz w:val="22"/>
                <w:szCs w:val="22"/>
                <w:lang w:eastAsia="en-GB"/>
              </w:rPr>
              <w:t>FINAL DISBURSEMENT REQUEST</w:t>
            </w:r>
          </w:p>
        </w:tc>
      </w:tr>
      <w:tr w:rsidR="0022468C" w:rsidRPr="00550954" w14:paraId="13E9BE16"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5E2CBE" w14:textId="77777777" w:rsidR="0022468C" w:rsidRPr="00657278" w:rsidRDefault="0022468C" w:rsidP="00F14876">
            <w:pPr>
              <w:pStyle w:val="ListParagraph"/>
              <w:numPr>
                <w:ilvl w:val="0"/>
                <w:numId w:val="48"/>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Total amount approved for the project</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E72E57" w14:textId="7099F376" w:rsidR="0022468C" w:rsidRPr="00176598" w:rsidRDefault="0022468C" w:rsidP="00481B1D">
            <w:pPr>
              <w:ind w:right="-28"/>
              <w:rPr>
                <w:rFonts w:cs="Arial"/>
                <w:color w:val="595959" w:themeColor="text1" w:themeTint="A6"/>
                <w:sz w:val="18"/>
                <w:szCs w:val="18"/>
                <w:lang w:eastAsia="en-GB"/>
              </w:rPr>
            </w:pPr>
          </w:p>
        </w:tc>
      </w:tr>
      <w:tr w:rsidR="0022468C" w:rsidRPr="00550954" w14:paraId="1F42D636"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2E1CD9" w14:textId="77777777" w:rsidR="0022468C" w:rsidRPr="00657278" w:rsidRDefault="00BF6020" w:rsidP="00F14876">
            <w:pPr>
              <w:pStyle w:val="ListParagraph"/>
              <w:numPr>
                <w:ilvl w:val="0"/>
                <w:numId w:val="48"/>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Disbursement from GCF made </w:t>
            </w:r>
            <w:r w:rsidR="0022468C" w:rsidRPr="00657278">
              <w:rPr>
                <w:rFonts w:ascii="Arial" w:hAnsi="Arial" w:cs="Arial"/>
                <w:b/>
                <w:bCs/>
                <w:color w:val="24634F"/>
                <w:sz w:val="18"/>
                <w:szCs w:val="18"/>
                <w:lang w:eastAsia="en-GB"/>
              </w:rPr>
              <w:t xml:space="preserve">to date/Percentage of Total Grant (%)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7597DFA" w14:textId="5D1DDD44" w:rsidR="0022468C" w:rsidRPr="00176598" w:rsidRDefault="0022468C" w:rsidP="00481B1D">
            <w:pPr>
              <w:ind w:right="-28"/>
              <w:rPr>
                <w:rFonts w:cs="Arial"/>
                <w:color w:val="595959" w:themeColor="text1" w:themeTint="A6"/>
                <w:sz w:val="18"/>
                <w:szCs w:val="18"/>
                <w:lang w:eastAsia="en-GB"/>
              </w:rPr>
            </w:pPr>
          </w:p>
        </w:tc>
      </w:tr>
      <w:tr w:rsidR="0022468C" w:rsidRPr="00550954" w14:paraId="6E654127" w14:textId="77777777" w:rsidTr="36F27F5D">
        <w:trPr>
          <w:trHeight w:val="425"/>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22088CB" w14:textId="77777777" w:rsidR="0022468C" w:rsidRPr="00657278" w:rsidRDefault="0022468C" w:rsidP="00F14876">
            <w:pPr>
              <w:pStyle w:val="ListParagraph"/>
              <w:numPr>
                <w:ilvl w:val="0"/>
                <w:numId w:val="48"/>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Total </w:t>
            </w:r>
            <w:r w:rsidR="00E5509C" w:rsidRPr="00657278">
              <w:rPr>
                <w:rFonts w:ascii="Arial" w:hAnsi="Arial" w:cs="Arial"/>
                <w:b/>
                <w:bCs/>
                <w:color w:val="24634F"/>
                <w:sz w:val="18"/>
                <w:szCs w:val="18"/>
                <w:lang w:eastAsia="en-GB"/>
              </w:rPr>
              <w:t xml:space="preserve">expenditure </w:t>
            </w:r>
            <w:r w:rsidRPr="00657278">
              <w:rPr>
                <w:rFonts w:ascii="Arial" w:hAnsi="Arial" w:cs="Arial"/>
                <w:b/>
                <w:bCs/>
                <w:color w:val="24634F"/>
                <w:sz w:val="18"/>
                <w:szCs w:val="18"/>
                <w:lang w:eastAsia="en-GB"/>
              </w:rPr>
              <w:t xml:space="preserve">to date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52CAFE9" w14:textId="5DBE6D04" w:rsidR="0022468C" w:rsidRPr="00176598" w:rsidRDefault="0022468C" w:rsidP="00481B1D">
            <w:pPr>
              <w:ind w:right="-28"/>
              <w:rPr>
                <w:rFonts w:cs="Arial"/>
                <w:color w:val="595959" w:themeColor="text1" w:themeTint="A6"/>
                <w:sz w:val="18"/>
                <w:szCs w:val="18"/>
                <w:lang w:eastAsia="en-GB"/>
              </w:rPr>
            </w:pPr>
          </w:p>
        </w:tc>
      </w:tr>
      <w:tr w:rsidR="0022468C" w:rsidRPr="00550954" w14:paraId="3EDF7499"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816842" w14:textId="77777777" w:rsidR="0022468C" w:rsidRPr="00657278" w:rsidRDefault="0022468C" w:rsidP="00F14876">
            <w:pPr>
              <w:pStyle w:val="ListParagraph"/>
              <w:numPr>
                <w:ilvl w:val="0"/>
                <w:numId w:val="48"/>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Expenditure rate as of the </w:t>
            </w:r>
            <w:r w:rsidR="006E31E3" w:rsidRPr="00657278">
              <w:rPr>
                <w:rFonts w:ascii="Arial" w:hAnsi="Arial" w:cs="Arial"/>
                <w:b/>
                <w:bCs/>
                <w:color w:val="24634F"/>
                <w:sz w:val="18"/>
                <w:szCs w:val="18"/>
                <w:lang w:eastAsia="en-GB"/>
              </w:rPr>
              <w:t>Completion</w:t>
            </w:r>
            <w:r w:rsidRPr="00657278">
              <w:rPr>
                <w:rFonts w:ascii="Arial" w:hAnsi="Arial" w:cs="Arial"/>
                <w:b/>
                <w:bCs/>
                <w:color w:val="24634F"/>
                <w:sz w:val="18"/>
                <w:szCs w:val="18"/>
                <w:lang w:eastAsia="en-GB"/>
              </w:rPr>
              <w:t xml:space="preserve"> Report submission date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88985D1" w14:textId="6D692132" w:rsidR="0022468C" w:rsidRPr="0001741F" w:rsidRDefault="0022468C" w:rsidP="00481B1D">
            <w:pPr>
              <w:ind w:right="-28"/>
              <w:rPr>
                <w:rFonts w:cs="Arial"/>
                <w:iCs/>
                <w:color w:val="595959" w:themeColor="text1" w:themeTint="A6"/>
                <w:sz w:val="18"/>
                <w:szCs w:val="18"/>
                <w:lang w:eastAsia="en-GB"/>
              </w:rPr>
            </w:pPr>
          </w:p>
        </w:tc>
      </w:tr>
      <w:tr w:rsidR="0022468C" w:rsidRPr="00550954" w14:paraId="4811A554"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88EAF9" w14:textId="77777777" w:rsidR="0022468C" w:rsidRPr="00657278" w:rsidRDefault="0022468C" w:rsidP="00F14876">
            <w:pPr>
              <w:pStyle w:val="ListParagraph"/>
              <w:numPr>
                <w:ilvl w:val="0"/>
                <w:numId w:val="48"/>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Total amount of the </w:t>
            </w:r>
            <w:r w:rsidR="000021C5" w:rsidRPr="00657278">
              <w:rPr>
                <w:rFonts w:ascii="Arial" w:hAnsi="Arial" w:cs="Arial"/>
                <w:b/>
                <w:bCs/>
                <w:color w:val="24634F"/>
                <w:sz w:val="18"/>
                <w:szCs w:val="18"/>
                <w:lang w:eastAsia="en-GB"/>
              </w:rPr>
              <w:t>final</w:t>
            </w:r>
            <w:r w:rsidRPr="00657278">
              <w:rPr>
                <w:rFonts w:ascii="Arial" w:hAnsi="Arial" w:cs="Arial"/>
                <w:b/>
                <w:bCs/>
                <w:color w:val="24634F"/>
                <w:sz w:val="18"/>
                <w:szCs w:val="18"/>
                <w:lang w:eastAsia="en-GB"/>
              </w:rPr>
              <w:t xml:space="preserve"> disbursement</w:t>
            </w:r>
            <w:r w:rsidR="008A4584" w:rsidRPr="00657278">
              <w:rPr>
                <w:rFonts w:ascii="Arial" w:hAnsi="Arial" w:cs="Arial"/>
                <w:b/>
                <w:bCs/>
                <w:color w:val="24634F"/>
                <w:sz w:val="18"/>
                <w:szCs w:val="18"/>
                <w:lang w:eastAsia="en-GB"/>
              </w:rPr>
              <w:t xml:space="preserve"> </w:t>
            </w:r>
            <w:r w:rsidR="000021C5" w:rsidRPr="00657278">
              <w:rPr>
                <w:rFonts w:ascii="Arial" w:hAnsi="Arial" w:cs="Arial"/>
                <w:b/>
                <w:bCs/>
                <w:color w:val="24634F"/>
                <w:sz w:val="18"/>
                <w:szCs w:val="18"/>
                <w:lang w:eastAsia="en-GB"/>
              </w:rPr>
              <w:t xml:space="preserve">to </w:t>
            </w:r>
            <w:r w:rsidRPr="00657278">
              <w:rPr>
                <w:rFonts w:ascii="Arial" w:hAnsi="Arial" w:cs="Arial"/>
                <w:b/>
                <w:bCs/>
                <w:color w:val="24634F"/>
                <w:sz w:val="18"/>
                <w:szCs w:val="18"/>
                <w:lang w:eastAsia="en-GB"/>
              </w:rPr>
              <w:t xml:space="preserve">request/Percentage of Total Grant (%)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8AB20AF" w14:textId="752B66D5" w:rsidR="0022468C" w:rsidRPr="00176598" w:rsidRDefault="0022468C" w:rsidP="00481B1D">
            <w:pPr>
              <w:ind w:right="-28"/>
              <w:rPr>
                <w:rFonts w:cs="Arial"/>
                <w:color w:val="595959" w:themeColor="text1" w:themeTint="A6"/>
                <w:sz w:val="18"/>
                <w:szCs w:val="18"/>
                <w:lang w:eastAsia="en-GB"/>
              </w:rPr>
            </w:pPr>
          </w:p>
        </w:tc>
      </w:tr>
      <w:tr w:rsidR="0022468C" w:rsidRPr="00550954" w14:paraId="7F03A68C" w14:textId="77777777" w:rsidTr="00481B1D">
        <w:trPr>
          <w:trHeight w:val="350"/>
          <w:jc w:val="center"/>
        </w:trPr>
        <w:tc>
          <w:tcPr>
            <w:tcW w:w="4387"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800537E" w14:textId="77777777" w:rsidR="0022468C" w:rsidRPr="00657278" w:rsidRDefault="0022468C" w:rsidP="00F14876">
            <w:pPr>
              <w:pStyle w:val="ListParagraph"/>
              <w:numPr>
                <w:ilvl w:val="0"/>
                <w:numId w:val="48"/>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Name of Beneficiary Bank and located country</w:t>
            </w:r>
          </w:p>
        </w:tc>
        <w:tc>
          <w:tcPr>
            <w:tcW w:w="5394"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F8FE9A7" w14:textId="1D14FA55" w:rsidR="0022468C" w:rsidRPr="00176598" w:rsidRDefault="0022468C" w:rsidP="00481B1D">
            <w:pPr>
              <w:ind w:right="-28"/>
              <w:rPr>
                <w:rFonts w:cs="Arial"/>
                <w:color w:val="595959" w:themeColor="text1" w:themeTint="A6"/>
                <w:sz w:val="18"/>
                <w:szCs w:val="18"/>
                <w:lang w:eastAsia="en-GB"/>
              </w:rPr>
            </w:pPr>
          </w:p>
        </w:tc>
      </w:tr>
      <w:tr w:rsidR="0022468C" w:rsidRPr="00550954" w14:paraId="622B706E" w14:textId="77777777" w:rsidTr="00481B1D">
        <w:trPr>
          <w:trHeight w:val="350"/>
          <w:jc w:val="center"/>
        </w:trPr>
        <w:tc>
          <w:tcPr>
            <w:tcW w:w="4387"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A1944DE" w14:textId="77777777" w:rsidR="0022468C" w:rsidRPr="00657278" w:rsidRDefault="0022468C" w:rsidP="00F14876">
            <w:pPr>
              <w:pStyle w:val="ListParagraph"/>
              <w:numPr>
                <w:ilvl w:val="0"/>
                <w:numId w:val="48"/>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Account </w:t>
            </w:r>
            <w:r w:rsidR="009A3505" w:rsidRPr="00657278">
              <w:rPr>
                <w:rFonts w:ascii="Arial" w:hAnsi="Arial" w:cs="Arial"/>
                <w:b/>
                <w:bCs/>
                <w:color w:val="24634F"/>
                <w:sz w:val="18"/>
                <w:szCs w:val="18"/>
                <w:lang w:eastAsia="en-GB"/>
              </w:rPr>
              <w:t>n</w:t>
            </w:r>
            <w:r w:rsidRPr="00657278">
              <w:rPr>
                <w:rFonts w:ascii="Arial" w:hAnsi="Arial" w:cs="Arial"/>
                <w:b/>
                <w:bCs/>
                <w:color w:val="24634F"/>
                <w:sz w:val="18"/>
                <w:szCs w:val="18"/>
                <w:lang w:eastAsia="en-GB"/>
              </w:rPr>
              <w:t>umber</w:t>
            </w:r>
          </w:p>
        </w:tc>
        <w:tc>
          <w:tcPr>
            <w:tcW w:w="5394"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673C3CD" w14:textId="48D45995" w:rsidR="0022468C" w:rsidRPr="00176598" w:rsidRDefault="0022468C" w:rsidP="00481B1D">
            <w:pPr>
              <w:ind w:right="-28"/>
              <w:rPr>
                <w:rFonts w:cs="Arial"/>
                <w:color w:val="595959" w:themeColor="text1" w:themeTint="A6"/>
                <w:sz w:val="18"/>
                <w:szCs w:val="18"/>
                <w:lang w:eastAsia="en-GB"/>
              </w:rPr>
            </w:pPr>
          </w:p>
        </w:tc>
      </w:tr>
      <w:tr w:rsidR="0022468C" w:rsidRPr="00550954" w14:paraId="718E8D6C" w14:textId="77777777" w:rsidTr="00481B1D">
        <w:trPr>
          <w:trHeight w:val="350"/>
          <w:jc w:val="center"/>
        </w:trPr>
        <w:tc>
          <w:tcPr>
            <w:tcW w:w="4387"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7850773" w14:textId="77777777" w:rsidR="0022468C" w:rsidRPr="00657278" w:rsidRDefault="0022468C" w:rsidP="00F14876">
            <w:pPr>
              <w:pStyle w:val="ListParagraph"/>
              <w:numPr>
                <w:ilvl w:val="0"/>
                <w:numId w:val="48"/>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Bank address</w:t>
            </w:r>
          </w:p>
        </w:tc>
        <w:tc>
          <w:tcPr>
            <w:tcW w:w="5394"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57B984E" w14:textId="157D86A4" w:rsidR="0022468C" w:rsidRPr="00176598" w:rsidRDefault="0022468C" w:rsidP="00481B1D">
            <w:pPr>
              <w:ind w:right="-28"/>
              <w:rPr>
                <w:rFonts w:cs="Arial"/>
                <w:color w:val="595959" w:themeColor="text1" w:themeTint="A6"/>
                <w:sz w:val="18"/>
                <w:szCs w:val="18"/>
                <w:lang w:eastAsia="en-GB"/>
              </w:rPr>
            </w:pPr>
          </w:p>
        </w:tc>
      </w:tr>
      <w:tr w:rsidR="008100EA" w:rsidRPr="00550954" w14:paraId="2AEA5F79" w14:textId="77777777" w:rsidTr="008100EA">
        <w:trPr>
          <w:trHeight w:val="350"/>
          <w:jc w:val="center"/>
        </w:trPr>
        <w:tc>
          <w:tcPr>
            <w:tcW w:w="4387"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4D46512" w14:textId="77777777" w:rsidR="0022468C" w:rsidRPr="00657278" w:rsidRDefault="0022468C" w:rsidP="00F14876">
            <w:pPr>
              <w:pStyle w:val="ListParagraph"/>
              <w:numPr>
                <w:ilvl w:val="0"/>
                <w:numId w:val="48"/>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SWIFT (BIC)</w:t>
            </w:r>
          </w:p>
        </w:tc>
        <w:tc>
          <w:tcPr>
            <w:tcW w:w="5394"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3360854" w14:textId="0BA30F6F" w:rsidR="0022468C" w:rsidRPr="00176598" w:rsidRDefault="0022468C" w:rsidP="00481B1D">
            <w:pPr>
              <w:ind w:right="-28"/>
              <w:rPr>
                <w:rFonts w:cs="Arial"/>
                <w:color w:val="595959" w:themeColor="text1" w:themeTint="A6"/>
                <w:sz w:val="18"/>
                <w:szCs w:val="18"/>
                <w:lang w:eastAsia="en-GB"/>
              </w:rPr>
            </w:pPr>
          </w:p>
        </w:tc>
      </w:tr>
      <w:tr w:rsidR="007A6445" w:rsidRPr="00550954" w14:paraId="121AD0A5" w14:textId="77777777" w:rsidTr="007A6445">
        <w:trPr>
          <w:trHeight w:val="350"/>
          <w:jc w:val="center"/>
        </w:trPr>
        <w:tc>
          <w:tcPr>
            <w:tcW w:w="438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C5D8071" w14:textId="77777777" w:rsidR="0022468C" w:rsidRPr="00657278" w:rsidRDefault="0022468C" w:rsidP="00F14876">
            <w:pPr>
              <w:pStyle w:val="ListParagraph"/>
              <w:numPr>
                <w:ilvl w:val="0"/>
                <w:numId w:val="48"/>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IBAN Code</w:t>
            </w:r>
          </w:p>
        </w:tc>
        <w:tc>
          <w:tcPr>
            <w:tcW w:w="5394" w:type="dxa"/>
            <w:tcBorders>
              <w:top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2A1566F0" w14:textId="0993BE3D" w:rsidR="0022468C" w:rsidRPr="00176598" w:rsidRDefault="0022468C" w:rsidP="00481B1D">
            <w:pPr>
              <w:ind w:right="-28"/>
              <w:rPr>
                <w:rFonts w:cs="Arial"/>
                <w:color w:val="595959" w:themeColor="text1" w:themeTint="A6"/>
                <w:sz w:val="18"/>
                <w:szCs w:val="18"/>
                <w:lang w:eastAsia="en-GB"/>
              </w:rPr>
            </w:pPr>
          </w:p>
        </w:tc>
      </w:tr>
      <w:tr w:rsidR="007A6445" w:rsidRPr="00550954" w14:paraId="5C79E7CE" w14:textId="77777777" w:rsidTr="008100EA">
        <w:trPr>
          <w:trHeight w:val="350"/>
          <w:jc w:val="center"/>
        </w:trPr>
        <w:tc>
          <w:tcPr>
            <w:tcW w:w="438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9C2FA0C" w14:textId="77777777" w:rsidR="007A6445" w:rsidRPr="00657278" w:rsidRDefault="007A6445" w:rsidP="00F14876">
            <w:pPr>
              <w:pStyle w:val="ListParagraph"/>
              <w:numPr>
                <w:ilvl w:val="0"/>
                <w:numId w:val="48"/>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Date of the final disbursement request</w:t>
            </w:r>
          </w:p>
        </w:tc>
        <w:tc>
          <w:tcPr>
            <w:tcW w:w="5394" w:type="dxa"/>
            <w:tcBorders>
              <w:top w:val="single" w:sz="4" w:space="0" w:color="auto"/>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7FF695D" w14:textId="03F5E462" w:rsidR="007A6445" w:rsidRPr="00176598" w:rsidRDefault="007A6445" w:rsidP="00481B1D">
            <w:pPr>
              <w:ind w:right="-28"/>
              <w:rPr>
                <w:rFonts w:cs="Arial"/>
                <w:color w:val="595959" w:themeColor="text1" w:themeTint="A6"/>
                <w:sz w:val="18"/>
                <w:szCs w:val="18"/>
                <w:lang w:eastAsia="en-GB"/>
              </w:rPr>
            </w:pPr>
          </w:p>
        </w:tc>
      </w:tr>
    </w:tbl>
    <w:p w14:paraId="4BBEAD91" w14:textId="77777777" w:rsidR="00151052" w:rsidRPr="00550954" w:rsidRDefault="00151052" w:rsidP="00151052">
      <w:pPr>
        <w:spacing w:after="200"/>
        <w:rPr>
          <w:rFonts w:cs="Arial"/>
          <w:b/>
          <w:bCs/>
          <w:color w:val="24634F"/>
          <w:sz w:val="20"/>
          <w:szCs w:val="20"/>
        </w:rPr>
      </w:pPr>
    </w:p>
    <w:tbl>
      <w:tblPr>
        <w:tblpPr w:leftFromText="180" w:rightFromText="180" w:vertAnchor="text" w:horzAnchor="margin" w:tblpXSpec="center" w:tblpY="155"/>
        <w:tblW w:w="9720" w:type="dxa"/>
        <w:jc w:val="center"/>
        <w:tblLayout w:type="fixed"/>
        <w:tblCellMar>
          <w:left w:w="10" w:type="dxa"/>
          <w:right w:w="10" w:type="dxa"/>
        </w:tblCellMar>
        <w:tblLook w:val="0000" w:firstRow="0" w:lastRow="0" w:firstColumn="0" w:lastColumn="0" w:noHBand="0" w:noVBand="0"/>
      </w:tblPr>
      <w:tblGrid>
        <w:gridCol w:w="3870"/>
        <w:gridCol w:w="3420"/>
        <w:gridCol w:w="2430"/>
      </w:tblGrid>
      <w:tr w:rsidR="00151052" w:rsidRPr="00550954" w14:paraId="554DF8BB" w14:textId="77777777" w:rsidTr="00132EEC">
        <w:trPr>
          <w:trHeight w:val="686"/>
          <w:jc w:val="center"/>
        </w:trPr>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D156472" w14:textId="29C57016" w:rsidR="00335BF6" w:rsidRPr="00550954" w:rsidRDefault="00151052" w:rsidP="00335BF6">
            <w:pPr>
              <w:ind w:right="-28"/>
              <w:rPr>
                <w:rFonts w:cs="Arial"/>
                <w:b/>
                <w:bCs/>
                <w:color w:val="000000"/>
                <w:sz w:val="18"/>
                <w:szCs w:val="18"/>
                <w:lang w:eastAsia="en-GB"/>
              </w:rPr>
            </w:pPr>
            <w:r w:rsidRPr="00550954">
              <w:rPr>
                <w:rFonts w:cs="Arial"/>
                <w:b/>
                <w:bCs/>
                <w:color w:val="000000"/>
                <w:sz w:val="18"/>
                <w:szCs w:val="18"/>
                <w:lang w:eastAsia="en-GB"/>
              </w:rPr>
              <w:t>Name and Title*:</w:t>
            </w:r>
            <w:r w:rsidR="001E3B14">
              <w:rPr>
                <w:rFonts w:cs="Arial"/>
                <w:b/>
                <w:bCs/>
                <w:color w:val="000000"/>
                <w:sz w:val="18"/>
                <w:szCs w:val="18"/>
                <w:lang w:eastAsia="en-GB"/>
              </w:rPr>
              <w:t xml:space="preserve"> </w:t>
            </w:r>
          </w:p>
          <w:p w14:paraId="68BB6245" w14:textId="37789B5D" w:rsidR="00151052" w:rsidRPr="00550954" w:rsidRDefault="00151052" w:rsidP="00132EEC">
            <w:pPr>
              <w:ind w:right="-28"/>
              <w:rPr>
                <w:rFonts w:cs="Arial"/>
                <w:b/>
                <w:bCs/>
                <w:color w:val="000000"/>
                <w:sz w:val="18"/>
                <w:szCs w:val="18"/>
                <w:lang w:eastAsia="en-GB"/>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B5F0D1" w14:textId="1669B6E4" w:rsidR="00151052" w:rsidRPr="00550954" w:rsidRDefault="00151052" w:rsidP="00132EEC">
            <w:pPr>
              <w:ind w:left="135" w:right="-28"/>
              <w:rPr>
                <w:rFonts w:cs="Arial"/>
                <w:b/>
                <w:bCs/>
                <w:color w:val="000000"/>
                <w:sz w:val="18"/>
                <w:szCs w:val="18"/>
                <w:lang w:eastAsia="en-GB"/>
              </w:rPr>
            </w:pPr>
            <w:r w:rsidRPr="00550954">
              <w:rPr>
                <w:rFonts w:cs="Arial"/>
                <w:b/>
                <w:bCs/>
                <w:color w:val="000000"/>
                <w:sz w:val="18"/>
                <w:szCs w:val="18"/>
                <w:lang w:eastAsia="en-GB"/>
              </w:rPr>
              <w:t xml:space="preserve">Signature: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47684" w14:textId="77777777" w:rsidR="00151052" w:rsidRPr="00550954" w:rsidRDefault="00151052" w:rsidP="00132EEC">
            <w:pPr>
              <w:ind w:left="135" w:right="-28"/>
              <w:rPr>
                <w:rFonts w:cs="Arial"/>
                <w:b/>
                <w:bCs/>
                <w:color w:val="000000"/>
                <w:sz w:val="18"/>
                <w:szCs w:val="18"/>
                <w:lang w:eastAsia="en-GB"/>
              </w:rPr>
            </w:pPr>
          </w:p>
          <w:p w14:paraId="6CA371B4" w14:textId="5AF9BFE9" w:rsidR="00151052" w:rsidRPr="00550954" w:rsidRDefault="00151052" w:rsidP="00132EEC">
            <w:pPr>
              <w:ind w:left="135" w:right="-28"/>
              <w:rPr>
                <w:rFonts w:cs="Arial"/>
                <w:b/>
                <w:bCs/>
                <w:color w:val="000000"/>
                <w:sz w:val="18"/>
                <w:szCs w:val="18"/>
                <w:lang w:eastAsia="en-GB"/>
              </w:rPr>
            </w:pPr>
            <w:r w:rsidRPr="00550954">
              <w:rPr>
                <w:rFonts w:cs="Arial"/>
                <w:b/>
                <w:bCs/>
                <w:color w:val="000000"/>
                <w:sz w:val="18"/>
                <w:szCs w:val="18"/>
                <w:lang w:eastAsia="en-GB"/>
              </w:rPr>
              <w:t>Date:</w:t>
            </w:r>
            <w:r w:rsidR="00931F9B">
              <w:rPr>
                <w:rFonts w:cs="Arial"/>
                <w:b/>
                <w:bCs/>
                <w:color w:val="000000"/>
                <w:sz w:val="18"/>
                <w:szCs w:val="18"/>
                <w:lang w:eastAsia="en-GB"/>
              </w:rPr>
              <w:t>05/12/2022</w:t>
            </w:r>
          </w:p>
        </w:tc>
      </w:tr>
    </w:tbl>
    <w:p w14:paraId="33000314" w14:textId="77777777" w:rsidR="00657278" w:rsidRDefault="00657278" w:rsidP="00151052">
      <w:pPr>
        <w:spacing w:after="200"/>
        <w:rPr>
          <w:rFonts w:cs="Arial"/>
          <w:i/>
          <w:iCs/>
          <w:color w:val="24634F"/>
          <w:sz w:val="18"/>
          <w:szCs w:val="18"/>
        </w:rPr>
      </w:pPr>
    </w:p>
    <w:p w14:paraId="2B4BFEF8" w14:textId="0907E2E2" w:rsidR="00151052" w:rsidRPr="00550954" w:rsidRDefault="00151052" w:rsidP="00151052">
      <w:pPr>
        <w:spacing w:after="200"/>
        <w:rPr>
          <w:rFonts w:cs="Arial"/>
          <w:i/>
          <w:iCs/>
          <w:color w:val="24634F"/>
          <w:sz w:val="18"/>
          <w:szCs w:val="18"/>
        </w:rPr>
      </w:pPr>
      <w:r w:rsidRPr="00550954">
        <w:rPr>
          <w:rFonts w:cs="Arial"/>
          <w:i/>
          <w:iCs/>
          <w:color w:val="24634F"/>
          <w:sz w:val="18"/>
          <w:szCs w:val="18"/>
        </w:rPr>
        <w:t>*The signatory of grant agreement (either NDA or Delivery Partner) or any authorised person who is certified in the letter of authorisation submitted to the Fund can sign here. When this is not plausible, please kindly consult with the Fund (</w:t>
      </w:r>
      <w:hyperlink r:id="rId21" w:history="1">
        <w:r w:rsidR="00C50076" w:rsidRPr="00AC6E41">
          <w:rPr>
            <w:rStyle w:val="Hyperlink"/>
            <w:rFonts w:cs="Arial"/>
            <w:sz w:val="18"/>
            <w:szCs w:val="18"/>
          </w:rPr>
          <w:t>opm@gcfund.org</w:t>
        </w:r>
      </w:hyperlink>
      <w:r w:rsidRPr="00550954">
        <w:rPr>
          <w:rFonts w:cs="Arial"/>
          <w:i/>
          <w:iCs/>
          <w:color w:val="24634F"/>
          <w:sz w:val="18"/>
          <w:szCs w:val="18"/>
        </w:rPr>
        <w:t xml:space="preserve">) prior to the submission of the disbursement request. </w:t>
      </w:r>
    </w:p>
    <w:p w14:paraId="1D812C30" w14:textId="77777777" w:rsidR="00C31D21" w:rsidRPr="00550954" w:rsidRDefault="00C31D21" w:rsidP="004B3E27">
      <w:pPr>
        <w:spacing w:after="200" w:line="276" w:lineRule="auto"/>
        <w:rPr>
          <w:rFonts w:cs="Arial"/>
          <w:b/>
          <w:bCs/>
          <w:color w:val="24634F"/>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3485"/>
        <w:gridCol w:w="3485"/>
      </w:tblGrid>
      <w:tr w:rsidR="00C31D21" w:rsidRPr="00550954" w14:paraId="450BD5EF" w14:textId="77777777" w:rsidTr="00A1580F">
        <w:trPr>
          <w:trHeight w:val="449"/>
          <w:jc w:val="center"/>
        </w:trPr>
        <w:tc>
          <w:tcPr>
            <w:tcW w:w="10456" w:type="dxa"/>
            <w:gridSpan w:val="3"/>
            <w:shd w:val="clear" w:color="auto" w:fill="006E7F"/>
            <w:vAlign w:val="center"/>
          </w:tcPr>
          <w:p w14:paraId="7F88FAD6" w14:textId="77777777" w:rsidR="00C31D21" w:rsidRPr="00A1580F" w:rsidRDefault="00C31D21" w:rsidP="00A1580F">
            <w:pPr>
              <w:pStyle w:val="NoSpacing"/>
              <w:jc w:val="center"/>
              <w:rPr>
                <w:rFonts w:cs="Arial"/>
                <w:b/>
                <w:bCs/>
                <w:color w:val="FFFFFF" w:themeColor="background1"/>
                <w:sz w:val="22"/>
                <w:szCs w:val="22"/>
              </w:rPr>
            </w:pPr>
            <w:r w:rsidRPr="00A1580F">
              <w:rPr>
                <w:rFonts w:cs="Arial"/>
                <w:b/>
                <w:bCs/>
                <w:color w:val="FFFFFF" w:themeColor="background1"/>
                <w:sz w:val="22"/>
                <w:szCs w:val="22"/>
              </w:rPr>
              <w:t>FOR GREEN CLIMATE FUND’S SECRETARIAT USE ONLY</w:t>
            </w:r>
          </w:p>
        </w:tc>
      </w:tr>
      <w:tr w:rsidR="00C31D21" w:rsidRPr="00550954" w14:paraId="1192D655" w14:textId="77777777" w:rsidTr="00C31D21">
        <w:trPr>
          <w:trHeight w:val="653"/>
          <w:jc w:val="center"/>
        </w:trPr>
        <w:tc>
          <w:tcPr>
            <w:tcW w:w="10456" w:type="dxa"/>
            <w:gridSpan w:val="3"/>
          </w:tcPr>
          <w:p w14:paraId="721B04C4" w14:textId="77777777" w:rsidR="00C31D21" w:rsidRPr="00550954" w:rsidRDefault="00C31D21" w:rsidP="00C31D21">
            <w:pPr>
              <w:pStyle w:val="NoSpacing"/>
              <w:rPr>
                <w:rFonts w:cs="Arial"/>
                <w:sz w:val="20"/>
                <w:szCs w:val="20"/>
              </w:rPr>
            </w:pPr>
            <w:r w:rsidRPr="00550954">
              <w:rPr>
                <w:rFonts w:cs="Arial"/>
                <w:sz w:val="20"/>
                <w:szCs w:val="20"/>
              </w:rPr>
              <w:t>Comments</w:t>
            </w:r>
          </w:p>
        </w:tc>
      </w:tr>
      <w:tr w:rsidR="00C31D21" w:rsidRPr="00550954" w14:paraId="5BC8551E" w14:textId="77777777" w:rsidTr="00151052">
        <w:trPr>
          <w:trHeight w:val="653"/>
          <w:jc w:val="center"/>
        </w:trPr>
        <w:tc>
          <w:tcPr>
            <w:tcW w:w="3486" w:type="dxa"/>
          </w:tcPr>
          <w:p w14:paraId="4935298F" w14:textId="77777777" w:rsidR="00C31D21" w:rsidRPr="00550954" w:rsidRDefault="00C31D21" w:rsidP="00151052">
            <w:pPr>
              <w:ind w:right="-28"/>
              <w:rPr>
                <w:rFonts w:cs="Arial"/>
                <w:b/>
                <w:bCs/>
                <w:color w:val="000000"/>
                <w:sz w:val="18"/>
                <w:szCs w:val="18"/>
                <w:lang w:eastAsia="en-GB"/>
              </w:rPr>
            </w:pPr>
            <w:r w:rsidRPr="00550954">
              <w:rPr>
                <w:rFonts w:cs="Arial"/>
                <w:b/>
                <w:bCs/>
                <w:color w:val="000000"/>
                <w:sz w:val="18"/>
                <w:szCs w:val="18"/>
                <w:lang w:eastAsia="en-GB"/>
              </w:rPr>
              <w:t xml:space="preserve">Reviewed by: </w:t>
            </w:r>
          </w:p>
          <w:p w14:paraId="17883303" w14:textId="77777777" w:rsidR="00C31D21" w:rsidRPr="00550954" w:rsidRDefault="00C31D21" w:rsidP="00151052">
            <w:pPr>
              <w:ind w:right="-28"/>
              <w:rPr>
                <w:rFonts w:cs="Arial"/>
                <w:i/>
                <w:iCs/>
                <w:color w:val="000000"/>
                <w:sz w:val="18"/>
                <w:szCs w:val="18"/>
                <w:lang w:eastAsia="en-GB"/>
              </w:rPr>
            </w:pPr>
            <w:r w:rsidRPr="00550954">
              <w:rPr>
                <w:rFonts w:cs="Arial"/>
                <w:i/>
                <w:iCs/>
                <w:color w:val="000000"/>
                <w:sz w:val="18"/>
                <w:szCs w:val="18"/>
                <w:lang w:eastAsia="en-GB"/>
              </w:rPr>
              <w:t>Name and Title:</w:t>
            </w:r>
          </w:p>
          <w:p w14:paraId="5F19A852" w14:textId="77777777" w:rsidR="00C31D21" w:rsidRPr="00550954" w:rsidRDefault="00C31D21" w:rsidP="00151052">
            <w:pPr>
              <w:pStyle w:val="NoSpacing"/>
              <w:rPr>
                <w:rFonts w:cs="Arial"/>
                <w:sz w:val="18"/>
                <w:szCs w:val="18"/>
              </w:rPr>
            </w:pPr>
            <w:r w:rsidRPr="00550954">
              <w:rPr>
                <w:rFonts w:cs="Arial"/>
                <w:i/>
                <w:iCs/>
                <w:color w:val="000000"/>
                <w:sz w:val="18"/>
                <w:szCs w:val="18"/>
                <w:lang w:eastAsia="en-GB"/>
              </w:rPr>
              <w:t>Position:</w:t>
            </w:r>
            <w:r w:rsidRPr="00550954">
              <w:rPr>
                <w:rFonts w:cs="Arial"/>
                <w:i/>
                <w:iCs/>
                <w:color w:val="808080" w:themeColor="background1" w:themeShade="80"/>
                <w:sz w:val="18"/>
                <w:szCs w:val="18"/>
                <w:lang w:eastAsia="en-GB"/>
              </w:rPr>
              <w:t xml:space="preserve"> DSS Finance</w:t>
            </w:r>
          </w:p>
        </w:tc>
        <w:tc>
          <w:tcPr>
            <w:tcW w:w="3485" w:type="dxa"/>
          </w:tcPr>
          <w:p w14:paraId="765B2E66" w14:textId="77777777" w:rsidR="00C31D21" w:rsidRPr="00550954" w:rsidRDefault="00C31D21" w:rsidP="00151052">
            <w:pPr>
              <w:pStyle w:val="NoSpacing"/>
              <w:rPr>
                <w:rFonts w:cs="Arial"/>
                <w:sz w:val="18"/>
                <w:szCs w:val="18"/>
              </w:rPr>
            </w:pPr>
            <w:r w:rsidRPr="00550954">
              <w:rPr>
                <w:rFonts w:cs="Arial"/>
                <w:b/>
                <w:bCs/>
                <w:color w:val="000000"/>
                <w:sz w:val="18"/>
                <w:szCs w:val="18"/>
                <w:lang w:eastAsia="en-GB"/>
              </w:rPr>
              <w:t>Signature:</w:t>
            </w:r>
          </w:p>
        </w:tc>
        <w:tc>
          <w:tcPr>
            <w:tcW w:w="3485" w:type="dxa"/>
          </w:tcPr>
          <w:p w14:paraId="230FEC61" w14:textId="77777777" w:rsidR="00C31D21" w:rsidRPr="00550954" w:rsidRDefault="00C31D21" w:rsidP="00151052">
            <w:pPr>
              <w:pStyle w:val="NoSpacing"/>
              <w:rPr>
                <w:rFonts w:cs="Arial"/>
                <w:b/>
                <w:bCs/>
                <w:iCs/>
                <w:sz w:val="18"/>
                <w:szCs w:val="18"/>
              </w:rPr>
            </w:pPr>
            <w:r w:rsidRPr="00550954">
              <w:rPr>
                <w:rFonts w:cs="Arial"/>
                <w:b/>
                <w:bCs/>
                <w:color w:val="000000"/>
                <w:sz w:val="18"/>
                <w:szCs w:val="18"/>
                <w:lang w:eastAsia="en-GB"/>
              </w:rPr>
              <w:t>Date:</w:t>
            </w:r>
            <w:r w:rsidRPr="00550954">
              <w:rPr>
                <w:rFonts w:cs="Arial"/>
                <w:b/>
                <w:bCs/>
                <w:iCs/>
                <w:sz w:val="18"/>
                <w:szCs w:val="18"/>
              </w:rPr>
              <w:t xml:space="preserve"> </w:t>
            </w:r>
          </w:p>
          <w:p w14:paraId="34EBF950" w14:textId="77777777" w:rsidR="00C31D21" w:rsidRPr="00550954" w:rsidRDefault="00C31D21" w:rsidP="00151052">
            <w:pPr>
              <w:pStyle w:val="NoSpacing"/>
              <w:rPr>
                <w:rFonts w:cs="Arial"/>
                <w:b/>
                <w:bCs/>
                <w:iCs/>
                <w:sz w:val="18"/>
                <w:szCs w:val="18"/>
              </w:rPr>
            </w:pPr>
            <w:r w:rsidRPr="00550954">
              <w:rPr>
                <w:rFonts w:cs="Arial"/>
                <w:b/>
                <w:bCs/>
                <w:iCs/>
                <w:sz w:val="18"/>
                <w:szCs w:val="18"/>
              </w:rPr>
              <w:t xml:space="preserve">(DD-MM-YYYY) </w:t>
            </w:r>
            <w:r w:rsidRPr="00550954">
              <w:rPr>
                <w:rFonts w:cs="Arial"/>
                <w:b/>
                <w:bCs/>
                <w:iCs/>
                <w:sz w:val="18"/>
                <w:szCs w:val="18"/>
                <w:lang w:eastAsia="en-GB"/>
              </w:rPr>
              <w:t xml:space="preserve"> </w:t>
            </w:r>
          </w:p>
        </w:tc>
      </w:tr>
      <w:tr w:rsidR="00C31D21" w:rsidRPr="00550954" w14:paraId="33D5A5D8" w14:textId="77777777" w:rsidTr="00151052">
        <w:trPr>
          <w:trHeight w:val="653"/>
          <w:jc w:val="center"/>
        </w:trPr>
        <w:tc>
          <w:tcPr>
            <w:tcW w:w="3486" w:type="dxa"/>
          </w:tcPr>
          <w:p w14:paraId="2F763EAF" w14:textId="77777777" w:rsidR="00C31D21" w:rsidRPr="00550954" w:rsidRDefault="00C31D21" w:rsidP="00151052">
            <w:pPr>
              <w:ind w:right="-28"/>
              <w:rPr>
                <w:rFonts w:cs="Arial"/>
                <w:b/>
                <w:bCs/>
                <w:color w:val="000000"/>
                <w:sz w:val="18"/>
                <w:szCs w:val="18"/>
                <w:lang w:eastAsia="en-GB"/>
              </w:rPr>
            </w:pPr>
            <w:r w:rsidRPr="00550954">
              <w:rPr>
                <w:rFonts w:cs="Arial"/>
                <w:b/>
                <w:bCs/>
                <w:color w:val="000000"/>
                <w:sz w:val="18"/>
                <w:szCs w:val="18"/>
                <w:lang w:eastAsia="en-GB"/>
              </w:rPr>
              <w:t xml:space="preserve">Certified by: </w:t>
            </w:r>
          </w:p>
          <w:p w14:paraId="664F90CB" w14:textId="77777777" w:rsidR="00C31D21" w:rsidRPr="00550954" w:rsidRDefault="00C31D21" w:rsidP="00151052">
            <w:pPr>
              <w:ind w:right="-28"/>
              <w:rPr>
                <w:rFonts w:cs="Arial"/>
                <w:i/>
                <w:iCs/>
                <w:color w:val="000000"/>
                <w:sz w:val="18"/>
                <w:szCs w:val="18"/>
                <w:lang w:eastAsia="en-GB"/>
              </w:rPr>
            </w:pPr>
            <w:r w:rsidRPr="00550954">
              <w:rPr>
                <w:rFonts w:cs="Arial"/>
                <w:i/>
                <w:iCs/>
                <w:color w:val="000000"/>
                <w:sz w:val="18"/>
                <w:szCs w:val="18"/>
                <w:lang w:eastAsia="en-GB"/>
              </w:rPr>
              <w:t>Name and Title:</w:t>
            </w:r>
          </w:p>
          <w:p w14:paraId="1572B80E" w14:textId="77777777" w:rsidR="00C31D21" w:rsidRPr="00550954" w:rsidRDefault="00C31D21" w:rsidP="00151052">
            <w:pPr>
              <w:ind w:right="-28"/>
              <w:rPr>
                <w:rFonts w:cs="Arial"/>
                <w:b/>
                <w:bCs/>
                <w:color w:val="000000"/>
                <w:sz w:val="18"/>
                <w:szCs w:val="18"/>
                <w:lang w:eastAsia="en-GB"/>
              </w:rPr>
            </w:pPr>
            <w:r w:rsidRPr="00550954">
              <w:rPr>
                <w:rFonts w:cs="Arial"/>
                <w:i/>
                <w:iCs/>
                <w:color w:val="000000"/>
                <w:sz w:val="18"/>
                <w:szCs w:val="18"/>
                <w:lang w:eastAsia="en-GB"/>
              </w:rPr>
              <w:t xml:space="preserve">Position: </w:t>
            </w:r>
            <w:r w:rsidRPr="00550954">
              <w:rPr>
                <w:rFonts w:cs="Arial"/>
                <w:i/>
                <w:iCs/>
                <w:color w:val="808080" w:themeColor="background1" w:themeShade="80"/>
                <w:sz w:val="18"/>
                <w:szCs w:val="18"/>
                <w:lang w:eastAsia="en-GB"/>
              </w:rPr>
              <w:t>DSS Finance</w:t>
            </w:r>
          </w:p>
        </w:tc>
        <w:tc>
          <w:tcPr>
            <w:tcW w:w="3485" w:type="dxa"/>
          </w:tcPr>
          <w:p w14:paraId="6D0BB1AC" w14:textId="77777777" w:rsidR="00C31D21" w:rsidRPr="00550954" w:rsidRDefault="00C31D21" w:rsidP="00151052">
            <w:pPr>
              <w:pStyle w:val="NoSpacing"/>
              <w:rPr>
                <w:rFonts w:cs="Arial"/>
                <w:b/>
                <w:bCs/>
                <w:color w:val="000000"/>
                <w:sz w:val="18"/>
                <w:szCs w:val="18"/>
                <w:lang w:eastAsia="en-GB"/>
              </w:rPr>
            </w:pPr>
            <w:r w:rsidRPr="00550954">
              <w:rPr>
                <w:rFonts w:cs="Arial"/>
                <w:b/>
                <w:bCs/>
                <w:color w:val="000000"/>
                <w:sz w:val="18"/>
                <w:szCs w:val="18"/>
                <w:lang w:eastAsia="en-GB"/>
              </w:rPr>
              <w:t>Signature:</w:t>
            </w:r>
          </w:p>
        </w:tc>
        <w:tc>
          <w:tcPr>
            <w:tcW w:w="3485" w:type="dxa"/>
          </w:tcPr>
          <w:p w14:paraId="74AC0359" w14:textId="77777777" w:rsidR="00C31D21" w:rsidRPr="00550954" w:rsidRDefault="00C31D21" w:rsidP="00151052">
            <w:pPr>
              <w:pStyle w:val="NoSpacing"/>
              <w:rPr>
                <w:rFonts w:cs="Arial"/>
                <w:b/>
                <w:bCs/>
                <w:iCs/>
                <w:sz w:val="18"/>
                <w:szCs w:val="18"/>
              </w:rPr>
            </w:pPr>
            <w:r w:rsidRPr="00550954">
              <w:rPr>
                <w:rFonts w:cs="Arial"/>
                <w:b/>
                <w:bCs/>
                <w:color w:val="000000"/>
                <w:sz w:val="18"/>
                <w:szCs w:val="18"/>
                <w:lang w:eastAsia="en-GB"/>
              </w:rPr>
              <w:t>Date:</w:t>
            </w:r>
            <w:r w:rsidRPr="00550954">
              <w:rPr>
                <w:rFonts w:cs="Arial"/>
                <w:b/>
                <w:bCs/>
                <w:iCs/>
                <w:sz w:val="18"/>
                <w:szCs w:val="18"/>
              </w:rPr>
              <w:t xml:space="preserve"> </w:t>
            </w:r>
          </w:p>
          <w:p w14:paraId="060974E2" w14:textId="77777777" w:rsidR="00C31D21" w:rsidRPr="00550954" w:rsidRDefault="00C31D21" w:rsidP="00151052">
            <w:pPr>
              <w:pStyle w:val="NoSpacing"/>
              <w:rPr>
                <w:rFonts w:cs="Arial"/>
                <w:b/>
                <w:bCs/>
                <w:color w:val="000000"/>
                <w:sz w:val="18"/>
                <w:szCs w:val="18"/>
                <w:lang w:eastAsia="en-GB"/>
              </w:rPr>
            </w:pPr>
            <w:r w:rsidRPr="00550954">
              <w:rPr>
                <w:rFonts w:cs="Arial"/>
                <w:b/>
                <w:bCs/>
                <w:iCs/>
                <w:sz w:val="18"/>
                <w:szCs w:val="18"/>
              </w:rPr>
              <w:t xml:space="preserve">(DD-MM-YYYY) </w:t>
            </w:r>
            <w:r w:rsidRPr="00550954">
              <w:rPr>
                <w:rFonts w:cs="Arial"/>
                <w:b/>
                <w:bCs/>
                <w:iCs/>
                <w:sz w:val="18"/>
                <w:szCs w:val="18"/>
                <w:lang w:eastAsia="en-GB"/>
              </w:rPr>
              <w:t xml:space="preserve"> </w:t>
            </w:r>
          </w:p>
        </w:tc>
      </w:tr>
      <w:tr w:rsidR="00C31D21" w:rsidRPr="00550954" w14:paraId="78A4E4B1" w14:textId="77777777" w:rsidTr="00151052">
        <w:trPr>
          <w:trHeight w:val="653"/>
          <w:jc w:val="center"/>
        </w:trPr>
        <w:tc>
          <w:tcPr>
            <w:tcW w:w="3486" w:type="dxa"/>
          </w:tcPr>
          <w:p w14:paraId="26481B99" w14:textId="77777777" w:rsidR="00C31D21" w:rsidRPr="00550954" w:rsidRDefault="00C31D21" w:rsidP="00151052">
            <w:pPr>
              <w:ind w:right="-28"/>
              <w:rPr>
                <w:rFonts w:cs="Arial"/>
                <w:b/>
                <w:bCs/>
                <w:color w:val="000000"/>
                <w:sz w:val="18"/>
                <w:szCs w:val="18"/>
                <w:lang w:eastAsia="en-GB"/>
              </w:rPr>
            </w:pPr>
            <w:r w:rsidRPr="00550954">
              <w:rPr>
                <w:rFonts w:cs="Arial"/>
                <w:b/>
                <w:bCs/>
                <w:color w:val="000000"/>
                <w:sz w:val="18"/>
                <w:szCs w:val="18"/>
                <w:lang w:eastAsia="en-GB"/>
              </w:rPr>
              <w:t xml:space="preserve">Approved by: </w:t>
            </w:r>
          </w:p>
          <w:p w14:paraId="3757850A" w14:textId="77777777" w:rsidR="00C31D21" w:rsidRPr="00550954" w:rsidRDefault="00C31D21" w:rsidP="00151052">
            <w:pPr>
              <w:ind w:right="-28"/>
              <w:rPr>
                <w:rFonts w:cs="Arial"/>
                <w:i/>
                <w:iCs/>
                <w:color w:val="000000"/>
                <w:sz w:val="18"/>
                <w:szCs w:val="18"/>
                <w:lang w:eastAsia="en-GB"/>
              </w:rPr>
            </w:pPr>
            <w:r w:rsidRPr="00550954">
              <w:rPr>
                <w:rFonts w:cs="Arial"/>
                <w:i/>
                <w:iCs/>
                <w:color w:val="000000"/>
                <w:sz w:val="18"/>
                <w:szCs w:val="18"/>
                <w:lang w:eastAsia="en-GB"/>
              </w:rPr>
              <w:t>Name and Title:</w:t>
            </w:r>
          </w:p>
          <w:p w14:paraId="33979CE9" w14:textId="77777777" w:rsidR="00C31D21" w:rsidRPr="00550954" w:rsidRDefault="00C31D21" w:rsidP="00151052">
            <w:pPr>
              <w:ind w:right="-28"/>
              <w:rPr>
                <w:rFonts w:cs="Arial"/>
                <w:b/>
                <w:bCs/>
                <w:color w:val="000000"/>
                <w:sz w:val="18"/>
                <w:szCs w:val="18"/>
                <w:lang w:eastAsia="en-GB"/>
              </w:rPr>
            </w:pPr>
            <w:r w:rsidRPr="00550954">
              <w:rPr>
                <w:rFonts w:cs="Arial"/>
                <w:i/>
                <w:iCs/>
                <w:color w:val="000000"/>
                <w:sz w:val="18"/>
                <w:szCs w:val="18"/>
                <w:lang w:eastAsia="en-GB"/>
              </w:rPr>
              <w:t xml:space="preserve">Position: </w:t>
            </w:r>
            <w:r w:rsidRPr="00550954">
              <w:rPr>
                <w:rFonts w:cs="Arial"/>
                <w:i/>
                <w:iCs/>
                <w:color w:val="808080" w:themeColor="background1" w:themeShade="80"/>
                <w:sz w:val="18"/>
                <w:szCs w:val="18"/>
                <w:lang w:eastAsia="en-GB"/>
              </w:rPr>
              <w:t>CFO</w:t>
            </w:r>
          </w:p>
        </w:tc>
        <w:tc>
          <w:tcPr>
            <w:tcW w:w="3485" w:type="dxa"/>
          </w:tcPr>
          <w:p w14:paraId="5A6B6D09" w14:textId="77777777" w:rsidR="00C31D21" w:rsidRPr="00550954" w:rsidRDefault="00C31D21" w:rsidP="00151052">
            <w:pPr>
              <w:pStyle w:val="NoSpacing"/>
              <w:rPr>
                <w:rFonts w:cs="Arial"/>
                <w:b/>
                <w:bCs/>
                <w:color w:val="000000"/>
                <w:sz w:val="18"/>
                <w:szCs w:val="18"/>
                <w:lang w:eastAsia="en-GB"/>
              </w:rPr>
            </w:pPr>
            <w:r w:rsidRPr="00550954">
              <w:rPr>
                <w:rFonts w:cs="Arial"/>
                <w:b/>
                <w:bCs/>
                <w:color w:val="000000"/>
                <w:sz w:val="18"/>
                <w:szCs w:val="18"/>
                <w:lang w:eastAsia="en-GB"/>
              </w:rPr>
              <w:t>Signature:</w:t>
            </w:r>
          </w:p>
        </w:tc>
        <w:tc>
          <w:tcPr>
            <w:tcW w:w="3485" w:type="dxa"/>
          </w:tcPr>
          <w:p w14:paraId="6642DCAA" w14:textId="77777777" w:rsidR="00C31D21" w:rsidRPr="00550954" w:rsidRDefault="00C31D21" w:rsidP="00151052">
            <w:pPr>
              <w:pStyle w:val="NoSpacing"/>
              <w:rPr>
                <w:rFonts w:cs="Arial"/>
                <w:b/>
                <w:bCs/>
                <w:iCs/>
                <w:sz w:val="18"/>
                <w:szCs w:val="18"/>
              </w:rPr>
            </w:pPr>
            <w:r w:rsidRPr="00550954">
              <w:rPr>
                <w:rFonts w:cs="Arial"/>
                <w:b/>
                <w:bCs/>
                <w:color w:val="000000"/>
                <w:sz w:val="18"/>
                <w:szCs w:val="18"/>
                <w:lang w:eastAsia="en-GB"/>
              </w:rPr>
              <w:t>Date:</w:t>
            </w:r>
            <w:r w:rsidRPr="00550954">
              <w:rPr>
                <w:rFonts w:cs="Arial"/>
                <w:b/>
                <w:bCs/>
                <w:iCs/>
                <w:sz w:val="18"/>
                <w:szCs w:val="18"/>
              </w:rPr>
              <w:t xml:space="preserve"> </w:t>
            </w:r>
          </w:p>
          <w:p w14:paraId="2E186344" w14:textId="77777777" w:rsidR="00C31D21" w:rsidRPr="00550954" w:rsidRDefault="00C31D21" w:rsidP="00151052">
            <w:pPr>
              <w:pStyle w:val="NoSpacing"/>
              <w:rPr>
                <w:rFonts w:cs="Arial"/>
                <w:b/>
                <w:bCs/>
                <w:color w:val="000000"/>
                <w:sz w:val="18"/>
                <w:szCs w:val="18"/>
                <w:lang w:eastAsia="en-GB"/>
              </w:rPr>
            </w:pPr>
            <w:r w:rsidRPr="00550954">
              <w:rPr>
                <w:rFonts w:cs="Arial"/>
                <w:b/>
                <w:bCs/>
                <w:iCs/>
                <w:sz w:val="18"/>
                <w:szCs w:val="18"/>
              </w:rPr>
              <w:t xml:space="preserve">(DD-MM-YYYY) </w:t>
            </w:r>
            <w:r w:rsidRPr="00550954">
              <w:rPr>
                <w:rFonts w:cs="Arial"/>
                <w:b/>
                <w:bCs/>
                <w:iCs/>
                <w:sz w:val="18"/>
                <w:szCs w:val="18"/>
                <w:lang w:eastAsia="en-GB"/>
              </w:rPr>
              <w:t xml:space="preserve"> </w:t>
            </w:r>
          </w:p>
        </w:tc>
      </w:tr>
    </w:tbl>
    <w:p w14:paraId="68E654F5" w14:textId="77777777" w:rsidR="00C31D21" w:rsidRPr="00550954" w:rsidRDefault="00C31D21">
      <w:pPr>
        <w:rPr>
          <w:rFonts w:cs="Arial"/>
        </w:rPr>
      </w:pPr>
    </w:p>
    <w:p w14:paraId="6756222E" w14:textId="77777777" w:rsidR="002B512A" w:rsidRPr="00550954" w:rsidRDefault="002B512A" w:rsidP="0015755C">
      <w:pPr>
        <w:spacing w:after="200" w:line="276" w:lineRule="auto"/>
        <w:rPr>
          <w:rFonts w:cs="Arial"/>
          <w:sz w:val="20"/>
        </w:rPr>
      </w:pPr>
    </w:p>
    <w:p w14:paraId="6E6A1D1E" w14:textId="77777777" w:rsidR="00151052" w:rsidRPr="00550954" w:rsidRDefault="00151052" w:rsidP="00151052">
      <w:pPr>
        <w:suppressAutoHyphens/>
        <w:autoSpaceDN w:val="0"/>
        <w:textAlignment w:val="baseline"/>
        <w:rPr>
          <w:rFonts w:cs="Arial"/>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836"/>
        <w:gridCol w:w="3544"/>
      </w:tblGrid>
      <w:tr w:rsidR="00151052" w:rsidRPr="00550954" w14:paraId="343C27FD" w14:textId="77777777" w:rsidTr="00550954">
        <w:trPr>
          <w:trHeight w:val="512"/>
          <w:jc w:val="center"/>
        </w:trPr>
        <w:tc>
          <w:tcPr>
            <w:tcW w:w="10384" w:type="dxa"/>
            <w:gridSpan w:val="3"/>
            <w:tcBorders>
              <w:top w:val="single" w:sz="4" w:space="0" w:color="auto"/>
              <w:left w:val="single" w:sz="4" w:space="0" w:color="auto"/>
              <w:bottom w:val="single" w:sz="4" w:space="0" w:color="auto"/>
              <w:right w:val="single" w:sz="4" w:space="0" w:color="auto"/>
            </w:tcBorders>
            <w:shd w:val="clear" w:color="auto" w:fill="006E7F"/>
            <w:vAlign w:val="center"/>
            <w:hideMark/>
          </w:tcPr>
          <w:p w14:paraId="77EC0301" w14:textId="77777777" w:rsidR="00151052" w:rsidRPr="00550954" w:rsidRDefault="00151052" w:rsidP="00550954">
            <w:pPr>
              <w:spacing w:line="276" w:lineRule="auto"/>
              <w:jc w:val="center"/>
              <w:rPr>
                <w:rFonts w:cs="Arial"/>
                <w:b/>
                <w:bCs/>
                <w:color w:val="FFFFFF" w:themeColor="background1"/>
                <w:sz w:val="20"/>
                <w:szCs w:val="20"/>
              </w:rPr>
            </w:pPr>
            <w:r w:rsidRPr="00550954">
              <w:rPr>
                <w:rFonts w:cs="Arial"/>
                <w:b/>
                <w:bCs/>
                <w:color w:val="FFFFFF" w:themeColor="background1"/>
              </w:rPr>
              <w:br w:type="page"/>
            </w:r>
            <w:r w:rsidRPr="00550954">
              <w:rPr>
                <w:rFonts w:cs="Arial"/>
                <w:b/>
                <w:bCs/>
                <w:color w:val="FFFFFF" w:themeColor="background1"/>
                <w:sz w:val="20"/>
                <w:szCs w:val="20"/>
              </w:rPr>
              <w:t>FOR GREEN CLIMATE FUND’S SECRETARIAT USE ONLY</w:t>
            </w:r>
          </w:p>
        </w:tc>
      </w:tr>
      <w:tr w:rsidR="00151052" w:rsidRPr="00550954" w14:paraId="68E2308C" w14:textId="77777777" w:rsidTr="00132EEC">
        <w:trPr>
          <w:trHeight w:val="653"/>
          <w:jc w:val="center"/>
        </w:trPr>
        <w:tc>
          <w:tcPr>
            <w:tcW w:w="10384" w:type="dxa"/>
            <w:gridSpan w:val="3"/>
            <w:tcBorders>
              <w:top w:val="single" w:sz="4" w:space="0" w:color="auto"/>
              <w:left w:val="single" w:sz="4" w:space="0" w:color="auto"/>
              <w:bottom w:val="single" w:sz="4" w:space="0" w:color="auto"/>
              <w:right w:val="single" w:sz="4" w:space="0" w:color="auto"/>
            </w:tcBorders>
            <w:hideMark/>
          </w:tcPr>
          <w:p w14:paraId="02D6DAAC" w14:textId="77777777" w:rsidR="00151052" w:rsidRPr="00550954" w:rsidRDefault="00151052" w:rsidP="00151052">
            <w:pPr>
              <w:spacing w:line="276" w:lineRule="auto"/>
              <w:rPr>
                <w:rFonts w:cs="Arial"/>
                <w:sz w:val="20"/>
                <w:szCs w:val="20"/>
              </w:rPr>
            </w:pPr>
            <w:r w:rsidRPr="00550954">
              <w:rPr>
                <w:rFonts w:cs="Arial"/>
                <w:sz w:val="20"/>
                <w:szCs w:val="20"/>
              </w:rPr>
              <w:t>Comments</w:t>
            </w:r>
          </w:p>
          <w:p w14:paraId="078FB016" w14:textId="77777777" w:rsidR="00151052" w:rsidRPr="00550954" w:rsidRDefault="00151052" w:rsidP="00151052">
            <w:pPr>
              <w:spacing w:line="276" w:lineRule="auto"/>
              <w:rPr>
                <w:rFonts w:cs="Arial"/>
                <w:sz w:val="20"/>
                <w:szCs w:val="20"/>
              </w:rPr>
            </w:pPr>
          </w:p>
          <w:p w14:paraId="2E62E6EE" w14:textId="77777777" w:rsidR="00151052" w:rsidRPr="00550954" w:rsidRDefault="00151052" w:rsidP="00151052">
            <w:pPr>
              <w:spacing w:line="276" w:lineRule="auto"/>
              <w:rPr>
                <w:rFonts w:cs="Arial"/>
                <w:sz w:val="20"/>
                <w:szCs w:val="20"/>
              </w:rPr>
            </w:pPr>
          </w:p>
          <w:p w14:paraId="23420601" w14:textId="77777777" w:rsidR="00151052" w:rsidRPr="00550954" w:rsidRDefault="00151052" w:rsidP="00151052">
            <w:pPr>
              <w:spacing w:line="276" w:lineRule="auto"/>
              <w:rPr>
                <w:rFonts w:cs="Arial"/>
                <w:sz w:val="20"/>
                <w:szCs w:val="20"/>
              </w:rPr>
            </w:pPr>
          </w:p>
          <w:p w14:paraId="36ED1EE1" w14:textId="77777777" w:rsidR="00151052" w:rsidRPr="00550954" w:rsidRDefault="00151052" w:rsidP="00151052">
            <w:pPr>
              <w:spacing w:line="276" w:lineRule="auto"/>
              <w:rPr>
                <w:rFonts w:cs="Arial"/>
                <w:sz w:val="20"/>
                <w:szCs w:val="20"/>
              </w:rPr>
            </w:pPr>
          </w:p>
          <w:p w14:paraId="41C67D03" w14:textId="77777777" w:rsidR="00151052" w:rsidRPr="00550954" w:rsidRDefault="00151052" w:rsidP="00151052">
            <w:pPr>
              <w:spacing w:line="276" w:lineRule="auto"/>
              <w:rPr>
                <w:rFonts w:cs="Arial"/>
                <w:sz w:val="20"/>
                <w:szCs w:val="20"/>
              </w:rPr>
            </w:pPr>
          </w:p>
          <w:p w14:paraId="76B6A105" w14:textId="77777777" w:rsidR="00151052" w:rsidRPr="00550954" w:rsidRDefault="00151052" w:rsidP="00151052">
            <w:pPr>
              <w:spacing w:line="276" w:lineRule="auto"/>
              <w:rPr>
                <w:rFonts w:cs="Arial"/>
                <w:sz w:val="20"/>
                <w:szCs w:val="20"/>
              </w:rPr>
            </w:pPr>
          </w:p>
          <w:p w14:paraId="574C4137" w14:textId="77777777" w:rsidR="00151052" w:rsidRPr="00550954" w:rsidRDefault="00151052" w:rsidP="00151052">
            <w:pPr>
              <w:spacing w:line="276" w:lineRule="auto"/>
              <w:rPr>
                <w:rFonts w:cs="Arial"/>
                <w:sz w:val="20"/>
                <w:szCs w:val="20"/>
              </w:rPr>
            </w:pPr>
          </w:p>
          <w:p w14:paraId="236EB353" w14:textId="77777777" w:rsidR="00151052" w:rsidRPr="00550954" w:rsidRDefault="00151052" w:rsidP="00151052">
            <w:pPr>
              <w:spacing w:line="276" w:lineRule="auto"/>
              <w:rPr>
                <w:rFonts w:cs="Arial"/>
                <w:sz w:val="20"/>
                <w:szCs w:val="20"/>
              </w:rPr>
            </w:pPr>
          </w:p>
        </w:tc>
      </w:tr>
      <w:tr w:rsidR="00151052" w:rsidRPr="00550954" w14:paraId="0DE355B6" w14:textId="77777777" w:rsidTr="00132EEC">
        <w:trPr>
          <w:trHeight w:val="1152"/>
          <w:jc w:val="center"/>
        </w:trPr>
        <w:tc>
          <w:tcPr>
            <w:tcW w:w="4004" w:type="dxa"/>
            <w:tcBorders>
              <w:top w:val="single" w:sz="4" w:space="0" w:color="auto"/>
              <w:left w:val="single" w:sz="4" w:space="0" w:color="auto"/>
              <w:bottom w:val="single" w:sz="4" w:space="0" w:color="auto"/>
              <w:right w:val="single" w:sz="4" w:space="0" w:color="auto"/>
            </w:tcBorders>
            <w:hideMark/>
          </w:tcPr>
          <w:p w14:paraId="486D49F1" w14:textId="77777777" w:rsidR="00151052" w:rsidRPr="00550954" w:rsidRDefault="00151052" w:rsidP="00151052">
            <w:pPr>
              <w:suppressAutoHyphens/>
              <w:autoSpaceDN w:val="0"/>
              <w:spacing w:line="276" w:lineRule="auto"/>
              <w:ind w:right="-28"/>
              <w:textAlignment w:val="baseline"/>
              <w:rPr>
                <w:rFonts w:cs="Arial"/>
                <w:b/>
                <w:bCs/>
                <w:color w:val="000000"/>
                <w:sz w:val="18"/>
                <w:szCs w:val="18"/>
                <w:lang w:eastAsia="en-GB"/>
              </w:rPr>
            </w:pPr>
            <w:r w:rsidRPr="00550954">
              <w:rPr>
                <w:rFonts w:cs="Arial"/>
                <w:b/>
                <w:bCs/>
                <w:color w:val="000000"/>
                <w:sz w:val="18"/>
                <w:szCs w:val="18"/>
                <w:lang w:eastAsia="en-GB"/>
              </w:rPr>
              <w:t xml:space="preserve">Reviewed by: </w:t>
            </w:r>
          </w:p>
          <w:p w14:paraId="23BA8FA6" w14:textId="77777777" w:rsidR="00151052" w:rsidRPr="00550954" w:rsidRDefault="00151052" w:rsidP="00151052">
            <w:pPr>
              <w:suppressAutoHyphens/>
              <w:autoSpaceDN w:val="0"/>
              <w:spacing w:line="276" w:lineRule="auto"/>
              <w:ind w:right="-28"/>
              <w:textAlignment w:val="baseline"/>
              <w:rPr>
                <w:rFonts w:cs="Arial"/>
                <w:i/>
                <w:iCs/>
                <w:color w:val="000000"/>
                <w:sz w:val="18"/>
                <w:szCs w:val="18"/>
                <w:lang w:eastAsia="en-GB"/>
              </w:rPr>
            </w:pPr>
            <w:r w:rsidRPr="00550954">
              <w:rPr>
                <w:rFonts w:cs="Arial"/>
                <w:i/>
                <w:iCs/>
                <w:color w:val="000000"/>
                <w:sz w:val="18"/>
                <w:szCs w:val="18"/>
                <w:lang w:eastAsia="en-GB"/>
              </w:rPr>
              <w:t>Name and Title (Reviewer):</w:t>
            </w:r>
          </w:p>
          <w:p w14:paraId="472598C3" w14:textId="77777777" w:rsidR="00151052" w:rsidRPr="00550954" w:rsidRDefault="00151052" w:rsidP="00151052">
            <w:pPr>
              <w:spacing w:line="276" w:lineRule="auto"/>
              <w:rPr>
                <w:rFonts w:cs="Arial"/>
                <w:i/>
                <w:iCs/>
                <w:color w:val="000000"/>
                <w:sz w:val="18"/>
                <w:szCs w:val="18"/>
                <w:lang w:eastAsia="en-GB"/>
              </w:rPr>
            </w:pPr>
            <w:r w:rsidRPr="00550954">
              <w:rPr>
                <w:rFonts w:cs="Arial"/>
                <w:i/>
                <w:iCs/>
                <w:color w:val="000000"/>
                <w:sz w:val="18"/>
                <w:szCs w:val="18"/>
                <w:lang w:eastAsia="en-GB"/>
              </w:rPr>
              <w:t>Position:</w:t>
            </w:r>
          </w:p>
          <w:p w14:paraId="0862594B" w14:textId="77777777" w:rsidR="00151052" w:rsidRPr="00550954" w:rsidRDefault="00151052" w:rsidP="00151052">
            <w:pPr>
              <w:spacing w:line="276" w:lineRule="auto"/>
              <w:rPr>
                <w:rFonts w:cs="Arial"/>
                <w:sz w:val="18"/>
                <w:szCs w:val="18"/>
              </w:rPr>
            </w:pPr>
          </w:p>
        </w:tc>
        <w:tc>
          <w:tcPr>
            <w:tcW w:w="2836" w:type="dxa"/>
            <w:tcBorders>
              <w:top w:val="single" w:sz="4" w:space="0" w:color="auto"/>
              <w:left w:val="single" w:sz="4" w:space="0" w:color="auto"/>
              <w:bottom w:val="single" w:sz="4" w:space="0" w:color="auto"/>
              <w:right w:val="single" w:sz="4" w:space="0" w:color="auto"/>
            </w:tcBorders>
            <w:hideMark/>
          </w:tcPr>
          <w:p w14:paraId="40084DAA" w14:textId="77777777" w:rsidR="00151052" w:rsidRPr="00550954" w:rsidRDefault="00151052" w:rsidP="00151052">
            <w:pPr>
              <w:spacing w:line="276" w:lineRule="auto"/>
              <w:rPr>
                <w:rFonts w:cs="Arial"/>
                <w:sz w:val="18"/>
                <w:szCs w:val="18"/>
              </w:rPr>
            </w:pPr>
            <w:r w:rsidRPr="00550954">
              <w:rPr>
                <w:rFonts w:cs="Arial"/>
                <w:b/>
                <w:bCs/>
                <w:color w:val="000000"/>
                <w:sz w:val="18"/>
                <w:szCs w:val="18"/>
                <w:lang w:eastAsia="en-GB"/>
              </w:rPr>
              <w:t>Signature:</w:t>
            </w:r>
          </w:p>
        </w:tc>
        <w:tc>
          <w:tcPr>
            <w:tcW w:w="3544" w:type="dxa"/>
            <w:tcBorders>
              <w:top w:val="single" w:sz="4" w:space="0" w:color="auto"/>
              <w:left w:val="single" w:sz="4" w:space="0" w:color="auto"/>
              <w:bottom w:val="single" w:sz="4" w:space="0" w:color="auto"/>
              <w:right w:val="single" w:sz="4" w:space="0" w:color="auto"/>
            </w:tcBorders>
            <w:hideMark/>
          </w:tcPr>
          <w:p w14:paraId="19984E2C" w14:textId="77777777" w:rsidR="00151052" w:rsidRPr="00550954" w:rsidRDefault="00151052" w:rsidP="00151052">
            <w:pPr>
              <w:spacing w:line="276" w:lineRule="auto"/>
              <w:rPr>
                <w:rFonts w:cs="Arial"/>
                <w:b/>
                <w:bCs/>
                <w:color w:val="000000"/>
                <w:sz w:val="18"/>
                <w:szCs w:val="18"/>
                <w:lang w:eastAsia="en-GB"/>
              </w:rPr>
            </w:pPr>
            <w:r w:rsidRPr="00550954">
              <w:rPr>
                <w:rFonts w:cs="Arial"/>
                <w:b/>
                <w:bCs/>
                <w:color w:val="000000"/>
                <w:sz w:val="18"/>
                <w:szCs w:val="18"/>
                <w:lang w:eastAsia="en-GB"/>
              </w:rPr>
              <w:t>Date:</w:t>
            </w:r>
          </w:p>
          <w:p w14:paraId="02FBB88B" w14:textId="77777777" w:rsidR="00151052" w:rsidRPr="00550954" w:rsidRDefault="00151052" w:rsidP="00151052">
            <w:pPr>
              <w:spacing w:line="276" w:lineRule="auto"/>
              <w:rPr>
                <w:rFonts w:cs="Arial"/>
                <w:b/>
                <w:bCs/>
                <w:iCs/>
                <w:sz w:val="18"/>
                <w:szCs w:val="18"/>
              </w:rPr>
            </w:pPr>
            <w:r w:rsidRPr="00550954">
              <w:rPr>
                <w:rFonts w:cs="Arial"/>
                <w:b/>
                <w:bCs/>
                <w:iCs/>
                <w:sz w:val="18"/>
                <w:szCs w:val="18"/>
              </w:rPr>
              <w:t xml:space="preserve">(DD-MM-YYYY) </w:t>
            </w:r>
            <w:r w:rsidRPr="00550954">
              <w:rPr>
                <w:rFonts w:cs="Arial"/>
                <w:b/>
                <w:bCs/>
                <w:iCs/>
                <w:sz w:val="18"/>
                <w:szCs w:val="18"/>
                <w:lang w:eastAsia="en-GB"/>
              </w:rPr>
              <w:t xml:space="preserve"> </w:t>
            </w:r>
          </w:p>
        </w:tc>
      </w:tr>
      <w:tr w:rsidR="00151052" w:rsidRPr="00550954" w14:paraId="1AC3F50F" w14:textId="77777777" w:rsidTr="00132EEC">
        <w:trPr>
          <w:trHeight w:val="1152"/>
          <w:jc w:val="center"/>
        </w:trPr>
        <w:tc>
          <w:tcPr>
            <w:tcW w:w="4004" w:type="dxa"/>
            <w:tcBorders>
              <w:top w:val="single" w:sz="4" w:space="0" w:color="auto"/>
              <w:left w:val="single" w:sz="4" w:space="0" w:color="auto"/>
              <w:bottom w:val="single" w:sz="4" w:space="0" w:color="auto"/>
              <w:right w:val="single" w:sz="4" w:space="0" w:color="auto"/>
            </w:tcBorders>
            <w:hideMark/>
          </w:tcPr>
          <w:p w14:paraId="655BD6D9" w14:textId="77777777" w:rsidR="00151052" w:rsidRPr="00550954" w:rsidRDefault="00151052" w:rsidP="00151052">
            <w:pPr>
              <w:suppressAutoHyphens/>
              <w:autoSpaceDN w:val="0"/>
              <w:spacing w:line="276" w:lineRule="auto"/>
              <w:ind w:right="-28"/>
              <w:textAlignment w:val="baseline"/>
              <w:rPr>
                <w:rFonts w:cs="Arial"/>
                <w:b/>
                <w:bCs/>
                <w:color w:val="000000"/>
                <w:sz w:val="18"/>
                <w:szCs w:val="18"/>
                <w:lang w:eastAsia="en-GB"/>
              </w:rPr>
            </w:pPr>
            <w:r w:rsidRPr="00550954">
              <w:rPr>
                <w:rFonts w:cs="Arial"/>
                <w:b/>
                <w:bCs/>
                <w:color w:val="000000"/>
                <w:sz w:val="18"/>
                <w:szCs w:val="18"/>
                <w:lang w:eastAsia="en-GB"/>
              </w:rPr>
              <w:t>Final assessment by:</w:t>
            </w:r>
          </w:p>
          <w:p w14:paraId="0F4E285D" w14:textId="77777777" w:rsidR="00151052" w:rsidRPr="00550954" w:rsidRDefault="00151052" w:rsidP="00151052">
            <w:pPr>
              <w:suppressAutoHyphens/>
              <w:autoSpaceDN w:val="0"/>
              <w:spacing w:line="276" w:lineRule="auto"/>
              <w:ind w:right="-28"/>
              <w:textAlignment w:val="baseline"/>
              <w:rPr>
                <w:rFonts w:cs="Arial"/>
                <w:color w:val="000000"/>
                <w:sz w:val="18"/>
                <w:szCs w:val="18"/>
                <w:lang w:eastAsia="en-GB"/>
              </w:rPr>
            </w:pPr>
            <w:r w:rsidRPr="00550954">
              <w:rPr>
                <w:rFonts w:cs="Arial"/>
                <w:color w:val="000000"/>
                <w:sz w:val="18"/>
                <w:szCs w:val="18"/>
                <w:lang w:eastAsia="en-GB"/>
              </w:rPr>
              <w:t>(Satisfactory to GCF)</w:t>
            </w:r>
          </w:p>
          <w:p w14:paraId="446F2FFB" w14:textId="77777777" w:rsidR="00151052" w:rsidRPr="00550954" w:rsidRDefault="00151052" w:rsidP="00151052">
            <w:pPr>
              <w:suppressAutoHyphens/>
              <w:autoSpaceDN w:val="0"/>
              <w:spacing w:line="276" w:lineRule="auto"/>
              <w:ind w:right="-28"/>
              <w:textAlignment w:val="baseline"/>
              <w:rPr>
                <w:rFonts w:cs="Arial"/>
                <w:i/>
                <w:iCs/>
                <w:color w:val="000000"/>
                <w:sz w:val="18"/>
                <w:szCs w:val="18"/>
                <w:lang w:eastAsia="en-GB"/>
              </w:rPr>
            </w:pPr>
            <w:r w:rsidRPr="00550954">
              <w:rPr>
                <w:rFonts w:cs="Arial"/>
                <w:i/>
                <w:iCs/>
                <w:color w:val="000000"/>
                <w:sz w:val="18"/>
                <w:szCs w:val="18"/>
                <w:lang w:eastAsia="en-GB"/>
              </w:rPr>
              <w:t>Name and Title (Reviewer):</w:t>
            </w:r>
          </w:p>
          <w:p w14:paraId="789092DC" w14:textId="77777777" w:rsidR="00151052" w:rsidRPr="00550954" w:rsidRDefault="00151052" w:rsidP="00151052">
            <w:pPr>
              <w:suppressAutoHyphens/>
              <w:autoSpaceDN w:val="0"/>
              <w:spacing w:line="276" w:lineRule="auto"/>
              <w:ind w:right="-28"/>
              <w:textAlignment w:val="baseline"/>
              <w:rPr>
                <w:rFonts w:cs="Arial"/>
                <w:i/>
                <w:iCs/>
                <w:color w:val="000000"/>
                <w:sz w:val="18"/>
                <w:szCs w:val="18"/>
                <w:lang w:eastAsia="en-GB"/>
              </w:rPr>
            </w:pPr>
            <w:r w:rsidRPr="00550954">
              <w:rPr>
                <w:rFonts w:cs="Arial"/>
                <w:i/>
                <w:iCs/>
                <w:color w:val="000000"/>
                <w:sz w:val="18"/>
                <w:szCs w:val="18"/>
                <w:lang w:eastAsia="en-GB"/>
              </w:rPr>
              <w:t>Position:</w:t>
            </w:r>
          </w:p>
          <w:p w14:paraId="5D5F0A97" w14:textId="77777777" w:rsidR="00151052" w:rsidRPr="00550954" w:rsidRDefault="00151052" w:rsidP="00151052">
            <w:pPr>
              <w:suppressAutoHyphens/>
              <w:autoSpaceDN w:val="0"/>
              <w:spacing w:line="276" w:lineRule="auto"/>
              <w:ind w:right="-28"/>
              <w:textAlignment w:val="baseline"/>
              <w:rPr>
                <w:rFonts w:cs="Arial"/>
                <w:color w:val="000000"/>
                <w:sz w:val="18"/>
                <w:szCs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222628AF" w14:textId="77777777" w:rsidR="00151052" w:rsidRPr="00550954" w:rsidRDefault="00151052" w:rsidP="00151052">
            <w:pPr>
              <w:spacing w:line="276" w:lineRule="auto"/>
              <w:rPr>
                <w:rFonts w:cs="Arial"/>
                <w:b/>
                <w:bCs/>
                <w:color w:val="000000"/>
                <w:sz w:val="18"/>
                <w:szCs w:val="18"/>
                <w:lang w:eastAsia="en-GB"/>
              </w:rPr>
            </w:pPr>
            <w:r w:rsidRPr="00550954">
              <w:rPr>
                <w:rFonts w:cs="Arial"/>
                <w:b/>
                <w:bCs/>
                <w:color w:val="000000"/>
                <w:sz w:val="18"/>
                <w:szCs w:val="18"/>
                <w:lang w:eastAsia="en-GB"/>
              </w:rPr>
              <w:t>Signature:</w:t>
            </w:r>
          </w:p>
          <w:p w14:paraId="2CF395A5" w14:textId="77777777" w:rsidR="00151052" w:rsidRPr="00550954" w:rsidRDefault="00151052" w:rsidP="00151052">
            <w:pPr>
              <w:spacing w:line="276" w:lineRule="auto"/>
              <w:rPr>
                <w:rFonts w:cs="Arial"/>
                <w:b/>
                <w:bCs/>
                <w:color w:val="000000"/>
                <w:sz w:val="18"/>
                <w:szCs w:val="18"/>
                <w:lang w:eastAsia="en-GB"/>
              </w:rPr>
            </w:pPr>
          </w:p>
        </w:tc>
        <w:tc>
          <w:tcPr>
            <w:tcW w:w="3544" w:type="dxa"/>
            <w:tcBorders>
              <w:top w:val="single" w:sz="4" w:space="0" w:color="auto"/>
              <w:left w:val="single" w:sz="4" w:space="0" w:color="auto"/>
              <w:bottom w:val="single" w:sz="4" w:space="0" w:color="auto"/>
              <w:right w:val="single" w:sz="4" w:space="0" w:color="auto"/>
            </w:tcBorders>
            <w:hideMark/>
          </w:tcPr>
          <w:p w14:paraId="17C0AD24" w14:textId="77777777" w:rsidR="00151052" w:rsidRPr="00550954" w:rsidRDefault="00151052" w:rsidP="00151052">
            <w:pPr>
              <w:spacing w:line="276" w:lineRule="auto"/>
              <w:rPr>
                <w:rFonts w:cs="Arial"/>
                <w:b/>
                <w:bCs/>
                <w:color w:val="000000"/>
                <w:sz w:val="18"/>
                <w:szCs w:val="18"/>
                <w:lang w:eastAsia="en-GB"/>
              </w:rPr>
            </w:pPr>
            <w:r w:rsidRPr="00550954">
              <w:rPr>
                <w:rFonts w:cs="Arial"/>
                <w:b/>
                <w:bCs/>
                <w:color w:val="000000"/>
                <w:sz w:val="18"/>
                <w:szCs w:val="18"/>
                <w:lang w:eastAsia="en-GB"/>
              </w:rPr>
              <w:t>Date:</w:t>
            </w:r>
          </w:p>
          <w:p w14:paraId="55BEFB85" w14:textId="77777777" w:rsidR="00151052" w:rsidRPr="00550954" w:rsidRDefault="00151052" w:rsidP="00151052">
            <w:pPr>
              <w:spacing w:line="276" w:lineRule="auto"/>
              <w:rPr>
                <w:rFonts w:cs="Arial"/>
                <w:b/>
                <w:bCs/>
                <w:color w:val="000000"/>
                <w:sz w:val="18"/>
                <w:szCs w:val="18"/>
                <w:lang w:eastAsia="en-GB"/>
              </w:rPr>
            </w:pPr>
            <w:r w:rsidRPr="00550954">
              <w:rPr>
                <w:rFonts w:cs="Arial"/>
                <w:b/>
                <w:bCs/>
                <w:iCs/>
                <w:sz w:val="18"/>
                <w:szCs w:val="18"/>
              </w:rPr>
              <w:t xml:space="preserve">(DD-MM-YYYY) </w:t>
            </w:r>
            <w:r w:rsidRPr="00550954">
              <w:rPr>
                <w:rFonts w:cs="Arial"/>
                <w:b/>
                <w:bCs/>
                <w:iCs/>
                <w:sz w:val="18"/>
                <w:szCs w:val="18"/>
                <w:lang w:eastAsia="en-GB"/>
              </w:rPr>
              <w:t xml:space="preserve"> </w:t>
            </w:r>
          </w:p>
        </w:tc>
      </w:tr>
    </w:tbl>
    <w:p w14:paraId="6A9D0ED2" w14:textId="77777777" w:rsidR="00151052" w:rsidRPr="00550954" w:rsidRDefault="00151052" w:rsidP="0015755C">
      <w:pPr>
        <w:spacing w:after="200" w:line="276" w:lineRule="auto"/>
        <w:rPr>
          <w:rFonts w:cs="Arial"/>
          <w:sz w:val="20"/>
        </w:rPr>
      </w:pPr>
    </w:p>
    <w:sectPr w:rsidR="00151052" w:rsidRPr="00550954" w:rsidSect="008100E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53518" w14:textId="77777777" w:rsidR="000312A7" w:rsidRDefault="000312A7" w:rsidP="00661B8B">
      <w:r>
        <w:separator/>
      </w:r>
    </w:p>
  </w:endnote>
  <w:endnote w:type="continuationSeparator" w:id="0">
    <w:p w14:paraId="6161C0D1" w14:textId="77777777" w:rsidR="000312A7" w:rsidRDefault="000312A7" w:rsidP="00661B8B">
      <w:r>
        <w:continuationSeparator/>
      </w:r>
    </w:p>
  </w:endnote>
  <w:endnote w:type="continuationNotice" w:id="1">
    <w:p w14:paraId="6AFA7A25" w14:textId="77777777" w:rsidR="000312A7" w:rsidRDefault="00031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to Sans Symbols">
    <w:altName w:val="Times New Roman"/>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28009F"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647798"/>
      <w:docPartObj>
        <w:docPartGallery w:val="Page Numbers (Bottom of Page)"/>
        <w:docPartUnique/>
      </w:docPartObj>
    </w:sdtPr>
    <w:sdtEndPr>
      <w:rPr>
        <w:noProof/>
      </w:rPr>
    </w:sdtEndPr>
    <w:sdtContent>
      <w:p w14:paraId="064F3622" w14:textId="77777777" w:rsidR="00132EEC" w:rsidRPr="00FE05AE" w:rsidRDefault="00132EEC" w:rsidP="00EB58F9">
        <w:pPr>
          <w:pStyle w:val="Header"/>
          <w:jc w:val="right"/>
          <w:rPr>
            <w:color w:val="808080" w:themeColor="background1" w:themeShade="80"/>
            <w:sz w:val="16"/>
            <w:szCs w:val="18"/>
          </w:rPr>
        </w:pPr>
      </w:p>
      <w:p w14:paraId="27DC73F2" w14:textId="77777777" w:rsidR="00132EEC" w:rsidRPr="00EB58F9" w:rsidRDefault="00000000" w:rsidP="00EB58F9">
        <w:pPr>
          <w:pStyle w:val="Header"/>
          <w:jc w:val="right"/>
          <w:rPr>
            <w:color w:val="808080" w:themeColor="background1" w:themeShade="80"/>
            <w:sz w:val="20"/>
            <w:szCs w:val="18"/>
          </w:rPr>
        </w:pPr>
      </w:p>
    </w:sdtContent>
  </w:sdt>
  <w:p w14:paraId="4F58CA3A" w14:textId="77777777" w:rsidR="00132EEC" w:rsidRDefault="00132EEC" w:rsidP="00EB58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5F8A" w14:textId="77777777" w:rsidR="000312A7" w:rsidRDefault="000312A7" w:rsidP="00661B8B">
      <w:r>
        <w:separator/>
      </w:r>
    </w:p>
  </w:footnote>
  <w:footnote w:type="continuationSeparator" w:id="0">
    <w:p w14:paraId="269AD6CF" w14:textId="77777777" w:rsidR="000312A7" w:rsidRDefault="000312A7" w:rsidP="00661B8B">
      <w:r>
        <w:continuationSeparator/>
      </w:r>
    </w:p>
  </w:footnote>
  <w:footnote w:type="continuationNotice" w:id="1">
    <w:p w14:paraId="463B1F38" w14:textId="77777777" w:rsidR="000312A7" w:rsidRDefault="000312A7"/>
  </w:footnote>
  <w:footnote w:id="2">
    <w:p w14:paraId="6AB94882" w14:textId="77777777" w:rsidR="00132EEC" w:rsidRPr="00550954" w:rsidRDefault="00132EEC" w:rsidP="00FE4AB9">
      <w:pPr>
        <w:pStyle w:val="FootnoteText"/>
        <w:rPr>
          <w:rFonts w:cs="Arial"/>
          <w:sz w:val="18"/>
          <w:szCs w:val="18"/>
          <w:lang w:val="en-US"/>
        </w:rPr>
      </w:pPr>
      <w:r w:rsidRPr="00550954">
        <w:rPr>
          <w:rStyle w:val="FootnoteReference"/>
          <w:rFonts w:cs="Arial"/>
          <w:sz w:val="18"/>
          <w:szCs w:val="18"/>
        </w:rPr>
        <w:footnoteRef/>
      </w:r>
      <w:r w:rsidRPr="00550954">
        <w:rPr>
          <w:rFonts w:cs="Arial"/>
          <w:sz w:val="18"/>
          <w:szCs w:val="18"/>
        </w:rPr>
        <w:t xml:space="preserve"> </w:t>
      </w:r>
      <w:r w:rsidRPr="00550954">
        <w:rPr>
          <w:rFonts w:cs="Arial"/>
          <w:sz w:val="18"/>
          <w:szCs w:val="18"/>
          <w:lang w:val="en-US"/>
        </w:rPr>
        <w:t>The term completion refers to the operational completion date.</w:t>
      </w:r>
    </w:p>
  </w:footnote>
  <w:footnote w:id="3">
    <w:p w14:paraId="611F8D06" w14:textId="77777777" w:rsidR="00132EEC" w:rsidRPr="00550954" w:rsidRDefault="00132EEC" w:rsidP="00FE4AB9">
      <w:pPr>
        <w:pStyle w:val="FootnoteText"/>
        <w:rPr>
          <w:rFonts w:cs="Arial"/>
          <w:sz w:val="18"/>
          <w:szCs w:val="18"/>
          <w:lang w:val="en-US"/>
        </w:rPr>
      </w:pPr>
      <w:r w:rsidRPr="00550954">
        <w:rPr>
          <w:rStyle w:val="FootnoteReference"/>
          <w:rFonts w:cs="Arial"/>
          <w:sz w:val="18"/>
          <w:szCs w:val="18"/>
        </w:rPr>
        <w:footnoteRef/>
      </w:r>
      <w:r w:rsidRPr="00550954">
        <w:rPr>
          <w:rFonts w:cs="Arial"/>
          <w:sz w:val="18"/>
          <w:szCs w:val="18"/>
        </w:rPr>
        <w:t xml:space="preserve"> </w:t>
      </w:r>
      <w:r w:rsidRPr="00550954">
        <w:rPr>
          <w:rFonts w:cs="Arial"/>
          <w:sz w:val="18"/>
          <w:szCs w:val="18"/>
          <w:lang w:val="en-US"/>
        </w:rPr>
        <w:t>The date at which all funds have been utilized and remaining balances have been returned to GCF for re-programming.</w:t>
      </w:r>
    </w:p>
  </w:footnote>
  <w:footnote w:id="4">
    <w:p w14:paraId="12720B4E" w14:textId="77777777" w:rsidR="00132EEC" w:rsidRPr="00550954" w:rsidRDefault="00132EEC">
      <w:pPr>
        <w:pStyle w:val="FootnoteText"/>
        <w:rPr>
          <w:rFonts w:cs="Arial"/>
          <w:lang w:val="en-US"/>
        </w:rPr>
      </w:pPr>
      <w:r w:rsidRPr="00550954">
        <w:rPr>
          <w:rStyle w:val="FootnoteReference"/>
          <w:rFonts w:cs="Arial"/>
        </w:rPr>
        <w:footnoteRef/>
      </w:r>
      <w:r w:rsidRPr="00550954">
        <w:rPr>
          <w:rFonts w:cs="Arial"/>
          <w:sz w:val="18"/>
          <w:szCs w:val="18"/>
        </w:rPr>
        <w:t xml:space="preserve"> </w:t>
      </w:r>
      <w:r w:rsidRPr="00550954">
        <w:rPr>
          <w:rFonts w:cs="Arial"/>
          <w:sz w:val="18"/>
          <w:szCs w:val="18"/>
          <w:lang w:val="en-US"/>
        </w:rPr>
        <w:t xml:space="preserve">If possible, please provide hyperlinks to supporting documents. </w:t>
      </w:r>
    </w:p>
  </w:footnote>
  <w:footnote w:id="5">
    <w:p w14:paraId="3C2866EF" w14:textId="77777777" w:rsidR="00132EEC" w:rsidRPr="00550954" w:rsidRDefault="00132EEC">
      <w:pPr>
        <w:pStyle w:val="FootnoteText"/>
        <w:rPr>
          <w:rFonts w:cs="Arial"/>
        </w:rPr>
      </w:pPr>
      <w:r w:rsidRPr="00550954">
        <w:rPr>
          <w:rStyle w:val="FootnoteReference"/>
          <w:rFonts w:cs="Arial"/>
        </w:rPr>
        <w:footnoteRef/>
      </w:r>
      <w:r w:rsidRPr="00550954">
        <w:rPr>
          <w:rFonts w:cs="Arial"/>
        </w:rPr>
        <w:t xml:space="preserve"> </w:t>
      </w:r>
      <w:r w:rsidRPr="00550954">
        <w:rPr>
          <w:rFonts w:cs="Arial"/>
          <w:sz w:val="18"/>
          <w:szCs w:val="18"/>
          <w:lang w:val="en-US"/>
        </w:rPr>
        <w:t>If possible, please provide hyperlinks to supporting documents.</w:t>
      </w:r>
    </w:p>
  </w:footnote>
  <w:footnote w:id="6">
    <w:p w14:paraId="76FEE4D0" w14:textId="77777777" w:rsidR="00132EEC" w:rsidRPr="00550954" w:rsidRDefault="00132EEC">
      <w:pPr>
        <w:pStyle w:val="FootnoteText"/>
        <w:rPr>
          <w:rFonts w:cs="Arial"/>
        </w:rPr>
      </w:pPr>
      <w:r w:rsidRPr="00550954">
        <w:rPr>
          <w:rStyle w:val="FootnoteReference"/>
          <w:rFonts w:cs="Arial"/>
        </w:rPr>
        <w:footnoteRef/>
      </w:r>
      <w:r w:rsidRPr="00550954">
        <w:rPr>
          <w:rFonts w:cs="Arial"/>
        </w:rPr>
        <w:t xml:space="preserve"> </w:t>
      </w:r>
      <w:r w:rsidRPr="00550954">
        <w:rPr>
          <w:rFonts w:cs="Arial"/>
          <w:sz w:val="18"/>
          <w:szCs w:val="18"/>
          <w:lang w:val="en-US"/>
        </w:rPr>
        <w:t>If possible, please provide hyperlinks to supporting documents.</w:t>
      </w:r>
    </w:p>
  </w:footnote>
  <w:footnote w:id="7">
    <w:p w14:paraId="01B07503" w14:textId="77777777" w:rsidR="00922F36" w:rsidRPr="001A3647" w:rsidRDefault="00922F36" w:rsidP="00922F36">
      <w:pPr>
        <w:pBdr>
          <w:top w:val="nil"/>
          <w:left w:val="nil"/>
          <w:bottom w:val="nil"/>
          <w:right w:val="nil"/>
          <w:between w:val="nil"/>
        </w:pBdr>
        <w:rPr>
          <w:rFonts w:cs="Calibri"/>
          <w:color w:val="000000"/>
          <w:sz w:val="18"/>
          <w:szCs w:val="18"/>
        </w:rPr>
      </w:pPr>
      <w:r>
        <w:rPr>
          <w:rStyle w:val="FootnoteReference"/>
        </w:rPr>
        <w:footnoteRef/>
      </w:r>
      <w:r w:rsidRPr="001A3647">
        <w:rPr>
          <w:rFonts w:cs="Calibri"/>
          <w:color w:val="000000"/>
          <w:sz w:val="20"/>
          <w:szCs w:val="20"/>
        </w:rPr>
        <w:t xml:space="preserve"> </w:t>
      </w:r>
      <w:r w:rsidRPr="001A3647">
        <w:rPr>
          <w:rFonts w:cs="Calibri"/>
          <w:color w:val="000000"/>
          <w:sz w:val="18"/>
          <w:szCs w:val="18"/>
        </w:rPr>
        <w:t>If needed, please adjust the outcomes based on the submitted readiness proposal.</w:t>
      </w:r>
    </w:p>
  </w:footnote>
  <w:footnote w:id="8">
    <w:p w14:paraId="190F1DEA" w14:textId="77777777" w:rsidR="00BA2EFE" w:rsidRPr="001A3647" w:rsidRDefault="00BA2EFE" w:rsidP="00BA2EFE">
      <w:pPr>
        <w:pBdr>
          <w:top w:val="nil"/>
          <w:left w:val="nil"/>
          <w:bottom w:val="nil"/>
          <w:right w:val="nil"/>
          <w:between w:val="nil"/>
        </w:pBdr>
        <w:rPr>
          <w:rFonts w:cs="Calibri"/>
          <w:color w:val="000000"/>
          <w:sz w:val="18"/>
          <w:szCs w:val="18"/>
        </w:rPr>
      </w:pPr>
      <w:r>
        <w:rPr>
          <w:rStyle w:val="FootnoteReference"/>
        </w:rPr>
        <w:footnoteRef/>
      </w:r>
      <w:r w:rsidRPr="001A3647">
        <w:rPr>
          <w:rFonts w:cs="Calibri"/>
          <w:color w:val="000000"/>
          <w:sz w:val="20"/>
          <w:szCs w:val="20"/>
        </w:rPr>
        <w:t xml:space="preserve"> </w:t>
      </w:r>
      <w:r w:rsidRPr="001A3647">
        <w:rPr>
          <w:rFonts w:cs="Calibri"/>
          <w:color w:val="000000"/>
          <w:sz w:val="18"/>
          <w:szCs w:val="18"/>
        </w:rPr>
        <w:t>If needed, please adjust the outcomes based on the submitted readiness proposal.</w:t>
      </w:r>
    </w:p>
  </w:footnote>
  <w:footnote w:id="9">
    <w:p w14:paraId="3D142E58" w14:textId="77777777" w:rsidR="00F7415E" w:rsidRPr="001A3647" w:rsidRDefault="00F7415E" w:rsidP="00F7415E">
      <w:pPr>
        <w:pBdr>
          <w:top w:val="nil"/>
          <w:left w:val="nil"/>
          <w:bottom w:val="nil"/>
          <w:right w:val="nil"/>
          <w:between w:val="nil"/>
        </w:pBdr>
        <w:rPr>
          <w:rFonts w:cs="Calibri"/>
          <w:color w:val="000000"/>
          <w:sz w:val="18"/>
          <w:szCs w:val="18"/>
        </w:rPr>
      </w:pPr>
      <w:r>
        <w:rPr>
          <w:rStyle w:val="FootnoteReference"/>
        </w:rPr>
        <w:footnoteRef/>
      </w:r>
      <w:r w:rsidRPr="001A3647">
        <w:rPr>
          <w:rFonts w:cs="Calibri"/>
          <w:color w:val="000000"/>
          <w:sz w:val="20"/>
          <w:szCs w:val="20"/>
        </w:rPr>
        <w:t xml:space="preserve"> </w:t>
      </w:r>
      <w:r w:rsidRPr="001A3647">
        <w:rPr>
          <w:rFonts w:cs="Calibri"/>
          <w:color w:val="000000"/>
          <w:sz w:val="18"/>
          <w:szCs w:val="18"/>
        </w:rPr>
        <w:t>If needed, please adjust the outcomes based on the submitted readiness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E2B3" w14:textId="77777777" w:rsidR="00132EEC" w:rsidRDefault="00132EEC" w:rsidP="002B4579">
    <w:pPr>
      <w:ind w:right="-28"/>
      <w:jc w:val="right"/>
      <w:rPr>
        <w:i/>
        <w:sz w:val="18"/>
        <w:szCs w:val="18"/>
      </w:rPr>
    </w:pPr>
    <w:r>
      <w:rPr>
        <w:i/>
        <w:noProof/>
        <w:sz w:val="18"/>
        <w:szCs w:val="18"/>
        <w:lang w:val="en-US"/>
      </w:rPr>
      <w:drawing>
        <wp:anchor distT="0" distB="0" distL="114300" distR="114300" simplePos="0" relativeHeight="251664385" behindDoc="0" locked="0" layoutInCell="1" allowOverlap="1" wp14:anchorId="4547CEC3" wp14:editId="6ED3E5C1">
          <wp:simplePos x="0" y="0"/>
          <wp:positionH relativeFrom="column">
            <wp:posOffset>0</wp:posOffset>
          </wp:positionH>
          <wp:positionV relativeFrom="paragraph">
            <wp:posOffset>-6350</wp:posOffset>
          </wp:positionV>
          <wp:extent cx="1074420" cy="685800"/>
          <wp:effectExtent l="0" t="0" r="0" b="0"/>
          <wp:wrapTight wrapText="bothSides">
            <wp:wrapPolygon edited="0">
              <wp:start x="0" y="0"/>
              <wp:lineTo x="0" y="20800"/>
              <wp:lineTo x="20936" y="20800"/>
              <wp:lineTo x="2093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a:extLst>
                      <a:ext uri="{28A0092B-C50C-407E-A947-70E740481C1C}">
                        <a14:useLocalDpi xmlns:a14="http://schemas.microsoft.com/office/drawing/2010/main" val="0"/>
                      </a:ext>
                    </a:extLst>
                  </a:blip>
                  <a:srcRect l="10615" t="23152" r="11330" b="10959"/>
                  <a:stretch/>
                </pic:blipFill>
                <pic:spPr bwMode="auto">
                  <a:xfrm>
                    <a:off x="0" y="0"/>
                    <a:ext cx="1074420" cy="685800"/>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EB50F3">
      <w:rPr>
        <w:i/>
        <w:sz w:val="18"/>
        <w:szCs w:val="18"/>
      </w:rPr>
      <w:ptab w:relativeTo="margin" w:alignment="right" w:leader="none"/>
    </w:r>
  </w:p>
  <w:p w14:paraId="4EBCDBB2" w14:textId="77777777" w:rsidR="00132EEC" w:rsidRPr="005D7401" w:rsidRDefault="00132EEC" w:rsidP="00550954">
    <w:pPr>
      <w:ind w:right="-28"/>
      <w:jc w:val="right"/>
      <w:rPr>
        <w:rFonts w:eastAsia="Malgun Gothic" w:cs="Arial"/>
        <w:b/>
        <w:bCs/>
        <w:color w:val="000000"/>
        <w:sz w:val="18"/>
        <w:szCs w:val="18"/>
        <w:lang w:eastAsia="ko-KR"/>
      </w:rPr>
    </w:pPr>
    <w:r w:rsidRPr="005D7401">
      <w:rPr>
        <w:rFonts w:cs="Arial"/>
        <w:b/>
        <w:bCs/>
        <w:color w:val="000000"/>
        <w:sz w:val="18"/>
        <w:szCs w:val="18"/>
        <w:lang w:eastAsia="en-GB"/>
      </w:rPr>
      <w:t xml:space="preserve">Readiness and Preparatory </w:t>
    </w:r>
    <w:r w:rsidRPr="005D7401">
      <w:rPr>
        <w:rFonts w:eastAsia="Malgun Gothic" w:cs="Arial"/>
        <w:b/>
        <w:bCs/>
        <w:color w:val="000000"/>
        <w:sz w:val="18"/>
        <w:szCs w:val="18"/>
        <w:lang w:eastAsia="ko-KR"/>
      </w:rPr>
      <w:t xml:space="preserve">Support </w:t>
    </w:r>
  </w:p>
  <w:p w14:paraId="3E452071" w14:textId="77777777" w:rsidR="00132EEC" w:rsidRPr="008335A4" w:rsidRDefault="00132EEC" w:rsidP="00550954">
    <w:pPr>
      <w:ind w:right="-28"/>
      <w:jc w:val="right"/>
      <w:rPr>
        <w:rFonts w:cs="Arial"/>
        <w:sz w:val="18"/>
        <w:szCs w:val="18"/>
      </w:rPr>
    </w:pPr>
    <w:r w:rsidRPr="008335A4">
      <w:rPr>
        <w:rFonts w:eastAsia="Malgun Gothic" w:cs="Arial"/>
        <w:bCs/>
        <w:color w:val="000000"/>
        <w:sz w:val="18"/>
        <w:szCs w:val="18"/>
        <w:lang w:eastAsia="ko-KR"/>
      </w:rPr>
      <w:t>Interim Progress Report</w:t>
    </w:r>
    <w:r>
      <w:rPr>
        <w:rFonts w:cs="Arial"/>
        <w:bCs/>
        <w:color w:val="000000"/>
        <w:sz w:val="18"/>
        <w:szCs w:val="18"/>
        <w:lang w:eastAsia="en-GB"/>
      </w:rPr>
      <w:t xml:space="preserve"> Template</w:t>
    </w:r>
  </w:p>
  <w:p w14:paraId="7CFA74A6" w14:textId="77777777" w:rsidR="00132EEC" w:rsidRPr="005D7401" w:rsidRDefault="00132EEC" w:rsidP="00550954">
    <w:pPr>
      <w:ind w:right="-28"/>
      <w:jc w:val="right"/>
      <w:rPr>
        <w:rFonts w:cs="Arial"/>
        <w:b/>
        <w:bCs/>
        <w:color w:val="000000"/>
        <w:sz w:val="18"/>
        <w:szCs w:val="32"/>
        <w:lang w:val="en-US" w:eastAsia="en-GB"/>
      </w:rPr>
    </w:pPr>
  </w:p>
  <w:p w14:paraId="2F5A1032" w14:textId="0DE2B1E8" w:rsidR="00132EEC" w:rsidRPr="00A1580F" w:rsidRDefault="00132EEC" w:rsidP="00550954">
    <w:pPr>
      <w:tabs>
        <w:tab w:val="left" w:pos="5664"/>
        <w:tab w:val="right" w:pos="9774"/>
      </w:tabs>
      <w:ind w:right="-28"/>
      <w:jc w:val="right"/>
      <w:rPr>
        <w:rFonts w:cs="Arial"/>
        <w:i/>
        <w:color w:val="808080"/>
        <w:sz w:val="10"/>
        <w:szCs w:val="18"/>
      </w:rPr>
    </w:pPr>
    <w:r w:rsidRPr="005D7401">
      <w:rPr>
        <w:rFonts w:cs="Arial"/>
        <w:b/>
        <w:bCs/>
        <w:color w:val="000000"/>
        <w:sz w:val="18"/>
        <w:szCs w:val="32"/>
        <w:lang w:val="en-US" w:eastAsia="en-GB"/>
      </w:rPr>
      <w:tab/>
    </w:r>
    <w:r w:rsidRPr="005D7401">
      <w:rPr>
        <w:rFonts w:cs="Arial"/>
        <w:b/>
        <w:bCs/>
        <w:color w:val="000000"/>
        <w:sz w:val="18"/>
        <w:szCs w:val="32"/>
        <w:lang w:val="en-US" w:eastAsia="en-GB"/>
      </w:rPr>
      <w:tab/>
    </w:r>
    <w:r w:rsidRPr="005611FA">
      <w:rPr>
        <w:rFonts w:cs="Arial"/>
        <w:bCs/>
        <w:color w:val="000000"/>
        <w:sz w:val="18"/>
        <w:szCs w:val="18"/>
        <w:lang w:val="en-US" w:eastAsia="en-GB"/>
      </w:rPr>
      <w:t>Page</w:t>
    </w:r>
    <w:r w:rsidRPr="005D7401">
      <w:rPr>
        <w:rFonts w:cs="Arial"/>
        <w:b/>
        <w:bCs/>
        <w:color w:val="000000"/>
        <w:sz w:val="18"/>
        <w:szCs w:val="18"/>
        <w:lang w:val="en-US" w:eastAsia="en-GB"/>
      </w:rPr>
      <w:t xml:space="preserve"> </w:t>
    </w:r>
    <w:r w:rsidRPr="005D7401">
      <w:rPr>
        <w:rFonts w:cs="Arial"/>
        <w:b/>
        <w:bCs/>
        <w:noProof/>
        <w:color w:val="000000"/>
        <w:sz w:val="18"/>
        <w:szCs w:val="18"/>
        <w:lang w:val="en-US" w:eastAsia="en-GB"/>
      </w:rPr>
      <w:fldChar w:fldCharType="begin"/>
    </w:r>
    <w:r w:rsidRPr="005D7401">
      <w:rPr>
        <w:rFonts w:cs="Arial"/>
        <w:b/>
        <w:bCs/>
        <w:color w:val="000000"/>
        <w:sz w:val="18"/>
        <w:szCs w:val="32"/>
        <w:lang w:val="en-US" w:eastAsia="en-GB"/>
      </w:rPr>
      <w:instrText xml:space="preserve"> PAGE </w:instrText>
    </w:r>
    <w:r w:rsidRPr="005D7401">
      <w:rPr>
        <w:rFonts w:cs="Arial"/>
        <w:b/>
        <w:bCs/>
        <w:color w:val="000000"/>
        <w:sz w:val="18"/>
        <w:szCs w:val="32"/>
        <w:lang w:val="en-US" w:eastAsia="en-GB"/>
      </w:rPr>
      <w:fldChar w:fldCharType="separate"/>
    </w:r>
    <w:r>
      <w:rPr>
        <w:rFonts w:cs="Arial"/>
        <w:b/>
        <w:bCs/>
        <w:noProof/>
        <w:color w:val="000000"/>
        <w:sz w:val="18"/>
        <w:szCs w:val="32"/>
        <w:lang w:val="en-US" w:eastAsia="en-GB"/>
      </w:rPr>
      <w:t>2</w:t>
    </w:r>
    <w:r w:rsidRPr="005D7401">
      <w:rPr>
        <w:rFonts w:cs="Arial"/>
        <w:b/>
        <w:bCs/>
        <w:noProof/>
        <w:color w:val="000000"/>
        <w:sz w:val="18"/>
        <w:szCs w:val="18"/>
        <w:lang w:val="en-US" w:eastAsia="en-GB"/>
      </w:rPr>
      <w:fldChar w:fldCharType="end"/>
    </w:r>
    <w:r w:rsidRPr="005D7401">
      <w:rPr>
        <w:rFonts w:cs="Arial"/>
        <w:b/>
        <w:bCs/>
        <w:color w:val="000000"/>
        <w:sz w:val="18"/>
        <w:szCs w:val="18"/>
        <w:lang w:val="en-US" w:eastAsia="en-GB"/>
      </w:rPr>
      <w:t xml:space="preserve"> </w:t>
    </w:r>
    <w:r w:rsidRPr="005611FA">
      <w:rPr>
        <w:rFonts w:cs="Arial"/>
        <w:bCs/>
        <w:color w:val="000000"/>
        <w:sz w:val="18"/>
        <w:szCs w:val="18"/>
        <w:lang w:val="en-US" w:eastAsia="en-GB"/>
      </w:rPr>
      <w:t>of</w:t>
    </w:r>
    <w:r w:rsidRPr="005D7401">
      <w:rPr>
        <w:rFonts w:cs="Arial"/>
        <w:b/>
        <w:bCs/>
        <w:color w:val="000000"/>
        <w:sz w:val="18"/>
        <w:szCs w:val="18"/>
        <w:lang w:val="en-US" w:eastAsia="en-GB"/>
      </w:rPr>
      <w:t xml:space="preserve"> </w:t>
    </w:r>
    <w:r w:rsidRPr="005D7401">
      <w:rPr>
        <w:rFonts w:cs="Arial"/>
        <w:b/>
        <w:bCs/>
        <w:noProof/>
        <w:color w:val="000000"/>
        <w:sz w:val="18"/>
        <w:szCs w:val="18"/>
        <w:lang w:val="en-US" w:eastAsia="en-GB"/>
      </w:rPr>
      <w:fldChar w:fldCharType="begin"/>
    </w:r>
    <w:r w:rsidRPr="005D7401">
      <w:rPr>
        <w:rFonts w:cs="Arial"/>
        <w:b/>
        <w:bCs/>
        <w:color w:val="000000"/>
        <w:sz w:val="18"/>
        <w:szCs w:val="32"/>
        <w:lang w:val="en-US" w:eastAsia="en-GB"/>
      </w:rPr>
      <w:instrText xml:space="preserve"> NUMPAGES </w:instrText>
    </w:r>
    <w:r w:rsidRPr="005D7401">
      <w:rPr>
        <w:rFonts w:cs="Arial"/>
        <w:b/>
        <w:bCs/>
        <w:color w:val="000000"/>
        <w:sz w:val="18"/>
        <w:szCs w:val="32"/>
        <w:lang w:val="en-US" w:eastAsia="en-GB"/>
      </w:rPr>
      <w:fldChar w:fldCharType="separate"/>
    </w:r>
    <w:r>
      <w:rPr>
        <w:rFonts w:cs="Arial"/>
        <w:b/>
        <w:bCs/>
        <w:noProof/>
        <w:color w:val="000000"/>
        <w:sz w:val="18"/>
        <w:szCs w:val="32"/>
        <w:lang w:val="en-US" w:eastAsia="en-GB"/>
      </w:rPr>
      <w:t>17</w:t>
    </w:r>
    <w:r w:rsidRPr="005D7401">
      <w:rPr>
        <w:rFonts w:cs="Arial"/>
        <w:b/>
        <w:bCs/>
        <w:noProof/>
        <w:color w:val="000000"/>
        <w:sz w:val="18"/>
        <w:szCs w:val="18"/>
        <w:lang w:val="en-US" w:eastAsia="en-GB"/>
      </w:rPr>
      <w:fldChar w:fldCharType="end"/>
    </w:r>
    <w:r w:rsidRPr="005D7401">
      <w:rPr>
        <w:rFonts w:cs="Arial"/>
        <w:b/>
        <w:bCs/>
        <w:noProof/>
        <w:color w:val="000000"/>
        <w:sz w:val="18"/>
        <w:szCs w:val="18"/>
        <w:lang w:val="en-US" w:eastAsia="en-GB"/>
      </w:rPr>
      <w:t xml:space="preserve">  | </w:t>
    </w:r>
    <w:r w:rsidR="00E75365">
      <w:rPr>
        <w:rFonts w:cs="Arial"/>
        <w:b/>
        <w:bCs/>
        <w:noProof/>
        <w:color w:val="000000"/>
        <w:sz w:val="18"/>
        <w:szCs w:val="18"/>
        <w:lang w:val="en-US" w:eastAsia="en-GB"/>
      </w:rPr>
      <w:t>December</w:t>
    </w:r>
    <w:r w:rsidRPr="005D7401">
      <w:rPr>
        <w:rFonts w:cs="Arial"/>
        <w:b/>
        <w:bCs/>
        <w:noProof/>
        <w:color w:val="000000"/>
        <w:sz w:val="18"/>
        <w:szCs w:val="18"/>
        <w:lang w:val="en-US" w:eastAsia="en-GB"/>
      </w:rPr>
      <w:t xml:space="preserve"> 20</w:t>
    </w:r>
    <w:r w:rsidR="00E75365">
      <w:rPr>
        <w:rFonts w:cs="Arial"/>
        <w:b/>
        <w:bCs/>
        <w:noProof/>
        <w:color w:val="000000"/>
        <w:sz w:val="18"/>
        <w:szCs w:val="18"/>
        <w:lang w:val="en-US" w:eastAsia="en-GB"/>
      </w:rPr>
      <w:t>22</w:t>
    </w:r>
    <w:r>
      <w:rPr>
        <w:rFonts w:cs="Arial"/>
        <w:b/>
        <w:bCs/>
        <w:noProof/>
        <w:color w:val="000000"/>
        <w:sz w:val="18"/>
        <w:szCs w:val="18"/>
        <w:lang w:val="en-US" w:eastAsia="en-GB"/>
      </w:rPr>
      <w:t xml:space="preserve"> </w:t>
    </w:r>
    <w:r w:rsidRPr="00A1580F">
      <w:rPr>
        <w:rFonts w:cs="Arial"/>
        <w:bCs/>
        <w:noProof/>
        <w:color w:val="000000"/>
        <w:sz w:val="18"/>
        <w:szCs w:val="18"/>
        <w:lang w:val="en-US" w:eastAsia="en-GB"/>
      </w:rPr>
      <w:t>(ver. 1</w:t>
    </w:r>
    <w:r>
      <w:rPr>
        <w:rFonts w:cs="Arial"/>
        <w:bCs/>
        <w:noProof/>
        <w:color w:val="000000"/>
        <w:sz w:val="18"/>
        <w:szCs w:val="18"/>
        <w:lang w:val="en-US" w:eastAsia="en-GB"/>
      </w:rPr>
      <w:t>4</w:t>
    </w:r>
    <w:r w:rsidRPr="00A1580F">
      <w:rPr>
        <w:rFonts w:cs="Arial"/>
        <w:bCs/>
        <w:noProof/>
        <w:color w:val="000000"/>
        <w:sz w:val="18"/>
        <w:szCs w:val="18"/>
        <w:lang w:val="en-US" w:eastAsia="en-GB"/>
      </w:rPr>
      <w:t>)</w:t>
    </w:r>
  </w:p>
  <w:p w14:paraId="2D2C2CCD" w14:textId="77777777" w:rsidR="00132EEC" w:rsidRDefault="00132EEC" w:rsidP="00AE5BC2">
    <w:pPr>
      <w:tabs>
        <w:tab w:val="left" w:pos="5664"/>
        <w:tab w:val="right" w:pos="7955"/>
      </w:tabs>
      <w:ind w:right="-28"/>
      <w:rPr>
        <w:b/>
        <w:bCs/>
        <w:color w:val="000000"/>
        <w:sz w:val="18"/>
        <w:szCs w:val="32"/>
        <w:lang w:val="en-US" w:eastAsia="en-GB"/>
      </w:rPr>
    </w:pPr>
  </w:p>
  <w:p w14:paraId="12BF77C3" w14:textId="77777777" w:rsidR="00132EEC" w:rsidRDefault="00132EEC" w:rsidP="00B54BF8">
    <w:pPr>
      <w:pStyle w:val="Header"/>
      <w:rPr>
        <w:i/>
        <w:color w:val="808080" w:themeColor="background1" w:themeShade="80"/>
        <w:sz w:val="10"/>
        <w:szCs w:val="18"/>
      </w:rPr>
    </w:pPr>
  </w:p>
  <w:p w14:paraId="56622BA9" w14:textId="77777777" w:rsidR="00132EEC" w:rsidRPr="00EB58F9" w:rsidRDefault="00132EEC" w:rsidP="009F398E">
    <w:pPr>
      <w:pStyle w:val="Header"/>
      <w:jc w:val="right"/>
      <w:rPr>
        <w:i/>
        <w:color w:val="808080" w:themeColor="background1" w:themeShade="80"/>
        <w:sz w:val="1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381D" w14:textId="77777777" w:rsidR="00132EEC" w:rsidRDefault="00132EEC">
    <w:pPr>
      <w:pStyle w:val="Header"/>
    </w:pPr>
    <w:r>
      <w:rPr>
        <w:i/>
        <w:noProof/>
        <w:sz w:val="18"/>
        <w:szCs w:val="18"/>
        <w:lang w:val="en-US"/>
      </w:rPr>
      <w:drawing>
        <wp:anchor distT="0" distB="0" distL="114300" distR="114300" simplePos="0" relativeHeight="251666433" behindDoc="0" locked="0" layoutInCell="1" allowOverlap="1" wp14:anchorId="522211ED" wp14:editId="001691D6">
          <wp:simplePos x="0" y="0"/>
          <wp:positionH relativeFrom="column">
            <wp:posOffset>0</wp:posOffset>
          </wp:positionH>
          <wp:positionV relativeFrom="paragraph">
            <wp:posOffset>180340</wp:posOffset>
          </wp:positionV>
          <wp:extent cx="1074420" cy="685800"/>
          <wp:effectExtent l="0" t="0" r="0" b="0"/>
          <wp:wrapTight wrapText="bothSides">
            <wp:wrapPolygon edited="0">
              <wp:start x="0" y="0"/>
              <wp:lineTo x="0" y="20800"/>
              <wp:lineTo x="20936" y="20800"/>
              <wp:lineTo x="209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a:extLst>
                      <a:ext uri="{28A0092B-C50C-407E-A947-70E740481C1C}">
                        <a14:useLocalDpi xmlns:a14="http://schemas.microsoft.com/office/drawing/2010/main" val="0"/>
                      </a:ext>
                    </a:extLst>
                  </a:blip>
                  <a:srcRect l="10615" t="23152" r="11330" b="10959"/>
                  <a:stretch/>
                </pic:blipFill>
                <pic:spPr bwMode="auto">
                  <a:xfrm>
                    <a:off x="0" y="0"/>
                    <a:ext cx="1074420" cy="685800"/>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5EF"/>
    <w:multiLevelType w:val="hybridMultilevel"/>
    <w:tmpl w:val="EAB6D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421EA1"/>
    <w:multiLevelType w:val="hybridMultilevel"/>
    <w:tmpl w:val="72C09C9A"/>
    <w:lvl w:ilvl="0" w:tplc="85EAE568">
      <w:start w:val="1"/>
      <w:numFmt w:val="decimal"/>
      <w:lvlText w:val="%1."/>
      <w:lvlJc w:val="left"/>
      <w:pPr>
        <w:ind w:left="1080" w:hanging="360"/>
      </w:pPr>
      <w:rPr>
        <w:rFonts w:hint="default"/>
        <w:b w:val="0"/>
        <w:sz w:val="24"/>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07710D0"/>
    <w:multiLevelType w:val="hybridMultilevel"/>
    <w:tmpl w:val="BB0C4328"/>
    <w:lvl w:ilvl="0" w:tplc="22A0D144">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BB287C"/>
    <w:multiLevelType w:val="hybridMultilevel"/>
    <w:tmpl w:val="BCBE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F0B4C"/>
    <w:multiLevelType w:val="hybridMultilevel"/>
    <w:tmpl w:val="9176F1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1816CC"/>
    <w:multiLevelType w:val="hybridMultilevel"/>
    <w:tmpl w:val="8AB2476C"/>
    <w:lvl w:ilvl="0" w:tplc="BB58CBAE">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1D6A4A"/>
    <w:multiLevelType w:val="hybridMultilevel"/>
    <w:tmpl w:val="E474B936"/>
    <w:lvl w:ilvl="0" w:tplc="6CD4729C">
      <w:start w:val="4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3738EA"/>
    <w:multiLevelType w:val="multilevel"/>
    <w:tmpl w:val="32A89F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8C23364"/>
    <w:multiLevelType w:val="hybridMultilevel"/>
    <w:tmpl w:val="1E9A807E"/>
    <w:lvl w:ilvl="0" w:tplc="87F8A0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5864A2"/>
    <w:multiLevelType w:val="multilevel"/>
    <w:tmpl w:val="3322EA2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C415D5A"/>
    <w:multiLevelType w:val="multilevel"/>
    <w:tmpl w:val="675E15C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sz w:val="18"/>
        <w:szCs w:val="18"/>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0373C29"/>
    <w:multiLevelType w:val="hybridMultilevel"/>
    <w:tmpl w:val="E0CA601A"/>
    <w:lvl w:ilvl="0" w:tplc="B6A4618E">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BB7D22"/>
    <w:multiLevelType w:val="hybridMultilevel"/>
    <w:tmpl w:val="934440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785949"/>
    <w:multiLevelType w:val="multilevel"/>
    <w:tmpl w:val="2F205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A96429"/>
    <w:multiLevelType w:val="multilevel"/>
    <w:tmpl w:val="9D5A01B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sz w:val="18"/>
        <w:szCs w:val="18"/>
      </w:rPr>
    </w:lvl>
    <w:lvl w:ilvl="2">
      <w:start w:val="1"/>
      <w:numFmt w:val="decimal"/>
      <w:lvlText w:val="%1.%2.%3"/>
      <w:lvlJc w:val="left"/>
      <w:pPr>
        <w:ind w:left="737" w:hanging="73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5504A04"/>
    <w:multiLevelType w:val="hybridMultilevel"/>
    <w:tmpl w:val="6712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2D777E"/>
    <w:multiLevelType w:val="multilevel"/>
    <w:tmpl w:val="DAFC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38659D"/>
    <w:multiLevelType w:val="hybridMultilevel"/>
    <w:tmpl w:val="2C4E3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36CC7"/>
    <w:multiLevelType w:val="hybridMultilevel"/>
    <w:tmpl w:val="325450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20076B91"/>
    <w:multiLevelType w:val="hybridMultilevel"/>
    <w:tmpl w:val="EE1EBDD6"/>
    <w:lvl w:ilvl="0" w:tplc="689CA0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8D229A"/>
    <w:multiLevelType w:val="multilevel"/>
    <w:tmpl w:val="72A469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FC1B08"/>
    <w:multiLevelType w:val="multilevel"/>
    <w:tmpl w:val="83865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476EAA"/>
    <w:multiLevelType w:val="hybridMultilevel"/>
    <w:tmpl w:val="622835CC"/>
    <w:lvl w:ilvl="0" w:tplc="F1CE23C4">
      <w:start w:val="1"/>
      <w:numFmt w:val="decimal"/>
      <w:lvlText w:val="%1."/>
      <w:lvlJc w:val="left"/>
      <w:pPr>
        <w:ind w:left="-349" w:hanging="360"/>
      </w:pPr>
      <w:rPr>
        <w:rFonts w:hint="default"/>
        <w:color w:val="auto"/>
      </w:rPr>
    </w:lvl>
    <w:lvl w:ilvl="1" w:tplc="78AE0DC4">
      <w:start w:val="1"/>
      <w:numFmt w:val="lowerLetter"/>
      <w:lvlText w:val="%2."/>
      <w:lvlJc w:val="left"/>
      <w:pPr>
        <w:ind w:left="371" w:hanging="360"/>
      </w:pPr>
      <w:rPr>
        <w:b w:val="0"/>
        <w:color w:val="auto"/>
      </w:rPr>
    </w:lvl>
    <w:lvl w:ilvl="2" w:tplc="0809001B">
      <w:start w:val="1"/>
      <w:numFmt w:val="lowerRoman"/>
      <w:lvlText w:val="%3."/>
      <w:lvlJc w:val="right"/>
      <w:pPr>
        <w:ind w:left="1091" w:hanging="180"/>
      </w:pPr>
    </w:lvl>
    <w:lvl w:ilvl="3" w:tplc="0809001B">
      <w:start w:val="1"/>
      <w:numFmt w:val="lowerRoman"/>
      <w:lvlText w:val="%4."/>
      <w:lvlJc w:val="right"/>
      <w:pPr>
        <w:ind w:left="2171" w:hanging="720"/>
      </w:pPr>
      <w:rPr>
        <w:rFonts w:hint="default"/>
      </w:r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3" w15:restartNumberingAfterBreak="0">
    <w:nsid w:val="2A065DB8"/>
    <w:multiLevelType w:val="multilevel"/>
    <w:tmpl w:val="65ACFF6A"/>
    <w:lvl w:ilvl="0">
      <w:start w:val="1"/>
      <w:numFmt w:val="bullet"/>
      <w:pStyle w:val="BulletLis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AF239AF"/>
    <w:multiLevelType w:val="multilevel"/>
    <w:tmpl w:val="4CE44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EF569F"/>
    <w:multiLevelType w:val="hybridMultilevel"/>
    <w:tmpl w:val="996C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0E4366"/>
    <w:multiLevelType w:val="multilevel"/>
    <w:tmpl w:val="0292D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22285D"/>
    <w:multiLevelType w:val="hybridMultilevel"/>
    <w:tmpl w:val="DC9A81B8"/>
    <w:lvl w:ilvl="0" w:tplc="53B24ADE">
      <w:start w:val="1"/>
      <w:numFmt w:val="decimal"/>
      <w:lvlText w:val="%1."/>
      <w:lvlJc w:val="left"/>
      <w:pPr>
        <w:ind w:left="353" w:hanging="360"/>
      </w:pPr>
      <w:rPr>
        <w:rFonts w:hint="default"/>
        <w:b/>
        <w:sz w:val="18"/>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8" w15:restartNumberingAfterBreak="0">
    <w:nsid w:val="31F702BC"/>
    <w:multiLevelType w:val="multilevel"/>
    <w:tmpl w:val="D934221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32664210"/>
    <w:multiLevelType w:val="hybridMultilevel"/>
    <w:tmpl w:val="A44A5968"/>
    <w:lvl w:ilvl="0" w:tplc="460A7324">
      <w:start w:val="1"/>
      <w:numFmt w:val="decimal"/>
      <w:lvlText w:val="%1."/>
      <w:lvlJc w:val="left"/>
      <w:pPr>
        <w:ind w:left="360" w:hanging="360"/>
      </w:pPr>
      <w:rPr>
        <w:rFonts w:hint="default"/>
        <w:sz w:val="18"/>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4364BE7"/>
    <w:multiLevelType w:val="multilevel"/>
    <w:tmpl w:val="2F205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8B401C1"/>
    <w:multiLevelType w:val="multilevel"/>
    <w:tmpl w:val="07FE0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E2351B"/>
    <w:multiLevelType w:val="multilevel"/>
    <w:tmpl w:val="8D5A46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D314629"/>
    <w:multiLevelType w:val="hybridMultilevel"/>
    <w:tmpl w:val="33607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0F25304"/>
    <w:multiLevelType w:val="multilevel"/>
    <w:tmpl w:val="2F205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3253E0"/>
    <w:multiLevelType w:val="multilevel"/>
    <w:tmpl w:val="675E15C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sz w:val="18"/>
        <w:szCs w:val="18"/>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4D56DA6"/>
    <w:multiLevelType w:val="multilevel"/>
    <w:tmpl w:val="DC1262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45A63A4E"/>
    <w:multiLevelType w:val="hybridMultilevel"/>
    <w:tmpl w:val="72C09C9A"/>
    <w:lvl w:ilvl="0" w:tplc="85EAE568">
      <w:start w:val="1"/>
      <w:numFmt w:val="decimal"/>
      <w:lvlText w:val="%1."/>
      <w:lvlJc w:val="left"/>
      <w:pPr>
        <w:ind w:left="1080" w:hanging="360"/>
      </w:pPr>
      <w:rPr>
        <w:rFonts w:hint="default"/>
        <w:b w:val="0"/>
        <w:sz w:val="24"/>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45CD00F4"/>
    <w:multiLevelType w:val="hybridMultilevel"/>
    <w:tmpl w:val="8A40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FB5D37"/>
    <w:multiLevelType w:val="multilevel"/>
    <w:tmpl w:val="849CDC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47210B"/>
    <w:multiLevelType w:val="multilevel"/>
    <w:tmpl w:val="AC8881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71F7906"/>
    <w:multiLevelType w:val="multilevel"/>
    <w:tmpl w:val="675E15C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sz w:val="18"/>
        <w:szCs w:val="18"/>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9B658D3"/>
    <w:multiLevelType w:val="hybridMultilevel"/>
    <w:tmpl w:val="7EA85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792CEC"/>
    <w:multiLevelType w:val="hybridMultilevel"/>
    <w:tmpl w:val="7F904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F96B9C"/>
    <w:multiLevelType w:val="multilevel"/>
    <w:tmpl w:val="3CFC1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F16391"/>
    <w:multiLevelType w:val="multilevel"/>
    <w:tmpl w:val="9BC0BD90"/>
    <w:lvl w:ilvl="0">
      <w:start w:val="2"/>
      <w:numFmt w:val="decimal"/>
      <w:lvlText w:val="%1"/>
      <w:lvlJc w:val="left"/>
      <w:pPr>
        <w:ind w:left="360" w:hanging="36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6A382D12"/>
    <w:multiLevelType w:val="hybridMultilevel"/>
    <w:tmpl w:val="97BC89AA"/>
    <w:lvl w:ilvl="0" w:tplc="0B6C98E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620FD0"/>
    <w:multiLevelType w:val="hybridMultilevel"/>
    <w:tmpl w:val="D19AA174"/>
    <w:lvl w:ilvl="0" w:tplc="80BC3026">
      <w:start w:val="1"/>
      <w:numFmt w:val="decimal"/>
      <w:lvlText w:val="1.%1"/>
      <w:lvlJc w:val="left"/>
      <w:pPr>
        <w:ind w:left="360" w:hanging="360"/>
      </w:pPr>
      <w:rPr>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6A656BDD"/>
    <w:multiLevelType w:val="hybridMultilevel"/>
    <w:tmpl w:val="9FAC08C4"/>
    <w:lvl w:ilvl="0" w:tplc="BCC6ABFE">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49" w15:restartNumberingAfterBreak="0">
    <w:nsid w:val="6CA25DD5"/>
    <w:multiLevelType w:val="multilevel"/>
    <w:tmpl w:val="23168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9A3B65"/>
    <w:multiLevelType w:val="hybridMultilevel"/>
    <w:tmpl w:val="EAAA310C"/>
    <w:lvl w:ilvl="0" w:tplc="53B24ADE">
      <w:start w:val="1"/>
      <w:numFmt w:val="decimal"/>
      <w:lvlText w:val="%1."/>
      <w:lvlJc w:val="left"/>
      <w:pPr>
        <w:ind w:left="353" w:hanging="360"/>
      </w:pPr>
      <w:rPr>
        <w:rFonts w:hint="default"/>
        <w:b/>
        <w:sz w:val="18"/>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51" w15:restartNumberingAfterBreak="0">
    <w:nsid w:val="70CA43BA"/>
    <w:multiLevelType w:val="hybridMultilevel"/>
    <w:tmpl w:val="CFB6EE7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1A63788"/>
    <w:multiLevelType w:val="hybridMultilevel"/>
    <w:tmpl w:val="2B58579A"/>
    <w:lvl w:ilvl="0" w:tplc="6CD4729C">
      <w:start w:val="48"/>
      <w:numFmt w:val="bullet"/>
      <w:lvlText w:val="-"/>
      <w:lvlJc w:val="left"/>
      <w:pPr>
        <w:ind w:left="810" w:hanging="360"/>
      </w:pPr>
      <w:rPr>
        <w:rFonts w:ascii="Calibri" w:eastAsia="Times New Roman" w:hAnsi="Calibri"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3" w15:restartNumberingAfterBreak="0">
    <w:nsid w:val="72015339"/>
    <w:multiLevelType w:val="multilevel"/>
    <w:tmpl w:val="0614A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82522B"/>
    <w:multiLevelType w:val="hybridMultilevel"/>
    <w:tmpl w:val="D2FC9B92"/>
    <w:lvl w:ilvl="0" w:tplc="AE9060DE">
      <w:start w:val="1"/>
      <w:numFmt w:val="decimal"/>
      <w:lvlText w:val="2.%1"/>
      <w:lvlJc w:val="left"/>
      <w:pPr>
        <w:ind w:left="36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7957624B"/>
    <w:multiLevelType w:val="hybridMultilevel"/>
    <w:tmpl w:val="8744B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660DC1"/>
    <w:multiLevelType w:val="hybridMultilevel"/>
    <w:tmpl w:val="32C87376"/>
    <w:lvl w:ilvl="0" w:tplc="F1CE23C4">
      <w:start w:val="1"/>
      <w:numFmt w:val="decimal"/>
      <w:lvlText w:val="%1."/>
      <w:lvlJc w:val="left"/>
      <w:pPr>
        <w:ind w:left="-349" w:hanging="360"/>
      </w:pPr>
      <w:rPr>
        <w:rFonts w:hint="default"/>
        <w:color w:val="auto"/>
      </w:rPr>
    </w:lvl>
    <w:lvl w:ilvl="1" w:tplc="78AE0DC4">
      <w:start w:val="1"/>
      <w:numFmt w:val="lowerLetter"/>
      <w:lvlText w:val="%2."/>
      <w:lvlJc w:val="left"/>
      <w:pPr>
        <w:ind w:left="371" w:hanging="360"/>
      </w:pPr>
      <w:rPr>
        <w:b w:val="0"/>
        <w:color w:val="auto"/>
      </w:rPr>
    </w:lvl>
    <w:lvl w:ilvl="2" w:tplc="0809001B">
      <w:start w:val="1"/>
      <w:numFmt w:val="lowerRoman"/>
      <w:lvlText w:val="%3."/>
      <w:lvlJc w:val="right"/>
      <w:pPr>
        <w:ind w:left="1091" w:hanging="180"/>
      </w:pPr>
    </w:lvl>
    <w:lvl w:ilvl="3" w:tplc="1018BE26">
      <w:start w:val="1"/>
      <w:numFmt w:val="lowerRoman"/>
      <w:lvlText w:val="%4)"/>
      <w:lvlJc w:val="left"/>
      <w:pPr>
        <w:ind w:left="2171" w:hanging="720"/>
      </w:pPr>
      <w:rPr>
        <w:rFonts w:hint="default"/>
      </w:r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7" w15:restartNumberingAfterBreak="0">
    <w:nsid w:val="7E8A5926"/>
    <w:multiLevelType w:val="hybridMultilevel"/>
    <w:tmpl w:val="C5B07C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FEE12DD"/>
    <w:multiLevelType w:val="multilevel"/>
    <w:tmpl w:val="929002C8"/>
    <w:lvl w:ilvl="0">
      <w:start w:val="1"/>
      <w:numFmt w:val="decimal"/>
      <w:lvlText w:val="%1"/>
      <w:lvlJc w:val="left"/>
      <w:pPr>
        <w:ind w:left="366" w:hanging="366"/>
      </w:pPr>
      <w:rPr>
        <w:rFonts w:hint="default"/>
      </w:rPr>
    </w:lvl>
    <w:lvl w:ilvl="1">
      <w:start w:val="1"/>
      <w:numFmt w:val="decimal"/>
      <w:lvlText w:val="%1.%2"/>
      <w:lvlJc w:val="left"/>
      <w:pPr>
        <w:ind w:left="366" w:hanging="366"/>
      </w:pPr>
      <w:rPr>
        <w:rFonts w:hint="default"/>
      </w:rPr>
    </w:lvl>
    <w:lvl w:ilvl="2">
      <w:start w:val="1"/>
      <w:numFmt w:val="decimal"/>
      <w:lvlText w:val="%1.%2.%3"/>
      <w:lvlJc w:val="left"/>
      <w:pPr>
        <w:ind w:left="366" w:hanging="36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473567137">
    <w:abstractNumId w:val="12"/>
  </w:num>
  <w:num w:numId="2" w16cid:durableId="1751150802">
    <w:abstractNumId w:val="37"/>
  </w:num>
  <w:num w:numId="3" w16cid:durableId="552741803">
    <w:abstractNumId w:val="56"/>
  </w:num>
  <w:num w:numId="4" w16cid:durableId="655957145">
    <w:abstractNumId w:val="1"/>
  </w:num>
  <w:num w:numId="5" w16cid:durableId="1235163004">
    <w:abstractNumId w:val="19"/>
  </w:num>
  <w:num w:numId="6" w16cid:durableId="444618705">
    <w:abstractNumId w:val="11"/>
  </w:num>
  <w:num w:numId="7" w16cid:durableId="2020233299">
    <w:abstractNumId w:val="2"/>
  </w:num>
  <w:num w:numId="8" w16cid:durableId="602691662">
    <w:abstractNumId w:val="18"/>
  </w:num>
  <w:num w:numId="9" w16cid:durableId="1638950718">
    <w:abstractNumId w:val="43"/>
  </w:num>
  <w:num w:numId="10" w16cid:durableId="1326663443">
    <w:abstractNumId w:val="57"/>
  </w:num>
  <w:num w:numId="11" w16cid:durableId="831872529">
    <w:abstractNumId w:val="22"/>
  </w:num>
  <w:num w:numId="12" w16cid:durableId="293409383">
    <w:abstractNumId w:val="4"/>
  </w:num>
  <w:num w:numId="13" w16cid:durableId="345058975">
    <w:abstractNumId w:val="46"/>
  </w:num>
  <w:num w:numId="14" w16cid:durableId="1290277480">
    <w:abstractNumId w:val="8"/>
  </w:num>
  <w:num w:numId="15" w16cid:durableId="1089348725">
    <w:abstractNumId w:val="28"/>
  </w:num>
  <w:num w:numId="16" w16cid:durableId="481117345">
    <w:abstractNumId w:val="47"/>
    <w:lvlOverride w:ilvl="0">
      <w:startOverride w:val="1"/>
    </w:lvlOverride>
    <w:lvlOverride w:ilvl="1"/>
    <w:lvlOverride w:ilvl="2"/>
    <w:lvlOverride w:ilvl="3"/>
    <w:lvlOverride w:ilvl="4"/>
    <w:lvlOverride w:ilvl="5"/>
    <w:lvlOverride w:ilvl="6"/>
    <w:lvlOverride w:ilvl="7"/>
    <w:lvlOverride w:ilvl="8"/>
  </w:num>
  <w:num w:numId="17" w16cid:durableId="694499572">
    <w:abstractNumId w:val="32"/>
  </w:num>
  <w:num w:numId="18" w16cid:durableId="384986456">
    <w:abstractNumId w:val="39"/>
  </w:num>
  <w:num w:numId="19" w16cid:durableId="99105109">
    <w:abstractNumId w:val="34"/>
  </w:num>
  <w:num w:numId="20" w16cid:durableId="66377808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771363">
    <w:abstractNumId w:val="29"/>
  </w:num>
  <w:num w:numId="22" w16cid:durableId="1959068993">
    <w:abstractNumId w:val="41"/>
  </w:num>
  <w:num w:numId="23" w16cid:durableId="506747374">
    <w:abstractNumId w:val="45"/>
  </w:num>
  <w:num w:numId="24" w16cid:durableId="1136488006">
    <w:abstractNumId w:val="9"/>
  </w:num>
  <w:num w:numId="25" w16cid:durableId="1278369657">
    <w:abstractNumId w:val="36"/>
  </w:num>
  <w:num w:numId="26" w16cid:durableId="731775732">
    <w:abstractNumId w:val="55"/>
  </w:num>
  <w:num w:numId="27" w16cid:durableId="1085614265">
    <w:abstractNumId w:val="13"/>
  </w:num>
  <w:num w:numId="28" w16cid:durableId="1872717698">
    <w:abstractNumId w:val="30"/>
  </w:num>
  <w:num w:numId="29" w16cid:durableId="237400778">
    <w:abstractNumId w:val="25"/>
  </w:num>
  <w:num w:numId="30" w16cid:durableId="692724984">
    <w:abstractNumId w:val="35"/>
  </w:num>
  <w:num w:numId="31" w16cid:durableId="691883260">
    <w:abstractNumId w:val="14"/>
  </w:num>
  <w:num w:numId="32" w16cid:durableId="999501336">
    <w:abstractNumId w:val="10"/>
  </w:num>
  <w:num w:numId="33" w16cid:durableId="502087682">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asciiTheme="minorHAnsi" w:hAnsiTheme="minorHAnsi" w:hint="default"/>
          <w:b w:val="0"/>
          <w:sz w:val="18"/>
          <w:szCs w:val="18"/>
        </w:rPr>
      </w:lvl>
    </w:lvlOverride>
    <w:lvlOverride w:ilvl="2">
      <w:lvl w:ilvl="2">
        <w:start w:val="1"/>
        <w:numFmt w:val="decimal"/>
        <w:lvlText w:val="%1.%2.%3"/>
        <w:lvlJc w:val="left"/>
        <w:pPr>
          <w:ind w:left="737" w:hanging="737"/>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080" w:hanging="1080"/>
        </w:pPr>
        <w:rPr>
          <w:rFonts w:hint="default"/>
        </w:rPr>
      </w:lvl>
    </w:lvlOverride>
    <w:lvlOverride w:ilvl="8">
      <w:lvl w:ilvl="8">
        <w:start w:val="1"/>
        <w:numFmt w:val="decimal"/>
        <w:lvlText w:val="%1.%2.%3.%4.%5.%6.%7.%8.%9"/>
        <w:lvlJc w:val="left"/>
        <w:pPr>
          <w:ind w:left="1440" w:hanging="1440"/>
        </w:pPr>
        <w:rPr>
          <w:rFonts w:hint="default"/>
        </w:rPr>
      </w:lvl>
    </w:lvlOverride>
  </w:num>
  <w:num w:numId="34" w16cid:durableId="381055183">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asciiTheme="minorHAnsi" w:hAnsiTheme="minorHAnsi" w:hint="default"/>
          <w:b w:val="0"/>
          <w:sz w:val="18"/>
          <w:szCs w:val="18"/>
        </w:rPr>
      </w:lvl>
    </w:lvlOverride>
    <w:lvlOverride w:ilvl="2">
      <w:lvl w:ilvl="2">
        <w:start w:val="1"/>
        <w:numFmt w:val="decimal"/>
        <w:lvlText w:val="%1.%2.%3"/>
        <w:lvlJc w:val="left"/>
        <w:pPr>
          <w:ind w:left="737" w:hanging="737"/>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080" w:hanging="1080"/>
        </w:pPr>
        <w:rPr>
          <w:rFonts w:hint="default"/>
        </w:rPr>
      </w:lvl>
    </w:lvlOverride>
    <w:lvlOverride w:ilvl="8">
      <w:lvl w:ilvl="8">
        <w:start w:val="1"/>
        <w:numFmt w:val="decimal"/>
        <w:lvlText w:val="%1.%2.%3.%4.%5.%6.%7.%8.%9"/>
        <w:lvlJc w:val="left"/>
        <w:pPr>
          <w:ind w:left="1440" w:hanging="1440"/>
        </w:pPr>
        <w:rPr>
          <w:rFonts w:hint="default"/>
        </w:rPr>
      </w:lvl>
    </w:lvlOverride>
  </w:num>
  <w:num w:numId="35" w16cid:durableId="465708682">
    <w:abstractNumId w:val="3"/>
  </w:num>
  <w:num w:numId="36" w16cid:durableId="1143766341">
    <w:abstractNumId w:val="38"/>
  </w:num>
  <w:num w:numId="37" w16cid:durableId="212429811">
    <w:abstractNumId w:val="58"/>
  </w:num>
  <w:num w:numId="38" w16cid:durableId="767968715">
    <w:abstractNumId w:val="40"/>
  </w:num>
  <w:num w:numId="39" w16cid:durableId="1200320990">
    <w:abstractNumId w:val="15"/>
  </w:num>
  <w:num w:numId="40" w16cid:durableId="1532375165">
    <w:abstractNumId w:val="48"/>
  </w:num>
  <w:num w:numId="41" w16cid:durableId="2022703405">
    <w:abstractNumId w:val="52"/>
  </w:num>
  <w:num w:numId="42" w16cid:durableId="671107483">
    <w:abstractNumId w:val="6"/>
  </w:num>
  <w:num w:numId="43" w16cid:durableId="1996836965">
    <w:abstractNumId w:val="0"/>
  </w:num>
  <w:num w:numId="44" w16cid:durableId="1753963244">
    <w:abstractNumId w:val="50"/>
  </w:num>
  <w:num w:numId="45" w16cid:durableId="1185022423">
    <w:abstractNumId w:val="27"/>
  </w:num>
  <w:num w:numId="46" w16cid:durableId="1512721174">
    <w:abstractNumId w:val="42"/>
  </w:num>
  <w:num w:numId="47" w16cid:durableId="579490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1251609">
    <w:abstractNumId w:val="17"/>
  </w:num>
  <w:num w:numId="49" w16cid:durableId="919291550">
    <w:abstractNumId w:val="21"/>
  </w:num>
  <w:num w:numId="50" w16cid:durableId="306980348">
    <w:abstractNumId w:val="31"/>
  </w:num>
  <w:num w:numId="51" w16cid:durableId="1815567296">
    <w:abstractNumId w:val="24"/>
  </w:num>
  <w:num w:numId="52" w16cid:durableId="1154105197">
    <w:abstractNumId w:val="16"/>
  </w:num>
  <w:num w:numId="53" w16cid:durableId="210532284">
    <w:abstractNumId w:val="5"/>
  </w:num>
  <w:num w:numId="54" w16cid:durableId="1363089882">
    <w:abstractNumId w:val="49"/>
  </w:num>
  <w:num w:numId="55" w16cid:durableId="2025864523">
    <w:abstractNumId w:val="44"/>
  </w:num>
  <w:num w:numId="56" w16cid:durableId="1050886724">
    <w:abstractNumId w:val="53"/>
  </w:num>
  <w:num w:numId="57" w16cid:durableId="387344379">
    <w:abstractNumId w:val="20"/>
  </w:num>
  <w:num w:numId="58" w16cid:durableId="540016772">
    <w:abstractNumId w:val="51"/>
  </w:num>
  <w:num w:numId="59" w16cid:durableId="1663921773">
    <w:abstractNumId w:val="26"/>
  </w:num>
  <w:num w:numId="60" w16cid:durableId="626931531">
    <w:abstractNumId w:val="23"/>
  </w:num>
  <w:num w:numId="61" w16cid:durableId="688725012">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54"/>
    <w:rsid w:val="00001F2A"/>
    <w:rsid w:val="000021C5"/>
    <w:rsid w:val="00002BF4"/>
    <w:rsid w:val="00004122"/>
    <w:rsid w:val="00007AE1"/>
    <w:rsid w:val="0001095D"/>
    <w:rsid w:val="00014C87"/>
    <w:rsid w:val="00014DC1"/>
    <w:rsid w:val="000160BE"/>
    <w:rsid w:val="00017073"/>
    <w:rsid w:val="0001741F"/>
    <w:rsid w:val="0002281D"/>
    <w:rsid w:val="00030B02"/>
    <w:rsid w:val="00030E86"/>
    <w:rsid w:val="000312A7"/>
    <w:rsid w:val="000319D1"/>
    <w:rsid w:val="0003260D"/>
    <w:rsid w:val="000328EE"/>
    <w:rsid w:val="0003452D"/>
    <w:rsid w:val="000351C4"/>
    <w:rsid w:val="00036AAD"/>
    <w:rsid w:val="00037167"/>
    <w:rsid w:val="00040BD7"/>
    <w:rsid w:val="0004165A"/>
    <w:rsid w:val="0004371C"/>
    <w:rsid w:val="00044163"/>
    <w:rsid w:val="000448F2"/>
    <w:rsid w:val="000500B7"/>
    <w:rsid w:val="0005143C"/>
    <w:rsid w:val="00052AAC"/>
    <w:rsid w:val="0005338B"/>
    <w:rsid w:val="0005382F"/>
    <w:rsid w:val="00053D59"/>
    <w:rsid w:val="00054C51"/>
    <w:rsid w:val="00055236"/>
    <w:rsid w:val="0005620C"/>
    <w:rsid w:val="00057B3F"/>
    <w:rsid w:val="00062F11"/>
    <w:rsid w:val="0006676E"/>
    <w:rsid w:val="000701A7"/>
    <w:rsid w:val="0007270E"/>
    <w:rsid w:val="00075CE2"/>
    <w:rsid w:val="00076C3F"/>
    <w:rsid w:val="00080609"/>
    <w:rsid w:val="000817DB"/>
    <w:rsid w:val="00081F1F"/>
    <w:rsid w:val="00083524"/>
    <w:rsid w:val="00083A85"/>
    <w:rsid w:val="00084773"/>
    <w:rsid w:val="00085ED7"/>
    <w:rsid w:val="00090B16"/>
    <w:rsid w:val="00090D88"/>
    <w:rsid w:val="0009148A"/>
    <w:rsid w:val="0009199E"/>
    <w:rsid w:val="00091ADE"/>
    <w:rsid w:val="000943EC"/>
    <w:rsid w:val="000A039D"/>
    <w:rsid w:val="000A511D"/>
    <w:rsid w:val="000A765A"/>
    <w:rsid w:val="000B36C1"/>
    <w:rsid w:val="000B5922"/>
    <w:rsid w:val="000B5E85"/>
    <w:rsid w:val="000B6F83"/>
    <w:rsid w:val="000B7761"/>
    <w:rsid w:val="000C0142"/>
    <w:rsid w:val="000C0750"/>
    <w:rsid w:val="000C22BF"/>
    <w:rsid w:val="000C4115"/>
    <w:rsid w:val="000C6728"/>
    <w:rsid w:val="000C71BA"/>
    <w:rsid w:val="000D362F"/>
    <w:rsid w:val="000D3E39"/>
    <w:rsid w:val="000E04EF"/>
    <w:rsid w:val="000E05D3"/>
    <w:rsid w:val="000E06B0"/>
    <w:rsid w:val="000E188E"/>
    <w:rsid w:val="000E4308"/>
    <w:rsid w:val="000E760F"/>
    <w:rsid w:val="000F031A"/>
    <w:rsid w:val="000F0D2B"/>
    <w:rsid w:val="000F0D6B"/>
    <w:rsid w:val="000F10C9"/>
    <w:rsid w:val="000F236D"/>
    <w:rsid w:val="000F35F6"/>
    <w:rsid w:val="000F72F7"/>
    <w:rsid w:val="0010015B"/>
    <w:rsid w:val="00104B49"/>
    <w:rsid w:val="001142BA"/>
    <w:rsid w:val="00114E56"/>
    <w:rsid w:val="001169DC"/>
    <w:rsid w:val="00120167"/>
    <w:rsid w:val="00121AFB"/>
    <w:rsid w:val="00121B04"/>
    <w:rsid w:val="001240D5"/>
    <w:rsid w:val="00125F93"/>
    <w:rsid w:val="0012720B"/>
    <w:rsid w:val="00132EEC"/>
    <w:rsid w:val="00134E21"/>
    <w:rsid w:val="00135230"/>
    <w:rsid w:val="001363D1"/>
    <w:rsid w:val="00137693"/>
    <w:rsid w:val="0014295D"/>
    <w:rsid w:val="0014667C"/>
    <w:rsid w:val="00147D51"/>
    <w:rsid w:val="00150B81"/>
    <w:rsid w:val="00151052"/>
    <w:rsid w:val="0015222E"/>
    <w:rsid w:val="0015453B"/>
    <w:rsid w:val="00154756"/>
    <w:rsid w:val="00156242"/>
    <w:rsid w:val="0015755C"/>
    <w:rsid w:val="001604AD"/>
    <w:rsid w:val="00162109"/>
    <w:rsid w:val="001632EE"/>
    <w:rsid w:val="0016339B"/>
    <w:rsid w:val="001711EB"/>
    <w:rsid w:val="001722AB"/>
    <w:rsid w:val="00174C15"/>
    <w:rsid w:val="00175BD6"/>
    <w:rsid w:val="00176598"/>
    <w:rsid w:val="00181230"/>
    <w:rsid w:val="00181FD3"/>
    <w:rsid w:val="00182A96"/>
    <w:rsid w:val="00183487"/>
    <w:rsid w:val="001843C7"/>
    <w:rsid w:val="00184E1C"/>
    <w:rsid w:val="00184EFF"/>
    <w:rsid w:val="00185D37"/>
    <w:rsid w:val="001866CE"/>
    <w:rsid w:val="00190719"/>
    <w:rsid w:val="00192B01"/>
    <w:rsid w:val="001936F2"/>
    <w:rsid w:val="001955FD"/>
    <w:rsid w:val="001A07D4"/>
    <w:rsid w:val="001A3827"/>
    <w:rsid w:val="001A40F8"/>
    <w:rsid w:val="001A5329"/>
    <w:rsid w:val="001A5A08"/>
    <w:rsid w:val="001B1D91"/>
    <w:rsid w:val="001B34D7"/>
    <w:rsid w:val="001B5F5F"/>
    <w:rsid w:val="001B6A25"/>
    <w:rsid w:val="001C2819"/>
    <w:rsid w:val="001C2AD2"/>
    <w:rsid w:val="001C3A0F"/>
    <w:rsid w:val="001C5FAB"/>
    <w:rsid w:val="001C66E9"/>
    <w:rsid w:val="001C67F3"/>
    <w:rsid w:val="001C6969"/>
    <w:rsid w:val="001C6AF0"/>
    <w:rsid w:val="001C6E25"/>
    <w:rsid w:val="001D0AA9"/>
    <w:rsid w:val="001D1D1D"/>
    <w:rsid w:val="001D74AA"/>
    <w:rsid w:val="001E11AA"/>
    <w:rsid w:val="001E1630"/>
    <w:rsid w:val="001E19DF"/>
    <w:rsid w:val="001E318A"/>
    <w:rsid w:val="001E35C0"/>
    <w:rsid w:val="001E36BC"/>
    <w:rsid w:val="001E3B14"/>
    <w:rsid w:val="001E4CCD"/>
    <w:rsid w:val="001E7932"/>
    <w:rsid w:val="001F009D"/>
    <w:rsid w:val="001F0672"/>
    <w:rsid w:val="001F1242"/>
    <w:rsid w:val="001F1C98"/>
    <w:rsid w:val="001F6319"/>
    <w:rsid w:val="001F76C3"/>
    <w:rsid w:val="001F7835"/>
    <w:rsid w:val="002028D6"/>
    <w:rsid w:val="00207A4F"/>
    <w:rsid w:val="002103AF"/>
    <w:rsid w:val="00211841"/>
    <w:rsid w:val="002138BD"/>
    <w:rsid w:val="00214CA9"/>
    <w:rsid w:val="00220D7D"/>
    <w:rsid w:val="002230CB"/>
    <w:rsid w:val="00223B85"/>
    <w:rsid w:val="0022468C"/>
    <w:rsid w:val="00226FD8"/>
    <w:rsid w:val="00230060"/>
    <w:rsid w:val="0023007B"/>
    <w:rsid w:val="002315EB"/>
    <w:rsid w:val="00235135"/>
    <w:rsid w:val="002361DB"/>
    <w:rsid w:val="0023625C"/>
    <w:rsid w:val="002377B1"/>
    <w:rsid w:val="00240305"/>
    <w:rsid w:val="00241045"/>
    <w:rsid w:val="00241F2A"/>
    <w:rsid w:val="00242972"/>
    <w:rsid w:val="002465D4"/>
    <w:rsid w:val="00246D43"/>
    <w:rsid w:val="002540C2"/>
    <w:rsid w:val="00254630"/>
    <w:rsid w:val="00255FB3"/>
    <w:rsid w:val="00256332"/>
    <w:rsid w:val="00257975"/>
    <w:rsid w:val="00263985"/>
    <w:rsid w:val="002642A9"/>
    <w:rsid w:val="002661F6"/>
    <w:rsid w:val="002728D8"/>
    <w:rsid w:val="00276907"/>
    <w:rsid w:val="002831A0"/>
    <w:rsid w:val="00284AB1"/>
    <w:rsid w:val="002857CE"/>
    <w:rsid w:val="002873C9"/>
    <w:rsid w:val="002873E9"/>
    <w:rsid w:val="0029029E"/>
    <w:rsid w:val="00292121"/>
    <w:rsid w:val="002940F5"/>
    <w:rsid w:val="002947DE"/>
    <w:rsid w:val="00294B7B"/>
    <w:rsid w:val="00296904"/>
    <w:rsid w:val="002A053C"/>
    <w:rsid w:val="002A21B3"/>
    <w:rsid w:val="002A42E8"/>
    <w:rsid w:val="002A673D"/>
    <w:rsid w:val="002A7169"/>
    <w:rsid w:val="002A7CE6"/>
    <w:rsid w:val="002B048F"/>
    <w:rsid w:val="002B2206"/>
    <w:rsid w:val="002B3312"/>
    <w:rsid w:val="002B3D72"/>
    <w:rsid w:val="002B4579"/>
    <w:rsid w:val="002B4A12"/>
    <w:rsid w:val="002B4E70"/>
    <w:rsid w:val="002B512A"/>
    <w:rsid w:val="002B6C83"/>
    <w:rsid w:val="002B7993"/>
    <w:rsid w:val="002C06DF"/>
    <w:rsid w:val="002C0F9B"/>
    <w:rsid w:val="002C147D"/>
    <w:rsid w:val="002C23D3"/>
    <w:rsid w:val="002C527F"/>
    <w:rsid w:val="002C56B2"/>
    <w:rsid w:val="002C6FBC"/>
    <w:rsid w:val="002D0382"/>
    <w:rsid w:val="002D10E0"/>
    <w:rsid w:val="002D1CB0"/>
    <w:rsid w:val="002D221B"/>
    <w:rsid w:val="002D2382"/>
    <w:rsid w:val="002D2C6E"/>
    <w:rsid w:val="002D2DEB"/>
    <w:rsid w:val="002D47CD"/>
    <w:rsid w:val="002D59C7"/>
    <w:rsid w:val="002D5DCC"/>
    <w:rsid w:val="002D6531"/>
    <w:rsid w:val="002D74F4"/>
    <w:rsid w:val="002E3A4F"/>
    <w:rsid w:val="002E613E"/>
    <w:rsid w:val="002E6BD0"/>
    <w:rsid w:val="002F2507"/>
    <w:rsid w:val="002F2F18"/>
    <w:rsid w:val="002F3960"/>
    <w:rsid w:val="002F7C0C"/>
    <w:rsid w:val="00301AE9"/>
    <w:rsid w:val="003020A2"/>
    <w:rsid w:val="003032F6"/>
    <w:rsid w:val="00303C02"/>
    <w:rsid w:val="00306149"/>
    <w:rsid w:val="00307193"/>
    <w:rsid w:val="003077C0"/>
    <w:rsid w:val="003102CC"/>
    <w:rsid w:val="003130E8"/>
    <w:rsid w:val="003131F7"/>
    <w:rsid w:val="0031385C"/>
    <w:rsid w:val="00313DD8"/>
    <w:rsid w:val="0031488A"/>
    <w:rsid w:val="00316638"/>
    <w:rsid w:val="00317F92"/>
    <w:rsid w:val="0032153C"/>
    <w:rsid w:val="003235A1"/>
    <w:rsid w:val="003239C8"/>
    <w:rsid w:val="003244F2"/>
    <w:rsid w:val="00326678"/>
    <w:rsid w:val="0032684E"/>
    <w:rsid w:val="00327A1A"/>
    <w:rsid w:val="003308C0"/>
    <w:rsid w:val="00332D90"/>
    <w:rsid w:val="00335467"/>
    <w:rsid w:val="00335A19"/>
    <w:rsid w:val="00335BF6"/>
    <w:rsid w:val="00335FEC"/>
    <w:rsid w:val="00336652"/>
    <w:rsid w:val="00343AB6"/>
    <w:rsid w:val="00350189"/>
    <w:rsid w:val="003504D0"/>
    <w:rsid w:val="003512B1"/>
    <w:rsid w:val="00352074"/>
    <w:rsid w:val="00353681"/>
    <w:rsid w:val="00356A17"/>
    <w:rsid w:val="00360077"/>
    <w:rsid w:val="00361EE4"/>
    <w:rsid w:val="00362870"/>
    <w:rsid w:val="0036317E"/>
    <w:rsid w:val="003656A2"/>
    <w:rsid w:val="0036663F"/>
    <w:rsid w:val="00366884"/>
    <w:rsid w:val="00371274"/>
    <w:rsid w:val="00372546"/>
    <w:rsid w:val="00372F85"/>
    <w:rsid w:val="00373564"/>
    <w:rsid w:val="00373AD4"/>
    <w:rsid w:val="00377822"/>
    <w:rsid w:val="0038118D"/>
    <w:rsid w:val="00381676"/>
    <w:rsid w:val="00382AE2"/>
    <w:rsid w:val="00382E78"/>
    <w:rsid w:val="00385ACD"/>
    <w:rsid w:val="00385B27"/>
    <w:rsid w:val="0038743F"/>
    <w:rsid w:val="00390E8E"/>
    <w:rsid w:val="00391878"/>
    <w:rsid w:val="00391D2E"/>
    <w:rsid w:val="00393667"/>
    <w:rsid w:val="00393993"/>
    <w:rsid w:val="003943E5"/>
    <w:rsid w:val="00396D86"/>
    <w:rsid w:val="00397406"/>
    <w:rsid w:val="003A0C81"/>
    <w:rsid w:val="003A4735"/>
    <w:rsid w:val="003A5172"/>
    <w:rsid w:val="003A58C2"/>
    <w:rsid w:val="003B193D"/>
    <w:rsid w:val="003B5DD1"/>
    <w:rsid w:val="003C0C54"/>
    <w:rsid w:val="003C0CFE"/>
    <w:rsid w:val="003C5BA1"/>
    <w:rsid w:val="003C5CAC"/>
    <w:rsid w:val="003C6146"/>
    <w:rsid w:val="003D02CA"/>
    <w:rsid w:val="003D125D"/>
    <w:rsid w:val="003D36A7"/>
    <w:rsid w:val="003D41FF"/>
    <w:rsid w:val="003D4310"/>
    <w:rsid w:val="003D5626"/>
    <w:rsid w:val="003D7A0E"/>
    <w:rsid w:val="003E19DD"/>
    <w:rsid w:val="003E1BA6"/>
    <w:rsid w:val="003E3466"/>
    <w:rsid w:val="003E429E"/>
    <w:rsid w:val="003F1D7E"/>
    <w:rsid w:val="003F275F"/>
    <w:rsid w:val="003F2AB1"/>
    <w:rsid w:val="003F4112"/>
    <w:rsid w:val="003F47F9"/>
    <w:rsid w:val="003F4C1C"/>
    <w:rsid w:val="003F6881"/>
    <w:rsid w:val="00401AAA"/>
    <w:rsid w:val="004035BA"/>
    <w:rsid w:val="00404283"/>
    <w:rsid w:val="00406FE1"/>
    <w:rsid w:val="00407050"/>
    <w:rsid w:val="004119B7"/>
    <w:rsid w:val="004145F6"/>
    <w:rsid w:val="00421354"/>
    <w:rsid w:val="004229DD"/>
    <w:rsid w:val="00424CC0"/>
    <w:rsid w:val="00425125"/>
    <w:rsid w:val="0042542C"/>
    <w:rsid w:val="00430EF8"/>
    <w:rsid w:val="004347DF"/>
    <w:rsid w:val="00434C54"/>
    <w:rsid w:val="004360D6"/>
    <w:rsid w:val="00441F36"/>
    <w:rsid w:val="0044601B"/>
    <w:rsid w:val="00451551"/>
    <w:rsid w:val="004539D5"/>
    <w:rsid w:val="00454818"/>
    <w:rsid w:val="00454A69"/>
    <w:rsid w:val="00454E92"/>
    <w:rsid w:val="00457E2D"/>
    <w:rsid w:val="00460DFF"/>
    <w:rsid w:val="004642F1"/>
    <w:rsid w:val="0046469F"/>
    <w:rsid w:val="00466685"/>
    <w:rsid w:val="00471007"/>
    <w:rsid w:val="004723E3"/>
    <w:rsid w:val="004770A4"/>
    <w:rsid w:val="00480AF0"/>
    <w:rsid w:val="00481694"/>
    <w:rsid w:val="00481B1D"/>
    <w:rsid w:val="00482F36"/>
    <w:rsid w:val="004832CF"/>
    <w:rsid w:val="004844EB"/>
    <w:rsid w:val="00487369"/>
    <w:rsid w:val="004905C1"/>
    <w:rsid w:val="00490B85"/>
    <w:rsid w:val="0049191B"/>
    <w:rsid w:val="0049192A"/>
    <w:rsid w:val="00491EDB"/>
    <w:rsid w:val="00492E3E"/>
    <w:rsid w:val="0049432D"/>
    <w:rsid w:val="00494AEF"/>
    <w:rsid w:val="004957F0"/>
    <w:rsid w:val="00495D86"/>
    <w:rsid w:val="00497360"/>
    <w:rsid w:val="004A201B"/>
    <w:rsid w:val="004A3949"/>
    <w:rsid w:val="004A452E"/>
    <w:rsid w:val="004A479C"/>
    <w:rsid w:val="004B2154"/>
    <w:rsid w:val="004B2AD2"/>
    <w:rsid w:val="004B37D6"/>
    <w:rsid w:val="004B3E27"/>
    <w:rsid w:val="004B52D7"/>
    <w:rsid w:val="004B5C1C"/>
    <w:rsid w:val="004B6E8C"/>
    <w:rsid w:val="004B73AD"/>
    <w:rsid w:val="004C03C1"/>
    <w:rsid w:val="004C3323"/>
    <w:rsid w:val="004C4661"/>
    <w:rsid w:val="004C7B30"/>
    <w:rsid w:val="004D16E4"/>
    <w:rsid w:val="004D1DDC"/>
    <w:rsid w:val="004D413A"/>
    <w:rsid w:val="004D6E05"/>
    <w:rsid w:val="004E1AAC"/>
    <w:rsid w:val="004E6B6D"/>
    <w:rsid w:val="004F18AD"/>
    <w:rsid w:val="004F3575"/>
    <w:rsid w:val="004F37BA"/>
    <w:rsid w:val="004F39B3"/>
    <w:rsid w:val="004F3C5C"/>
    <w:rsid w:val="004F664B"/>
    <w:rsid w:val="004F68CF"/>
    <w:rsid w:val="00501167"/>
    <w:rsid w:val="0050429D"/>
    <w:rsid w:val="00504712"/>
    <w:rsid w:val="005079E5"/>
    <w:rsid w:val="005102E8"/>
    <w:rsid w:val="0051380B"/>
    <w:rsid w:val="005152CC"/>
    <w:rsid w:val="0052000B"/>
    <w:rsid w:val="005250EB"/>
    <w:rsid w:val="00531963"/>
    <w:rsid w:val="00531A15"/>
    <w:rsid w:val="005336E1"/>
    <w:rsid w:val="00533D69"/>
    <w:rsid w:val="00534DEF"/>
    <w:rsid w:val="00534F30"/>
    <w:rsid w:val="00535DEF"/>
    <w:rsid w:val="005403A5"/>
    <w:rsid w:val="0054067C"/>
    <w:rsid w:val="0054281C"/>
    <w:rsid w:val="00542F6A"/>
    <w:rsid w:val="00547D94"/>
    <w:rsid w:val="00550954"/>
    <w:rsid w:val="00550F31"/>
    <w:rsid w:val="00553E07"/>
    <w:rsid w:val="0055440F"/>
    <w:rsid w:val="00560EAF"/>
    <w:rsid w:val="00562C86"/>
    <w:rsid w:val="00562F4E"/>
    <w:rsid w:val="00563CFE"/>
    <w:rsid w:val="00565A6D"/>
    <w:rsid w:val="00565BA4"/>
    <w:rsid w:val="00566098"/>
    <w:rsid w:val="005663C6"/>
    <w:rsid w:val="005707D0"/>
    <w:rsid w:val="00571CE3"/>
    <w:rsid w:val="00572740"/>
    <w:rsid w:val="00573436"/>
    <w:rsid w:val="00573A7F"/>
    <w:rsid w:val="005748A9"/>
    <w:rsid w:val="00575D31"/>
    <w:rsid w:val="005760DA"/>
    <w:rsid w:val="00576D45"/>
    <w:rsid w:val="00577128"/>
    <w:rsid w:val="00577724"/>
    <w:rsid w:val="00580E52"/>
    <w:rsid w:val="0058369A"/>
    <w:rsid w:val="00584CF0"/>
    <w:rsid w:val="00584F19"/>
    <w:rsid w:val="00585BBF"/>
    <w:rsid w:val="00586546"/>
    <w:rsid w:val="00587608"/>
    <w:rsid w:val="00590514"/>
    <w:rsid w:val="005968F0"/>
    <w:rsid w:val="005A0DAD"/>
    <w:rsid w:val="005A2CFB"/>
    <w:rsid w:val="005A3A24"/>
    <w:rsid w:val="005A3CAC"/>
    <w:rsid w:val="005A4608"/>
    <w:rsid w:val="005A624D"/>
    <w:rsid w:val="005A66F7"/>
    <w:rsid w:val="005A6C30"/>
    <w:rsid w:val="005B101C"/>
    <w:rsid w:val="005B35B8"/>
    <w:rsid w:val="005B3E11"/>
    <w:rsid w:val="005B53E1"/>
    <w:rsid w:val="005B6B72"/>
    <w:rsid w:val="005C4493"/>
    <w:rsid w:val="005C66F6"/>
    <w:rsid w:val="005D16F4"/>
    <w:rsid w:val="005D172B"/>
    <w:rsid w:val="005D4E9F"/>
    <w:rsid w:val="005D699F"/>
    <w:rsid w:val="005D69E3"/>
    <w:rsid w:val="005D7863"/>
    <w:rsid w:val="005D7F6A"/>
    <w:rsid w:val="005E26B4"/>
    <w:rsid w:val="005E3429"/>
    <w:rsid w:val="005E44D6"/>
    <w:rsid w:val="005E48F1"/>
    <w:rsid w:val="005E4C41"/>
    <w:rsid w:val="005E65AD"/>
    <w:rsid w:val="005E7250"/>
    <w:rsid w:val="005E7619"/>
    <w:rsid w:val="005F0C57"/>
    <w:rsid w:val="0060083A"/>
    <w:rsid w:val="00604B93"/>
    <w:rsid w:val="006060D5"/>
    <w:rsid w:val="0060755A"/>
    <w:rsid w:val="00612208"/>
    <w:rsid w:val="006123F5"/>
    <w:rsid w:val="006125DC"/>
    <w:rsid w:val="00612A81"/>
    <w:rsid w:val="006138E4"/>
    <w:rsid w:val="00613CE0"/>
    <w:rsid w:val="00614611"/>
    <w:rsid w:val="00616327"/>
    <w:rsid w:val="006207DE"/>
    <w:rsid w:val="006249AC"/>
    <w:rsid w:val="00624DEF"/>
    <w:rsid w:val="006278CD"/>
    <w:rsid w:val="006313E7"/>
    <w:rsid w:val="00631833"/>
    <w:rsid w:val="006331E5"/>
    <w:rsid w:val="00633B09"/>
    <w:rsid w:val="00635C59"/>
    <w:rsid w:val="00635E9D"/>
    <w:rsid w:val="00636C19"/>
    <w:rsid w:val="00637E95"/>
    <w:rsid w:val="00637F3E"/>
    <w:rsid w:val="006419F2"/>
    <w:rsid w:val="00642276"/>
    <w:rsid w:val="00643178"/>
    <w:rsid w:val="0064492E"/>
    <w:rsid w:val="00646038"/>
    <w:rsid w:val="00646F39"/>
    <w:rsid w:val="006472B6"/>
    <w:rsid w:val="0065032E"/>
    <w:rsid w:val="00651100"/>
    <w:rsid w:val="00652FE9"/>
    <w:rsid w:val="00655EB1"/>
    <w:rsid w:val="0065647D"/>
    <w:rsid w:val="0065681D"/>
    <w:rsid w:val="00657278"/>
    <w:rsid w:val="00657918"/>
    <w:rsid w:val="00661B8B"/>
    <w:rsid w:val="006627D2"/>
    <w:rsid w:val="0066494B"/>
    <w:rsid w:val="00665308"/>
    <w:rsid w:val="00665DE0"/>
    <w:rsid w:val="00667E1B"/>
    <w:rsid w:val="00671CA9"/>
    <w:rsid w:val="00673CD3"/>
    <w:rsid w:val="00677D8C"/>
    <w:rsid w:val="00680078"/>
    <w:rsid w:val="00680437"/>
    <w:rsid w:val="00680DB0"/>
    <w:rsid w:val="006835D7"/>
    <w:rsid w:val="006854D5"/>
    <w:rsid w:val="00691338"/>
    <w:rsid w:val="00691AD2"/>
    <w:rsid w:val="00691FC6"/>
    <w:rsid w:val="006A2B55"/>
    <w:rsid w:val="006A6DD5"/>
    <w:rsid w:val="006A7E8C"/>
    <w:rsid w:val="006B0EA3"/>
    <w:rsid w:val="006B1C27"/>
    <w:rsid w:val="006B3831"/>
    <w:rsid w:val="006B5EA7"/>
    <w:rsid w:val="006B66CA"/>
    <w:rsid w:val="006B6AEA"/>
    <w:rsid w:val="006B7925"/>
    <w:rsid w:val="006C399F"/>
    <w:rsid w:val="006C3F4D"/>
    <w:rsid w:val="006D051E"/>
    <w:rsid w:val="006D1F87"/>
    <w:rsid w:val="006D3E49"/>
    <w:rsid w:val="006D6C44"/>
    <w:rsid w:val="006D7986"/>
    <w:rsid w:val="006E31E3"/>
    <w:rsid w:val="006E3320"/>
    <w:rsid w:val="006E697C"/>
    <w:rsid w:val="006E7AA6"/>
    <w:rsid w:val="006F3FE0"/>
    <w:rsid w:val="006F5431"/>
    <w:rsid w:val="00700555"/>
    <w:rsid w:val="00702181"/>
    <w:rsid w:val="0070356C"/>
    <w:rsid w:val="0070403C"/>
    <w:rsid w:val="007049C3"/>
    <w:rsid w:val="00707CDE"/>
    <w:rsid w:val="00711BBC"/>
    <w:rsid w:val="00713D94"/>
    <w:rsid w:val="00714109"/>
    <w:rsid w:val="00714BB2"/>
    <w:rsid w:val="0071574F"/>
    <w:rsid w:val="00716BF1"/>
    <w:rsid w:val="007176F1"/>
    <w:rsid w:val="0072478E"/>
    <w:rsid w:val="007260D3"/>
    <w:rsid w:val="00726E9B"/>
    <w:rsid w:val="00731C6D"/>
    <w:rsid w:val="0073397B"/>
    <w:rsid w:val="00733C7E"/>
    <w:rsid w:val="00734857"/>
    <w:rsid w:val="0073559A"/>
    <w:rsid w:val="007367C1"/>
    <w:rsid w:val="00736BC6"/>
    <w:rsid w:val="00743975"/>
    <w:rsid w:val="00744B5C"/>
    <w:rsid w:val="00746C2F"/>
    <w:rsid w:val="007503C9"/>
    <w:rsid w:val="00750E46"/>
    <w:rsid w:val="00751044"/>
    <w:rsid w:val="00753022"/>
    <w:rsid w:val="00753475"/>
    <w:rsid w:val="007549D8"/>
    <w:rsid w:val="00755D16"/>
    <w:rsid w:val="0075631E"/>
    <w:rsid w:val="007564F2"/>
    <w:rsid w:val="00756649"/>
    <w:rsid w:val="00757288"/>
    <w:rsid w:val="00761BF6"/>
    <w:rsid w:val="0076449E"/>
    <w:rsid w:val="00770DCD"/>
    <w:rsid w:val="00771117"/>
    <w:rsid w:val="0077288D"/>
    <w:rsid w:val="007728F6"/>
    <w:rsid w:val="00775AB2"/>
    <w:rsid w:val="007813B4"/>
    <w:rsid w:val="00781925"/>
    <w:rsid w:val="00782AC2"/>
    <w:rsid w:val="00782C49"/>
    <w:rsid w:val="00784CCB"/>
    <w:rsid w:val="007851D4"/>
    <w:rsid w:val="007855D5"/>
    <w:rsid w:val="00785BAA"/>
    <w:rsid w:val="00787AA4"/>
    <w:rsid w:val="0079080B"/>
    <w:rsid w:val="00790C4F"/>
    <w:rsid w:val="00792548"/>
    <w:rsid w:val="00793458"/>
    <w:rsid w:val="007936BE"/>
    <w:rsid w:val="007961A1"/>
    <w:rsid w:val="00796E7F"/>
    <w:rsid w:val="007979C6"/>
    <w:rsid w:val="007A1388"/>
    <w:rsid w:val="007A1641"/>
    <w:rsid w:val="007A372F"/>
    <w:rsid w:val="007A5F44"/>
    <w:rsid w:val="007A6445"/>
    <w:rsid w:val="007A7610"/>
    <w:rsid w:val="007B142C"/>
    <w:rsid w:val="007B2ADC"/>
    <w:rsid w:val="007B2F34"/>
    <w:rsid w:val="007B561E"/>
    <w:rsid w:val="007B597C"/>
    <w:rsid w:val="007B648C"/>
    <w:rsid w:val="007B798E"/>
    <w:rsid w:val="007C07A4"/>
    <w:rsid w:val="007C08E3"/>
    <w:rsid w:val="007C2D2C"/>
    <w:rsid w:val="007C34BA"/>
    <w:rsid w:val="007C4ADD"/>
    <w:rsid w:val="007C5257"/>
    <w:rsid w:val="007D0B03"/>
    <w:rsid w:val="007D172D"/>
    <w:rsid w:val="007D1C29"/>
    <w:rsid w:val="007D30E1"/>
    <w:rsid w:val="007D3985"/>
    <w:rsid w:val="007D41CC"/>
    <w:rsid w:val="007D7582"/>
    <w:rsid w:val="007E3A15"/>
    <w:rsid w:val="007F0204"/>
    <w:rsid w:val="007F1BC1"/>
    <w:rsid w:val="007F2B5C"/>
    <w:rsid w:val="007F2E09"/>
    <w:rsid w:val="007F2E66"/>
    <w:rsid w:val="007F2F97"/>
    <w:rsid w:val="007F319D"/>
    <w:rsid w:val="007F5010"/>
    <w:rsid w:val="00800015"/>
    <w:rsid w:val="00804D29"/>
    <w:rsid w:val="00804E23"/>
    <w:rsid w:val="008057DC"/>
    <w:rsid w:val="00805A1C"/>
    <w:rsid w:val="00805D12"/>
    <w:rsid w:val="00807A7D"/>
    <w:rsid w:val="008100EA"/>
    <w:rsid w:val="008114D1"/>
    <w:rsid w:val="008119F8"/>
    <w:rsid w:val="00812921"/>
    <w:rsid w:val="0081433D"/>
    <w:rsid w:val="00815797"/>
    <w:rsid w:val="00817948"/>
    <w:rsid w:val="008211C5"/>
    <w:rsid w:val="0082279E"/>
    <w:rsid w:val="00823386"/>
    <w:rsid w:val="00831E88"/>
    <w:rsid w:val="008323B8"/>
    <w:rsid w:val="008327AC"/>
    <w:rsid w:val="00832D73"/>
    <w:rsid w:val="00833146"/>
    <w:rsid w:val="00833E0A"/>
    <w:rsid w:val="008348A9"/>
    <w:rsid w:val="00835862"/>
    <w:rsid w:val="00837378"/>
    <w:rsid w:val="008404A2"/>
    <w:rsid w:val="0084191F"/>
    <w:rsid w:val="00841C55"/>
    <w:rsid w:val="00842120"/>
    <w:rsid w:val="00842E4C"/>
    <w:rsid w:val="008434AA"/>
    <w:rsid w:val="0084534B"/>
    <w:rsid w:val="00846957"/>
    <w:rsid w:val="00846CEA"/>
    <w:rsid w:val="008531C9"/>
    <w:rsid w:val="00856BAF"/>
    <w:rsid w:val="00857020"/>
    <w:rsid w:val="008576A8"/>
    <w:rsid w:val="008613F9"/>
    <w:rsid w:val="00863B7B"/>
    <w:rsid w:val="008672A1"/>
    <w:rsid w:val="00871705"/>
    <w:rsid w:val="00872E99"/>
    <w:rsid w:val="00872F39"/>
    <w:rsid w:val="0087412C"/>
    <w:rsid w:val="0087543C"/>
    <w:rsid w:val="00875551"/>
    <w:rsid w:val="008758D5"/>
    <w:rsid w:val="00875AA2"/>
    <w:rsid w:val="00876CA7"/>
    <w:rsid w:val="0088143D"/>
    <w:rsid w:val="008867CC"/>
    <w:rsid w:val="00890564"/>
    <w:rsid w:val="00892E2E"/>
    <w:rsid w:val="00894F42"/>
    <w:rsid w:val="0089610A"/>
    <w:rsid w:val="008A0358"/>
    <w:rsid w:val="008A4584"/>
    <w:rsid w:val="008A51CD"/>
    <w:rsid w:val="008A6262"/>
    <w:rsid w:val="008B0F74"/>
    <w:rsid w:val="008B4F42"/>
    <w:rsid w:val="008B5125"/>
    <w:rsid w:val="008B56B3"/>
    <w:rsid w:val="008B6FE0"/>
    <w:rsid w:val="008B7C0D"/>
    <w:rsid w:val="008C169B"/>
    <w:rsid w:val="008C2FC8"/>
    <w:rsid w:val="008D21A7"/>
    <w:rsid w:val="008D25DB"/>
    <w:rsid w:val="008D36C4"/>
    <w:rsid w:val="008D671F"/>
    <w:rsid w:val="008D73BC"/>
    <w:rsid w:val="008E3C49"/>
    <w:rsid w:val="008F12DC"/>
    <w:rsid w:val="008F1D6E"/>
    <w:rsid w:val="008F1F94"/>
    <w:rsid w:val="008F3C32"/>
    <w:rsid w:val="008F4C8C"/>
    <w:rsid w:val="008F7213"/>
    <w:rsid w:val="008F74E4"/>
    <w:rsid w:val="009017B4"/>
    <w:rsid w:val="00902C08"/>
    <w:rsid w:val="00903194"/>
    <w:rsid w:val="00905668"/>
    <w:rsid w:val="00910005"/>
    <w:rsid w:val="00910EFE"/>
    <w:rsid w:val="009114C9"/>
    <w:rsid w:val="00913366"/>
    <w:rsid w:val="00922F36"/>
    <w:rsid w:val="00922FC1"/>
    <w:rsid w:val="0092331C"/>
    <w:rsid w:val="00924D19"/>
    <w:rsid w:val="00924E58"/>
    <w:rsid w:val="00925C9E"/>
    <w:rsid w:val="009262B7"/>
    <w:rsid w:val="00926B77"/>
    <w:rsid w:val="00926FEE"/>
    <w:rsid w:val="00930F57"/>
    <w:rsid w:val="00931F9B"/>
    <w:rsid w:val="00933380"/>
    <w:rsid w:val="00933BD7"/>
    <w:rsid w:val="009343AA"/>
    <w:rsid w:val="00937AA4"/>
    <w:rsid w:val="009422F2"/>
    <w:rsid w:val="00942885"/>
    <w:rsid w:val="009532E8"/>
    <w:rsid w:val="00954908"/>
    <w:rsid w:val="00954E7D"/>
    <w:rsid w:val="00957444"/>
    <w:rsid w:val="00957B12"/>
    <w:rsid w:val="0096074A"/>
    <w:rsid w:val="00962C23"/>
    <w:rsid w:val="00965CDC"/>
    <w:rsid w:val="00967016"/>
    <w:rsid w:val="00972FE6"/>
    <w:rsid w:val="00974D92"/>
    <w:rsid w:val="00985155"/>
    <w:rsid w:val="0098705D"/>
    <w:rsid w:val="009950A1"/>
    <w:rsid w:val="009959D1"/>
    <w:rsid w:val="00995CC2"/>
    <w:rsid w:val="009A1672"/>
    <w:rsid w:val="009A1D0D"/>
    <w:rsid w:val="009A2DAE"/>
    <w:rsid w:val="009A3505"/>
    <w:rsid w:val="009A361D"/>
    <w:rsid w:val="009A3753"/>
    <w:rsid w:val="009A5474"/>
    <w:rsid w:val="009A5658"/>
    <w:rsid w:val="009A6158"/>
    <w:rsid w:val="009A71D6"/>
    <w:rsid w:val="009B00C4"/>
    <w:rsid w:val="009B0B47"/>
    <w:rsid w:val="009B1788"/>
    <w:rsid w:val="009B1EE2"/>
    <w:rsid w:val="009B28CD"/>
    <w:rsid w:val="009B5462"/>
    <w:rsid w:val="009C0644"/>
    <w:rsid w:val="009C1B41"/>
    <w:rsid w:val="009C1B76"/>
    <w:rsid w:val="009C1FB9"/>
    <w:rsid w:val="009C281A"/>
    <w:rsid w:val="009C2899"/>
    <w:rsid w:val="009C3802"/>
    <w:rsid w:val="009C3E57"/>
    <w:rsid w:val="009C7533"/>
    <w:rsid w:val="009C7B1A"/>
    <w:rsid w:val="009D0C71"/>
    <w:rsid w:val="009D11A3"/>
    <w:rsid w:val="009D21CA"/>
    <w:rsid w:val="009D3B32"/>
    <w:rsid w:val="009D4544"/>
    <w:rsid w:val="009D51F2"/>
    <w:rsid w:val="009D733B"/>
    <w:rsid w:val="009E2012"/>
    <w:rsid w:val="009E21AC"/>
    <w:rsid w:val="009E3018"/>
    <w:rsid w:val="009F1FD8"/>
    <w:rsid w:val="009F3830"/>
    <w:rsid w:val="009F398E"/>
    <w:rsid w:val="009F5988"/>
    <w:rsid w:val="009F59F3"/>
    <w:rsid w:val="009F6ACB"/>
    <w:rsid w:val="009F7F73"/>
    <w:rsid w:val="00A039A7"/>
    <w:rsid w:val="00A04B6A"/>
    <w:rsid w:val="00A0605A"/>
    <w:rsid w:val="00A06696"/>
    <w:rsid w:val="00A07ADE"/>
    <w:rsid w:val="00A102AD"/>
    <w:rsid w:val="00A11894"/>
    <w:rsid w:val="00A12D87"/>
    <w:rsid w:val="00A1580F"/>
    <w:rsid w:val="00A165DF"/>
    <w:rsid w:val="00A17775"/>
    <w:rsid w:val="00A20140"/>
    <w:rsid w:val="00A208F0"/>
    <w:rsid w:val="00A211F8"/>
    <w:rsid w:val="00A2229B"/>
    <w:rsid w:val="00A23ADB"/>
    <w:rsid w:val="00A26884"/>
    <w:rsid w:val="00A26928"/>
    <w:rsid w:val="00A32242"/>
    <w:rsid w:val="00A32317"/>
    <w:rsid w:val="00A33EFB"/>
    <w:rsid w:val="00A34770"/>
    <w:rsid w:val="00A34E0D"/>
    <w:rsid w:val="00A36029"/>
    <w:rsid w:val="00A36D15"/>
    <w:rsid w:val="00A37966"/>
    <w:rsid w:val="00A4099C"/>
    <w:rsid w:val="00A40A24"/>
    <w:rsid w:val="00A40CC2"/>
    <w:rsid w:val="00A41C32"/>
    <w:rsid w:val="00A44C73"/>
    <w:rsid w:val="00A45143"/>
    <w:rsid w:val="00A46D19"/>
    <w:rsid w:val="00A552BE"/>
    <w:rsid w:val="00A557F7"/>
    <w:rsid w:val="00A56785"/>
    <w:rsid w:val="00A60A4F"/>
    <w:rsid w:val="00A63F63"/>
    <w:rsid w:val="00A66B29"/>
    <w:rsid w:val="00A66D31"/>
    <w:rsid w:val="00A73737"/>
    <w:rsid w:val="00A74A7C"/>
    <w:rsid w:val="00A8104C"/>
    <w:rsid w:val="00A81814"/>
    <w:rsid w:val="00A81992"/>
    <w:rsid w:val="00A819BC"/>
    <w:rsid w:val="00A82AC2"/>
    <w:rsid w:val="00A834DD"/>
    <w:rsid w:val="00A8351B"/>
    <w:rsid w:val="00A84AC5"/>
    <w:rsid w:val="00A85B1A"/>
    <w:rsid w:val="00A87721"/>
    <w:rsid w:val="00A94C4A"/>
    <w:rsid w:val="00A94D1F"/>
    <w:rsid w:val="00A95585"/>
    <w:rsid w:val="00A95E97"/>
    <w:rsid w:val="00A9712B"/>
    <w:rsid w:val="00A97D05"/>
    <w:rsid w:val="00AA0444"/>
    <w:rsid w:val="00AA0A9E"/>
    <w:rsid w:val="00AA2BD7"/>
    <w:rsid w:val="00AA4A52"/>
    <w:rsid w:val="00AA53F3"/>
    <w:rsid w:val="00AA544D"/>
    <w:rsid w:val="00AA68BC"/>
    <w:rsid w:val="00AA6A4F"/>
    <w:rsid w:val="00AB12FA"/>
    <w:rsid w:val="00AB1942"/>
    <w:rsid w:val="00AB19CE"/>
    <w:rsid w:val="00AB27FE"/>
    <w:rsid w:val="00AB2994"/>
    <w:rsid w:val="00AC20A8"/>
    <w:rsid w:val="00AC7173"/>
    <w:rsid w:val="00AD0425"/>
    <w:rsid w:val="00AD0549"/>
    <w:rsid w:val="00AD0A23"/>
    <w:rsid w:val="00AD16C6"/>
    <w:rsid w:val="00AE00E4"/>
    <w:rsid w:val="00AE0E7A"/>
    <w:rsid w:val="00AE20CF"/>
    <w:rsid w:val="00AE227A"/>
    <w:rsid w:val="00AE2777"/>
    <w:rsid w:val="00AE359E"/>
    <w:rsid w:val="00AE4716"/>
    <w:rsid w:val="00AE4E5B"/>
    <w:rsid w:val="00AE5BC2"/>
    <w:rsid w:val="00AE673A"/>
    <w:rsid w:val="00AE7A13"/>
    <w:rsid w:val="00AF09B8"/>
    <w:rsid w:val="00AF3916"/>
    <w:rsid w:val="00AF4DB8"/>
    <w:rsid w:val="00AF7E0E"/>
    <w:rsid w:val="00B01DB6"/>
    <w:rsid w:val="00B01DBD"/>
    <w:rsid w:val="00B03D2A"/>
    <w:rsid w:val="00B0401D"/>
    <w:rsid w:val="00B06CA0"/>
    <w:rsid w:val="00B07C40"/>
    <w:rsid w:val="00B10094"/>
    <w:rsid w:val="00B169D7"/>
    <w:rsid w:val="00B2166F"/>
    <w:rsid w:val="00B239CC"/>
    <w:rsid w:val="00B25C73"/>
    <w:rsid w:val="00B25E85"/>
    <w:rsid w:val="00B267B4"/>
    <w:rsid w:val="00B3182F"/>
    <w:rsid w:val="00B32579"/>
    <w:rsid w:val="00B334FC"/>
    <w:rsid w:val="00B34A9D"/>
    <w:rsid w:val="00B3737B"/>
    <w:rsid w:val="00B40B0B"/>
    <w:rsid w:val="00B42CF8"/>
    <w:rsid w:val="00B431C2"/>
    <w:rsid w:val="00B45375"/>
    <w:rsid w:val="00B47D0F"/>
    <w:rsid w:val="00B5479C"/>
    <w:rsid w:val="00B54BF8"/>
    <w:rsid w:val="00B555DB"/>
    <w:rsid w:val="00B5616D"/>
    <w:rsid w:val="00B566BE"/>
    <w:rsid w:val="00B57CC0"/>
    <w:rsid w:val="00B65F39"/>
    <w:rsid w:val="00B66562"/>
    <w:rsid w:val="00B70895"/>
    <w:rsid w:val="00B7127B"/>
    <w:rsid w:val="00B71456"/>
    <w:rsid w:val="00B723DB"/>
    <w:rsid w:val="00B7495A"/>
    <w:rsid w:val="00B74C94"/>
    <w:rsid w:val="00B7628F"/>
    <w:rsid w:val="00B767D9"/>
    <w:rsid w:val="00B77370"/>
    <w:rsid w:val="00B8151A"/>
    <w:rsid w:val="00B8521A"/>
    <w:rsid w:val="00B86308"/>
    <w:rsid w:val="00B866B3"/>
    <w:rsid w:val="00B873B2"/>
    <w:rsid w:val="00B8776D"/>
    <w:rsid w:val="00B90597"/>
    <w:rsid w:val="00B909EC"/>
    <w:rsid w:val="00B932AA"/>
    <w:rsid w:val="00B93D01"/>
    <w:rsid w:val="00B93F5C"/>
    <w:rsid w:val="00B94F8E"/>
    <w:rsid w:val="00B9567D"/>
    <w:rsid w:val="00B96B92"/>
    <w:rsid w:val="00B97291"/>
    <w:rsid w:val="00B977B0"/>
    <w:rsid w:val="00B97B59"/>
    <w:rsid w:val="00BA2EFE"/>
    <w:rsid w:val="00BA379D"/>
    <w:rsid w:val="00BA5E93"/>
    <w:rsid w:val="00BA6581"/>
    <w:rsid w:val="00BA6F99"/>
    <w:rsid w:val="00BA719C"/>
    <w:rsid w:val="00BA7DE3"/>
    <w:rsid w:val="00BB070C"/>
    <w:rsid w:val="00BB24E5"/>
    <w:rsid w:val="00BB2D1B"/>
    <w:rsid w:val="00BB33DE"/>
    <w:rsid w:val="00BB3983"/>
    <w:rsid w:val="00BB4C1B"/>
    <w:rsid w:val="00BB503E"/>
    <w:rsid w:val="00BC275C"/>
    <w:rsid w:val="00BC2BDF"/>
    <w:rsid w:val="00BC3842"/>
    <w:rsid w:val="00BC3930"/>
    <w:rsid w:val="00BC3AD7"/>
    <w:rsid w:val="00BC4C55"/>
    <w:rsid w:val="00BC617F"/>
    <w:rsid w:val="00BC6F30"/>
    <w:rsid w:val="00BC7DF9"/>
    <w:rsid w:val="00BD30DE"/>
    <w:rsid w:val="00BD3EEA"/>
    <w:rsid w:val="00BD4280"/>
    <w:rsid w:val="00BD74A5"/>
    <w:rsid w:val="00BD7D02"/>
    <w:rsid w:val="00BE0F62"/>
    <w:rsid w:val="00BE3D93"/>
    <w:rsid w:val="00BE7A8E"/>
    <w:rsid w:val="00BF1609"/>
    <w:rsid w:val="00BF1AE8"/>
    <w:rsid w:val="00BF47BD"/>
    <w:rsid w:val="00BF6020"/>
    <w:rsid w:val="00BF764A"/>
    <w:rsid w:val="00BF7FFC"/>
    <w:rsid w:val="00C0068C"/>
    <w:rsid w:val="00C0257F"/>
    <w:rsid w:val="00C040F6"/>
    <w:rsid w:val="00C041A8"/>
    <w:rsid w:val="00C06B6A"/>
    <w:rsid w:val="00C108AF"/>
    <w:rsid w:val="00C1297B"/>
    <w:rsid w:val="00C1349F"/>
    <w:rsid w:val="00C153CE"/>
    <w:rsid w:val="00C15F4B"/>
    <w:rsid w:val="00C17275"/>
    <w:rsid w:val="00C20BD8"/>
    <w:rsid w:val="00C30765"/>
    <w:rsid w:val="00C30C44"/>
    <w:rsid w:val="00C316BB"/>
    <w:rsid w:val="00C31955"/>
    <w:rsid w:val="00C31D21"/>
    <w:rsid w:val="00C32877"/>
    <w:rsid w:val="00C41CC2"/>
    <w:rsid w:val="00C43BE3"/>
    <w:rsid w:val="00C4422D"/>
    <w:rsid w:val="00C46B2B"/>
    <w:rsid w:val="00C47E3A"/>
    <w:rsid w:val="00C50076"/>
    <w:rsid w:val="00C50206"/>
    <w:rsid w:val="00C50EA7"/>
    <w:rsid w:val="00C51D59"/>
    <w:rsid w:val="00C532A5"/>
    <w:rsid w:val="00C53E2F"/>
    <w:rsid w:val="00C5404B"/>
    <w:rsid w:val="00C552E4"/>
    <w:rsid w:val="00C55437"/>
    <w:rsid w:val="00C55A75"/>
    <w:rsid w:val="00C567D5"/>
    <w:rsid w:val="00C61887"/>
    <w:rsid w:val="00C6240F"/>
    <w:rsid w:val="00C6360B"/>
    <w:rsid w:val="00C64D61"/>
    <w:rsid w:val="00C67885"/>
    <w:rsid w:val="00C74904"/>
    <w:rsid w:val="00C75282"/>
    <w:rsid w:val="00C7724E"/>
    <w:rsid w:val="00C842BB"/>
    <w:rsid w:val="00C85A69"/>
    <w:rsid w:val="00C8655A"/>
    <w:rsid w:val="00C86E2F"/>
    <w:rsid w:val="00C90FF2"/>
    <w:rsid w:val="00C926F5"/>
    <w:rsid w:val="00C9301A"/>
    <w:rsid w:val="00C94E3E"/>
    <w:rsid w:val="00C94F8B"/>
    <w:rsid w:val="00CA2CE8"/>
    <w:rsid w:val="00CA37E4"/>
    <w:rsid w:val="00CA74D4"/>
    <w:rsid w:val="00CB565C"/>
    <w:rsid w:val="00CB5E2C"/>
    <w:rsid w:val="00CB6805"/>
    <w:rsid w:val="00CB6985"/>
    <w:rsid w:val="00CB6E93"/>
    <w:rsid w:val="00CB6FCF"/>
    <w:rsid w:val="00CC0035"/>
    <w:rsid w:val="00CC08F8"/>
    <w:rsid w:val="00CC27E5"/>
    <w:rsid w:val="00CC29D8"/>
    <w:rsid w:val="00CC5BE1"/>
    <w:rsid w:val="00CC639C"/>
    <w:rsid w:val="00CC69F3"/>
    <w:rsid w:val="00CD3A13"/>
    <w:rsid w:val="00CD73FA"/>
    <w:rsid w:val="00CE03F3"/>
    <w:rsid w:val="00CE2A86"/>
    <w:rsid w:val="00CE2DBB"/>
    <w:rsid w:val="00CE2E06"/>
    <w:rsid w:val="00CE43EA"/>
    <w:rsid w:val="00CE5083"/>
    <w:rsid w:val="00CE76AD"/>
    <w:rsid w:val="00CE79C6"/>
    <w:rsid w:val="00CF1001"/>
    <w:rsid w:val="00CF107D"/>
    <w:rsid w:val="00CF1255"/>
    <w:rsid w:val="00CF243A"/>
    <w:rsid w:val="00CF40EB"/>
    <w:rsid w:val="00CF4FEE"/>
    <w:rsid w:val="00CF7695"/>
    <w:rsid w:val="00D02A97"/>
    <w:rsid w:val="00D02E85"/>
    <w:rsid w:val="00D03A0D"/>
    <w:rsid w:val="00D04DCD"/>
    <w:rsid w:val="00D05418"/>
    <w:rsid w:val="00D05D8C"/>
    <w:rsid w:val="00D10339"/>
    <w:rsid w:val="00D1450C"/>
    <w:rsid w:val="00D21618"/>
    <w:rsid w:val="00D26697"/>
    <w:rsid w:val="00D3087D"/>
    <w:rsid w:val="00D3098D"/>
    <w:rsid w:val="00D30F15"/>
    <w:rsid w:val="00D3116B"/>
    <w:rsid w:val="00D35CFC"/>
    <w:rsid w:val="00D36DB3"/>
    <w:rsid w:val="00D421B6"/>
    <w:rsid w:val="00D43B0D"/>
    <w:rsid w:val="00D46AEE"/>
    <w:rsid w:val="00D46E7B"/>
    <w:rsid w:val="00D47D77"/>
    <w:rsid w:val="00D506AF"/>
    <w:rsid w:val="00D53F77"/>
    <w:rsid w:val="00D54414"/>
    <w:rsid w:val="00D559B3"/>
    <w:rsid w:val="00D62F3A"/>
    <w:rsid w:val="00D66138"/>
    <w:rsid w:val="00D71E82"/>
    <w:rsid w:val="00D7224F"/>
    <w:rsid w:val="00D740A7"/>
    <w:rsid w:val="00D745F3"/>
    <w:rsid w:val="00D75661"/>
    <w:rsid w:val="00D81B61"/>
    <w:rsid w:val="00D82013"/>
    <w:rsid w:val="00D83760"/>
    <w:rsid w:val="00D848BA"/>
    <w:rsid w:val="00D93AD5"/>
    <w:rsid w:val="00D96353"/>
    <w:rsid w:val="00D9680C"/>
    <w:rsid w:val="00DA0184"/>
    <w:rsid w:val="00DA14F3"/>
    <w:rsid w:val="00DA1AA8"/>
    <w:rsid w:val="00DA379F"/>
    <w:rsid w:val="00DA3908"/>
    <w:rsid w:val="00DA3CA8"/>
    <w:rsid w:val="00DA5D5B"/>
    <w:rsid w:val="00DB052F"/>
    <w:rsid w:val="00DB063A"/>
    <w:rsid w:val="00DB24D4"/>
    <w:rsid w:val="00DB4F00"/>
    <w:rsid w:val="00DB6EB5"/>
    <w:rsid w:val="00DB7029"/>
    <w:rsid w:val="00DB7283"/>
    <w:rsid w:val="00DC050C"/>
    <w:rsid w:val="00DC177C"/>
    <w:rsid w:val="00DC4A62"/>
    <w:rsid w:val="00DC6481"/>
    <w:rsid w:val="00DD1D4B"/>
    <w:rsid w:val="00DD6CC4"/>
    <w:rsid w:val="00DE10C8"/>
    <w:rsid w:val="00DE150A"/>
    <w:rsid w:val="00DE3802"/>
    <w:rsid w:val="00DE38D9"/>
    <w:rsid w:val="00DE3F4C"/>
    <w:rsid w:val="00DE507E"/>
    <w:rsid w:val="00DE6936"/>
    <w:rsid w:val="00DF3907"/>
    <w:rsid w:val="00DF4017"/>
    <w:rsid w:val="00E00AD2"/>
    <w:rsid w:val="00E02216"/>
    <w:rsid w:val="00E166A6"/>
    <w:rsid w:val="00E21617"/>
    <w:rsid w:val="00E23753"/>
    <w:rsid w:val="00E237FD"/>
    <w:rsid w:val="00E30C7D"/>
    <w:rsid w:val="00E31467"/>
    <w:rsid w:val="00E320E0"/>
    <w:rsid w:val="00E35CC0"/>
    <w:rsid w:val="00E379F2"/>
    <w:rsid w:val="00E37D2F"/>
    <w:rsid w:val="00E401D1"/>
    <w:rsid w:val="00E402B1"/>
    <w:rsid w:val="00E4258F"/>
    <w:rsid w:val="00E42D14"/>
    <w:rsid w:val="00E43ACB"/>
    <w:rsid w:val="00E44BE7"/>
    <w:rsid w:val="00E51522"/>
    <w:rsid w:val="00E5327A"/>
    <w:rsid w:val="00E54614"/>
    <w:rsid w:val="00E54B96"/>
    <w:rsid w:val="00E5509C"/>
    <w:rsid w:val="00E6001E"/>
    <w:rsid w:val="00E608A9"/>
    <w:rsid w:val="00E60B3C"/>
    <w:rsid w:val="00E6242B"/>
    <w:rsid w:val="00E64265"/>
    <w:rsid w:val="00E65854"/>
    <w:rsid w:val="00E738AE"/>
    <w:rsid w:val="00E7393D"/>
    <w:rsid w:val="00E73EED"/>
    <w:rsid w:val="00E75365"/>
    <w:rsid w:val="00E7571D"/>
    <w:rsid w:val="00E763A1"/>
    <w:rsid w:val="00E77C92"/>
    <w:rsid w:val="00E80C4D"/>
    <w:rsid w:val="00E80D3B"/>
    <w:rsid w:val="00E8112E"/>
    <w:rsid w:val="00E8499F"/>
    <w:rsid w:val="00E867FE"/>
    <w:rsid w:val="00E869C0"/>
    <w:rsid w:val="00E86CAA"/>
    <w:rsid w:val="00E8767A"/>
    <w:rsid w:val="00E87689"/>
    <w:rsid w:val="00E878B2"/>
    <w:rsid w:val="00E90536"/>
    <w:rsid w:val="00E90703"/>
    <w:rsid w:val="00E92BCD"/>
    <w:rsid w:val="00E93C7F"/>
    <w:rsid w:val="00E95C30"/>
    <w:rsid w:val="00EA09D5"/>
    <w:rsid w:val="00EA577B"/>
    <w:rsid w:val="00EB1048"/>
    <w:rsid w:val="00EB20B7"/>
    <w:rsid w:val="00EB20CB"/>
    <w:rsid w:val="00EB36F7"/>
    <w:rsid w:val="00EB50F3"/>
    <w:rsid w:val="00EB58F9"/>
    <w:rsid w:val="00EB66AD"/>
    <w:rsid w:val="00EB6C03"/>
    <w:rsid w:val="00EB6CA8"/>
    <w:rsid w:val="00EC0256"/>
    <w:rsid w:val="00EC16BE"/>
    <w:rsid w:val="00EC1E09"/>
    <w:rsid w:val="00EC5B7C"/>
    <w:rsid w:val="00EC67FE"/>
    <w:rsid w:val="00EC7154"/>
    <w:rsid w:val="00ED16A2"/>
    <w:rsid w:val="00ED1F4D"/>
    <w:rsid w:val="00ED3941"/>
    <w:rsid w:val="00ED72A9"/>
    <w:rsid w:val="00EE07F2"/>
    <w:rsid w:val="00EE0BC6"/>
    <w:rsid w:val="00EE138F"/>
    <w:rsid w:val="00EE25FF"/>
    <w:rsid w:val="00EE3EBD"/>
    <w:rsid w:val="00EE58F4"/>
    <w:rsid w:val="00EE729A"/>
    <w:rsid w:val="00EE7864"/>
    <w:rsid w:val="00EF02EE"/>
    <w:rsid w:val="00EF2610"/>
    <w:rsid w:val="00EF4384"/>
    <w:rsid w:val="00EF51E4"/>
    <w:rsid w:val="00EF7224"/>
    <w:rsid w:val="00F017D8"/>
    <w:rsid w:val="00F038F9"/>
    <w:rsid w:val="00F03BF9"/>
    <w:rsid w:val="00F0473B"/>
    <w:rsid w:val="00F05FB6"/>
    <w:rsid w:val="00F06771"/>
    <w:rsid w:val="00F1013F"/>
    <w:rsid w:val="00F13FB1"/>
    <w:rsid w:val="00F14876"/>
    <w:rsid w:val="00F148A6"/>
    <w:rsid w:val="00F14F08"/>
    <w:rsid w:val="00F1540A"/>
    <w:rsid w:val="00F172CC"/>
    <w:rsid w:val="00F211AC"/>
    <w:rsid w:val="00F22F87"/>
    <w:rsid w:val="00F233B5"/>
    <w:rsid w:val="00F24039"/>
    <w:rsid w:val="00F2420F"/>
    <w:rsid w:val="00F24E88"/>
    <w:rsid w:val="00F2521C"/>
    <w:rsid w:val="00F256DC"/>
    <w:rsid w:val="00F25BFB"/>
    <w:rsid w:val="00F26DFE"/>
    <w:rsid w:val="00F27282"/>
    <w:rsid w:val="00F335FD"/>
    <w:rsid w:val="00F33A39"/>
    <w:rsid w:val="00F33DCE"/>
    <w:rsid w:val="00F34AB3"/>
    <w:rsid w:val="00F365A4"/>
    <w:rsid w:val="00F37131"/>
    <w:rsid w:val="00F40953"/>
    <w:rsid w:val="00F40A25"/>
    <w:rsid w:val="00F40F9B"/>
    <w:rsid w:val="00F41591"/>
    <w:rsid w:val="00F4221B"/>
    <w:rsid w:val="00F46A0D"/>
    <w:rsid w:val="00F4737F"/>
    <w:rsid w:val="00F50A96"/>
    <w:rsid w:val="00F53594"/>
    <w:rsid w:val="00F54BEF"/>
    <w:rsid w:val="00F57858"/>
    <w:rsid w:val="00F61F41"/>
    <w:rsid w:val="00F630C3"/>
    <w:rsid w:val="00F6495D"/>
    <w:rsid w:val="00F64B65"/>
    <w:rsid w:val="00F6585C"/>
    <w:rsid w:val="00F664D9"/>
    <w:rsid w:val="00F670F7"/>
    <w:rsid w:val="00F73E6A"/>
    <w:rsid w:val="00F74045"/>
    <w:rsid w:val="00F7415E"/>
    <w:rsid w:val="00F74AB5"/>
    <w:rsid w:val="00F759D4"/>
    <w:rsid w:val="00F76938"/>
    <w:rsid w:val="00F80C5D"/>
    <w:rsid w:val="00F8142E"/>
    <w:rsid w:val="00F817F0"/>
    <w:rsid w:val="00F87B72"/>
    <w:rsid w:val="00F90323"/>
    <w:rsid w:val="00F91721"/>
    <w:rsid w:val="00F92905"/>
    <w:rsid w:val="00F94A80"/>
    <w:rsid w:val="00F96FC9"/>
    <w:rsid w:val="00F97A06"/>
    <w:rsid w:val="00FA137C"/>
    <w:rsid w:val="00FA6E5D"/>
    <w:rsid w:val="00FA7020"/>
    <w:rsid w:val="00FB16E6"/>
    <w:rsid w:val="00FB279C"/>
    <w:rsid w:val="00FC3117"/>
    <w:rsid w:val="00FC37FA"/>
    <w:rsid w:val="00FD11A6"/>
    <w:rsid w:val="00FD246D"/>
    <w:rsid w:val="00FD3F7E"/>
    <w:rsid w:val="00FD4091"/>
    <w:rsid w:val="00FD4502"/>
    <w:rsid w:val="00FD6240"/>
    <w:rsid w:val="00FE05AE"/>
    <w:rsid w:val="00FE3013"/>
    <w:rsid w:val="00FE4728"/>
    <w:rsid w:val="00FE4AB9"/>
    <w:rsid w:val="00FE5611"/>
    <w:rsid w:val="00FE603D"/>
    <w:rsid w:val="00FF0B57"/>
    <w:rsid w:val="00FF108F"/>
    <w:rsid w:val="00FF1F03"/>
    <w:rsid w:val="00FF266C"/>
    <w:rsid w:val="00FF4204"/>
    <w:rsid w:val="00FF6190"/>
    <w:rsid w:val="36F27F5D"/>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532A62"/>
  <w15:docId w15:val="{EC1C6075-F217-4A91-BCEF-19870002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12"/>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4712"/>
    <w:pPr>
      <w:ind w:left="720"/>
      <w:contextualSpacing/>
    </w:pPr>
    <w:rPr>
      <w:rFonts w:ascii="Cambria" w:hAnsi="Cambria"/>
    </w:rPr>
  </w:style>
  <w:style w:type="character" w:customStyle="1" w:styleId="ListParagraphChar">
    <w:name w:val="List Paragraph Char"/>
    <w:basedOn w:val="DefaultParagraphFont"/>
    <w:link w:val="ListParagraph"/>
    <w:uiPriority w:val="34"/>
    <w:locked/>
    <w:rsid w:val="00504712"/>
    <w:rPr>
      <w:rFonts w:ascii="Cambria" w:eastAsia="Times New Roman" w:hAnsi="Cambria" w:cs="Times New Roman"/>
      <w:sz w:val="24"/>
      <w:szCs w:val="24"/>
    </w:rPr>
  </w:style>
  <w:style w:type="paragraph" w:styleId="NormalWeb">
    <w:name w:val="Normal (Web)"/>
    <w:basedOn w:val="Normal"/>
    <w:unhideWhenUsed/>
    <w:rsid w:val="00504712"/>
    <w:pPr>
      <w:spacing w:before="100" w:beforeAutospacing="1" w:after="100" w:afterAutospacing="1"/>
    </w:pPr>
    <w:rPr>
      <w:rFonts w:ascii="Times New Roman" w:eastAsiaTheme="minorEastAsia" w:hAnsi="Times New Roman"/>
      <w:lang w:eastAsia="en-GB"/>
    </w:rPr>
  </w:style>
  <w:style w:type="paragraph" w:styleId="BalloonText">
    <w:name w:val="Balloon Text"/>
    <w:basedOn w:val="Normal"/>
    <w:link w:val="BalloonTextChar"/>
    <w:uiPriority w:val="99"/>
    <w:semiHidden/>
    <w:unhideWhenUsed/>
    <w:rsid w:val="00F335FD"/>
    <w:rPr>
      <w:rFonts w:ascii="Tahoma" w:hAnsi="Tahoma" w:cs="Tahoma"/>
      <w:sz w:val="16"/>
      <w:szCs w:val="16"/>
    </w:rPr>
  </w:style>
  <w:style w:type="character" w:customStyle="1" w:styleId="BalloonTextChar">
    <w:name w:val="Balloon Text Char"/>
    <w:basedOn w:val="DefaultParagraphFont"/>
    <w:link w:val="BalloonText"/>
    <w:uiPriority w:val="99"/>
    <w:semiHidden/>
    <w:rsid w:val="00F335FD"/>
    <w:rPr>
      <w:rFonts w:ascii="Tahoma" w:eastAsia="Times New Roman" w:hAnsi="Tahoma" w:cs="Tahoma"/>
      <w:sz w:val="16"/>
      <w:szCs w:val="16"/>
    </w:rPr>
  </w:style>
  <w:style w:type="character" w:styleId="CommentReference">
    <w:name w:val="annotation reference"/>
    <w:basedOn w:val="DefaultParagraphFont"/>
    <w:uiPriority w:val="99"/>
    <w:unhideWhenUsed/>
    <w:rsid w:val="00F335FD"/>
    <w:rPr>
      <w:sz w:val="16"/>
      <w:szCs w:val="16"/>
    </w:rPr>
  </w:style>
  <w:style w:type="paragraph" w:styleId="CommentText">
    <w:name w:val="annotation text"/>
    <w:basedOn w:val="Normal"/>
    <w:link w:val="CommentTextChar"/>
    <w:unhideWhenUsed/>
    <w:rsid w:val="00F335FD"/>
    <w:rPr>
      <w:sz w:val="20"/>
      <w:szCs w:val="20"/>
    </w:rPr>
  </w:style>
  <w:style w:type="character" w:customStyle="1" w:styleId="CommentTextChar">
    <w:name w:val="Comment Text Char"/>
    <w:basedOn w:val="DefaultParagraphFont"/>
    <w:link w:val="CommentText"/>
    <w:uiPriority w:val="99"/>
    <w:semiHidden/>
    <w:rsid w:val="00F335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335FD"/>
    <w:rPr>
      <w:b/>
      <w:bCs/>
    </w:rPr>
  </w:style>
  <w:style w:type="character" w:customStyle="1" w:styleId="CommentSubjectChar">
    <w:name w:val="Comment Subject Char"/>
    <w:basedOn w:val="CommentTextChar"/>
    <w:link w:val="CommentSubject"/>
    <w:uiPriority w:val="99"/>
    <w:semiHidden/>
    <w:rsid w:val="00F335FD"/>
    <w:rPr>
      <w:rFonts w:ascii="Arial" w:eastAsia="Times New Roman" w:hAnsi="Arial" w:cs="Times New Roman"/>
      <w:b/>
      <w:bCs/>
      <w:sz w:val="20"/>
      <w:szCs w:val="20"/>
    </w:rPr>
  </w:style>
  <w:style w:type="paragraph" w:styleId="Header">
    <w:name w:val="header"/>
    <w:basedOn w:val="Normal"/>
    <w:link w:val="HeaderChar"/>
    <w:uiPriority w:val="99"/>
    <w:unhideWhenUsed/>
    <w:rsid w:val="00661B8B"/>
    <w:pPr>
      <w:tabs>
        <w:tab w:val="center" w:pos="4513"/>
        <w:tab w:val="right" w:pos="9026"/>
      </w:tabs>
    </w:pPr>
  </w:style>
  <w:style w:type="character" w:customStyle="1" w:styleId="HeaderChar">
    <w:name w:val="Header Char"/>
    <w:basedOn w:val="DefaultParagraphFont"/>
    <w:link w:val="Header"/>
    <w:uiPriority w:val="99"/>
    <w:rsid w:val="00661B8B"/>
    <w:rPr>
      <w:rFonts w:ascii="Arial" w:eastAsia="Times New Roman" w:hAnsi="Arial" w:cs="Times New Roman"/>
      <w:sz w:val="24"/>
      <w:szCs w:val="24"/>
    </w:rPr>
  </w:style>
  <w:style w:type="paragraph" w:styleId="Footer">
    <w:name w:val="footer"/>
    <w:basedOn w:val="Normal"/>
    <w:link w:val="FooterChar"/>
    <w:uiPriority w:val="99"/>
    <w:unhideWhenUsed/>
    <w:rsid w:val="00661B8B"/>
    <w:pPr>
      <w:tabs>
        <w:tab w:val="center" w:pos="4513"/>
        <w:tab w:val="right" w:pos="9026"/>
      </w:tabs>
    </w:pPr>
  </w:style>
  <w:style w:type="character" w:customStyle="1" w:styleId="FooterChar">
    <w:name w:val="Footer Char"/>
    <w:basedOn w:val="DefaultParagraphFont"/>
    <w:link w:val="Footer"/>
    <w:uiPriority w:val="99"/>
    <w:rsid w:val="00661B8B"/>
    <w:rPr>
      <w:rFonts w:ascii="Arial" w:eastAsia="Times New Roman" w:hAnsi="Arial" w:cs="Times New Roman"/>
      <w:sz w:val="24"/>
      <w:szCs w:val="24"/>
    </w:rPr>
  </w:style>
  <w:style w:type="table" w:styleId="TableGrid">
    <w:name w:val="Table Grid"/>
    <w:basedOn w:val="TableNormal"/>
    <w:uiPriority w:val="39"/>
    <w:rsid w:val="00B25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B25E85"/>
    <w:rPr>
      <w:sz w:val="20"/>
      <w:szCs w:val="20"/>
    </w:rPr>
  </w:style>
  <w:style w:type="character" w:customStyle="1" w:styleId="FootnoteTextChar">
    <w:name w:val="Footnote Text Char"/>
    <w:basedOn w:val="DefaultParagraphFont"/>
    <w:link w:val="FootnoteText"/>
    <w:uiPriority w:val="99"/>
    <w:semiHidden/>
    <w:rsid w:val="00B25E85"/>
    <w:rPr>
      <w:rFonts w:ascii="Arial" w:eastAsia="Times New Roman" w:hAnsi="Arial" w:cs="Times New Roman"/>
      <w:sz w:val="20"/>
      <w:szCs w:val="20"/>
    </w:rPr>
  </w:style>
  <w:style w:type="character" w:styleId="FootnoteReference">
    <w:name w:val="footnote reference"/>
    <w:basedOn w:val="DefaultParagraphFont"/>
    <w:unhideWhenUsed/>
    <w:rsid w:val="00B25E85"/>
    <w:rPr>
      <w:vertAlign w:val="superscript"/>
    </w:rPr>
  </w:style>
  <w:style w:type="character" w:styleId="Hyperlink">
    <w:name w:val="Hyperlink"/>
    <w:basedOn w:val="DefaultParagraphFont"/>
    <w:uiPriority w:val="99"/>
    <w:unhideWhenUsed/>
    <w:rsid w:val="0084534B"/>
    <w:rPr>
      <w:color w:val="0000FF" w:themeColor="hyperlink"/>
      <w:u w:val="single"/>
    </w:rPr>
  </w:style>
  <w:style w:type="paragraph" w:styleId="Revision">
    <w:name w:val="Revision"/>
    <w:hidden/>
    <w:uiPriority w:val="99"/>
    <w:semiHidden/>
    <w:rsid w:val="003130E8"/>
    <w:pPr>
      <w:spacing w:after="0" w:line="240" w:lineRule="auto"/>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A32242"/>
    <w:rPr>
      <w:color w:val="800080" w:themeColor="followedHyperlink"/>
      <w:u w:val="single"/>
    </w:rPr>
  </w:style>
  <w:style w:type="character" w:styleId="PlaceholderText">
    <w:name w:val="Placeholder Text"/>
    <w:basedOn w:val="DefaultParagraphFont"/>
    <w:uiPriority w:val="99"/>
    <w:semiHidden/>
    <w:rsid w:val="00616327"/>
    <w:rPr>
      <w:color w:val="808080"/>
    </w:rPr>
  </w:style>
  <w:style w:type="character" w:customStyle="1" w:styleId="Style1">
    <w:name w:val="Style1"/>
    <w:basedOn w:val="DefaultParagraphFont"/>
    <w:uiPriority w:val="1"/>
    <w:rsid w:val="00534DEF"/>
  </w:style>
  <w:style w:type="paragraph" w:styleId="NoSpacing">
    <w:name w:val="No Spacing"/>
    <w:uiPriority w:val="1"/>
    <w:qFormat/>
    <w:rsid w:val="00FE603D"/>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C50076"/>
    <w:rPr>
      <w:color w:val="808080"/>
      <w:shd w:val="clear" w:color="auto" w:fill="E6E6E6"/>
    </w:rPr>
  </w:style>
  <w:style w:type="paragraph" w:customStyle="1" w:styleId="xmsolistparagraph">
    <w:name w:val="x_msolistparagraph"/>
    <w:basedOn w:val="Normal"/>
    <w:rsid w:val="00030B02"/>
    <w:pPr>
      <w:ind w:left="720"/>
    </w:pPr>
    <w:rPr>
      <w:rFonts w:ascii="Calibri" w:eastAsiaTheme="minorEastAsia" w:hAnsi="Calibri" w:cs="Calibri"/>
      <w:sz w:val="22"/>
      <w:szCs w:val="22"/>
      <w:lang w:val="en-US" w:eastAsia="ko-KR"/>
    </w:rPr>
  </w:style>
  <w:style w:type="character" w:styleId="IntenseEmphasis">
    <w:name w:val="Intense Emphasis"/>
    <w:basedOn w:val="DefaultParagraphFont"/>
    <w:uiPriority w:val="21"/>
    <w:qFormat/>
    <w:rsid w:val="00030B02"/>
    <w:rPr>
      <w:i/>
      <w:iCs/>
      <w:color w:val="4F81BD" w:themeColor="accent1"/>
    </w:rPr>
  </w:style>
  <w:style w:type="paragraph" w:customStyle="1" w:styleId="BulletList">
    <w:name w:val="Bullet List"/>
    <w:basedOn w:val="Normal"/>
    <w:qFormat/>
    <w:rsid w:val="006D6C44"/>
    <w:pPr>
      <w:numPr>
        <w:numId w:val="60"/>
      </w:numPr>
      <w:spacing w:after="240"/>
      <w:ind w:left="340" w:hanging="340"/>
    </w:pPr>
    <w:rPr>
      <w:rFonts w:ascii="Roboto" w:eastAsiaTheme="minorHAnsi" w:hAnsi="Roboto" w:cs="Arial"/>
      <w:sz w:val="22"/>
      <w:szCs w:val="22"/>
      <w:lang w:val="fr-FR" w:eastAsia="en-GB"/>
    </w:rPr>
  </w:style>
  <w:style w:type="character" w:customStyle="1" w:styleId="sc-fzovtd">
    <w:name w:val="sc-fzovtd"/>
    <w:basedOn w:val="DefaultParagraphFont"/>
    <w:rsid w:val="0033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5459">
      <w:bodyDiv w:val="1"/>
      <w:marLeft w:val="0"/>
      <w:marRight w:val="0"/>
      <w:marTop w:val="0"/>
      <w:marBottom w:val="0"/>
      <w:divBdr>
        <w:top w:val="none" w:sz="0" w:space="0" w:color="auto"/>
        <w:left w:val="none" w:sz="0" w:space="0" w:color="auto"/>
        <w:bottom w:val="none" w:sz="0" w:space="0" w:color="auto"/>
        <w:right w:val="none" w:sz="0" w:space="0" w:color="auto"/>
      </w:divBdr>
    </w:div>
    <w:div w:id="127434414">
      <w:bodyDiv w:val="1"/>
      <w:marLeft w:val="0"/>
      <w:marRight w:val="0"/>
      <w:marTop w:val="0"/>
      <w:marBottom w:val="0"/>
      <w:divBdr>
        <w:top w:val="none" w:sz="0" w:space="0" w:color="auto"/>
        <w:left w:val="none" w:sz="0" w:space="0" w:color="auto"/>
        <w:bottom w:val="none" w:sz="0" w:space="0" w:color="auto"/>
        <w:right w:val="none" w:sz="0" w:space="0" w:color="auto"/>
      </w:divBdr>
    </w:div>
    <w:div w:id="321154631">
      <w:bodyDiv w:val="1"/>
      <w:marLeft w:val="0"/>
      <w:marRight w:val="0"/>
      <w:marTop w:val="0"/>
      <w:marBottom w:val="0"/>
      <w:divBdr>
        <w:top w:val="none" w:sz="0" w:space="0" w:color="auto"/>
        <w:left w:val="none" w:sz="0" w:space="0" w:color="auto"/>
        <w:bottom w:val="none" w:sz="0" w:space="0" w:color="auto"/>
        <w:right w:val="none" w:sz="0" w:space="0" w:color="auto"/>
      </w:divBdr>
    </w:div>
    <w:div w:id="370422028">
      <w:bodyDiv w:val="1"/>
      <w:marLeft w:val="0"/>
      <w:marRight w:val="0"/>
      <w:marTop w:val="0"/>
      <w:marBottom w:val="0"/>
      <w:divBdr>
        <w:top w:val="none" w:sz="0" w:space="0" w:color="auto"/>
        <w:left w:val="none" w:sz="0" w:space="0" w:color="auto"/>
        <w:bottom w:val="none" w:sz="0" w:space="0" w:color="auto"/>
        <w:right w:val="none" w:sz="0" w:space="0" w:color="auto"/>
      </w:divBdr>
    </w:div>
    <w:div w:id="389575922">
      <w:bodyDiv w:val="1"/>
      <w:marLeft w:val="0"/>
      <w:marRight w:val="0"/>
      <w:marTop w:val="0"/>
      <w:marBottom w:val="0"/>
      <w:divBdr>
        <w:top w:val="none" w:sz="0" w:space="0" w:color="auto"/>
        <w:left w:val="none" w:sz="0" w:space="0" w:color="auto"/>
        <w:bottom w:val="none" w:sz="0" w:space="0" w:color="auto"/>
        <w:right w:val="none" w:sz="0" w:space="0" w:color="auto"/>
      </w:divBdr>
    </w:div>
    <w:div w:id="399252596">
      <w:bodyDiv w:val="1"/>
      <w:marLeft w:val="0"/>
      <w:marRight w:val="0"/>
      <w:marTop w:val="0"/>
      <w:marBottom w:val="0"/>
      <w:divBdr>
        <w:top w:val="none" w:sz="0" w:space="0" w:color="auto"/>
        <w:left w:val="none" w:sz="0" w:space="0" w:color="auto"/>
        <w:bottom w:val="none" w:sz="0" w:space="0" w:color="auto"/>
        <w:right w:val="none" w:sz="0" w:space="0" w:color="auto"/>
      </w:divBdr>
    </w:div>
    <w:div w:id="501285897">
      <w:bodyDiv w:val="1"/>
      <w:marLeft w:val="0"/>
      <w:marRight w:val="0"/>
      <w:marTop w:val="0"/>
      <w:marBottom w:val="0"/>
      <w:divBdr>
        <w:top w:val="none" w:sz="0" w:space="0" w:color="auto"/>
        <w:left w:val="none" w:sz="0" w:space="0" w:color="auto"/>
        <w:bottom w:val="none" w:sz="0" w:space="0" w:color="auto"/>
        <w:right w:val="none" w:sz="0" w:space="0" w:color="auto"/>
      </w:divBdr>
    </w:div>
    <w:div w:id="527984214">
      <w:bodyDiv w:val="1"/>
      <w:marLeft w:val="0"/>
      <w:marRight w:val="0"/>
      <w:marTop w:val="0"/>
      <w:marBottom w:val="0"/>
      <w:divBdr>
        <w:top w:val="none" w:sz="0" w:space="0" w:color="auto"/>
        <w:left w:val="none" w:sz="0" w:space="0" w:color="auto"/>
        <w:bottom w:val="none" w:sz="0" w:space="0" w:color="auto"/>
        <w:right w:val="none" w:sz="0" w:space="0" w:color="auto"/>
      </w:divBdr>
    </w:div>
    <w:div w:id="550070662">
      <w:bodyDiv w:val="1"/>
      <w:marLeft w:val="0"/>
      <w:marRight w:val="0"/>
      <w:marTop w:val="0"/>
      <w:marBottom w:val="0"/>
      <w:divBdr>
        <w:top w:val="none" w:sz="0" w:space="0" w:color="auto"/>
        <w:left w:val="none" w:sz="0" w:space="0" w:color="auto"/>
        <w:bottom w:val="none" w:sz="0" w:space="0" w:color="auto"/>
        <w:right w:val="none" w:sz="0" w:space="0" w:color="auto"/>
      </w:divBdr>
    </w:div>
    <w:div w:id="625159816">
      <w:bodyDiv w:val="1"/>
      <w:marLeft w:val="0"/>
      <w:marRight w:val="0"/>
      <w:marTop w:val="0"/>
      <w:marBottom w:val="0"/>
      <w:divBdr>
        <w:top w:val="none" w:sz="0" w:space="0" w:color="auto"/>
        <w:left w:val="none" w:sz="0" w:space="0" w:color="auto"/>
        <w:bottom w:val="none" w:sz="0" w:space="0" w:color="auto"/>
        <w:right w:val="none" w:sz="0" w:space="0" w:color="auto"/>
      </w:divBdr>
    </w:div>
    <w:div w:id="661356127">
      <w:bodyDiv w:val="1"/>
      <w:marLeft w:val="0"/>
      <w:marRight w:val="0"/>
      <w:marTop w:val="0"/>
      <w:marBottom w:val="0"/>
      <w:divBdr>
        <w:top w:val="none" w:sz="0" w:space="0" w:color="auto"/>
        <w:left w:val="none" w:sz="0" w:space="0" w:color="auto"/>
        <w:bottom w:val="none" w:sz="0" w:space="0" w:color="auto"/>
        <w:right w:val="none" w:sz="0" w:space="0" w:color="auto"/>
      </w:divBdr>
    </w:div>
    <w:div w:id="681972894">
      <w:bodyDiv w:val="1"/>
      <w:marLeft w:val="0"/>
      <w:marRight w:val="0"/>
      <w:marTop w:val="0"/>
      <w:marBottom w:val="0"/>
      <w:divBdr>
        <w:top w:val="none" w:sz="0" w:space="0" w:color="auto"/>
        <w:left w:val="none" w:sz="0" w:space="0" w:color="auto"/>
        <w:bottom w:val="none" w:sz="0" w:space="0" w:color="auto"/>
        <w:right w:val="none" w:sz="0" w:space="0" w:color="auto"/>
      </w:divBdr>
    </w:div>
    <w:div w:id="861211975">
      <w:bodyDiv w:val="1"/>
      <w:marLeft w:val="0"/>
      <w:marRight w:val="0"/>
      <w:marTop w:val="0"/>
      <w:marBottom w:val="0"/>
      <w:divBdr>
        <w:top w:val="none" w:sz="0" w:space="0" w:color="auto"/>
        <w:left w:val="none" w:sz="0" w:space="0" w:color="auto"/>
        <w:bottom w:val="none" w:sz="0" w:space="0" w:color="auto"/>
        <w:right w:val="none" w:sz="0" w:space="0" w:color="auto"/>
      </w:divBdr>
    </w:div>
    <w:div w:id="874390151">
      <w:bodyDiv w:val="1"/>
      <w:marLeft w:val="0"/>
      <w:marRight w:val="0"/>
      <w:marTop w:val="0"/>
      <w:marBottom w:val="0"/>
      <w:divBdr>
        <w:top w:val="none" w:sz="0" w:space="0" w:color="auto"/>
        <w:left w:val="none" w:sz="0" w:space="0" w:color="auto"/>
        <w:bottom w:val="none" w:sz="0" w:space="0" w:color="auto"/>
        <w:right w:val="none" w:sz="0" w:space="0" w:color="auto"/>
      </w:divBdr>
    </w:div>
    <w:div w:id="1075206890">
      <w:bodyDiv w:val="1"/>
      <w:marLeft w:val="0"/>
      <w:marRight w:val="0"/>
      <w:marTop w:val="0"/>
      <w:marBottom w:val="0"/>
      <w:divBdr>
        <w:top w:val="none" w:sz="0" w:space="0" w:color="auto"/>
        <w:left w:val="none" w:sz="0" w:space="0" w:color="auto"/>
        <w:bottom w:val="none" w:sz="0" w:space="0" w:color="auto"/>
        <w:right w:val="none" w:sz="0" w:space="0" w:color="auto"/>
      </w:divBdr>
    </w:div>
    <w:div w:id="1080828286">
      <w:bodyDiv w:val="1"/>
      <w:marLeft w:val="0"/>
      <w:marRight w:val="0"/>
      <w:marTop w:val="0"/>
      <w:marBottom w:val="0"/>
      <w:divBdr>
        <w:top w:val="none" w:sz="0" w:space="0" w:color="auto"/>
        <w:left w:val="none" w:sz="0" w:space="0" w:color="auto"/>
        <w:bottom w:val="none" w:sz="0" w:space="0" w:color="auto"/>
        <w:right w:val="none" w:sz="0" w:space="0" w:color="auto"/>
      </w:divBdr>
    </w:div>
    <w:div w:id="1324044421">
      <w:bodyDiv w:val="1"/>
      <w:marLeft w:val="0"/>
      <w:marRight w:val="0"/>
      <w:marTop w:val="0"/>
      <w:marBottom w:val="0"/>
      <w:divBdr>
        <w:top w:val="none" w:sz="0" w:space="0" w:color="auto"/>
        <w:left w:val="none" w:sz="0" w:space="0" w:color="auto"/>
        <w:bottom w:val="none" w:sz="0" w:space="0" w:color="auto"/>
        <w:right w:val="none" w:sz="0" w:space="0" w:color="auto"/>
      </w:divBdr>
    </w:div>
    <w:div w:id="1472596605">
      <w:bodyDiv w:val="1"/>
      <w:marLeft w:val="0"/>
      <w:marRight w:val="0"/>
      <w:marTop w:val="0"/>
      <w:marBottom w:val="0"/>
      <w:divBdr>
        <w:top w:val="none" w:sz="0" w:space="0" w:color="auto"/>
        <w:left w:val="none" w:sz="0" w:space="0" w:color="auto"/>
        <w:bottom w:val="none" w:sz="0" w:space="0" w:color="auto"/>
        <w:right w:val="none" w:sz="0" w:space="0" w:color="auto"/>
      </w:divBdr>
    </w:div>
    <w:div w:id="1589075920">
      <w:bodyDiv w:val="1"/>
      <w:marLeft w:val="0"/>
      <w:marRight w:val="0"/>
      <w:marTop w:val="0"/>
      <w:marBottom w:val="0"/>
      <w:divBdr>
        <w:top w:val="none" w:sz="0" w:space="0" w:color="auto"/>
        <w:left w:val="none" w:sz="0" w:space="0" w:color="auto"/>
        <w:bottom w:val="none" w:sz="0" w:space="0" w:color="auto"/>
        <w:right w:val="none" w:sz="0" w:space="0" w:color="auto"/>
      </w:divBdr>
    </w:div>
    <w:div w:id="1681153007">
      <w:bodyDiv w:val="1"/>
      <w:marLeft w:val="0"/>
      <w:marRight w:val="0"/>
      <w:marTop w:val="0"/>
      <w:marBottom w:val="0"/>
      <w:divBdr>
        <w:top w:val="none" w:sz="0" w:space="0" w:color="auto"/>
        <w:left w:val="none" w:sz="0" w:space="0" w:color="auto"/>
        <w:bottom w:val="none" w:sz="0" w:space="0" w:color="auto"/>
        <w:right w:val="none" w:sz="0" w:space="0" w:color="auto"/>
      </w:divBdr>
    </w:div>
    <w:div w:id="1739279151">
      <w:bodyDiv w:val="1"/>
      <w:marLeft w:val="0"/>
      <w:marRight w:val="0"/>
      <w:marTop w:val="0"/>
      <w:marBottom w:val="0"/>
      <w:divBdr>
        <w:top w:val="none" w:sz="0" w:space="0" w:color="auto"/>
        <w:left w:val="none" w:sz="0" w:space="0" w:color="auto"/>
        <w:bottom w:val="none" w:sz="0" w:space="0" w:color="auto"/>
        <w:right w:val="none" w:sz="0" w:space="0" w:color="auto"/>
      </w:divBdr>
    </w:div>
    <w:div w:id="1740715586">
      <w:bodyDiv w:val="1"/>
      <w:marLeft w:val="0"/>
      <w:marRight w:val="0"/>
      <w:marTop w:val="0"/>
      <w:marBottom w:val="0"/>
      <w:divBdr>
        <w:top w:val="none" w:sz="0" w:space="0" w:color="auto"/>
        <w:left w:val="none" w:sz="0" w:space="0" w:color="auto"/>
        <w:bottom w:val="none" w:sz="0" w:space="0" w:color="auto"/>
        <w:right w:val="none" w:sz="0" w:space="0" w:color="auto"/>
      </w:divBdr>
    </w:div>
    <w:div w:id="1755275331">
      <w:bodyDiv w:val="1"/>
      <w:marLeft w:val="0"/>
      <w:marRight w:val="0"/>
      <w:marTop w:val="0"/>
      <w:marBottom w:val="0"/>
      <w:divBdr>
        <w:top w:val="none" w:sz="0" w:space="0" w:color="auto"/>
        <w:left w:val="none" w:sz="0" w:space="0" w:color="auto"/>
        <w:bottom w:val="none" w:sz="0" w:space="0" w:color="auto"/>
        <w:right w:val="none" w:sz="0" w:space="0" w:color="auto"/>
      </w:divBdr>
    </w:div>
    <w:div w:id="1809131473">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
    <w:div w:id="2086998492">
      <w:bodyDiv w:val="1"/>
      <w:marLeft w:val="0"/>
      <w:marRight w:val="0"/>
      <w:marTop w:val="0"/>
      <w:marBottom w:val="0"/>
      <w:divBdr>
        <w:top w:val="none" w:sz="0" w:space="0" w:color="auto"/>
        <w:left w:val="none" w:sz="0" w:space="0" w:color="auto"/>
        <w:bottom w:val="none" w:sz="0" w:space="0" w:color="auto"/>
        <w:right w:val="none" w:sz="0" w:space="0" w:color="auto"/>
      </w:divBdr>
    </w:div>
    <w:div w:id="2101560053">
      <w:bodyDiv w:val="1"/>
      <w:marLeft w:val="0"/>
      <w:marRight w:val="0"/>
      <w:marTop w:val="0"/>
      <w:marBottom w:val="0"/>
      <w:divBdr>
        <w:top w:val="none" w:sz="0" w:space="0" w:color="auto"/>
        <w:left w:val="none" w:sz="0" w:space="0" w:color="auto"/>
        <w:bottom w:val="none" w:sz="0" w:space="0" w:color="auto"/>
        <w:right w:val="none" w:sz="0" w:space="0" w:color="auto"/>
      </w:divBdr>
    </w:div>
    <w:div w:id="214357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m@gcfund.org"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opm@gcfund.org" TargetMode="External"/><Relationship Id="rId7" Type="http://schemas.openxmlformats.org/officeDocument/2006/relationships/settings" Target="settings.xml"/><Relationship Id="rId12" Type="http://schemas.openxmlformats.org/officeDocument/2006/relationships/hyperlink" Target="https://www.greenclimate.fund/how-we-work/empowering-countries" TargetMode="External"/><Relationship Id="rId17" Type="http://schemas.openxmlformats.org/officeDocument/2006/relationships/hyperlink" Target="https://www.greenclimate.fund/sites/default/files/document/readiness-budget-and-expenditure-report-template_0.xls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opm@gcfun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0ECEC1E4F2484787E2731E33840AC3"/>
        <w:category>
          <w:name w:val="General"/>
          <w:gallery w:val="placeholder"/>
        </w:category>
        <w:types>
          <w:type w:val="bbPlcHdr"/>
        </w:types>
        <w:behaviors>
          <w:behavior w:val="content"/>
        </w:behaviors>
        <w:guid w:val="{CB4BA91C-33D5-4964-ACEB-92A881275D9A}"/>
      </w:docPartPr>
      <w:docPartBody>
        <w:p w:rsidR="003217B7" w:rsidRDefault="007A304E">
          <w:pPr>
            <w:pStyle w:val="B60ECEC1E4F2484787E2731E33840AC3"/>
          </w:pPr>
          <w:r w:rsidRPr="00841AFF">
            <w:rPr>
              <w:rStyle w:val="PlaceholderText"/>
              <w:rFonts w:cstheme="minorHAnsi"/>
              <w:sz w:val="18"/>
              <w:szCs w:val="18"/>
            </w:rPr>
            <w:t>Click or tap to enter a date.</w:t>
          </w:r>
        </w:p>
      </w:docPartBody>
    </w:docPart>
    <w:docPart>
      <w:docPartPr>
        <w:name w:val="4D3A1806A3BA494FBB8600FC7E63C230"/>
        <w:category>
          <w:name w:val="General"/>
          <w:gallery w:val="placeholder"/>
        </w:category>
        <w:types>
          <w:type w:val="bbPlcHdr"/>
        </w:types>
        <w:behaviors>
          <w:behavior w:val="content"/>
        </w:behaviors>
        <w:guid w:val="{9CB95430-4162-425F-A459-A3916010B45C}"/>
      </w:docPartPr>
      <w:docPartBody>
        <w:p w:rsidR="003217B7" w:rsidRDefault="007A304E">
          <w:pPr>
            <w:pStyle w:val="4D3A1806A3BA494FBB8600FC7E63C230"/>
          </w:pPr>
          <w:r w:rsidRPr="00841AFF">
            <w:rPr>
              <w:rStyle w:val="PlaceholderText"/>
              <w:rFonts w:cstheme="minorHAnsi"/>
              <w:sz w:val="18"/>
              <w:szCs w:val="18"/>
            </w:rPr>
            <w:t>Click or tap to enter a date.</w:t>
          </w:r>
        </w:p>
      </w:docPartBody>
    </w:docPart>
    <w:docPart>
      <w:docPartPr>
        <w:name w:val="BFD7868247BD4BF4AAD365E1A14B08C4"/>
        <w:category>
          <w:name w:val="General"/>
          <w:gallery w:val="placeholder"/>
        </w:category>
        <w:types>
          <w:type w:val="bbPlcHdr"/>
        </w:types>
        <w:behaviors>
          <w:behavior w:val="content"/>
        </w:behaviors>
        <w:guid w:val="{EB589713-66B3-4BD3-895B-3931DAA89CCA}"/>
      </w:docPartPr>
      <w:docPartBody>
        <w:p w:rsidR="003217B7" w:rsidRDefault="007A304E">
          <w:pPr>
            <w:pStyle w:val="BFD7868247BD4BF4AAD365E1A14B08C4"/>
          </w:pPr>
          <w:r w:rsidRPr="00841AFF">
            <w:rPr>
              <w:rStyle w:val="PlaceholderText"/>
              <w:rFonts w:eastAsia="Batang" w:cstheme="minorHAnsi"/>
              <w:sz w:val="18"/>
              <w:szCs w:val="18"/>
            </w:rPr>
            <w:t>Choose an item.</w:t>
          </w:r>
        </w:p>
      </w:docPartBody>
    </w:docPart>
    <w:docPart>
      <w:docPartPr>
        <w:name w:val="FA55937CD25E413F92371A73145961D7"/>
        <w:category>
          <w:name w:val="General"/>
          <w:gallery w:val="placeholder"/>
        </w:category>
        <w:types>
          <w:type w:val="bbPlcHdr"/>
        </w:types>
        <w:behaviors>
          <w:behavior w:val="content"/>
        </w:behaviors>
        <w:guid w:val="{BE4F8CB2-CC5C-4055-862C-4B6E910210C7}"/>
      </w:docPartPr>
      <w:docPartBody>
        <w:p w:rsidR="003217B7" w:rsidRDefault="007A304E">
          <w:pPr>
            <w:pStyle w:val="FA55937CD25E413F92371A73145961D7"/>
          </w:pPr>
          <w:r w:rsidRPr="00841AFF">
            <w:rPr>
              <w:rStyle w:val="PlaceholderText"/>
              <w:rFonts w:eastAsia="Batang" w:cstheme="minorHAnsi"/>
              <w:sz w:val="18"/>
              <w:szCs w:val="18"/>
            </w:rPr>
            <w:t>Choose an item.</w:t>
          </w:r>
        </w:p>
      </w:docPartBody>
    </w:docPart>
    <w:docPart>
      <w:docPartPr>
        <w:name w:val="FBE6FF5A279C47BA8C20058AE4020F21"/>
        <w:category>
          <w:name w:val="General"/>
          <w:gallery w:val="placeholder"/>
        </w:category>
        <w:types>
          <w:type w:val="bbPlcHdr"/>
        </w:types>
        <w:behaviors>
          <w:behavior w:val="content"/>
        </w:behaviors>
        <w:guid w:val="{8542EE2B-C246-427A-B1DB-5A3F90B494D7}"/>
      </w:docPartPr>
      <w:docPartBody>
        <w:p w:rsidR="003217B7" w:rsidRDefault="007A304E">
          <w:pPr>
            <w:pStyle w:val="FBE6FF5A279C47BA8C20058AE4020F21"/>
          </w:pPr>
          <w:r w:rsidRPr="00841AFF">
            <w:rPr>
              <w:rStyle w:val="PlaceholderText"/>
              <w:rFonts w:eastAsia="Batang" w:cstheme="minorHAnsi"/>
              <w:sz w:val="18"/>
              <w:szCs w:val="18"/>
            </w:rPr>
            <w:t>Choose an item.</w:t>
          </w:r>
        </w:p>
      </w:docPartBody>
    </w:docPart>
    <w:docPart>
      <w:docPartPr>
        <w:name w:val="1BA94538B33E45E89175D57AF340022D"/>
        <w:category>
          <w:name w:val="General"/>
          <w:gallery w:val="placeholder"/>
        </w:category>
        <w:types>
          <w:type w:val="bbPlcHdr"/>
        </w:types>
        <w:behaviors>
          <w:behavior w:val="content"/>
        </w:behaviors>
        <w:guid w:val="{176EDDC5-D5CC-4033-AA3B-B37B9B202C58}"/>
      </w:docPartPr>
      <w:docPartBody>
        <w:p w:rsidR="003217B7" w:rsidRDefault="007A304E">
          <w:pPr>
            <w:pStyle w:val="1BA94538B33E45E89175D57AF340022D"/>
          </w:pPr>
          <w:r w:rsidRPr="00FF4DE9">
            <w:rPr>
              <w:rStyle w:val="PlaceholderText"/>
            </w:rPr>
            <w:t>Choose an item.</w:t>
          </w:r>
        </w:p>
      </w:docPartBody>
    </w:docPart>
    <w:docPart>
      <w:docPartPr>
        <w:name w:val="E4FB43F1034043EBBCBBD9E28F6D8720"/>
        <w:category>
          <w:name w:val="General"/>
          <w:gallery w:val="placeholder"/>
        </w:category>
        <w:types>
          <w:type w:val="bbPlcHdr"/>
        </w:types>
        <w:behaviors>
          <w:behavior w:val="content"/>
        </w:behaviors>
        <w:guid w:val="{7DB7E993-1097-4035-8B76-A40B4B2C524A}"/>
      </w:docPartPr>
      <w:docPartBody>
        <w:p w:rsidR="003217B7" w:rsidRDefault="007A304E">
          <w:pPr>
            <w:pStyle w:val="E4FB43F1034043EBBCBBD9E28F6D8720"/>
          </w:pPr>
          <w:r w:rsidRPr="00FF4DE9">
            <w:rPr>
              <w:rStyle w:val="PlaceholderText"/>
            </w:rPr>
            <w:t>Choose an item.</w:t>
          </w:r>
        </w:p>
      </w:docPartBody>
    </w:docPart>
    <w:docPart>
      <w:docPartPr>
        <w:name w:val="B296607D02D148409E206F955B1FD784"/>
        <w:category>
          <w:name w:val="General"/>
          <w:gallery w:val="placeholder"/>
        </w:category>
        <w:types>
          <w:type w:val="bbPlcHdr"/>
        </w:types>
        <w:behaviors>
          <w:behavior w:val="content"/>
        </w:behaviors>
        <w:guid w:val="{0DF10168-31F0-4330-B505-A8AE4D45D29F}"/>
      </w:docPartPr>
      <w:docPartBody>
        <w:p w:rsidR="003217B7" w:rsidRDefault="007A304E">
          <w:pPr>
            <w:pStyle w:val="B296607D02D148409E206F955B1FD784"/>
          </w:pPr>
          <w:r w:rsidRPr="00FF4DE9">
            <w:rPr>
              <w:rStyle w:val="PlaceholderText"/>
            </w:rPr>
            <w:t>Choose an item.</w:t>
          </w:r>
        </w:p>
      </w:docPartBody>
    </w:docPart>
    <w:docPart>
      <w:docPartPr>
        <w:name w:val="762A1D8881CD434AA41F10EDD4425045"/>
        <w:category>
          <w:name w:val="General"/>
          <w:gallery w:val="placeholder"/>
        </w:category>
        <w:types>
          <w:type w:val="bbPlcHdr"/>
        </w:types>
        <w:behaviors>
          <w:behavior w:val="content"/>
        </w:behaviors>
        <w:guid w:val="{3B6A6F36-F228-496B-BD17-2BD365D10EB1}"/>
      </w:docPartPr>
      <w:docPartBody>
        <w:p w:rsidR="007B5862" w:rsidRDefault="00B036A9" w:rsidP="00B036A9">
          <w:pPr>
            <w:pStyle w:val="762A1D8881CD434AA41F10EDD4425045"/>
          </w:pPr>
          <w:r w:rsidRPr="00280078">
            <w:rPr>
              <w:rStyle w:val="PlaceholderText"/>
            </w:rPr>
            <w:t>Choose an item.</w:t>
          </w:r>
        </w:p>
      </w:docPartBody>
    </w:docPart>
    <w:docPart>
      <w:docPartPr>
        <w:name w:val="1BE9E9A90E2E4FFB92164B213B7C0F5A"/>
        <w:category>
          <w:name w:val="General"/>
          <w:gallery w:val="placeholder"/>
        </w:category>
        <w:types>
          <w:type w:val="bbPlcHdr"/>
        </w:types>
        <w:behaviors>
          <w:behavior w:val="content"/>
        </w:behaviors>
        <w:guid w:val="{A43FBB70-B6AE-42CF-ACA2-003B56B5B6A6}"/>
      </w:docPartPr>
      <w:docPartBody>
        <w:p w:rsidR="007B5862" w:rsidRDefault="00B036A9" w:rsidP="00B036A9">
          <w:pPr>
            <w:pStyle w:val="1BE9E9A90E2E4FFB92164B213B7C0F5A"/>
          </w:pPr>
          <w:r w:rsidRPr="00280078">
            <w:rPr>
              <w:rStyle w:val="PlaceholderText"/>
            </w:rPr>
            <w:t>Choose an item.</w:t>
          </w:r>
        </w:p>
      </w:docPartBody>
    </w:docPart>
    <w:docPart>
      <w:docPartPr>
        <w:name w:val="93EAB9B7362C4964BB23CF345CD12F6D"/>
        <w:category>
          <w:name w:val="General"/>
          <w:gallery w:val="placeholder"/>
        </w:category>
        <w:types>
          <w:type w:val="bbPlcHdr"/>
        </w:types>
        <w:behaviors>
          <w:behavior w:val="content"/>
        </w:behaviors>
        <w:guid w:val="{3139A2FF-B96F-4C5F-8D0A-57A763606DCC}"/>
      </w:docPartPr>
      <w:docPartBody>
        <w:p w:rsidR="007B5862" w:rsidRDefault="00B036A9" w:rsidP="00B036A9">
          <w:pPr>
            <w:pStyle w:val="93EAB9B7362C4964BB23CF345CD12F6D"/>
          </w:pPr>
          <w:r w:rsidRPr="00280078">
            <w:rPr>
              <w:rStyle w:val="PlaceholderText"/>
            </w:rPr>
            <w:t>Choose an item.</w:t>
          </w:r>
        </w:p>
      </w:docPartBody>
    </w:docPart>
    <w:docPart>
      <w:docPartPr>
        <w:name w:val="A2914E812E6C43B3A4B05B5E55E8F1D8"/>
        <w:category>
          <w:name w:val="General"/>
          <w:gallery w:val="placeholder"/>
        </w:category>
        <w:types>
          <w:type w:val="bbPlcHdr"/>
        </w:types>
        <w:behaviors>
          <w:behavior w:val="content"/>
        </w:behaviors>
        <w:guid w:val="{084D8381-D260-4EBE-B318-20A6A977D532}"/>
      </w:docPartPr>
      <w:docPartBody>
        <w:p w:rsidR="007B5862" w:rsidRDefault="00B036A9" w:rsidP="00B036A9">
          <w:pPr>
            <w:pStyle w:val="A2914E812E6C43B3A4B05B5E55E8F1D8"/>
          </w:pPr>
          <w:r w:rsidRPr="00280078">
            <w:rPr>
              <w:rStyle w:val="PlaceholderText"/>
            </w:rPr>
            <w:t>Choose an item.</w:t>
          </w:r>
        </w:p>
      </w:docPartBody>
    </w:docPart>
    <w:docPart>
      <w:docPartPr>
        <w:name w:val="76B40443277C420CB216104238A514DD"/>
        <w:category>
          <w:name w:val="General"/>
          <w:gallery w:val="placeholder"/>
        </w:category>
        <w:types>
          <w:type w:val="bbPlcHdr"/>
        </w:types>
        <w:behaviors>
          <w:behavior w:val="content"/>
        </w:behaviors>
        <w:guid w:val="{517CB29B-EAB3-48C4-8D77-443A74A0019E}"/>
      </w:docPartPr>
      <w:docPartBody>
        <w:p w:rsidR="007B5862" w:rsidRDefault="00B036A9" w:rsidP="00B036A9">
          <w:pPr>
            <w:pStyle w:val="76B40443277C420CB216104238A514DD"/>
          </w:pPr>
          <w:r w:rsidRPr="00280078">
            <w:rPr>
              <w:rStyle w:val="PlaceholderText"/>
            </w:rPr>
            <w:t>Choose an item.</w:t>
          </w:r>
        </w:p>
      </w:docPartBody>
    </w:docPart>
    <w:docPart>
      <w:docPartPr>
        <w:name w:val="C4667C46C3D343DCA96CA57148AE3FBF"/>
        <w:category>
          <w:name w:val="General"/>
          <w:gallery w:val="placeholder"/>
        </w:category>
        <w:types>
          <w:type w:val="bbPlcHdr"/>
        </w:types>
        <w:behaviors>
          <w:behavior w:val="content"/>
        </w:behaviors>
        <w:guid w:val="{23204618-7CB5-4A13-AF91-58FBADD8B2A4}"/>
      </w:docPartPr>
      <w:docPartBody>
        <w:p w:rsidR="0057555E" w:rsidRDefault="00C82899" w:rsidP="00C82899">
          <w:pPr>
            <w:pStyle w:val="C4667C46C3D343DCA96CA57148AE3FBF"/>
          </w:pPr>
          <w:r w:rsidRPr="00841AFF">
            <w:rPr>
              <w:rStyle w:val="PlaceholderText"/>
              <w:rFonts w:cstheme="minorHAnsi"/>
              <w:sz w:val="18"/>
              <w:szCs w:val="18"/>
            </w:rPr>
            <w:t>Click or tap to enter a date.</w:t>
          </w:r>
        </w:p>
      </w:docPartBody>
    </w:docPart>
    <w:docPart>
      <w:docPartPr>
        <w:name w:val="D172CB8E4C1947D9953E0F66AE59E552"/>
        <w:category>
          <w:name w:val="General"/>
          <w:gallery w:val="placeholder"/>
        </w:category>
        <w:types>
          <w:type w:val="bbPlcHdr"/>
        </w:types>
        <w:behaviors>
          <w:behavior w:val="content"/>
        </w:behaviors>
        <w:guid w:val="{875EB50F-94CD-4E5A-BDD2-A29B627DA785}"/>
      </w:docPartPr>
      <w:docPartBody>
        <w:p w:rsidR="0057555E" w:rsidRDefault="00C82899" w:rsidP="00C82899">
          <w:pPr>
            <w:pStyle w:val="D172CB8E4C1947D9953E0F66AE59E552"/>
          </w:pPr>
          <w:r w:rsidRPr="00841AFF">
            <w:rPr>
              <w:rStyle w:val="PlaceholderText"/>
              <w:rFonts w:cstheme="minorHAnsi"/>
              <w:sz w:val="18"/>
              <w:szCs w:val="18"/>
            </w:rPr>
            <w:t>Click or tap to enter a date.</w:t>
          </w:r>
        </w:p>
      </w:docPartBody>
    </w:docPart>
    <w:docPart>
      <w:docPartPr>
        <w:name w:val="6C75F5F121F546AB999AC825670B06F3"/>
        <w:category>
          <w:name w:val="General"/>
          <w:gallery w:val="placeholder"/>
        </w:category>
        <w:types>
          <w:type w:val="bbPlcHdr"/>
        </w:types>
        <w:behaviors>
          <w:behavior w:val="content"/>
        </w:behaviors>
        <w:guid w:val="{81AA0CC3-7993-413D-A133-6BBFFAF9177B}"/>
      </w:docPartPr>
      <w:docPartBody>
        <w:p w:rsidR="0057555E" w:rsidRDefault="00C82899" w:rsidP="00C82899">
          <w:pPr>
            <w:pStyle w:val="6C75F5F121F546AB999AC825670B06F3"/>
          </w:pPr>
          <w:r w:rsidRPr="00841AFF">
            <w:rPr>
              <w:rStyle w:val="PlaceholderText"/>
              <w:rFonts w:cstheme="minorHAnsi"/>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to Sans Symbols">
    <w:altName w:val="Times New Roman"/>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28009F"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B7"/>
    <w:rsid w:val="00204E3E"/>
    <w:rsid w:val="002E0645"/>
    <w:rsid w:val="003217B7"/>
    <w:rsid w:val="004237B6"/>
    <w:rsid w:val="004F1339"/>
    <w:rsid w:val="0057555E"/>
    <w:rsid w:val="00626C6B"/>
    <w:rsid w:val="00666AA7"/>
    <w:rsid w:val="007A304E"/>
    <w:rsid w:val="007B5862"/>
    <w:rsid w:val="00B036A9"/>
    <w:rsid w:val="00C34F65"/>
    <w:rsid w:val="00C82899"/>
    <w:rsid w:val="00E252C1"/>
    <w:rsid w:val="00E27389"/>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ecimalSymbol w:val="."/>
  <w:listSeparator w:val=","/>
  <w14:docId w14:val="678C8A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899"/>
    <w:rPr>
      <w:color w:val="808080"/>
    </w:rPr>
  </w:style>
  <w:style w:type="paragraph" w:customStyle="1" w:styleId="B60ECEC1E4F2484787E2731E33840AC3">
    <w:name w:val="B60ECEC1E4F2484787E2731E33840AC3"/>
  </w:style>
  <w:style w:type="paragraph" w:customStyle="1" w:styleId="4D3A1806A3BA494FBB8600FC7E63C230">
    <w:name w:val="4D3A1806A3BA494FBB8600FC7E63C230"/>
  </w:style>
  <w:style w:type="paragraph" w:customStyle="1" w:styleId="BFD7868247BD4BF4AAD365E1A14B08C4">
    <w:name w:val="BFD7868247BD4BF4AAD365E1A14B08C4"/>
  </w:style>
  <w:style w:type="paragraph" w:customStyle="1" w:styleId="FA55937CD25E413F92371A73145961D7">
    <w:name w:val="FA55937CD25E413F92371A73145961D7"/>
  </w:style>
  <w:style w:type="paragraph" w:customStyle="1" w:styleId="FBE6FF5A279C47BA8C20058AE4020F21">
    <w:name w:val="FBE6FF5A279C47BA8C20058AE4020F21"/>
  </w:style>
  <w:style w:type="paragraph" w:customStyle="1" w:styleId="1BA94538B33E45E89175D57AF340022D">
    <w:name w:val="1BA94538B33E45E89175D57AF340022D"/>
  </w:style>
  <w:style w:type="paragraph" w:customStyle="1" w:styleId="E4FB43F1034043EBBCBBD9E28F6D8720">
    <w:name w:val="E4FB43F1034043EBBCBBD9E28F6D8720"/>
  </w:style>
  <w:style w:type="paragraph" w:customStyle="1" w:styleId="B296607D02D148409E206F955B1FD784">
    <w:name w:val="B296607D02D148409E206F955B1FD784"/>
  </w:style>
  <w:style w:type="paragraph" w:customStyle="1" w:styleId="F5F019ACE8324FF9BACE630658F91653">
    <w:name w:val="F5F019ACE8324FF9BACE630658F91653"/>
  </w:style>
  <w:style w:type="paragraph" w:customStyle="1" w:styleId="762A1D8881CD434AA41F10EDD4425045">
    <w:name w:val="762A1D8881CD434AA41F10EDD4425045"/>
    <w:rsid w:val="00B036A9"/>
  </w:style>
  <w:style w:type="paragraph" w:customStyle="1" w:styleId="1BE9E9A90E2E4FFB92164B213B7C0F5A">
    <w:name w:val="1BE9E9A90E2E4FFB92164B213B7C0F5A"/>
    <w:rsid w:val="00B036A9"/>
  </w:style>
  <w:style w:type="paragraph" w:customStyle="1" w:styleId="93EAB9B7362C4964BB23CF345CD12F6D">
    <w:name w:val="93EAB9B7362C4964BB23CF345CD12F6D"/>
    <w:rsid w:val="00B036A9"/>
  </w:style>
  <w:style w:type="paragraph" w:customStyle="1" w:styleId="A2914E812E6C43B3A4B05B5E55E8F1D8">
    <w:name w:val="A2914E812E6C43B3A4B05B5E55E8F1D8"/>
    <w:rsid w:val="00B036A9"/>
  </w:style>
  <w:style w:type="paragraph" w:customStyle="1" w:styleId="76B40443277C420CB216104238A514DD">
    <w:name w:val="76B40443277C420CB216104238A514DD"/>
    <w:rsid w:val="00B036A9"/>
  </w:style>
  <w:style w:type="paragraph" w:customStyle="1" w:styleId="C4667C46C3D343DCA96CA57148AE3FBF">
    <w:name w:val="C4667C46C3D343DCA96CA57148AE3FBF"/>
    <w:rsid w:val="00C82899"/>
    <w:rPr>
      <w:lang w:val="en-GB" w:eastAsia="en-GB"/>
    </w:rPr>
  </w:style>
  <w:style w:type="paragraph" w:customStyle="1" w:styleId="D172CB8E4C1947D9953E0F66AE59E552">
    <w:name w:val="D172CB8E4C1947D9953E0F66AE59E552"/>
    <w:rsid w:val="00C82899"/>
    <w:rPr>
      <w:lang w:val="en-GB" w:eastAsia="en-GB"/>
    </w:rPr>
  </w:style>
  <w:style w:type="paragraph" w:customStyle="1" w:styleId="6C75F5F121F546AB999AC825670B06F3">
    <w:name w:val="6C75F5F121F546AB999AC825670B06F3"/>
    <w:rsid w:val="00C8289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C4A96C547C8E44BBFF1936F3DFCA28" ma:contentTypeVersion="17" ma:contentTypeDescription="Create a new document." ma:contentTypeScope="" ma:versionID="a38f8c5510217728fabc94728e812b92">
  <xsd:schema xmlns:xsd="http://www.w3.org/2001/XMLSchema" xmlns:xs="http://www.w3.org/2001/XMLSchema" xmlns:p="http://schemas.microsoft.com/office/2006/metadata/properties" xmlns:ns2="e88904f5-4672-4096-9690-bea0cc76cb4d" xmlns:ns3="f785a330-78f2-4857-a57a-3594e71dde3b" targetNamespace="http://schemas.microsoft.com/office/2006/metadata/properties" ma:root="true" ma:fieldsID="eabe0ba30a7167689b3c88d324145d04" ns2:_="" ns3:_="">
    <xsd:import namespace="e88904f5-4672-4096-9690-bea0cc76cb4d"/>
    <xsd:import namespace="f785a330-78f2-4857-a57a-3594e71dde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Thumbnail"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904f5-4672-4096-9690-bea0cc76c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Thumbnail" ma:index="17" nillable="true" ma:displayName="Thumbnail" ma:format="Thumbnail" ma:internalName="Thumbnail">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8b7e7e-b85a-47e9-883f-af8c003c3a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85a330-78f2-4857-a57a-3594e71dde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13291b-1f3a-4780-bd6a-dd48e935181b}" ma:internalName="TaxCatchAll" ma:showField="CatchAllData" ma:web="f785a330-78f2-4857-a57a-3594e71dd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8904f5-4672-4096-9690-bea0cc76cb4d">
      <Terms xmlns="http://schemas.microsoft.com/office/infopath/2007/PartnerControls"/>
    </lcf76f155ced4ddcb4097134ff3c332f>
    <TaxCatchAll xmlns="f785a330-78f2-4857-a57a-3594e71dde3b" xsi:nil="true"/>
    <Thumbnail xmlns="e88904f5-4672-4096-9690-bea0cc76cb4d" xsi:nil="true"/>
  </documentManagement>
</p:properties>
</file>

<file path=customXml/itemProps1.xml><?xml version="1.0" encoding="utf-8"?>
<ds:datastoreItem xmlns:ds="http://schemas.openxmlformats.org/officeDocument/2006/customXml" ds:itemID="{1EED07DB-E5DA-453D-A86C-EB70AC36810D}">
  <ds:schemaRefs>
    <ds:schemaRef ds:uri="http://schemas.openxmlformats.org/officeDocument/2006/bibliography"/>
  </ds:schemaRefs>
</ds:datastoreItem>
</file>

<file path=customXml/itemProps2.xml><?xml version="1.0" encoding="utf-8"?>
<ds:datastoreItem xmlns:ds="http://schemas.openxmlformats.org/officeDocument/2006/customXml" ds:itemID="{1DC57496-88D3-4B58-A49C-E652F3541040}">
  <ds:schemaRefs>
    <ds:schemaRef ds:uri="http://schemas.microsoft.com/sharepoint/v3/contenttype/forms"/>
  </ds:schemaRefs>
</ds:datastoreItem>
</file>

<file path=customXml/itemProps3.xml><?xml version="1.0" encoding="utf-8"?>
<ds:datastoreItem xmlns:ds="http://schemas.openxmlformats.org/officeDocument/2006/customXml" ds:itemID="{C10EF285-D4AA-44E3-8140-70A0D3B81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904f5-4672-4096-9690-bea0cc76cb4d"/>
    <ds:schemaRef ds:uri="f785a330-78f2-4857-a57a-3594e71dd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4DA0B-D8DB-41F3-8AB0-7F7C51DA6B2F}">
  <ds:schemaRefs>
    <ds:schemaRef ds:uri="http://schemas.microsoft.com/office/2006/metadata/properties"/>
    <ds:schemaRef ds:uri="http://schemas.microsoft.com/office/infopath/2007/PartnerControls"/>
    <ds:schemaRef ds:uri="e88904f5-4672-4096-9690-bea0cc76cb4d"/>
    <ds:schemaRef ds:uri="f785a330-78f2-4857-a57a-3594e71dde3b"/>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20</Pages>
  <Words>4537</Words>
  <Characters>25863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dc:creator>
  <cp:keywords/>
  <dc:description/>
  <cp:lastModifiedBy>Nadege Trocellier</cp:lastModifiedBy>
  <cp:revision>152</cp:revision>
  <cp:lastPrinted>2017-11-09T06:30:00Z</cp:lastPrinted>
  <dcterms:created xsi:type="dcterms:W3CDTF">2021-07-23T02:35:00Z</dcterms:created>
  <dcterms:modified xsi:type="dcterms:W3CDTF">2022-12-06T06:44:00Z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0x0101000AC4A96C547C8E44BBFF1936F3DFCA28</vt:lpwstr>
  </property>
  <property fmtid="{D5CDD505-2E9C-101B-9397-08002B2CF9AE}" pid="3" name="MediaServiceImageTags">
    <vt:lpwstr/>
  </property>
</Properties>
</file>