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7616E" w14:textId="77777777" w:rsidR="00F40C66" w:rsidRDefault="00F40C66"/>
    <w:tbl>
      <w:tblPr>
        <w:tblStyle w:val="TableGrid2"/>
        <w:tblpPr w:leftFromText="180" w:rightFromText="180" w:vertAnchor="page" w:horzAnchor="margin" w:tblpX="-360" w:tblpY="623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030"/>
      </w:tblGrid>
      <w:tr w:rsidR="00F40C66" w14:paraId="10BA08FF" w14:textId="77777777">
        <w:trPr>
          <w:trHeight w:val="432"/>
        </w:trPr>
        <w:tc>
          <w:tcPr>
            <w:tcW w:w="3150" w:type="dxa"/>
            <w:shd w:val="clear" w:color="auto" w:fill="auto"/>
          </w:tcPr>
          <w:p w14:paraId="1251972B" w14:textId="77777777" w:rsidR="00F40C66" w:rsidRDefault="00137EC9">
            <w:pPr>
              <w:spacing w:after="120" w:line="240" w:lineRule="auto"/>
              <w:ind w:left="347" w:right="-17"/>
              <w:rPr>
                <w:rFonts w:ascii="Arial" w:eastAsia="Times New Roman" w:hAnsi="Arial" w:cs="Arial"/>
                <w:b/>
                <w:bCs/>
                <w:color w:val="24634F"/>
                <w:sz w:val="18"/>
                <w:szCs w:val="18"/>
                <w:lang w:val="en-GB" w:eastAsia="en-GB"/>
              </w:rPr>
            </w:pPr>
            <w:r>
              <w:rPr>
                <w:rFonts w:ascii="Arial" w:eastAsia="Times New Roman" w:hAnsi="Arial" w:cs="Arial"/>
                <w:b/>
                <w:bCs/>
                <w:color w:val="24634F"/>
                <w:sz w:val="18"/>
                <w:szCs w:val="18"/>
                <w:lang w:val="en-GB" w:eastAsia="en-GB"/>
              </w:rPr>
              <w:t>Programme title:</w:t>
            </w:r>
          </w:p>
        </w:tc>
        <w:tc>
          <w:tcPr>
            <w:tcW w:w="6030" w:type="dxa"/>
            <w:shd w:val="clear" w:color="auto" w:fill="auto"/>
            <w:vAlign w:val="center"/>
          </w:tcPr>
          <w:p w14:paraId="5F210497" w14:textId="77777777" w:rsidR="00F40C66" w:rsidRDefault="00137EC9">
            <w:pPr>
              <w:spacing w:after="120" w:line="240" w:lineRule="auto"/>
              <w:ind w:right="-29"/>
              <w:rPr>
                <w:rFonts w:ascii="Arial" w:eastAsia="Times New Roman" w:hAnsi="Arial" w:cs="Arial"/>
                <w:b/>
                <w:bCs/>
                <w:color w:val="808080" w:themeColor="background1" w:themeShade="80"/>
                <w:sz w:val="20"/>
                <w:szCs w:val="20"/>
                <w:lang w:val="en-GB" w:eastAsia="en-GB"/>
              </w:rPr>
            </w:pPr>
            <w:bookmarkStart w:id="0" w:name="OLE_LINK4"/>
            <w:r>
              <w:rPr>
                <w:rFonts w:ascii="Arial" w:hAnsi="Arial" w:cs="Arial"/>
                <w:b/>
                <w:sz w:val="20"/>
                <w:szCs w:val="20"/>
              </w:rPr>
              <w:t>National Framework for Industrial Energy Efficiency Regulations (IEER) for Kenya</w:t>
            </w:r>
            <w:bookmarkEnd w:id="0"/>
            <w:r>
              <w:rPr>
                <w:rFonts w:ascii="Arial" w:hAnsi="Arial" w:cs="Arial"/>
                <w:b/>
                <w:sz w:val="20"/>
                <w:szCs w:val="20"/>
              </w:rPr>
              <w:t xml:space="preserve"> </w:t>
            </w:r>
          </w:p>
        </w:tc>
      </w:tr>
      <w:tr w:rsidR="00F40C66" w14:paraId="0CF1168A" w14:textId="77777777">
        <w:trPr>
          <w:trHeight w:val="432"/>
        </w:trPr>
        <w:tc>
          <w:tcPr>
            <w:tcW w:w="3150" w:type="dxa"/>
            <w:shd w:val="clear" w:color="auto" w:fill="auto"/>
            <w:vAlign w:val="center"/>
          </w:tcPr>
          <w:p w14:paraId="4BF7E6F1" w14:textId="77777777" w:rsidR="00F40C66" w:rsidRDefault="00137EC9">
            <w:pPr>
              <w:spacing w:after="120" w:line="240" w:lineRule="auto"/>
              <w:ind w:left="347" w:right="-17"/>
              <w:rPr>
                <w:rFonts w:ascii="Arial" w:eastAsia="Times New Roman" w:hAnsi="Arial" w:cs="Arial"/>
                <w:b/>
                <w:bCs/>
                <w:color w:val="24634F"/>
                <w:sz w:val="18"/>
                <w:szCs w:val="18"/>
                <w:lang w:val="en-GB" w:eastAsia="en-GB"/>
              </w:rPr>
            </w:pPr>
            <w:r>
              <w:rPr>
                <w:rFonts w:ascii="Arial" w:eastAsia="Times New Roman" w:hAnsi="Arial" w:cs="Arial"/>
                <w:b/>
                <w:bCs/>
                <w:color w:val="24634F"/>
                <w:sz w:val="18"/>
                <w:szCs w:val="18"/>
                <w:lang w:val="en-GB" w:eastAsia="en-GB"/>
              </w:rPr>
              <w:t>Country:</w:t>
            </w:r>
          </w:p>
        </w:tc>
        <w:tc>
          <w:tcPr>
            <w:tcW w:w="6030" w:type="dxa"/>
            <w:shd w:val="clear" w:color="auto" w:fill="auto"/>
            <w:vAlign w:val="center"/>
          </w:tcPr>
          <w:p w14:paraId="00639042" w14:textId="77777777" w:rsidR="00F40C66" w:rsidRDefault="00137EC9">
            <w:pPr>
              <w:spacing w:after="120" w:line="240" w:lineRule="auto"/>
              <w:ind w:right="-29"/>
              <w:rPr>
                <w:rFonts w:ascii="Arial" w:hAnsi="Arial" w:cs="Arial"/>
                <w:b/>
                <w:sz w:val="20"/>
                <w:szCs w:val="20"/>
              </w:rPr>
            </w:pPr>
            <w:r>
              <w:rPr>
                <w:rFonts w:ascii="Arial" w:hAnsi="Arial" w:cs="Arial"/>
                <w:b/>
                <w:sz w:val="20"/>
                <w:szCs w:val="20"/>
              </w:rPr>
              <w:t>Republic of Kenya</w:t>
            </w:r>
          </w:p>
          <w:p w14:paraId="06A1EC40" w14:textId="77777777" w:rsidR="00F40C66" w:rsidRDefault="00F40C66">
            <w:pPr>
              <w:spacing w:after="120" w:line="240" w:lineRule="auto"/>
              <w:ind w:right="-29"/>
              <w:rPr>
                <w:rFonts w:ascii="Arial" w:hAnsi="Arial" w:cs="Arial"/>
                <w:b/>
                <w:sz w:val="20"/>
                <w:szCs w:val="20"/>
              </w:rPr>
            </w:pPr>
          </w:p>
        </w:tc>
      </w:tr>
      <w:tr w:rsidR="00F40C66" w14:paraId="5154F5EC" w14:textId="77777777">
        <w:trPr>
          <w:trHeight w:val="432"/>
        </w:trPr>
        <w:tc>
          <w:tcPr>
            <w:tcW w:w="3150" w:type="dxa"/>
            <w:shd w:val="clear" w:color="auto" w:fill="auto"/>
            <w:vAlign w:val="center"/>
          </w:tcPr>
          <w:p w14:paraId="17FA7254" w14:textId="77777777" w:rsidR="00F40C66" w:rsidRDefault="00137EC9">
            <w:pPr>
              <w:spacing w:after="120" w:line="240" w:lineRule="auto"/>
              <w:ind w:left="347" w:right="-17"/>
              <w:rPr>
                <w:rFonts w:ascii="Arial" w:eastAsia="Times New Roman" w:hAnsi="Arial" w:cs="Arial"/>
                <w:b/>
                <w:bCs/>
                <w:color w:val="24634F"/>
                <w:sz w:val="18"/>
                <w:szCs w:val="18"/>
                <w:lang w:val="en-GB" w:eastAsia="en-GB"/>
              </w:rPr>
            </w:pPr>
            <w:r>
              <w:rPr>
                <w:rFonts w:ascii="Arial" w:eastAsia="Times New Roman" w:hAnsi="Arial" w:cs="Arial"/>
                <w:b/>
                <w:bCs/>
                <w:color w:val="24634F"/>
                <w:sz w:val="18"/>
                <w:szCs w:val="18"/>
                <w:lang w:val="en-GB" w:eastAsia="en-GB"/>
              </w:rPr>
              <w:t>National designated authority:</w:t>
            </w:r>
          </w:p>
        </w:tc>
        <w:tc>
          <w:tcPr>
            <w:tcW w:w="6030" w:type="dxa"/>
            <w:shd w:val="clear" w:color="auto" w:fill="auto"/>
            <w:vAlign w:val="center"/>
          </w:tcPr>
          <w:p w14:paraId="7E00CB07" w14:textId="77777777" w:rsidR="00F40C66" w:rsidRDefault="00137EC9">
            <w:pPr>
              <w:spacing w:after="0" w:line="240" w:lineRule="auto"/>
              <w:ind w:right="-29"/>
            </w:pPr>
            <w:r>
              <w:rPr>
                <w:rFonts w:ascii="Arial" w:hAnsi="Arial" w:cs="Arial"/>
                <w:b/>
                <w:sz w:val="20"/>
                <w:szCs w:val="20"/>
              </w:rPr>
              <w:t xml:space="preserve">The </w:t>
            </w:r>
            <w:proofErr w:type="gramStart"/>
            <w:r>
              <w:rPr>
                <w:rFonts w:ascii="Arial" w:hAnsi="Arial" w:cs="Arial"/>
                <w:b/>
                <w:sz w:val="20"/>
                <w:szCs w:val="20"/>
              </w:rPr>
              <w:t>National  Treasury</w:t>
            </w:r>
            <w:proofErr w:type="gramEnd"/>
            <w:r>
              <w:t xml:space="preserve">,  </w:t>
            </w:r>
          </w:p>
          <w:p w14:paraId="7F79D12D" w14:textId="77777777" w:rsidR="00F40C66" w:rsidRDefault="00137EC9">
            <w:pPr>
              <w:spacing w:after="0" w:line="240" w:lineRule="auto"/>
              <w:ind w:right="-29"/>
            </w:pPr>
            <w:r>
              <w:t xml:space="preserve">Dr, Julius </w:t>
            </w:r>
            <w:proofErr w:type="spellStart"/>
            <w:r>
              <w:t>Muia</w:t>
            </w:r>
            <w:proofErr w:type="spellEnd"/>
            <w:r>
              <w:t xml:space="preserve">, Principal Secretary, The National Treasury Building, Harambee Avenue, Nairobi,  Tel: +254-202240051, </w:t>
            </w:r>
            <w:hyperlink r:id="rId12" w:history="1">
              <w:r>
                <w:rPr>
                  <w:rStyle w:val="Hyperlink"/>
                </w:rPr>
                <w:t>ps@treasury.go.ke</w:t>
              </w:r>
            </w:hyperlink>
          </w:p>
          <w:p w14:paraId="7F5A96B7" w14:textId="77777777" w:rsidR="00F40C66" w:rsidRDefault="00F40C66">
            <w:pPr>
              <w:spacing w:after="0" w:line="240" w:lineRule="auto"/>
              <w:ind w:right="-29"/>
              <w:rPr>
                <w:rFonts w:ascii="Arial" w:hAnsi="Arial" w:cs="Arial"/>
                <w:sz w:val="18"/>
                <w:szCs w:val="18"/>
              </w:rPr>
            </w:pPr>
          </w:p>
        </w:tc>
      </w:tr>
      <w:tr w:rsidR="00F40C66" w14:paraId="4368F153" w14:textId="77777777">
        <w:trPr>
          <w:trHeight w:val="432"/>
        </w:trPr>
        <w:tc>
          <w:tcPr>
            <w:tcW w:w="3150" w:type="dxa"/>
            <w:shd w:val="clear" w:color="auto" w:fill="auto"/>
            <w:vAlign w:val="center"/>
          </w:tcPr>
          <w:p w14:paraId="436B39EC" w14:textId="77777777" w:rsidR="00F40C66" w:rsidRDefault="00137EC9">
            <w:pPr>
              <w:spacing w:after="120" w:line="240" w:lineRule="auto"/>
              <w:ind w:left="347" w:right="-17"/>
              <w:rPr>
                <w:rFonts w:ascii="Arial" w:eastAsia="Times New Roman" w:hAnsi="Arial" w:cs="Arial"/>
                <w:b/>
                <w:bCs/>
                <w:color w:val="24634F"/>
                <w:sz w:val="18"/>
                <w:szCs w:val="18"/>
                <w:lang w:val="en-GB" w:eastAsia="en-GB"/>
              </w:rPr>
            </w:pPr>
            <w:r>
              <w:rPr>
                <w:rFonts w:ascii="Arial" w:eastAsia="Times New Roman" w:hAnsi="Arial" w:cs="Arial"/>
                <w:b/>
                <w:bCs/>
                <w:color w:val="24634F"/>
                <w:sz w:val="18"/>
                <w:szCs w:val="18"/>
                <w:lang w:val="en-GB" w:eastAsia="en-GB"/>
              </w:rPr>
              <w:t>Implementing Institution:</w:t>
            </w:r>
          </w:p>
        </w:tc>
        <w:tc>
          <w:tcPr>
            <w:tcW w:w="6030" w:type="dxa"/>
            <w:shd w:val="clear" w:color="auto" w:fill="auto"/>
            <w:vAlign w:val="center"/>
          </w:tcPr>
          <w:p w14:paraId="0399EEC0" w14:textId="77777777" w:rsidR="00F40C66" w:rsidRDefault="00137EC9">
            <w:pPr>
              <w:spacing w:after="120" w:line="240" w:lineRule="auto"/>
              <w:ind w:right="-29"/>
              <w:rPr>
                <w:rFonts w:ascii="Arial" w:hAnsi="Arial" w:cs="Arial"/>
                <w:b/>
                <w:sz w:val="20"/>
                <w:szCs w:val="20"/>
              </w:rPr>
            </w:pPr>
            <w:r>
              <w:rPr>
                <w:rFonts w:ascii="Arial" w:hAnsi="Arial" w:cs="Arial"/>
                <w:b/>
                <w:sz w:val="20"/>
                <w:szCs w:val="20"/>
              </w:rPr>
              <w:t xml:space="preserve">UNEP – The Climate Technology Centre and Network </w:t>
            </w:r>
          </w:p>
        </w:tc>
      </w:tr>
      <w:tr w:rsidR="00F40C66" w14:paraId="6345FD69" w14:textId="77777777">
        <w:trPr>
          <w:trHeight w:val="432"/>
        </w:trPr>
        <w:tc>
          <w:tcPr>
            <w:tcW w:w="3150" w:type="dxa"/>
            <w:shd w:val="clear" w:color="auto" w:fill="auto"/>
            <w:vAlign w:val="center"/>
          </w:tcPr>
          <w:p w14:paraId="2BFED21F" w14:textId="77777777" w:rsidR="00F40C66" w:rsidRDefault="00137EC9">
            <w:pPr>
              <w:spacing w:after="120" w:line="240" w:lineRule="auto"/>
              <w:ind w:left="347" w:right="-17"/>
              <w:rPr>
                <w:rFonts w:ascii="Arial" w:eastAsia="Times New Roman" w:hAnsi="Arial" w:cs="Arial"/>
                <w:b/>
                <w:bCs/>
                <w:color w:val="24634F"/>
                <w:sz w:val="18"/>
                <w:szCs w:val="18"/>
                <w:lang w:val="en-GB" w:eastAsia="en-GB"/>
              </w:rPr>
            </w:pPr>
            <w:r>
              <w:rPr>
                <w:rFonts w:ascii="Arial" w:eastAsia="Times New Roman" w:hAnsi="Arial" w:cs="Arial"/>
                <w:b/>
                <w:bCs/>
                <w:color w:val="24634F"/>
                <w:sz w:val="18"/>
                <w:szCs w:val="18"/>
                <w:lang w:val="en-GB" w:eastAsia="en-GB"/>
              </w:rPr>
              <w:t>Date of first submission:</w:t>
            </w:r>
          </w:p>
        </w:tc>
        <w:tc>
          <w:tcPr>
            <w:tcW w:w="6030" w:type="dxa"/>
            <w:shd w:val="clear" w:color="auto" w:fill="auto"/>
            <w:vAlign w:val="center"/>
          </w:tcPr>
          <w:p w14:paraId="69CFC859" w14:textId="77777777" w:rsidR="00F40C66" w:rsidRDefault="00137EC9">
            <w:pPr>
              <w:spacing w:after="120" w:line="240" w:lineRule="auto"/>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val="en-GB" w:eastAsia="en-GB"/>
              </w:rPr>
              <w:t>31/08/2019</w:t>
            </w:r>
          </w:p>
        </w:tc>
      </w:tr>
      <w:tr w:rsidR="00F40C66" w14:paraId="7AD8893B" w14:textId="77777777">
        <w:trPr>
          <w:trHeight w:val="432"/>
        </w:trPr>
        <w:tc>
          <w:tcPr>
            <w:tcW w:w="3150" w:type="dxa"/>
            <w:shd w:val="clear" w:color="auto" w:fill="auto"/>
            <w:vAlign w:val="center"/>
          </w:tcPr>
          <w:p w14:paraId="0F178162" w14:textId="77777777" w:rsidR="00F40C66" w:rsidRDefault="00137EC9">
            <w:pPr>
              <w:spacing w:after="120" w:line="240" w:lineRule="auto"/>
              <w:ind w:left="347" w:right="-17"/>
              <w:rPr>
                <w:rFonts w:ascii="Arial" w:eastAsia="Times New Roman" w:hAnsi="Arial" w:cs="Arial"/>
                <w:b/>
                <w:bCs/>
                <w:color w:val="24634F"/>
                <w:sz w:val="18"/>
                <w:szCs w:val="18"/>
                <w:lang w:val="en-GB" w:eastAsia="en-GB"/>
              </w:rPr>
            </w:pPr>
            <w:r>
              <w:rPr>
                <w:rFonts w:ascii="Arial" w:eastAsia="Times New Roman" w:hAnsi="Arial" w:cs="Arial"/>
                <w:b/>
                <w:bCs/>
                <w:color w:val="24634F"/>
                <w:sz w:val="18"/>
                <w:szCs w:val="18"/>
                <w:lang w:val="en-GB" w:eastAsia="en-GB"/>
              </w:rPr>
              <w:t>Date of current submission / version number</w:t>
            </w:r>
          </w:p>
        </w:tc>
        <w:bookmarkStart w:id="1" w:name="OLE_LINK2"/>
        <w:tc>
          <w:tcPr>
            <w:tcW w:w="6030" w:type="dxa"/>
            <w:shd w:val="clear" w:color="auto" w:fill="auto"/>
          </w:tcPr>
          <w:p w14:paraId="13CB5715" w14:textId="1383207A" w:rsidR="00F40C66" w:rsidRDefault="00F5142E">
            <w:pPr>
              <w:spacing w:after="0" w:line="276" w:lineRule="auto"/>
              <w:ind w:right="-29"/>
              <w:rPr>
                <w:rFonts w:ascii="Arial" w:hAnsi="Arial" w:cs="Arial"/>
                <w:sz w:val="18"/>
                <w:szCs w:val="18"/>
              </w:rPr>
            </w:pPr>
            <w:sdt>
              <w:sdtPr>
                <w:rPr>
                  <w:rFonts w:ascii="Arial" w:eastAsia="Times New Roman" w:hAnsi="Arial" w:cs="Arial"/>
                  <w:bCs/>
                  <w:color w:val="808080" w:themeColor="background1" w:themeShade="80"/>
                  <w:sz w:val="18"/>
                  <w:szCs w:val="18"/>
                  <w:lang w:val="en-GB" w:eastAsia="en-GB"/>
                </w:rPr>
                <w:id w:val="62451613"/>
                <w:placeholder>
                  <w:docPart w:val="837048C32CD9400B85258F6AC010F00F"/>
                </w:placeholder>
                <w:date w:fullDate="2020-11-02T00:00:00Z">
                  <w:dateFormat w:val="d MMMM yyyy"/>
                  <w:lid w:val="en-US"/>
                  <w:storeMappedDataAs w:val="dateTime"/>
                  <w:calendar w:val="gregorian"/>
                </w:date>
              </w:sdtPr>
              <w:sdtContent>
                <w:r w:rsidR="00137EC9">
                  <w:rPr>
                    <w:rFonts w:ascii="Arial" w:eastAsia="Times New Roman" w:hAnsi="Arial" w:cs="Arial"/>
                    <w:bCs/>
                    <w:color w:val="808080" w:themeColor="background1" w:themeShade="80"/>
                    <w:sz w:val="18"/>
                    <w:szCs w:val="18"/>
                    <w:lang w:eastAsia="en-GB"/>
                  </w:rPr>
                  <w:t>2 November 2020</w:t>
                </w:r>
              </w:sdtContent>
            </w:sdt>
            <w:bookmarkEnd w:id="1"/>
            <w:r w:rsidR="00137EC9">
              <w:rPr>
                <w:rFonts w:ascii="Arial" w:eastAsia="Times New Roman" w:hAnsi="Arial" w:cs="Arial"/>
                <w:bCs/>
                <w:color w:val="808080" w:themeColor="background1" w:themeShade="80"/>
                <w:sz w:val="18"/>
                <w:szCs w:val="18"/>
                <w:lang w:val="en-GB" w:eastAsia="en-GB"/>
              </w:rPr>
              <w:t xml:space="preserve">  V.1</w:t>
            </w:r>
          </w:p>
        </w:tc>
      </w:tr>
    </w:tbl>
    <w:p w14:paraId="38354A3E" w14:textId="77777777" w:rsidR="00F40C66" w:rsidRDefault="00137EC9">
      <w:r>
        <w:br w:type="page"/>
      </w:r>
    </w:p>
    <w:p w14:paraId="6F6DF14E" w14:textId="77777777" w:rsidR="00F40C66" w:rsidRDefault="00F40C66">
      <w:pPr>
        <w:rPr>
          <w:rFonts w:ascii="Arial" w:hAnsi="Arial" w:cs="Arial"/>
          <w:b/>
          <w:bCs/>
          <w:color w:val="24634F"/>
          <w:sz w:val="18"/>
          <w:szCs w:val="18"/>
        </w:rPr>
      </w:pPr>
    </w:p>
    <w:p w14:paraId="67CF33CC" w14:textId="77777777" w:rsidR="00F40C66" w:rsidRDefault="00F40C66">
      <w:pPr>
        <w:rPr>
          <w:rFonts w:ascii="Arial" w:hAnsi="Arial" w:cs="Arial"/>
          <w:b/>
          <w:bCs/>
          <w:color w:val="24634F"/>
          <w:sz w:val="18"/>
          <w:szCs w:val="18"/>
        </w:rPr>
      </w:pPr>
    </w:p>
    <w:p w14:paraId="1302F9B2" w14:textId="77777777" w:rsidR="00F40C66" w:rsidRDefault="00F40C66">
      <w:pPr>
        <w:rPr>
          <w:rFonts w:ascii="Arial" w:hAnsi="Arial" w:cs="Arial"/>
          <w:b/>
          <w:bCs/>
          <w:color w:val="24634F"/>
          <w:sz w:val="18"/>
          <w:szCs w:val="18"/>
        </w:rPr>
      </w:pPr>
    </w:p>
    <w:p w14:paraId="7431DA4F" w14:textId="77777777" w:rsidR="00F40C66" w:rsidRDefault="00F40C66">
      <w:pPr>
        <w:rPr>
          <w:rFonts w:ascii="Arial" w:hAnsi="Arial" w:cs="Arial"/>
          <w:b/>
          <w:bCs/>
          <w:color w:val="24634F"/>
          <w:sz w:val="18"/>
          <w:szCs w:val="18"/>
        </w:rPr>
      </w:pPr>
    </w:p>
    <w:p w14:paraId="3790EED4" w14:textId="77777777" w:rsidR="00F40C66" w:rsidRDefault="00F40C66">
      <w:pPr>
        <w:rPr>
          <w:rFonts w:ascii="Arial" w:hAnsi="Arial" w:cs="Arial"/>
          <w:b/>
          <w:bCs/>
          <w:color w:val="24634F"/>
          <w:sz w:val="18"/>
          <w:szCs w:val="18"/>
        </w:rPr>
      </w:pPr>
    </w:p>
    <w:p w14:paraId="4E2704AB" w14:textId="77777777" w:rsidR="00F40C66" w:rsidRDefault="00137EC9">
      <w:pPr>
        <w:rPr>
          <w:rFonts w:ascii="Arial" w:hAnsi="Arial" w:cs="Arial"/>
          <w:b/>
          <w:bCs/>
          <w:color w:val="24634F"/>
          <w:sz w:val="18"/>
          <w:szCs w:val="18"/>
        </w:rPr>
      </w:pPr>
      <w:r>
        <w:rPr>
          <w:rFonts w:ascii="Arial" w:hAnsi="Arial" w:cs="Arial"/>
          <w:b/>
          <w:bCs/>
          <w:color w:val="24634F"/>
          <w:sz w:val="18"/>
          <w:szCs w:val="18"/>
        </w:rPr>
        <w:t>How to complete this document?</w:t>
      </w:r>
    </w:p>
    <w:p w14:paraId="49EB032A" w14:textId="77777777" w:rsidR="00F40C66" w:rsidRDefault="00137EC9">
      <w:pPr>
        <w:numPr>
          <w:ilvl w:val="0"/>
          <w:numId w:val="1"/>
        </w:numPr>
        <w:spacing w:after="0"/>
        <w:rPr>
          <w:rFonts w:ascii="Arial" w:eastAsia="Times New Roman" w:hAnsi="Arial" w:cs="Arial"/>
          <w:color w:val="000000"/>
          <w:sz w:val="18"/>
          <w:szCs w:val="18"/>
        </w:rPr>
      </w:pPr>
      <w:r>
        <w:rPr>
          <w:rFonts w:ascii="Arial" w:eastAsia="Times New Roman" w:hAnsi="Arial" w:cs="Arial"/>
          <w:color w:val="000000"/>
          <w:sz w:val="18"/>
          <w:szCs w:val="18"/>
        </w:rPr>
        <w:t xml:space="preserve">Please visit the </w:t>
      </w:r>
      <w:hyperlink r:id="rId13" w:history="1">
        <w:r>
          <w:rPr>
            <w:rStyle w:val="Hyperlink"/>
            <w:rFonts w:ascii="Arial" w:eastAsia="Times New Roman" w:hAnsi="Arial" w:cs="Arial"/>
            <w:color w:val="376B54"/>
            <w:sz w:val="18"/>
            <w:szCs w:val="18"/>
          </w:rPr>
          <w:t>Empowering</w:t>
        </w:r>
      </w:hyperlink>
      <w:r>
        <w:rPr>
          <w:rStyle w:val="Hyperlink"/>
          <w:rFonts w:ascii="Arial" w:eastAsia="Times New Roman" w:hAnsi="Arial" w:cs="Arial"/>
          <w:color w:val="376B54"/>
          <w:sz w:val="18"/>
          <w:szCs w:val="18"/>
        </w:rPr>
        <w:t xml:space="preserve"> Countries</w:t>
      </w:r>
      <w:r>
        <w:rPr>
          <w:rFonts w:ascii="Arial" w:eastAsia="Times New Roman" w:hAnsi="Arial" w:cs="Arial"/>
          <w:color w:val="000000"/>
          <w:sz w:val="18"/>
          <w:szCs w:val="18"/>
        </w:rPr>
        <w:t xml:space="preserve"> page of the GCF website to download the Readiness Guidebook and learn how to access funding under the GCF Readiness and Preparatory Support Programme.</w:t>
      </w:r>
    </w:p>
    <w:p w14:paraId="57E54370" w14:textId="77777777" w:rsidR="00F40C66" w:rsidRDefault="00137EC9">
      <w:pPr>
        <w:numPr>
          <w:ilvl w:val="0"/>
          <w:numId w:val="1"/>
        </w:numPr>
        <w:spacing w:after="0"/>
        <w:rPr>
          <w:rFonts w:ascii="Arial" w:eastAsia="Times New Roman" w:hAnsi="Arial" w:cs="Arial"/>
          <w:color w:val="000000"/>
          <w:sz w:val="18"/>
          <w:szCs w:val="18"/>
        </w:rPr>
      </w:pPr>
      <w:r>
        <w:rPr>
          <w:rFonts w:ascii="Arial" w:eastAsia="Times New Roman" w:hAnsi="Arial" w:cs="Arial"/>
          <w:color w:val="000000"/>
          <w:sz w:val="18"/>
          <w:szCs w:val="18"/>
        </w:rPr>
        <w:t xml:space="preserve">This document should be completed by National Designated Authorities (NDA) or focal points with support from their Delivery Partners where relevant. Once completed, this document should be submitted to the GCF by the NDA or focal point to </w:t>
      </w:r>
      <w:hyperlink r:id="rId14" w:history="1">
        <w:r>
          <w:rPr>
            <w:rStyle w:val="Hyperlink"/>
            <w:rFonts w:ascii="Arial" w:eastAsia="Times New Roman" w:hAnsi="Arial" w:cs="Arial"/>
            <w:color w:val="376B54"/>
            <w:sz w:val="18"/>
            <w:szCs w:val="18"/>
          </w:rPr>
          <w:t>countries@gcfund.org</w:t>
        </w:r>
      </w:hyperlink>
      <w:r>
        <w:rPr>
          <w:rFonts w:ascii="Arial" w:eastAsia="Times New Roman" w:hAnsi="Arial" w:cs="Arial"/>
          <w:color w:val="000000"/>
          <w:sz w:val="18"/>
          <w:szCs w:val="18"/>
        </w:rPr>
        <w:t xml:space="preserve">. </w:t>
      </w:r>
    </w:p>
    <w:p w14:paraId="11591015" w14:textId="77777777" w:rsidR="00F40C66" w:rsidRDefault="00137EC9">
      <w:pPr>
        <w:numPr>
          <w:ilvl w:val="0"/>
          <w:numId w:val="1"/>
        </w:numPr>
        <w:spacing w:after="0"/>
        <w:rPr>
          <w:rFonts w:ascii="Arial" w:eastAsia="Times New Roman" w:hAnsi="Arial" w:cs="Arial"/>
          <w:color w:val="000000"/>
          <w:sz w:val="18"/>
          <w:szCs w:val="18"/>
        </w:rPr>
      </w:pPr>
      <w:r>
        <w:rPr>
          <w:rFonts w:ascii="Arial" w:eastAsia="Times New Roman" w:hAnsi="Arial" w:cs="Arial"/>
          <w:color w:val="000000"/>
          <w:sz w:val="18"/>
          <w:szCs w:val="18"/>
        </w:rPr>
        <w:t>Please be concise. If you need to include any additional information, please attach it to the proposal.</w:t>
      </w:r>
    </w:p>
    <w:p w14:paraId="20CABACA" w14:textId="77777777" w:rsidR="00F40C66" w:rsidRDefault="00137EC9">
      <w:pPr>
        <w:numPr>
          <w:ilvl w:val="0"/>
          <w:numId w:val="1"/>
        </w:numPr>
        <w:spacing w:after="0"/>
        <w:rPr>
          <w:rFonts w:ascii="Arial" w:eastAsia="Times New Roman" w:hAnsi="Arial" w:cs="Arial"/>
          <w:color w:val="000000"/>
          <w:sz w:val="18"/>
          <w:szCs w:val="18"/>
        </w:rPr>
      </w:pPr>
      <w:r>
        <w:rPr>
          <w:rFonts w:ascii="Arial" w:eastAsia="Times New Roman" w:hAnsi="Arial" w:cs="Arial"/>
          <w:color w:val="000000"/>
          <w:sz w:val="18"/>
          <w:szCs w:val="18"/>
        </w:rPr>
        <w:t xml:space="preserve">If the Delivery Partner implementing the Readiness support is not a GCF Accredited Entity for project Funding Proposals, please complete the </w:t>
      </w:r>
      <w:r>
        <w:rPr>
          <w:rFonts w:ascii="Arial" w:eastAsia="Times New Roman" w:hAnsi="Arial" w:cs="Arial"/>
          <w:sz w:val="18"/>
          <w:szCs w:val="18"/>
        </w:rPr>
        <w:t>Financial Management Capacity Assessment (FMCA)</w:t>
      </w:r>
      <w:r>
        <w:rPr>
          <w:rFonts w:ascii="Arial" w:eastAsia="Times New Roman" w:hAnsi="Arial" w:cs="Arial"/>
          <w:color w:val="000000"/>
          <w:sz w:val="18"/>
          <w:szCs w:val="18"/>
        </w:rPr>
        <w:t xml:space="preserve"> questionnaire and submit it prior to or with this Readiness proposal. The FMCA is available for download at the</w:t>
      </w:r>
      <w:r>
        <w:rPr>
          <w:rFonts w:ascii="Arial" w:eastAsia="Times New Roman" w:hAnsi="Arial" w:cs="Arial"/>
          <w:color w:val="376B54"/>
          <w:sz w:val="18"/>
          <w:szCs w:val="18"/>
        </w:rPr>
        <w:t xml:space="preserve"> </w:t>
      </w:r>
      <w:hyperlink r:id="rId15" w:history="1">
        <w:r>
          <w:rPr>
            <w:rStyle w:val="Hyperlink"/>
            <w:rFonts w:ascii="Arial" w:eastAsia="Times New Roman" w:hAnsi="Arial" w:cs="Arial"/>
            <w:color w:val="376B54"/>
            <w:sz w:val="18"/>
            <w:szCs w:val="18"/>
          </w:rPr>
          <w:t>Library</w:t>
        </w:r>
      </w:hyperlink>
      <w:r>
        <w:rPr>
          <w:rFonts w:ascii="Arial" w:eastAsia="Times New Roman" w:hAnsi="Arial" w:cs="Arial"/>
          <w:color w:val="000000"/>
          <w:sz w:val="18"/>
          <w:szCs w:val="18"/>
        </w:rPr>
        <w:t xml:space="preserve"> page of the GCF website.</w:t>
      </w:r>
    </w:p>
    <w:p w14:paraId="1C6CA3F6" w14:textId="77777777" w:rsidR="00F40C66" w:rsidRDefault="00F40C66">
      <w:pPr>
        <w:rPr>
          <w:rFonts w:ascii="Arial" w:hAnsi="Arial" w:cs="Arial"/>
          <w:sz w:val="18"/>
          <w:szCs w:val="18"/>
        </w:rPr>
      </w:pPr>
    </w:p>
    <w:p w14:paraId="0EDAE046" w14:textId="77777777" w:rsidR="00F40C66" w:rsidRDefault="00137EC9">
      <w:pPr>
        <w:rPr>
          <w:rFonts w:ascii="Arial" w:hAnsi="Arial" w:cs="Arial"/>
          <w:b/>
          <w:bCs/>
          <w:color w:val="24634F"/>
          <w:sz w:val="18"/>
          <w:szCs w:val="18"/>
        </w:rPr>
      </w:pPr>
      <w:r>
        <w:rPr>
          <w:rFonts w:ascii="Arial" w:hAnsi="Arial" w:cs="Arial"/>
          <w:b/>
          <w:bCs/>
          <w:color w:val="24634F"/>
          <w:sz w:val="18"/>
          <w:szCs w:val="18"/>
        </w:rPr>
        <w:t>Where to get support?</w:t>
      </w:r>
    </w:p>
    <w:p w14:paraId="7DDA90FA" w14:textId="77777777" w:rsidR="00F40C66" w:rsidRDefault="00137EC9">
      <w:pPr>
        <w:numPr>
          <w:ilvl w:val="0"/>
          <w:numId w:val="2"/>
        </w:numPr>
        <w:spacing w:after="0"/>
        <w:rPr>
          <w:rFonts w:ascii="Arial" w:eastAsia="Times New Roman" w:hAnsi="Arial" w:cs="Arial"/>
          <w:color w:val="000000"/>
          <w:sz w:val="18"/>
          <w:szCs w:val="18"/>
        </w:rPr>
      </w:pPr>
      <w:r>
        <w:rPr>
          <w:rFonts w:ascii="Arial" w:eastAsia="Times New Roman" w:hAnsi="Arial" w:cs="Arial"/>
          <w:color w:val="000000"/>
          <w:sz w:val="18"/>
          <w:szCs w:val="18"/>
        </w:rPr>
        <w:t xml:space="preserve">If you are not sure how to complete this document, or require support, please send an e-mail to </w:t>
      </w:r>
      <w:hyperlink r:id="rId16" w:history="1">
        <w:r>
          <w:rPr>
            <w:rStyle w:val="Hyperlink"/>
            <w:rFonts w:ascii="Arial" w:eastAsia="Times New Roman" w:hAnsi="Arial" w:cs="Arial"/>
            <w:color w:val="376B54"/>
            <w:sz w:val="18"/>
            <w:szCs w:val="18"/>
          </w:rPr>
          <w:t>countries@gcfund.org</w:t>
        </w:r>
      </w:hyperlink>
      <w:r>
        <w:rPr>
          <w:rFonts w:ascii="Arial" w:eastAsia="Times New Roman" w:hAnsi="Arial" w:cs="Arial"/>
          <w:color w:val="000000"/>
          <w:sz w:val="18"/>
          <w:szCs w:val="18"/>
        </w:rPr>
        <w:t xml:space="preserve">. </w:t>
      </w:r>
    </w:p>
    <w:p w14:paraId="44F8C5D3" w14:textId="77777777" w:rsidR="00F40C66" w:rsidRDefault="00137EC9">
      <w:pPr>
        <w:numPr>
          <w:ilvl w:val="0"/>
          <w:numId w:val="2"/>
        </w:numPr>
        <w:spacing w:after="0"/>
        <w:rPr>
          <w:rFonts w:ascii="Arial" w:eastAsia="Times New Roman" w:hAnsi="Arial" w:cs="Arial"/>
          <w:color w:val="000000"/>
          <w:sz w:val="18"/>
          <w:szCs w:val="18"/>
        </w:rPr>
      </w:pPr>
      <w:r>
        <w:rPr>
          <w:rFonts w:ascii="Arial" w:eastAsia="Times New Roman" w:hAnsi="Arial" w:cs="Arial"/>
          <w:color w:val="000000"/>
          <w:sz w:val="18"/>
          <w:szCs w:val="18"/>
        </w:rPr>
        <w:t xml:space="preserve">You can also complete as much of this document as you can and then send it to </w:t>
      </w:r>
      <w:hyperlink r:id="rId17" w:history="1">
        <w:r>
          <w:rPr>
            <w:rStyle w:val="Hyperlink"/>
            <w:rFonts w:ascii="Arial" w:eastAsia="Times New Roman" w:hAnsi="Arial" w:cs="Arial"/>
            <w:color w:val="376B54"/>
            <w:sz w:val="18"/>
            <w:szCs w:val="18"/>
          </w:rPr>
          <w:t>countries@gcfund.org</w:t>
        </w:r>
      </w:hyperlink>
      <w:r>
        <w:rPr>
          <w:rFonts w:ascii="Arial" w:eastAsia="Times New Roman" w:hAnsi="Arial" w:cs="Arial"/>
          <w:color w:val="000000"/>
          <w:sz w:val="18"/>
          <w:szCs w:val="18"/>
        </w:rPr>
        <w:t xml:space="preserve">, copying both the Readiness Delivery Partner and the relevant GCF Country Dialogue Specialist and Regional Advisor. Please refer to the </w:t>
      </w:r>
      <w:hyperlink r:id="rId18" w:history="1">
        <w:r>
          <w:rPr>
            <w:rStyle w:val="Hyperlink"/>
            <w:rFonts w:ascii="Arial" w:eastAsia="Times New Roman" w:hAnsi="Arial" w:cs="Arial"/>
            <w:color w:val="376B54"/>
            <w:sz w:val="18"/>
            <w:szCs w:val="18"/>
          </w:rPr>
          <w:t>Country Profiles</w:t>
        </w:r>
      </w:hyperlink>
      <w:r>
        <w:rPr>
          <w:rFonts w:ascii="Arial" w:eastAsia="Times New Roman" w:hAnsi="Arial" w:cs="Arial"/>
          <w:sz w:val="18"/>
          <w:szCs w:val="18"/>
        </w:rPr>
        <w:t xml:space="preserve"> page</w:t>
      </w:r>
      <w:r>
        <w:rPr>
          <w:rFonts w:ascii="Arial" w:eastAsia="Times New Roman" w:hAnsi="Arial" w:cs="Arial"/>
          <w:color w:val="000000"/>
          <w:sz w:val="18"/>
          <w:szCs w:val="18"/>
        </w:rPr>
        <w:t xml:space="preserve"> of the GCF website to identify the relevant GCF Country Dialogue Specialist and Regional Advisor. </w:t>
      </w:r>
    </w:p>
    <w:p w14:paraId="16CA0500" w14:textId="77777777" w:rsidR="00F40C66" w:rsidRDefault="00137EC9">
      <w:pPr>
        <w:numPr>
          <w:ilvl w:val="0"/>
          <w:numId w:val="2"/>
        </w:numPr>
        <w:spacing w:after="0"/>
        <w:rPr>
          <w:rFonts w:ascii="Arial" w:eastAsia="Times New Roman" w:hAnsi="Arial" w:cs="Arial"/>
          <w:color w:val="000000"/>
          <w:sz w:val="18"/>
          <w:szCs w:val="18"/>
        </w:rPr>
      </w:pPr>
      <w:r>
        <w:rPr>
          <w:rFonts w:ascii="Arial" w:eastAsia="Times New Roman" w:hAnsi="Arial" w:cs="Arial"/>
          <w:color w:val="000000"/>
          <w:sz w:val="18"/>
          <w:szCs w:val="18"/>
        </w:rPr>
        <w:t xml:space="preserve">We will get back to you within five (5) working days to acknowledge receipt of your submission and discuss the way forward. </w:t>
      </w:r>
    </w:p>
    <w:p w14:paraId="5F2E8034" w14:textId="77777777" w:rsidR="00F40C66" w:rsidRDefault="00F40C66">
      <w:pPr>
        <w:rPr>
          <w:rFonts w:ascii="Arial" w:eastAsia="Times New Roman" w:hAnsi="Arial" w:cs="Arial"/>
          <w:color w:val="000000"/>
          <w:sz w:val="18"/>
          <w:szCs w:val="18"/>
        </w:rPr>
      </w:pPr>
    </w:p>
    <w:p w14:paraId="15F9355E" w14:textId="77777777" w:rsidR="00F40C66" w:rsidRDefault="00137EC9">
      <w:pPr>
        <w:rPr>
          <w:rFonts w:ascii="Arial" w:hAnsi="Arial" w:cs="Arial"/>
          <w:sz w:val="18"/>
          <w:szCs w:val="18"/>
        </w:rPr>
      </w:pPr>
      <w:r>
        <w:rPr>
          <w:rFonts w:ascii="Arial" w:hAnsi="Arial" w:cs="Arial"/>
          <w:noProof/>
          <w:sz w:val="18"/>
          <w:szCs w:val="18"/>
          <w:lang w:eastAsia="en-US"/>
        </w:rPr>
        <mc:AlternateContent>
          <mc:Choice Requires="wps">
            <w:drawing>
              <wp:inline distT="0" distB="0" distL="0" distR="0" wp14:anchorId="382213C8" wp14:editId="0E5DBD8B">
                <wp:extent cx="5731510" cy="1077595"/>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77595"/>
                        </a:xfrm>
                        <a:prstGeom prst="rect">
                          <a:avLst/>
                        </a:prstGeom>
                        <a:solidFill>
                          <a:schemeClr val="bg1">
                            <a:lumMod val="95000"/>
                            <a:lumOff val="0"/>
                          </a:schemeClr>
                        </a:solidFill>
                        <a:ln>
                          <a:noFill/>
                        </a:ln>
                      </wps:spPr>
                      <wps:txbx>
                        <w:txbxContent>
                          <w:p w14:paraId="52507D41" w14:textId="77777777" w:rsidR="00F5142E" w:rsidRDefault="00F5142E">
                            <w:pPr>
                              <w:ind w:left="90" w:right="114"/>
                              <w:rPr>
                                <w:rFonts w:ascii="Arial" w:hAnsi="Arial" w:cs="Arial"/>
                                <w:b/>
                                <w:color w:val="24634F"/>
                                <w:sz w:val="18"/>
                                <w:szCs w:val="18"/>
                              </w:rPr>
                            </w:pPr>
                            <w:r>
                              <w:rPr>
                                <w:rFonts w:ascii="Arial" w:hAnsi="Arial" w:cs="Arial"/>
                                <w:b/>
                                <w:color w:val="24634F"/>
                                <w:sz w:val="18"/>
                                <w:szCs w:val="18"/>
                              </w:rPr>
                              <w:t>Note: Environmental and Social Safeguards and Gender</w:t>
                            </w:r>
                          </w:p>
                          <w:p w14:paraId="74E20C10" w14:textId="77777777" w:rsidR="00F5142E" w:rsidRDefault="00F5142E">
                            <w:pPr>
                              <w:spacing w:after="0"/>
                              <w:ind w:left="86" w:right="115"/>
                              <w:rPr>
                                <w:rFonts w:ascii="Arial" w:hAnsi="Arial" w:cs="Arial"/>
                                <w:sz w:val="18"/>
                                <w:szCs w:val="18"/>
                              </w:rPr>
                            </w:pPr>
                            <w:r>
                              <w:rPr>
                                <w:rFonts w:ascii="Arial" w:hAnsi="Arial" w:cs="Arial"/>
                                <w:sz w:val="18"/>
                                <w:szCs w:val="18"/>
                              </w:rPr>
                              <w:t>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Readiness Guidebook for more information.</w:t>
                            </w:r>
                          </w:p>
                        </w:txbxContent>
                      </wps:txbx>
                      <wps:bodyPr rot="0" vert="horz" wrap="square" lIns="91440" tIns="45720" rIns="91440" bIns="45720" anchor="ctr" anchorCtr="0" upright="1">
                        <a:noAutofit/>
                      </wps:bodyPr>
                    </wps:wsp>
                  </a:graphicData>
                </a:graphic>
              </wp:inline>
            </w:drawing>
          </mc:Choice>
          <mc:Fallback>
            <w:pict>
              <v:shapetype w14:anchorId="382213C8" id="_x0000_t202" coordsize="21600,21600" o:spt="202" path="m,l,21600r21600,l21600,xe">
                <v:stroke joinstyle="miter"/>
                <v:path gradientshapeok="t" o:connecttype="rect"/>
              </v:shapetype>
              <v:shape id="Text Box 2" o:spid="_x0000_s1026" type="#_x0000_t202" style="width:451.3pt;height:8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" fillcolor="#f2f2f2 [3052]" stroked="f">
                <v:textbox>
                  <w:txbxContent>
                    <w:p w14:paraId="52507D41" w14:textId="77777777" w:rsidR="00F5142E" w:rsidRDefault="00F5142E">
                      <w:pPr>
                        <w:ind w:left="90" w:right="114"/>
                        <w:rPr>
                          <w:rFonts w:ascii="Arial" w:hAnsi="Arial" w:cs="Arial"/>
                          <w:b/>
                          <w:color w:val="24634F"/>
                          <w:sz w:val="18"/>
                          <w:szCs w:val="18"/>
                        </w:rPr>
                      </w:pPr>
                      <w:r>
                        <w:rPr>
                          <w:rFonts w:ascii="Arial" w:hAnsi="Arial" w:cs="Arial"/>
                          <w:b/>
                          <w:color w:val="24634F"/>
                          <w:sz w:val="18"/>
                          <w:szCs w:val="18"/>
                        </w:rPr>
                        <w:t>Note: Environmental and Social Safeguards and Gender</w:t>
                      </w:r>
                    </w:p>
                    <w:p w14:paraId="74E20C10" w14:textId="77777777" w:rsidR="00F5142E" w:rsidRDefault="00F5142E">
                      <w:pPr>
                        <w:spacing w:after="0"/>
                        <w:ind w:left="86" w:right="115"/>
                        <w:rPr>
                          <w:rFonts w:ascii="Arial" w:hAnsi="Arial" w:cs="Arial"/>
                          <w:sz w:val="18"/>
                          <w:szCs w:val="18"/>
                        </w:rPr>
                      </w:pPr>
                      <w:r>
                        <w:rPr>
                          <w:rFonts w:ascii="Arial" w:hAnsi="Arial" w:cs="Arial"/>
                          <w:sz w:val="18"/>
                          <w:szCs w:val="18"/>
                        </w:rPr>
                        <w:t>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Readiness Guidebook for more information.</w:t>
                      </w:r>
                    </w:p>
                  </w:txbxContent>
                </v:textbox>
                <w10:anchorlock/>
              </v:shape>
            </w:pict>
          </mc:Fallback>
        </mc:AlternateContent>
      </w:r>
    </w:p>
    <w:p w14:paraId="14810EE6" w14:textId="77777777" w:rsidR="00F40C66" w:rsidRDefault="00F40C66">
      <w:pPr>
        <w:pStyle w:val="H0"/>
        <w:ind w:right="4"/>
        <w:jc w:val="center"/>
        <w:rPr>
          <w:rFonts w:ascii="Arial" w:hAnsi="Arial" w:cs="Arial"/>
          <w:sz w:val="18"/>
          <w:szCs w:val="18"/>
          <w:lang w:val="en-US"/>
        </w:rPr>
      </w:pPr>
    </w:p>
    <w:p w14:paraId="3625466D" w14:textId="77777777" w:rsidR="00F40C66" w:rsidRDefault="00137EC9">
      <w:pPr>
        <w:pStyle w:val="H0"/>
        <w:ind w:right="4"/>
        <w:jc w:val="center"/>
        <w:rPr>
          <w:rFonts w:ascii="Arial" w:hAnsi="Arial" w:cs="Arial"/>
          <w:sz w:val="18"/>
          <w:szCs w:val="18"/>
          <w:lang w:val="en-US"/>
        </w:rPr>
      </w:pPr>
      <w:r>
        <w:rPr>
          <w:rFonts w:ascii="Arial" w:hAnsi="Arial" w:cs="Arial"/>
          <w:sz w:val="18"/>
          <w:szCs w:val="18"/>
          <w:lang w:val="en-US"/>
        </w:rPr>
        <w:t>Please submit the completed form to:</w:t>
      </w:r>
    </w:p>
    <w:p w14:paraId="4F0B9844" w14:textId="77777777" w:rsidR="00F40C66" w:rsidRDefault="00F5142E">
      <w:pPr>
        <w:pStyle w:val="H0"/>
        <w:ind w:right="4"/>
        <w:jc w:val="center"/>
        <w:rPr>
          <w:rFonts w:ascii="Arial" w:hAnsi="Arial" w:cs="Arial"/>
          <w:b w:val="0"/>
          <w:sz w:val="18"/>
          <w:szCs w:val="18"/>
          <w:lang w:val="en-US"/>
        </w:rPr>
      </w:pPr>
      <w:hyperlink r:id="rId19" w:history="1">
        <w:r w:rsidR="00137EC9">
          <w:rPr>
            <w:rStyle w:val="Hyperlink"/>
            <w:rFonts w:ascii="Arial" w:hAnsi="Arial" w:cs="Arial"/>
            <w:b w:val="0"/>
            <w:color w:val="24634F"/>
            <w:sz w:val="18"/>
            <w:szCs w:val="18"/>
            <w:u w:val="none"/>
            <w:lang w:val="en-US"/>
          </w:rPr>
          <w:t>countries@gcfund.org</w:t>
        </w:r>
      </w:hyperlink>
    </w:p>
    <w:p w14:paraId="0ADD4C49" w14:textId="77777777" w:rsidR="00F40C66" w:rsidRDefault="00F40C66">
      <w:pPr>
        <w:pStyle w:val="H0"/>
        <w:ind w:right="4"/>
        <w:jc w:val="center"/>
        <w:rPr>
          <w:rFonts w:ascii="Arial" w:hAnsi="Arial" w:cs="Arial"/>
          <w:sz w:val="18"/>
          <w:szCs w:val="18"/>
          <w:lang w:val="en-US"/>
        </w:rPr>
      </w:pPr>
    </w:p>
    <w:p w14:paraId="66C44F5B" w14:textId="77777777" w:rsidR="00F40C66" w:rsidRDefault="00137EC9">
      <w:pPr>
        <w:pStyle w:val="H0"/>
        <w:ind w:right="4"/>
        <w:jc w:val="center"/>
        <w:rPr>
          <w:rFonts w:ascii="Arial" w:hAnsi="Arial" w:cs="Arial"/>
          <w:sz w:val="18"/>
          <w:szCs w:val="18"/>
          <w:lang w:val="en-US"/>
        </w:rPr>
      </w:pPr>
      <w:r>
        <w:rPr>
          <w:rFonts w:ascii="Arial" w:hAnsi="Arial" w:cs="Arial"/>
          <w:sz w:val="18"/>
          <w:szCs w:val="18"/>
          <w:lang w:val="en-US"/>
        </w:rPr>
        <w:t>Please use the following naming convention for the file name:</w:t>
      </w:r>
    </w:p>
    <w:p w14:paraId="142530CD" w14:textId="77777777" w:rsidR="00F40C66" w:rsidRDefault="00137EC9">
      <w:pPr>
        <w:pStyle w:val="H0"/>
        <w:ind w:right="4"/>
        <w:jc w:val="center"/>
        <w:rPr>
          <w:rFonts w:ascii="Arial" w:hAnsi="Arial" w:cs="Arial"/>
          <w:b w:val="0"/>
          <w:sz w:val="18"/>
          <w:szCs w:val="18"/>
          <w:lang w:val="en-US"/>
        </w:rPr>
      </w:pPr>
      <w:r>
        <w:rPr>
          <w:rFonts w:ascii="Arial" w:hAnsi="Arial" w:cs="Arial"/>
          <w:b w:val="0"/>
          <w:sz w:val="18"/>
          <w:szCs w:val="18"/>
          <w:lang w:val="en-US"/>
        </w:rPr>
        <w:t>“GCF Readiness Proposal-[Country]-[</w:t>
      </w:r>
      <w:proofErr w:type="spellStart"/>
      <w:r>
        <w:rPr>
          <w:rFonts w:ascii="Arial" w:hAnsi="Arial" w:cs="Arial"/>
          <w:b w:val="0"/>
          <w:sz w:val="18"/>
          <w:szCs w:val="18"/>
          <w:lang w:val="en-US"/>
        </w:rPr>
        <w:t>yymmdd</w:t>
      </w:r>
      <w:proofErr w:type="spellEnd"/>
      <w:r>
        <w:rPr>
          <w:rFonts w:ascii="Arial" w:hAnsi="Arial" w:cs="Arial"/>
          <w:b w:val="0"/>
          <w:sz w:val="18"/>
          <w:szCs w:val="18"/>
          <w:lang w:val="en-US"/>
        </w:rPr>
        <w:t>]”</w:t>
      </w:r>
    </w:p>
    <w:p w14:paraId="71CDDAAC" w14:textId="77777777" w:rsidR="00F40C66" w:rsidRDefault="00F40C66">
      <w:pPr>
        <w:rPr>
          <w:rFonts w:ascii="Arial" w:hAnsi="Arial" w:cs="Arial"/>
          <w:sz w:val="18"/>
          <w:szCs w:val="18"/>
        </w:rPr>
      </w:pPr>
    </w:p>
    <w:p w14:paraId="014AED27" w14:textId="77777777" w:rsidR="00F40C66" w:rsidRDefault="00F40C66">
      <w:pPr>
        <w:rPr>
          <w:rFonts w:ascii="Arial" w:hAnsi="Arial" w:cs="Arial"/>
          <w:sz w:val="18"/>
          <w:szCs w:val="18"/>
        </w:rPr>
      </w:pPr>
    </w:p>
    <w:p w14:paraId="32789D9A" w14:textId="77777777" w:rsidR="00F40C66" w:rsidRDefault="00F40C66">
      <w:pPr>
        <w:rPr>
          <w:rFonts w:ascii="Arial" w:hAnsi="Arial" w:cs="Arial"/>
          <w:sz w:val="18"/>
          <w:szCs w:val="18"/>
        </w:rPr>
      </w:pPr>
    </w:p>
    <w:p w14:paraId="5842EBC5" w14:textId="77777777" w:rsidR="00F40C66" w:rsidRDefault="00F40C66">
      <w:pPr>
        <w:rPr>
          <w:rFonts w:ascii="Arial" w:hAnsi="Arial" w:cs="Arial"/>
          <w:sz w:val="18"/>
          <w:szCs w:val="18"/>
        </w:rPr>
      </w:pPr>
    </w:p>
    <w:p w14:paraId="1A5BCD35" w14:textId="77777777" w:rsidR="00F40C66" w:rsidRDefault="00137EC9">
      <w:r>
        <w:br w:type="page"/>
      </w:r>
    </w:p>
    <w:tbl>
      <w:tblPr>
        <w:tblW w:w="90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7"/>
        <w:gridCol w:w="360"/>
        <w:gridCol w:w="1890"/>
        <w:gridCol w:w="990"/>
        <w:gridCol w:w="270"/>
        <w:gridCol w:w="990"/>
        <w:gridCol w:w="358"/>
        <w:gridCol w:w="2430"/>
      </w:tblGrid>
      <w:tr w:rsidR="00F40C66" w14:paraId="6E5BF5DE" w14:textId="77777777">
        <w:trPr>
          <w:trHeight w:val="444"/>
        </w:trPr>
        <w:tc>
          <w:tcPr>
            <w:tcW w:w="9085" w:type="dxa"/>
            <w:gridSpan w:val="8"/>
            <w:shd w:val="clear" w:color="auto" w:fill="24634F"/>
            <w:vAlign w:val="center"/>
          </w:tcPr>
          <w:p w14:paraId="4EDC23F3" w14:textId="77777777" w:rsidR="00F40C66" w:rsidRDefault="00137EC9">
            <w:pPr>
              <w:pStyle w:val="ListParagraph"/>
              <w:keepNext/>
              <w:numPr>
                <w:ilvl w:val="0"/>
                <w:numId w:val="3"/>
              </w:numPr>
              <w:tabs>
                <w:tab w:val="left" w:pos="342"/>
              </w:tabs>
              <w:spacing w:after="0"/>
              <w:ind w:hanging="720"/>
              <w:rPr>
                <w:rStyle w:val="IntenseReference1"/>
                <w:rFonts w:ascii="Arial" w:hAnsi="Arial" w:cs="Arial"/>
                <w:smallCaps w:val="0"/>
                <w:color w:val="FFFFFF" w:themeColor="background1"/>
                <w:szCs w:val="24"/>
              </w:rPr>
            </w:pPr>
            <w:r>
              <w:rPr>
                <w:rStyle w:val="IntenseReference1"/>
                <w:rFonts w:ascii="Arial" w:hAnsi="Arial" w:cs="Arial"/>
                <w:color w:val="FFFFFF" w:themeColor="background1"/>
                <w:szCs w:val="24"/>
              </w:rPr>
              <w:lastRenderedPageBreak/>
              <w:t xml:space="preserve">SUMMARY </w:t>
            </w:r>
          </w:p>
        </w:tc>
      </w:tr>
      <w:tr w:rsidR="00F40C66" w14:paraId="2E3A805D" w14:textId="77777777">
        <w:trPr>
          <w:trHeight w:val="144"/>
        </w:trPr>
        <w:tc>
          <w:tcPr>
            <w:tcW w:w="1797" w:type="dxa"/>
            <w:vMerge w:val="restart"/>
            <w:tcBorders>
              <w:right w:val="single" w:sz="2" w:space="0" w:color="auto"/>
            </w:tcBorders>
            <w:shd w:val="clear" w:color="auto" w:fill="F2F2F2" w:themeFill="background1" w:themeFillShade="F2"/>
            <w:noWrap/>
            <w:vAlign w:val="center"/>
          </w:tcPr>
          <w:p w14:paraId="58F4489F" w14:textId="77777777" w:rsidR="00F40C66" w:rsidRDefault="00137EC9">
            <w:pPr>
              <w:keepNext/>
              <w:spacing w:before="60" w:after="60" w:line="240" w:lineRule="auto"/>
              <w:rPr>
                <w:rFonts w:ascii="Arial" w:hAnsi="Arial" w:cs="Arial"/>
                <w:sz w:val="18"/>
                <w:szCs w:val="18"/>
              </w:rPr>
            </w:pPr>
            <w:r>
              <w:rPr>
                <w:rFonts w:ascii="Arial" w:eastAsia="Times New Roman" w:hAnsi="Arial" w:cs="Arial"/>
                <w:b/>
                <w:color w:val="24634F"/>
                <w:sz w:val="18"/>
                <w:szCs w:val="18"/>
                <w:lang w:eastAsia="ja-JP"/>
              </w:rPr>
              <w:t>Country submitting the proposal</w:t>
            </w:r>
          </w:p>
        </w:tc>
        <w:tc>
          <w:tcPr>
            <w:tcW w:w="3510" w:type="dxa"/>
            <w:gridSpan w:val="4"/>
            <w:tcBorders>
              <w:top w:val="single" w:sz="2" w:space="0" w:color="auto"/>
              <w:left w:val="single" w:sz="2" w:space="0" w:color="auto"/>
              <w:bottom w:val="nil"/>
              <w:right w:val="nil"/>
            </w:tcBorders>
            <w:shd w:val="clear" w:color="auto" w:fill="auto"/>
            <w:vAlign w:val="center"/>
          </w:tcPr>
          <w:p w14:paraId="2E92E915" w14:textId="77777777" w:rsidR="00F40C66" w:rsidRDefault="00137EC9">
            <w:pPr>
              <w:keepNext/>
              <w:spacing w:before="60" w:after="60" w:line="240" w:lineRule="auto"/>
              <w:rPr>
                <w:rFonts w:ascii="Arial" w:hAnsi="Arial" w:cs="Arial"/>
                <w:sz w:val="18"/>
                <w:szCs w:val="18"/>
              </w:rPr>
            </w:pPr>
            <w:r>
              <w:rPr>
                <w:rFonts w:ascii="Arial" w:hAnsi="Arial" w:cs="Arial"/>
                <w:sz w:val="18"/>
                <w:szCs w:val="18"/>
              </w:rPr>
              <w:t>Country name</w:t>
            </w:r>
          </w:p>
        </w:tc>
        <w:tc>
          <w:tcPr>
            <w:tcW w:w="3778" w:type="dxa"/>
            <w:gridSpan w:val="3"/>
            <w:tcBorders>
              <w:top w:val="single" w:sz="2" w:space="0" w:color="auto"/>
              <w:left w:val="nil"/>
              <w:bottom w:val="nil"/>
              <w:right w:val="single" w:sz="2" w:space="0" w:color="auto"/>
            </w:tcBorders>
            <w:shd w:val="clear" w:color="auto" w:fill="auto"/>
            <w:vAlign w:val="center"/>
          </w:tcPr>
          <w:p w14:paraId="5504A4FE" w14:textId="77777777" w:rsidR="00F40C66" w:rsidRDefault="00137EC9">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 xml:space="preserve">: </w:t>
            </w:r>
            <w:r>
              <w:rPr>
                <w:rFonts w:ascii="Arial" w:hAnsi="Arial" w:cs="Arial"/>
                <w:b/>
                <w:sz w:val="18"/>
                <w:szCs w:val="18"/>
              </w:rPr>
              <w:t>Republic of</w:t>
            </w:r>
            <w:r>
              <w:rPr>
                <w:rFonts w:ascii="Arial" w:hAnsi="Arial" w:cs="Arial"/>
                <w:sz w:val="18"/>
                <w:szCs w:val="18"/>
              </w:rPr>
              <w:t xml:space="preserve"> </w:t>
            </w:r>
            <w:r>
              <w:rPr>
                <w:rFonts w:ascii="Arial" w:hAnsi="Arial" w:cs="Arial"/>
                <w:b/>
                <w:sz w:val="18"/>
                <w:szCs w:val="18"/>
              </w:rPr>
              <w:t>Kenya</w:t>
            </w:r>
          </w:p>
        </w:tc>
      </w:tr>
      <w:tr w:rsidR="00F40C66" w14:paraId="37CC2C72" w14:textId="77777777">
        <w:trPr>
          <w:trHeight w:val="144"/>
        </w:trPr>
        <w:tc>
          <w:tcPr>
            <w:tcW w:w="1797" w:type="dxa"/>
            <w:vMerge/>
            <w:tcBorders>
              <w:right w:val="single" w:sz="2" w:space="0" w:color="auto"/>
            </w:tcBorders>
            <w:shd w:val="clear" w:color="auto" w:fill="F2F2F2" w:themeFill="background1" w:themeFillShade="F2"/>
            <w:noWrap/>
            <w:vAlign w:val="center"/>
          </w:tcPr>
          <w:p w14:paraId="155B2C55" w14:textId="77777777" w:rsidR="00F40C66" w:rsidRDefault="00F40C6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65C0635C" w14:textId="77777777" w:rsidR="00F40C66" w:rsidRDefault="00137EC9">
            <w:pPr>
              <w:keepNext/>
              <w:spacing w:before="60" w:after="60" w:line="240" w:lineRule="auto"/>
              <w:rPr>
                <w:rFonts w:ascii="Arial" w:hAnsi="Arial" w:cs="Arial"/>
                <w:sz w:val="18"/>
                <w:szCs w:val="18"/>
              </w:rPr>
            </w:pPr>
            <w:r>
              <w:rPr>
                <w:rFonts w:ascii="Arial" w:hAnsi="Arial" w:cs="Arial"/>
                <w:sz w:val="18"/>
                <w:szCs w:val="18"/>
              </w:rPr>
              <w:t>Name of institution representing NDA or Focal Point</w:t>
            </w:r>
          </w:p>
        </w:tc>
        <w:tc>
          <w:tcPr>
            <w:tcW w:w="3778" w:type="dxa"/>
            <w:gridSpan w:val="3"/>
            <w:tcBorders>
              <w:top w:val="nil"/>
              <w:left w:val="nil"/>
              <w:bottom w:val="nil"/>
              <w:right w:val="single" w:sz="2" w:space="0" w:color="auto"/>
            </w:tcBorders>
            <w:shd w:val="clear" w:color="auto" w:fill="auto"/>
            <w:vAlign w:val="center"/>
          </w:tcPr>
          <w:p w14:paraId="20B0C040" w14:textId="77777777" w:rsidR="00F40C66" w:rsidRDefault="00137EC9">
            <w:pPr>
              <w:keepNext/>
              <w:spacing w:before="60" w:after="60" w:line="240" w:lineRule="auto"/>
              <w:rPr>
                <w:rFonts w:ascii="Arial" w:hAnsi="Arial" w:cs="Arial"/>
                <w:color w:val="808080" w:themeColor="background1" w:themeShade="80"/>
                <w:sz w:val="18"/>
                <w:szCs w:val="18"/>
              </w:rPr>
            </w:pPr>
            <w:r>
              <w:rPr>
                <w:rFonts w:ascii="Arial" w:hAnsi="Arial" w:cs="Arial"/>
                <w:sz w:val="18"/>
                <w:szCs w:val="18"/>
              </w:rPr>
              <w:t>:</w:t>
            </w:r>
            <w:r>
              <w:rPr>
                <w:rFonts w:ascii="Arial" w:hAnsi="Arial" w:cs="Arial"/>
                <w:b/>
                <w:color w:val="000000"/>
                <w:sz w:val="18"/>
                <w:szCs w:val="18"/>
              </w:rPr>
              <w:t xml:space="preserve"> National Treasury</w:t>
            </w:r>
          </w:p>
        </w:tc>
      </w:tr>
      <w:tr w:rsidR="00F40C66" w14:paraId="2550171A" w14:textId="77777777">
        <w:trPr>
          <w:trHeight w:val="144"/>
        </w:trPr>
        <w:tc>
          <w:tcPr>
            <w:tcW w:w="1797" w:type="dxa"/>
            <w:vMerge/>
            <w:tcBorders>
              <w:right w:val="single" w:sz="2" w:space="0" w:color="auto"/>
            </w:tcBorders>
            <w:shd w:val="clear" w:color="auto" w:fill="F2F2F2" w:themeFill="background1" w:themeFillShade="F2"/>
            <w:noWrap/>
            <w:vAlign w:val="center"/>
          </w:tcPr>
          <w:p w14:paraId="2ED1D90C" w14:textId="77777777" w:rsidR="00F40C66" w:rsidRDefault="00F40C6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43806DB6" w14:textId="77777777" w:rsidR="00F40C66" w:rsidRDefault="00137EC9">
            <w:pPr>
              <w:tabs>
                <w:tab w:val="left" w:pos="90"/>
              </w:tabs>
              <w:spacing w:before="60" w:after="60"/>
              <w:rPr>
                <w:rFonts w:ascii="Arial" w:hAnsi="Arial" w:cs="Arial"/>
                <w:color w:val="000000"/>
                <w:sz w:val="18"/>
                <w:szCs w:val="18"/>
              </w:rPr>
            </w:pPr>
            <w:r>
              <w:rPr>
                <w:rFonts w:ascii="Arial" w:hAnsi="Arial" w:cs="Arial"/>
                <w:sz w:val="18"/>
                <w:szCs w:val="18"/>
              </w:rPr>
              <w:t>Name of contact person:</w:t>
            </w:r>
            <w:r>
              <w:rPr>
                <w:rFonts w:ascii="Arial" w:hAnsi="Arial" w:cs="Arial"/>
                <w:color w:val="000000"/>
                <w:sz w:val="18"/>
                <w:szCs w:val="18"/>
              </w:rPr>
              <w:t xml:space="preserve"> </w:t>
            </w:r>
          </w:p>
          <w:p w14:paraId="30FDBC7B" w14:textId="77777777" w:rsidR="00F40C66" w:rsidRDefault="00F40C66">
            <w:pPr>
              <w:tabs>
                <w:tab w:val="left" w:pos="90"/>
              </w:tabs>
              <w:spacing w:before="60" w:after="60"/>
              <w:rPr>
                <w:rFonts w:ascii="Arial" w:hAnsi="Arial" w:cs="Arial"/>
                <w:sz w:val="18"/>
                <w:szCs w:val="18"/>
              </w:rPr>
            </w:pPr>
          </w:p>
        </w:tc>
        <w:tc>
          <w:tcPr>
            <w:tcW w:w="3778" w:type="dxa"/>
            <w:gridSpan w:val="3"/>
            <w:tcBorders>
              <w:top w:val="nil"/>
              <w:left w:val="nil"/>
              <w:bottom w:val="nil"/>
              <w:right w:val="single" w:sz="2" w:space="0" w:color="auto"/>
            </w:tcBorders>
            <w:shd w:val="clear" w:color="auto" w:fill="auto"/>
            <w:vAlign w:val="center"/>
          </w:tcPr>
          <w:p w14:paraId="11347A9A" w14:textId="77777777" w:rsidR="00F40C66" w:rsidRDefault="00137EC9">
            <w:pPr>
              <w:keepNext/>
              <w:spacing w:before="60" w:after="60" w:line="240" w:lineRule="auto"/>
              <w:rPr>
                <w:rFonts w:ascii="Arial" w:hAnsi="Arial" w:cs="Arial"/>
                <w:color w:val="808080" w:themeColor="background1" w:themeShade="80"/>
                <w:sz w:val="18"/>
                <w:szCs w:val="18"/>
              </w:rPr>
            </w:pPr>
            <w:r>
              <w:rPr>
                <w:rFonts w:ascii="Arial" w:hAnsi="Arial" w:cs="Arial"/>
                <w:b/>
                <w:color w:val="000000"/>
                <w:sz w:val="18"/>
                <w:szCs w:val="18"/>
              </w:rPr>
              <w:t xml:space="preserve">Dr. Julius </w:t>
            </w:r>
            <w:proofErr w:type="spellStart"/>
            <w:r>
              <w:rPr>
                <w:rFonts w:ascii="Arial" w:hAnsi="Arial" w:cs="Arial"/>
                <w:b/>
                <w:color w:val="000000"/>
                <w:sz w:val="18"/>
                <w:szCs w:val="18"/>
              </w:rPr>
              <w:t>Muia</w:t>
            </w:r>
            <w:proofErr w:type="spellEnd"/>
          </w:p>
        </w:tc>
      </w:tr>
      <w:tr w:rsidR="00F40C66" w14:paraId="2A3793C3" w14:textId="77777777">
        <w:trPr>
          <w:trHeight w:val="144"/>
        </w:trPr>
        <w:tc>
          <w:tcPr>
            <w:tcW w:w="1797" w:type="dxa"/>
            <w:vMerge/>
            <w:tcBorders>
              <w:right w:val="single" w:sz="2" w:space="0" w:color="auto"/>
            </w:tcBorders>
            <w:shd w:val="clear" w:color="auto" w:fill="F2F2F2" w:themeFill="background1" w:themeFillShade="F2"/>
            <w:noWrap/>
            <w:vAlign w:val="center"/>
          </w:tcPr>
          <w:p w14:paraId="0C92F9EB" w14:textId="77777777" w:rsidR="00F40C66" w:rsidRDefault="00F40C6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7D8A6C0F" w14:textId="77777777" w:rsidR="00F40C66" w:rsidRDefault="00137EC9">
            <w:pPr>
              <w:tabs>
                <w:tab w:val="left" w:pos="90"/>
              </w:tabs>
              <w:spacing w:before="60" w:after="60"/>
              <w:rPr>
                <w:rFonts w:ascii="Arial" w:hAnsi="Arial" w:cs="Arial"/>
                <w:color w:val="000000"/>
                <w:sz w:val="18"/>
                <w:szCs w:val="18"/>
              </w:rPr>
            </w:pPr>
            <w:r>
              <w:rPr>
                <w:rFonts w:ascii="Arial" w:hAnsi="Arial" w:cs="Arial"/>
                <w:sz w:val="18"/>
                <w:szCs w:val="18"/>
              </w:rPr>
              <w:t>Contact person’s position:</w:t>
            </w:r>
            <w:r>
              <w:rPr>
                <w:rFonts w:ascii="Arial" w:hAnsi="Arial" w:cs="Arial"/>
                <w:color w:val="000000"/>
                <w:sz w:val="18"/>
                <w:szCs w:val="18"/>
              </w:rPr>
              <w:t xml:space="preserve"> </w:t>
            </w:r>
          </w:p>
          <w:p w14:paraId="4260646D" w14:textId="77777777" w:rsidR="00F40C66" w:rsidRDefault="00F40C66">
            <w:pPr>
              <w:tabs>
                <w:tab w:val="left" w:pos="90"/>
              </w:tabs>
              <w:spacing w:before="60" w:after="60"/>
              <w:rPr>
                <w:rFonts w:ascii="Arial" w:hAnsi="Arial" w:cs="Arial"/>
                <w:sz w:val="18"/>
                <w:szCs w:val="18"/>
              </w:rPr>
            </w:pPr>
          </w:p>
        </w:tc>
        <w:tc>
          <w:tcPr>
            <w:tcW w:w="3778" w:type="dxa"/>
            <w:gridSpan w:val="3"/>
            <w:tcBorders>
              <w:top w:val="nil"/>
              <w:left w:val="nil"/>
              <w:bottom w:val="nil"/>
              <w:right w:val="single" w:sz="2" w:space="0" w:color="auto"/>
            </w:tcBorders>
            <w:shd w:val="clear" w:color="auto" w:fill="auto"/>
            <w:vAlign w:val="center"/>
          </w:tcPr>
          <w:p w14:paraId="06F96F82" w14:textId="77777777" w:rsidR="00F40C66" w:rsidRDefault="00137EC9">
            <w:pPr>
              <w:keepNext/>
              <w:spacing w:before="60" w:after="60" w:line="240" w:lineRule="auto"/>
              <w:rPr>
                <w:rFonts w:ascii="Arial" w:hAnsi="Arial" w:cs="Arial"/>
                <w:color w:val="808080" w:themeColor="background1" w:themeShade="80"/>
                <w:sz w:val="18"/>
                <w:szCs w:val="18"/>
              </w:rPr>
            </w:pPr>
            <w:r>
              <w:rPr>
                <w:rFonts w:ascii="Arial" w:hAnsi="Arial" w:cs="Arial"/>
                <w:b/>
                <w:color w:val="000000"/>
                <w:sz w:val="18"/>
                <w:szCs w:val="18"/>
              </w:rPr>
              <w:t xml:space="preserve">Principal Secretary/The National Treasury </w:t>
            </w:r>
          </w:p>
        </w:tc>
      </w:tr>
      <w:tr w:rsidR="00F40C66" w14:paraId="1ABF5E95" w14:textId="77777777">
        <w:trPr>
          <w:trHeight w:val="144"/>
        </w:trPr>
        <w:tc>
          <w:tcPr>
            <w:tcW w:w="1797" w:type="dxa"/>
            <w:vMerge/>
            <w:tcBorders>
              <w:right w:val="single" w:sz="2" w:space="0" w:color="auto"/>
            </w:tcBorders>
            <w:shd w:val="clear" w:color="auto" w:fill="F2F2F2" w:themeFill="background1" w:themeFillShade="F2"/>
            <w:noWrap/>
            <w:vAlign w:val="center"/>
          </w:tcPr>
          <w:p w14:paraId="312C68E5" w14:textId="77777777" w:rsidR="00F40C66" w:rsidRDefault="00F40C6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0FC0F6DB" w14:textId="77777777" w:rsidR="00F40C66" w:rsidRDefault="00137EC9">
            <w:pPr>
              <w:keepNext/>
              <w:spacing w:before="60" w:after="60" w:line="240" w:lineRule="auto"/>
              <w:rPr>
                <w:rFonts w:ascii="Arial" w:hAnsi="Arial" w:cs="Arial"/>
                <w:sz w:val="18"/>
                <w:szCs w:val="18"/>
              </w:rPr>
            </w:pPr>
            <w:r>
              <w:rPr>
                <w:rFonts w:ascii="Arial" w:hAnsi="Arial" w:cs="Arial"/>
                <w:sz w:val="18"/>
                <w:szCs w:val="18"/>
              </w:rPr>
              <w:t xml:space="preserve">Telephone number: </w:t>
            </w:r>
          </w:p>
        </w:tc>
        <w:tc>
          <w:tcPr>
            <w:tcW w:w="3778" w:type="dxa"/>
            <w:gridSpan w:val="3"/>
            <w:tcBorders>
              <w:top w:val="nil"/>
              <w:left w:val="nil"/>
              <w:bottom w:val="nil"/>
              <w:right w:val="single" w:sz="2" w:space="0" w:color="auto"/>
            </w:tcBorders>
            <w:shd w:val="clear" w:color="auto" w:fill="auto"/>
            <w:vAlign w:val="center"/>
          </w:tcPr>
          <w:p w14:paraId="78CAE4FB" w14:textId="77777777" w:rsidR="00F40C66" w:rsidRDefault="00137EC9">
            <w:pPr>
              <w:keepNext/>
              <w:spacing w:before="60" w:after="60" w:line="240" w:lineRule="auto"/>
              <w:rPr>
                <w:rFonts w:ascii="Arial" w:hAnsi="Arial" w:cs="Arial"/>
                <w:color w:val="808080" w:themeColor="background1" w:themeShade="80"/>
                <w:sz w:val="18"/>
                <w:szCs w:val="18"/>
              </w:rPr>
            </w:pPr>
            <w:r>
              <w:rPr>
                <w:rFonts w:ascii="Arial" w:hAnsi="Arial" w:cs="Arial"/>
                <w:b/>
                <w:sz w:val="18"/>
                <w:szCs w:val="18"/>
              </w:rPr>
              <w:t>+254 20 224 0051</w:t>
            </w:r>
          </w:p>
        </w:tc>
      </w:tr>
      <w:tr w:rsidR="00F40C66" w14:paraId="6FE30823" w14:textId="77777777">
        <w:trPr>
          <w:trHeight w:val="144"/>
        </w:trPr>
        <w:tc>
          <w:tcPr>
            <w:tcW w:w="1797" w:type="dxa"/>
            <w:vMerge/>
            <w:tcBorders>
              <w:right w:val="single" w:sz="2" w:space="0" w:color="auto"/>
            </w:tcBorders>
            <w:shd w:val="clear" w:color="auto" w:fill="F2F2F2" w:themeFill="background1" w:themeFillShade="F2"/>
            <w:noWrap/>
            <w:vAlign w:val="center"/>
          </w:tcPr>
          <w:p w14:paraId="3A9C3519" w14:textId="77777777" w:rsidR="00F40C66" w:rsidRDefault="00F40C6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15ADD80D" w14:textId="77777777" w:rsidR="00F40C66" w:rsidRDefault="00137EC9">
            <w:pPr>
              <w:keepNext/>
              <w:spacing w:before="60" w:after="60" w:line="240" w:lineRule="auto"/>
              <w:rPr>
                <w:rFonts w:ascii="Arial" w:hAnsi="Arial" w:cs="Arial"/>
                <w:sz w:val="18"/>
                <w:szCs w:val="18"/>
              </w:rPr>
            </w:pPr>
            <w:r>
              <w:rPr>
                <w:rFonts w:ascii="Arial" w:hAnsi="Arial" w:cs="Arial"/>
                <w:sz w:val="18"/>
                <w:szCs w:val="18"/>
              </w:rPr>
              <w:t xml:space="preserve">Email: </w:t>
            </w:r>
          </w:p>
        </w:tc>
        <w:tc>
          <w:tcPr>
            <w:tcW w:w="3778" w:type="dxa"/>
            <w:gridSpan w:val="3"/>
            <w:tcBorders>
              <w:top w:val="nil"/>
              <w:left w:val="nil"/>
              <w:bottom w:val="nil"/>
              <w:right w:val="single" w:sz="2" w:space="0" w:color="auto"/>
            </w:tcBorders>
            <w:shd w:val="clear" w:color="auto" w:fill="auto"/>
            <w:vAlign w:val="center"/>
          </w:tcPr>
          <w:p w14:paraId="494627A4" w14:textId="77777777" w:rsidR="00F40C66" w:rsidRDefault="00F5142E">
            <w:pPr>
              <w:keepNext/>
              <w:spacing w:before="60" w:after="60" w:line="240" w:lineRule="auto"/>
              <w:rPr>
                <w:rStyle w:val="Hyperlink"/>
                <w:rFonts w:ascii="Arial" w:hAnsi="Arial" w:cs="Arial"/>
                <w:sz w:val="18"/>
                <w:szCs w:val="18"/>
              </w:rPr>
            </w:pPr>
            <w:hyperlink r:id="rId20" w:history="1">
              <w:r w:rsidR="00137EC9">
                <w:rPr>
                  <w:rStyle w:val="Hyperlink"/>
                  <w:rFonts w:ascii="Arial" w:hAnsi="Arial" w:cs="Arial"/>
                  <w:sz w:val="18"/>
                  <w:szCs w:val="18"/>
                </w:rPr>
                <w:t>ps@treasury.go.ke</w:t>
              </w:r>
            </w:hyperlink>
          </w:p>
          <w:p w14:paraId="236B8BE8" w14:textId="77777777" w:rsidR="00F40C66" w:rsidRDefault="00F40C66">
            <w:pPr>
              <w:keepNext/>
              <w:spacing w:before="60" w:after="60" w:line="240" w:lineRule="auto"/>
              <w:rPr>
                <w:rFonts w:ascii="Arial" w:hAnsi="Arial" w:cs="Arial"/>
                <w:color w:val="808080" w:themeColor="background1" w:themeShade="80"/>
                <w:sz w:val="18"/>
                <w:szCs w:val="18"/>
              </w:rPr>
            </w:pPr>
          </w:p>
        </w:tc>
      </w:tr>
      <w:tr w:rsidR="00F40C66" w14:paraId="2B188B33" w14:textId="77777777">
        <w:trPr>
          <w:trHeight w:val="144"/>
        </w:trPr>
        <w:tc>
          <w:tcPr>
            <w:tcW w:w="1797" w:type="dxa"/>
            <w:vMerge/>
            <w:tcBorders>
              <w:right w:val="single" w:sz="2" w:space="0" w:color="auto"/>
            </w:tcBorders>
            <w:shd w:val="clear" w:color="auto" w:fill="F2F2F2" w:themeFill="background1" w:themeFillShade="F2"/>
            <w:noWrap/>
            <w:vAlign w:val="center"/>
          </w:tcPr>
          <w:p w14:paraId="73BC2424" w14:textId="77777777" w:rsidR="00F40C66" w:rsidRDefault="00F40C6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13C37BFB" w14:textId="77777777" w:rsidR="00F40C66" w:rsidRDefault="00137EC9">
            <w:pPr>
              <w:keepNext/>
              <w:spacing w:before="60" w:after="60" w:line="240" w:lineRule="auto"/>
              <w:rPr>
                <w:rFonts w:ascii="Arial" w:hAnsi="Arial" w:cs="Arial"/>
                <w:sz w:val="18"/>
                <w:szCs w:val="18"/>
              </w:rPr>
            </w:pPr>
            <w:r>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4D780C3F" w14:textId="77777777" w:rsidR="00F40C66" w:rsidRDefault="00137EC9">
            <w:pPr>
              <w:tabs>
                <w:tab w:val="left" w:pos="90"/>
              </w:tabs>
              <w:spacing w:before="60" w:after="60"/>
              <w:rPr>
                <w:rFonts w:ascii="Arial" w:hAnsi="Arial" w:cs="Arial"/>
                <w:b/>
                <w:color w:val="000000"/>
                <w:sz w:val="18"/>
                <w:szCs w:val="18"/>
              </w:rPr>
            </w:pPr>
            <w:r>
              <w:rPr>
                <w:rFonts w:ascii="Arial" w:hAnsi="Arial" w:cs="Arial"/>
                <w:b/>
                <w:color w:val="000000"/>
                <w:sz w:val="18"/>
                <w:szCs w:val="18"/>
              </w:rPr>
              <w:t xml:space="preserve">Treasury Building, Harambee Avenue P.O. Box 30007-00100, Nairobi, Kenya </w:t>
            </w:r>
          </w:p>
          <w:p w14:paraId="117AB258" w14:textId="77777777" w:rsidR="00F40C66" w:rsidRDefault="00137EC9">
            <w:pPr>
              <w:keepNext/>
              <w:spacing w:before="60" w:after="60"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Peter Odhengo &lt;odhengo@gmail.com&gt;</w:t>
            </w:r>
          </w:p>
        </w:tc>
      </w:tr>
      <w:tr w:rsidR="00F40C66" w14:paraId="00AF69B4" w14:textId="77777777">
        <w:trPr>
          <w:trHeight w:val="144"/>
        </w:trPr>
        <w:tc>
          <w:tcPr>
            <w:tcW w:w="1797" w:type="dxa"/>
            <w:vMerge/>
            <w:tcBorders>
              <w:right w:val="single" w:sz="2" w:space="0" w:color="auto"/>
            </w:tcBorders>
            <w:shd w:val="clear" w:color="auto" w:fill="F2F2F2" w:themeFill="background1" w:themeFillShade="F2"/>
            <w:noWrap/>
            <w:vAlign w:val="center"/>
          </w:tcPr>
          <w:p w14:paraId="67A0E3F7" w14:textId="77777777" w:rsidR="00F40C66" w:rsidRDefault="00F40C66">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22565CAA" w14:textId="77777777" w:rsidR="00F40C66" w:rsidRDefault="00F40C66">
            <w:pPr>
              <w:tabs>
                <w:tab w:val="left" w:pos="90"/>
              </w:tabs>
              <w:spacing w:before="60" w:after="60"/>
              <w:rPr>
                <w:rFonts w:ascii="Arial" w:hAnsi="Arial" w:cs="Arial"/>
                <w:sz w:val="18"/>
                <w:szCs w:val="18"/>
              </w:rPr>
            </w:pPr>
          </w:p>
        </w:tc>
        <w:tc>
          <w:tcPr>
            <w:tcW w:w="3778" w:type="dxa"/>
            <w:gridSpan w:val="3"/>
            <w:tcBorders>
              <w:top w:val="nil"/>
              <w:left w:val="nil"/>
              <w:bottom w:val="single" w:sz="2" w:space="0" w:color="auto"/>
              <w:right w:val="single" w:sz="2" w:space="0" w:color="auto"/>
            </w:tcBorders>
            <w:shd w:val="clear" w:color="auto" w:fill="auto"/>
            <w:vAlign w:val="center"/>
          </w:tcPr>
          <w:p w14:paraId="662DA8BE" w14:textId="77777777" w:rsidR="00F40C66" w:rsidRDefault="00F40C66">
            <w:pPr>
              <w:keepNext/>
              <w:spacing w:before="60" w:after="60" w:line="240" w:lineRule="auto"/>
              <w:rPr>
                <w:rFonts w:ascii="Arial" w:hAnsi="Arial" w:cs="Arial"/>
                <w:color w:val="808080" w:themeColor="background1" w:themeShade="80"/>
                <w:sz w:val="18"/>
                <w:szCs w:val="18"/>
              </w:rPr>
            </w:pPr>
          </w:p>
        </w:tc>
      </w:tr>
      <w:tr w:rsidR="00F40C66" w14:paraId="25C3BD88" w14:textId="77777777">
        <w:trPr>
          <w:trHeight w:val="144"/>
        </w:trPr>
        <w:tc>
          <w:tcPr>
            <w:tcW w:w="1797" w:type="dxa"/>
            <w:shd w:val="clear" w:color="auto" w:fill="F2F2F2" w:themeFill="background1" w:themeFillShade="F2"/>
            <w:noWrap/>
            <w:vAlign w:val="center"/>
          </w:tcPr>
          <w:p w14:paraId="6476C859"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t>Date of initial submission</w:t>
            </w:r>
          </w:p>
        </w:tc>
        <w:tc>
          <w:tcPr>
            <w:tcW w:w="7288" w:type="dxa"/>
            <w:gridSpan w:val="7"/>
            <w:tcBorders>
              <w:top w:val="single" w:sz="2" w:space="0" w:color="auto"/>
            </w:tcBorders>
            <w:shd w:val="clear" w:color="auto" w:fill="auto"/>
            <w:vAlign w:val="center"/>
          </w:tcPr>
          <w:sdt>
            <w:sdtPr>
              <w:rPr>
                <w:rFonts w:ascii="Arial" w:eastAsia="Times New Roman" w:hAnsi="Arial" w:cs="Arial"/>
                <w:bCs/>
                <w:color w:val="808080" w:themeColor="background1" w:themeShade="80"/>
                <w:sz w:val="18"/>
                <w:szCs w:val="18"/>
                <w:lang w:val="en-GB" w:eastAsia="en-GB"/>
              </w:rPr>
              <w:id w:val="-1143725605"/>
              <w:placeholder>
                <w:docPart w:val="D9C17B96B5D54FF6990EAEE94428099D"/>
              </w:placeholder>
              <w:date w:fullDate="2019-08-31T00:00:00Z">
                <w:dateFormat w:val="d MMMM yyyy"/>
                <w:lid w:val="en-US"/>
                <w:storeMappedDataAs w:val="dateTime"/>
                <w:calendar w:val="gregorian"/>
              </w:date>
            </w:sdtPr>
            <w:sdtContent>
              <w:p w14:paraId="3BF0F3BF" w14:textId="77777777" w:rsidR="00F40C66" w:rsidRDefault="00137EC9">
                <w:pPr>
                  <w:spacing w:after="0" w:line="240" w:lineRule="auto"/>
                  <w:ind w:right="-29"/>
                  <w:rPr>
                    <w:rFonts w:ascii="Arial" w:eastAsia="Times New Roman" w:hAnsi="Arial" w:cs="Arial"/>
                    <w:bCs/>
                    <w:color w:val="808080" w:themeColor="background1" w:themeShade="80"/>
                    <w:sz w:val="18"/>
                    <w:szCs w:val="18"/>
                    <w:lang w:val="en-GB" w:eastAsia="en-GB"/>
                  </w:rPr>
                </w:pPr>
                <w:r>
                  <w:rPr>
                    <w:rFonts w:ascii="Arial" w:eastAsia="Times New Roman" w:hAnsi="Arial" w:cs="Arial"/>
                    <w:bCs/>
                    <w:color w:val="808080" w:themeColor="background1" w:themeShade="80"/>
                    <w:sz w:val="18"/>
                    <w:szCs w:val="18"/>
                    <w:lang w:eastAsia="en-GB"/>
                  </w:rPr>
                  <w:t>31 August 2019</w:t>
                </w:r>
              </w:p>
            </w:sdtContent>
          </w:sdt>
        </w:tc>
      </w:tr>
      <w:tr w:rsidR="00F40C66" w14:paraId="47CA1A11" w14:textId="77777777">
        <w:trPr>
          <w:trHeight w:val="144"/>
        </w:trPr>
        <w:tc>
          <w:tcPr>
            <w:tcW w:w="1797" w:type="dxa"/>
            <w:shd w:val="clear" w:color="auto" w:fill="F2F2F2" w:themeFill="background1" w:themeFillShade="F2"/>
            <w:noWrap/>
            <w:vAlign w:val="center"/>
          </w:tcPr>
          <w:p w14:paraId="614AC765"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t>Last date of resubmission</w:t>
            </w:r>
          </w:p>
        </w:tc>
        <w:tc>
          <w:tcPr>
            <w:tcW w:w="3240" w:type="dxa"/>
            <w:gridSpan w:val="3"/>
            <w:tcBorders>
              <w:bottom w:val="single" w:sz="2" w:space="0" w:color="auto"/>
            </w:tcBorders>
            <w:shd w:val="clear" w:color="auto" w:fill="auto"/>
            <w:vAlign w:val="center"/>
          </w:tcPr>
          <w:p w14:paraId="0CD0685A" w14:textId="53B25194" w:rsidR="00F40C66" w:rsidRDefault="00137EC9">
            <w:pPr>
              <w:keepNext/>
              <w:spacing w:before="60" w:after="60" w:line="240" w:lineRule="auto"/>
              <w:rPr>
                <w:rFonts w:ascii="Arial" w:hAnsi="Arial" w:cs="Arial"/>
                <w:sz w:val="18"/>
                <w:szCs w:val="18"/>
              </w:rPr>
            </w:pPr>
            <w:r>
              <w:rPr>
                <w:rFonts w:ascii="Arial" w:hAnsi="Arial" w:cs="Arial"/>
                <w:sz w:val="18"/>
                <w:szCs w:val="18"/>
              </w:rPr>
              <w:t>2 Nov 2020</w:t>
            </w:r>
          </w:p>
        </w:tc>
        <w:tc>
          <w:tcPr>
            <w:tcW w:w="1618" w:type="dxa"/>
            <w:gridSpan w:val="3"/>
            <w:tcBorders>
              <w:bottom w:val="single" w:sz="2" w:space="0" w:color="auto"/>
            </w:tcBorders>
            <w:shd w:val="clear" w:color="auto" w:fill="F2F2F2" w:themeFill="background1" w:themeFillShade="F2"/>
            <w:vAlign w:val="center"/>
          </w:tcPr>
          <w:p w14:paraId="3240056F" w14:textId="77777777" w:rsidR="00F40C66" w:rsidRDefault="00137EC9">
            <w:pPr>
              <w:keepNext/>
              <w:spacing w:before="60" w:after="60" w:line="240" w:lineRule="auto"/>
              <w:rPr>
                <w:rFonts w:ascii="Arial" w:hAnsi="Arial" w:cs="Arial"/>
                <w:sz w:val="18"/>
                <w:szCs w:val="18"/>
              </w:rPr>
            </w:pPr>
            <w:r>
              <w:rPr>
                <w:rFonts w:ascii="Arial" w:eastAsia="Times New Roman" w:hAnsi="Arial" w:cs="Arial"/>
                <w:b/>
                <w:color w:val="24634F"/>
                <w:sz w:val="18"/>
                <w:szCs w:val="18"/>
                <w:lang w:eastAsia="ja-JP"/>
              </w:rPr>
              <w:t>Version number</w:t>
            </w:r>
          </w:p>
        </w:tc>
        <w:tc>
          <w:tcPr>
            <w:tcW w:w="2430" w:type="dxa"/>
            <w:tcBorders>
              <w:bottom w:val="single" w:sz="2" w:space="0" w:color="auto"/>
            </w:tcBorders>
            <w:shd w:val="clear" w:color="auto" w:fill="auto"/>
            <w:vAlign w:val="center"/>
          </w:tcPr>
          <w:p w14:paraId="5D1D4AC4" w14:textId="45A0EE64" w:rsidR="00F40C66" w:rsidRDefault="00137EC9">
            <w:pPr>
              <w:spacing w:after="0" w:line="276" w:lineRule="auto"/>
              <w:ind w:right="-29"/>
              <w:rPr>
                <w:rFonts w:ascii="Arial" w:hAnsi="Arial" w:cs="Arial"/>
                <w:sz w:val="18"/>
                <w:szCs w:val="18"/>
              </w:rPr>
            </w:pPr>
            <w:r>
              <w:rPr>
                <w:rFonts w:ascii="Arial" w:eastAsia="Times New Roman" w:hAnsi="Arial" w:cs="Arial"/>
                <w:bCs/>
                <w:color w:val="808080" w:themeColor="background1" w:themeShade="80"/>
                <w:sz w:val="18"/>
                <w:szCs w:val="18"/>
                <w:lang w:val="en-GB" w:eastAsia="en-GB"/>
              </w:rPr>
              <w:t>V.</w:t>
            </w:r>
            <w:r>
              <w:rPr>
                <w:rFonts w:ascii="Arial" w:hAnsi="Arial" w:cs="Arial"/>
                <w:sz w:val="18"/>
                <w:szCs w:val="18"/>
              </w:rPr>
              <w:t>02</w:t>
            </w:r>
          </w:p>
        </w:tc>
      </w:tr>
      <w:tr w:rsidR="00F40C66" w14:paraId="14910250" w14:textId="77777777">
        <w:trPr>
          <w:trHeight w:val="160"/>
        </w:trPr>
        <w:tc>
          <w:tcPr>
            <w:tcW w:w="1797" w:type="dxa"/>
            <w:vMerge w:val="restart"/>
            <w:tcBorders>
              <w:right w:val="single" w:sz="2" w:space="0" w:color="auto"/>
            </w:tcBorders>
            <w:shd w:val="clear" w:color="auto" w:fill="F2F2F2" w:themeFill="background1" w:themeFillShade="F2"/>
            <w:noWrap/>
            <w:vAlign w:val="center"/>
          </w:tcPr>
          <w:p w14:paraId="2F56E85A"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t>Which institution will implement the Readiness and Preparatory Support project?</w:t>
            </w:r>
          </w:p>
        </w:tc>
        <w:tc>
          <w:tcPr>
            <w:tcW w:w="7288" w:type="dxa"/>
            <w:gridSpan w:val="7"/>
            <w:tcBorders>
              <w:top w:val="single" w:sz="2" w:space="0" w:color="auto"/>
              <w:left w:val="single" w:sz="2" w:space="0" w:color="auto"/>
              <w:bottom w:val="nil"/>
              <w:right w:val="single" w:sz="2" w:space="0" w:color="auto"/>
            </w:tcBorders>
            <w:shd w:val="clear" w:color="auto" w:fill="auto"/>
            <w:vAlign w:val="center"/>
          </w:tcPr>
          <w:p w14:paraId="341C86EF" w14:textId="77777777" w:rsidR="00F40C66" w:rsidRDefault="00F5142E">
            <w:pPr>
              <w:keepNext/>
              <w:spacing w:before="60" w:after="60" w:line="240" w:lineRule="auto"/>
              <w:rPr>
                <w:rFonts w:ascii="Arial" w:hAnsi="Arial" w:cs="Arial"/>
                <w:color w:val="000000"/>
                <w:sz w:val="18"/>
                <w:szCs w:val="18"/>
              </w:rPr>
            </w:pPr>
            <w:sdt>
              <w:sdtPr>
                <w:rPr>
                  <w:rFonts w:ascii="Arial" w:hAnsi="Arial" w:cs="Arial"/>
                  <w:color w:val="000000"/>
                  <w:sz w:val="18"/>
                  <w:szCs w:val="18"/>
                </w:rPr>
                <w:id w:val="548961641"/>
              </w:sdtPr>
              <w:sdtContent>
                <w:r w:rsidR="00137EC9">
                  <w:rPr>
                    <w:rFonts w:ascii="Segoe UI Symbol" w:eastAsia="MS Gothic" w:hAnsi="Segoe UI Symbol" w:cs="Segoe UI Symbol"/>
                    <w:color w:val="000000"/>
                    <w:sz w:val="18"/>
                    <w:szCs w:val="18"/>
                  </w:rPr>
                  <w:t>☐</w:t>
                </w:r>
              </w:sdtContent>
            </w:sdt>
            <w:r w:rsidR="00137EC9">
              <w:rPr>
                <w:rFonts w:ascii="Arial" w:hAnsi="Arial" w:cs="Arial"/>
                <w:color w:val="000000"/>
                <w:sz w:val="18"/>
                <w:szCs w:val="18"/>
              </w:rPr>
              <w:t xml:space="preserve"> National designated authority</w:t>
            </w:r>
          </w:p>
          <w:p w14:paraId="4571482E" w14:textId="77777777" w:rsidR="00F40C66" w:rsidRDefault="00F5142E">
            <w:pPr>
              <w:keepNext/>
              <w:spacing w:before="60" w:after="60" w:line="240" w:lineRule="auto"/>
              <w:rPr>
                <w:rFonts w:ascii="Arial" w:hAnsi="Arial" w:cs="Arial"/>
                <w:color w:val="000000"/>
                <w:sz w:val="18"/>
                <w:szCs w:val="18"/>
              </w:rPr>
            </w:pPr>
            <w:sdt>
              <w:sdtPr>
                <w:rPr>
                  <w:rFonts w:ascii="Arial" w:hAnsi="Arial" w:cs="Arial"/>
                  <w:color w:val="000000"/>
                  <w:sz w:val="18"/>
                  <w:szCs w:val="18"/>
                </w:rPr>
                <w:id w:val="28564518"/>
              </w:sdtPr>
              <w:sdtContent>
                <w:r w:rsidR="00137EC9">
                  <w:rPr>
                    <w:rFonts w:ascii="Segoe UI Symbol" w:eastAsia="MS Gothic" w:hAnsi="Segoe UI Symbol" w:cs="Segoe UI Symbol"/>
                    <w:color w:val="000000"/>
                    <w:sz w:val="18"/>
                    <w:szCs w:val="18"/>
                  </w:rPr>
                  <w:t>☐</w:t>
                </w:r>
              </w:sdtContent>
            </w:sdt>
            <w:r w:rsidR="00137EC9">
              <w:rPr>
                <w:rFonts w:ascii="Arial" w:hAnsi="Arial" w:cs="Arial"/>
                <w:color w:val="000000"/>
                <w:sz w:val="18"/>
                <w:szCs w:val="18"/>
              </w:rPr>
              <w:t xml:space="preserve"> Accredited entity</w:t>
            </w:r>
          </w:p>
          <w:p w14:paraId="25EADFE2" w14:textId="77777777" w:rsidR="00F40C66" w:rsidRDefault="00F5142E">
            <w:pPr>
              <w:keepNext/>
              <w:spacing w:before="60" w:after="60" w:line="240" w:lineRule="auto"/>
              <w:rPr>
                <w:rFonts w:ascii="Arial" w:hAnsi="Arial" w:cs="Arial"/>
                <w:color w:val="000000"/>
                <w:sz w:val="18"/>
                <w:szCs w:val="18"/>
              </w:rPr>
            </w:pPr>
            <w:sdt>
              <w:sdtPr>
                <w:rPr>
                  <w:rFonts w:ascii="Arial" w:hAnsi="Arial" w:cs="Arial"/>
                  <w:color w:val="000000"/>
                  <w:sz w:val="18"/>
                  <w:szCs w:val="18"/>
                </w:rPr>
                <w:id w:val="506799460"/>
              </w:sdtPr>
              <w:sdtContent>
                <w:r w:rsidR="00137EC9">
                  <w:rPr>
                    <w:rFonts w:ascii="Segoe UI Symbol" w:eastAsia="MS Gothic" w:hAnsi="Segoe UI Symbol" w:cs="Segoe UI Symbol"/>
                    <w:color w:val="000000"/>
                    <w:sz w:val="18"/>
                    <w:szCs w:val="18"/>
                  </w:rPr>
                  <w:t>x</w:t>
                </w:r>
              </w:sdtContent>
            </w:sdt>
            <w:r w:rsidR="00137EC9">
              <w:rPr>
                <w:rFonts w:ascii="Arial" w:hAnsi="Arial" w:cs="Arial"/>
                <w:color w:val="000000"/>
                <w:sz w:val="18"/>
                <w:szCs w:val="18"/>
              </w:rPr>
              <w:t xml:space="preserve"> Delivery partner</w:t>
            </w:r>
          </w:p>
          <w:p w14:paraId="3E9BAC68" w14:textId="77777777" w:rsidR="00F40C66" w:rsidRDefault="00F40C66">
            <w:pPr>
              <w:keepNext/>
              <w:spacing w:after="0" w:line="240" w:lineRule="auto"/>
              <w:contextualSpacing/>
              <w:rPr>
                <w:rFonts w:ascii="Arial" w:hAnsi="Arial" w:cs="Arial"/>
                <w:color w:val="000000"/>
                <w:sz w:val="18"/>
                <w:szCs w:val="18"/>
              </w:rPr>
            </w:pPr>
          </w:p>
          <w:p w14:paraId="7531DA4F" w14:textId="77777777" w:rsidR="00F40C66" w:rsidRDefault="00137EC9">
            <w:pPr>
              <w:keepNext/>
              <w:spacing w:after="60" w:line="240" w:lineRule="auto"/>
              <w:rPr>
                <w:rFonts w:ascii="Arial" w:hAnsi="Arial" w:cs="Arial"/>
                <w:sz w:val="18"/>
                <w:szCs w:val="18"/>
              </w:rPr>
            </w:pPr>
            <w:r>
              <w:rPr>
                <w:rFonts w:ascii="Arial" w:hAnsi="Arial" w:cs="Arial"/>
                <w:color w:val="808080" w:themeColor="background1" w:themeShade="80"/>
                <w:sz w:val="18"/>
                <w:szCs w:val="18"/>
              </w:rPr>
              <w:t>Please provide contact information if the implementing partner is not the NDA/focal point</w:t>
            </w:r>
          </w:p>
        </w:tc>
      </w:tr>
      <w:tr w:rsidR="00137EC9" w14:paraId="41A6AE77" w14:textId="77777777">
        <w:trPr>
          <w:trHeight w:val="160"/>
        </w:trPr>
        <w:tc>
          <w:tcPr>
            <w:tcW w:w="1797" w:type="dxa"/>
            <w:vMerge/>
            <w:tcBorders>
              <w:right w:val="single" w:sz="2" w:space="0" w:color="auto"/>
            </w:tcBorders>
            <w:shd w:val="clear" w:color="auto" w:fill="F2F2F2" w:themeFill="background1" w:themeFillShade="F2"/>
            <w:noWrap/>
            <w:vAlign w:val="center"/>
          </w:tcPr>
          <w:p w14:paraId="1A12630C" w14:textId="77777777" w:rsidR="00137EC9" w:rsidRDefault="00137EC9" w:rsidP="00137EC9">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4E6E8EBD" w14:textId="77777777" w:rsidR="00137EC9" w:rsidRDefault="00137EC9" w:rsidP="00137EC9">
            <w:pPr>
              <w:keepNext/>
              <w:spacing w:before="60" w:after="60" w:line="240" w:lineRule="auto"/>
              <w:rPr>
                <w:rFonts w:ascii="Arial" w:hAnsi="Arial" w:cs="Arial"/>
                <w:sz w:val="18"/>
                <w:szCs w:val="18"/>
              </w:rPr>
            </w:pPr>
            <w:r>
              <w:rPr>
                <w:rFonts w:ascii="Arial" w:hAnsi="Arial" w:cs="Arial"/>
                <w:sz w:val="18"/>
                <w:szCs w:val="18"/>
              </w:rPr>
              <w:t>Name of institution:</w:t>
            </w:r>
          </w:p>
        </w:tc>
        <w:tc>
          <w:tcPr>
            <w:tcW w:w="3778" w:type="dxa"/>
            <w:gridSpan w:val="3"/>
            <w:tcBorders>
              <w:top w:val="nil"/>
              <w:left w:val="nil"/>
              <w:bottom w:val="nil"/>
              <w:right w:val="single" w:sz="2" w:space="0" w:color="auto"/>
            </w:tcBorders>
            <w:shd w:val="clear" w:color="auto" w:fill="auto"/>
            <w:vAlign w:val="center"/>
          </w:tcPr>
          <w:p w14:paraId="41BA907D" w14:textId="77777777" w:rsidR="00137EC9" w:rsidRPr="00705427" w:rsidRDefault="00137EC9" w:rsidP="00137EC9">
            <w:pPr>
              <w:keepNext/>
              <w:spacing w:before="60" w:after="60" w:line="240" w:lineRule="auto"/>
              <w:rPr>
                <w:rFonts w:ascii="Arial" w:hAnsi="Arial" w:cs="Arial"/>
                <w:sz w:val="18"/>
                <w:szCs w:val="18"/>
              </w:rPr>
            </w:pPr>
            <w:r w:rsidRPr="00705427">
              <w:rPr>
                <w:rFonts w:ascii="Arial" w:hAnsi="Arial" w:cs="Arial"/>
                <w:color w:val="000000"/>
                <w:sz w:val="18"/>
                <w:lang w:eastAsia="en-GB"/>
              </w:rPr>
              <w:t>United Nations Environment Programme (UNEP)</w:t>
            </w:r>
            <w:r w:rsidRPr="00705427">
              <w:rPr>
                <w:rFonts w:ascii="Arial" w:hAnsi="Arial" w:cs="Arial"/>
                <w:sz w:val="18"/>
                <w:szCs w:val="18"/>
              </w:rPr>
              <w:t xml:space="preserve"> </w:t>
            </w:r>
          </w:p>
          <w:p w14:paraId="2D45D8D0" w14:textId="77777777" w:rsidR="00137EC9" w:rsidRPr="00705427" w:rsidRDefault="00137EC9" w:rsidP="00137EC9">
            <w:pPr>
              <w:keepNext/>
              <w:spacing w:before="60" w:after="60" w:line="240" w:lineRule="auto"/>
              <w:rPr>
                <w:rFonts w:ascii="Arial" w:hAnsi="Arial" w:cs="Arial"/>
                <w:sz w:val="18"/>
                <w:szCs w:val="18"/>
              </w:rPr>
            </w:pPr>
            <w:r w:rsidRPr="00705427">
              <w:rPr>
                <w:rFonts w:ascii="Arial" w:hAnsi="Arial" w:cs="Arial"/>
                <w:sz w:val="18"/>
                <w:szCs w:val="18"/>
              </w:rPr>
              <w:t xml:space="preserve">on behalf of </w:t>
            </w:r>
          </w:p>
          <w:p w14:paraId="39B3CC05" w14:textId="606E0799" w:rsidR="00137EC9" w:rsidRDefault="00137EC9" w:rsidP="00137EC9">
            <w:pPr>
              <w:keepNext/>
              <w:spacing w:before="60" w:after="60" w:line="240" w:lineRule="auto"/>
              <w:rPr>
                <w:rFonts w:ascii="Arial" w:hAnsi="Arial" w:cs="Arial"/>
                <w:color w:val="808080" w:themeColor="background1" w:themeShade="80"/>
                <w:sz w:val="18"/>
                <w:szCs w:val="18"/>
              </w:rPr>
            </w:pPr>
            <w:r w:rsidRPr="00705427">
              <w:rPr>
                <w:rFonts w:ascii="Arial" w:hAnsi="Arial" w:cs="Arial"/>
                <w:sz w:val="18"/>
                <w:szCs w:val="18"/>
              </w:rPr>
              <w:t>The Climate Technology Centre and Network (CTCN)</w:t>
            </w:r>
          </w:p>
        </w:tc>
      </w:tr>
      <w:tr w:rsidR="00137EC9" w14:paraId="0DB89FC2" w14:textId="77777777">
        <w:trPr>
          <w:trHeight w:val="160"/>
        </w:trPr>
        <w:tc>
          <w:tcPr>
            <w:tcW w:w="1797" w:type="dxa"/>
            <w:vMerge/>
            <w:tcBorders>
              <w:right w:val="single" w:sz="2" w:space="0" w:color="auto"/>
            </w:tcBorders>
            <w:shd w:val="clear" w:color="auto" w:fill="F2F2F2" w:themeFill="background1" w:themeFillShade="F2"/>
            <w:noWrap/>
            <w:vAlign w:val="center"/>
          </w:tcPr>
          <w:p w14:paraId="327FE31F" w14:textId="77777777" w:rsidR="00137EC9" w:rsidRDefault="00137EC9" w:rsidP="00137EC9">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6F38F892" w14:textId="77777777" w:rsidR="00137EC9" w:rsidRDefault="00137EC9" w:rsidP="00137EC9">
            <w:pPr>
              <w:keepNext/>
              <w:spacing w:before="60" w:after="60" w:line="240" w:lineRule="auto"/>
              <w:rPr>
                <w:rFonts w:ascii="Arial" w:hAnsi="Arial" w:cs="Arial"/>
                <w:sz w:val="18"/>
                <w:szCs w:val="18"/>
              </w:rPr>
            </w:pPr>
            <w:r>
              <w:rPr>
                <w:rFonts w:ascii="Arial" w:hAnsi="Arial" w:cs="Arial"/>
                <w:sz w:val="18"/>
                <w:szCs w:val="18"/>
              </w:rPr>
              <w:t>Name of official:</w:t>
            </w:r>
          </w:p>
        </w:tc>
        <w:tc>
          <w:tcPr>
            <w:tcW w:w="3778" w:type="dxa"/>
            <w:gridSpan w:val="3"/>
            <w:tcBorders>
              <w:top w:val="nil"/>
              <w:left w:val="nil"/>
              <w:bottom w:val="nil"/>
              <w:right w:val="single" w:sz="2" w:space="0" w:color="auto"/>
            </w:tcBorders>
            <w:shd w:val="clear" w:color="auto" w:fill="auto"/>
            <w:vAlign w:val="center"/>
          </w:tcPr>
          <w:p w14:paraId="77A4F0D9" w14:textId="75D235C0" w:rsidR="00137EC9" w:rsidRDefault="00137EC9" w:rsidP="00137EC9">
            <w:pPr>
              <w:keepNext/>
              <w:spacing w:before="60" w:after="60" w:line="240" w:lineRule="auto"/>
              <w:rPr>
                <w:rFonts w:ascii="Arial" w:hAnsi="Arial" w:cs="Arial"/>
                <w:sz w:val="18"/>
                <w:szCs w:val="18"/>
              </w:rPr>
            </w:pPr>
            <w:r>
              <w:rPr>
                <w:rFonts w:ascii="Arial" w:hAnsi="Arial" w:cs="Arial"/>
                <w:sz w:val="18"/>
                <w:szCs w:val="18"/>
              </w:rPr>
              <w:t>Kelly West</w:t>
            </w:r>
          </w:p>
        </w:tc>
      </w:tr>
      <w:tr w:rsidR="00137EC9" w14:paraId="4B79DD32" w14:textId="77777777">
        <w:trPr>
          <w:trHeight w:val="160"/>
        </w:trPr>
        <w:tc>
          <w:tcPr>
            <w:tcW w:w="1797" w:type="dxa"/>
            <w:vMerge/>
            <w:tcBorders>
              <w:right w:val="single" w:sz="2" w:space="0" w:color="auto"/>
            </w:tcBorders>
            <w:shd w:val="clear" w:color="auto" w:fill="F2F2F2" w:themeFill="background1" w:themeFillShade="F2"/>
            <w:noWrap/>
            <w:vAlign w:val="center"/>
          </w:tcPr>
          <w:p w14:paraId="7ED590BE" w14:textId="77777777" w:rsidR="00137EC9" w:rsidRDefault="00137EC9" w:rsidP="00137EC9">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621EBCDC" w14:textId="77777777" w:rsidR="00137EC9" w:rsidRDefault="00137EC9" w:rsidP="00137EC9">
            <w:pPr>
              <w:keepNext/>
              <w:spacing w:before="60" w:after="60" w:line="240" w:lineRule="auto"/>
              <w:rPr>
                <w:rFonts w:ascii="Arial" w:hAnsi="Arial" w:cs="Arial"/>
                <w:sz w:val="18"/>
                <w:szCs w:val="18"/>
              </w:rPr>
            </w:pPr>
            <w:r>
              <w:rPr>
                <w:rFonts w:ascii="Arial" w:hAnsi="Arial" w:cs="Arial"/>
                <w:sz w:val="18"/>
                <w:szCs w:val="18"/>
              </w:rPr>
              <w:t>Position:</w:t>
            </w:r>
          </w:p>
        </w:tc>
        <w:tc>
          <w:tcPr>
            <w:tcW w:w="3778" w:type="dxa"/>
            <w:gridSpan w:val="3"/>
            <w:tcBorders>
              <w:top w:val="nil"/>
              <w:left w:val="nil"/>
              <w:bottom w:val="nil"/>
              <w:right w:val="single" w:sz="2" w:space="0" w:color="auto"/>
            </w:tcBorders>
            <w:shd w:val="clear" w:color="auto" w:fill="auto"/>
            <w:vAlign w:val="center"/>
          </w:tcPr>
          <w:p w14:paraId="50403D3B" w14:textId="1C6500D0" w:rsidR="00137EC9" w:rsidRDefault="00137EC9" w:rsidP="00137EC9">
            <w:pPr>
              <w:keepNext/>
              <w:spacing w:before="60" w:after="60" w:line="240" w:lineRule="auto"/>
              <w:rPr>
                <w:rFonts w:ascii="Arial" w:hAnsi="Arial" w:cs="Arial"/>
                <w:sz w:val="18"/>
                <w:szCs w:val="18"/>
              </w:rPr>
            </w:pPr>
            <w:r w:rsidRPr="00705427">
              <w:rPr>
                <w:rFonts w:ascii="Arial" w:hAnsi="Arial" w:cs="Arial"/>
                <w:sz w:val="18"/>
                <w:szCs w:val="18"/>
              </w:rPr>
              <w:t>GCF AE Focal Point</w:t>
            </w:r>
          </w:p>
        </w:tc>
      </w:tr>
      <w:tr w:rsidR="00137EC9" w14:paraId="43E27B3D" w14:textId="77777777">
        <w:trPr>
          <w:trHeight w:val="160"/>
        </w:trPr>
        <w:tc>
          <w:tcPr>
            <w:tcW w:w="1797" w:type="dxa"/>
            <w:vMerge/>
            <w:tcBorders>
              <w:right w:val="single" w:sz="2" w:space="0" w:color="auto"/>
            </w:tcBorders>
            <w:shd w:val="clear" w:color="auto" w:fill="F2F2F2" w:themeFill="background1" w:themeFillShade="F2"/>
            <w:noWrap/>
            <w:vAlign w:val="center"/>
          </w:tcPr>
          <w:p w14:paraId="1D279C0F" w14:textId="77777777" w:rsidR="00137EC9" w:rsidRDefault="00137EC9" w:rsidP="00137EC9">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139ABD93" w14:textId="77777777" w:rsidR="00137EC9" w:rsidRDefault="00137EC9" w:rsidP="00137EC9">
            <w:pPr>
              <w:keepNext/>
              <w:spacing w:before="60" w:after="60" w:line="240" w:lineRule="auto"/>
              <w:rPr>
                <w:rFonts w:ascii="Arial" w:hAnsi="Arial" w:cs="Arial"/>
                <w:sz w:val="18"/>
                <w:szCs w:val="18"/>
              </w:rPr>
            </w:pPr>
            <w:r>
              <w:rPr>
                <w:rFonts w:ascii="Arial" w:hAnsi="Arial" w:cs="Arial"/>
                <w:sz w:val="18"/>
                <w:szCs w:val="18"/>
              </w:rPr>
              <w:t>Telephone number:</w:t>
            </w:r>
          </w:p>
        </w:tc>
        <w:tc>
          <w:tcPr>
            <w:tcW w:w="3778" w:type="dxa"/>
            <w:gridSpan w:val="3"/>
            <w:tcBorders>
              <w:top w:val="nil"/>
              <w:left w:val="nil"/>
              <w:bottom w:val="nil"/>
              <w:right w:val="single" w:sz="2" w:space="0" w:color="auto"/>
            </w:tcBorders>
            <w:shd w:val="clear" w:color="auto" w:fill="auto"/>
            <w:vAlign w:val="center"/>
          </w:tcPr>
          <w:p w14:paraId="326766E0" w14:textId="69DCDAFD" w:rsidR="00137EC9" w:rsidRDefault="00137EC9" w:rsidP="00137EC9">
            <w:pPr>
              <w:keepNext/>
              <w:spacing w:before="60" w:after="60" w:line="240" w:lineRule="auto"/>
              <w:rPr>
                <w:rFonts w:ascii="Arial" w:hAnsi="Arial" w:cs="Arial"/>
                <w:sz w:val="18"/>
                <w:szCs w:val="18"/>
              </w:rPr>
            </w:pPr>
            <w:r w:rsidRPr="006B6C56">
              <w:rPr>
                <w:rFonts w:ascii="Arial" w:hAnsi="Arial" w:cs="Arial"/>
                <w:sz w:val="18"/>
                <w:szCs w:val="18"/>
              </w:rPr>
              <w:t>+254-20 76 23113</w:t>
            </w:r>
          </w:p>
        </w:tc>
      </w:tr>
      <w:tr w:rsidR="00137EC9" w14:paraId="48551CA3" w14:textId="77777777">
        <w:trPr>
          <w:trHeight w:val="160"/>
        </w:trPr>
        <w:tc>
          <w:tcPr>
            <w:tcW w:w="1797" w:type="dxa"/>
            <w:vMerge/>
            <w:tcBorders>
              <w:right w:val="single" w:sz="2" w:space="0" w:color="auto"/>
            </w:tcBorders>
            <w:shd w:val="clear" w:color="auto" w:fill="F2F2F2" w:themeFill="background1" w:themeFillShade="F2"/>
            <w:noWrap/>
            <w:vAlign w:val="center"/>
          </w:tcPr>
          <w:p w14:paraId="629EA129" w14:textId="77777777" w:rsidR="00137EC9" w:rsidRDefault="00137EC9" w:rsidP="00137EC9">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7A997F1A" w14:textId="77777777" w:rsidR="00137EC9" w:rsidRDefault="00137EC9" w:rsidP="00137EC9">
            <w:pPr>
              <w:keepNext/>
              <w:spacing w:before="60" w:after="60" w:line="240" w:lineRule="auto"/>
              <w:rPr>
                <w:rFonts w:ascii="Arial" w:hAnsi="Arial" w:cs="Arial"/>
                <w:sz w:val="18"/>
                <w:szCs w:val="18"/>
              </w:rPr>
            </w:pPr>
            <w:r>
              <w:rPr>
                <w:rFonts w:ascii="Arial" w:hAnsi="Arial" w:cs="Arial"/>
                <w:sz w:val="18"/>
                <w:szCs w:val="18"/>
              </w:rPr>
              <w:t>Email:</w:t>
            </w:r>
          </w:p>
        </w:tc>
        <w:tc>
          <w:tcPr>
            <w:tcW w:w="3778" w:type="dxa"/>
            <w:gridSpan w:val="3"/>
            <w:tcBorders>
              <w:top w:val="nil"/>
              <w:left w:val="nil"/>
              <w:bottom w:val="nil"/>
              <w:right w:val="single" w:sz="2" w:space="0" w:color="auto"/>
            </w:tcBorders>
            <w:shd w:val="clear" w:color="auto" w:fill="auto"/>
            <w:vAlign w:val="center"/>
          </w:tcPr>
          <w:p w14:paraId="6DAE0726" w14:textId="58CA1B49" w:rsidR="00137EC9" w:rsidRDefault="00137EC9" w:rsidP="00137EC9">
            <w:pPr>
              <w:keepNext/>
              <w:spacing w:before="60" w:after="60" w:line="240" w:lineRule="auto"/>
              <w:rPr>
                <w:rFonts w:ascii="Arial" w:hAnsi="Arial" w:cs="Arial"/>
                <w:sz w:val="18"/>
                <w:szCs w:val="18"/>
              </w:rPr>
            </w:pPr>
            <w:r w:rsidRPr="00414647">
              <w:rPr>
                <w:rFonts w:ascii="Arial" w:hAnsi="Arial" w:cs="Arial"/>
                <w:sz w:val="18"/>
                <w:szCs w:val="18"/>
              </w:rPr>
              <w:t xml:space="preserve"> </w:t>
            </w:r>
            <w:hyperlink r:id="rId21" w:history="1">
              <w:r w:rsidRPr="00414647">
                <w:rPr>
                  <w:rStyle w:val="Hyperlink"/>
                  <w:rFonts w:ascii="Arial" w:hAnsi="Arial" w:cs="Arial"/>
                  <w:sz w:val="18"/>
                  <w:szCs w:val="18"/>
                </w:rPr>
                <w:t>kelly.west@un.org</w:t>
              </w:r>
            </w:hyperlink>
            <w:r w:rsidRPr="00414647">
              <w:rPr>
                <w:rStyle w:val="Hyperlink"/>
                <w:rFonts w:ascii="Arial" w:hAnsi="Arial" w:cs="Arial"/>
                <w:sz w:val="18"/>
                <w:szCs w:val="18"/>
              </w:rPr>
              <w:t>; unep-gcf@un.org</w:t>
            </w:r>
          </w:p>
        </w:tc>
      </w:tr>
      <w:tr w:rsidR="00137EC9" w14:paraId="1E97CC21" w14:textId="77777777">
        <w:trPr>
          <w:trHeight w:val="160"/>
        </w:trPr>
        <w:tc>
          <w:tcPr>
            <w:tcW w:w="1797" w:type="dxa"/>
            <w:vMerge/>
            <w:tcBorders>
              <w:right w:val="single" w:sz="2" w:space="0" w:color="auto"/>
            </w:tcBorders>
            <w:shd w:val="clear" w:color="auto" w:fill="F2F2F2" w:themeFill="background1" w:themeFillShade="F2"/>
            <w:noWrap/>
            <w:vAlign w:val="center"/>
          </w:tcPr>
          <w:p w14:paraId="04387F59" w14:textId="77777777" w:rsidR="00137EC9" w:rsidRDefault="00137EC9" w:rsidP="00137EC9">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nil"/>
              <w:right w:val="nil"/>
            </w:tcBorders>
            <w:shd w:val="clear" w:color="auto" w:fill="auto"/>
            <w:vAlign w:val="center"/>
          </w:tcPr>
          <w:p w14:paraId="067A1C8D" w14:textId="77777777" w:rsidR="00137EC9" w:rsidRDefault="00137EC9" w:rsidP="00137EC9">
            <w:pPr>
              <w:keepNext/>
              <w:spacing w:before="60" w:after="60" w:line="240" w:lineRule="auto"/>
              <w:rPr>
                <w:rFonts w:ascii="Arial" w:hAnsi="Arial" w:cs="Arial"/>
                <w:sz w:val="18"/>
                <w:szCs w:val="18"/>
              </w:rPr>
            </w:pPr>
            <w:r>
              <w:rPr>
                <w:rFonts w:ascii="Arial" w:hAnsi="Arial" w:cs="Arial"/>
                <w:sz w:val="18"/>
                <w:szCs w:val="18"/>
              </w:rPr>
              <w:t>Full office address:</w:t>
            </w:r>
          </w:p>
        </w:tc>
        <w:tc>
          <w:tcPr>
            <w:tcW w:w="3778" w:type="dxa"/>
            <w:gridSpan w:val="3"/>
            <w:tcBorders>
              <w:top w:val="nil"/>
              <w:left w:val="nil"/>
              <w:bottom w:val="nil"/>
              <w:right w:val="single" w:sz="2" w:space="0" w:color="auto"/>
            </w:tcBorders>
            <w:shd w:val="clear" w:color="auto" w:fill="auto"/>
            <w:vAlign w:val="center"/>
          </w:tcPr>
          <w:p w14:paraId="7601F1EF" w14:textId="77777777" w:rsidR="00137EC9" w:rsidRPr="00705427" w:rsidRDefault="00137EC9" w:rsidP="00137EC9">
            <w:pPr>
              <w:keepNext/>
              <w:spacing w:before="60" w:after="60" w:line="240" w:lineRule="auto"/>
              <w:rPr>
                <w:rFonts w:ascii="Arial" w:hAnsi="Arial" w:cs="Arial"/>
                <w:sz w:val="18"/>
                <w:szCs w:val="18"/>
                <w:lang w:val="fr-FR"/>
              </w:rPr>
            </w:pPr>
          </w:p>
          <w:p w14:paraId="43AB6140" w14:textId="77777777" w:rsidR="00137EC9" w:rsidRPr="006B6C56" w:rsidRDefault="00137EC9" w:rsidP="00137EC9">
            <w:pPr>
              <w:spacing w:after="0" w:line="240" w:lineRule="auto"/>
              <w:rPr>
                <w:rFonts w:ascii="Arial" w:hAnsi="Arial" w:cs="Arial"/>
                <w:sz w:val="18"/>
                <w:szCs w:val="18"/>
              </w:rPr>
            </w:pPr>
            <w:r w:rsidRPr="006B6C56">
              <w:rPr>
                <w:rFonts w:ascii="Arial" w:hAnsi="Arial" w:cs="Arial"/>
                <w:sz w:val="18"/>
                <w:szCs w:val="18"/>
              </w:rPr>
              <w:t>UN Environment Programme</w:t>
            </w:r>
          </w:p>
          <w:p w14:paraId="20BE9ECE" w14:textId="77777777" w:rsidR="00137EC9" w:rsidRPr="006B6C56" w:rsidRDefault="00137EC9" w:rsidP="00137EC9">
            <w:pPr>
              <w:spacing w:after="0" w:line="240" w:lineRule="auto"/>
              <w:rPr>
                <w:rFonts w:ascii="Arial" w:hAnsi="Arial" w:cs="Arial"/>
                <w:sz w:val="18"/>
                <w:szCs w:val="18"/>
              </w:rPr>
            </w:pPr>
            <w:r w:rsidRPr="006B6C56">
              <w:rPr>
                <w:rFonts w:ascii="Arial" w:hAnsi="Arial" w:cs="Arial"/>
                <w:sz w:val="18"/>
                <w:szCs w:val="18"/>
              </w:rPr>
              <w:t>United Nations Avenue, NFO Block 2-3 NW</w:t>
            </w:r>
          </w:p>
          <w:p w14:paraId="4BDF1469" w14:textId="77777777" w:rsidR="00137EC9" w:rsidRPr="006B6C56" w:rsidRDefault="00137EC9" w:rsidP="00137EC9">
            <w:pPr>
              <w:spacing w:after="0" w:line="240" w:lineRule="auto"/>
              <w:rPr>
                <w:rFonts w:ascii="Arial" w:hAnsi="Arial" w:cs="Arial"/>
                <w:sz w:val="18"/>
                <w:szCs w:val="18"/>
              </w:rPr>
            </w:pPr>
            <w:r w:rsidRPr="006B6C56">
              <w:rPr>
                <w:rFonts w:ascii="Arial" w:hAnsi="Arial" w:cs="Arial"/>
                <w:sz w:val="18"/>
                <w:szCs w:val="18"/>
              </w:rPr>
              <w:t>P.O. Box 30552-00100 Nairobi, Kenya</w:t>
            </w:r>
          </w:p>
          <w:p w14:paraId="15A60EF0" w14:textId="5C85B7A1" w:rsidR="00137EC9" w:rsidRDefault="00137EC9" w:rsidP="00137EC9">
            <w:pPr>
              <w:keepNext/>
              <w:spacing w:before="60" w:after="60" w:line="240" w:lineRule="auto"/>
              <w:rPr>
                <w:rFonts w:ascii="Arial" w:hAnsi="Arial" w:cs="Arial"/>
                <w:color w:val="808080" w:themeColor="background1" w:themeShade="80"/>
                <w:sz w:val="18"/>
                <w:szCs w:val="18"/>
              </w:rPr>
            </w:pPr>
          </w:p>
        </w:tc>
      </w:tr>
      <w:tr w:rsidR="00137EC9" w14:paraId="44F0204C" w14:textId="77777777">
        <w:trPr>
          <w:trHeight w:val="659"/>
        </w:trPr>
        <w:tc>
          <w:tcPr>
            <w:tcW w:w="1797" w:type="dxa"/>
            <w:vMerge/>
            <w:tcBorders>
              <w:right w:val="single" w:sz="2" w:space="0" w:color="auto"/>
            </w:tcBorders>
            <w:shd w:val="clear" w:color="auto" w:fill="F2F2F2" w:themeFill="background1" w:themeFillShade="F2"/>
            <w:noWrap/>
            <w:vAlign w:val="center"/>
          </w:tcPr>
          <w:p w14:paraId="407ED7A5" w14:textId="77777777" w:rsidR="00137EC9" w:rsidRDefault="00137EC9" w:rsidP="00137EC9">
            <w:pPr>
              <w:keepNext/>
              <w:spacing w:before="60" w:after="60" w:line="240" w:lineRule="auto"/>
              <w:rPr>
                <w:rFonts w:ascii="Arial" w:eastAsia="Times New Roman" w:hAnsi="Arial" w:cs="Arial"/>
                <w:b/>
                <w:color w:val="24634F"/>
                <w:sz w:val="18"/>
                <w:szCs w:val="18"/>
                <w:lang w:eastAsia="ja-JP"/>
              </w:rPr>
            </w:pPr>
          </w:p>
        </w:tc>
        <w:tc>
          <w:tcPr>
            <w:tcW w:w="3510" w:type="dxa"/>
            <w:gridSpan w:val="4"/>
            <w:tcBorders>
              <w:top w:val="nil"/>
              <w:left w:val="single" w:sz="2" w:space="0" w:color="auto"/>
              <w:bottom w:val="single" w:sz="2" w:space="0" w:color="auto"/>
              <w:right w:val="nil"/>
            </w:tcBorders>
            <w:shd w:val="clear" w:color="auto" w:fill="auto"/>
            <w:vAlign w:val="center"/>
          </w:tcPr>
          <w:p w14:paraId="5D239D9F" w14:textId="77777777" w:rsidR="00137EC9" w:rsidRDefault="00137EC9" w:rsidP="00137EC9">
            <w:pPr>
              <w:keepNext/>
              <w:spacing w:before="60" w:after="60" w:line="240" w:lineRule="auto"/>
              <w:rPr>
                <w:rFonts w:ascii="Arial" w:hAnsi="Arial" w:cs="Arial"/>
                <w:sz w:val="18"/>
                <w:szCs w:val="18"/>
              </w:rPr>
            </w:pPr>
            <w:r>
              <w:rPr>
                <w:rFonts w:ascii="Arial" w:hAnsi="Arial" w:cs="Arial"/>
                <w:sz w:val="18"/>
                <w:szCs w:val="18"/>
              </w:rPr>
              <w:t>Additional email addresses that need to be copied on correspondences:</w:t>
            </w:r>
          </w:p>
        </w:tc>
        <w:tc>
          <w:tcPr>
            <w:tcW w:w="3778" w:type="dxa"/>
            <w:gridSpan w:val="3"/>
            <w:tcBorders>
              <w:top w:val="nil"/>
              <w:left w:val="nil"/>
              <w:bottom w:val="single" w:sz="2" w:space="0" w:color="auto"/>
              <w:right w:val="single" w:sz="2" w:space="0" w:color="auto"/>
            </w:tcBorders>
            <w:shd w:val="clear" w:color="auto" w:fill="auto"/>
            <w:vAlign w:val="center"/>
          </w:tcPr>
          <w:p w14:paraId="1B8BC587" w14:textId="77777777" w:rsidR="00137EC9" w:rsidRPr="00705427" w:rsidRDefault="00137EC9" w:rsidP="00137EC9">
            <w:pPr>
              <w:keepNext/>
              <w:spacing w:before="60" w:after="60" w:line="240" w:lineRule="auto"/>
              <w:rPr>
                <w:rFonts w:ascii="Arial" w:hAnsi="Arial" w:cs="Arial"/>
                <w:sz w:val="18"/>
                <w:szCs w:val="18"/>
                <w:lang w:val="es-ES"/>
              </w:rPr>
            </w:pPr>
            <w:r w:rsidRPr="00705427">
              <w:rPr>
                <w:rFonts w:ascii="Arial" w:hAnsi="Arial" w:cs="Arial"/>
                <w:sz w:val="18"/>
                <w:szCs w:val="18"/>
                <w:lang w:val="es-ES"/>
              </w:rPr>
              <w:t xml:space="preserve">Rose Mwebaza, </w:t>
            </w:r>
            <w:proofErr w:type="gramStart"/>
            <w:r w:rsidRPr="00705427">
              <w:rPr>
                <w:rFonts w:ascii="Arial" w:hAnsi="Arial" w:cs="Arial"/>
                <w:sz w:val="18"/>
                <w:szCs w:val="18"/>
                <w:lang w:val="es-ES"/>
              </w:rPr>
              <w:t>Director</w:t>
            </w:r>
            <w:proofErr w:type="gramEnd"/>
            <w:r w:rsidRPr="00705427">
              <w:rPr>
                <w:rFonts w:ascii="Arial" w:hAnsi="Arial" w:cs="Arial"/>
                <w:sz w:val="18"/>
                <w:szCs w:val="18"/>
                <w:lang w:val="es-ES"/>
              </w:rPr>
              <w:t xml:space="preserve"> CTCN, mwebaza@un.org</w:t>
            </w:r>
          </w:p>
          <w:p w14:paraId="5C259326" w14:textId="77777777" w:rsidR="00137EC9" w:rsidRPr="00705427" w:rsidRDefault="00137EC9" w:rsidP="00137EC9">
            <w:pPr>
              <w:keepNext/>
              <w:spacing w:before="60" w:after="60" w:line="240" w:lineRule="auto"/>
              <w:rPr>
                <w:rFonts w:ascii="Arial" w:hAnsi="Arial" w:cs="Arial"/>
                <w:sz w:val="18"/>
                <w:szCs w:val="18"/>
                <w:lang w:val="es-ES"/>
              </w:rPr>
            </w:pPr>
            <w:r w:rsidRPr="00705427">
              <w:rPr>
                <w:rFonts w:ascii="Arial" w:hAnsi="Arial" w:cs="Arial"/>
                <w:sz w:val="18"/>
                <w:szCs w:val="18"/>
                <w:lang w:val="es-ES"/>
              </w:rPr>
              <w:t xml:space="preserve">Rajiv Garg, </w:t>
            </w:r>
            <w:hyperlink r:id="rId22" w:history="1">
              <w:r w:rsidRPr="00705427">
                <w:rPr>
                  <w:rStyle w:val="Hyperlink"/>
                  <w:rFonts w:ascii="Arial" w:hAnsi="Arial" w:cs="Arial"/>
                  <w:sz w:val="18"/>
                  <w:szCs w:val="18"/>
                  <w:lang w:val="es-ES"/>
                </w:rPr>
                <w:t>gargr@un.org</w:t>
              </w:r>
            </w:hyperlink>
            <w:r w:rsidRPr="00705427">
              <w:rPr>
                <w:rFonts w:ascii="Arial" w:hAnsi="Arial" w:cs="Arial"/>
                <w:sz w:val="18"/>
                <w:szCs w:val="18"/>
                <w:lang w:val="es-ES"/>
              </w:rPr>
              <w:t xml:space="preserve"> </w:t>
            </w:r>
          </w:p>
          <w:p w14:paraId="288B011B" w14:textId="77777777" w:rsidR="00137EC9" w:rsidRPr="00705427" w:rsidRDefault="00137EC9" w:rsidP="00137EC9">
            <w:pPr>
              <w:keepNext/>
              <w:spacing w:before="60" w:after="60" w:line="240" w:lineRule="auto"/>
              <w:rPr>
                <w:rFonts w:ascii="Arial" w:hAnsi="Arial" w:cs="Arial"/>
                <w:sz w:val="18"/>
                <w:szCs w:val="18"/>
                <w:lang w:val="es-ES"/>
              </w:rPr>
            </w:pPr>
            <w:r w:rsidRPr="00705427">
              <w:rPr>
                <w:rFonts w:ascii="Arial" w:hAnsi="Arial"/>
                <w:sz w:val="18"/>
                <w:lang w:val="fr-FR"/>
              </w:rPr>
              <w:t xml:space="preserve">Hemini Vrontamitis, </w:t>
            </w:r>
            <w:hyperlink r:id="rId23" w:history="1">
              <w:r w:rsidRPr="00705427">
                <w:rPr>
                  <w:rStyle w:val="Hyperlink"/>
                  <w:rFonts w:ascii="Arial" w:hAnsi="Arial"/>
                  <w:sz w:val="18"/>
                  <w:lang w:val="fr-FR"/>
                </w:rPr>
                <w:t>Hemini.vorntamitis@un.org</w:t>
              </w:r>
            </w:hyperlink>
            <w:r w:rsidRPr="00705427">
              <w:rPr>
                <w:rFonts w:ascii="Arial" w:hAnsi="Arial"/>
                <w:sz w:val="18"/>
                <w:lang w:val="fr-FR"/>
              </w:rPr>
              <w:t xml:space="preserve"> </w:t>
            </w:r>
          </w:p>
          <w:p w14:paraId="1C38AA76" w14:textId="77777777" w:rsidR="00137EC9" w:rsidRDefault="00137EC9" w:rsidP="00137EC9">
            <w:pPr>
              <w:keepNext/>
              <w:spacing w:before="60" w:after="60" w:line="240" w:lineRule="auto"/>
              <w:rPr>
                <w:rFonts w:ascii="Arial" w:hAnsi="Arial" w:cs="Arial"/>
                <w:color w:val="808080" w:themeColor="background1" w:themeShade="80"/>
                <w:sz w:val="18"/>
                <w:szCs w:val="18"/>
                <w:lang w:val="fr-FR"/>
              </w:rPr>
            </w:pPr>
          </w:p>
        </w:tc>
      </w:tr>
      <w:tr w:rsidR="00F40C66" w14:paraId="2DB1C65F" w14:textId="77777777">
        <w:trPr>
          <w:trHeight w:val="840"/>
        </w:trPr>
        <w:tc>
          <w:tcPr>
            <w:tcW w:w="1797" w:type="dxa"/>
            <w:tcBorders>
              <w:right w:val="single" w:sz="2" w:space="0" w:color="auto"/>
            </w:tcBorders>
            <w:shd w:val="clear" w:color="auto" w:fill="F2F2F2" w:themeFill="background1" w:themeFillShade="F2"/>
            <w:noWrap/>
            <w:vAlign w:val="center"/>
          </w:tcPr>
          <w:p w14:paraId="4B13DCA0"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t>Title of the Readiness support proposal</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5403B7DF" w14:textId="77777777" w:rsidR="00F40C66" w:rsidRDefault="00137EC9">
            <w:pPr>
              <w:spacing w:after="120" w:line="240" w:lineRule="auto"/>
              <w:ind w:right="-29"/>
              <w:rPr>
                <w:rFonts w:ascii="Arial" w:hAnsi="Arial" w:cs="Arial"/>
                <w:b/>
                <w:sz w:val="18"/>
                <w:szCs w:val="18"/>
              </w:rPr>
            </w:pPr>
            <w:r>
              <w:rPr>
                <w:rFonts w:ascii="Arial" w:hAnsi="Arial" w:cs="Arial"/>
                <w:b/>
              </w:rPr>
              <w:t>National Framework for Industrial Energy Efficiency Regulations (IEER) for Kenya</w:t>
            </w:r>
          </w:p>
        </w:tc>
      </w:tr>
      <w:tr w:rsidR="00F40C66" w14:paraId="4D0CF499" w14:textId="77777777">
        <w:trPr>
          <w:trHeight w:val="659"/>
        </w:trPr>
        <w:tc>
          <w:tcPr>
            <w:tcW w:w="1797" w:type="dxa"/>
            <w:tcBorders>
              <w:right w:val="single" w:sz="2" w:space="0" w:color="auto"/>
            </w:tcBorders>
            <w:shd w:val="clear" w:color="auto" w:fill="F2F2F2" w:themeFill="background1" w:themeFillShade="F2"/>
            <w:noWrap/>
            <w:vAlign w:val="center"/>
          </w:tcPr>
          <w:p w14:paraId="1813F49E"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lastRenderedPageBreak/>
              <w:t>Type of Readiness support sought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509C1D86" w14:textId="77777777" w:rsidR="00F40C66" w:rsidRDefault="00137EC9">
            <w:pPr>
              <w:keepNext/>
              <w:spacing w:before="60" w:after="60"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Please select the relevant GCF Readiness activity area below (click on the box):</w:t>
            </w:r>
          </w:p>
          <w:p w14:paraId="10258C80" w14:textId="77777777" w:rsidR="00F40C66" w:rsidRDefault="00F5142E">
            <w:pPr>
              <w:contextualSpacing/>
              <w:rPr>
                <w:rFonts w:ascii="Arial" w:hAnsi="Arial" w:cs="Arial"/>
                <w:color w:val="000000"/>
                <w:sz w:val="18"/>
                <w:szCs w:val="18"/>
              </w:rPr>
            </w:pPr>
            <w:sdt>
              <w:sdtPr>
                <w:rPr>
                  <w:rFonts w:ascii="Arial" w:hAnsi="Arial" w:cs="Arial"/>
                  <w:color w:val="000000"/>
                  <w:sz w:val="18"/>
                  <w:szCs w:val="18"/>
                </w:rPr>
                <w:id w:val="861862572"/>
              </w:sdtPr>
              <w:sdtContent>
                <w:r w:rsidR="00137EC9">
                  <w:rPr>
                    <w:rFonts w:ascii="Segoe UI Symbol" w:eastAsia="MS Gothic" w:hAnsi="Segoe UI Symbol" w:cs="Segoe UI Symbol"/>
                    <w:color w:val="000000"/>
                    <w:sz w:val="18"/>
                    <w:szCs w:val="18"/>
                  </w:rPr>
                  <w:t>☐</w:t>
                </w:r>
              </w:sdtContent>
            </w:sdt>
            <w:r w:rsidR="00137EC9">
              <w:rPr>
                <w:rFonts w:ascii="Arial" w:hAnsi="Arial" w:cs="Arial"/>
                <w:color w:val="000000"/>
                <w:sz w:val="18"/>
                <w:szCs w:val="18"/>
              </w:rPr>
              <w:t xml:space="preserve">  I.    Country capacity for engagement with GCF</w:t>
            </w:r>
          </w:p>
          <w:p w14:paraId="0B8BD6C8" w14:textId="77777777" w:rsidR="00F40C66" w:rsidRDefault="00F5142E">
            <w:pPr>
              <w:contextualSpacing/>
              <w:rPr>
                <w:rFonts w:ascii="Arial" w:hAnsi="Arial" w:cs="Arial"/>
                <w:color w:val="000000"/>
                <w:sz w:val="18"/>
                <w:szCs w:val="18"/>
              </w:rPr>
            </w:pPr>
            <w:sdt>
              <w:sdtPr>
                <w:rPr>
                  <w:rFonts w:ascii="Arial" w:hAnsi="Arial" w:cs="Arial"/>
                  <w:color w:val="000000"/>
                  <w:sz w:val="18"/>
                  <w:szCs w:val="18"/>
                </w:rPr>
                <w:id w:val="1668671647"/>
              </w:sdtPr>
              <w:sdtContent>
                <w:r w:rsidR="00137EC9">
                  <w:rPr>
                    <w:rFonts w:ascii="MS-Gothic" w:eastAsia="MS-Gothic" w:cs="MS-Gothic" w:hint="eastAsia"/>
                    <w:sz w:val="20"/>
                    <w:szCs w:val="20"/>
                  </w:rPr>
                  <w:t>☒</w:t>
                </w:r>
              </w:sdtContent>
            </w:sdt>
            <w:r w:rsidR="00137EC9">
              <w:rPr>
                <w:rFonts w:ascii="Arial" w:hAnsi="Arial" w:cs="Arial"/>
                <w:color w:val="000000"/>
                <w:sz w:val="18"/>
                <w:szCs w:val="18"/>
              </w:rPr>
              <w:t xml:space="preserve">  II.   Country programming process</w:t>
            </w:r>
            <w:r w:rsidR="00137EC9">
              <w:rPr>
                <w:rFonts w:ascii="Arial" w:hAnsi="Arial" w:cs="Arial"/>
                <w:color w:val="000000"/>
                <w:sz w:val="18"/>
                <w:szCs w:val="18"/>
              </w:rPr>
              <w:br/>
            </w:r>
            <w:sdt>
              <w:sdtPr>
                <w:rPr>
                  <w:rFonts w:ascii="Arial" w:hAnsi="Arial" w:cs="Arial"/>
                  <w:color w:val="000000"/>
                  <w:sz w:val="18"/>
                  <w:szCs w:val="18"/>
                </w:rPr>
                <w:id w:val="22297897"/>
              </w:sdtPr>
              <w:sdtContent>
                <w:r w:rsidR="00137EC9">
                  <w:rPr>
                    <w:rFonts w:ascii="Segoe UI Symbol" w:eastAsia="MS Gothic" w:hAnsi="Segoe UI Symbol" w:cs="Segoe UI Symbol"/>
                    <w:color w:val="000000"/>
                    <w:sz w:val="18"/>
                    <w:szCs w:val="18"/>
                  </w:rPr>
                  <w:t>☐</w:t>
                </w:r>
              </w:sdtContent>
            </w:sdt>
            <w:r w:rsidR="00137EC9">
              <w:rPr>
                <w:rFonts w:ascii="Arial" w:hAnsi="Arial" w:cs="Arial"/>
                <w:color w:val="000000"/>
                <w:sz w:val="18"/>
                <w:szCs w:val="18"/>
              </w:rPr>
              <w:t xml:space="preserve">  III.  Direct access to climate finance</w:t>
            </w:r>
          </w:p>
          <w:p w14:paraId="0EBB66B0" w14:textId="77777777" w:rsidR="00F40C66" w:rsidRDefault="00F5142E">
            <w:pPr>
              <w:contextualSpacing/>
              <w:rPr>
                <w:rFonts w:ascii="Arial" w:hAnsi="Arial" w:cs="Arial"/>
                <w:color w:val="000000"/>
                <w:sz w:val="18"/>
                <w:szCs w:val="18"/>
              </w:rPr>
            </w:pPr>
            <w:sdt>
              <w:sdtPr>
                <w:rPr>
                  <w:rFonts w:ascii="Arial" w:hAnsi="Arial" w:cs="Arial"/>
                  <w:color w:val="000000"/>
                  <w:sz w:val="18"/>
                  <w:szCs w:val="18"/>
                </w:rPr>
                <w:id w:val="1540937255"/>
              </w:sdtPr>
              <w:sdtContent>
                <w:r w:rsidR="00137EC9">
                  <w:rPr>
                    <w:rFonts w:ascii="Segoe UI Symbol" w:eastAsia="MS Gothic" w:hAnsi="Segoe UI Symbol" w:cs="Segoe UI Symbol"/>
                    <w:color w:val="000000"/>
                    <w:sz w:val="18"/>
                    <w:szCs w:val="18"/>
                  </w:rPr>
                  <w:t>☐</w:t>
                </w:r>
              </w:sdtContent>
            </w:sdt>
            <w:r w:rsidR="00137EC9">
              <w:rPr>
                <w:rFonts w:ascii="Arial" w:hAnsi="Arial" w:cs="Arial"/>
                <w:color w:val="000000"/>
                <w:sz w:val="18"/>
                <w:szCs w:val="18"/>
              </w:rPr>
              <w:t xml:space="preserve">  IV.  Climate finance accessed </w:t>
            </w:r>
          </w:p>
          <w:p w14:paraId="465F31F9" w14:textId="77777777" w:rsidR="00F40C66" w:rsidRDefault="00F5142E">
            <w:pPr>
              <w:keepNext/>
              <w:spacing w:before="60" w:after="60" w:line="240" w:lineRule="auto"/>
              <w:ind w:left="616" w:hanging="616"/>
              <w:rPr>
                <w:rFonts w:ascii="Arial" w:hAnsi="Arial" w:cs="Arial"/>
                <w:sz w:val="18"/>
                <w:szCs w:val="18"/>
              </w:rPr>
            </w:pPr>
            <w:sdt>
              <w:sdtPr>
                <w:rPr>
                  <w:rFonts w:ascii="Arial" w:hAnsi="Arial" w:cs="Arial"/>
                  <w:color w:val="000000"/>
                  <w:sz w:val="18"/>
                  <w:szCs w:val="18"/>
                </w:rPr>
                <w:id w:val="28075696"/>
              </w:sdtPr>
              <w:sdtContent>
                <w:r w:rsidR="00137EC9">
                  <w:rPr>
                    <w:rFonts w:ascii="Segoe UI Symbol" w:eastAsia="MS Gothic" w:hAnsi="Segoe UI Symbol" w:cs="Segoe UI Symbol"/>
                    <w:color w:val="000000"/>
                    <w:sz w:val="18"/>
                    <w:szCs w:val="18"/>
                  </w:rPr>
                  <w:t>☐</w:t>
                </w:r>
              </w:sdtContent>
            </w:sdt>
            <w:r w:rsidR="00137EC9">
              <w:rPr>
                <w:rFonts w:ascii="Arial" w:hAnsi="Arial" w:cs="Arial"/>
                <w:color w:val="000000"/>
                <w:sz w:val="18"/>
                <w:szCs w:val="18"/>
              </w:rPr>
              <w:t xml:space="preserve">  V.   Formulation of national adaptation planning and/or other adaptation planning processes</w:t>
            </w:r>
          </w:p>
        </w:tc>
      </w:tr>
      <w:tr w:rsidR="00F40C66" w14:paraId="616D3A18" w14:textId="77777777">
        <w:trPr>
          <w:trHeight w:val="1794"/>
        </w:trPr>
        <w:tc>
          <w:tcPr>
            <w:tcW w:w="1797" w:type="dxa"/>
            <w:tcBorders>
              <w:right w:val="single" w:sz="2" w:space="0" w:color="auto"/>
            </w:tcBorders>
            <w:shd w:val="clear" w:color="auto" w:fill="F2F2F2" w:themeFill="background1" w:themeFillShade="F2"/>
            <w:noWrap/>
            <w:vAlign w:val="center"/>
          </w:tcPr>
          <w:p w14:paraId="051074F1"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lastRenderedPageBreak/>
              <w:t>Brief summary of the request</w:t>
            </w:r>
          </w:p>
        </w:tc>
        <w:tc>
          <w:tcPr>
            <w:tcW w:w="7288" w:type="dxa"/>
            <w:gridSpan w:val="7"/>
            <w:tcBorders>
              <w:top w:val="single" w:sz="2" w:space="0" w:color="auto"/>
              <w:left w:val="single" w:sz="2" w:space="0" w:color="auto"/>
              <w:bottom w:val="single" w:sz="2" w:space="0" w:color="auto"/>
              <w:right w:val="single" w:sz="2" w:space="0" w:color="auto"/>
            </w:tcBorders>
            <w:shd w:val="clear" w:color="auto" w:fill="auto"/>
          </w:tcPr>
          <w:p w14:paraId="6362EF7B" w14:textId="77777777" w:rsidR="00F40C66" w:rsidRDefault="00137EC9">
            <w:pPr>
              <w:jc w:val="both"/>
              <w:rPr>
                <w:rFonts w:ascii="Arial" w:hAnsi="Arial" w:cs="Arial"/>
                <w:sz w:val="18"/>
                <w:szCs w:val="18"/>
              </w:rPr>
            </w:pPr>
            <w:r>
              <w:rPr>
                <w:rFonts w:ascii="Arial" w:hAnsi="Arial" w:cs="Arial"/>
                <w:sz w:val="18"/>
                <w:szCs w:val="18"/>
              </w:rPr>
              <w:t xml:space="preserve">Kenya has achieved significant economic growth in the last few years. This has resulted in an increased demand for electricity and other forms of energy. Development projects recommended under Kenya’s Vision 2030, the Country’s Big 4 Agenda on Manufacturing and overall economic growth envisaged, will increase demand on Kenya’s present energy supply sources. Kenya must, therefore, increase efficiency in energy consumption </w:t>
            </w:r>
            <w:proofErr w:type="gramStart"/>
            <w:r>
              <w:rPr>
                <w:rFonts w:ascii="Arial" w:hAnsi="Arial" w:cs="Arial"/>
                <w:sz w:val="18"/>
                <w:szCs w:val="18"/>
              </w:rPr>
              <w:t>so as to</w:t>
            </w:r>
            <w:proofErr w:type="gramEnd"/>
            <w:r>
              <w:rPr>
                <w:rFonts w:ascii="Arial" w:hAnsi="Arial" w:cs="Arial"/>
                <w:sz w:val="18"/>
                <w:szCs w:val="18"/>
              </w:rPr>
              <w:t xml:space="preserve"> reduce the requirement for additional power generating capacity and mitigate greenhouse gas emissions.</w:t>
            </w:r>
          </w:p>
          <w:p w14:paraId="658A28C8" w14:textId="77777777" w:rsidR="00F40C66" w:rsidRDefault="00137EC9">
            <w:pPr>
              <w:jc w:val="both"/>
              <w:rPr>
                <w:rFonts w:ascii="Arial" w:hAnsi="Arial" w:cs="Arial"/>
                <w:sz w:val="18"/>
                <w:szCs w:val="18"/>
              </w:rPr>
            </w:pPr>
            <w:r>
              <w:rPr>
                <w:rFonts w:ascii="Arial" w:hAnsi="Arial" w:cs="Arial"/>
                <w:sz w:val="18"/>
                <w:szCs w:val="18"/>
              </w:rPr>
              <w:t>As a result of constant changes in the energy marketplace, the role of energy audits has greatly expanded in Kenya. There is an increasing and compelling need in business and industry to more aggressively and effectively manage energy use. Reducing utility costs still stands out as one of the most effective and achievable strategies for lowering business operational costs. Accurate and complete energy audits are essential means of assessing and verifying a project’s success at meeting its contracted goals. There is need to evaluate how energy is used in commercial facilities, establish accurate baseline information, and identify where energy consumption can be reduced.</w:t>
            </w:r>
          </w:p>
          <w:p w14:paraId="004B7E77" w14:textId="77777777" w:rsidR="00F40C66" w:rsidRDefault="00137EC9" w:rsidP="00F5142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Consumption of conventional sources of energy such as coal, oil and gas leads to global warming and climate change. Hence all initiatives need to be undertaken to ensure efficient use of energy resources and minimize the impact of energy use on environment. This has led the Republic of Kenya to enact The Energy Act, 2019</w:t>
            </w:r>
            <w:r>
              <w:rPr>
                <w:rStyle w:val="FootnoteReference"/>
                <w:rFonts w:ascii="Arial" w:hAnsi="Arial" w:cs="Arial"/>
                <w:sz w:val="18"/>
                <w:szCs w:val="18"/>
              </w:rPr>
              <w:footnoteReference w:id="1"/>
            </w:r>
            <w:r>
              <w:rPr>
                <w:rFonts w:ascii="Arial" w:hAnsi="Arial" w:cs="Arial"/>
                <w:sz w:val="18"/>
                <w:szCs w:val="18"/>
              </w:rPr>
              <w:t xml:space="preserve"> to make certain mandatory provisions focusing on energy efficiency improvement in various sectors of economy. Industrial sector, followed by commercial sector, are one of the largest energy consuming sectors.</w:t>
            </w:r>
          </w:p>
          <w:p w14:paraId="6B3F4DBB" w14:textId="77777777" w:rsidR="00F40C66" w:rsidRDefault="00F40C66">
            <w:pPr>
              <w:autoSpaceDE w:val="0"/>
              <w:autoSpaceDN w:val="0"/>
              <w:adjustRightInd w:val="0"/>
              <w:spacing w:after="0" w:line="240" w:lineRule="auto"/>
              <w:rPr>
                <w:rFonts w:ascii="Arial" w:hAnsi="Arial" w:cs="Arial"/>
                <w:sz w:val="18"/>
                <w:szCs w:val="18"/>
              </w:rPr>
            </w:pPr>
          </w:p>
          <w:p w14:paraId="701CA7DE" w14:textId="15376F29" w:rsidR="00F40C66" w:rsidRDefault="00137EC9" w:rsidP="00F5142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Energy and Petroleum Regulatory Authority (EPRA) has been empowered to co-ordinate the development and implementation of a national energy efficiency and conservation action plan, in consultation with relevant statutory authorities and other stakeholders. Under Section 190 (a) of the Energy Act,2019, Cabinet Secretary has been empowered, upon recommendations by EPRA, to </w:t>
            </w:r>
            <w:r w:rsidRPr="00F5142E">
              <w:rPr>
                <w:rFonts w:ascii="Arial" w:hAnsi="Arial" w:cs="Arial"/>
                <w:sz w:val="18"/>
                <w:szCs w:val="18"/>
              </w:rPr>
              <w:t>specify the norms for processes and energy</w:t>
            </w:r>
            <w:r>
              <w:rPr>
                <w:rFonts w:ascii="Arial" w:hAnsi="Arial" w:cs="Arial"/>
                <w:sz w:val="18"/>
                <w:szCs w:val="18"/>
              </w:rPr>
              <w:t xml:space="preserve"> </w:t>
            </w:r>
            <w:r w:rsidRPr="00F5142E">
              <w:rPr>
                <w:rFonts w:ascii="Arial" w:hAnsi="Arial" w:cs="Arial"/>
                <w:sz w:val="18"/>
                <w:szCs w:val="18"/>
              </w:rPr>
              <w:t>consumption standards for any equipment,</w:t>
            </w:r>
            <w:r>
              <w:rPr>
                <w:rFonts w:ascii="Arial" w:hAnsi="Arial" w:cs="Arial"/>
                <w:sz w:val="18"/>
                <w:szCs w:val="18"/>
              </w:rPr>
              <w:t xml:space="preserve"> </w:t>
            </w:r>
            <w:r w:rsidRPr="00F5142E">
              <w:rPr>
                <w:rFonts w:ascii="Arial" w:hAnsi="Arial" w:cs="Arial"/>
                <w:sz w:val="18"/>
                <w:szCs w:val="18"/>
              </w:rPr>
              <w:t>appliances which consumes, generates, transmits</w:t>
            </w:r>
            <w:r>
              <w:rPr>
                <w:rFonts w:ascii="Arial" w:hAnsi="Arial" w:cs="Arial"/>
                <w:sz w:val="18"/>
                <w:szCs w:val="18"/>
              </w:rPr>
              <w:t xml:space="preserve"> </w:t>
            </w:r>
            <w:r w:rsidRPr="00F5142E">
              <w:rPr>
                <w:rFonts w:ascii="Arial" w:hAnsi="Arial" w:cs="Arial"/>
                <w:sz w:val="18"/>
                <w:szCs w:val="18"/>
              </w:rPr>
              <w:t>or supplies energy</w:t>
            </w:r>
            <w:r>
              <w:rPr>
                <w:rFonts w:ascii="Arial" w:hAnsi="Arial" w:cs="Arial"/>
                <w:sz w:val="18"/>
                <w:szCs w:val="18"/>
              </w:rPr>
              <w:t xml:space="preserve">. This implies that there will be specific energy consumption norms for designated consumers (factories and buildings having energy consumption more than specified limit) and standards and labeling program for energy consuming equipment and appliances. Both theses mandatory provisions have proved to be a game changer in the organized and domestic sectors, as it </w:t>
            </w:r>
            <w:r w:rsidR="00F5142E">
              <w:rPr>
                <w:rFonts w:ascii="Arial" w:hAnsi="Arial" w:cs="Arial"/>
                <w:sz w:val="18"/>
                <w:szCs w:val="18"/>
              </w:rPr>
              <w:t>has</w:t>
            </w:r>
            <w:r>
              <w:rPr>
                <w:rFonts w:ascii="Arial" w:hAnsi="Arial" w:cs="Arial"/>
                <w:sz w:val="18"/>
                <w:szCs w:val="18"/>
              </w:rPr>
              <w:t xml:space="preserve"> been seen in one of the South Asian Country (India). These provisions have not only resulted in huge energy savings but also encouraged investment in energy efficient technologies. For example, compliance of norms and standards by designated consumers from 8 industrial sectors of India, have saved 8.67 million ton of oil equivalent, resulting in emissions reduction of 31 million ton of CO</w:t>
            </w:r>
            <w:r w:rsidRPr="00F5142E">
              <w:rPr>
                <w:rFonts w:ascii="Arial" w:hAnsi="Arial" w:cs="Arial"/>
                <w:sz w:val="18"/>
                <w:szCs w:val="18"/>
                <w:vertAlign w:val="subscript"/>
              </w:rPr>
              <w:t xml:space="preserve">2 </w:t>
            </w:r>
            <w:r>
              <w:rPr>
                <w:rFonts w:ascii="Arial" w:hAnsi="Arial" w:cs="Arial"/>
                <w:sz w:val="18"/>
                <w:szCs w:val="18"/>
              </w:rPr>
              <w:t xml:space="preserve">(1.93% of India’s emission), monetary savings of US$ 5.8 billion in 2012-15 (first cycle of the scheme). Scheme also encouraged for investment of US$ 3.8 Billion in the deployment of energy efficient technologies. Without the presence of certified energy managers and energy auditors available in the country, it will be extremely difficult for Kenya to implement a similar scheme of energy consumption norms and standards for designated consumers, as mandated under Clause 190(a) and (l) of Energy Act 2019. Similar energy saving and GHG mitigation potential does exists in Kenya in proportion to its total energy consumption. As per one of the estimates, cumulative savings of about 4500 GWh (22%) of energy savings can be achieved and 985 MW can be shaved off in 2030 from the base year energy consumption in 2013-14, if </w:t>
            </w:r>
            <w:r w:rsidR="00F5142E">
              <w:rPr>
                <w:rFonts w:ascii="Arial" w:hAnsi="Arial" w:cs="Arial"/>
                <w:sz w:val="18"/>
                <w:szCs w:val="18"/>
              </w:rPr>
              <w:t>appropriate</w:t>
            </w:r>
            <w:r>
              <w:rPr>
                <w:rFonts w:ascii="Arial" w:hAnsi="Arial" w:cs="Arial"/>
                <w:sz w:val="18"/>
                <w:szCs w:val="18"/>
              </w:rPr>
              <w:t xml:space="preserve"> measures are implemented. These savings are cumulative and are projected with effect from the year 2019 onwards. </w:t>
            </w:r>
          </w:p>
          <w:p w14:paraId="1660E19E" w14:textId="77777777" w:rsidR="00F40C66" w:rsidRDefault="00F40C66" w:rsidP="00F5142E">
            <w:pPr>
              <w:autoSpaceDE w:val="0"/>
              <w:autoSpaceDN w:val="0"/>
              <w:adjustRightInd w:val="0"/>
              <w:spacing w:after="0" w:line="240" w:lineRule="auto"/>
              <w:rPr>
                <w:rFonts w:ascii="Arial" w:hAnsi="Arial" w:cs="Arial"/>
                <w:sz w:val="18"/>
                <w:szCs w:val="18"/>
              </w:rPr>
            </w:pPr>
          </w:p>
          <w:p w14:paraId="1DBC2884" w14:textId="5BCB2FB3" w:rsidR="00F40C66" w:rsidRDefault="00137EC9" w:rsidP="00F5142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In medium to long term, financing mechanism (such as Venture capital fund, Partial Risk Guarantee Fund etc.) , incentive schemes (tax rebate on purchase of energy labeled appliances),  and market mechanism (sale of energy saving certificates, earned by </w:t>
            </w:r>
            <w:proofErr w:type="spellStart"/>
            <w:r>
              <w:rPr>
                <w:rFonts w:ascii="Arial" w:hAnsi="Arial" w:cs="Arial"/>
                <w:sz w:val="18"/>
                <w:szCs w:val="18"/>
              </w:rPr>
              <w:t>a</w:t>
            </w:r>
            <w:proofErr w:type="spellEnd"/>
            <w:r>
              <w:rPr>
                <w:rFonts w:ascii="Arial" w:hAnsi="Arial" w:cs="Arial"/>
                <w:sz w:val="18"/>
                <w:szCs w:val="18"/>
              </w:rPr>
              <w:t xml:space="preserve"> industry for over achievements of its energy saving targets)  will be required to be developed to support such initiatives, for which a good strength of trained and certified energy professionals is essential, which is presently very limited. </w:t>
            </w:r>
          </w:p>
          <w:p w14:paraId="566B19AE" w14:textId="77777777" w:rsidR="00F40C66" w:rsidRDefault="00F40C66" w:rsidP="00F5142E">
            <w:pPr>
              <w:autoSpaceDE w:val="0"/>
              <w:autoSpaceDN w:val="0"/>
              <w:adjustRightInd w:val="0"/>
              <w:spacing w:after="0" w:line="240" w:lineRule="auto"/>
              <w:rPr>
                <w:rFonts w:ascii="Arial" w:hAnsi="Arial" w:cs="Arial"/>
                <w:sz w:val="18"/>
                <w:szCs w:val="18"/>
              </w:rPr>
            </w:pPr>
          </w:p>
          <w:p w14:paraId="65C51E39" w14:textId="77777777" w:rsidR="00F40C66" w:rsidRDefault="00137EC9">
            <w:pPr>
              <w:spacing w:line="276" w:lineRule="auto"/>
              <w:jc w:val="both"/>
              <w:rPr>
                <w:rFonts w:ascii="Arial" w:hAnsi="Arial" w:cs="Arial"/>
                <w:sz w:val="18"/>
                <w:szCs w:val="18"/>
              </w:rPr>
            </w:pPr>
            <w:r>
              <w:rPr>
                <w:rFonts w:ascii="Arial" w:hAnsi="Arial" w:cs="Arial"/>
                <w:sz w:val="18"/>
                <w:szCs w:val="18"/>
              </w:rPr>
              <w:t xml:space="preserve">To effectively implement the Energy Act, 2019, capacity building of energy professionals will be required and a host of Regulations will be required to be drafted which will cover the mandatory provisions as stipulated in the Act (Section 190) such as appointment of certified energy managers by designated consumers/factories, development of </w:t>
            </w:r>
            <w:r>
              <w:rPr>
                <w:rFonts w:ascii="Arial" w:hAnsi="Arial" w:cs="Arial"/>
                <w:sz w:val="18"/>
                <w:szCs w:val="18"/>
              </w:rPr>
              <w:lastRenderedPageBreak/>
              <w:t>certification scheme of energy auditors and managers, getting the energy audit done on periodic basis from the Accredited (licensed) energy auditors and action taken on the recommendations of energy auditors to be reported by the designated consumers (energy intensive industry) etc. .</w:t>
            </w:r>
          </w:p>
          <w:p w14:paraId="56254DC4" w14:textId="0279EC64" w:rsidR="00F40C66" w:rsidRDefault="00137EC9">
            <w:pPr>
              <w:spacing w:line="276" w:lineRule="auto"/>
              <w:jc w:val="both"/>
              <w:rPr>
                <w:rFonts w:ascii="Arial" w:hAnsi="Arial" w:cs="Arial"/>
                <w:sz w:val="18"/>
                <w:szCs w:val="18"/>
              </w:rPr>
            </w:pPr>
            <w:r>
              <w:rPr>
                <w:rFonts w:ascii="Arial" w:hAnsi="Arial" w:cs="Arial"/>
                <w:sz w:val="18"/>
                <w:szCs w:val="18"/>
              </w:rPr>
              <w:t xml:space="preserve">EPRA has been empowered under the Act to implement the above provisions. The proposed readiness support project will support EPRA for the development of Regulations for an </w:t>
            </w:r>
            <w:r>
              <w:rPr>
                <w:rFonts w:ascii="Arial" w:eastAsia="Times New Roman" w:hAnsi="Arial" w:cs="Arial"/>
                <w:iCs/>
                <w:color w:val="000000" w:themeColor="text1"/>
                <w:sz w:val="18"/>
                <w:szCs w:val="18"/>
              </w:rPr>
              <w:t>affordable certification scheme</w:t>
            </w:r>
            <w:r>
              <w:rPr>
                <w:rFonts w:ascii="Arial" w:hAnsi="Arial" w:cs="Arial"/>
                <w:sz w:val="18"/>
                <w:szCs w:val="18"/>
              </w:rPr>
              <w:t xml:space="preserve"> </w:t>
            </w:r>
            <w:r>
              <w:rPr>
                <w:rFonts w:ascii="Arial" w:eastAsia="Times New Roman" w:hAnsi="Arial" w:cs="Arial"/>
                <w:iCs/>
                <w:color w:val="000000" w:themeColor="text1"/>
                <w:sz w:val="18"/>
                <w:szCs w:val="18"/>
              </w:rPr>
              <w:t>meeting the local industry needs</w:t>
            </w:r>
            <w:r>
              <w:rPr>
                <w:rFonts w:ascii="Arial" w:hAnsi="Arial" w:cs="Arial"/>
                <w:sz w:val="18"/>
                <w:szCs w:val="18"/>
              </w:rPr>
              <w:t xml:space="preserve"> and a suggested institutional structure for its implementation, using international best practices .Implementation of the recommendations of energy audits conducted at the site of designated consumers will increase the penetration rate of low carbon technologies and bring in investment. Such action may also motivate National and multilateral agencies (such as World Bank and others) to launch Partial Risk Guarantee Fund to mitigate the risk of implementation of promising low carbon technologies. This will </w:t>
            </w:r>
            <w:r>
              <w:rPr>
                <w:rFonts w:ascii="Arial" w:eastAsia="Times New Roman" w:hAnsi="Arial" w:cs="Arial"/>
                <w:iCs/>
                <w:color w:val="000000" w:themeColor="text1"/>
                <w:sz w:val="18"/>
                <w:szCs w:val="18"/>
              </w:rPr>
              <w:t>help Kenya in effectively implementing the Energy Efficiency and Conservation part of the Act</w:t>
            </w:r>
            <w:r>
              <w:rPr>
                <w:rFonts w:ascii="Arial" w:hAnsi="Arial" w:cs="Arial"/>
                <w:sz w:val="18"/>
                <w:szCs w:val="18"/>
              </w:rPr>
              <w:t xml:space="preserve"> and in the achievement of its energy savings and GHG mitigation targets. </w:t>
            </w:r>
          </w:p>
          <w:p w14:paraId="702548F8" w14:textId="0302CB2E" w:rsidR="00F40C66" w:rsidRDefault="00137EC9">
            <w:pPr>
              <w:spacing w:line="276" w:lineRule="auto"/>
              <w:jc w:val="both"/>
              <w:rPr>
                <w:rFonts w:ascii="Arial" w:hAnsi="Arial" w:cs="Arial"/>
                <w:sz w:val="18"/>
                <w:szCs w:val="18"/>
              </w:rPr>
            </w:pPr>
            <w:r>
              <w:rPr>
                <w:rFonts w:ascii="Arial" w:eastAsia="Times New Roman" w:hAnsi="Arial" w:cs="Arial"/>
                <w:color w:val="000000"/>
                <w:sz w:val="18"/>
                <w:szCs w:val="18"/>
                <w:lang w:eastAsia="en-US"/>
              </w:rPr>
              <w:t>The total amount required to execute this technical assistance will be US$</w:t>
            </w:r>
            <w:r w:rsidR="00F5142E">
              <w:rPr>
                <w:rFonts w:ascii="Arial" w:eastAsia="Times New Roman" w:hAnsi="Arial" w:cs="Arial"/>
                <w:color w:val="000000"/>
                <w:sz w:val="18"/>
                <w:szCs w:val="18"/>
                <w:lang w:eastAsia="en-US"/>
              </w:rPr>
              <w:t xml:space="preserve"> 351,204</w:t>
            </w:r>
          </w:p>
        </w:tc>
      </w:tr>
      <w:tr w:rsidR="00F40C66" w14:paraId="3AA28A96" w14:textId="77777777">
        <w:trPr>
          <w:trHeight w:val="659"/>
        </w:trPr>
        <w:tc>
          <w:tcPr>
            <w:tcW w:w="2157" w:type="dxa"/>
            <w:gridSpan w:val="2"/>
            <w:tcBorders>
              <w:right w:val="single" w:sz="2" w:space="0" w:color="auto"/>
            </w:tcBorders>
            <w:shd w:val="clear" w:color="auto" w:fill="F2F2F2" w:themeFill="background1" w:themeFillShade="F2"/>
            <w:noWrap/>
            <w:vAlign w:val="center"/>
          </w:tcPr>
          <w:p w14:paraId="365A890E"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lastRenderedPageBreak/>
              <w:t>Total requested amount and currency</w:t>
            </w:r>
          </w:p>
        </w:tc>
        <w:tc>
          <w:tcPr>
            <w:tcW w:w="1890" w:type="dxa"/>
            <w:tcBorders>
              <w:top w:val="single" w:sz="2" w:space="0" w:color="auto"/>
              <w:left w:val="single" w:sz="2" w:space="0" w:color="auto"/>
              <w:bottom w:val="single" w:sz="2" w:space="0" w:color="auto"/>
              <w:right w:val="single" w:sz="2" w:space="0" w:color="auto"/>
            </w:tcBorders>
            <w:shd w:val="clear" w:color="auto" w:fill="auto"/>
            <w:vAlign w:val="center"/>
          </w:tcPr>
          <w:p w14:paraId="4A48ABDC" w14:textId="3E9DB847" w:rsidR="00F40C66" w:rsidRDefault="00F5142E">
            <w:pPr>
              <w:keepNext/>
              <w:spacing w:before="60" w:after="60" w:line="240" w:lineRule="auto"/>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682900159"/>
                <w:dropDownList>
                  <w:listItem w:displayText="Choose Currency" w:value="Choose Currency"/>
                  <w:listItem w:displayText="USD" w:value="USD"/>
                  <w:listItem w:displayText="EUR" w:value="EUR"/>
                </w:dropDownList>
              </w:sdtPr>
              <w:sdtContent>
                <w:r w:rsidR="00137EC9">
                  <w:rPr>
                    <w:rFonts w:ascii="Arial" w:hAnsi="Arial" w:cs="Arial"/>
                    <w:color w:val="808080" w:themeColor="background1" w:themeShade="80"/>
                    <w:sz w:val="18"/>
                    <w:szCs w:val="18"/>
                  </w:rPr>
                  <w:t>USD</w:t>
                </w:r>
              </w:sdtContent>
            </w:sdt>
            <w:r w:rsidR="00137EC9">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 xml:space="preserve"> 351,204</w:t>
            </w:r>
            <w:r w:rsidR="00137EC9">
              <w:rPr>
                <w:rFonts w:ascii="Arial" w:hAnsi="Arial" w:cs="Arial"/>
                <w:sz w:val="18"/>
                <w:szCs w:val="18"/>
              </w:rPr>
              <w:t>.</w:t>
            </w:r>
          </w:p>
        </w:tc>
        <w:tc>
          <w:tcPr>
            <w:tcW w:w="2250"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0F60597" w14:textId="77777777" w:rsidR="00F40C66" w:rsidRDefault="00137EC9">
            <w:pPr>
              <w:keepNext/>
              <w:spacing w:before="60" w:after="60" w:line="240" w:lineRule="auto"/>
              <w:rPr>
                <w:rFonts w:ascii="Arial" w:hAnsi="Arial" w:cs="Arial"/>
                <w:color w:val="A6A6A6" w:themeColor="background1" w:themeShade="A6"/>
                <w:sz w:val="18"/>
                <w:szCs w:val="18"/>
              </w:rPr>
            </w:pPr>
            <w:r>
              <w:rPr>
                <w:rFonts w:ascii="Arial" w:eastAsia="Times New Roman" w:hAnsi="Arial" w:cs="Arial"/>
                <w:b/>
                <w:color w:val="24634F"/>
                <w:sz w:val="18"/>
                <w:szCs w:val="18"/>
                <w:lang w:eastAsia="ja-JP"/>
              </w:rPr>
              <w:t>Anticipated duration</w:t>
            </w:r>
          </w:p>
        </w:tc>
        <w:bookmarkStart w:id="2" w:name="OLE_LINK6" w:displacedByCustomXml="next"/>
        <w:sdt>
          <w:sdtPr>
            <w:rPr>
              <w:rFonts w:ascii="Arial" w:hAnsi="Arial" w:cs="Arial"/>
              <w:color w:val="808080" w:themeColor="background1" w:themeShade="80"/>
              <w:sz w:val="18"/>
              <w:szCs w:val="18"/>
            </w:rPr>
            <w:id w:val="-2012513979"/>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Content>
            <w:tc>
              <w:tcPr>
                <w:tcW w:w="278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941568F" w14:textId="77777777" w:rsidR="00F40C66" w:rsidRDefault="00137EC9">
                <w:pPr>
                  <w:keepNext/>
                  <w:spacing w:before="60" w:after="60" w:line="240" w:lineRule="auto"/>
                  <w:rPr>
                    <w:rFonts w:ascii="Arial" w:hAnsi="Arial" w:cs="Arial"/>
                    <w:color w:val="A6A6A6" w:themeColor="background1" w:themeShade="A6"/>
                    <w:sz w:val="18"/>
                    <w:szCs w:val="18"/>
                  </w:rPr>
                </w:pPr>
                <w:r>
                  <w:rPr>
                    <w:rFonts w:ascii="Arial" w:hAnsi="Arial" w:cs="Arial"/>
                    <w:color w:val="808080" w:themeColor="background1" w:themeShade="80"/>
                    <w:sz w:val="18"/>
                    <w:szCs w:val="18"/>
                  </w:rPr>
                  <w:t>18 months</w:t>
                </w:r>
              </w:p>
            </w:tc>
          </w:sdtContent>
        </w:sdt>
        <w:bookmarkEnd w:id="2"/>
      </w:tr>
      <w:tr w:rsidR="00F40C66" w14:paraId="318842DC" w14:textId="77777777">
        <w:trPr>
          <w:trHeight w:val="1677"/>
        </w:trPr>
        <w:tc>
          <w:tcPr>
            <w:tcW w:w="4047" w:type="dxa"/>
            <w:gridSpan w:val="3"/>
            <w:tcBorders>
              <w:right w:val="single" w:sz="2" w:space="0" w:color="auto"/>
            </w:tcBorders>
            <w:shd w:val="clear" w:color="auto" w:fill="F2F2F2" w:themeFill="background1" w:themeFillShade="F2"/>
            <w:noWrap/>
            <w:vAlign w:val="center"/>
          </w:tcPr>
          <w:p w14:paraId="08AB5FC8" w14:textId="77777777" w:rsidR="00F40C66" w:rsidRDefault="00137EC9">
            <w:pPr>
              <w:keepNext/>
              <w:spacing w:before="60" w:after="60" w:line="240" w:lineRule="auto"/>
              <w:rPr>
                <w:rFonts w:ascii="Arial" w:eastAsia="Times New Roman" w:hAnsi="Arial" w:cs="Arial"/>
                <w:b/>
                <w:color w:val="24634F"/>
                <w:sz w:val="18"/>
                <w:szCs w:val="18"/>
                <w:lang w:eastAsia="ja-JP"/>
              </w:rPr>
            </w:pPr>
            <w:r>
              <w:rPr>
                <w:rFonts w:ascii="Arial" w:eastAsia="Times New Roman" w:hAnsi="Arial" w:cs="Arial"/>
                <w:b/>
                <w:color w:val="24634F"/>
                <w:sz w:val="18"/>
                <w:szCs w:val="18"/>
                <w:lang w:eastAsia="ja-JP"/>
              </w:rPr>
              <w:t>Has the country received or is expecting to receive other Readiness and Preparatory Support funding allocations (including adaptation planning) from GCF or other donors?</w:t>
            </w:r>
          </w:p>
        </w:tc>
        <w:tc>
          <w:tcPr>
            <w:tcW w:w="503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186337B" w14:textId="77777777" w:rsidR="00F40C66" w:rsidRDefault="00F5142E">
            <w:pPr>
              <w:spacing w:after="0" w:line="240" w:lineRule="auto"/>
              <w:rPr>
                <w:rFonts w:ascii="Arial" w:hAnsi="Arial" w:cs="Arial"/>
                <w:color w:val="000000"/>
                <w:sz w:val="18"/>
                <w:szCs w:val="18"/>
              </w:rPr>
            </w:pPr>
            <w:sdt>
              <w:sdtPr>
                <w:rPr>
                  <w:rFonts w:ascii="Arial" w:hAnsi="Arial" w:cs="Arial"/>
                  <w:color w:val="000000"/>
                  <w:sz w:val="18"/>
                  <w:szCs w:val="18"/>
                </w:rPr>
                <w:id w:val="279154582"/>
              </w:sdtPr>
              <w:sdtContent>
                <w:r w:rsidR="00137EC9">
                  <w:rPr>
                    <w:rFonts w:ascii="Segoe UI Symbol" w:eastAsia="MS Gothic" w:hAnsi="Segoe UI Symbol" w:cs="Segoe UI Symbol"/>
                    <w:color w:val="000000"/>
                    <w:sz w:val="18"/>
                    <w:szCs w:val="18"/>
                  </w:rPr>
                  <w:t>x</w:t>
                </w:r>
              </w:sdtContent>
            </w:sdt>
            <w:r w:rsidR="00137EC9">
              <w:rPr>
                <w:rFonts w:ascii="Arial" w:hAnsi="Arial" w:cs="Arial"/>
                <w:color w:val="000000"/>
                <w:sz w:val="18"/>
                <w:szCs w:val="18"/>
              </w:rPr>
              <w:t xml:space="preserve"> Yes </w:t>
            </w:r>
          </w:p>
          <w:p w14:paraId="0471B587" w14:textId="77777777" w:rsidR="00F40C66" w:rsidRDefault="00F5142E">
            <w:pPr>
              <w:spacing w:after="0" w:line="240" w:lineRule="auto"/>
              <w:rPr>
                <w:rFonts w:ascii="Arial" w:hAnsi="Arial" w:cs="Arial"/>
                <w:color w:val="000000"/>
                <w:sz w:val="18"/>
                <w:szCs w:val="18"/>
              </w:rPr>
            </w:pPr>
            <w:sdt>
              <w:sdtPr>
                <w:rPr>
                  <w:rFonts w:ascii="Arial" w:hAnsi="Arial" w:cs="Arial"/>
                  <w:color w:val="000000"/>
                  <w:sz w:val="18"/>
                  <w:szCs w:val="18"/>
                </w:rPr>
                <w:id w:val="651868306"/>
              </w:sdtPr>
              <w:sdtContent>
                <w:r w:rsidR="00137EC9">
                  <w:rPr>
                    <w:rFonts w:ascii="Segoe UI Symbol" w:eastAsia="MS Gothic" w:hAnsi="Segoe UI Symbol" w:cs="Segoe UI Symbol"/>
                    <w:color w:val="000000"/>
                    <w:sz w:val="18"/>
                    <w:szCs w:val="18"/>
                  </w:rPr>
                  <w:t>☐</w:t>
                </w:r>
              </w:sdtContent>
            </w:sdt>
            <w:r w:rsidR="00137EC9">
              <w:rPr>
                <w:rFonts w:ascii="Arial" w:hAnsi="Arial" w:cs="Arial"/>
                <w:color w:val="000000"/>
                <w:sz w:val="18"/>
                <w:szCs w:val="18"/>
              </w:rPr>
              <w:t xml:space="preserve"> No</w:t>
            </w:r>
          </w:p>
          <w:p w14:paraId="26455D9E" w14:textId="3347422E" w:rsidR="00BB4C46" w:rsidRDefault="00BB4C46">
            <w:pPr>
              <w:spacing w:before="240" w:after="0" w:line="276" w:lineRule="auto"/>
              <w:ind w:right="-29"/>
              <w:rPr>
                <w:rFonts w:ascii="Arial" w:hAnsi="Arial" w:cs="Arial"/>
                <w:sz w:val="18"/>
                <w:szCs w:val="18"/>
              </w:rPr>
            </w:pPr>
            <w:r>
              <w:rPr>
                <w:rFonts w:ascii="Arial" w:hAnsi="Arial" w:cs="Arial"/>
                <w:sz w:val="18"/>
                <w:szCs w:val="18"/>
              </w:rPr>
              <w:t>Kenya has three approved readiness proposals:</w:t>
            </w:r>
          </w:p>
          <w:p w14:paraId="12D60845" w14:textId="212FA2E7" w:rsidR="00BB4C46" w:rsidRDefault="00BB4C46" w:rsidP="00F5142E">
            <w:pPr>
              <w:pStyle w:val="ListParagraph"/>
              <w:numPr>
                <w:ilvl w:val="0"/>
                <w:numId w:val="7"/>
              </w:numPr>
              <w:shd w:val="clear" w:color="auto" w:fill="F6F7F8"/>
              <w:spacing w:before="100" w:beforeAutospacing="1" w:after="100" w:afterAutospacing="1" w:line="240" w:lineRule="auto"/>
              <w:jc w:val="both"/>
              <w:outlineLvl w:val="0"/>
              <w:rPr>
                <w:rFonts w:ascii="Arial" w:hAnsi="Arial" w:cs="Arial"/>
                <w:sz w:val="18"/>
                <w:szCs w:val="18"/>
              </w:rPr>
            </w:pPr>
            <w:r w:rsidRPr="00F5142E">
              <w:rPr>
                <w:rFonts w:ascii="Arial" w:hAnsi="Arial" w:cs="Arial"/>
                <w:sz w:val="18"/>
                <w:szCs w:val="18"/>
              </w:rPr>
              <w:t xml:space="preserve">NDA strengthening and country programming support for Kenya through the National Treasury – The proposal </w:t>
            </w:r>
            <w:r w:rsidR="00926811" w:rsidRPr="00F5142E">
              <w:rPr>
                <w:rFonts w:ascii="Arial" w:hAnsi="Arial" w:cs="Arial"/>
                <w:sz w:val="18"/>
                <w:szCs w:val="18"/>
              </w:rPr>
              <w:t>was approved on 30</w:t>
            </w:r>
            <w:r w:rsidR="00926811" w:rsidRPr="00F5142E">
              <w:rPr>
                <w:rFonts w:ascii="Arial" w:hAnsi="Arial" w:cs="Arial"/>
                <w:sz w:val="18"/>
                <w:szCs w:val="18"/>
                <w:vertAlign w:val="superscript"/>
              </w:rPr>
              <w:t>th</w:t>
            </w:r>
            <w:r w:rsidR="00926811" w:rsidRPr="00F5142E">
              <w:rPr>
                <w:rFonts w:ascii="Arial" w:hAnsi="Arial" w:cs="Arial"/>
                <w:sz w:val="18"/>
                <w:szCs w:val="18"/>
              </w:rPr>
              <w:t xml:space="preserve"> Dec 2019 and </w:t>
            </w:r>
            <w:r w:rsidRPr="00F5142E">
              <w:rPr>
                <w:rFonts w:ascii="Arial" w:hAnsi="Arial" w:cs="Arial"/>
                <w:sz w:val="18"/>
                <w:szCs w:val="18"/>
              </w:rPr>
              <w:t>is being implemented through the NDA itself. The</w:t>
            </w:r>
            <w:r w:rsidR="00926811">
              <w:rPr>
                <w:rFonts w:ascii="Arial" w:hAnsi="Arial" w:cs="Arial"/>
                <w:sz w:val="18"/>
                <w:szCs w:val="18"/>
              </w:rPr>
              <w:t xml:space="preserve"> </w:t>
            </w:r>
            <w:r w:rsidRPr="00F5142E">
              <w:rPr>
                <w:rFonts w:ascii="Arial" w:hAnsi="Arial" w:cs="Arial"/>
                <w:sz w:val="18"/>
                <w:szCs w:val="18"/>
              </w:rPr>
              <w:t>total value of the proposal is USD 845670</w:t>
            </w:r>
          </w:p>
          <w:p w14:paraId="4E4AA884" w14:textId="77777777" w:rsidR="00926811" w:rsidRPr="00F5142E" w:rsidRDefault="00926811" w:rsidP="00F5142E">
            <w:pPr>
              <w:pStyle w:val="ListParagraph"/>
              <w:shd w:val="clear" w:color="auto" w:fill="F6F7F8"/>
              <w:spacing w:before="100" w:beforeAutospacing="1" w:after="100" w:afterAutospacing="1" w:line="240" w:lineRule="auto"/>
              <w:outlineLvl w:val="0"/>
              <w:rPr>
                <w:rFonts w:ascii="Arial" w:hAnsi="Arial" w:cs="Arial"/>
                <w:sz w:val="18"/>
                <w:szCs w:val="18"/>
              </w:rPr>
            </w:pPr>
          </w:p>
          <w:p w14:paraId="5DAEA50F" w14:textId="329CE902" w:rsidR="00BB4C46" w:rsidRDefault="00926811" w:rsidP="00F5142E">
            <w:pPr>
              <w:pStyle w:val="ListParagraph"/>
              <w:numPr>
                <w:ilvl w:val="0"/>
                <w:numId w:val="7"/>
              </w:numPr>
              <w:shd w:val="clear" w:color="auto" w:fill="F6F7F8"/>
              <w:spacing w:before="100" w:beforeAutospacing="1" w:after="100" w:afterAutospacing="1" w:line="240" w:lineRule="auto"/>
              <w:jc w:val="both"/>
              <w:outlineLvl w:val="0"/>
              <w:rPr>
                <w:rFonts w:ascii="Arial" w:hAnsi="Arial" w:cs="Arial"/>
                <w:sz w:val="18"/>
                <w:szCs w:val="18"/>
              </w:rPr>
            </w:pPr>
            <w:r w:rsidRPr="00F5142E">
              <w:rPr>
                <w:rFonts w:ascii="Arial" w:hAnsi="Arial" w:cs="Arial"/>
                <w:sz w:val="18"/>
                <w:szCs w:val="18"/>
              </w:rPr>
              <w:t>NEMA</w:t>
            </w:r>
            <w:r>
              <w:rPr>
                <w:rFonts w:ascii="Arial" w:hAnsi="Arial" w:cs="Arial"/>
                <w:sz w:val="18"/>
                <w:szCs w:val="18"/>
              </w:rPr>
              <w:t xml:space="preserve"> </w:t>
            </w:r>
            <w:r w:rsidRPr="00F5142E">
              <w:rPr>
                <w:rFonts w:ascii="Arial" w:hAnsi="Arial" w:cs="Arial"/>
                <w:sz w:val="18"/>
                <w:szCs w:val="18"/>
              </w:rPr>
              <w:t>capacity</w:t>
            </w:r>
            <w:r>
              <w:rPr>
                <w:rFonts w:ascii="Arial" w:hAnsi="Arial" w:cs="Arial"/>
                <w:sz w:val="18"/>
                <w:szCs w:val="18"/>
              </w:rPr>
              <w:t xml:space="preserve"> </w:t>
            </w:r>
            <w:r w:rsidRPr="00F5142E">
              <w:rPr>
                <w:rFonts w:ascii="Arial" w:hAnsi="Arial" w:cs="Arial"/>
                <w:sz w:val="18"/>
                <w:szCs w:val="18"/>
              </w:rPr>
              <w:t>strengthening</w:t>
            </w:r>
            <w:r>
              <w:rPr>
                <w:rFonts w:ascii="Arial" w:hAnsi="Arial" w:cs="Arial"/>
                <w:sz w:val="18"/>
                <w:szCs w:val="18"/>
              </w:rPr>
              <w:t xml:space="preserve"> </w:t>
            </w:r>
            <w:r w:rsidRPr="00F5142E">
              <w:rPr>
                <w:rFonts w:ascii="Arial" w:hAnsi="Arial" w:cs="Arial"/>
                <w:sz w:val="18"/>
                <w:szCs w:val="18"/>
              </w:rPr>
              <w:t>programme</w:t>
            </w:r>
            <w:r>
              <w:rPr>
                <w:rFonts w:ascii="Arial" w:hAnsi="Arial" w:cs="Arial"/>
                <w:sz w:val="18"/>
                <w:szCs w:val="18"/>
              </w:rPr>
              <w:t xml:space="preserve"> </w:t>
            </w:r>
            <w:r w:rsidRPr="00F5142E">
              <w:rPr>
                <w:rFonts w:ascii="Arial" w:hAnsi="Arial" w:cs="Arial"/>
                <w:sz w:val="18"/>
                <w:szCs w:val="18"/>
              </w:rPr>
              <w:t>towards</w:t>
            </w:r>
            <w:r>
              <w:rPr>
                <w:rFonts w:ascii="Arial" w:hAnsi="Arial" w:cs="Arial"/>
                <w:sz w:val="18"/>
                <w:szCs w:val="18"/>
              </w:rPr>
              <w:t xml:space="preserve"> </w:t>
            </w:r>
            <w:r w:rsidRPr="00F5142E">
              <w:rPr>
                <w:rFonts w:ascii="Arial" w:hAnsi="Arial" w:cs="Arial"/>
                <w:sz w:val="18"/>
                <w:szCs w:val="18"/>
              </w:rPr>
              <w:t>accessing</w:t>
            </w:r>
            <w:r>
              <w:rPr>
                <w:rFonts w:ascii="Arial" w:hAnsi="Arial" w:cs="Arial"/>
                <w:sz w:val="18"/>
                <w:szCs w:val="18"/>
              </w:rPr>
              <w:t xml:space="preserve"> </w:t>
            </w:r>
            <w:r w:rsidRPr="00F5142E">
              <w:rPr>
                <w:rFonts w:ascii="Arial" w:hAnsi="Arial" w:cs="Arial"/>
                <w:sz w:val="18"/>
                <w:szCs w:val="18"/>
              </w:rPr>
              <w:t>climate</w:t>
            </w:r>
            <w:r>
              <w:rPr>
                <w:rFonts w:ascii="Arial" w:hAnsi="Arial" w:cs="Arial"/>
                <w:sz w:val="18"/>
                <w:szCs w:val="18"/>
              </w:rPr>
              <w:t xml:space="preserve"> </w:t>
            </w:r>
            <w:r w:rsidRPr="00F5142E">
              <w:rPr>
                <w:rFonts w:ascii="Arial" w:hAnsi="Arial" w:cs="Arial"/>
                <w:sz w:val="18"/>
                <w:szCs w:val="18"/>
              </w:rPr>
              <w:t>finance</w:t>
            </w:r>
            <w:r>
              <w:rPr>
                <w:rFonts w:ascii="Arial" w:hAnsi="Arial" w:cs="Arial"/>
                <w:sz w:val="18"/>
                <w:szCs w:val="18"/>
              </w:rPr>
              <w:t xml:space="preserve"> </w:t>
            </w:r>
            <w:r w:rsidRPr="00F5142E">
              <w:rPr>
                <w:rFonts w:ascii="Arial" w:hAnsi="Arial" w:cs="Arial"/>
                <w:sz w:val="18"/>
                <w:szCs w:val="18"/>
              </w:rPr>
              <w:t>from</w:t>
            </w:r>
            <w:r>
              <w:rPr>
                <w:rFonts w:ascii="Arial" w:hAnsi="Arial" w:cs="Arial"/>
                <w:sz w:val="18"/>
                <w:szCs w:val="18"/>
              </w:rPr>
              <w:t xml:space="preserve"> </w:t>
            </w:r>
            <w:r w:rsidRPr="00F5142E">
              <w:rPr>
                <w:rFonts w:ascii="Arial" w:hAnsi="Arial" w:cs="Arial"/>
                <w:sz w:val="18"/>
                <w:szCs w:val="18"/>
              </w:rPr>
              <w:t>the</w:t>
            </w:r>
            <w:r>
              <w:rPr>
                <w:rFonts w:ascii="Arial" w:hAnsi="Arial" w:cs="Arial"/>
                <w:sz w:val="18"/>
                <w:szCs w:val="18"/>
              </w:rPr>
              <w:t xml:space="preserve"> </w:t>
            </w:r>
            <w:r w:rsidRPr="00F5142E">
              <w:rPr>
                <w:rFonts w:ascii="Arial" w:hAnsi="Arial" w:cs="Arial"/>
                <w:sz w:val="18"/>
                <w:szCs w:val="18"/>
              </w:rPr>
              <w:t>Green Climate</w:t>
            </w:r>
            <w:r>
              <w:rPr>
                <w:rFonts w:ascii="Arial" w:hAnsi="Arial" w:cs="Arial"/>
                <w:sz w:val="18"/>
                <w:szCs w:val="18"/>
              </w:rPr>
              <w:t xml:space="preserve"> </w:t>
            </w:r>
            <w:r w:rsidR="000410C7" w:rsidRPr="000410C7">
              <w:rPr>
                <w:rFonts w:ascii="Arial" w:hAnsi="Arial" w:cs="Arial"/>
                <w:sz w:val="18"/>
                <w:szCs w:val="18"/>
              </w:rPr>
              <w:t>Fund</w:t>
            </w:r>
            <w:r w:rsidR="000410C7">
              <w:rPr>
                <w:rFonts w:ascii="Arial" w:hAnsi="Arial" w:cs="Arial"/>
                <w:sz w:val="18"/>
                <w:szCs w:val="18"/>
              </w:rPr>
              <w:t>:</w:t>
            </w:r>
            <w:r>
              <w:rPr>
                <w:rFonts w:ascii="Arial" w:hAnsi="Arial" w:cs="Arial"/>
                <w:sz w:val="18"/>
                <w:szCs w:val="18"/>
              </w:rPr>
              <w:t xml:space="preserve"> The proposal was approved on 14</w:t>
            </w:r>
            <w:r w:rsidRPr="00F5142E">
              <w:rPr>
                <w:rFonts w:ascii="Arial" w:hAnsi="Arial" w:cs="Arial"/>
                <w:sz w:val="18"/>
                <w:szCs w:val="18"/>
                <w:vertAlign w:val="superscript"/>
              </w:rPr>
              <w:t>th</w:t>
            </w:r>
            <w:r>
              <w:rPr>
                <w:rFonts w:ascii="Arial" w:hAnsi="Arial" w:cs="Arial"/>
                <w:sz w:val="18"/>
                <w:szCs w:val="18"/>
              </w:rPr>
              <w:t xml:space="preserve"> Sep 2018 and is implemented by National Environment Management Authority (NEMA) The total value of the proposal is USD 431060</w:t>
            </w:r>
          </w:p>
          <w:p w14:paraId="68ADB0FA" w14:textId="77777777" w:rsidR="00926811" w:rsidRPr="00F5142E" w:rsidRDefault="00926811" w:rsidP="00F5142E">
            <w:pPr>
              <w:pStyle w:val="ListParagraph"/>
              <w:rPr>
                <w:rFonts w:ascii="Arial" w:hAnsi="Arial" w:cs="Arial"/>
                <w:sz w:val="18"/>
                <w:szCs w:val="18"/>
              </w:rPr>
            </w:pPr>
          </w:p>
          <w:p w14:paraId="5805918D" w14:textId="4B2E2451" w:rsidR="00926811" w:rsidRPr="00926811" w:rsidRDefault="00926811" w:rsidP="00F5142E">
            <w:pPr>
              <w:pStyle w:val="ListParagraph"/>
              <w:numPr>
                <w:ilvl w:val="0"/>
                <w:numId w:val="7"/>
              </w:numPr>
              <w:shd w:val="clear" w:color="auto" w:fill="F6F7F8"/>
              <w:spacing w:before="100" w:beforeAutospacing="1" w:after="100" w:afterAutospacing="1" w:line="240" w:lineRule="auto"/>
              <w:jc w:val="both"/>
              <w:outlineLvl w:val="0"/>
              <w:rPr>
                <w:rFonts w:ascii="Arial" w:hAnsi="Arial" w:cs="Arial"/>
                <w:sz w:val="18"/>
                <w:szCs w:val="18"/>
              </w:rPr>
            </w:pPr>
            <w:r>
              <w:rPr>
                <w:rFonts w:ascii="Arial" w:hAnsi="Arial" w:cs="Arial"/>
                <w:sz w:val="18"/>
                <w:szCs w:val="18"/>
              </w:rPr>
              <w:t xml:space="preserve">Adaptation Planning Support for </w:t>
            </w:r>
            <w:r w:rsidR="000410C7">
              <w:rPr>
                <w:rFonts w:ascii="Arial" w:hAnsi="Arial" w:cs="Arial"/>
                <w:sz w:val="18"/>
                <w:szCs w:val="18"/>
              </w:rPr>
              <w:t>Kenya:</w:t>
            </w:r>
            <w:r>
              <w:rPr>
                <w:rFonts w:ascii="Arial" w:hAnsi="Arial" w:cs="Arial"/>
                <w:sz w:val="18"/>
                <w:szCs w:val="18"/>
              </w:rPr>
              <w:t xml:space="preserve"> </w:t>
            </w:r>
            <w:r w:rsidR="000410C7">
              <w:rPr>
                <w:rFonts w:ascii="Arial" w:hAnsi="Arial" w:cs="Arial"/>
                <w:sz w:val="18"/>
                <w:szCs w:val="18"/>
              </w:rPr>
              <w:t>The proposal was approved on 31</w:t>
            </w:r>
            <w:r w:rsidR="000410C7" w:rsidRPr="00F5142E">
              <w:rPr>
                <w:rFonts w:ascii="Arial" w:hAnsi="Arial" w:cs="Arial"/>
                <w:sz w:val="18"/>
                <w:szCs w:val="18"/>
                <w:vertAlign w:val="superscript"/>
              </w:rPr>
              <w:t>st</w:t>
            </w:r>
            <w:r w:rsidR="000410C7">
              <w:rPr>
                <w:rFonts w:ascii="Arial" w:hAnsi="Arial" w:cs="Arial"/>
                <w:sz w:val="18"/>
                <w:szCs w:val="18"/>
              </w:rPr>
              <w:t xml:space="preserve"> Jan 2018 and is being implemented by FAO</w:t>
            </w:r>
          </w:p>
          <w:p w14:paraId="52EEE306" w14:textId="7FD25D73" w:rsidR="00F40C66" w:rsidRDefault="00F40C66">
            <w:pPr>
              <w:spacing w:before="240" w:after="0" w:line="276" w:lineRule="auto"/>
              <w:ind w:right="-29"/>
              <w:rPr>
                <w:rFonts w:ascii="Arial" w:hAnsi="Arial" w:cs="Arial"/>
                <w:sz w:val="18"/>
                <w:szCs w:val="18"/>
              </w:rPr>
            </w:pPr>
          </w:p>
        </w:tc>
      </w:tr>
    </w:tbl>
    <w:p w14:paraId="5379B80E" w14:textId="77777777" w:rsidR="00F40C66" w:rsidRDefault="00F40C66"/>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0"/>
      </w:tblGrid>
      <w:tr w:rsidR="00F40C66" w14:paraId="570AB6BC" w14:textId="77777777">
        <w:trPr>
          <w:trHeight w:val="628"/>
        </w:trPr>
        <w:tc>
          <w:tcPr>
            <w:tcW w:w="5000" w:type="pct"/>
            <w:shd w:val="clear" w:color="auto" w:fill="24634F"/>
            <w:vAlign w:val="center"/>
          </w:tcPr>
          <w:p w14:paraId="7F96CB85" w14:textId="77777777" w:rsidR="00F40C66" w:rsidRDefault="00137EC9">
            <w:pPr>
              <w:pStyle w:val="ListParagraph"/>
              <w:keepNext/>
              <w:numPr>
                <w:ilvl w:val="0"/>
                <w:numId w:val="3"/>
              </w:numPr>
              <w:tabs>
                <w:tab w:val="left" w:pos="342"/>
              </w:tabs>
              <w:spacing w:after="0"/>
              <w:ind w:hanging="720"/>
              <w:rPr>
                <w:rStyle w:val="IntenseReference1"/>
                <w:rFonts w:ascii="Arial" w:hAnsi="Arial" w:cs="Arial"/>
                <w:smallCaps w:val="0"/>
                <w:color w:val="FFFFFF" w:themeColor="background1"/>
                <w:szCs w:val="24"/>
              </w:rPr>
            </w:pPr>
            <w:r>
              <w:rPr>
                <w:rStyle w:val="IntenseReference1"/>
                <w:rFonts w:ascii="Arial" w:hAnsi="Arial" w:cs="Arial"/>
                <w:color w:val="FFFFFF" w:themeColor="background1"/>
                <w:szCs w:val="24"/>
              </w:rPr>
              <w:t xml:space="preserve">BACKGROUND </w:t>
            </w:r>
          </w:p>
        </w:tc>
      </w:tr>
      <w:tr w:rsidR="00F40C66" w14:paraId="7A5B2EA4" w14:textId="77777777">
        <w:trPr>
          <w:trHeight w:val="856"/>
        </w:trPr>
        <w:tc>
          <w:tcPr>
            <w:tcW w:w="5000" w:type="pct"/>
            <w:tcBorders>
              <w:right w:val="single" w:sz="2" w:space="0" w:color="auto"/>
            </w:tcBorders>
            <w:shd w:val="clear" w:color="auto" w:fill="FFFFFF" w:themeFill="background1"/>
            <w:noWrap/>
          </w:tcPr>
          <w:p w14:paraId="5111293B" w14:textId="77777777" w:rsidR="00F40C66" w:rsidRPr="00F5142E" w:rsidRDefault="00137EC9">
            <w:pPr>
              <w:pStyle w:val="Default"/>
              <w:jc w:val="both"/>
              <w:rPr>
                <w:rFonts w:ascii="Arial" w:hAnsi="Arial" w:cs="Arial"/>
                <w:b/>
                <w:bCs/>
                <w:color w:val="FF0000"/>
                <w:sz w:val="18"/>
                <w:szCs w:val="18"/>
              </w:rPr>
            </w:pPr>
            <w:r w:rsidRPr="00F5142E">
              <w:rPr>
                <w:rFonts w:ascii="Arial" w:hAnsi="Arial" w:cs="Arial"/>
                <w:b/>
                <w:bCs/>
                <w:color w:val="FF0000"/>
                <w:sz w:val="18"/>
                <w:szCs w:val="18"/>
              </w:rPr>
              <w:t>Baseline situation with respect to climate and E</w:t>
            </w:r>
            <w:r>
              <w:rPr>
                <w:rFonts w:ascii="Arial" w:hAnsi="Arial" w:cs="Arial"/>
                <w:b/>
                <w:bCs/>
                <w:color w:val="FF0000"/>
                <w:sz w:val="18"/>
                <w:szCs w:val="18"/>
              </w:rPr>
              <w:t xml:space="preserve">nergy </w:t>
            </w:r>
            <w:r w:rsidRPr="00F5142E">
              <w:rPr>
                <w:rFonts w:ascii="Arial" w:hAnsi="Arial" w:cs="Arial"/>
                <w:b/>
                <w:bCs/>
                <w:color w:val="FF0000"/>
                <w:sz w:val="18"/>
                <w:szCs w:val="18"/>
              </w:rPr>
              <w:t>E</w:t>
            </w:r>
            <w:r>
              <w:rPr>
                <w:rFonts w:ascii="Arial" w:hAnsi="Arial" w:cs="Arial"/>
                <w:b/>
                <w:bCs/>
                <w:color w:val="FF0000"/>
                <w:sz w:val="18"/>
                <w:szCs w:val="18"/>
              </w:rPr>
              <w:t>fficiency</w:t>
            </w:r>
            <w:r w:rsidRPr="00F5142E">
              <w:rPr>
                <w:rFonts w:ascii="Arial" w:hAnsi="Arial" w:cs="Arial"/>
                <w:b/>
                <w:bCs/>
                <w:color w:val="FF0000"/>
                <w:sz w:val="18"/>
                <w:szCs w:val="18"/>
              </w:rPr>
              <w:t xml:space="preserve"> issues in Kenya.</w:t>
            </w:r>
          </w:p>
          <w:p w14:paraId="1A679B98" w14:textId="77777777" w:rsidR="00F40C66" w:rsidRPr="00F5142E" w:rsidRDefault="00F40C66">
            <w:pPr>
              <w:pStyle w:val="Default"/>
              <w:jc w:val="both"/>
              <w:rPr>
                <w:rFonts w:ascii="Arial" w:hAnsi="Arial" w:cs="Arial"/>
                <w:b/>
                <w:bCs/>
                <w:color w:val="auto"/>
                <w:sz w:val="18"/>
                <w:szCs w:val="18"/>
              </w:rPr>
            </w:pPr>
          </w:p>
          <w:p w14:paraId="13C8E3EC" w14:textId="77777777" w:rsidR="00F40C66" w:rsidRDefault="00137EC9">
            <w:pPr>
              <w:pStyle w:val="Default"/>
              <w:jc w:val="both"/>
              <w:rPr>
                <w:rFonts w:ascii="Arial" w:eastAsia="SimSun" w:hAnsi="Arial" w:cs="Arial"/>
                <w:sz w:val="18"/>
                <w:szCs w:val="18"/>
              </w:rPr>
            </w:pPr>
            <w:r>
              <w:rPr>
                <w:rFonts w:ascii="Arial" w:eastAsia="SimSun" w:hAnsi="Arial" w:cs="Arial"/>
                <w:sz w:val="18"/>
                <w:szCs w:val="18"/>
              </w:rPr>
              <w:t xml:space="preserve">Kenya is a Party to the Paris Agreement(COP 21)and has declared Nationally Determined Contributions (NDCs) </w:t>
            </w:r>
            <w:r>
              <w:rPr>
                <w:rFonts w:ascii="Arial" w:hAnsi="Arial" w:cs="Arial"/>
                <w:sz w:val="18"/>
                <w:szCs w:val="18"/>
              </w:rPr>
              <w:t>to reduce GHG emissions by 30% by 2030 relative to the BAU scenario of 143 MtCO2eq.</w:t>
            </w:r>
            <w:r>
              <w:rPr>
                <w:rFonts w:ascii="Arial" w:eastAsia="SimSun" w:hAnsi="Arial" w:cs="Arial"/>
                <w:sz w:val="18"/>
                <w:szCs w:val="18"/>
              </w:rPr>
              <w:t>To achieve the mitigation NDC target, Kenya has to reduce its GHG emissions by not less than 42.9 MtCO2e relative to the BAU scenario by 2030. This in turn requires Kenya to introduce policies, programs and technologies that encourage emission reductions and drive the country to low carbon development pathway.</w:t>
            </w:r>
          </w:p>
          <w:p w14:paraId="1CDC9613" w14:textId="77777777" w:rsidR="00F40C66" w:rsidRDefault="00F40C66">
            <w:pPr>
              <w:pStyle w:val="Default"/>
              <w:jc w:val="both"/>
              <w:rPr>
                <w:rFonts w:ascii="Arial" w:eastAsia="SimSun" w:hAnsi="Arial" w:cs="Arial"/>
                <w:sz w:val="18"/>
                <w:szCs w:val="18"/>
              </w:rPr>
            </w:pPr>
          </w:p>
          <w:p w14:paraId="5576195D" w14:textId="0E8BA56D" w:rsidR="00F40C66" w:rsidRDefault="00137EC9">
            <w:pPr>
              <w:pStyle w:val="Default"/>
              <w:jc w:val="both"/>
              <w:rPr>
                <w:rFonts w:ascii="Arial" w:eastAsia="SimSun" w:hAnsi="Arial" w:cs="Arial"/>
                <w:sz w:val="18"/>
                <w:szCs w:val="18"/>
              </w:rPr>
            </w:pPr>
            <w:r>
              <w:rPr>
                <w:rFonts w:ascii="Arial" w:eastAsia="SimSun" w:hAnsi="Arial" w:cs="Arial"/>
                <w:sz w:val="18"/>
                <w:szCs w:val="18"/>
              </w:rPr>
              <w:lastRenderedPageBreak/>
              <w:t xml:space="preserve">Energy efficiency plays a critical role in achieving Kenya’s climate protection targets. It is also central to the achievement of the country’s Vision </w:t>
            </w:r>
            <w:r w:rsidR="00F5142E">
              <w:rPr>
                <w:rFonts w:ascii="Arial" w:eastAsia="SimSun" w:hAnsi="Arial" w:cs="Arial"/>
                <w:sz w:val="18"/>
                <w:szCs w:val="18"/>
              </w:rPr>
              <w:t>2030,</w:t>
            </w:r>
            <w:r>
              <w:rPr>
                <w:rFonts w:ascii="Arial" w:eastAsia="SimSun" w:hAnsi="Arial" w:cs="Arial"/>
                <w:sz w:val="18"/>
                <w:szCs w:val="18"/>
              </w:rPr>
              <w:t xml:space="preserve"> the national development blueprint which aims to make Kenya a middle-income country by 2030. Despite the great importance, energy efficiency could potentially play in promoting sustainable </w:t>
            </w:r>
            <w:r w:rsidR="00F5142E">
              <w:rPr>
                <w:rFonts w:ascii="Arial" w:eastAsia="SimSun" w:hAnsi="Arial" w:cs="Arial"/>
                <w:sz w:val="18"/>
                <w:szCs w:val="18"/>
              </w:rPr>
              <w:t>development,</w:t>
            </w:r>
            <w:r>
              <w:rPr>
                <w:rFonts w:ascii="Arial" w:eastAsia="SimSun" w:hAnsi="Arial" w:cs="Arial"/>
                <w:sz w:val="18"/>
                <w:szCs w:val="18"/>
              </w:rPr>
              <w:t xml:space="preserve"> assessments indicate that under existing policies, about 66% of the economically viable EE potential available will remain </w:t>
            </w:r>
            <w:r w:rsidR="000410C7">
              <w:rPr>
                <w:rFonts w:ascii="Arial" w:eastAsia="SimSun" w:hAnsi="Arial" w:cs="Arial"/>
                <w:sz w:val="18"/>
                <w:szCs w:val="18"/>
              </w:rPr>
              <w:t>unrealized</w:t>
            </w:r>
            <w:r>
              <w:rPr>
                <w:rFonts w:ascii="Arial" w:eastAsia="SimSun" w:hAnsi="Arial" w:cs="Arial"/>
                <w:sz w:val="18"/>
                <w:szCs w:val="18"/>
              </w:rPr>
              <w:t xml:space="preserve"> because energy efficiency is routinely and significantly undervalued</w:t>
            </w:r>
          </w:p>
          <w:p w14:paraId="2EB7E30C" w14:textId="77777777" w:rsidR="00F40C66" w:rsidRPr="00F5142E" w:rsidRDefault="00F40C66">
            <w:pPr>
              <w:jc w:val="both"/>
              <w:rPr>
                <w:rFonts w:ascii="Arial" w:hAnsi="Arial" w:cs="Arial"/>
                <w:sz w:val="18"/>
                <w:szCs w:val="18"/>
              </w:rPr>
            </w:pPr>
          </w:p>
          <w:p w14:paraId="5F8E0A2A" w14:textId="77777777" w:rsidR="00F40C66" w:rsidRDefault="00137EC9">
            <w:pPr>
              <w:pStyle w:val="Default"/>
              <w:jc w:val="both"/>
              <w:rPr>
                <w:rFonts w:ascii="Arial" w:eastAsia="SimSun" w:hAnsi="Arial" w:cs="Arial"/>
                <w:sz w:val="18"/>
                <w:szCs w:val="18"/>
              </w:rPr>
            </w:pPr>
            <w:r w:rsidRPr="00F5142E">
              <w:rPr>
                <w:rFonts w:ascii="Arial" w:hAnsi="Arial" w:cs="Arial"/>
                <w:b/>
                <w:bCs/>
                <w:color w:val="FF0000"/>
                <w:sz w:val="18"/>
                <w:szCs w:val="18"/>
              </w:rPr>
              <w:t>Key institutions and policies in play</w:t>
            </w:r>
          </w:p>
          <w:p w14:paraId="6728E00C" w14:textId="77777777" w:rsidR="00F40C66" w:rsidRDefault="00137EC9">
            <w:pPr>
              <w:pStyle w:val="Default"/>
              <w:jc w:val="both"/>
              <w:rPr>
                <w:rFonts w:ascii="Arial" w:eastAsia="SimSun" w:hAnsi="Arial" w:cs="Arial"/>
                <w:sz w:val="18"/>
                <w:szCs w:val="18"/>
              </w:rPr>
            </w:pPr>
            <w:r>
              <w:rPr>
                <w:rFonts w:ascii="Arial" w:eastAsia="SimSun" w:hAnsi="Arial" w:cs="Arial"/>
                <w:sz w:val="18"/>
                <w:szCs w:val="18"/>
              </w:rPr>
              <w:t>The Ministry of Energy, the Kenya Association of Manufacturers and other stakeholders have championed energy efficiency in Kenya since the early 2000s in both the public and the private sectors. However, the gains have been suboptimal because of limited information, motivation, expertise and finances required to adopt emerging energy efficiency and conservation technologies and innovations.</w:t>
            </w:r>
          </w:p>
          <w:p w14:paraId="262810B1" w14:textId="77777777" w:rsidR="00F40C66" w:rsidRDefault="00F40C66">
            <w:pPr>
              <w:pStyle w:val="Default"/>
              <w:jc w:val="both"/>
              <w:rPr>
                <w:rFonts w:ascii="Arial" w:eastAsia="SimSun" w:hAnsi="Arial" w:cs="Arial"/>
                <w:sz w:val="18"/>
                <w:szCs w:val="18"/>
              </w:rPr>
            </w:pPr>
          </w:p>
          <w:p w14:paraId="6A151217" w14:textId="77777777" w:rsidR="00F40C66" w:rsidRDefault="00137EC9">
            <w:pPr>
              <w:pStyle w:val="Default"/>
              <w:jc w:val="both"/>
              <w:rPr>
                <w:rFonts w:ascii="Arial" w:eastAsia="SimSun" w:hAnsi="Arial" w:cs="Arial"/>
                <w:sz w:val="18"/>
                <w:szCs w:val="18"/>
              </w:rPr>
            </w:pPr>
            <w:r>
              <w:rPr>
                <w:rFonts w:ascii="Arial" w:hAnsi="Arial" w:cs="Arial"/>
                <w:sz w:val="18"/>
                <w:szCs w:val="18"/>
              </w:rPr>
              <w:t>Kenya has</w:t>
            </w:r>
            <w:r>
              <w:rPr>
                <w:rFonts w:ascii="Arial" w:eastAsia="SimSun" w:hAnsi="Arial" w:cs="Arial"/>
                <w:sz w:val="18"/>
                <w:szCs w:val="18"/>
              </w:rPr>
              <w:t xml:space="preserve"> developed a National Climate Change Action Plan (NCCAP 2018-2022), Climate Change Act (2016), Energy Act 2019, a framework Climate Change Policy and a National Adaptation Plan (NAP), which provides a vision for low-carbon and climate resilient development pathway. </w:t>
            </w:r>
          </w:p>
          <w:p w14:paraId="4563FA9C" w14:textId="77777777" w:rsidR="00F40C66" w:rsidRDefault="00F40C66">
            <w:pPr>
              <w:pStyle w:val="Default"/>
              <w:jc w:val="both"/>
              <w:rPr>
                <w:rFonts w:ascii="Arial" w:eastAsia="SimSun" w:hAnsi="Arial" w:cs="Arial"/>
                <w:sz w:val="18"/>
                <w:szCs w:val="18"/>
              </w:rPr>
            </w:pPr>
          </w:p>
          <w:p w14:paraId="27920EFC" w14:textId="2525E915" w:rsidR="00F40C66" w:rsidRDefault="00137EC9">
            <w:pPr>
              <w:pStyle w:val="Default"/>
              <w:jc w:val="both"/>
              <w:rPr>
                <w:rFonts w:ascii="Arial" w:eastAsia="SimSun" w:hAnsi="Arial" w:cs="Arial"/>
                <w:sz w:val="18"/>
                <w:szCs w:val="18"/>
              </w:rPr>
            </w:pPr>
            <w:r>
              <w:rPr>
                <w:rFonts w:ascii="Arial" w:eastAsia="SimSun" w:hAnsi="Arial" w:cs="Arial"/>
                <w:sz w:val="18"/>
                <w:szCs w:val="18"/>
              </w:rPr>
              <w:t>Kenya has also launched the Green Economy Strategy and Implementation Plan (GESIP 2016-2030</w:t>
            </w:r>
            <w:r w:rsidR="000410C7">
              <w:rPr>
                <w:rFonts w:ascii="Arial" w:eastAsia="SimSun" w:hAnsi="Arial" w:cs="Arial"/>
                <w:sz w:val="18"/>
                <w:szCs w:val="18"/>
              </w:rPr>
              <w:t>), which</w:t>
            </w:r>
            <w:r>
              <w:rPr>
                <w:rFonts w:ascii="Arial" w:eastAsia="SimSun" w:hAnsi="Arial" w:cs="Arial"/>
                <w:sz w:val="18"/>
                <w:szCs w:val="18"/>
              </w:rPr>
              <w:t xml:space="preserve"> focuses on binding social economic constraints towards attaining Kenya Vision 2030 and is aligned with the outcomes of the United Nations Conference on Sustainable Development (Rio+20). The document outlines 5 thematic areas of intervention out of which “Promoting resource </w:t>
            </w:r>
            <w:r w:rsidR="000410C7">
              <w:rPr>
                <w:rFonts w:ascii="Arial" w:eastAsia="SimSun" w:hAnsi="Arial" w:cs="Arial"/>
                <w:sz w:val="18"/>
                <w:szCs w:val="18"/>
              </w:rPr>
              <w:t>efficiency “is</w:t>
            </w:r>
            <w:r>
              <w:rPr>
                <w:rFonts w:ascii="Arial" w:eastAsia="SimSun" w:hAnsi="Arial" w:cs="Arial"/>
                <w:sz w:val="18"/>
                <w:szCs w:val="18"/>
              </w:rPr>
              <w:t xml:space="preserve"> very important. This intervention includes developing sector specific energy efficiency indicators and benchmarks; continually review national and county policies to respond to new technologies and frameworks; and managing waste as a resource.</w:t>
            </w:r>
          </w:p>
          <w:p w14:paraId="2955AAFF" w14:textId="77777777" w:rsidR="00F40C66" w:rsidRDefault="00F40C66">
            <w:pPr>
              <w:pStyle w:val="Default"/>
              <w:jc w:val="both"/>
              <w:rPr>
                <w:rFonts w:ascii="Arial" w:eastAsia="SimSun" w:hAnsi="Arial" w:cs="Arial"/>
                <w:sz w:val="18"/>
                <w:szCs w:val="18"/>
              </w:rPr>
            </w:pPr>
          </w:p>
          <w:p w14:paraId="568DBD1F" w14:textId="3A6B8C31" w:rsidR="00F40C66" w:rsidRDefault="00137EC9">
            <w:pPr>
              <w:pStyle w:val="Default"/>
              <w:jc w:val="both"/>
              <w:rPr>
                <w:rFonts w:ascii="Arial" w:eastAsia="SimSun" w:hAnsi="Arial" w:cs="Arial"/>
                <w:sz w:val="18"/>
                <w:szCs w:val="18"/>
              </w:rPr>
            </w:pPr>
            <w:r>
              <w:rPr>
                <w:rFonts w:ascii="Arial" w:eastAsia="SimSun" w:hAnsi="Arial" w:cs="Arial"/>
                <w:color w:val="auto"/>
                <w:sz w:val="18"/>
                <w:szCs w:val="18"/>
              </w:rPr>
              <w:t>In the industrial sector, the government and private sector actors through KAM collaborated to promote energy efficiency in the sector. Through this partnership, The Ministry of Energy and Petroleum (</w:t>
            </w:r>
            <w:proofErr w:type="spellStart"/>
            <w:r>
              <w:rPr>
                <w:rFonts w:ascii="Arial" w:eastAsia="SimSun" w:hAnsi="Arial" w:cs="Arial"/>
                <w:color w:val="auto"/>
                <w:sz w:val="18"/>
                <w:szCs w:val="18"/>
              </w:rPr>
              <w:t>MoEP</w:t>
            </w:r>
            <w:proofErr w:type="spellEnd"/>
            <w:r>
              <w:rPr>
                <w:rFonts w:ascii="Arial" w:eastAsia="SimSun" w:hAnsi="Arial" w:cs="Arial"/>
                <w:color w:val="auto"/>
                <w:sz w:val="18"/>
                <w:szCs w:val="18"/>
              </w:rPr>
              <w:t xml:space="preserve">) and KAM established the Centre for Energy Efficiency and Conservation (CEEC) in 2006, where the center runs a program to help companies identify energy wastage processes, determine saving potential and recommend measures to be implemented. Various companies undergo energy, and resources and climate change audits, company managers undergo specialized </w:t>
            </w:r>
            <w:r w:rsidR="000410C7">
              <w:rPr>
                <w:rFonts w:ascii="Arial" w:eastAsia="SimSun" w:hAnsi="Arial" w:cs="Arial"/>
                <w:color w:val="auto"/>
                <w:sz w:val="18"/>
                <w:szCs w:val="18"/>
              </w:rPr>
              <w:t>trainings. However</w:t>
            </w:r>
            <w:r>
              <w:rPr>
                <w:rFonts w:ascii="Arial" w:eastAsia="SimSun" w:hAnsi="Arial" w:cs="Arial"/>
                <w:color w:val="auto"/>
                <w:sz w:val="18"/>
                <w:szCs w:val="18"/>
              </w:rPr>
              <w:t>, more efforts in terms of ensuring that the existing policies and regulatory frameworks capture all aspects of EE, capacity building of personnel in the different institutions, EE infrastructure development such as laboratories and awareness creation for consumers and suppliers are needed to maximize on the benefits associated with EE practices and inventions.</w:t>
            </w:r>
          </w:p>
          <w:p w14:paraId="169D28DA" w14:textId="77777777" w:rsidR="00F40C66" w:rsidRDefault="00F40C66">
            <w:pPr>
              <w:pStyle w:val="Default"/>
              <w:jc w:val="both"/>
              <w:rPr>
                <w:rFonts w:ascii="Arial" w:eastAsia="SimSun" w:hAnsi="Arial" w:cs="Arial"/>
                <w:color w:val="auto"/>
                <w:sz w:val="18"/>
                <w:szCs w:val="18"/>
              </w:rPr>
            </w:pPr>
          </w:p>
          <w:p w14:paraId="59FA5E31" w14:textId="4AEE0B2B" w:rsidR="00F40C66" w:rsidRPr="00F5142E" w:rsidRDefault="00137EC9">
            <w:pPr>
              <w:pStyle w:val="Default"/>
              <w:jc w:val="both"/>
              <w:rPr>
                <w:rFonts w:ascii="Arial" w:hAnsi="Arial" w:cs="Arial"/>
                <w:sz w:val="18"/>
                <w:szCs w:val="18"/>
              </w:rPr>
            </w:pPr>
            <w:r>
              <w:rPr>
                <w:rFonts w:ascii="Arial" w:hAnsi="Arial" w:cs="Arial"/>
                <w:sz w:val="18"/>
                <w:szCs w:val="18"/>
              </w:rPr>
              <w:t xml:space="preserve">The Energy Act 2019 notified in </w:t>
            </w:r>
            <w:r w:rsidR="000410C7">
              <w:rPr>
                <w:rFonts w:ascii="Arial" w:hAnsi="Arial" w:cs="Arial"/>
                <w:sz w:val="18"/>
                <w:szCs w:val="18"/>
              </w:rPr>
              <w:t>March</w:t>
            </w:r>
            <w:r>
              <w:rPr>
                <w:rFonts w:ascii="Arial" w:hAnsi="Arial" w:cs="Arial"/>
                <w:sz w:val="18"/>
                <w:szCs w:val="18"/>
              </w:rPr>
              <w:t xml:space="preserve"> 2019 provides a legal basis to enforce necessary measures for efficient use and conservation of energy in the country in all sectors of the economy, in coordination with the relevant County Governments. The Energy and Petroleum Regulatory Authority (EPRA) has been designated as Authority under Section 9 of Energy Act, 2019 and has been empowered to co-ordinate the development and implementation of a national energy efficiency and conservation action plan, in consultation with relevant statutory authorities and other stakeholders. EPRA has also been empowered to certify energy managers and license energy auditors.</w:t>
            </w:r>
          </w:p>
          <w:p w14:paraId="74FC7622" w14:textId="77777777" w:rsidR="00F40C66" w:rsidRPr="00F5142E" w:rsidRDefault="00F40C66">
            <w:pPr>
              <w:jc w:val="both"/>
              <w:rPr>
                <w:rFonts w:ascii="Arial" w:hAnsi="Arial" w:cs="Arial"/>
                <w:sz w:val="18"/>
                <w:szCs w:val="18"/>
              </w:rPr>
            </w:pPr>
          </w:p>
          <w:p w14:paraId="144CEB9E" w14:textId="77777777" w:rsidR="00F40C66" w:rsidRPr="00F5142E" w:rsidRDefault="00137EC9">
            <w:pPr>
              <w:jc w:val="both"/>
              <w:rPr>
                <w:rFonts w:ascii="Arial" w:hAnsi="Arial" w:cs="Arial"/>
                <w:b/>
                <w:bCs/>
                <w:color w:val="FF0000"/>
                <w:sz w:val="18"/>
                <w:szCs w:val="18"/>
              </w:rPr>
            </w:pPr>
            <w:r w:rsidRPr="00F5142E">
              <w:rPr>
                <w:rFonts w:ascii="Arial" w:hAnsi="Arial" w:cs="Arial"/>
                <w:b/>
                <w:bCs/>
                <w:color w:val="FF0000"/>
                <w:sz w:val="18"/>
                <w:szCs w:val="18"/>
              </w:rPr>
              <w:t>National climate priorities (NDC, etc.) drive the need for increased EE and role of the proposed intervention in advancing these goals</w:t>
            </w:r>
          </w:p>
          <w:p w14:paraId="6E157433" w14:textId="2D9F2CC4" w:rsidR="00F40C66" w:rsidRPr="00F5142E" w:rsidRDefault="00137EC9">
            <w:pPr>
              <w:jc w:val="both"/>
              <w:rPr>
                <w:rFonts w:ascii="Arial" w:hAnsi="Arial" w:cs="Arial"/>
                <w:b/>
                <w:bCs/>
                <w:color w:val="FF0000"/>
                <w:sz w:val="18"/>
                <w:szCs w:val="18"/>
              </w:rPr>
            </w:pPr>
            <w:r>
              <w:rPr>
                <w:rFonts w:ascii="Arial" w:hAnsi="Arial" w:cs="Arial"/>
                <w:sz w:val="18"/>
                <w:szCs w:val="18"/>
              </w:rPr>
              <w:t xml:space="preserve">Enhancement of Energy and resource efficiency across the different sectors is identified as a key strategy to achieve this ambition. The Technology Needs Assessment (TNA) identified key target sectors for climate change mitigation and at the top of the list was the energy sector. As per one of the estimates, cumulative savings of about 4500 GWh (22%) of energy savings can be achieved and 985 MW can be shaved off in 2030 from the base year energy consumption in 2013-14, if </w:t>
            </w:r>
            <w:r w:rsidR="00544392">
              <w:rPr>
                <w:rFonts w:ascii="Arial" w:hAnsi="Arial" w:cs="Arial"/>
                <w:sz w:val="18"/>
                <w:szCs w:val="18"/>
              </w:rPr>
              <w:t>appropriate</w:t>
            </w:r>
            <w:r>
              <w:rPr>
                <w:rFonts w:ascii="Arial" w:hAnsi="Arial" w:cs="Arial"/>
                <w:sz w:val="18"/>
                <w:szCs w:val="18"/>
              </w:rPr>
              <w:t xml:space="preserve"> measures are implemented. These savings are cumulative and are projected with effect from the year 2019 onwards.</w:t>
            </w:r>
          </w:p>
          <w:p w14:paraId="0C820D5E" w14:textId="7983FC95" w:rsidR="00F40C66" w:rsidRPr="00F5142E" w:rsidRDefault="00137EC9">
            <w:pPr>
              <w:jc w:val="both"/>
              <w:rPr>
                <w:rFonts w:ascii="Arial" w:hAnsi="Arial" w:cs="Arial"/>
                <w:b/>
                <w:bCs/>
                <w:color w:val="FF0000"/>
                <w:sz w:val="18"/>
                <w:szCs w:val="18"/>
              </w:rPr>
            </w:pPr>
            <w:r>
              <w:rPr>
                <w:rFonts w:ascii="Arial" w:hAnsi="Arial" w:cs="Arial"/>
                <w:sz w:val="18"/>
                <w:szCs w:val="18"/>
              </w:rPr>
              <w:t xml:space="preserve">Presence of pool of certified energy managers and energy auditors will prove as a </w:t>
            </w:r>
            <w:r w:rsidR="000410C7">
              <w:rPr>
                <w:rFonts w:ascii="Arial" w:hAnsi="Arial" w:cs="Arial"/>
                <w:sz w:val="18"/>
                <w:szCs w:val="18"/>
              </w:rPr>
              <w:t>long-term</w:t>
            </w:r>
            <w:r>
              <w:rPr>
                <w:rFonts w:ascii="Arial" w:hAnsi="Arial" w:cs="Arial"/>
                <w:sz w:val="18"/>
                <w:szCs w:val="18"/>
              </w:rPr>
              <w:t xml:space="preserve"> resource to assist Kenya in achieving its NDC targets to a greater extent. Once a pool of Certified energy managers and energy auditors are available in the country, Kenya may move towards implementing provisions of Clause 190 (a) and (l), wherein energy consumption norms to be prescribed and to be complied by the designated consumers in order to achieve national energy saving goals . This is a complex and complicated project itself and may require  about 2 </w:t>
            </w:r>
            <w:r w:rsidR="000410C7">
              <w:rPr>
                <w:rFonts w:ascii="Arial" w:hAnsi="Arial" w:cs="Arial"/>
                <w:sz w:val="18"/>
                <w:szCs w:val="18"/>
              </w:rPr>
              <w:t>year time</w:t>
            </w:r>
            <w:r>
              <w:rPr>
                <w:rFonts w:ascii="Arial" w:hAnsi="Arial" w:cs="Arial"/>
                <w:sz w:val="18"/>
                <w:szCs w:val="18"/>
              </w:rPr>
              <w:t xml:space="preserve"> period to establish </w:t>
            </w:r>
            <w:r w:rsidR="000410C7">
              <w:rPr>
                <w:rFonts w:ascii="Arial" w:hAnsi="Arial" w:cs="Arial"/>
                <w:sz w:val="18"/>
                <w:szCs w:val="18"/>
              </w:rPr>
              <w:t xml:space="preserve">sector/ process wise </w:t>
            </w:r>
            <w:r>
              <w:rPr>
                <w:rFonts w:ascii="Arial" w:hAnsi="Arial" w:cs="Arial"/>
                <w:sz w:val="18"/>
                <w:szCs w:val="18"/>
              </w:rPr>
              <w:t xml:space="preserve">baseline, constitute sector specific technical committees, develop normalization process for the factors such as plant capacity </w:t>
            </w:r>
            <w:r w:rsidR="000410C7">
              <w:rPr>
                <w:rFonts w:ascii="Arial" w:hAnsi="Arial" w:cs="Arial"/>
                <w:sz w:val="18"/>
                <w:szCs w:val="18"/>
              </w:rPr>
              <w:t>utilization</w:t>
            </w:r>
            <w:r>
              <w:rPr>
                <w:rFonts w:ascii="Arial" w:hAnsi="Arial" w:cs="Arial"/>
                <w:sz w:val="18"/>
                <w:szCs w:val="18"/>
              </w:rPr>
              <w:t xml:space="preserve">, product mix, power mix, fuel mix, fuel quality, environment concerns etc. Also monitoring and verification scheme to be instituted and to be undertaken by </w:t>
            </w:r>
            <w:r w:rsidR="000410C7">
              <w:rPr>
                <w:rFonts w:ascii="Arial" w:hAnsi="Arial" w:cs="Arial"/>
                <w:sz w:val="18"/>
                <w:szCs w:val="18"/>
              </w:rPr>
              <w:t>empaneled</w:t>
            </w:r>
            <w:r>
              <w:rPr>
                <w:rFonts w:ascii="Arial" w:hAnsi="Arial" w:cs="Arial"/>
                <w:sz w:val="18"/>
                <w:szCs w:val="18"/>
              </w:rPr>
              <w:t xml:space="preserve"> accredited energy auditors to verify the savings achieved. A similar scheme is under execution in India, where in energy savings of 8.67 million </w:t>
            </w:r>
            <w:r w:rsidR="000410C7">
              <w:rPr>
                <w:rFonts w:ascii="Arial" w:hAnsi="Arial" w:cs="Arial"/>
                <w:sz w:val="18"/>
                <w:szCs w:val="18"/>
              </w:rPr>
              <w:t>ton</w:t>
            </w:r>
            <w:r>
              <w:rPr>
                <w:rFonts w:ascii="Arial" w:hAnsi="Arial" w:cs="Arial"/>
                <w:sz w:val="18"/>
                <w:szCs w:val="18"/>
              </w:rPr>
              <w:t xml:space="preserve"> of oil </w:t>
            </w:r>
            <w:r w:rsidR="000410C7">
              <w:rPr>
                <w:rFonts w:ascii="Arial" w:hAnsi="Arial" w:cs="Arial"/>
                <w:sz w:val="18"/>
                <w:szCs w:val="18"/>
              </w:rPr>
              <w:t>equivalent, resulting</w:t>
            </w:r>
            <w:r>
              <w:rPr>
                <w:rFonts w:ascii="Arial" w:hAnsi="Arial" w:cs="Arial"/>
                <w:sz w:val="18"/>
                <w:szCs w:val="18"/>
              </w:rPr>
              <w:t xml:space="preserve"> in emissions reduction of 31 million </w:t>
            </w:r>
            <w:r w:rsidR="000410C7">
              <w:rPr>
                <w:rFonts w:ascii="Arial" w:hAnsi="Arial" w:cs="Arial"/>
                <w:sz w:val="18"/>
                <w:szCs w:val="18"/>
              </w:rPr>
              <w:t>ton</w:t>
            </w:r>
            <w:r>
              <w:rPr>
                <w:rFonts w:ascii="Arial" w:hAnsi="Arial" w:cs="Arial"/>
                <w:sz w:val="18"/>
                <w:szCs w:val="18"/>
              </w:rPr>
              <w:t xml:space="preserve"> of C</w:t>
            </w:r>
            <w:r w:rsidR="000410C7">
              <w:rPr>
                <w:rFonts w:ascii="Arial" w:hAnsi="Arial" w:cs="Arial"/>
                <w:sz w:val="18"/>
                <w:szCs w:val="18"/>
              </w:rPr>
              <w:t>O</w:t>
            </w:r>
            <w:r w:rsidRPr="00F5142E">
              <w:rPr>
                <w:rFonts w:ascii="Arial" w:hAnsi="Arial" w:cs="Arial"/>
                <w:sz w:val="18"/>
                <w:szCs w:val="18"/>
                <w:vertAlign w:val="subscript"/>
              </w:rPr>
              <w:t xml:space="preserve">2 </w:t>
            </w:r>
            <w:r>
              <w:rPr>
                <w:rFonts w:ascii="Arial" w:hAnsi="Arial" w:cs="Arial"/>
                <w:sz w:val="18"/>
                <w:szCs w:val="18"/>
              </w:rPr>
              <w:t xml:space="preserve">(1.93% of India’s emission), monetary savings of US$ 5.8 billion in 2012-15 </w:t>
            </w:r>
            <w:r>
              <w:rPr>
                <w:rFonts w:ascii="Arial" w:hAnsi="Arial" w:cs="Arial"/>
                <w:sz w:val="18"/>
                <w:szCs w:val="18"/>
              </w:rPr>
              <w:lastRenderedPageBreak/>
              <w:t xml:space="preserve">(first cycle of the scheme). Scheme also encouraged for investment of US$ 3.8 Billion in the deployment of energy efficient technologies in the 8 sectors of Indian industry. Without the presence of certified energy managers and energy auditors available in Kenya, it will be extremely difficult for Kenya to implement the scheme of energy consumption norms of standards for </w:t>
            </w:r>
            <w:r w:rsidR="000410C7">
              <w:rPr>
                <w:rFonts w:ascii="Arial" w:hAnsi="Arial" w:cs="Arial"/>
                <w:sz w:val="18"/>
                <w:szCs w:val="18"/>
              </w:rPr>
              <w:t>designated consumers</w:t>
            </w:r>
            <w:r>
              <w:rPr>
                <w:rFonts w:ascii="Arial" w:hAnsi="Arial" w:cs="Arial"/>
                <w:sz w:val="18"/>
                <w:szCs w:val="18"/>
              </w:rPr>
              <w:t xml:space="preserve">. </w:t>
            </w:r>
          </w:p>
          <w:p w14:paraId="788D1989" w14:textId="77777777" w:rsidR="00F40C66" w:rsidRPr="00F5142E" w:rsidRDefault="00137EC9">
            <w:pPr>
              <w:jc w:val="both"/>
              <w:rPr>
                <w:rFonts w:ascii="Arial" w:hAnsi="Arial" w:cs="Arial"/>
                <w:b/>
                <w:bCs/>
                <w:color w:val="FF0000"/>
                <w:sz w:val="18"/>
                <w:szCs w:val="18"/>
              </w:rPr>
            </w:pPr>
            <w:r w:rsidRPr="00F5142E">
              <w:rPr>
                <w:rFonts w:ascii="Arial" w:hAnsi="Arial" w:cs="Arial"/>
                <w:b/>
                <w:bCs/>
                <w:color w:val="FF0000"/>
                <w:sz w:val="18"/>
                <w:szCs w:val="18"/>
              </w:rPr>
              <w:t>Problem statement that the proposed activities will address</w:t>
            </w:r>
          </w:p>
          <w:p w14:paraId="6837DEC1" w14:textId="77777777" w:rsidR="00F40C66" w:rsidRDefault="00137EC9">
            <w:pPr>
              <w:jc w:val="both"/>
              <w:rPr>
                <w:rFonts w:ascii="Arial" w:hAnsi="Arial" w:cs="Arial"/>
                <w:sz w:val="18"/>
                <w:szCs w:val="18"/>
              </w:rPr>
            </w:pPr>
            <w:r>
              <w:rPr>
                <w:rFonts w:ascii="Arial" w:hAnsi="Arial" w:cs="Arial"/>
                <w:sz w:val="18"/>
                <w:szCs w:val="18"/>
              </w:rPr>
              <w:t>The Energy Act, 2019, under Section 190, prescribes many certain mandatory provisions for Designated Consumers (factories, buildings and other establishments using energy higher than a certain limit) to retain a certified energy manager, get the energy audit done by an accredited energy auditor and report action taken on the implementations of the recommendations. EPRA has been empowered to certify energy managers and energy auditors and provide accreditation to certified energy auditors, who beside being certified have energy auditing experience.</w:t>
            </w:r>
          </w:p>
          <w:p w14:paraId="66A92466" w14:textId="44B3141F" w:rsidR="00F40C66" w:rsidRDefault="00137EC9">
            <w:pPr>
              <w:jc w:val="both"/>
              <w:rPr>
                <w:rFonts w:ascii="Arial" w:hAnsi="Arial" w:cs="Arial"/>
                <w:sz w:val="18"/>
                <w:szCs w:val="18"/>
              </w:rPr>
            </w:pPr>
            <w:r>
              <w:rPr>
                <w:rFonts w:ascii="Arial" w:hAnsi="Arial" w:cs="Arial"/>
                <w:sz w:val="18"/>
                <w:szCs w:val="18"/>
              </w:rPr>
              <w:t>The Energy Act,</w:t>
            </w:r>
            <w:r w:rsidR="000410C7">
              <w:rPr>
                <w:rFonts w:ascii="Arial" w:hAnsi="Arial" w:cs="Arial"/>
                <w:sz w:val="18"/>
                <w:szCs w:val="18"/>
              </w:rPr>
              <w:t>2019, under</w:t>
            </w:r>
            <w:r>
              <w:rPr>
                <w:rFonts w:ascii="Arial" w:hAnsi="Arial" w:cs="Arial"/>
                <w:sz w:val="18"/>
                <w:szCs w:val="18"/>
              </w:rPr>
              <w:t xml:space="preserve"> its Clause 190 (k), empowers the cabinet Secretary upon recommendations of EPRA to prescribe minimum qualifications for energy manager and energy auditors to be appointed or designated by designated consumers and accreditation procedures for energy auditor who would conduct energy audits. Establishment of a certification mechanism for Energy Auditors/Managers is one of the </w:t>
            </w:r>
            <w:r w:rsidR="000410C7">
              <w:rPr>
                <w:rFonts w:ascii="Arial" w:hAnsi="Arial" w:cs="Arial"/>
                <w:sz w:val="18"/>
                <w:szCs w:val="18"/>
              </w:rPr>
              <w:t>prerequisites</w:t>
            </w:r>
            <w:r>
              <w:rPr>
                <w:rFonts w:ascii="Arial" w:hAnsi="Arial" w:cs="Arial"/>
                <w:sz w:val="18"/>
                <w:szCs w:val="18"/>
              </w:rPr>
              <w:t xml:space="preserve"> to achieve the above mandate. The energy audits would also become mandatory for designated consumers (energy intensive industries/ buildings) once notified under Clause 190 (h) and (q). </w:t>
            </w:r>
            <w:r w:rsidR="000410C7">
              <w:rPr>
                <w:rFonts w:ascii="Arial" w:hAnsi="Arial" w:cs="Arial"/>
                <w:sz w:val="18"/>
                <w:szCs w:val="18"/>
              </w:rPr>
              <w:t>Accordingly,</w:t>
            </w:r>
            <w:r>
              <w:rPr>
                <w:rFonts w:ascii="Arial" w:hAnsi="Arial" w:cs="Arial"/>
                <w:sz w:val="18"/>
                <w:szCs w:val="18"/>
              </w:rPr>
              <w:t xml:space="preserve"> EPRA seeks an immediate initial handholding support from CTCN for developing, institutionalizing and executing a National certification scheme for energy auditors/managers. Unless and until the scheme is established and the regulations are in place, it would be difficult to carry out the energy auditing and subsequent activities in a more streamline manner. The certification scheme once developed will help Kenya in implementing the Energy Efficiency and Conservation part of the Energy Act 2019 effectively and contribute substantially in savings and mitigating associated GHG emissions through Energy conversation measures in different sectors.</w:t>
            </w:r>
          </w:p>
          <w:p w14:paraId="7A1686DE" w14:textId="77777777" w:rsidR="00F40C66" w:rsidRDefault="00137EC9">
            <w:pPr>
              <w:pStyle w:val="NormalWeb"/>
              <w:spacing w:line="276" w:lineRule="auto"/>
              <w:jc w:val="both"/>
              <w:rPr>
                <w:rFonts w:ascii="Arial" w:hAnsi="Arial" w:cs="Arial"/>
                <w:sz w:val="18"/>
                <w:szCs w:val="18"/>
              </w:rPr>
            </w:pPr>
            <w:r>
              <w:rPr>
                <w:rFonts w:ascii="Arial" w:hAnsi="Arial" w:cs="Arial"/>
                <w:sz w:val="18"/>
                <w:szCs w:val="18"/>
              </w:rPr>
              <w:t xml:space="preserve">Presence of certified energy managers and energy auditors, qualified through a local certification scheme, in the industry will help in sustaining and improving the energy efficiency initiatives and innovations. The Ministry of Energy and Petroleum works along with industry sector players and Private Sector Associations in the formulation of policies on energy efficiency and conservation. The Kenya Industry Research and Development Institute (KIRDI) which also doubles up as the National Designated Entity (NDE) of the CTCN very strongly supports the Capacity building of energy professionals through a local certification assessment scheme and associated training, which will help in enabling the conducting of quality energy audits and to a greater extent, the implementation of the recommendations by the industry. The Ministry of Energy and EPRA supports the views of all the stakeholders and are interested in improving the training/skill sets of energy professionals through a local Certification Scheme as mandated by the Energy Act, 2019. </w:t>
            </w:r>
          </w:p>
          <w:p w14:paraId="4D40DBB3" w14:textId="77777777" w:rsidR="00F40C66" w:rsidRDefault="00137EC9">
            <w:pPr>
              <w:pStyle w:val="NormalWeb"/>
              <w:spacing w:line="276" w:lineRule="auto"/>
              <w:jc w:val="both"/>
              <w:rPr>
                <w:rFonts w:ascii="Arial" w:eastAsia="Times New Roman" w:hAnsi="Arial" w:cs="Arial"/>
                <w:sz w:val="18"/>
                <w:szCs w:val="18"/>
              </w:rPr>
            </w:pPr>
            <w:r>
              <w:rPr>
                <w:rFonts w:ascii="Arial" w:eastAsia="Times New Roman" w:hAnsi="Arial" w:cs="Arial"/>
                <w:color w:val="000000"/>
                <w:sz w:val="18"/>
                <w:szCs w:val="18"/>
              </w:rPr>
              <w:t>In this context, Kenya’s Ministry of Energy and Petroleum (</w:t>
            </w:r>
            <w:proofErr w:type="spellStart"/>
            <w:r>
              <w:rPr>
                <w:rFonts w:ascii="Arial" w:eastAsia="Times New Roman" w:hAnsi="Arial" w:cs="Arial"/>
                <w:color w:val="000000"/>
                <w:sz w:val="18"/>
                <w:szCs w:val="18"/>
              </w:rPr>
              <w:t>MoEP</w:t>
            </w:r>
            <w:proofErr w:type="spellEnd"/>
            <w:r>
              <w:rPr>
                <w:rFonts w:ascii="Arial" w:eastAsia="Times New Roman" w:hAnsi="Arial" w:cs="Arial"/>
                <w:color w:val="000000"/>
                <w:sz w:val="18"/>
                <w:szCs w:val="18"/>
              </w:rPr>
              <w:t>), serving as the CTCN request proponent,  requested CTCN to help develop a national certification scheme for energy auditors and managers and also technically support the EPRA in the Preparation of draft regulations that are essential in making the certification scheme effective.</w:t>
            </w:r>
            <w:r>
              <w:rPr>
                <w:rFonts w:ascii="Arial" w:eastAsia="Times New Roman" w:hAnsi="Arial" w:cs="Arial"/>
                <w:sz w:val="18"/>
                <w:szCs w:val="18"/>
              </w:rPr>
              <w:t xml:space="preserve"> </w:t>
            </w:r>
          </w:p>
          <w:p w14:paraId="4C3945E8" w14:textId="77777777" w:rsidR="00F40C66" w:rsidRDefault="00137EC9">
            <w:pPr>
              <w:spacing w:line="276" w:lineRule="auto"/>
              <w:jc w:val="both"/>
              <w:rPr>
                <w:rFonts w:ascii="Arial" w:eastAsia="Times New Roman" w:hAnsi="Arial" w:cs="Arial"/>
                <w:color w:val="000000"/>
                <w:sz w:val="18"/>
                <w:szCs w:val="18"/>
                <w:lang w:eastAsia="en-US"/>
              </w:rPr>
            </w:pPr>
            <w:r>
              <w:rPr>
                <w:rFonts w:ascii="Arial" w:eastAsia="Times New Roman" w:hAnsi="Arial" w:cs="Arial"/>
                <w:sz w:val="18"/>
                <w:szCs w:val="18"/>
              </w:rPr>
              <w:t>The Framework for the Industrial Energy Efficiency Regulations (</w:t>
            </w:r>
            <w:r>
              <w:rPr>
                <w:rFonts w:ascii="Arial" w:hAnsi="Arial" w:cs="Arial"/>
                <w:sz w:val="18"/>
                <w:szCs w:val="18"/>
              </w:rPr>
              <w:t xml:space="preserve">IEER) broadly encompasses : Appointment of energy manager in the Designated Consumers (DCs) establishments, </w:t>
            </w:r>
            <w:r>
              <w:rPr>
                <w:rStyle w:val="A5"/>
                <w:rFonts w:ascii="Arial" w:hAnsi="Arial" w:cs="Arial"/>
                <w:sz w:val="18"/>
                <w:szCs w:val="18"/>
              </w:rPr>
              <w:t xml:space="preserve">Manner and Interval of Time for conduct of energy audit, </w:t>
            </w:r>
            <w:r>
              <w:rPr>
                <w:rFonts w:ascii="Arial" w:hAnsi="Arial" w:cs="Arial"/>
                <w:sz w:val="18"/>
                <w:szCs w:val="18"/>
              </w:rPr>
              <w:t xml:space="preserve">Minimum Qualifications for energy auditors and managers to be appointed by DCs (put in full), </w:t>
            </w:r>
            <w:r>
              <w:rPr>
                <w:rStyle w:val="A5"/>
                <w:rFonts w:ascii="Arial" w:hAnsi="Arial" w:cs="Arial"/>
                <w:sz w:val="18"/>
                <w:szCs w:val="18"/>
              </w:rPr>
              <w:t xml:space="preserve">Certification procedures for energy auditors and managers through the conducting of assessment examinations, syllabus, registration etc., </w:t>
            </w:r>
            <w:r>
              <w:rPr>
                <w:rFonts w:ascii="Arial" w:hAnsi="Arial" w:cs="Arial"/>
                <w:sz w:val="18"/>
                <w:szCs w:val="18"/>
              </w:rPr>
              <w:t>Development of training modules, model question banks and training of the trainer programme, Procedure for accreditation of energy auditors and regular updating and maintenance of the same list; Form, Manner and time for furnishing information regarding quantities of energy consumed and action taken on recommendations made by  accredited energy auditors and also Propose an Institutional structure to help coordinate and implement the activities under the IEER framework</w:t>
            </w:r>
            <w:r>
              <w:rPr>
                <w:rFonts w:ascii="Arial" w:eastAsia="Times New Roman" w:hAnsi="Arial" w:cs="Arial"/>
                <w:sz w:val="18"/>
                <w:szCs w:val="18"/>
              </w:rPr>
              <w:t xml:space="preserve"> thereby ensuring the compliance of the Energy Act</w:t>
            </w:r>
            <w:r>
              <w:rPr>
                <w:rFonts w:ascii="Arial" w:hAnsi="Arial" w:cs="Arial"/>
                <w:sz w:val="18"/>
                <w:szCs w:val="18"/>
              </w:rPr>
              <w:t xml:space="preserve"> 2019 in as far as it </w:t>
            </w:r>
            <w:r>
              <w:rPr>
                <w:rFonts w:ascii="Arial" w:eastAsia="Times New Roman" w:hAnsi="Arial" w:cs="Arial"/>
                <w:color w:val="000000"/>
                <w:sz w:val="18"/>
                <w:szCs w:val="18"/>
                <w:lang w:eastAsia="en-US"/>
              </w:rPr>
              <w:t>relates to Energy Efficiency and Conservation.</w:t>
            </w:r>
          </w:p>
          <w:p w14:paraId="2974E187" w14:textId="77777777" w:rsidR="00F40C66" w:rsidRDefault="00137EC9">
            <w:pPr>
              <w:spacing w:line="276" w:lineRule="auto"/>
              <w:jc w:val="both"/>
              <w:rPr>
                <w:rFonts w:ascii="Arial" w:eastAsia="Times New Roman" w:hAnsi="Arial" w:cs="Arial"/>
                <w:color w:val="000000"/>
                <w:sz w:val="18"/>
                <w:szCs w:val="18"/>
                <w:lang w:eastAsia="en-US"/>
              </w:rPr>
            </w:pPr>
            <w:r>
              <w:rPr>
                <w:rFonts w:ascii="Arial" w:eastAsia="Times New Roman" w:hAnsi="Arial" w:cs="Arial"/>
                <w:bCs/>
                <w:iCs/>
                <w:color w:val="000000"/>
                <w:sz w:val="18"/>
                <w:szCs w:val="18"/>
                <w:lang w:eastAsia="en-US"/>
              </w:rPr>
              <w:t>The national level certification assessment scheme, using international best practices, will establish a uniform criterion for the certification of energy managers/energy auditors ensuring that services of qualified persons, having the requisite knowledge on the subject, are readily available to the Kenyan industry.</w:t>
            </w:r>
            <w:r>
              <w:rPr>
                <w:rFonts w:ascii="Arial" w:eastAsia="Times New Roman" w:hAnsi="Arial" w:cs="Arial"/>
                <w:bCs/>
                <w:color w:val="000000"/>
                <w:sz w:val="18"/>
                <w:szCs w:val="18"/>
                <w:lang w:eastAsia="en-US"/>
              </w:rPr>
              <w:t xml:space="preserve"> </w:t>
            </w:r>
            <w:r>
              <w:rPr>
                <w:rFonts w:ascii="Arial" w:eastAsia="Times New Roman" w:hAnsi="Arial" w:cs="Arial"/>
                <w:bCs/>
                <w:iCs/>
                <w:color w:val="000000"/>
                <w:sz w:val="18"/>
                <w:szCs w:val="18"/>
                <w:lang w:eastAsia="en-US"/>
              </w:rPr>
              <w:t xml:space="preserve">The capacity building of energy managers and energy auditors through National Certification Assessment route will help create a pool of energy experts who will have a long-term impact on the Kenya’s economy by making it less energy intensive, </w:t>
            </w:r>
            <w:r>
              <w:rPr>
                <w:rFonts w:ascii="Arial" w:eastAsia="Times New Roman" w:hAnsi="Arial" w:cs="Arial"/>
                <w:bCs/>
                <w:iCs/>
                <w:color w:val="000000"/>
                <w:sz w:val="18"/>
                <w:szCs w:val="18"/>
                <w:lang w:eastAsia="en-US"/>
              </w:rPr>
              <w:lastRenderedPageBreak/>
              <w:t>as has been experienced by many other countries such as India and Japan.</w:t>
            </w:r>
            <w:r>
              <w:rPr>
                <w:rFonts w:ascii="Arial" w:eastAsia="Times New Roman" w:hAnsi="Arial" w:cs="Arial"/>
                <w:color w:val="000000"/>
                <w:sz w:val="18"/>
                <w:szCs w:val="18"/>
                <w:lang w:eastAsia="en-US"/>
              </w:rPr>
              <w:t xml:space="preserve"> The technical assistance is also aligned well with the NDC, Kenya Vision document 2030, the Climate Change Act, 2016, and The Energy Act,2019.</w:t>
            </w:r>
          </w:p>
          <w:p w14:paraId="15153C63" w14:textId="196887DB" w:rsidR="00F40C66" w:rsidRDefault="00137EC9">
            <w:pPr>
              <w:spacing w:line="276" w:lineRule="auto"/>
              <w:jc w:val="both"/>
              <w:rPr>
                <w:rFonts w:ascii="Arial" w:eastAsia="Times New Roman" w:hAnsi="Arial" w:cs="Arial"/>
                <w:color w:val="000000"/>
                <w:sz w:val="18"/>
                <w:szCs w:val="18"/>
                <w:lang w:eastAsia="en-US"/>
              </w:rPr>
            </w:pPr>
            <w:r>
              <w:rPr>
                <w:rFonts w:ascii="Arial" w:eastAsia="Times New Roman" w:hAnsi="Arial" w:cs="Arial"/>
                <w:color w:val="000000"/>
                <w:sz w:val="18"/>
                <w:szCs w:val="18"/>
                <w:lang w:eastAsia="en-US"/>
              </w:rPr>
              <w:t xml:space="preserve">Once the national certification scheme is developed, EPRA will carry out the certification examination at the national level on a regular basis. The syllabus, course modules, </w:t>
            </w:r>
            <w:r w:rsidR="000410C7">
              <w:rPr>
                <w:rFonts w:ascii="Arial" w:eastAsia="Times New Roman" w:hAnsi="Arial" w:cs="Arial"/>
                <w:color w:val="000000"/>
                <w:sz w:val="18"/>
                <w:szCs w:val="18"/>
                <w:lang w:eastAsia="en-US"/>
              </w:rPr>
              <w:t>Self-study</w:t>
            </w:r>
            <w:r>
              <w:rPr>
                <w:rFonts w:ascii="Arial" w:eastAsia="Times New Roman" w:hAnsi="Arial" w:cs="Arial"/>
                <w:color w:val="000000"/>
                <w:sz w:val="18"/>
                <w:szCs w:val="18"/>
                <w:lang w:eastAsia="en-US"/>
              </w:rPr>
              <w:t xml:space="preserve"> guidebooks (</w:t>
            </w:r>
            <w:r>
              <w:rPr>
                <w:rFonts w:ascii="Arial" w:hAnsi="Arial" w:cs="Arial"/>
                <w:sz w:val="18"/>
                <w:szCs w:val="18"/>
              </w:rPr>
              <w:t>General aspects of energy management and Climate Change, Thermal Energy Utilization, Electrical Energy Utilization and Energy Performance Assessment of Utilities and Systems), and</w:t>
            </w:r>
            <w:r>
              <w:rPr>
                <w:rFonts w:ascii="Arial" w:eastAsia="Times New Roman" w:hAnsi="Arial" w:cs="Arial"/>
                <w:color w:val="000000"/>
                <w:sz w:val="18"/>
                <w:szCs w:val="18"/>
                <w:lang w:eastAsia="en-US"/>
              </w:rPr>
              <w:t xml:space="preserve"> model questions bank,  which would be developed under this technical assistance will be used nationally by all the eligible aspirants to qualify in the examination.   Subsequently, the selected energy managers and auditors will be certified and accredited by EPRA.  These certified energy managers will be appointed by the designated </w:t>
            </w:r>
            <w:r w:rsidR="000410C7">
              <w:rPr>
                <w:rFonts w:ascii="Arial" w:eastAsia="Times New Roman" w:hAnsi="Arial" w:cs="Arial"/>
                <w:color w:val="000000"/>
                <w:sz w:val="18"/>
                <w:szCs w:val="18"/>
                <w:lang w:eastAsia="en-US"/>
              </w:rPr>
              <w:t>consumers for</w:t>
            </w:r>
            <w:r>
              <w:rPr>
                <w:rFonts w:ascii="Arial" w:eastAsia="Times New Roman" w:hAnsi="Arial" w:cs="Arial"/>
                <w:color w:val="000000"/>
                <w:sz w:val="18"/>
                <w:szCs w:val="18"/>
                <w:lang w:eastAsia="en-US"/>
              </w:rPr>
              <w:t xml:space="preserve"> the purpose of ensuring strict complaisance with the provisions of the Energy Act. The Certification examination assessment would be conducted on periodic basis as specified in the concerned regulations and will become a regular ongoing program of the EPRA. The energy auditors will play an important role to increase the efficiency of the designated consumers, which in effect would reduce the energy consumption operating cost of the industries, buildings and other establishments and also reduce the overall energy demand in comparison to business as usual scenario. </w:t>
            </w:r>
          </w:p>
          <w:p w14:paraId="0D40D5A0" w14:textId="77777777" w:rsidR="00F40C66" w:rsidRDefault="00137EC9">
            <w:pPr>
              <w:spacing w:line="276" w:lineRule="auto"/>
              <w:jc w:val="both"/>
              <w:rPr>
                <w:rFonts w:ascii="Arial" w:eastAsia="Times New Roman" w:hAnsi="Arial" w:cs="Arial"/>
                <w:color w:val="000000"/>
                <w:sz w:val="18"/>
                <w:szCs w:val="18"/>
                <w:lang w:eastAsia="en-US"/>
              </w:rPr>
            </w:pPr>
            <w:r>
              <w:rPr>
                <w:rFonts w:ascii="Arial" w:eastAsia="Times New Roman" w:hAnsi="Arial" w:cs="Arial"/>
                <w:color w:val="000000"/>
                <w:sz w:val="18"/>
                <w:szCs w:val="18"/>
                <w:lang w:eastAsia="en-US"/>
              </w:rPr>
              <w:t>The draft regulations developed under the technical assistance will also regulate the appointment of energy managers by Designated Consumers; manner and  conduct of energy audit and reporting of implementation of the techno-economic viable recommendations of energy audits by Designated Consumers and Accreditation and review of Energy Audit firms at the National and County levels.</w:t>
            </w:r>
          </w:p>
          <w:p w14:paraId="1B5B03F4" w14:textId="5A309E0B" w:rsidR="00F40C66" w:rsidRDefault="00137EC9">
            <w:pPr>
              <w:spacing w:line="276" w:lineRule="auto"/>
              <w:jc w:val="both"/>
              <w:rPr>
                <w:rFonts w:ascii="Arial" w:eastAsia="Times New Roman" w:hAnsi="Arial" w:cs="Arial"/>
                <w:color w:val="000000"/>
                <w:sz w:val="18"/>
                <w:szCs w:val="18"/>
                <w:lang w:eastAsia="en-US"/>
              </w:rPr>
            </w:pPr>
            <w:r>
              <w:rPr>
                <w:rFonts w:ascii="Arial" w:eastAsia="Times New Roman" w:hAnsi="Arial" w:cs="Arial"/>
                <w:color w:val="000000"/>
                <w:sz w:val="18"/>
                <w:szCs w:val="18"/>
                <w:lang w:eastAsia="en-US"/>
              </w:rPr>
              <w:t xml:space="preserve">Development of draft regulations will be instrumental in the execution a of national certification scheme for energy managers and energy auditors, which will be implemented by EPRA, the Authority designated under the Energy Act,2019. Subsequently, the selected certified energy managers/ energy auditors who will be certified and accredited by EPRA will then be engaged in the stipulated activities for the clear purpose of ensuring strict compliance  to the mandatory provisions of the Energy Act, 2019,  that advocates for enhanced energy efficiency and GHG mitigation in the Kenya’s energy intensive industrial and other establishments. </w:t>
            </w:r>
          </w:p>
          <w:p w14:paraId="36A129B7" w14:textId="77777777" w:rsidR="00F40C66" w:rsidRPr="00F5142E" w:rsidRDefault="00137EC9">
            <w:pPr>
              <w:pStyle w:val="Default"/>
              <w:jc w:val="both"/>
              <w:rPr>
                <w:rFonts w:ascii="Arial" w:hAnsi="Arial" w:cs="Arial"/>
                <w:b/>
                <w:bCs/>
                <w:color w:val="FF0000"/>
                <w:sz w:val="18"/>
                <w:szCs w:val="18"/>
              </w:rPr>
            </w:pPr>
            <w:r w:rsidRPr="00F5142E">
              <w:rPr>
                <w:rFonts w:ascii="Arial" w:hAnsi="Arial" w:cs="Arial"/>
                <w:b/>
                <w:bCs/>
                <w:color w:val="FF0000"/>
                <w:sz w:val="18"/>
                <w:szCs w:val="18"/>
              </w:rPr>
              <w:t xml:space="preserve">Discussion/analysis of the barriers (the readiness needs/gaps/challenges identified) and be linked directly to the interventions proposed in the </w:t>
            </w:r>
            <w:proofErr w:type="spellStart"/>
            <w:r w:rsidRPr="00F5142E">
              <w:rPr>
                <w:rFonts w:ascii="Arial" w:hAnsi="Arial" w:cs="Arial"/>
                <w:b/>
                <w:bCs/>
                <w:color w:val="FF0000"/>
                <w:sz w:val="18"/>
                <w:szCs w:val="18"/>
              </w:rPr>
              <w:t>Logframe</w:t>
            </w:r>
            <w:proofErr w:type="spellEnd"/>
            <w:r w:rsidRPr="00F5142E">
              <w:rPr>
                <w:rFonts w:ascii="Arial" w:hAnsi="Arial" w:cs="Arial"/>
                <w:b/>
                <w:bCs/>
                <w:color w:val="FF0000"/>
                <w:sz w:val="18"/>
                <w:szCs w:val="18"/>
              </w:rPr>
              <w:t>.</w:t>
            </w:r>
          </w:p>
          <w:p w14:paraId="5FCA24F3" w14:textId="77777777" w:rsidR="00F40C66" w:rsidRDefault="00137EC9">
            <w:pPr>
              <w:pStyle w:val="NormalWeb"/>
              <w:spacing w:line="276" w:lineRule="auto"/>
              <w:jc w:val="both"/>
              <w:rPr>
                <w:rFonts w:ascii="Arial" w:hAnsi="Arial" w:cs="Arial"/>
                <w:sz w:val="18"/>
                <w:szCs w:val="18"/>
              </w:rPr>
            </w:pPr>
            <w:r>
              <w:rPr>
                <w:rFonts w:ascii="Arial" w:hAnsi="Arial" w:cs="Arial"/>
                <w:sz w:val="18"/>
                <w:szCs w:val="18"/>
              </w:rPr>
              <w:t xml:space="preserve">Energy Audit studies have been undertaken in past by Licensed Energy Auditors in industrial establishments. One of the prerequisites for getting a license was to obtain Certified Energy Manager (CEM) certificate from a foreign institution by an auditor, which was conducted by a local chapter in Kenya. The Kenya Association of Manufacturers (KAM) has reported that the local chapter has stopped CEM certification as this was reported not to adequately meet-the local conditions prevailing in Kenya’s industry and also having unaffordable fee structure, thus limiting the availability of the Certified Energy Managers to interested consultants and manufacturers within the country. KAM now supports that there is a need to develop a local certification scheme and curriculum, specifically designed to meet the Kenya’s industry requirement. </w:t>
            </w:r>
            <w:r>
              <w:rPr>
                <w:rStyle w:val="Emphasis"/>
                <w:rFonts w:ascii="Arial" w:hAnsi="Arial" w:cs="Arial"/>
                <w:i w:val="0"/>
                <w:sz w:val="18"/>
                <w:szCs w:val="18"/>
              </w:rPr>
              <w:t>The Kenya Private Sector Alliance (KEPSA),</w:t>
            </w:r>
            <w:r>
              <w:rPr>
                <w:rFonts w:ascii="Arial" w:hAnsi="Arial" w:cs="Arial"/>
                <w:sz w:val="18"/>
                <w:szCs w:val="18"/>
              </w:rPr>
              <w:t xml:space="preserve"> representing 75% of Kenya’s private sector enterprises, also supports the position that Kenya needs to establish a strong Energy Auditors and Energy Managers (EA/EM) Certification scheme as mandated and provided for under the Energy Act, 2019, so that professionally trained energy auditors and managers in sufficient numbers are made available in the country for purposes of  providing quality service to industry.</w:t>
            </w:r>
          </w:p>
          <w:p w14:paraId="68F86574" w14:textId="539A0AF7" w:rsidR="00F40C66" w:rsidRDefault="00137EC9">
            <w:pPr>
              <w:pStyle w:val="Default"/>
              <w:jc w:val="both"/>
              <w:rPr>
                <w:rFonts w:ascii="Arial" w:hAnsi="Arial" w:cs="Arial"/>
                <w:sz w:val="18"/>
                <w:szCs w:val="18"/>
              </w:rPr>
            </w:pPr>
            <w:r>
              <w:rPr>
                <w:rFonts w:ascii="Arial" w:hAnsi="Arial" w:cs="Arial"/>
                <w:sz w:val="18"/>
                <w:szCs w:val="18"/>
              </w:rPr>
              <w:t xml:space="preserve">Survey of Kenyan industries revealed that wastage of energy input ranged from 10% to 30%. This was attributed to lack of information, motivation and trained energy professionals. Energy Efficiency is not only about technology but also more about the people. People interacting with energy need to be aware of opportunities available to enable them </w:t>
            </w:r>
            <w:r w:rsidR="00544392">
              <w:rPr>
                <w:rFonts w:ascii="Arial" w:hAnsi="Arial" w:cs="Arial"/>
                <w:sz w:val="18"/>
                <w:szCs w:val="18"/>
              </w:rPr>
              <w:t xml:space="preserve">to </w:t>
            </w:r>
            <w:r>
              <w:rPr>
                <w:rFonts w:ascii="Arial" w:hAnsi="Arial" w:cs="Arial"/>
                <w:sz w:val="18"/>
                <w:szCs w:val="18"/>
              </w:rPr>
              <w:t>use the resource</w:t>
            </w:r>
            <w:r w:rsidR="00544392">
              <w:rPr>
                <w:rFonts w:ascii="Arial" w:hAnsi="Arial" w:cs="Arial"/>
                <w:sz w:val="18"/>
                <w:szCs w:val="18"/>
              </w:rPr>
              <w:t xml:space="preserve"> in a better manner</w:t>
            </w:r>
            <w:r>
              <w:rPr>
                <w:rFonts w:ascii="Arial" w:hAnsi="Arial" w:cs="Arial"/>
                <w:sz w:val="18"/>
                <w:szCs w:val="18"/>
              </w:rPr>
              <w:t xml:space="preserve">. Kenya, therefore, needs a pool of certified energy auditors and managers who can undertake energy audits in a perfect </w:t>
            </w:r>
            <w:r w:rsidR="00544392">
              <w:rPr>
                <w:rFonts w:ascii="Arial" w:hAnsi="Arial" w:cs="Arial"/>
                <w:sz w:val="18"/>
                <w:szCs w:val="18"/>
              </w:rPr>
              <w:t>manner</w:t>
            </w:r>
            <w:r>
              <w:rPr>
                <w:rFonts w:ascii="Arial" w:hAnsi="Arial" w:cs="Arial"/>
                <w:sz w:val="18"/>
                <w:szCs w:val="18"/>
              </w:rPr>
              <w:t>. Energy saving through conduct of quality energy audits by trained energy auditors will not only help in cutting the manufacturing cost but will also reduce energy use related GHG emissions.</w:t>
            </w:r>
          </w:p>
          <w:p w14:paraId="1C58F18E" w14:textId="5E5FA08A" w:rsidR="00F40C66" w:rsidRDefault="00F40C66">
            <w:pPr>
              <w:jc w:val="both"/>
              <w:rPr>
                <w:rFonts w:ascii="Arial" w:eastAsia="DNDFFJ+Georgia" w:hAnsi="Arial" w:cs="Arial"/>
                <w:color w:val="000000"/>
                <w:sz w:val="18"/>
                <w:szCs w:val="18"/>
              </w:rPr>
            </w:pPr>
          </w:p>
          <w:p w14:paraId="159EBA8F" w14:textId="7B64628C" w:rsidR="000410C7" w:rsidRPr="00F5142E" w:rsidRDefault="000410C7" w:rsidP="00F5142E">
            <w:pPr>
              <w:pStyle w:val="Default"/>
              <w:jc w:val="both"/>
              <w:rPr>
                <w:rFonts w:ascii="Arial" w:hAnsi="Arial" w:cs="Arial"/>
                <w:b/>
                <w:bCs/>
                <w:color w:val="FF0000"/>
                <w:sz w:val="18"/>
                <w:szCs w:val="18"/>
              </w:rPr>
            </w:pPr>
            <w:r w:rsidRPr="00F5142E">
              <w:rPr>
                <w:rFonts w:ascii="Arial" w:hAnsi="Arial" w:cs="Arial"/>
                <w:b/>
                <w:bCs/>
                <w:color w:val="FF0000"/>
                <w:sz w:val="18"/>
                <w:szCs w:val="18"/>
              </w:rPr>
              <w:t xml:space="preserve">Other Projects </w:t>
            </w:r>
          </w:p>
          <w:p w14:paraId="3D1E10DF" w14:textId="010AD70D" w:rsidR="00F40C66" w:rsidRDefault="00137EC9" w:rsidP="00F5142E">
            <w:pPr>
              <w:jc w:val="both"/>
              <w:rPr>
                <w:rFonts w:ascii="Arial" w:eastAsia="SimSun" w:hAnsi="Arial" w:cs="Arial"/>
                <w:sz w:val="18"/>
                <w:szCs w:val="18"/>
              </w:rPr>
            </w:pPr>
            <w:r>
              <w:rPr>
                <w:rFonts w:ascii="Arial" w:eastAsia="DNDFFJ+Georgia" w:hAnsi="Arial" w:cs="Arial"/>
                <w:color w:val="000000"/>
                <w:sz w:val="18"/>
                <w:szCs w:val="18"/>
              </w:rPr>
              <w:t>As per</w:t>
            </w:r>
            <w:r>
              <w:rPr>
                <w:rFonts w:ascii="Arial" w:eastAsia="SimSun" w:hAnsi="Arial" w:cs="Arial"/>
                <w:sz w:val="18"/>
                <w:szCs w:val="18"/>
              </w:rPr>
              <w:t xml:space="preserve"> </w:t>
            </w:r>
            <w:r>
              <w:rPr>
                <w:rFonts w:ascii="Arial" w:eastAsia="DNDFGL+Verdana" w:hAnsi="Arial" w:cs="Arial"/>
                <w:b/>
                <w:bCs/>
                <w:sz w:val="18"/>
                <w:szCs w:val="18"/>
              </w:rPr>
              <w:t xml:space="preserve">GEF-KAM Industrial Energy Efficiency Project, </w:t>
            </w:r>
            <w:r w:rsidR="000410C7">
              <w:rPr>
                <w:rFonts w:ascii="Arial" w:eastAsia="DNDFGL+Verdana" w:hAnsi="Arial" w:cs="Arial"/>
                <w:b/>
                <w:bCs/>
                <w:sz w:val="18"/>
                <w:szCs w:val="18"/>
              </w:rPr>
              <w:t>Kenya,</w:t>
            </w:r>
            <w:r w:rsidR="000410C7">
              <w:rPr>
                <w:rFonts w:ascii="Arial" w:eastAsia="SimSun" w:hAnsi="Arial" w:cs="Arial"/>
                <w:b/>
                <w:bCs/>
                <w:sz w:val="18"/>
                <w:szCs w:val="18"/>
              </w:rPr>
              <w:t xml:space="preserve"> UNDP</w:t>
            </w:r>
            <w:r>
              <w:rPr>
                <w:rFonts w:ascii="Arial" w:eastAsia="SimSun" w:hAnsi="Arial" w:cs="Arial"/>
                <w:b/>
                <w:bCs/>
                <w:sz w:val="18"/>
                <w:szCs w:val="18"/>
              </w:rPr>
              <w:t>-GEF Project</w:t>
            </w:r>
            <w:r>
              <w:rPr>
                <w:rFonts w:ascii="Arial" w:eastAsia="SimSun" w:hAnsi="Arial" w:cs="Arial"/>
                <w:sz w:val="18"/>
                <w:szCs w:val="18"/>
              </w:rPr>
              <w:t xml:space="preserve"> </w:t>
            </w:r>
            <w:r>
              <w:rPr>
                <w:rFonts w:ascii="Arial" w:eastAsia="DNDFFJ+Georgia" w:hAnsi="Arial" w:cs="Arial"/>
                <w:color w:val="000000"/>
                <w:sz w:val="18"/>
                <w:szCs w:val="18"/>
              </w:rPr>
              <w:t xml:space="preserve"> barriers to energy efficiency improvement in Kenya mainly relate to (i) The lack of experience in Kenya to identify energy efficiency options, (ii) Lack of information regarding the economic viability of energy efficiency </w:t>
            </w:r>
            <w:r>
              <w:rPr>
                <w:rFonts w:ascii="Arial" w:eastAsia="DNDFFJ+Georgia" w:hAnsi="Arial" w:cs="Arial"/>
                <w:sz w:val="18"/>
                <w:szCs w:val="18"/>
              </w:rPr>
              <w:t xml:space="preserve">measures, (iii) Lack of ability to develop bankable proposals, (iv) Lack of ability to secure financing for bankable projects and (v) Lack of institutional capacity to mainstream energy efficiency within small and medium enterprises and financial </w:t>
            </w:r>
            <w:r>
              <w:rPr>
                <w:rFonts w:ascii="Arial" w:eastAsia="DNDFFJ+Georgia" w:hAnsi="Arial" w:cs="Arial"/>
                <w:sz w:val="18"/>
                <w:szCs w:val="18"/>
              </w:rPr>
              <w:lastRenderedPageBreak/>
              <w:t>communities.</w:t>
            </w:r>
            <w:r w:rsidR="000410C7">
              <w:rPr>
                <w:rFonts w:ascii="Arial" w:eastAsia="DNDFFJ+Georgia" w:hAnsi="Arial" w:cs="Arial"/>
                <w:sz w:val="18"/>
                <w:szCs w:val="18"/>
              </w:rPr>
              <w:t xml:space="preserve"> </w:t>
            </w:r>
            <w:r>
              <w:rPr>
                <w:rFonts w:ascii="Arial" w:eastAsia="SimSun" w:hAnsi="Arial" w:cs="Arial"/>
                <w:sz w:val="18"/>
                <w:szCs w:val="18"/>
              </w:rPr>
              <w:t xml:space="preserve">In this context, it may be mentioned that Final Evaluation (2006) of the UNDP-GEF Project “Removal of Barriers to Energy Efficiency and Conservation in Small and Medium Enterprises in Kenya” , pointed that that the network of certified energy efficiency auditors has not been sufficiently established. Follow on activities to establish this, including possible legislative stimuli (creation of ‘certified energy auditor’), should be developed. </w:t>
            </w:r>
            <w:r w:rsidR="000410C7">
              <w:rPr>
                <w:rFonts w:ascii="Arial" w:eastAsia="SimSun" w:hAnsi="Arial" w:cs="Arial"/>
                <w:sz w:val="18"/>
                <w:szCs w:val="18"/>
              </w:rPr>
              <w:t xml:space="preserve"> </w:t>
            </w:r>
            <w:r>
              <w:rPr>
                <w:rFonts w:ascii="Arial" w:eastAsia="SimSun" w:hAnsi="Arial" w:cs="Arial"/>
                <w:sz w:val="18"/>
                <w:szCs w:val="18"/>
              </w:rPr>
              <w:t xml:space="preserve">Evaluation further pointed out that </w:t>
            </w:r>
            <w:r>
              <w:rPr>
                <w:rFonts w:ascii="Arial" w:eastAsia="DNDFFJ+Georgia" w:hAnsi="Arial" w:cs="Arial"/>
                <w:color w:val="000000"/>
                <w:sz w:val="18"/>
                <w:szCs w:val="18"/>
              </w:rPr>
              <w:t xml:space="preserve">the short courses implemented by the project do not appear to be continuing. Efforts should be made to identify institutional mechanisms for continuation. It was also concluded in the evaluation the ESCO engagement strategy for Financial Institutions is not well defined and is of concern as the project failed to engage the financial institutions and there needs to be a clear strategy on how the ESCO is going to achieve this. </w:t>
            </w:r>
          </w:p>
          <w:p w14:paraId="457A1620" w14:textId="586DC602" w:rsidR="00F40C66" w:rsidRDefault="00137EC9">
            <w:pPr>
              <w:spacing w:line="276" w:lineRule="auto"/>
              <w:jc w:val="both"/>
              <w:rPr>
                <w:rFonts w:ascii="Arial" w:eastAsia="SimSun" w:hAnsi="Arial" w:cs="Arial"/>
                <w:sz w:val="18"/>
                <w:szCs w:val="18"/>
              </w:rPr>
            </w:pPr>
            <w:r>
              <w:rPr>
                <w:rFonts w:ascii="Arial" w:eastAsia="SimSun" w:hAnsi="Arial" w:cs="Arial"/>
                <w:sz w:val="18"/>
                <w:szCs w:val="18"/>
              </w:rPr>
              <w:t>The proposed project is one step forward in the implementation of the above findings of UNDP-GEF Project. A sound institutional framework and the active participation of private sector top management are fundamental to success,</w:t>
            </w:r>
            <w:r w:rsidR="000410C7">
              <w:rPr>
                <w:rFonts w:ascii="Arial" w:eastAsia="SimSun" w:hAnsi="Arial" w:cs="Arial"/>
                <w:sz w:val="18"/>
                <w:szCs w:val="18"/>
              </w:rPr>
              <w:t xml:space="preserve"> </w:t>
            </w:r>
            <w:r>
              <w:rPr>
                <w:rFonts w:ascii="Arial" w:eastAsia="SimSun" w:hAnsi="Arial" w:cs="Arial"/>
                <w:sz w:val="18"/>
                <w:szCs w:val="18"/>
              </w:rPr>
              <w:t xml:space="preserve">which can be achieved through creation of a pool of certified energy professionals.  These professionals will also help </w:t>
            </w:r>
            <w:r w:rsidR="000410C7">
              <w:rPr>
                <w:rFonts w:ascii="Arial" w:eastAsia="SimSun" w:hAnsi="Arial" w:cs="Arial"/>
                <w:sz w:val="18"/>
                <w:szCs w:val="18"/>
              </w:rPr>
              <w:t>in developing</w:t>
            </w:r>
            <w:r>
              <w:rPr>
                <w:rFonts w:ascii="Arial" w:eastAsia="SimSun" w:hAnsi="Arial" w:cs="Arial"/>
                <w:sz w:val="18"/>
                <w:szCs w:val="18"/>
              </w:rPr>
              <w:t xml:space="preserve"> workable policies and programs </w:t>
            </w:r>
            <w:proofErr w:type="gramStart"/>
            <w:r>
              <w:rPr>
                <w:rFonts w:ascii="Arial" w:eastAsia="SimSun" w:hAnsi="Arial" w:cs="Arial"/>
                <w:sz w:val="18"/>
                <w:szCs w:val="18"/>
              </w:rPr>
              <w:t>and also</w:t>
            </w:r>
            <w:proofErr w:type="gramEnd"/>
            <w:r>
              <w:rPr>
                <w:rFonts w:ascii="Arial" w:eastAsia="SimSun" w:hAnsi="Arial" w:cs="Arial"/>
                <w:sz w:val="18"/>
                <w:szCs w:val="18"/>
              </w:rPr>
              <w:t xml:space="preserve"> help in identifying and implementing energy saving projects. It has been seen that ESCOs have been prosper in some of the countries having pool of certified energy professionals. It is anticipated that by implementation of the current proposal will address most of the identified barriers and will bring in investment from financial institutions and involvement of private sector in the </w:t>
            </w:r>
            <w:r w:rsidR="000410C7">
              <w:rPr>
                <w:rFonts w:ascii="Arial" w:eastAsia="SimSun" w:hAnsi="Arial" w:cs="Arial"/>
                <w:sz w:val="18"/>
                <w:szCs w:val="18"/>
              </w:rPr>
              <w:t>manufacturing,</w:t>
            </w:r>
            <w:r>
              <w:rPr>
                <w:rFonts w:ascii="Arial" w:eastAsia="SimSun" w:hAnsi="Arial" w:cs="Arial"/>
                <w:sz w:val="18"/>
                <w:szCs w:val="18"/>
              </w:rPr>
              <w:t xml:space="preserve"> marketing and adoption of low carbon technologies.</w:t>
            </w:r>
          </w:p>
          <w:p w14:paraId="3D68E912" w14:textId="318C83E9" w:rsidR="00ED6869" w:rsidRPr="00F5142E" w:rsidRDefault="00ED6869" w:rsidP="00544392">
            <w:pPr>
              <w:pStyle w:val="Default"/>
              <w:jc w:val="both"/>
            </w:pPr>
            <w:r w:rsidRPr="00544392">
              <w:rPr>
                <w:rFonts w:ascii="Arial" w:hAnsi="Arial" w:cs="Arial"/>
                <w:color w:val="auto"/>
                <w:sz w:val="18"/>
                <w:szCs w:val="18"/>
              </w:rPr>
              <w:t xml:space="preserve">The other GCF readiness projects are on adaptation related activities and capacity building of the NDA or NEMA as an entity. </w:t>
            </w:r>
            <w:r w:rsidR="00E56E04" w:rsidRPr="00544392">
              <w:rPr>
                <w:rFonts w:ascii="Arial" w:hAnsi="Arial" w:cs="Arial"/>
                <w:color w:val="auto"/>
                <w:sz w:val="18"/>
                <w:szCs w:val="18"/>
              </w:rPr>
              <w:t xml:space="preserve">The </w:t>
            </w:r>
            <w:r w:rsidR="002C6CC2" w:rsidRPr="00544392">
              <w:rPr>
                <w:rFonts w:ascii="Arial" w:hAnsi="Arial" w:cs="Arial"/>
                <w:color w:val="auto"/>
                <w:sz w:val="18"/>
                <w:szCs w:val="18"/>
              </w:rPr>
              <w:t>c</w:t>
            </w:r>
            <w:r w:rsidR="00E56E04" w:rsidRPr="00544392">
              <w:rPr>
                <w:rFonts w:ascii="Arial" w:hAnsi="Arial" w:cs="Arial"/>
                <w:color w:val="auto"/>
                <w:sz w:val="18"/>
                <w:szCs w:val="18"/>
              </w:rPr>
              <w:t xml:space="preserve">urrent proposal would provide </w:t>
            </w:r>
            <w:r w:rsidR="00BF21D3" w:rsidRPr="00544392">
              <w:rPr>
                <w:rFonts w:ascii="Arial" w:hAnsi="Arial" w:cs="Arial"/>
                <w:color w:val="auto"/>
                <w:sz w:val="18"/>
                <w:szCs w:val="18"/>
              </w:rPr>
              <w:t xml:space="preserve">inputs to </w:t>
            </w:r>
            <w:r w:rsidR="00BF21D3" w:rsidRPr="00CE4D45">
              <w:rPr>
                <w:rFonts w:ascii="Arial" w:hAnsi="Arial" w:cs="Arial"/>
                <w:sz w:val="18"/>
                <w:szCs w:val="18"/>
              </w:rPr>
              <w:t>NDA strengthening and country programming support for Kenya through the National Treasury</w:t>
            </w:r>
            <w:r w:rsidR="00BF21D3">
              <w:rPr>
                <w:rFonts w:ascii="Arial" w:hAnsi="Arial" w:cs="Arial"/>
                <w:sz w:val="18"/>
                <w:szCs w:val="18"/>
              </w:rPr>
              <w:t xml:space="preserve"> Activity 1.5.1</w:t>
            </w:r>
            <w:r w:rsidR="0058738D">
              <w:rPr>
                <w:rFonts w:ascii="Arial" w:hAnsi="Arial" w:cs="Arial"/>
                <w:sz w:val="18"/>
                <w:szCs w:val="18"/>
              </w:rPr>
              <w:t xml:space="preserve">, 1.5.2 </w:t>
            </w:r>
            <w:r w:rsidR="002C6CC2">
              <w:rPr>
                <w:rFonts w:ascii="Arial" w:hAnsi="Arial" w:cs="Arial"/>
                <w:sz w:val="18"/>
                <w:szCs w:val="18"/>
              </w:rPr>
              <w:t>(coordination</w:t>
            </w:r>
            <w:r w:rsidR="006C1773">
              <w:rPr>
                <w:rFonts w:ascii="Arial" w:hAnsi="Arial" w:cs="Arial"/>
                <w:sz w:val="18"/>
                <w:szCs w:val="18"/>
              </w:rPr>
              <w:t xml:space="preserve"> mechanism)</w:t>
            </w:r>
            <w:r w:rsidR="0058738D">
              <w:rPr>
                <w:rFonts w:ascii="Arial" w:hAnsi="Arial" w:cs="Arial"/>
                <w:sz w:val="18"/>
                <w:szCs w:val="18"/>
              </w:rPr>
              <w:t xml:space="preserve">, </w:t>
            </w:r>
            <w:r w:rsidR="006C1773">
              <w:rPr>
                <w:rFonts w:ascii="Arial" w:hAnsi="Arial" w:cs="Arial"/>
                <w:sz w:val="18"/>
                <w:szCs w:val="18"/>
              </w:rPr>
              <w:t xml:space="preserve">2.2.1 </w:t>
            </w:r>
            <w:r w:rsidR="00544392">
              <w:rPr>
                <w:rFonts w:ascii="Arial" w:hAnsi="Arial" w:cs="Arial"/>
                <w:sz w:val="18"/>
                <w:szCs w:val="18"/>
              </w:rPr>
              <w:t>(country</w:t>
            </w:r>
            <w:r w:rsidR="006C1773">
              <w:rPr>
                <w:rFonts w:ascii="Arial" w:hAnsi="Arial" w:cs="Arial"/>
                <w:sz w:val="18"/>
                <w:szCs w:val="18"/>
              </w:rPr>
              <w:t xml:space="preserve"> </w:t>
            </w:r>
            <w:proofErr w:type="gramStart"/>
            <w:r w:rsidR="006C1773">
              <w:rPr>
                <w:rFonts w:ascii="Arial" w:hAnsi="Arial" w:cs="Arial"/>
                <w:sz w:val="18"/>
                <w:szCs w:val="18"/>
              </w:rPr>
              <w:t xml:space="preserve">programme) </w:t>
            </w:r>
            <w:r w:rsidR="00CB3F34">
              <w:rPr>
                <w:rFonts w:ascii="Arial" w:hAnsi="Arial" w:cs="Arial"/>
                <w:sz w:val="18"/>
                <w:szCs w:val="18"/>
              </w:rPr>
              <w:t xml:space="preserve"> and</w:t>
            </w:r>
            <w:proofErr w:type="gramEnd"/>
            <w:r w:rsidR="00CB3F34">
              <w:rPr>
                <w:rFonts w:ascii="Arial" w:hAnsi="Arial" w:cs="Arial"/>
                <w:sz w:val="18"/>
                <w:szCs w:val="18"/>
              </w:rPr>
              <w:t xml:space="preserve"> Sub Outcome 4.1 and 4.2 </w:t>
            </w:r>
            <w:r w:rsidR="002C6CC2">
              <w:rPr>
                <w:rFonts w:ascii="Arial" w:hAnsi="Arial" w:cs="Arial"/>
                <w:sz w:val="18"/>
                <w:szCs w:val="18"/>
              </w:rPr>
              <w:t>on climate finance strategy and private sector investments.</w:t>
            </w:r>
          </w:p>
          <w:p w14:paraId="2766E62E" w14:textId="77777777" w:rsidR="00F40C66" w:rsidRDefault="00F40C66">
            <w:pPr>
              <w:jc w:val="both"/>
              <w:rPr>
                <w:rFonts w:asciiTheme="majorHAnsi" w:hAnsi="Arial" w:cs="Arial"/>
                <w:b/>
                <w:bCs/>
                <w:color w:val="FF0000"/>
                <w:sz w:val="24"/>
                <w:szCs w:val="24"/>
              </w:rPr>
            </w:pPr>
          </w:p>
          <w:p w14:paraId="6922E294" w14:textId="1BE47B55" w:rsidR="00F40C66" w:rsidRDefault="00F40C66">
            <w:pPr>
              <w:spacing w:line="276" w:lineRule="auto"/>
              <w:jc w:val="both"/>
              <w:rPr>
                <w:rFonts w:ascii="Arial" w:eastAsia="Times New Roman" w:hAnsi="Arial" w:cs="Arial"/>
                <w:color w:val="000000"/>
                <w:sz w:val="16"/>
                <w:szCs w:val="16"/>
                <w:lang w:eastAsia="en-US"/>
              </w:rPr>
            </w:pPr>
          </w:p>
        </w:tc>
      </w:tr>
    </w:tbl>
    <w:p w14:paraId="1719327B" w14:textId="77777777" w:rsidR="00F40C66" w:rsidRDefault="00F40C66"/>
    <w:p w14:paraId="3CB2578D" w14:textId="77777777" w:rsidR="00F40C66" w:rsidRDefault="00F40C66">
      <w:pPr>
        <w:sectPr w:rsidR="00F40C66">
          <w:headerReference w:type="first" r:id="rId24"/>
          <w:pgSz w:w="11906" w:h="16838"/>
          <w:pgMar w:top="1714" w:right="1440" w:bottom="1440" w:left="1440" w:header="720" w:footer="403" w:gutter="0"/>
          <w:cols w:space="720"/>
          <w:titlePg/>
          <w:docGrid w:linePitch="360"/>
        </w:sectPr>
      </w:pPr>
    </w:p>
    <w:tbl>
      <w:tblPr>
        <w:tblStyle w:val="TableGrid"/>
        <w:tblpPr w:leftFromText="187" w:rightFromText="187" w:horzAnchor="page" w:tblpX="966" w:tblpYSpec="top"/>
        <w:tblW w:w="5000" w:type="pct"/>
        <w:tblLayout w:type="fixed"/>
        <w:tblCellMar>
          <w:left w:w="115" w:type="dxa"/>
          <w:right w:w="115" w:type="dxa"/>
        </w:tblCellMar>
        <w:tblLook w:val="04A0" w:firstRow="1" w:lastRow="0" w:firstColumn="1" w:lastColumn="0" w:noHBand="0" w:noVBand="1"/>
      </w:tblPr>
      <w:tblGrid>
        <w:gridCol w:w="980"/>
        <w:gridCol w:w="1124"/>
        <w:gridCol w:w="917"/>
        <w:gridCol w:w="860"/>
        <w:gridCol w:w="3006"/>
        <w:gridCol w:w="347"/>
        <w:gridCol w:w="308"/>
        <w:gridCol w:w="337"/>
        <w:gridCol w:w="264"/>
        <w:gridCol w:w="289"/>
        <w:gridCol w:w="250"/>
        <w:gridCol w:w="347"/>
        <w:gridCol w:w="376"/>
        <w:gridCol w:w="366"/>
        <w:gridCol w:w="425"/>
        <w:gridCol w:w="434"/>
        <w:gridCol w:w="434"/>
        <w:gridCol w:w="444"/>
        <w:gridCol w:w="415"/>
        <w:gridCol w:w="405"/>
        <w:gridCol w:w="415"/>
        <w:gridCol w:w="425"/>
        <w:gridCol w:w="454"/>
        <w:gridCol w:w="52"/>
      </w:tblGrid>
      <w:tr w:rsidR="00F40C66" w14:paraId="39727D72" w14:textId="77777777" w:rsidTr="00F5142E">
        <w:trPr>
          <w:trHeight w:val="541"/>
        </w:trPr>
        <w:tc>
          <w:tcPr>
            <w:tcW w:w="13914" w:type="dxa"/>
            <w:gridSpan w:val="24"/>
            <w:shd w:val="clear" w:color="auto" w:fill="24634F"/>
            <w:vAlign w:val="center"/>
          </w:tcPr>
          <w:p w14:paraId="20D57EE9" w14:textId="77777777" w:rsidR="00F40C66" w:rsidRDefault="00137EC9">
            <w:pPr>
              <w:pStyle w:val="ListParagraph"/>
              <w:numPr>
                <w:ilvl w:val="0"/>
                <w:numId w:val="3"/>
              </w:numPr>
              <w:spacing w:after="0" w:line="240" w:lineRule="auto"/>
              <w:rPr>
                <w:rFonts w:ascii="Arial" w:hAnsi="Arial" w:cs="Arial"/>
                <w:b/>
                <w:bCs/>
                <w:color w:val="FFFFFF" w:themeColor="background1"/>
                <w:sz w:val="12"/>
              </w:rPr>
            </w:pPr>
            <w:r>
              <w:rPr>
                <w:rFonts w:ascii="Arial" w:hAnsi="Arial" w:cs="Arial"/>
                <w:b/>
                <w:bCs/>
                <w:color w:val="FFFFFF" w:themeColor="background1"/>
              </w:rPr>
              <w:lastRenderedPageBreak/>
              <w:t>LOGICAL FRAMEWORK AND IMPLEMENTATION SCHEDULE</w:t>
            </w:r>
          </w:p>
        </w:tc>
      </w:tr>
      <w:tr w:rsidR="00F40C66" w14:paraId="18216372" w14:textId="77777777" w:rsidTr="00F5142E">
        <w:trPr>
          <w:trHeight w:val="422"/>
        </w:trPr>
        <w:tc>
          <w:tcPr>
            <w:tcW w:w="2151" w:type="dxa"/>
            <w:gridSpan w:val="2"/>
            <w:vMerge w:val="restart"/>
            <w:shd w:val="clear" w:color="auto" w:fill="F2F2F2" w:themeFill="background1" w:themeFillShade="F2"/>
            <w:vAlign w:val="center"/>
          </w:tcPr>
          <w:p w14:paraId="78435F38" w14:textId="77777777" w:rsidR="00F40C66" w:rsidRDefault="00137EC9">
            <w:pPr>
              <w:spacing w:after="0" w:line="240" w:lineRule="auto"/>
              <w:jc w:val="center"/>
              <w:rPr>
                <w:rFonts w:ascii="Arial" w:hAnsi="Arial" w:cs="Arial"/>
                <w:b/>
                <w:bCs/>
                <w:sz w:val="16"/>
                <w:szCs w:val="16"/>
              </w:rPr>
            </w:pPr>
            <w:r>
              <w:rPr>
                <w:rFonts w:ascii="Arial" w:hAnsi="Arial" w:cs="Arial"/>
                <w:b/>
                <w:bCs/>
                <w:color w:val="24634F"/>
                <w:sz w:val="16"/>
                <w:szCs w:val="16"/>
              </w:rPr>
              <w:t>Outcomes</w:t>
            </w:r>
          </w:p>
        </w:tc>
        <w:tc>
          <w:tcPr>
            <w:tcW w:w="937" w:type="dxa"/>
            <w:vMerge w:val="restart"/>
            <w:shd w:val="clear" w:color="auto" w:fill="F2F2F2" w:themeFill="background1" w:themeFillShade="F2"/>
            <w:vAlign w:val="center"/>
          </w:tcPr>
          <w:p w14:paraId="4BA8DB42" w14:textId="77777777" w:rsidR="00F40C66" w:rsidRDefault="00137EC9">
            <w:pPr>
              <w:spacing w:after="0" w:line="240" w:lineRule="auto"/>
              <w:jc w:val="center"/>
              <w:rPr>
                <w:rFonts w:ascii="Arial" w:hAnsi="Arial" w:cs="Arial"/>
                <w:b/>
                <w:bCs/>
                <w:sz w:val="16"/>
                <w:szCs w:val="16"/>
              </w:rPr>
            </w:pPr>
            <w:r>
              <w:rPr>
                <w:rFonts w:ascii="Arial" w:hAnsi="Arial" w:cs="Arial"/>
                <w:b/>
                <w:bCs/>
                <w:color w:val="24634F"/>
                <w:sz w:val="16"/>
                <w:szCs w:val="16"/>
              </w:rPr>
              <w:t>Baseline</w:t>
            </w:r>
            <w:r>
              <w:rPr>
                <w:rStyle w:val="FootnoteReference"/>
                <w:rFonts w:ascii="Arial" w:hAnsi="Arial" w:cs="Arial"/>
                <w:b/>
                <w:bCs/>
                <w:color w:val="24634F"/>
                <w:sz w:val="16"/>
                <w:szCs w:val="16"/>
              </w:rPr>
              <w:footnoteReference w:id="2"/>
            </w:r>
          </w:p>
        </w:tc>
        <w:tc>
          <w:tcPr>
            <w:tcW w:w="879" w:type="dxa"/>
            <w:vMerge w:val="restart"/>
            <w:shd w:val="clear" w:color="auto" w:fill="F2F2F2" w:themeFill="background1" w:themeFillShade="F2"/>
            <w:vAlign w:val="center"/>
          </w:tcPr>
          <w:p w14:paraId="27F04CD1" w14:textId="77777777" w:rsidR="00F40C66" w:rsidRDefault="00137EC9">
            <w:pPr>
              <w:spacing w:after="0" w:line="240" w:lineRule="auto"/>
              <w:jc w:val="center"/>
              <w:rPr>
                <w:rFonts w:ascii="Arial" w:hAnsi="Arial" w:cs="Arial"/>
                <w:b/>
                <w:bCs/>
                <w:sz w:val="16"/>
                <w:szCs w:val="16"/>
              </w:rPr>
            </w:pPr>
            <w:r>
              <w:rPr>
                <w:rFonts w:ascii="Arial" w:hAnsi="Arial" w:cs="Arial"/>
                <w:b/>
                <w:bCs/>
                <w:color w:val="24634F"/>
                <w:sz w:val="16"/>
                <w:szCs w:val="16"/>
              </w:rPr>
              <w:t>Targets</w:t>
            </w:r>
          </w:p>
        </w:tc>
        <w:tc>
          <w:tcPr>
            <w:tcW w:w="3090" w:type="dxa"/>
            <w:vMerge w:val="restart"/>
            <w:shd w:val="clear" w:color="auto" w:fill="F2F2F2" w:themeFill="background1" w:themeFillShade="F2"/>
            <w:vAlign w:val="center"/>
          </w:tcPr>
          <w:p w14:paraId="48BFBF99" w14:textId="77777777" w:rsidR="00F40C66" w:rsidRDefault="00137EC9">
            <w:pPr>
              <w:spacing w:after="0" w:line="240" w:lineRule="auto"/>
              <w:jc w:val="center"/>
              <w:rPr>
                <w:rFonts w:ascii="Arial" w:hAnsi="Arial" w:cs="Arial"/>
                <w:b/>
                <w:bCs/>
                <w:color w:val="24634F"/>
                <w:sz w:val="16"/>
                <w:szCs w:val="16"/>
              </w:rPr>
            </w:pPr>
            <w:r>
              <w:rPr>
                <w:rFonts w:ascii="Arial" w:hAnsi="Arial" w:cs="Arial"/>
                <w:b/>
                <w:bCs/>
                <w:color w:val="24634F"/>
                <w:sz w:val="16"/>
                <w:szCs w:val="16"/>
              </w:rPr>
              <w:t>Activities</w:t>
            </w:r>
            <w:r>
              <w:rPr>
                <w:rStyle w:val="FootnoteReference"/>
                <w:rFonts w:ascii="Arial" w:hAnsi="Arial" w:cs="Arial"/>
                <w:b/>
                <w:bCs/>
                <w:color w:val="24634F"/>
                <w:sz w:val="16"/>
                <w:szCs w:val="16"/>
              </w:rPr>
              <w:footnoteReference w:id="3"/>
            </w:r>
          </w:p>
          <w:p w14:paraId="7F2629F8" w14:textId="77777777" w:rsidR="00F40C66" w:rsidRDefault="00137EC9">
            <w:pPr>
              <w:spacing w:after="0" w:line="240" w:lineRule="auto"/>
              <w:jc w:val="center"/>
              <w:rPr>
                <w:rFonts w:ascii="Arial" w:hAnsi="Arial" w:cs="Arial"/>
                <w:b/>
                <w:bCs/>
                <w:sz w:val="16"/>
                <w:szCs w:val="16"/>
              </w:rPr>
            </w:pPr>
            <w:r>
              <w:rPr>
                <w:rFonts w:ascii="Arial" w:hAnsi="Arial" w:cs="Arial"/>
                <w:b/>
                <w:bCs/>
                <w:color w:val="24634F"/>
                <w:sz w:val="16"/>
                <w:szCs w:val="16"/>
              </w:rPr>
              <w:t>(brief description and deliverables)</w:t>
            </w:r>
          </w:p>
        </w:tc>
        <w:tc>
          <w:tcPr>
            <w:tcW w:w="6857" w:type="dxa"/>
            <w:gridSpan w:val="19"/>
            <w:shd w:val="clear" w:color="auto" w:fill="F2F2F2" w:themeFill="background1" w:themeFillShade="F2"/>
            <w:vAlign w:val="center"/>
          </w:tcPr>
          <w:tbl>
            <w:tblPr>
              <w:tblW w:w="8733" w:type="dxa"/>
              <w:jc w:val="center"/>
              <w:tblLayout w:type="fixed"/>
              <w:tblLook w:val="04A0" w:firstRow="1" w:lastRow="0" w:firstColumn="1" w:lastColumn="0" w:noHBand="0" w:noVBand="1"/>
            </w:tblPr>
            <w:tblGrid>
              <w:gridCol w:w="4247"/>
              <w:gridCol w:w="4486"/>
            </w:tblGrid>
            <w:tr w:rsidR="00F40C66" w14:paraId="164A8E92" w14:textId="77777777">
              <w:trPr>
                <w:trHeight w:val="417"/>
                <w:jc w:val="center"/>
              </w:trPr>
              <w:tc>
                <w:tcPr>
                  <w:tcW w:w="4247" w:type="dxa"/>
                  <w:shd w:val="clear" w:color="auto" w:fill="auto"/>
                  <w:vAlign w:val="center"/>
                </w:tcPr>
                <w:p w14:paraId="762503AE" w14:textId="77777777" w:rsidR="00F40C66" w:rsidRDefault="00137EC9" w:rsidP="00F5142E">
                  <w:pPr>
                    <w:framePr w:hSpace="187" w:wrap="around" w:hAnchor="page" w:x="966" w:yAlign="top"/>
                    <w:spacing w:after="0"/>
                    <w:ind w:left="-216"/>
                    <w:jc w:val="right"/>
                    <w:rPr>
                      <w:rFonts w:ascii="Arial" w:hAnsi="Arial" w:cs="Arial"/>
                      <w:b/>
                      <w:bCs/>
                      <w:color w:val="24634F"/>
                      <w:sz w:val="16"/>
                      <w:szCs w:val="16"/>
                    </w:rPr>
                  </w:pPr>
                  <w:r>
                    <w:rPr>
                      <w:rFonts w:ascii="Arial" w:hAnsi="Arial" w:cs="Arial"/>
                      <w:b/>
                      <w:bCs/>
                      <w:color w:val="24634F"/>
                      <w:sz w:val="16"/>
                      <w:szCs w:val="16"/>
                    </w:rPr>
                    <w:t>Anticipated duration:</w:t>
                  </w:r>
                </w:p>
              </w:tc>
              <w:tc>
                <w:tcPr>
                  <w:tcW w:w="4486" w:type="dxa"/>
                  <w:shd w:val="clear" w:color="auto" w:fill="auto"/>
                  <w:vAlign w:val="center"/>
                </w:tcPr>
                <w:p w14:paraId="050B1C55" w14:textId="77777777" w:rsidR="00F40C66" w:rsidRDefault="00137EC9" w:rsidP="00F5142E">
                  <w:pPr>
                    <w:framePr w:hSpace="187" w:wrap="around" w:hAnchor="page" w:x="966" w:yAlign="top"/>
                    <w:spacing w:after="0"/>
                    <w:ind w:firstLineChars="100" w:firstLine="160"/>
                    <w:rPr>
                      <w:rFonts w:ascii="Arial" w:hAnsi="Arial" w:cs="Arial"/>
                      <w:color w:val="808080" w:themeColor="background1" w:themeShade="80"/>
                      <w:sz w:val="16"/>
                      <w:szCs w:val="16"/>
                    </w:rPr>
                  </w:pPr>
                  <w:r>
                    <w:rPr>
                      <w:rFonts w:ascii="Arial" w:hAnsi="Arial" w:cs="Arial"/>
                      <w:color w:val="808080" w:themeColor="background1" w:themeShade="80"/>
                      <w:sz w:val="16"/>
                      <w:szCs w:val="16"/>
                    </w:rPr>
                    <w:t>18 months</w:t>
                  </w:r>
                </w:p>
              </w:tc>
            </w:tr>
          </w:tbl>
          <w:p w14:paraId="454C3887" w14:textId="77777777" w:rsidR="00F40C66" w:rsidRDefault="00F40C66">
            <w:pPr>
              <w:spacing w:after="0" w:line="240" w:lineRule="auto"/>
              <w:ind w:left="-216"/>
              <w:jc w:val="right"/>
              <w:rPr>
                <w:rFonts w:ascii="Arial" w:hAnsi="Arial" w:cs="Arial"/>
                <w:b/>
                <w:bCs/>
                <w:color w:val="24634F"/>
                <w:sz w:val="16"/>
                <w:szCs w:val="16"/>
              </w:rPr>
            </w:pPr>
          </w:p>
        </w:tc>
      </w:tr>
      <w:tr w:rsidR="00F40C66" w14:paraId="44C1B6DB" w14:textId="77777777" w:rsidTr="00F5142E">
        <w:trPr>
          <w:trHeight w:val="422"/>
        </w:trPr>
        <w:tc>
          <w:tcPr>
            <w:tcW w:w="2151" w:type="dxa"/>
            <w:gridSpan w:val="2"/>
            <w:vMerge/>
            <w:shd w:val="clear" w:color="auto" w:fill="F2F2F2" w:themeFill="background1" w:themeFillShade="F2"/>
          </w:tcPr>
          <w:p w14:paraId="53F0BC11" w14:textId="77777777" w:rsidR="00F40C66" w:rsidRDefault="00F40C66">
            <w:pPr>
              <w:spacing w:after="0" w:line="240" w:lineRule="auto"/>
              <w:rPr>
                <w:rFonts w:ascii="Arial" w:hAnsi="Arial" w:cs="Arial"/>
                <w:sz w:val="16"/>
                <w:szCs w:val="16"/>
              </w:rPr>
            </w:pPr>
          </w:p>
        </w:tc>
        <w:tc>
          <w:tcPr>
            <w:tcW w:w="937" w:type="dxa"/>
            <w:vMerge/>
            <w:shd w:val="clear" w:color="auto" w:fill="F2F2F2" w:themeFill="background1" w:themeFillShade="F2"/>
          </w:tcPr>
          <w:p w14:paraId="556BC618" w14:textId="77777777" w:rsidR="00F40C66" w:rsidRDefault="00F40C66">
            <w:pPr>
              <w:spacing w:after="0" w:line="240" w:lineRule="auto"/>
              <w:rPr>
                <w:rFonts w:ascii="Arial" w:hAnsi="Arial" w:cs="Arial"/>
                <w:sz w:val="16"/>
                <w:szCs w:val="16"/>
              </w:rPr>
            </w:pPr>
          </w:p>
        </w:tc>
        <w:tc>
          <w:tcPr>
            <w:tcW w:w="879" w:type="dxa"/>
            <w:vMerge/>
            <w:shd w:val="clear" w:color="auto" w:fill="F2F2F2" w:themeFill="background1" w:themeFillShade="F2"/>
          </w:tcPr>
          <w:p w14:paraId="229B7278" w14:textId="77777777" w:rsidR="00F40C66" w:rsidRDefault="00F40C66">
            <w:pPr>
              <w:spacing w:after="0" w:line="240" w:lineRule="auto"/>
              <w:rPr>
                <w:rFonts w:ascii="Arial" w:hAnsi="Arial" w:cs="Arial"/>
                <w:sz w:val="16"/>
                <w:szCs w:val="16"/>
              </w:rPr>
            </w:pPr>
          </w:p>
        </w:tc>
        <w:tc>
          <w:tcPr>
            <w:tcW w:w="3090" w:type="dxa"/>
            <w:vMerge/>
            <w:shd w:val="clear" w:color="auto" w:fill="F2F2F2" w:themeFill="background1" w:themeFillShade="F2"/>
          </w:tcPr>
          <w:p w14:paraId="408320B6" w14:textId="77777777" w:rsidR="00F40C66" w:rsidRDefault="00F40C66">
            <w:pPr>
              <w:spacing w:after="0" w:line="240" w:lineRule="auto"/>
              <w:rPr>
                <w:rFonts w:ascii="Arial" w:hAnsi="Arial" w:cs="Arial"/>
                <w:sz w:val="16"/>
                <w:szCs w:val="16"/>
              </w:rPr>
            </w:pPr>
          </w:p>
        </w:tc>
        <w:tc>
          <w:tcPr>
            <w:tcW w:w="6857" w:type="dxa"/>
            <w:gridSpan w:val="19"/>
            <w:shd w:val="clear" w:color="auto" w:fill="F2F2F2" w:themeFill="background1" w:themeFillShade="F2"/>
            <w:vAlign w:val="center"/>
          </w:tcPr>
          <w:p w14:paraId="018ACC06" w14:textId="77777777" w:rsidR="00F40C66" w:rsidRDefault="00137EC9">
            <w:pPr>
              <w:spacing w:after="0" w:line="240" w:lineRule="auto"/>
              <w:jc w:val="center"/>
              <w:rPr>
                <w:rFonts w:ascii="Arial" w:hAnsi="Arial" w:cs="Arial"/>
                <w:b/>
                <w:color w:val="24634F"/>
                <w:sz w:val="16"/>
                <w:szCs w:val="16"/>
              </w:rPr>
            </w:pPr>
            <w:r>
              <w:rPr>
                <w:rFonts w:ascii="Arial" w:hAnsi="Arial" w:cs="Arial"/>
                <w:b/>
                <w:color w:val="24634F"/>
                <w:sz w:val="16"/>
                <w:szCs w:val="16"/>
              </w:rPr>
              <w:t>Monthly implementation plan of activities</w:t>
            </w:r>
            <w:r>
              <w:rPr>
                <w:rStyle w:val="FootnoteReference"/>
                <w:rFonts w:ascii="Arial" w:hAnsi="Arial" w:cs="Arial"/>
                <w:b/>
                <w:color w:val="24634F"/>
                <w:sz w:val="16"/>
                <w:szCs w:val="16"/>
              </w:rPr>
              <w:footnoteReference w:id="4"/>
            </w:r>
          </w:p>
        </w:tc>
      </w:tr>
      <w:tr w:rsidR="00137EC9" w14:paraId="17FE9841" w14:textId="77777777" w:rsidTr="00F40C66">
        <w:trPr>
          <w:gridAfter w:val="1"/>
          <w:wAfter w:w="53" w:type="dxa"/>
          <w:trHeight w:val="276"/>
        </w:trPr>
        <w:tc>
          <w:tcPr>
            <w:tcW w:w="2151" w:type="dxa"/>
            <w:gridSpan w:val="2"/>
            <w:vMerge/>
            <w:shd w:val="clear" w:color="auto" w:fill="F2F2F2" w:themeFill="background1" w:themeFillShade="F2"/>
          </w:tcPr>
          <w:p w14:paraId="5690BDA2" w14:textId="77777777" w:rsidR="00F40C66" w:rsidRDefault="00F40C66">
            <w:pPr>
              <w:spacing w:after="0" w:line="240" w:lineRule="auto"/>
              <w:rPr>
                <w:rFonts w:ascii="Arial" w:hAnsi="Arial" w:cs="Arial"/>
                <w:sz w:val="16"/>
                <w:szCs w:val="16"/>
              </w:rPr>
            </w:pPr>
          </w:p>
        </w:tc>
        <w:tc>
          <w:tcPr>
            <w:tcW w:w="937" w:type="dxa"/>
            <w:vMerge/>
            <w:shd w:val="clear" w:color="auto" w:fill="F2F2F2" w:themeFill="background1" w:themeFillShade="F2"/>
          </w:tcPr>
          <w:p w14:paraId="09C7DF80" w14:textId="77777777" w:rsidR="00F40C66" w:rsidRDefault="00F40C66">
            <w:pPr>
              <w:spacing w:after="0" w:line="240" w:lineRule="auto"/>
              <w:rPr>
                <w:rFonts w:ascii="Arial" w:hAnsi="Arial" w:cs="Arial"/>
                <w:sz w:val="16"/>
                <w:szCs w:val="16"/>
              </w:rPr>
            </w:pPr>
          </w:p>
        </w:tc>
        <w:tc>
          <w:tcPr>
            <w:tcW w:w="879" w:type="dxa"/>
            <w:vMerge/>
            <w:shd w:val="clear" w:color="auto" w:fill="F2F2F2" w:themeFill="background1" w:themeFillShade="F2"/>
          </w:tcPr>
          <w:p w14:paraId="53D5D757" w14:textId="77777777" w:rsidR="00F40C66" w:rsidRDefault="00F40C66">
            <w:pPr>
              <w:spacing w:after="0" w:line="240" w:lineRule="auto"/>
              <w:rPr>
                <w:rFonts w:ascii="Arial" w:hAnsi="Arial" w:cs="Arial"/>
                <w:sz w:val="16"/>
                <w:szCs w:val="16"/>
              </w:rPr>
            </w:pPr>
          </w:p>
        </w:tc>
        <w:tc>
          <w:tcPr>
            <w:tcW w:w="3090" w:type="dxa"/>
            <w:vMerge/>
            <w:shd w:val="clear" w:color="auto" w:fill="F2F2F2" w:themeFill="background1" w:themeFillShade="F2"/>
          </w:tcPr>
          <w:p w14:paraId="4DB2F407" w14:textId="77777777" w:rsidR="00F40C66" w:rsidRDefault="00F40C66">
            <w:pPr>
              <w:spacing w:after="0" w:line="240" w:lineRule="auto"/>
              <w:rPr>
                <w:rFonts w:ascii="Arial" w:hAnsi="Arial" w:cs="Arial"/>
                <w:sz w:val="16"/>
                <w:szCs w:val="16"/>
              </w:rPr>
            </w:pPr>
          </w:p>
        </w:tc>
        <w:tc>
          <w:tcPr>
            <w:tcW w:w="350" w:type="dxa"/>
            <w:shd w:val="clear" w:color="auto" w:fill="F2F2F2" w:themeFill="background1" w:themeFillShade="F2"/>
            <w:vAlign w:val="center"/>
          </w:tcPr>
          <w:p w14:paraId="65489F0F" w14:textId="77777777" w:rsidR="00F40C66" w:rsidRDefault="00137EC9">
            <w:pPr>
              <w:spacing w:after="0" w:line="240" w:lineRule="auto"/>
              <w:jc w:val="center"/>
              <w:rPr>
                <w:rFonts w:ascii="Arial" w:hAnsi="Arial" w:cs="Arial"/>
                <w:sz w:val="12"/>
                <w:szCs w:val="12"/>
              </w:rPr>
            </w:pPr>
            <w:r>
              <w:rPr>
                <w:rFonts w:ascii="Arial" w:hAnsi="Arial" w:cs="Arial"/>
                <w:sz w:val="12"/>
                <w:szCs w:val="12"/>
              </w:rPr>
              <w:t>1</w:t>
            </w:r>
          </w:p>
        </w:tc>
        <w:tc>
          <w:tcPr>
            <w:tcW w:w="310" w:type="dxa"/>
            <w:shd w:val="clear" w:color="auto" w:fill="F2F2F2" w:themeFill="background1" w:themeFillShade="F2"/>
            <w:vAlign w:val="center"/>
          </w:tcPr>
          <w:p w14:paraId="2E0AFF95" w14:textId="77777777" w:rsidR="00F40C66" w:rsidRDefault="00137EC9">
            <w:pPr>
              <w:spacing w:after="0" w:line="240" w:lineRule="auto"/>
              <w:jc w:val="center"/>
              <w:rPr>
                <w:rFonts w:ascii="Arial" w:hAnsi="Arial" w:cs="Arial"/>
                <w:sz w:val="12"/>
                <w:szCs w:val="12"/>
              </w:rPr>
            </w:pPr>
            <w:r>
              <w:rPr>
                <w:rFonts w:ascii="Arial" w:hAnsi="Arial" w:cs="Arial"/>
                <w:sz w:val="12"/>
                <w:szCs w:val="12"/>
              </w:rPr>
              <w:t>2</w:t>
            </w:r>
          </w:p>
        </w:tc>
        <w:tc>
          <w:tcPr>
            <w:tcW w:w="340" w:type="dxa"/>
            <w:shd w:val="clear" w:color="auto" w:fill="F2F2F2" w:themeFill="background1" w:themeFillShade="F2"/>
            <w:vAlign w:val="center"/>
          </w:tcPr>
          <w:p w14:paraId="76FBB7A4" w14:textId="77777777" w:rsidR="00F40C66" w:rsidRDefault="00137EC9">
            <w:pPr>
              <w:spacing w:after="0" w:line="240" w:lineRule="auto"/>
              <w:jc w:val="center"/>
              <w:rPr>
                <w:rFonts w:ascii="Arial" w:hAnsi="Arial" w:cs="Arial"/>
                <w:sz w:val="12"/>
                <w:szCs w:val="12"/>
              </w:rPr>
            </w:pPr>
            <w:r>
              <w:rPr>
                <w:rFonts w:ascii="Arial" w:hAnsi="Arial" w:cs="Arial"/>
                <w:sz w:val="12"/>
                <w:szCs w:val="12"/>
              </w:rPr>
              <w:t>3</w:t>
            </w:r>
          </w:p>
        </w:tc>
        <w:tc>
          <w:tcPr>
            <w:tcW w:w="264" w:type="dxa"/>
            <w:shd w:val="clear" w:color="auto" w:fill="F2F2F2" w:themeFill="background1" w:themeFillShade="F2"/>
            <w:vAlign w:val="center"/>
          </w:tcPr>
          <w:p w14:paraId="31C0F77B" w14:textId="77777777" w:rsidR="00F40C66" w:rsidRDefault="00137EC9">
            <w:pPr>
              <w:spacing w:after="0" w:line="240" w:lineRule="auto"/>
              <w:jc w:val="center"/>
              <w:rPr>
                <w:rFonts w:ascii="Arial" w:hAnsi="Arial" w:cs="Arial"/>
                <w:sz w:val="12"/>
                <w:szCs w:val="12"/>
              </w:rPr>
            </w:pPr>
            <w:r>
              <w:rPr>
                <w:rFonts w:ascii="Arial" w:hAnsi="Arial" w:cs="Arial"/>
                <w:sz w:val="12"/>
                <w:szCs w:val="12"/>
              </w:rPr>
              <w:t>4</w:t>
            </w:r>
          </w:p>
        </w:tc>
        <w:tc>
          <w:tcPr>
            <w:tcW w:w="290" w:type="dxa"/>
            <w:shd w:val="clear" w:color="auto" w:fill="F2F2F2" w:themeFill="background1" w:themeFillShade="F2"/>
            <w:vAlign w:val="center"/>
          </w:tcPr>
          <w:p w14:paraId="52E2E88C" w14:textId="77777777" w:rsidR="00F40C66" w:rsidRDefault="00137EC9">
            <w:pPr>
              <w:spacing w:after="0" w:line="240" w:lineRule="auto"/>
              <w:jc w:val="center"/>
              <w:rPr>
                <w:rFonts w:ascii="Arial" w:hAnsi="Arial" w:cs="Arial"/>
                <w:sz w:val="12"/>
                <w:szCs w:val="12"/>
              </w:rPr>
            </w:pPr>
            <w:r>
              <w:rPr>
                <w:rFonts w:ascii="Arial" w:hAnsi="Arial" w:cs="Arial"/>
                <w:sz w:val="12"/>
                <w:szCs w:val="12"/>
              </w:rPr>
              <w:t>5</w:t>
            </w:r>
          </w:p>
        </w:tc>
        <w:tc>
          <w:tcPr>
            <w:tcW w:w="250" w:type="dxa"/>
            <w:shd w:val="clear" w:color="auto" w:fill="F2F2F2" w:themeFill="background1" w:themeFillShade="F2"/>
            <w:vAlign w:val="center"/>
          </w:tcPr>
          <w:p w14:paraId="66002BE8" w14:textId="77777777" w:rsidR="00F40C66" w:rsidRDefault="00137EC9">
            <w:pPr>
              <w:spacing w:after="0" w:line="240" w:lineRule="auto"/>
              <w:jc w:val="center"/>
              <w:rPr>
                <w:rFonts w:ascii="Arial" w:hAnsi="Arial" w:cs="Arial"/>
                <w:sz w:val="12"/>
                <w:szCs w:val="12"/>
              </w:rPr>
            </w:pPr>
            <w:r>
              <w:rPr>
                <w:rFonts w:ascii="Arial" w:hAnsi="Arial" w:cs="Arial"/>
                <w:sz w:val="12"/>
                <w:szCs w:val="12"/>
              </w:rPr>
              <w:t>6</w:t>
            </w:r>
          </w:p>
        </w:tc>
        <w:tc>
          <w:tcPr>
            <w:tcW w:w="350" w:type="dxa"/>
            <w:shd w:val="clear" w:color="auto" w:fill="F2F2F2" w:themeFill="background1" w:themeFillShade="F2"/>
            <w:vAlign w:val="center"/>
          </w:tcPr>
          <w:p w14:paraId="2FA15673" w14:textId="77777777" w:rsidR="00F40C66" w:rsidRDefault="00137EC9">
            <w:pPr>
              <w:spacing w:after="0" w:line="240" w:lineRule="auto"/>
              <w:jc w:val="center"/>
              <w:rPr>
                <w:rFonts w:ascii="Arial" w:hAnsi="Arial" w:cs="Arial"/>
                <w:sz w:val="12"/>
                <w:szCs w:val="12"/>
              </w:rPr>
            </w:pPr>
            <w:r>
              <w:rPr>
                <w:rFonts w:ascii="Arial" w:hAnsi="Arial" w:cs="Arial"/>
                <w:sz w:val="12"/>
                <w:szCs w:val="12"/>
              </w:rPr>
              <w:t>7</w:t>
            </w:r>
          </w:p>
        </w:tc>
        <w:tc>
          <w:tcPr>
            <w:tcW w:w="380" w:type="dxa"/>
            <w:shd w:val="clear" w:color="auto" w:fill="F2F2F2" w:themeFill="background1" w:themeFillShade="F2"/>
            <w:vAlign w:val="center"/>
          </w:tcPr>
          <w:p w14:paraId="5B7E3438" w14:textId="77777777" w:rsidR="00F40C66" w:rsidRDefault="00137EC9">
            <w:pPr>
              <w:spacing w:after="0" w:line="240" w:lineRule="auto"/>
              <w:jc w:val="center"/>
              <w:rPr>
                <w:rFonts w:ascii="Arial" w:hAnsi="Arial" w:cs="Arial"/>
                <w:sz w:val="12"/>
                <w:szCs w:val="12"/>
              </w:rPr>
            </w:pPr>
            <w:r>
              <w:rPr>
                <w:rFonts w:ascii="Arial" w:hAnsi="Arial" w:cs="Arial"/>
                <w:sz w:val="12"/>
                <w:szCs w:val="12"/>
              </w:rPr>
              <w:t>8</w:t>
            </w:r>
          </w:p>
        </w:tc>
        <w:tc>
          <w:tcPr>
            <w:tcW w:w="370" w:type="dxa"/>
            <w:shd w:val="clear" w:color="auto" w:fill="F2F2F2" w:themeFill="background1" w:themeFillShade="F2"/>
            <w:vAlign w:val="center"/>
          </w:tcPr>
          <w:p w14:paraId="13A63C43" w14:textId="77777777" w:rsidR="00F40C66" w:rsidRDefault="00137EC9">
            <w:pPr>
              <w:spacing w:after="0" w:line="240" w:lineRule="auto"/>
              <w:jc w:val="center"/>
              <w:rPr>
                <w:rFonts w:ascii="Arial" w:hAnsi="Arial" w:cs="Arial"/>
                <w:sz w:val="12"/>
                <w:szCs w:val="12"/>
              </w:rPr>
            </w:pPr>
            <w:r>
              <w:rPr>
                <w:rFonts w:ascii="Arial" w:hAnsi="Arial" w:cs="Arial"/>
                <w:sz w:val="12"/>
                <w:szCs w:val="12"/>
              </w:rPr>
              <w:t>9</w:t>
            </w:r>
          </w:p>
        </w:tc>
        <w:tc>
          <w:tcPr>
            <w:tcW w:w="430" w:type="dxa"/>
            <w:shd w:val="clear" w:color="auto" w:fill="F2F2F2" w:themeFill="background1" w:themeFillShade="F2"/>
            <w:vAlign w:val="center"/>
          </w:tcPr>
          <w:p w14:paraId="6B6289BD" w14:textId="77777777" w:rsidR="00F40C66" w:rsidRDefault="00137EC9">
            <w:pPr>
              <w:spacing w:after="0" w:line="240" w:lineRule="auto"/>
              <w:jc w:val="center"/>
              <w:rPr>
                <w:rFonts w:ascii="Arial" w:hAnsi="Arial" w:cs="Arial"/>
                <w:sz w:val="12"/>
                <w:szCs w:val="12"/>
              </w:rPr>
            </w:pPr>
            <w:r>
              <w:rPr>
                <w:rFonts w:ascii="Arial" w:hAnsi="Arial" w:cs="Arial"/>
                <w:sz w:val="12"/>
                <w:szCs w:val="12"/>
              </w:rPr>
              <w:t>10</w:t>
            </w:r>
          </w:p>
        </w:tc>
        <w:tc>
          <w:tcPr>
            <w:tcW w:w="440" w:type="dxa"/>
            <w:shd w:val="clear" w:color="auto" w:fill="F2F2F2" w:themeFill="background1" w:themeFillShade="F2"/>
            <w:vAlign w:val="center"/>
          </w:tcPr>
          <w:p w14:paraId="3E4B08BA" w14:textId="77777777" w:rsidR="00F40C66" w:rsidRDefault="00137EC9">
            <w:pPr>
              <w:spacing w:after="0" w:line="240" w:lineRule="auto"/>
              <w:jc w:val="center"/>
              <w:rPr>
                <w:rFonts w:ascii="Arial" w:hAnsi="Arial" w:cs="Arial"/>
                <w:sz w:val="12"/>
                <w:szCs w:val="12"/>
              </w:rPr>
            </w:pPr>
            <w:r>
              <w:rPr>
                <w:rFonts w:ascii="Arial" w:hAnsi="Arial" w:cs="Arial"/>
                <w:sz w:val="12"/>
                <w:szCs w:val="12"/>
              </w:rPr>
              <w:t>11</w:t>
            </w:r>
          </w:p>
        </w:tc>
        <w:tc>
          <w:tcPr>
            <w:tcW w:w="440" w:type="dxa"/>
            <w:shd w:val="clear" w:color="auto" w:fill="F2F2F2" w:themeFill="background1" w:themeFillShade="F2"/>
            <w:vAlign w:val="center"/>
          </w:tcPr>
          <w:p w14:paraId="5F9AA527" w14:textId="77777777" w:rsidR="00F40C66" w:rsidRDefault="00137EC9">
            <w:pPr>
              <w:spacing w:after="0" w:line="240" w:lineRule="auto"/>
              <w:jc w:val="center"/>
              <w:rPr>
                <w:rFonts w:ascii="Arial" w:hAnsi="Arial" w:cs="Arial"/>
                <w:sz w:val="12"/>
                <w:szCs w:val="12"/>
              </w:rPr>
            </w:pPr>
            <w:r>
              <w:rPr>
                <w:rFonts w:ascii="Arial" w:hAnsi="Arial" w:cs="Arial"/>
                <w:sz w:val="12"/>
                <w:szCs w:val="12"/>
              </w:rPr>
              <w:t>12</w:t>
            </w:r>
          </w:p>
        </w:tc>
        <w:tc>
          <w:tcPr>
            <w:tcW w:w="450" w:type="dxa"/>
            <w:shd w:val="clear" w:color="auto" w:fill="F2F2F2" w:themeFill="background1" w:themeFillShade="F2"/>
            <w:vAlign w:val="center"/>
          </w:tcPr>
          <w:p w14:paraId="4ABEC45A" w14:textId="77777777" w:rsidR="00F40C66" w:rsidRDefault="00137EC9">
            <w:pPr>
              <w:spacing w:after="0" w:line="240" w:lineRule="auto"/>
              <w:jc w:val="center"/>
              <w:rPr>
                <w:rFonts w:ascii="Arial" w:hAnsi="Arial" w:cs="Arial"/>
                <w:sz w:val="12"/>
                <w:szCs w:val="12"/>
              </w:rPr>
            </w:pPr>
            <w:r>
              <w:rPr>
                <w:rFonts w:ascii="Arial" w:hAnsi="Arial" w:cs="Arial"/>
                <w:sz w:val="12"/>
                <w:szCs w:val="12"/>
              </w:rPr>
              <w:t>13</w:t>
            </w:r>
          </w:p>
        </w:tc>
        <w:tc>
          <w:tcPr>
            <w:tcW w:w="420" w:type="dxa"/>
            <w:shd w:val="clear" w:color="auto" w:fill="F2F2F2" w:themeFill="background1" w:themeFillShade="F2"/>
            <w:vAlign w:val="center"/>
          </w:tcPr>
          <w:p w14:paraId="137F7BDA" w14:textId="77777777" w:rsidR="00F40C66" w:rsidRDefault="00137EC9">
            <w:pPr>
              <w:spacing w:after="0" w:line="240" w:lineRule="auto"/>
              <w:jc w:val="center"/>
              <w:rPr>
                <w:rFonts w:ascii="Arial" w:hAnsi="Arial" w:cs="Arial"/>
                <w:sz w:val="12"/>
                <w:szCs w:val="12"/>
              </w:rPr>
            </w:pPr>
            <w:r>
              <w:rPr>
                <w:rFonts w:ascii="Arial" w:hAnsi="Arial" w:cs="Arial"/>
                <w:sz w:val="12"/>
                <w:szCs w:val="12"/>
              </w:rPr>
              <w:t>14</w:t>
            </w:r>
          </w:p>
        </w:tc>
        <w:tc>
          <w:tcPr>
            <w:tcW w:w="410" w:type="dxa"/>
            <w:shd w:val="clear" w:color="auto" w:fill="F2F2F2" w:themeFill="background1" w:themeFillShade="F2"/>
            <w:vAlign w:val="center"/>
          </w:tcPr>
          <w:p w14:paraId="1CBF14CB" w14:textId="77777777" w:rsidR="00F40C66" w:rsidRDefault="00137EC9">
            <w:pPr>
              <w:spacing w:after="0" w:line="240" w:lineRule="auto"/>
              <w:jc w:val="center"/>
              <w:rPr>
                <w:rFonts w:ascii="Arial" w:hAnsi="Arial" w:cs="Arial"/>
                <w:sz w:val="12"/>
                <w:szCs w:val="12"/>
              </w:rPr>
            </w:pPr>
            <w:r>
              <w:rPr>
                <w:rFonts w:ascii="Arial" w:hAnsi="Arial" w:cs="Arial"/>
                <w:sz w:val="12"/>
                <w:szCs w:val="12"/>
              </w:rPr>
              <w:t>15</w:t>
            </w:r>
          </w:p>
        </w:tc>
        <w:tc>
          <w:tcPr>
            <w:tcW w:w="420" w:type="dxa"/>
            <w:shd w:val="clear" w:color="auto" w:fill="F2F2F2" w:themeFill="background1" w:themeFillShade="F2"/>
            <w:vAlign w:val="center"/>
          </w:tcPr>
          <w:p w14:paraId="698D64DE" w14:textId="77777777" w:rsidR="00F40C66" w:rsidRDefault="00137EC9">
            <w:pPr>
              <w:spacing w:after="0" w:line="240" w:lineRule="auto"/>
              <w:jc w:val="center"/>
              <w:rPr>
                <w:rFonts w:ascii="Arial" w:hAnsi="Arial" w:cs="Arial"/>
                <w:sz w:val="12"/>
                <w:szCs w:val="12"/>
              </w:rPr>
            </w:pPr>
            <w:r>
              <w:rPr>
                <w:rFonts w:ascii="Arial" w:hAnsi="Arial" w:cs="Arial"/>
                <w:sz w:val="12"/>
                <w:szCs w:val="12"/>
              </w:rPr>
              <w:t>16</w:t>
            </w:r>
          </w:p>
        </w:tc>
        <w:tc>
          <w:tcPr>
            <w:tcW w:w="430" w:type="dxa"/>
            <w:shd w:val="clear" w:color="auto" w:fill="F2F2F2" w:themeFill="background1" w:themeFillShade="F2"/>
            <w:vAlign w:val="center"/>
          </w:tcPr>
          <w:p w14:paraId="70639088" w14:textId="77777777" w:rsidR="00F40C66" w:rsidRDefault="00137EC9">
            <w:pPr>
              <w:spacing w:after="0" w:line="240" w:lineRule="auto"/>
              <w:jc w:val="center"/>
              <w:rPr>
                <w:rFonts w:ascii="Arial" w:hAnsi="Arial" w:cs="Arial"/>
                <w:sz w:val="12"/>
                <w:szCs w:val="12"/>
              </w:rPr>
            </w:pPr>
            <w:r>
              <w:rPr>
                <w:rFonts w:ascii="Arial" w:hAnsi="Arial" w:cs="Arial"/>
                <w:sz w:val="12"/>
                <w:szCs w:val="12"/>
              </w:rPr>
              <w:t>17</w:t>
            </w:r>
          </w:p>
        </w:tc>
        <w:tc>
          <w:tcPr>
            <w:tcW w:w="460" w:type="dxa"/>
            <w:shd w:val="clear" w:color="auto" w:fill="F2F2F2" w:themeFill="background1" w:themeFillShade="F2"/>
            <w:vAlign w:val="center"/>
          </w:tcPr>
          <w:p w14:paraId="36ACA339" w14:textId="77777777" w:rsidR="00F40C66" w:rsidRDefault="00137EC9">
            <w:pPr>
              <w:spacing w:after="0" w:line="240" w:lineRule="auto"/>
              <w:jc w:val="center"/>
              <w:rPr>
                <w:rFonts w:ascii="Arial" w:hAnsi="Arial" w:cs="Arial"/>
                <w:sz w:val="12"/>
                <w:szCs w:val="12"/>
              </w:rPr>
            </w:pPr>
            <w:r>
              <w:rPr>
                <w:rFonts w:ascii="Arial" w:hAnsi="Arial" w:cs="Arial"/>
                <w:sz w:val="12"/>
                <w:szCs w:val="12"/>
              </w:rPr>
              <w:t>18</w:t>
            </w:r>
          </w:p>
        </w:tc>
      </w:tr>
      <w:tr w:rsidR="00137EC9" w14:paraId="5A58F968" w14:textId="77777777" w:rsidTr="00F40C66">
        <w:trPr>
          <w:gridAfter w:val="1"/>
          <w:wAfter w:w="53" w:type="dxa"/>
          <w:trHeight w:val="1709"/>
        </w:trPr>
        <w:tc>
          <w:tcPr>
            <w:tcW w:w="1001" w:type="dxa"/>
            <w:vMerge w:val="restart"/>
          </w:tcPr>
          <w:p w14:paraId="1D23A139" w14:textId="77777777" w:rsidR="00F40C66" w:rsidRDefault="00F40C66">
            <w:pPr>
              <w:spacing w:after="0" w:line="240" w:lineRule="auto"/>
              <w:rPr>
                <w:rFonts w:ascii="Arial" w:hAnsi="Arial" w:cs="Arial"/>
                <w:b/>
                <w:bCs/>
                <w:color w:val="A6A6A6" w:themeColor="background1" w:themeShade="A6"/>
                <w:sz w:val="12"/>
                <w:szCs w:val="12"/>
              </w:rPr>
            </w:pPr>
          </w:p>
          <w:p w14:paraId="7AECD69A" w14:textId="77777777" w:rsidR="00F40C66" w:rsidRDefault="00137EC9">
            <w:pPr>
              <w:spacing w:after="0" w:line="240" w:lineRule="auto"/>
              <w:rPr>
                <w:rFonts w:ascii="Arial" w:hAnsi="Arial" w:cs="Arial"/>
                <w:b/>
                <w:bCs/>
                <w:sz w:val="12"/>
                <w:szCs w:val="12"/>
              </w:rPr>
            </w:pPr>
            <w:r>
              <w:rPr>
                <w:rFonts w:ascii="Arial" w:hAnsi="Arial" w:cs="Arial"/>
                <w:b/>
                <w:bCs/>
                <w:sz w:val="12"/>
                <w:szCs w:val="12"/>
              </w:rPr>
              <w:t>Outcome 1:</w:t>
            </w:r>
          </w:p>
          <w:p w14:paraId="6AF1DC69" w14:textId="77777777" w:rsidR="00F40C66" w:rsidRDefault="00F40C66">
            <w:pPr>
              <w:spacing w:after="0" w:line="240" w:lineRule="auto"/>
              <w:rPr>
                <w:rFonts w:ascii="Arial" w:hAnsi="Arial" w:cs="Arial"/>
                <w:b/>
                <w:bCs/>
                <w:sz w:val="12"/>
                <w:szCs w:val="12"/>
              </w:rPr>
            </w:pPr>
          </w:p>
          <w:p w14:paraId="5BA19BC2" w14:textId="77777777" w:rsidR="00F40C66" w:rsidRDefault="00137EC9">
            <w:pPr>
              <w:spacing w:after="0" w:line="240" w:lineRule="auto"/>
              <w:rPr>
                <w:rFonts w:ascii="Arial" w:hAnsi="Arial" w:cs="Arial"/>
                <w:b/>
                <w:bCs/>
                <w:sz w:val="12"/>
                <w:szCs w:val="12"/>
              </w:rPr>
            </w:pPr>
            <w:r>
              <w:rPr>
                <w:rFonts w:ascii="Arial" w:hAnsi="Arial" w:cs="Arial"/>
                <w:b/>
                <w:bCs/>
                <w:sz w:val="12"/>
                <w:szCs w:val="12"/>
              </w:rPr>
              <w:t>Appropriate climate technology solutions identified and prioritized through National Capacity and regulatory framework for implementation of the industrial energy efficiency in Kenya, as per the provisions in the Energy Act 2019, of Republic of Kenya,</w:t>
            </w:r>
          </w:p>
          <w:p w14:paraId="61E145CE" w14:textId="77777777" w:rsidR="00F40C66" w:rsidRDefault="00137EC9">
            <w:pPr>
              <w:spacing w:after="0" w:line="240" w:lineRule="auto"/>
              <w:rPr>
                <w:rFonts w:ascii="Arial" w:hAnsi="Arial" w:cs="Arial"/>
                <w:b/>
                <w:bCs/>
                <w:sz w:val="12"/>
                <w:szCs w:val="12"/>
              </w:rPr>
            </w:pPr>
            <w:r>
              <w:rPr>
                <w:rFonts w:ascii="Arial" w:hAnsi="Arial" w:cs="Arial"/>
                <w:b/>
                <w:bCs/>
                <w:sz w:val="12"/>
                <w:szCs w:val="12"/>
              </w:rPr>
              <w:t>Chapter VIII,</w:t>
            </w:r>
          </w:p>
          <w:p w14:paraId="1A3FD1FF" w14:textId="77777777" w:rsidR="00F40C66" w:rsidRDefault="00137EC9">
            <w:pPr>
              <w:spacing w:after="120" w:line="240" w:lineRule="auto"/>
              <w:ind w:right="-29"/>
              <w:rPr>
                <w:rFonts w:ascii="Arial" w:hAnsi="Arial" w:cs="Arial"/>
                <w:b/>
                <w:bCs/>
                <w:sz w:val="12"/>
                <w:szCs w:val="12"/>
              </w:rPr>
            </w:pPr>
            <w:r>
              <w:rPr>
                <w:rFonts w:ascii="Arial" w:hAnsi="Arial" w:cs="Arial"/>
                <w:b/>
                <w:bCs/>
                <w:sz w:val="12"/>
                <w:szCs w:val="12"/>
              </w:rPr>
              <w:t>Energy Efficiency and Conservation</w:t>
            </w:r>
          </w:p>
          <w:p w14:paraId="1D67D52B" w14:textId="77777777" w:rsidR="00F40C66" w:rsidRDefault="00F40C66">
            <w:pPr>
              <w:spacing w:after="0" w:line="240" w:lineRule="auto"/>
              <w:rPr>
                <w:rFonts w:ascii="Arial" w:hAnsi="Arial" w:cs="Arial"/>
                <w:sz w:val="12"/>
                <w:szCs w:val="12"/>
              </w:rPr>
            </w:pPr>
          </w:p>
          <w:p w14:paraId="33698892" w14:textId="77777777" w:rsidR="00F40C66" w:rsidRDefault="00F40C66">
            <w:pPr>
              <w:spacing w:after="0" w:line="240" w:lineRule="auto"/>
              <w:rPr>
                <w:rFonts w:ascii="Arial" w:hAnsi="Arial" w:cs="Arial"/>
                <w:sz w:val="12"/>
                <w:szCs w:val="12"/>
              </w:rPr>
            </w:pPr>
          </w:p>
          <w:p w14:paraId="72A91A7C" w14:textId="77777777" w:rsidR="00F40C66" w:rsidRDefault="00F40C66">
            <w:pPr>
              <w:spacing w:after="0" w:line="240" w:lineRule="auto"/>
              <w:rPr>
                <w:rFonts w:ascii="Arial" w:hAnsi="Arial" w:cs="Arial"/>
                <w:sz w:val="12"/>
                <w:szCs w:val="12"/>
              </w:rPr>
            </w:pPr>
          </w:p>
          <w:p w14:paraId="5C69F1E5" w14:textId="77777777" w:rsidR="00F40C66" w:rsidRDefault="00F40C66">
            <w:pPr>
              <w:spacing w:after="0" w:line="240" w:lineRule="auto"/>
              <w:rPr>
                <w:rFonts w:ascii="Arial" w:hAnsi="Arial" w:cs="Arial"/>
                <w:sz w:val="12"/>
                <w:szCs w:val="12"/>
              </w:rPr>
            </w:pPr>
          </w:p>
          <w:p w14:paraId="6771B8ED" w14:textId="77777777" w:rsidR="00F40C66" w:rsidRDefault="00F40C66">
            <w:pPr>
              <w:spacing w:after="0" w:line="240" w:lineRule="auto"/>
              <w:rPr>
                <w:rFonts w:ascii="Arial" w:hAnsi="Arial" w:cs="Arial"/>
                <w:sz w:val="12"/>
                <w:szCs w:val="12"/>
              </w:rPr>
            </w:pPr>
          </w:p>
          <w:p w14:paraId="10D05B08" w14:textId="77777777" w:rsidR="00F40C66" w:rsidRDefault="00F40C66">
            <w:pPr>
              <w:spacing w:after="0" w:line="240" w:lineRule="auto"/>
              <w:rPr>
                <w:rFonts w:ascii="Arial" w:hAnsi="Arial" w:cs="Arial"/>
                <w:sz w:val="12"/>
                <w:szCs w:val="12"/>
              </w:rPr>
            </w:pPr>
          </w:p>
          <w:p w14:paraId="2440E9D8" w14:textId="77777777" w:rsidR="00F40C66" w:rsidRDefault="00F40C66">
            <w:pPr>
              <w:spacing w:after="0" w:line="240" w:lineRule="auto"/>
              <w:rPr>
                <w:rFonts w:ascii="Arial" w:hAnsi="Arial" w:cs="Arial"/>
                <w:sz w:val="12"/>
                <w:szCs w:val="12"/>
              </w:rPr>
            </w:pPr>
          </w:p>
          <w:p w14:paraId="6957D630" w14:textId="77777777" w:rsidR="00F40C66" w:rsidRDefault="00F40C66">
            <w:pPr>
              <w:spacing w:after="0" w:line="240" w:lineRule="auto"/>
              <w:rPr>
                <w:rFonts w:ascii="Arial" w:hAnsi="Arial" w:cs="Arial"/>
                <w:sz w:val="12"/>
                <w:szCs w:val="12"/>
              </w:rPr>
            </w:pPr>
          </w:p>
          <w:p w14:paraId="69C0DDA8" w14:textId="77777777" w:rsidR="00F40C66" w:rsidRDefault="00F40C66">
            <w:pPr>
              <w:spacing w:after="0" w:line="240" w:lineRule="auto"/>
              <w:rPr>
                <w:rFonts w:ascii="Arial" w:hAnsi="Arial" w:cs="Arial"/>
                <w:sz w:val="12"/>
                <w:szCs w:val="12"/>
              </w:rPr>
            </w:pPr>
          </w:p>
          <w:p w14:paraId="2704574A" w14:textId="77777777" w:rsidR="00F40C66" w:rsidRDefault="00F40C66">
            <w:pPr>
              <w:spacing w:after="0" w:line="240" w:lineRule="auto"/>
              <w:rPr>
                <w:rFonts w:ascii="Arial" w:hAnsi="Arial" w:cs="Arial"/>
                <w:sz w:val="12"/>
                <w:szCs w:val="12"/>
              </w:rPr>
            </w:pPr>
          </w:p>
          <w:p w14:paraId="6C9582E1" w14:textId="77777777" w:rsidR="00F40C66" w:rsidRDefault="00F40C66">
            <w:pPr>
              <w:spacing w:after="0" w:line="240" w:lineRule="auto"/>
              <w:rPr>
                <w:rFonts w:ascii="Arial" w:hAnsi="Arial" w:cs="Arial"/>
                <w:sz w:val="12"/>
                <w:szCs w:val="12"/>
              </w:rPr>
            </w:pPr>
          </w:p>
          <w:p w14:paraId="3ECAD924" w14:textId="77777777" w:rsidR="00F40C66" w:rsidRDefault="00F40C66">
            <w:pPr>
              <w:spacing w:after="0" w:line="240" w:lineRule="auto"/>
              <w:rPr>
                <w:rFonts w:ascii="Arial" w:hAnsi="Arial" w:cs="Arial"/>
                <w:sz w:val="12"/>
                <w:szCs w:val="12"/>
              </w:rPr>
            </w:pPr>
          </w:p>
          <w:p w14:paraId="06F90709" w14:textId="77777777" w:rsidR="00F40C66" w:rsidRDefault="00F40C66">
            <w:pPr>
              <w:spacing w:after="0" w:line="240" w:lineRule="auto"/>
              <w:rPr>
                <w:rFonts w:ascii="Arial" w:hAnsi="Arial" w:cs="Arial"/>
                <w:sz w:val="12"/>
                <w:szCs w:val="12"/>
              </w:rPr>
            </w:pPr>
          </w:p>
          <w:p w14:paraId="1A8F864A" w14:textId="77777777" w:rsidR="00F40C66" w:rsidRDefault="00F40C66">
            <w:pPr>
              <w:spacing w:after="0" w:line="240" w:lineRule="auto"/>
              <w:rPr>
                <w:rFonts w:ascii="Arial" w:hAnsi="Arial" w:cs="Arial"/>
                <w:sz w:val="12"/>
                <w:szCs w:val="12"/>
              </w:rPr>
            </w:pPr>
          </w:p>
          <w:p w14:paraId="0F1F8A32" w14:textId="77777777" w:rsidR="00F40C66" w:rsidRDefault="00137EC9">
            <w:pPr>
              <w:spacing w:after="0" w:line="240" w:lineRule="auto"/>
              <w:rPr>
                <w:rFonts w:ascii="Arial" w:hAnsi="Arial" w:cs="Arial"/>
                <w:sz w:val="12"/>
                <w:szCs w:val="12"/>
              </w:rPr>
            </w:pPr>
            <w:r>
              <w:rPr>
                <w:rFonts w:ascii="Arial" w:hAnsi="Arial" w:cs="Arial"/>
                <w:sz w:val="12"/>
                <w:szCs w:val="12"/>
              </w:rPr>
              <w:t xml:space="preserve"> </w:t>
            </w:r>
          </w:p>
          <w:p w14:paraId="48055450" w14:textId="77777777" w:rsidR="00F40C66" w:rsidRDefault="00F40C66">
            <w:pPr>
              <w:spacing w:after="0" w:line="240" w:lineRule="auto"/>
              <w:rPr>
                <w:rFonts w:ascii="Arial" w:hAnsi="Arial" w:cs="Arial"/>
                <w:sz w:val="12"/>
                <w:szCs w:val="12"/>
              </w:rPr>
            </w:pPr>
          </w:p>
          <w:p w14:paraId="0F806B17" w14:textId="77777777" w:rsidR="00F40C66" w:rsidRDefault="00F40C66">
            <w:pPr>
              <w:spacing w:after="0" w:line="240" w:lineRule="auto"/>
              <w:rPr>
                <w:rFonts w:ascii="Arial" w:hAnsi="Arial" w:cs="Arial"/>
                <w:sz w:val="12"/>
                <w:szCs w:val="12"/>
              </w:rPr>
            </w:pPr>
          </w:p>
          <w:p w14:paraId="4C9905A8" w14:textId="77777777" w:rsidR="00F40C66" w:rsidRDefault="00F40C66">
            <w:pPr>
              <w:spacing w:after="0" w:line="240" w:lineRule="auto"/>
              <w:rPr>
                <w:rFonts w:ascii="Arial" w:hAnsi="Arial" w:cs="Arial"/>
                <w:sz w:val="12"/>
                <w:szCs w:val="12"/>
              </w:rPr>
            </w:pPr>
          </w:p>
          <w:p w14:paraId="257ACFA1" w14:textId="77777777" w:rsidR="00F40C66" w:rsidRDefault="00F40C66">
            <w:pPr>
              <w:spacing w:after="0" w:line="240" w:lineRule="auto"/>
              <w:rPr>
                <w:rFonts w:ascii="Arial" w:hAnsi="Arial" w:cs="Arial"/>
                <w:sz w:val="12"/>
                <w:szCs w:val="12"/>
              </w:rPr>
            </w:pPr>
          </w:p>
          <w:p w14:paraId="737C25E8" w14:textId="77777777" w:rsidR="00F40C66" w:rsidRDefault="00F40C66">
            <w:pPr>
              <w:spacing w:after="0" w:line="240" w:lineRule="auto"/>
              <w:rPr>
                <w:rFonts w:ascii="Arial" w:hAnsi="Arial" w:cs="Arial"/>
                <w:sz w:val="12"/>
                <w:szCs w:val="12"/>
              </w:rPr>
            </w:pPr>
          </w:p>
          <w:p w14:paraId="7CC72DFD" w14:textId="77777777" w:rsidR="00F40C66" w:rsidRDefault="00F40C66">
            <w:pPr>
              <w:spacing w:after="0" w:line="240" w:lineRule="auto"/>
              <w:rPr>
                <w:rFonts w:ascii="Arial" w:hAnsi="Arial" w:cs="Arial"/>
                <w:sz w:val="12"/>
                <w:szCs w:val="12"/>
              </w:rPr>
            </w:pPr>
          </w:p>
          <w:p w14:paraId="003C34BB" w14:textId="77777777" w:rsidR="00F40C66" w:rsidRDefault="00F40C66">
            <w:pPr>
              <w:spacing w:after="0" w:line="240" w:lineRule="auto"/>
              <w:rPr>
                <w:rFonts w:ascii="Arial" w:hAnsi="Arial" w:cs="Arial"/>
                <w:sz w:val="12"/>
                <w:szCs w:val="12"/>
              </w:rPr>
            </w:pPr>
          </w:p>
          <w:p w14:paraId="20BF9A1D" w14:textId="77777777" w:rsidR="00F40C66" w:rsidRDefault="00F40C66">
            <w:pPr>
              <w:spacing w:after="0" w:line="240" w:lineRule="auto"/>
              <w:rPr>
                <w:rFonts w:ascii="Arial" w:hAnsi="Arial" w:cs="Arial"/>
                <w:sz w:val="12"/>
                <w:szCs w:val="12"/>
              </w:rPr>
            </w:pPr>
          </w:p>
          <w:p w14:paraId="71881C81" w14:textId="77777777" w:rsidR="00F40C66" w:rsidRDefault="00F40C66">
            <w:pPr>
              <w:spacing w:after="0" w:line="240" w:lineRule="auto"/>
              <w:rPr>
                <w:rFonts w:ascii="Arial" w:hAnsi="Arial" w:cs="Arial"/>
                <w:sz w:val="12"/>
                <w:szCs w:val="12"/>
              </w:rPr>
            </w:pPr>
          </w:p>
          <w:p w14:paraId="0DBA8484" w14:textId="77777777" w:rsidR="00F40C66" w:rsidRDefault="00F40C66">
            <w:pPr>
              <w:spacing w:after="0" w:line="240" w:lineRule="auto"/>
              <w:rPr>
                <w:rFonts w:ascii="Arial" w:hAnsi="Arial" w:cs="Arial"/>
                <w:sz w:val="12"/>
                <w:szCs w:val="12"/>
              </w:rPr>
            </w:pPr>
          </w:p>
          <w:p w14:paraId="477A74F9" w14:textId="77777777" w:rsidR="00F40C66" w:rsidRDefault="00F40C66">
            <w:pPr>
              <w:spacing w:after="0" w:line="240" w:lineRule="auto"/>
              <w:rPr>
                <w:rFonts w:ascii="Arial" w:hAnsi="Arial" w:cs="Arial"/>
                <w:sz w:val="12"/>
                <w:szCs w:val="12"/>
              </w:rPr>
            </w:pPr>
          </w:p>
          <w:p w14:paraId="3FE65710" w14:textId="77777777" w:rsidR="00F40C66" w:rsidRDefault="00F40C66">
            <w:pPr>
              <w:spacing w:after="0" w:line="240" w:lineRule="auto"/>
              <w:rPr>
                <w:rFonts w:ascii="Arial" w:hAnsi="Arial" w:cs="Arial"/>
                <w:sz w:val="12"/>
                <w:szCs w:val="12"/>
              </w:rPr>
            </w:pPr>
          </w:p>
          <w:p w14:paraId="02A6DC27" w14:textId="77777777" w:rsidR="00F40C66" w:rsidRDefault="00F40C66">
            <w:pPr>
              <w:spacing w:after="0" w:line="240" w:lineRule="auto"/>
              <w:rPr>
                <w:rFonts w:ascii="Arial" w:hAnsi="Arial" w:cs="Arial"/>
                <w:sz w:val="12"/>
                <w:szCs w:val="12"/>
              </w:rPr>
            </w:pPr>
          </w:p>
          <w:p w14:paraId="565887C1" w14:textId="77777777" w:rsidR="00F40C66" w:rsidRDefault="00F40C66">
            <w:pPr>
              <w:spacing w:after="0" w:line="240" w:lineRule="auto"/>
              <w:rPr>
                <w:rFonts w:ascii="Arial" w:hAnsi="Arial" w:cs="Arial"/>
                <w:sz w:val="12"/>
                <w:szCs w:val="12"/>
              </w:rPr>
            </w:pPr>
          </w:p>
          <w:p w14:paraId="1D5CCAD0" w14:textId="77777777" w:rsidR="00F40C66" w:rsidRDefault="00F40C66">
            <w:pPr>
              <w:spacing w:after="0" w:line="240" w:lineRule="auto"/>
              <w:rPr>
                <w:rFonts w:ascii="Arial" w:hAnsi="Arial" w:cs="Arial"/>
                <w:sz w:val="12"/>
                <w:szCs w:val="12"/>
              </w:rPr>
            </w:pPr>
          </w:p>
          <w:p w14:paraId="0BDD53EC" w14:textId="77777777" w:rsidR="00F40C66" w:rsidRDefault="00F40C66">
            <w:pPr>
              <w:spacing w:after="0" w:line="240" w:lineRule="auto"/>
              <w:rPr>
                <w:rFonts w:ascii="Arial" w:hAnsi="Arial" w:cs="Arial"/>
                <w:sz w:val="12"/>
                <w:szCs w:val="12"/>
              </w:rPr>
            </w:pPr>
          </w:p>
          <w:p w14:paraId="44E94DB7" w14:textId="77777777" w:rsidR="00F40C66" w:rsidRDefault="00F40C66">
            <w:pPr>
              <w:spacing w:after="0" w:line="240" w:lineRule="auto"/>
              <w:rPr>
                <w:rFonts w:ascii="Arial" w:hAnsi="Arial" w:cs="Arial"/>
                <w:sz w:val="12"/>
                <w:szCs w:val="12"/>
              </w:rPr>
            </w:pPr>
          </w:p>
          <w:p w14:paraId="45573C2C" w14:textId="77777777" w:rsidR="00F40C66" w:rsidRDefault="00F40C66">
            <w:pPr>
              <w:spacing w:after="0" w:line="240" w:lineRule="auto"/>
              <w:rPr>
                <w:rFonts w:ascii="Arial" w:hAnsi="Arial" w:cs="Arial"/>
                <w:sz w:val="12"/>
                <w:szCs w:val="12"/>
              </w:rPr>
            </w:pPr>
          </w:p>
          <w:p w14:paraId="3EAC43E5" w14:textId="77777777" w:rsidR="00F40C66" w:rsidRDefault="00F40C66">
            <w:pPr>
              <w:spacing w:after="0" w:line="240" w:lineRule="auto"/>
              <w:rPr>
                <w:rFonts w:ascii="Arial" w:hAnsi="Arial" w:cs="Arial"/>
                <w:sz w:val="12"/>
                <w:szCs w:val="12"/>
              </w:rPr>
            </w:pPr>
          </w:p>
          <w:p w14:paraId="71B56ED9" w14:textId="77777777" w:rsidR="00F40C66" w:rsidRDefault="00F40C66">
            <w:pPr>
              <w:spacing w:after="0" w:line="240" w:lineRule="auto"/>
              <w:rPr>
                <w:rFonts w:ascii="Arial" w:hAnsi="Arial" w:cs="Arial"/>
                <w:sz w:val="12"/>
                <w:szCs w:val="12"/>
              </w:rPr>
            </w:pPr>
          </w:p>
          <w:p w14:paraId="586A5FAF" w14:textId="77777777" w:rsidR="00F40C66" w:rsidRDefault="00F40C66">
            <w:pPr>
              <w:spacing w:after="0" w:line="240" w:lineRule="auto"/>
              <w:rPr>
                <w:rFonts w:ascii="Arial" w:hAnsi="Arial" w:cs="Arial"/>
                <w:b/>
                <w:bCs/>
                <w:sz w:val="12"/>
                <w:szCs w:val="12"/>
              </w:rPr>
            </w:pPr>
          </w:p>
        </w:tc>
        <w:tc>
          <w:tcPr>
            <w:tcW w:w="1150" w:type="dxa"/>
            <w:vMerge w:val="restart"/>
          </w:tcPr>
          <w:p w14:paraId="03E5A94D" w14:textId="77777777" w:rsidR="00F40C66" w:rsidRDefault="00F40C66">
            <w:pPr>
              <w:spacing w:after="0" w:line="240" w:lineRule="auto"/>
              <w:rPr>
                <w:rFonts w:ascii="Arial" w:hAnsi="Arial" w:cs="Arial"/>
                <w:color w:val="A6A6A6" w:themeColor="background1" w:themeShade="A6"/>
                <w:sz w:val="12"/>
                <w:szCs w:val="12"/>
              </w:rPr>
            </w:pPr>
          </w:p>
          <w:p w14:paraId="1C9C9198" w14:textId="77777777" w:rsidR="00F40C66" w:rsidRDefault="00137EC9">
            <w:pPr>
              <w:spacing w:after="0" w:line="240" w:lineRule="auto"/>
              <w:rPr>
                <w:rFonts w:ascii="Arial" w:hAnsi="Arial" w:cs="Arial"/>
                <w:b/>
                <w:sz w:val="12"/>
                <w:szCs w:val="12"/>
              </w:rPr>
            </w:pPr>
            <w:r>
              <w:rPr>
                <w:rFonts w:ascii="Arial" w:hAnsi="Arial" w:cs="Arial"/>
                <w:b/>
                <w:sz w:val="12"/>
                <w:szCs w:val="12"/>
              </w:rPr>
              <w:t>Sub Outcome 1:</w:t>
            </w:r>
          </w:p>
          <w:p w14:paraId="3D8A248C" w14:textId="77777777" w:rsidR="00F40C66" w:rsidRDefault="00F40C66">
            <w:pPr>
              <w:spacing w:after="0" w:line="240" w:lineRule="auto"/>
              <w:rPr>
                <w:rFonts w:ascii="Arial" w:eastAsia="Times New Roman" w:hAnsi="Arial" w:cs="Arial"/>
                <w:b/>
                <w:color w:val="000000"/>
                <w:sz w:val="12"/>
                <w:szCs w:val="12"/>
                <w:lang w:eastAsia="en-US"/>
              </w:rPr>
            </w:pPr>
          </w:p>
          <w:p w14:paraId="77A8EEC4" w14:textId="77777777" w:rsidR="00F40C66" w:rsidRDefault="00137EC9">
            <w:pPr>
              <w:spacing w:after="0" w:line="240" w:lineRule="auto"/>
              <w:rPr>
                <w:rFonts w:ascii="Arial" w:hAnsi="Arial" w:cs="Arial"/>
                <w:color w:val="A6A6A6" w:themeColor="background1" w:themeShade="A6"/>
                <w:sz w:val="12"/>
                <w:szCs w:val="12"/>
              </w:rPr>
            </w:pPr>
            <w:r>
              <w:rPr>
                <w:rFonts w:ascii="Arial" w:eastAsia="Times New Roman" w:hAnsi="Arial" w:cs="Arial"/>
                <w:b/>
                <w:color w:val="000000"/>
                <w:sz w:val="12"/>
                <w:szCs w:val="12"/>
                <w:lang w:eastAsia="en-US"/>
              </w:rPr>
              <w:t xml:space="preserve">Regulations for defining any user or Class of Users in the energy intensive industry as Designated Consumers </w:t>
            </w:r>
          </w:p>
          <w:p w14:paraId="26DCC23A" w14:textId="77777777" w:rsidR="00F40C66" w:rsidRDefault="00F40C66">
            <w:pPr>
              <w:spacing w:after="0" w:line="240" w:lineRule="auto"/>
              <w:rPr>
                <w:rFonts w:ascii="Arial" w:hAnsi="Arial" w:cs="Arial"/>
                <w:sz w:val="12"/>
                <w:szCs w:val="12"/>
              </w:rPr>
            </w:pPr>
          </w:p>
          <w:p w14:paraId="7E13E9A2" w14:textId="77777777" w:rsidR="00F40C66" w:rsidRDefault="00F40C66">
            <w:pPr>
              <w:spacing w:after="0" w:line="240" w:lineRule="auto"/>
              <w:rPr>
                <w:rFonts w:ascii="Arial" w:hAnsi="Arial" w:cs="Arial"/>
                <w:color w:val="A6A6A6" w:themeColor="background1" w:themeShade="A6"/>
                <w:sz w:val="12"/>
                <w:szCs w:val="12"/>
              </w:rPr>
            </w:pPr>
          </w:p>
        </w:tc>
        <w:tc>
          <w:tcPr>
            <w:tcW w:w="937" w:type="dxa"/>
            <w:vMerge w:val="restart"/>
          </w:tcPr>
          <w:p w14:paraId="5CF6DF64" w14:textId="77777777" w:rsidR="00F40C66" w:rsidRDefault="00F40C66">
            <w:pPr>
              <w:spacing w:after="0" w:line="240" w:lineRule="auto"/>
              <w:rPr>
                <w:rFonts w:ascii="Arial" w:hAnsi="Arial" w:cs="Arial"/>
                <w:color w:val="A6A6A6" w:themeColor="background1" w:themeShade="A6"/>
                <w:sz w:val="12"/>
                <w:szCs w:val="12"/>
              </w:rPr>
            </w:pPr>
          </w:p>
          <w:p w14:paraId="05E4DCC4" w14:textId="77777777" w:rsidR="00F40C66" w:rsidRDefault="00137EC9">
            <w:pPr>
              <w:spacing w:after="0" w:line="240" w:lineRule="auto"/>
              <w:rPr>
                <w:rFonts w:ascii="Arial" w:hAnsi="Arial" w:cs="Arial"/>
                <w:sz w:val="12"/>
                <w:szCs w:val="12"/>
              </w:rPr>
            </w:pPr>
            <w:r>
              <w:rPr>
                <w:rFonts w:ascii="Arial" w:hAnsi="Arial" w:cs="Arial"/>
                <w:sz w:val="12"/>
                <w:szCs w:val="12"/>
              </w:rPr>
              <w:t xml:space="preserve">0 </w:t>
            </w:r>
          </w:p>
          <w:p w14:paraId="37F61216" w14:textId="710C1334" w:rsidR="00F40C66" w:rsidRDefault="00137EC9">
            <w:pPr>
              <w:spacing w:after="0" w:line="240" w:lineRule="auto"/>
              <w:rPr>
                <w:rFonts w:ascii="Arial" w:hAnsi="Arial" w:cs="Arial"/>
                <w:sz w:val="12"/>
                <w:szCs w:val="12"/>
              </w:rPr>
            </w:pPr>
            <w:r>
              <w:rPr>
                <w:rFonts w:ascii="Arial" w:hAnsi="Arial" w:cs="Arial"/>
                <w:sz w:val="12"/>
                <w:szCs w:val="12"/>
              </w:rPr>
              <w:t xml:space="preserve">No structured and aggregated data on the energy consumption by the </w:t>
            </w:r>
            <w:r w:rsidR="00544392">
              <w:rPr>
                <w:rFonts w:ascii="Arial" w:hAnsi="Arial" w:cs="Arial"/>
                <w:sz w:val="12"/>
                <w:szCs w:val="12"/>
              </w:rPr>
              <w:t>industries,</w:t>
            </w:r>
            <w:r>
              <w:rPr>
                <w:rFonts w:ascii="Arial" w:hAnsi="Arial" w:cs="Arial"/>
                <w:sz w:val="12"/>
                <w:szCs w:val="12"/>
              </w:rPr>
              <w:t xml:space="preserve"> commercial and institutional users exists. Provisions to do so are in</w:t>
            </w:r>
          </w:p>
          <w:p w14:paraId="7620A962" w14:textId="77777777" w:rsidR="00F40C66" w:rsidRDefault="00137EC9">
            <w:pPr>
              <w:spacing w:after="0" w:line="240" w:lineRule="auto"/>
              <w:rPr>
                <w:rFonts w:ascii="Arial" w:hAnsi="Arial" w:cs="Arial"/>
                <w:sz w:val="12"/>
                <w:szCs w:val="12"/>
              </w:rPr>
            </w:pPr>
            <w:r>
              <w:rPr>
                <w:rFonts w:ascii="Arial" w:hAnsi="Arial" w:cs="Arial"/>
                <w:sz w:val="12"/>
                <w:szCs w:val="12"/>
              </w:rPr>
              <w:t>The Energy Act,2019 of Republic of Kenya,</w:t>
            </w:r>
          </w:p>
          <w:p w14:paraId="5E0F1B2C" w14:textId="77777777" w:rsidR="00F40C66" w:rsidRDefault="00137EC9">
            <w:pPr>
              <w:spacing w:after="0" w:line="240" w:lineRule="auto"/>
              <w:rPr>
                <w:rFonts w:ascii="Arial" w:hAnsi="Arial" w:cs="Arial"/>
                <w:sz w:val="12"/>
                <w:szCs w:val="12"/>
              </w:rPr>
            </w:pPr>
            <w:r>
              <w:rPr>
                <w:rFonts w:ascii="Arial" w:hAnsi="Arial" w:cs="Arial"/>
                <w:sz w:val="12"/>
                <w:szCs w:val="12"/>
              </w:rPr>
              <w:t>Chapter VIII,</w:t>
            </w:r>
          </w:p>
          <w:p w14:paraId="04924985" w14:textId="77777777" w:rsidR="00F40C66" w:rsidRDefault="00137EC9">
            <w:pPr>
              <w:spacing w:after="0" w:line="240" w:lineRule="auto"/>
              <w:rPr>
                <w:rFonts w:ascii="Arial" w:hAnsi="Arial" w:cs="Arial"/>
                <w:sz w:val="12"/>
                <w:szCs w:val="12"/>
              </w:rPr>
            </w:pPr>
            <w:r>
              <w:rPr>
                <w:rFonts w:ascii="Arial" w:hAnsi="Arial" w:cs="Arial"/>
                <w:sz w:val="12"/>
                <w:szCs w:val="12"/>
              </w:rPr>
              <w:t>Energy Efficiency and Conservation,</w:t>
            </w:r>
          </w:p>
          <w:p w14:paraId="7B1B2152" w14:textId="77777777" w:rsidR="00F40C66" w:rsidRDefault="00137EC9">
            <w:pPr>
              <w:spacing w:after="0" w:line="240" w:lineRule="auto"/>
              <w:rPr>
                <w:rFonts w:ascii="Arial" w:hAnsi="Arial" w:cs="Arial"/>
                <w:sz w:val="12"/>
                <w:szCs w:val="12"/>
              </w:rPr>
            </w:pPr>
            <w:r>
              <w:rPr>
                <w:rFonts w:ascii="Arial" w:hAnsi="Arial" w:cs="Arial"/>
                <w:sz w:val="12"/>
                <w:szCs w:val="12"/>
              </w:rPr>
              <w:t>Clause:</w:t>
            </w:r>
          </w:p>
          <w:p w14:paraId="5ADA34DB" w14:textId="77777777" w:rsidR="00F40C66" w:rsidRDefault="00137EC9">
            <w:pPr>
              <w:spacing w:after="0" w:line="240" w:lineRule="auto"/>
              <w:rPr>
                <w:rFonts w:ascii="Arial" w:hAnsi="Arial" w:cs="Arial"/>
                <w:color w:val="A6A6A6" w:themeColor="background1" w:themeShade="A6"/>
                <w:sz w:val="12"/>
                <w:szCs w:val="12"/>
              </w:rPr>
            </w:pPr>
            <w:r>
              <w:rPr>
                <w:rFonts w:ascii="Arial" w:hAnsi="Arial" w:cs="Arial"/>
                <w:sz w:val="12"/>
                <w:szCs w:val="12"/>
              </w:rPr>
              <w:t>188(1) &amp; 190 (e)</w:t>
            </w:r>
          </w:p>
        </w:tc>
        <w:tc>
          <w:tcPr>
            <w:tcW w:w="879" w:type="dxa"/>
            <w:vMerge w:val="restart"/>
          </w:tcPr>
          <w:p w14:paraId="002AAF52" w14:textId="77777777" w:rsidR="00F40C66" w:rsidRDefault="00F40C66">
            <w:pPr>
              <w:spacing w:after="0" w:line="240" w:lineRule="auto"/>
              <w:rPr>
                <w:rFonts w:ascii="Arial" w:eastAsia="Times New Roman" w:hAnsi="Arial" w:cs="Arial"/>
                <w:color w:val="000000"/>
                <w:sz w:val="12"/>
                <w:szCs w:val="12"/>
                <w:lang w:eastAsia="en-US"/>
              </w:rPr>
            </w:pPr>
          </w:p>
          <w:p w14:paraId="009496A3"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2</w:t>
            </w:r>
          </w:p>
          <w:p w14:paraId="5F63A762" w14:textId="77777777" w:rsidR="00F40C66" w:rsidRDefault="00137EC9">
            <w:pPr>
              <w:spacing w:after="0" w:line="240" w:lineRule="auto"/>
              <w:rPr>
                <w:rFonts w:ascii="Arial" w:hAnsi="Arial" w:cs="Arial"/>
                <w:color w:val="A6A6A6" w:themeColor="background1" w:themeShade="A6"/>
                <w:sz w:val="12"/>
                <w:szCs w:val="12"/>
              </w:rPr>
            </w:pPr>
            <w:r>
              <w:rPr>
                <w:rFonts w:ascii="Arial" w:eastAsia="Times New Roman" w:hAnsi="Arial" w:cs="Arial"/>
                <w:color w:val="000000"/>
                <w:sz w:val="12"/>
                <w:szCs w:val="12"/>
                <w:lang w:eastAsia="en-US"/>
              </w:rPr>
              <w:t>Energy intensive industries identified, and Designated consumers notified</w:t>
            </w:r>
          </w:p>
          <w:p w14:paraId="0D193D59" w14:textId="77777777" w:rsidR="00F40C66" w:rsidRDefault="00F40C66">
            <w:pPr>
              <w:spacing w:after="0" w:line="240" w:lineRule="auto"/>
              <w:rPr>
                <w:rFonts w:ascii="Arial" w:hAnsi="Arial" w:cs="Arial"/>
                <w:color w:val="A6A6A6" w:themeColor="background1" w:themeShade="A6"/>
                <w:sz w:val="12"/>
                <w:szCs w:val="12"/>
              </w:rPr>
            </w:pPr>
          </w:p>
        </w:tc>
        <w:tc>
          <w:tcPr>
            <w:tcW w:w="3090" w:type="dxa"/>
          </w:tcPr>
          <w:p w14:paraId="1C5336DB" w14:textId="77777777" w:rsidR="00F40C66" w:rsidRDefault="00F40C66">
            <w:pPr>
              <w:spacing w:after="0" w:line="240" w:lineRule="auto"/>
              <w:rPr>
                <w:rFonts w:ascii="Arial" w:hAnsi="Arial" w:cs="Arial"/>
                <w:color w:val="A6A6A6" w:themeColor="background1" w:themeShade="A6"/>
                <w:sz w:val="12"/>
                <w:szCs w:val="12"/>
              </w:rPr>
            </w:pPr>
          </w:p>
          <w:p w14:paraId="35F59A7F" w14:textId="275C3190" w:rsidR="00F40C66" w:rsidRDefault="00137EC9">
            <w:pPr>
              <w:spacing w:after="0" w:line="240" w:lineRule="auto"/>
              <w:rPr>
                <w:rFonts w:ascii="Arial" w:hAnsi="Arial" w:cs="Arial"/>
                <w:sz w:val="12"/>
                <w:szCs w:val="12"/>
              </w:rPr>
            </w:pPr>
            <w:r>
              <w:rPr>
                <w:rFonts w:ascii="Arial" w:hAnsi="Arial" w:cs="Arial"/>
                <w:sz w:val="12"/>
                <w:szCs w:val="12"/>
              </w:rPr>
              <w:t xml:space="preserve">Activity 1.1: </w:t>
            </w:r>
          </w:p>
          <w:p w14:paraId="2A34DC98" w14:textId="711BE788" w:rsidR="00F40C66" w:rsidRPr="00F5142E" w:rsidRDefault="00137EC9" w:rsidP="00F5142E">
            <w:pPr>
              <w:spacing w:after="0" w:line="240" w:lineRule="auto"/>
              <w:rPr>
                <w:rFonts w:ascii="Arial" w:eastAsia="Times New Roman" w:hAnsi="Arial" w:cs="Arial"/>
                <w:color w:val="000000"/>
                <w:sz w:val="13"/>
                <w:szCs w:val="13"/>
                <w:lang w:eastAsia="en-US"/>
              </w:rPr>
            </w:pPr>
            <w:r w:rsidRPr="00F5142E">
              <w:rPr>
                <w:rFonts w:ascii="Arial" w:eastAsia="Calibri" w:hAnsi="Arial" w:cs="Arial"/>
                <w:sz w:val="13"/>
                <w:szCs w:val="13"/>
              </w:rPr>
              <w:t xml:space="preserve">Implementer will undertake a </w:t>
            </w:r>
            <w:r w:rsidR="00544392">
              <w:rPr>
                <w:rFonts w:ascii="Arial" w:eastAsia="Calibri" w:hAnsi="Arial" w:cs="Arial"/>
                <w:sz w:val="13"/>
                <w:szCs w:val="13"/>
              </w:rPr>
              <w:t>preliminary</w:t>
            </w:r>
            <w:r w:rsidRPr="00F5142E">
              <w:rPr>
                <w:rFonts w:ascii="Arial" w:eastAsia="Calibri" w:hAnsi="Arial" w:cs="Arial"/>
                <w:sz w:val="13"/>
                <w:szCs w:val="13"/>
                <w:lang w:val="en-GB"/>
              </w:rPr>
              <w:t xml:space="preserve"> activity dedicated to baseline setting/analysis which shall be focused on the collection of data across the country's intensive industries to serve as the basis for developing a methodology for defining the energy user class </w:t>
            </w:r>
            <w:r w:rsidRPr="00F5142E">
              <w:rPr>
                <w:rFonts w:ascii="Arial" w:eastAsia="Times New Roman" w:hAnsi="Arial" w:cs="Arial"/>
                <w:color w:val="000000"/>
                <w:sz w:val="13"/>
                <w:szCs w:val="13"/>
                <w:lang w:eastAsia="en-US"/>
              </w:rPr>
              <w:t xml:space="preserve"> (based on primary and secondary energy consumption data etc.).Methodology prepared will also take into account the   best practices adopted by other countries and institutions and will be finalized in consultation with the request proponent (</w:t>
            </w:r>
            <w:proofErr w:type="spellStart"/>
            <w:r w:rsidRPr="00F5142E">
              <w:rPr>
                <w:rFonts w:ascii="Arial" w:eastAsia="Times New Roman" w:hAnsi="Arial" w:cs="Arial"/>
                <w:color w:val="000000"/>
                <w:sz w:val="13"/>
                <w:szCs w:val="13"/>
                <w:lang w:eastAsia="en-US"/>
              </w:rPr>
              <w:t>MoEP</w:t>
            </w:r>
            <w:proofErr w:type="spellEnd"/>
            <w:r w:rsidRPr="00F5142E">
              <w:rPr>
                <w:rFonts w:ascii="Arial" w:eastAsia="Times New Roman" w:hAnsi="Arial" w:cs="Arial"/>
                <w:color w:val="000000"/>
                <w:sz w:val="13"/>
                <w:szCs w:val="13"/>
                <w:lang w:eastAsia="en-US"/>
              </w:rPr>
              <w:t xml:space="preserve">/EPRA) and other relevant national stakeholders such as Kenya Association of Manufactures (KAM), Kenya Private Sector Alliance (KEPSA), KIRDI, Kenya Power etc. </w:t>
            </w:r>
          </w:p>
          <w:p w14:paraId="0CF61F98" w14:textId="77777777" w:rsidR="00F40C66" w:rsidRDefault="00F40C66">
            <w:pPr>
              <w:spacing w:after="0" w:line="240" w:lineRule="auto"/>
              <w:rPr>
                <w:rFonts w:ascii="Arial" w:hAnsi="Arial" w:cs="Arial"/>
                <w:color w:val="A6A6A6" w:themeColor="background1" w:themeShade="A6"/>
                <w:sz w:val="12"/>
                <w:szCs w:val="12"/>
              </w:rPr>
            </w:pPr>
          </w:p>
          <w:p w14:paraId="5926B6CD" w14:textId="77777777" w:rsidR="00F40C66" w:rsidRDefault="00137EC9">
            <w:pPr>
              <w:spacing w:after="0" w:line="240" w:lineRule="auto"/>
              <w:ind w:right="-29"/>
              <w:rPr>
                <w:rFonts w:ascii="Arial" w:hAnsi="Arial" w:cs="Arial"/>
                <w:sz w:val="12"/>
                <w:szCs w:val="12"/>
              </w:rPr>
            </w:pPr>
            <w:r>
              <w:rPr>
                <w:rFonts w:ascii="Arial" w:hAnsi="Arial" w:cs="Arial"/>
                <w:sz w:val="12"/>
                <w:szCs w:val="12"/>
              </w:rPr>
              <w:t>Deliverable 1.1:</w:t>
            </w:r>
          </w:p>
          <w:p w14:paraId="3D3FB33C" w14:textId="77777777" w:rsidR="00F40C66" w:rsidRDefault="00137EC9">
            <w:pPr>
              <w:spacing w:after="0" w:line="240" w:lineRule="auto"/>
              <w:ind w:right="-29"/>
              <w:rPr>
                <w:rFonts w:ascii="Arial" w:hAnsi="Arial" w:cs="Arial"/>
                <w:sz w:val="12"/>
                <w:szCs w:val="12"/>
              </w:rPr>
            </w:pPr>
            <w:r>
              <w:rPr>
                <w:rFonts w:ascii="Arial" w:eastAsia="Times New Roman" w:hAnsi="Arial" w:cs="Arial"/>
                <w:color w:val="000000"/>
                <w:sz w:val="12"/>
                <w:szCs w:val="12"/>
                <w:lang w:eastAsia="en-US"/>
              </w:rPr>
              <w:t xml:space="preserve">Methodology for defining the energy user class </w:t>
            </w:r>
          </w:p>
        </w:tc>
        <w:tc>
          <w:tcPr>
            <w:tcW w:w="350" w:type="dxa"/>
            <w:shd w:val="clear" w:color="auto" w:fill="E2EFD9" w:themeFill="accent6" w:themeFillTint="33"/>
            <w:vAlign w:val="center"/>
          </w:tcPr>
          <w:p w14:paraId="4FCBD9B1"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310" w:type="dxa"/>
            <w:shd w:val="clear" w:color="auto" w:fill="auto"/>
            <w:vAlign w:val="center"/>
          </w:tcPr>
          <w:p w14:paraId="5A6B2D6C" w14:textId="77777777" w:rsidR="00F40C66" w:rsidRDefault="00F40C66">
            <w:pPr>
              <w:spacing w:after="0" w:line="240" w:lineRule="auto"/>
              <w:jc w:val="center"/>
              <w:rPr>
                <w:rFonts w:ascii="Arial" w:hAnsi="Arial" w:cs="Arial"/>
                <w:sz w:val="12"/>
                <w:szCs w:val="12"/>
              </w:rPr>
            </w:pPr>
          </w:p>
        </w:tc>
        <w:tc>
          <w:tcPr>
            <w:tcW w:w="340" w:type="dxa"/>
            <w:shd w:val="clear" w:color="auto" w:fill="auto"/>
            <w:vAlign w:val="center"/>
          </w:tcPr>
          <w:p w14:paraId="5CBA6512" w14:textId="77777777" w:rsidR="00F40C66" w:rsidRDefault="00F40C66">
            <w:pPr>
              <w:spacing w:after="0" w:line="240" w:lineRule="auto"/>
              <w:jc w:val="center"/>
              <w:rPr>
                <w:rFonts w:ascii="Arial" w:hAnsi="Arial" w:cs="Arial"/>
                <w:sz w:val="12"/>
                <w:szCs w:val="12"/>
              </w:rPr>
            </w:pPr>
          </w:p>
        </w:tc>
        <w:tc>
          <w:tcPr>
            <w:tcW w:w="264" w:type="dxa"/>
            <w:vAlign w:val="center"/>
          </w:tcPr>
          <w:p w14:paraId="75C43F66" w14:textId="77777777" w:rsidR="00F40C66" w:rsidRDefault="00F40C66">
            <w:pPr>
              <w:spacing w:after="0" w:line="240" w:lineRule="auto"/>
              <w:jc w:val="center"/>
              <w:rPr>
                <w:rFonts w:ascii="Arial" w:hAnsi="Arial" w:cs="Arial"/>
                <w:sz w:val="12"/>
                <w:szCs w:val="12"/>
              </w:rPr>
            </w:pPr>
          </w:p>
        </w:tc>
        <w:tc>
          <w:tcPr>
            <w:tcW w:w="290" w:type="dxa"/>
            <w:vAlign w:val="center"/>
          </w:tcPr>
          <w:p w14:paraId="04C1206C" w14:textId="77777777" w:rsidR="00F40C66" w:rsidRDefault="00F40C66">
            <w:pPr>
              <w:spacing w:after="0" w:line="240" w:lineRule="auto"/>
              <w:jc w:val="center"/>
              <w:rPr>
                <w:rFonts w:ascii="Arial" w:hAnsi="Arial" w:cs="Arial"/>
                <w:sz w:val="12"/>
                <w:szCs w:val="12"/>
              </w:rPr>
            </w:pPr>
          </w:p>
        </w:tc>
        <w:tc>
          <w:tcPr>
            <w:tcW w:w="250" w:type="dxa"/>
            <w:vAlign w:val="center"/>
          </w:tcPr>
          <w:p w14:paraId="00058629" w14:textId="77777777" w:rsidR="00F40C66" w:rsidRDefault="00F40C66">
            <w:pPr>
              <w:spacing w:after="0" w:line="240" w:lineRule="auto"/>
              <w:jc w:val="center"/>
              <w:rPr>
                <w:rFonts w:ascii="Arial" w:hAnsi="Arial" w:cs="Arial"/>
                <w:sz w:val="12"/>
                <w:szCs w:val="12"/>
              </w:rPr>
            </w:pPr>
          </w:p>
        </w:tc>
        <w:tc>
          <w:tcPr>
            <w:tcW w:w="350" w:type="dxa"/>
            <w:vAlign w:val="center"/>
          </w:tcPr>
          <w:p w14:paraId="6EF88BD6" w14:textId="77777777" w:rsidR="00F40C66" w:rsidRDefault="00F40C66">
            <w:pPr>
              <w:spacing w:after="0" w:line="240" w:lineRule="auto"/>
              <w:jc w:val="center"/>
              <w:rPr>
                <w:rFonts w:ascii="Arial" w:hAnsi="Arial" w:cs="Arial"/>
                <w:sz w:val="12"/>
                <w:szCs w:val="12"/>
              </w:rPr>
            </w:pPr>
          </w:p>
        </w:tc>
        <w:tc>
          <w:tcPr>
            <w:tcW w:w="380" w:type="dxa"/>
            <w:vAlign w:val="center"/>
          </w:tcPr>
          <w:p w14:paraId="501992BE" w14:textId="77777777" w:rsidR="00F40C66" w:rsidRDefault="00F40C66">
            <w:pPr>
              <w:spacing w:after="0" w:line="240" w:lineRule="auto"/>
              <w:jc w:val="center"/>
              <w:rPr>
                <w:rFonts w:ascii="Arial" w:hAnsi="Arial" w:cs="Arial"/>
                <w:sz w:val="12"/>
                <w:szCs w:val="12"/>
              </w:rPr>
            </w:pPr>
          </w:p>
        </w:tc>
        <w:tc>
          <w:tcPr>
            <w:tcW w:w="370" w:type="dxa"/>
            <w:vAlign w:val="center"/>
          </w:tcPr>
          <w:p w14:paraId="001F7059" w14:textId="77777777" w:rsidR="00F40C66" w:rsidRDefault="00F40C66">
            <w:pPr>
              <w:spacing w:after="0" w:line="240" w:lineRule="auto"/>
              <w:jc w:val="center"/>
              <w:rPr>
                <w:rFonts w:ascii="Arial" w:hAnsi="Arial" w:cs="Arial"/>
                <w:sz w:val="12"/>
                <w:szCs w:val="12"/>
              </w:rPr>
            </w:pPr>
          </w:p>
        </w:tc>
        <w:tc>
          <w:tcPr>
            <w:tcW w:w="430" w:type="dxa"/>
            <w:vAlign w:val="center"/>
          </w:tcPr>
          <w:p w14:paraId="5125BA55" w14:textId="77777777" w:rsidR="00F40C66" w:rsidRDefault="00F40C66">
            <w:pPr>
              <w:spacing w:after="0" w:line="240" w:lineRule="auto"/>
              <w:jc w:val="center"/>
              <w:rPr>
                <w:rFonts w:ascii="Arial" w:hAnsi="Arial" w:cs="Arial"/>
                <w:sz w:val="12"/>
                <w:szCs w:val="12"/>
              </w:rPr>
            </w:pPr>
          </w:p>
        </w:tc>
        <w:tc>
          <w:tcPr>
            <w:tcW w:w="440" w:type="dxa"/>
            <w:vAlign w:val="center"/>
          </w:tcPr>
          <w:p w14:paraId="2F6A2AF8" w14:textId="77777777" w:rsidR="00F40C66" w:rsidRDefault="00F40C66">
            <w:pPr>
              <w:spacing w:after="0" w:line="240" w:lineRule="auto"/>
              <w:jc w:val="center"/>
              <w:rPr>
                <w:rFonts w:ascii="Arial" w:hAnsi="Arial" w:cs="Arial"/>
                <w:sz w:val="12"/>
                <w:szCs w:val="12"/>
              </w:rPr>
            </w:pPr>
          </w:p>
        </w:tc>
        <w:tc>
          <w:tcPr>
            <w:tcW w:w="440" w:type="dxa"/>
            <w:vAlign w:val="center"/>
          </w:tcPr>
          <w:p w14:paraId="16FF3706" w14:textId="77777777" w:rsidR="00F40C66" w:rsidRDefault="00F40C66">
            <w:pPr>
              <w:spacing w:after="0" w:line="240" w:lineRule="auto"/>
              <w:ind w:right="-56"/>
              <w:jc w:val="center"/>
              <w:rPr>
                <w:rFonts w:ascii="Arial" w:hAnsi="Arial" w:cs="Arial"/>
                <w:sz w:val="12"/>
                <w:szCs w:val="12"/>
              </w:rPr>
            </w:pPr>
          </w:p>
        </w:tc>
        <w:tc>
          <w:tcPr>
            <w:tcW w:w="450" w:type="dxa"/>
            <w:vAlign w:val="center"/>
          </w:tcPr>
          <w:p w14:paraId="57EEAD3B" w14:textId="77777777" w:rsidR="00F40C66" w:rsidRDefault="00F40C66">
            <w:pPr>
              <w:spacing w:after="0" w:line="240" w:lineRule="auto"/>
              <w:ind w:right="-56"/>
              <w:jc w:val="center"/>
              <w:rPr>
                <w:rFonts w:ascii="Arial" w:hAnsi="Arial" w:cs="Arial"/>
                <w:sz w:val="12"/>
                <w:szCs w:val="12"/>
              </w:rPr>
            </w:pPr>
          </w:p>
        </w:tc>
        <w:tc>
          <w:tcPr>
            <w:tcW w:w="420" w:type="dxa"/>
            <w:vAlign w:val="center"/>
          </w:tcPr>
          <w:p w14:paraId="7A789848" w14:textId="77777777" w:rsidR="00F40C66" w:rsidRDefault="00F40C66">
            <w:pPr>
              <w:spacing w:after="0" w:line="240" w:lineRule="auto"/>
              <w:ind w:right="-56"/>
              <w:jc w:val="center"/>
              <w:rPr>
                <w:rFonts w:ascii="Arial" w:hAnsi="Arial" w:cs="Arial"/>
                <w:sz w:val="12"/>
                <w:szCs w:val="12"/>
              </w:rPr>
            </w:pPr>
          </w:p>
        </w:tc>
        <w:tc>
          <w:tcPr>
            <w:tcW w:w="410" w:type="dxa"/>
            <w:vAlign w:val="center"/>
          </w:tcPr>
          <w:p w14:paraId="7F76F8EA" w14:textId="77777777" w:rsidR="00F40C66" w:rsidRDefault="00F40C66">
            <w:pPr>
              <w:spacing w:after="0" w:line="240" w:lineRule="auto"/>
              <w:ind w:right="-56"/>
              <w:jc w:val="center"/>
              <w:rPr>
                <w:rFonts w:ascii="Arial" w:hAnsi="Arial" w:cs="Arial"/>
                <w:sz w:val="12"/>
                <w:szCs w:val="12"/>
              </w:rPr>
            </w:pPr>
          </w:p>
        </w:tc>
        <w:tc>
          <w:tcPr>
            <w:tcW w:w="420" w:type="dxa"/>
            <w:vAlign w:val="center"/>
          </w:tcPr>
          <w:p w14:paraId="12382578" w14:textId="77777777" w:rsidR="00F40C66" w:rsidRDefault="00F40C66">
            <w:pPr>
              <w:spacing w:after="0" w:line="240" w:lineRule="auto"/>
              <w:ind w:right="-56"/>
              <w:jc w:val="center"/>
              <w:rPr>
                <w:rFonts w:ascii="Arial" w:hAnsi="Arial" w:cs="Arial"/>
                <w:sz w:val="12"/>
                <w:szCs w:val="12"/>
              </w:rPr>
            </w:pPr>
          </w:p>
        </w:tc>
        <w:tc>
          <w:tcPr>
            <w:tcW w:w="430" w:type="dxa"/>
            <w:vAlign w:val="center"/>
          </w:tcPr>
          <w:p w14:paraId="0F0214D5" w14:textId="77777777" w:rsidR="00F40C66" w:rsidRDefault="00F40C66">
            <w:pPr>
              <w:spacing w:after="0" w:line="240" w:lineRule="auto"/>
              <w:ind w:right="-56"/>
              <w:jc w:val="center"/>
              <w:rPr>
                <w:rFonts w:ascii="Arial" w:hAnsi="Arial" w:cs="Arial"/>
                <w:sz w:val="12"/>
                <w:szCs w:val="12"/>
              </w:rPr>
            </w:pPr>
          </w:p>
        </w:tc>
        <w:tc>
          <w:tcPr>
            <w:tcW w:w="460" w:type="dxa"/>
            <w:vAlign w:val="center"/>
          </w:tcPr>
          <w:p w14:paraId="5DE5F79C" w14:textId="77777777" w:rsidR="00F40C66" w:rsidRDefault="00F40C66">
            <w:pPr>
              <w:spacing w:after="0" w:line="240" w:lineRule="auto"/>
              <w:ind w:right="-56"/>
              <w:jc w:val="center"/>
              <w:rPr>
                <w:rFonts w:ascii="Arial" w:hAnsi="Arial" w:cs="Arial"/>
                <w:sz w:val="12"/>
                <w:szCs w:val="12"/>
              </w:rPr>
            </w:pPr>
          </w:p>
        </w:tc>
      </w:tr>
      <w:tr w:rsidR="00137EC9" w14:paraId="5406B431" w14:textId="77777777" w:rsidTr="00F40C66">
        <w:trPr>
          <w:gridAfter w:val="1"/>
          <w:wAfter w:w="53" w:type="dxa"/>
          <w:trHeight w:val="184"/>
        </w:trPr>
        <w:tc>
          <w:tcPr>
            <w:tcW w:w="1001" w:type="dxa"/>
            <w:vMerge/>
          </w:tcPr>
          <w:p w14:paraId="2264ED8A" w14:textId="77777777" w:rsidR="00F40C66" w:rsidRDefault="00F40C66">
            <w:pPr>
              <w:spacing w:after="0" w:line="240" w:lineRule="auto"/>
              <w:rPr>
                <w:rFonts w:ascii="Arial" w:hAnsi="Arial" w:cs="Arial"/>
                <w:sz w:val="12"/>
                <w:szCs w:val="12"/>
              </w:rPr>
            </w:pPr>
          </w:p>
        </w:tc>
        <w:tc>
          <w:tcPr>
            <w:tcW w:w="1150" w:type="dxa"/>
            <w:vMerge/>
          </w:tcPr>
          <w:p w14:paraId="14F98A0C" w14:textId="77777777" w:rsidR="00F40C66" w:rsidRDefault="00F40C66">
            <w:pPr>
              <w:spacing w:after="0" w:line="240" w:lineRule="auto"/>
              <w:rPr>
                <w:rFonts w:ascii="Arial" w:hAnsi="Arial" w:cs="Arial"/>
                <w:sz w:val="12"/>
                <w:szCs w:val="12"/>
              </w:rPr>
            </w:pPr>
          </w:p>
        </w:tc>
        <w:tc>
          <w:tcPr>
            <w:tcW w:w="937" w:type="dxa"/>
            <w:vMerge/>
          </w:tcPr>
          <w:p w14:paraId="4431A9B4" w14:textId="77777777" w:rsidR="00F40C66" w:rsidRDefault="00F40C66">
            <w:pPr>
              <w:spacing w:after="0" w:line="240" w:lineRule="auto"/>
              <w:rPr>
                <w:rFonts w:ascii="Arial" w:hAnsi="Arial" w:cs="Arial"/>
                <w:sz w:val="12"/>
                <w:szCs w:val="12"/>
              </w:rPr>
            </w:pPr>
          </w:p>
        </w:tc>
        <w:tc>
          <w:tcPr>
            <w:tcW w:w="879" w:type="dxa"/>
            <w:vMerge/>
          </w:tcPr>
          <w:p w14:paraId="404832D6" w14:textId="77777777" w:rsidR="00F40C66" w:rsidRDefault="00F40C66">
            <w:pPr>
              <w:spacing w:after="0" w:line="240" w:lineRule="auto"/>
              <w:rPr>
                <w:rFonts w:ascii="Arial" w:hAnsi="Arial" w:cs="Arial"/>
                <w:sz w:val="12"/>
                <w:szCs w:val="12"/>
              </w:rPr>
            </w:pPr>
          </w:p>
        </w:tc>
        <w:tc>
          <w:tcPr>
            <w:tcW w:w="3090" w:type="dxa"/>
          </w:tcPr>
          <w:p w14:paraId="2CD30A6B" w14:textId="77777777" w:rsidR="00F40C66" w:rsidRDefault="00137EC9">
            <w:pPr>
              <w:spacing w:after="0" w:line="240" w:lineRule="auto"/>
              <w:rPr>
                <w:rFonts w:ascii="Arial" w:hAnsi="Arial" w:cs="Arial"/>
                <w:sz w:val="12"/>
                <w:szCs w:val="12"/>
              </w:rPr>
            </w:pPr>
            <w:r>
              <w:rPr>
                <w:rFonts w:ascii="Arial" w:hAnsi="Arial" w:cs="Arial"/>
                <w:sz w:val="12"/>
                <w:szCs w:val="12"/>
              </w:rPr>
              <w:t>Activity 1.2:</w:t>
            </w:r>
          </w:p>
          <w:p w14:paraId="37437A12" w14:textId="77777777"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This activity will involve the preparation of a questionnaire (in English) for conducting a survey in various energy user classes.  Once the questionnaire is prepared and the energy user class is defined, the survey will be conducted by the Energy &amp; Petroleum Regulatory Authority (EPRA)/County governments. </w:t>
            </w:r>
          </w:p>
          <w:p w14:paraId="32AEDE28" w14:textId="77777777" w:rsidR="00F40C66" w:rsidRDefault="00F40C66">
            <w:pPr>
              <w:spacing w:after="0" w:line="240" w:lineRule="auto"/>
              <w:rPr>
                <w:rFonts w:ascii="Arial" w:hAnsi="Arial" w:cs="Arial"/>
                <w:sz w:val="12"/>
                <w:szCs w:val="12"/>
              </w:rPr>
            </w:pPr>
          </w:p>
          <w:p w14:paraId="798D614B" w14:textId="77777777" w:rsidR="00F40C66" w:rsidRDefault="00137EC9">
            <w:pPr>
              <w:spacing w:after="0" w:line="240" w:lineRule="auto"/>
              <w:rPr>
                <w:rFonts w:ascii="Arial" w:hAnsi="Arial" w:cs="Arial"/>
                <w:sz w:val="12"/>
                <w:szCs w:val="12"/>
              </w:rPr>
            </w:pPr>
            <w:r>
              <w:rPr>
                <w:rFonts w:ascii="Arial" w:hAnsi="Arial" w:cs="Arial"/>
                <w:sz w:val="12"/>
                <w:szCs w:val="12"/>
              </w:rPr>
              <w:t>Deliverable 1.2:</w:t>
            </w:r>
            <w:r>
              <w:rPr>
                <w:rFonts w:ascii="Arial" w:eastAsia="Times New Roman" w:hAnsi="Arial" w:cs="Arial"/>
                <w:color w:val="000000"/>
                <w:sz w:val="12"/>
                <w:szCs w:val="12"/>
                <w:lang w:eastAsia="en-US"/>
              </w:rPr>
              <w:t xml:space="preserve"> Survey conducted</w:t>
            </w:r>
          </w:p>
        </w:tc>
        <w:tc>
          <w:tcPr>
            <w:tcW w:w="350" w:type="dxa"/>
            <w:shd w:val="clear" w:color="auto" w:fill="E2EFD9" w:themeFill="accent6" w:themeFillTint="33"/>
            <w:vAlign w:val="center"/>
          </w:tcPr>
          <w:p w14:paraId="3FDA865D" w14:textId="77777777" w:rsidR="00F40C66" w:rsidRDefault="00F40C66">
            <w:pPr>
              <w:spacing w:after="0" w:line="240" w:lineRule="auto"/>
              <w:jc w:val="center"/>
              <w:rPr>
                <w:rFonts w:ascii="Arial" w:hAnsi="Arial" w:cs="Arial"/>
                <w:sz w:val="12"/>
                <w:szCs w:val="12"/>
              </w:rPr>
            </w:pPr>
          </w:p>
        </w:tc>
        <w:tc>
          <w:tcPr>
            <w:tcW w:w="310" w:type="dxa"/>
            <w:shd w:val="clear" w:color="auto" w:fill="E2EFD9" w:themeFill="accent6" w:themeFillTint="33"/>
            <w:vAlign w:val="center"/>
          </w:tcPr>
          <w:p w14:paraId="3D616B09" w14:textId="77777777" w:rsidR="00F40C66" w:rsidRDefault="00F40C66">
            <w:pPr>
              <w:spacing w:after="0" w:line="240" w:lineRule="auto"/>
              <w:jc w:val="center"/>
              <w:rPr>
                <w:rFonts w:ascii="Arial" w:hAnsi="Arial" w:cs="Arial"/>
                <w:sz w:val="12"/>
                <w:szCs w:val="12"/>
              </w:rPr>
            </w:pPr>
          </w:p>
        </w:tc>
        <w:tc>
          <w:tcPr>
            <w:tcW w:w="340" w:type="dxa"/>
            <w:shd w:val="clear" w:color="auto" w:fill="E2EFD9" w:themeFill="accent6" w:themeFillTint="33"/>
            <w:vAlign w:val="center"/>
          </w:tcPr>
          <w:p w14:paraId="5D541C86" w14:textId="77777777" w:rsidR="00F40C66" w:rsidRDefault="00F40C66">
            <w:pPr>
              <w:spacing w:after="0" w:line="240" w:lineRule="auto"/>
              <w:jc w:val="center"/>
              <w:rPr>
                <w:rFonts w:ascii="Arial" w:hAnsi="Arial" w:cs="Arial"/>
                <w:sz w:val="12"/>
                <w:szCs w:val="12"/>
              </w:rPr>
            </w:pPr>
          </w:p>
        </w:tc>
        <w:tc>
          <w:tcPr>
            <w:tcW w:w="264" w:type="dxa"/>
            <w:shd w:val="clear" w:color="auto" w:fill="E2EFD9" w:themeFill="accent6" w:themeFillTint="33"/>
            <w:vAlign w:val="center"/>
          </w:tcPr>
          <w:p w14:paraId="7ED71BDD" w14:textId="77777777" w:rsidR="00F40C66" w:rsidRDefault="00F40C66">
            <w:pPr>
              <w:spacing w:after="0" w:line="240" w:lineRule="auto"/>
              <w:jc w:val="center"/>
              <w:rPr>
                <w:rFonts w:ascii="Arial" w:hAnsi="Arial" w:cs="Arial"/>
                <w:sz w:val="12"/>
                <w:szCs w:val="12"/>
              </w:rPr>
            </w:pPr>
          </w:p>
        </w:tc>
        <w:tc>
          <w:tcPr>
            <w:tcW w:w="290" w:type="dxa"/>
            <w:shd w:val="clear" w:color="auto" w:fill="E2EFD9" w:themeFill="accent6" w:themeFillTint="33"/>
            <w:vAlign w:val="center"/>
          </w:tcPr>
          <w:p w14:paraId="1D54EFAA" w14:textId="77777777" w:rsidR="00F40C66" w:rsidRDefault="00F40C66">
            <w:pPr>
              <w:spacing w:after="0" w:line="240" w:lineRule="auto"/>
              <w:jc w:val="center"/>
              <w:rPr>
                <w:rFonts w:ascii="Arial" w:hAnsi="Arial" w:cs="Arial"/>
                <w:sz w:val="12"/>
                <w:szCs w:val="12"/>
              </w:rPr>
            </w:pPr>
          </w:p>
        </w:tc>
        <w:tc>
          <w:tcPr>
            <w:tcW w:w="250" w:type="dxa"/>
            <w:shd w:val="clear" w:color="auto" w:fill="E2EFD9" w:themeFill="accent6" w:themeFillTint="33"/>
            <w:vAlign w:val="center"/>
          </w:tcPr>
          <w:p w14:paraId="5E7B0254"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350" w:type="dxa"/>
            <w:vAlign w:val="center"/>
          </w:tcPr>
          <w:p w14:paraId="30154BD9" w14:textId="77777777" w:rsidR="00F40C66" w:rsidRDefault="00F40C66">
            <w:pPr>
              <w:spacing w:after="0" w:line="240" w:lineRule="auto"/>
              <w:jc w:val="center"/>
              <w:rPr>
                <w:rFonts w:ascii="Arial" w:hAnsi="Arial" w:cs="Arial"/>
                <w:sz w:val="12"/>
                <w:szCs w:val="12"/>
              </w:rPr>
            </w:pPr>
          </w:p>
        </w:tc>
        <w:tc>
          <w:tcPr>
            <w:tcW w:w="380" w:type="dxa"/>
            <w:vAlign w:val="center"/>
          </w:tcPr>
          <w:p w14:paraId="3C0B9CEC" w14:textId="77777777" w:rsidR="00F40C66" w:rsidRDefault="00F40C66">
            <w:pPr>
              <w:spacing w:after="0" w:line="240" w:lineRule="auto"/>
              <w:jc w:val="center"/>
              <w:rPr>
                <w:rFonts w:ascii="Arial" w:hAnsi="Arial" w:cs="Arial"/>
                <w:sz w:val="12"/>
                <w:szCs w:val="12"/>
              </w:rPr>
            </w:pPr>
          </w:p>
        </w:tc>
        <w:tc>
          <w:tcPr>
            <w:tcW w:w="370" w:type="dxa"/>
            <w:vAlign w:val="center"/>
          </w:tcPr>
          <w:p w14:paraId="248FE274" w14:textId="77777777" w:rsidR="00F40C66" w:rsidRDefault="00F40C66">
            <w:pPr>
              <w:spacing w:after="0" w:line="240" w:lineRule="auto"/>
              <w:jc w:val="center"/>
              <w:rPr>
                <w:rFonts w:ascii="Arial" w:hAnsi="Arial" w:cs="Arial"/>
                <w:sz w:val="12"/>
                <w:szCs w:val="12"/>
              </w:rPr>
            </w:pPr>
          </w:p>
        </w:tc>
        <w:tc>
          <w:tcPr>
            <w:tcW w:w="430" w:type="dxa"/>
            <w:vAlign w:val="center"/>
          </w:tcPr>
          <w:p w14:paraId="3EEF3204" w14:textId="77777777" w:rsidR="00F40C66" w:rsidRDefault="00F40C66">
            <w:pPr>
              <w:spacing w:after="0" w:line="240" w:lineRule="auto"/>
              <w:jc w:val="center"/>
              <w:rPr>
                <w:rFonts w:ascii="Arial" w:hAnsi="Arial" w:cs="Arial"/>
                <w:sz w:val="12"/>
                <w:szCs w:val="12"/>
              </w:rPr>
            </w:pPr>
          </w:p>
        </w:tc>
        <w:tc>
          <w:tcPr>
            <w:tcW w:w="440" w:type="dxa"/>
            <w:vAlign w:val="center"/>
          </w:tcPr>
          <w:p w14:paraId="795E8DEE" w14:textId="77777777" w:rsidR="00F40C66" w:rsidRDefault="00F40C66">
            <w:pPr>
              <w:spacing w:after="0" w:line="240" w:lineRule="auto"/>
              <w:jc w:val="center"/>
              <w:rPr>
                <w:rFonts w:ascii="Arial" w:hAnsi="Arial" w:cs="Arial"/>
                <w:sz w:val="12"/>
                <w:szCs w:val="12"/>
              </w:rPr>
            </w:pPr>
          </w:p>
        </w:tc>
        <w:tc>
          <w:tcPr>
            <w:tcW w:w="440" w:type="dxa"/>
            <w:vAlign w:val="center"/>
          </w:tcPr>
          <w:p w14:paraId="3B77D26E" w14:textId="77777777" w:rsidR="00F40C66" w:rsidRDefault="00F40C66">
            <w:pPr>
              <w:spacing w:after="0" w:line="240" w:lineRule="auto"/>
              <w:jc w:val="center"/>
              <w:rPr>
                <w:rFonts w:ascii="Arial" w:hAnsi="Arial" w:cs="Arial"/>
                <w:sz w:val="12"/>
                <w:szCs w:val="12"/>
              </w:rPr>
            </w:pPr>
          </w:p>
        </w:tc>
        <w:tc>
          <w:tcPr>
            <w:tcW w:w="450" w:type="dxa"/>
            <w:vAlign w:val="center"/>
          </w:tcPr>
          <w:p w14:paraId="7ED0A03F" w14:textId="77777777" w:rsidR="00F40C66" w:rsidRDefault="00F40C66">
            <w:pPr>
              <w:spacing w:after="0" w:line="240" w:lineRule="auto"/>
              <w:jc w:val="center"/>
              <w:rPr>
                <w:rFonts w:ascii="Arial" w:hAnsi="Arial" w:cs="Arial"/>
                <w:sz w:val="12"/>
                <w:szCs w:val="12"/>
              </w:rPr>
            </w:pPr>
          </w:p>
        </w:tc>
        <w:tc>
          <w:tcPr>
            <w:tcW w:w="420" w:type="dxa"/>
            <w:vAlign w:val="center"/>
          </w:tcPr>
          <w:p w14:paraId="24A08C5F" w14:textId="77777777" w:rsidR="00F40C66" w:rsidRDefault="00F40C66">
            <w:pPr>
              <w:spacing w:after="0" w:line="240" w:lineRule="auto"/>
              <w:jc w:val="center"/>
              <w:rPr>
                <w:rFonts w:ascii="Arial" w:hAnsi="Arial" w:cs="Arial"/>
                <w:sz w:val="12"/>
                <w:szCs w:val="12"/>
              </w:rPr>
            </w:pPr>
          </w:p>
        </w:tc>
        <w:tc>
          <w:tcPr>
            <w:tcW w:w="410" w:type="dxa"/>
            <w:vAlign w:val="center"/>
          </w:tcPr>
          <w:p w14:paraId="3E35D92D" w14:textId="77777777" w:rsidR="00F40C66" w:rsidRDefault="00F40C66">
            <w:pPr>
              <w:spacing w:after="0" w:line="240" w:lineRule="auto"/>
              <w:jc w:val="center"/>
              <w:rPr>
                <w:rFonts w:ascii="Arial" w:hAnsi="Arial" w:cs="Arial"/>
                <w:sz w:val="12"/>
                <w:szCs w:val="12"/>
              </w:rPr>
            </w:pPr>
          </w:p>
        </w:tc>
        <w:tc>
          <w:tcPr>
            <w:tcW w:w="420" w:type="dxa"/>
            <w:vAlign w:val="center"/>
          </w:tcPr>
          <w:p w14:paraId="32D963D2" w14:textId="77777777" w:rsidR="00F40C66" w:rsidRDefault="00F40C66">
            <w:pPr>
              <w:spacing w:after="0" w:line="240" w:lineRule="auto"/>
              <w:jc w:val="center"/>
              <w:rPr>
                <w:rFonts w:ascii="Arial" w:hAnsi="Arial" w:cs="Arial"/>
                <w:sz w:val="12"/>
                <w:szCs w:val="12"/>
              </w:rPr>
            </w:pPr>
          </w:p>
        </w:tc>
        <w:tc>
          <w:tcPr>
            <w:tcW w:w="430" w:type="dxa"/>
            <w:vAlign w:val="center"/>
          </w:tcPr>
          <w:p w14:paraId="58D74C46" w14:textId="77777777" w:rsidR="00F40C66" w:rsidRDefault="00F40C66">
            <w:pPr>
              <w:spacing w:after="0" w:line="240" w:lineRule="auto"/>
              <w:jc w:val="center"/>
              <w:rPr>
                <w:rFonts w:ascii="Arial" w:hAnsi="Arial" w:cs="Arial"/>
                <w:sz w:val="12"/>
                <w:szCs w:val="12"/>
              </w:rPr>
            </w:pPr>
          </w:p>
        </w:tc>
        <w:tc>
          <w:tcPr>
            <w:tcW w:w="460" w:type="dxa"/>
            <w:vAlign w:val="center"/>
          </w:tcPr>
          <w:p w14:paraId="5696033A" w14:textId="77777777" w:rsidR="00F40C66" w:rsidRDefault="00F40C66">
            <w:pPr>
              <w:spacing w:after="0" w:line="240" w:lineRule="auto"/>
              <w:jc w:val="center"/>
              <w:rPr>
                <w:rFonts w:ascii="Arial" w:hAnsi="Arial" w:cs="Arial"/>
                <w:sz w:val="12"/>
                <w:szCs w:val="12"/>
              </w:rPr>
            </w:pPr>
          </w:p>
        </w:tc>
      </w:tr>
      <w:tr w:rsidR="00137EC9" w14:paraId="626F2CDE" w14:textId="77777777" w:rsidTr="00F40C66">
        <w:trPr>
          <w:gridAfter w:val="1"/>
          <w:wAfter w:w="53" w:type="dxa"/>
          <w:trHeight w:val="184"/>
        </w:trPr>
        <w:tc>
          <w:tcPr>
            <w:tcW w:w="1001" w:type="dxa"/>
            <w:vMerge/>
          </w:tcPr>
          <w:p w14:paraId="203B99C3" w14:textId="77777777" w:rsidR="00F40C66" w:rsidRDefault="00F40C66">
            <w:pPr>
              <w:spacing w:after="0" w:line="240" w:lineRule="auto"/>
              <w:rPr>
                <w:rFonts w:ascii="Arial" w:hAnsi="Arial" w:cs="Arial"/>
                <w:sz w:val="12"/>
                <w:szCs w:val="12"/>
              </w:rPr>
            </w:pPr>
          </w:p>
        </w:tc>
        <w:tc>
          <w:tcPr>
            <w:tcW w:w="1150" w:type="dxa"/>
            <w:vMerge/>
          </w:tcPr>
          <w:p w14:paraId="29869F24" w14:textId="77777777" w:rsidR="00F40C66" w:rsidRDefault="00F40C66">
            <w:pPr>
              <w:spacing w:after="0" w:line="240" w:lineRule="auto"/>
              <w:rPr>
                <w:rFonts w:ascii="Arial" w:hAnsi="Arial" w:cs="Arial"/>
                <w:sz w:val="12"/>
                <w:szCs w:val="12"/>
              </w:rPr>
            </w:pPr>
          </w:p>
        </w:tc>
        <w:tc>
          <w:tcPr>
            <w:tcW w:w="937" w:type="dxa"/>
            <w:vMerge/>
          </w:tcPr>
          <w:p w14:paraId="2C93DEA1" w14:textId="77777777" w:rsidR="00F40C66" w:rsidRDefault="00F40C66">
            <w:pPr>
              <w:spacing w:after="0" w:line="240" w:lineRule="auto"/>
              <w:rPr>
                <w:rFonts w:ascii="Arial" w:hAnsi="Arial" w:cs="Arial"/>
                <w:sz w:val="12"/>
                <w:szCs w:val="12"/>
              </w:rPr>
            </w:pPr>
          </w:p>
        </w:tc>
        <w:tc>
          <w:tcPr>
            <w:tcW w:w="879" w:type="dxa"/>
            <w:vMerge/>
          </w:tcPr>
          <w:p w14:paraId="3FD082F5" w14:textId="77777777" w:rsidR="00F40C66" w:rsidRDefault="00F40C66">
            <w:pPr>
              <w:spacing w:after="0" w:line="240" w:lineRule="auto"/>
              <w:rPr>
                <w:rFonts w:ascii="Arial" w:hAnsi="Arial" w:cs="Arial"/>
                <w:sz w:val="12"/>
                <w:szCs w:val="12"/>
              </w:rPr>
            </w:pPr>
          </w:p>
        </w:tc>
        <w:tc>
          <w:tcPr>
            <w:tcW w:w="3090" w:type="dxa"/>
          </w:tcPr>
          <w:p w14:paraId="3D3CBAE2" w14:textId="77777777" w:rsidR="00F40C66" w:rsidRDefault="00137EC9">
            <w:pPr>
              <w:spacing w:after="0" w:line="240" w:lineRule="auto"/>
              <w:jc w:val="both"/>
              <w:rPr>
                <w:rFonts w:ascii="Arial" w:eastAsia="Times New Roman" w:hAnsi="Arial" w:cs="Arial"/>
                <w:color w:val="000000"/>
                <w:sz w:val="12"/>
                <w:szCs w:val="12"/>
                <w:lang w:eastAsia="en-US"/>
              </w:rPr>
            </w:pPr>
            <w:r>
              <w:rPr>
                <w:rFonts w:ascii="Arial" w:hAnsi="Arial" w:cs="Arial"/>
                <w:sz w:val="12"/>
                <w:szCs w:val="12"/>
              </w:rPr>
              <w:t>Activity 1.3:</w:t>
            </w:r>
            <w:r>
              <w:rPr>
                <w:rFonts w:ascii="Arial" w:eastAsia="Times New Roman" w:hAnsi="Arial" w:cs="Arial"/>
                <w:color w:val="000000"/>
                <w:sz w:val="12"/>
                <w:szCs w:val="12"/>
                <w:lang w:eastAsia="en-US"/>
              </w:rPr>
              <w:t xml:space="preserve"> </w:t>
            </w:r>
          </w:p>
          <w:p w14:paraId="5DDA4DAF" w14:textId="70279D7E"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The data collected through the survey will be consolidated in soft copy (in English) by the request proponent (EPRA) and will be made available to the implementer for further analysis. The implementer along with the request proponent will analyze the data in terms of the energy consumption </w:t>
            </w:r>
            <w:r w:rsidR="00544392">
              <w:rPr>
                <w:rFonts w:ascii="Arial" w:eastAsia="Times New Roman" w:hAnsi="Arial" w:cs="Arial"/>
                <w:color w:val="000000"/>
                <w:sz w:val="12"/>
                <w:szCs w:val="12"/>
                <w:lang w:eastAsia="en-US"/>
              </w:rPr>
              <w:t>etc.</w:t>
            </w:r>
            <w:r>
              <w:rPr>
                <w:rFonts w:ascii="Arial" w:eastAsia="Times New Roman" w:hAnsi="Arial" w:cs="Arial"/>
                <w:color w:val="000000"/>
                <w:sz w:val="12"/>
                <w:szCs w:val="12"/>
                <w:lang w:eastAsia="en-US"/>
              </w:rPr>
              <w:t xml:space="preserve"> to identify the energy intensive entities in industrial, </w:t>
            </w:r>
            <w:r w:rsidR="00544392">
              <w:rPr>
                <w:rFonts w:ascii="Arial" w:eastAsia="Times New Roman" w:hAnsi="Arial" w:cs="Arial"/>
                <w:color w:val="000000"/>
                <w:sz w:val="12"/>
                <w:szCs w:val="12"/>
                <w:lang w:eastAsia="en-US"/>
              </w:rPr>
              <w:t>commercial and</w:t>
            </w:r>
            <w:r>
              <w:rPr>
                <w:rFonts w:ascii="Arial" w:eastAsia="Times New Roman" w:hAnsi="Arial" w:cs="Arial"/>
                <w:color w:val="000000"/>
                <w:sz w:val="12"/>
                <w:szCs w:val="12"/>
                <w:lang w:eastAsia="en-US"/>
              </w:rPr>
              <w:t xml:space="preserve"> institutional users</w:t>
            </w:r>
          </w:p>
          <w:p w14:paraId="17BF9F73" w14:textId="77777777" w:rsidR="00F40C66" w:rsidRDefault="00F40C66">
            <w:pPr>
              <w:spacing w:after="0" w:line="240" w:lineRule="auto"/>
              <w:rPr>
                <w:rFonts w:ascii="Arial" w:hAnsi="Arial" w:cs="Arial"/>
                <w:sz w:val="12"/>
                <w:szCs w:val="12"/>
              </w:rPr>
            </w:pPr>
          </w:p>
          <w:p w14:paraId="2D54B3E7" w14:textId="77777777" w:rsidR="00F40C66" w:rsidRDefault="00137EC9">
            <w:pPr>
              <w:spacing w:after="0" w:line="240" w:lineRule="auto"/>
              <w:rPr>
                <w:rFonts w:ascii="Arial" w:hAnsi="Arial" w:cs="Arial"/>
                <w:sz w:val="12"/>
                <w:szCs w:val="12"/>
              </w:rPr>
            </w:pPr>
            <w:r>
              <w:rPr>
                <w:rFonts w:ascii="Arial" w:hAnsi="Arial" w:cs="Arial"/>
                <w:sz w:val="12"/>
                <w:szCs w:val="12"/>
              </w:rPr>
              <w:t>Deliverable 1.3:</w:t>
            </w:r>
            <w:r>
              <w:rPr>
                <w:rFonts w:ascii="Arial" w:eastAsia="Times New Roman" w:hAnsi="Arial" w:cs="Arial"/>
                <w:color w:val="000000"/>
                <w:sz w:val="12"/>
                <w:szCs w:val="12"/>
                <w:lang w:eastAsia="en-US"/>
              </w:rPr>
              <w:t xml:space="preserve"> Data analysis of the survey conducted</w:t>
            </w:r>
          </w:p>
        </w:tc>
        <w:tc>
          <w:tcPr>
            <w:tcW w:w="350" w:type="dxa"/>
            <w:vAlign w:val="center"/>
          </w:tcPr>
          <w:p w14:paraId="25867671" w14:textId="77777777" w:rsidR="00F40C66" w:rsidRDefault="00F40C66">
            <w:pPr>
              <w:spacing w:after="0" w:line="240" w:lineRule="auto"/>
              <w:jc w:val="center"/>
              <w:rPr>
                <w:rFonts w:ascii="Arial" w:hAnsi="Arial" w:cs="Arial"/>
                <w:sz w:val="12"/>
                <w:szCs w:val="12"/>
              </w:rPr>
            </w:pPr>
          </w:p>
        </w:tc>
        <w:tc>
          <w:tcPr>
            <w:tcW w:w="310" w:type="dxa"/>
            <w:shd w:val="clear" w:color="auto" w:fill="FFFFFF" w:themeFill="background1"/>
            <w:vAlign w:val="center"/>
          </w:tcPr>
          <w:p w14:paraId="327A9881" w14:textId="77777777" w:rsidR="00F40C66" w:rsidRDefault="00F40C66">
            <w:pPr>
              <w:spacing w:after="0" w:line="240" w:lineRule="auto"/>
              <w:jc w:val="center"/>
              <w:rPr>
                <w:rFonts w:ascii="Arial" w:hAnsi="Arial" w:cs="Arial"/>
                <w:sz w:val="12"/>
                <w:szCs w:val="12"/>
              </w:rPr>
            </w:pPr>
          </w:p>
        </w:tc>
        <w:tc>
          <w:tcPr>
            <w:tcW w:w="340" w:type="dxa"/>
            <w:shd w:val="clear" w:color="auto" w:fill="FFFFFF" w:themeFill="background1"/>
            <w:vAlign w:val="center"/>
          </w:tcPr>
          <w:p w14:paraId="24396355" w14:textId="77777777" w:rsidR="00F40C66" w:rsidRDefault="00F40C66">
            <w:pPr>
              <w:spacing w:after="0" w:line="240" w:lineRule="auto"/>
              <w:jc w:val="center"/>
              <w:rPr>
                <w:rFonts w:ascii="Arial" w:hAnsi="Arial" w:cs="Arial"/>
                <w:sz w:val="12"/>
                <w:szCs w:val="12"/>
              </w:rPr>
            </w:pPr>
          </w:p>
        </w:tc>
        <w:tc>
          <w:tcPr>
            <w:tcW w:w="264" w:type="dxa"/>
            <w:shd w:val="clear" w:color="auto" w:fill="E2EFD9" w:themeFill="accent6" w:themeFillTint="33"/>
            <w:vAlign w:val="center"/>
          </w:tcPr>
          <w:p w14:paraId="48A47EE2" w14:textId="77777777" w:rsidR="00F40C66" w:rsidRDefault="00F40C66">
            <w:pPr>
              <w:spacing w:after="0" w:line="240" w:lineRule="auto"/>
              <w:jc w:val="center"/>
              <w:rPr>
                <w:rFonts w:ascii="Arial" w:hAnsi="Arial" w:cs="Arial"/>
                <w:sz w:val="12"/>
                <w:szCs w:val="12"/>
              </w:rPr>
            </w:pPr>
          </w:p>
        </w:tc>
        <w:tc>
          <w:tcPr>
            <w:tcW w:w="290" w:type="dxa"/>
            <w:shd w:val="clear" w:color="auto" w:fill="E2EFD9" w:themeFill="accent6" w:themeFillTint="33"/>
            <w:vAlign w:val="center"/>
          </w:tcPr>
          <w:p w14:paraId="69A4771F" w14:textId="77777777" w:rsidR="00F40C66" w:rsidRDefault="00F40C66">
            <w:pPr>
              <w:spacing w:after="0" w:line="240" w:lineRule="auto"/>
              <w:jc w:val="center"/>
              <w:rPr>
                <w:rFonts w:ascii="Arial" w:hAnsi="Arial" w:cs="Arial"/>
                <w:sz w:val="12"/>
                <w:szCs w:val="12"/>
              </w:rPr>
            </w:pPr>
          </w:p>
        </w:tc>
        <w:tc>
          <w:tcPr>
            <w:tcW w:w="250" w:type="dxa"/>
            <w:shd w:val="clear" w:color="auto" w:fill="E2EFD9" w:themeFill="accent6" w:themeFillTint="33"/>
            <w:vAlign w:val="center"/>
          </w:tcPr>
          <w:p w14:paraId="657AC3FD" w14:textId="77777777" w:rsidR="00F40C66" w:rsidRDefault="00F40C66">
            <w:pPr>
              <w:spacing w:after="0" w:line="240" w:lineRule="auto"/>
              <w:jc w:val="center"/>
              <w:rPr>
                <w:rFonts w:ascii="Arial" w:hAnsi="Arial" w:cs="Arial"/>
                <w:sz w:val="12"/>
                <w:szCs w:val="12"/>
              </w:rPr>
            </w:pPr>
          </w:p>
        </w:tc>
        <w:tc>
          <w:tcPr>
            <w:tcW w:w="350" w:type="dxa"/>
            <w:shd w:val="clear" w:color="auto" w:fill="E2EFD9" w:themeFill="accent6" w:themeFillTint="33"/>
            <w:vAlign w:val="center"/>
          </w:tcPr>
          <w:p w14:paraId="31BDB80C" w14:textId="77777777" w:rsidR="00F40C66" w:rsidRDefault="00F40C66">
            <w:pPr>
              <w:spacing w:after="0" w:line="240" w:lineRule="auto"/>
              <w:jc w:val="center"/>
              <w:rPr>
                <w:rFonts w:ascii="Arial" w:hAnsi="Arial" w:cs="Arial"/>
                <w:sz w:val="12"/>
                <w:szCs w:val="12"/>
              </w:rPr>
            </w:pPr>
          </w:p>
        </w:tc>
        <w:tc>
          <w:tcPr>
            <w:tcW w:w="380" w:type="dxa"/>
            <w:shd w:val="clear" w:color="auto" w:fill="E2EFD9" w:themeFill="accent6" w:themeFillTint="33"/>
            <w:vAlign w:val="center"/>
          </w:tcPr>
          <w:p w14:paraId="564A76DB"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370" w:type="dxa"/>
            <w:vAlign w:val="center"/>
          </w:tcPr>
          <w:p w14:paraId="01BE88E1" w14:textId="77777777" w:rsidR="00F40C66" w:rsidRDefault="00F40C66">
            <w:pPr>
              <w:spacing w:after="0" w:line="240" w:lineRule="auto"/>
              <w:jc w:val="center"/>
              <w:rPr>
                <w:rFonts w:ascii="Arial" w:hAnsi="Arial" w:cs="Arial"/>
                <w:sz w:val="12"/>
                <w:szCs w:val="12"/>
              </w:rPr>
            </w:pPr>
          </w:p>
        </w:tc>
        <w:tc>
          <w:tcPr>
            <w:tcW w:w="430" w:type="dxa"/>
            <w:vAlign w:val="center"/>
          </w:tcPr>
          <w:p w14:paraId="0595C0A3" w14:textId="77777777" w:rsidR="00F40C66" w:rsidRDefault="00F40C66">
            <w:pPr>
              <w:spacing w:after="0" w:line="240" w:lineRule="auto"/>
              <w:jc w:val="center"/>
              <w:rPr>
                <w:rFonts w:ascii="Arial" w:hAnsi="Arial" w:cs="Arial"/>
                <w:sz w:val="12"/>
                <w:szCs w:val="12"/>
              </w:rPr>
            </w:pPr>
          </w:p>
        </w:tc>
        <w:tc>
          <w:tcPr>
            <w:tcW w:w="440" w:type="dxa"/>
            <w:vAlign w:val="center"/>
          </w:tcPr>
          <w:p w14:paraId="5D0BD6BA" w14:textId="77777777" w:rsidR="00F40C66" w:rsidRDefault="00F40C66">
            <w:pPr>
              <w:spacing w:after="0" w:line="240" w:lineRule="auto"/>
              <w:jc w:val="center"/>
              <w:rPr>
                <w:rFonts w:ascii="Arial" w:hAnsi="Arial" w:cs="Arial"/>
                <w:sz w:val="12"/>
                <w:szCs w:val="12"/>
              </w:rPr>
            </w:pPr>
          </w:p>
        </w:tc>
        <w:tc>
          <w:tcPr>
            <w:tcW w:w="440" w:type="dxa"/>
            <w:vAlign w:val="center"/>
          </w:tcPr>
          <w:p w14:paraId="2A39802B" w14:textId="77777777" w:rsidR="00F40C66" w:rsidRDefault="00F40C66">
            <w:pPr>
              <w:spacing w:after="0" w:line="240" w:lineRule="auto"/>
              <w:jc w:val="center"/>
              <w:rPr>
                <w:rFonts w:ascii="Arial" w:hAnsi="Arial" w:cs="Arial"/>
                <w:sz w:val="12"/>
                <w:szCs w:val="12"/>
              </w:rPr>
            </w:pPr>
          </w:p>
        </w:tc>
        <w:tc>
          <w:tcPr>
            <w:tcW w:w="450" w:type="dxa"/>
            <w:vAlign w:val="center"/>
          </w:tcPr>
          <w:p w14:paraId="7AF6BDAC" w14:textId="77777777" w:rsidR="00F40C66" w:rsidRDefault="00F40C66">
            <w:pPr>
              <w:spacing w:after="0" w:line="240" w:lineRule="auto"/>
              <w:jc w:val="center"/>
              <w:rPr>
                <w:rFonts w:ascii="Arial" w:hAnsi="Arial" w:cs="Arial"/>
                <w:sz w:val="12"/>
                <w:szCs w:val="12"/>
              </w:rPr>
            </w:pPr>
          </w:p>
        </w:tc>
        <w:tc>
          <w:tcPr>
            <w:tcW w:w="420" w:type="dxa"/>
            <w:vAlign w:val="center"/>
          </w:tcPr>
          <w:p w14:paraId="66D75755" w14:textId="77777777" w:rsidR="00F40C66" w:rsidRDefault="00F40C66">
            <w:pPr>
              <w:spacing w:after="0" w:line="240" w:lineRule="auto"/>
              <w:jc w:val="center"/>
              <w:rPr>
                <w:rFonts w:ascii="Arial" w:hAnsi="Arial" w:cs="Arial"/>
                <w:sz w:val="12"/>
                <w:szCs w:val="12"/>
              </w:rPr>
            </w:pPr>
          </w:p>
        </w:tc>
        <w:tc>
          <w:tcPr>
            <w:tcW w:w="410" w:type="dxa"/>
            <w:vAlign w:val="center"/>
          </w:tcPr>
          <w:p w14:paraId="6E3E4ECA" w14:textId="77777777" w:rsidR="00F40C66" w:rsidRDefault="00F40C66">
            <w:pPr>
              <w:spacing w:after="0" w:line="240" w:lineRule="auto"/>
              <w:jc w:val="center"/>
              <w:rPr>
                <w:rFonts w:ascii="Arial" w:hAnsi="Arial" w:cs="Arial"/>
                <w:sz w:val="12"/>
                <w:szCs w:val="12"/>
              </w:rPr>
            </w:pPr>
          </w:p>
        </w:tc>
        <w:tc>
          <w:tcPr>
            <w:tcW w:w="420" w:type="dxa"/>
            <w:vAlign w:val="center"/>
          </w:tcPr>
          <w:p w14:paraId="67617F56" w14:textId="77777777" w:rsidR="00F40C66" w:rsidRDefault="00F40C66">
            <w:pPr>
              <w:spacing w:after="0" w:line="240" w:lineRule="auto"/>
              <w:jc w:val="center"/>
              <w:rPr>
                <w:rFonts w:ascii="Arial" w:hAnsi="Arial" w:cs="Arial"/>
                <w:sz w:val="12"/>
                <w:szCs w:val="12"/>
              </w:rPr>
            </w:pPr>
          </w:p>
        </w:tc>
        <w:tc>
          <w:tcPr>
            <w:tcW w:w="430" w:type="dxa"/>
            <w:vAlign w:val="center"/>
          </w:tcPr>
          <w:p w14:paraId="225EEC12" w14:textId="77777777" w:rsidR="00F40C66" w:rsidRDefault="00F40C66">
            <w:pPr>
              <w:spacing w:after="0" w:line="240" w:lineRule="auto"/>
              <w:jc w:val="center"/>
              <w:rPr>
                <w:rFonts w:ascii="Arial" w:hAnsi="Arial" w:cs="Arial"/>
                <w:sz w:val="12"/>
                <w:szCs w:val="12"/>
              </w:rPr>
            </w:pPr>
          </w:p>
        </w:tc>
        <w:tc>
          <w:tcPr>
            <w:tcW w:w="460" w:type="dxa"/>
            <w:vAlign w:val="center"/>
          </w:tcPr>
          <w:p w14:paraId="2E93429C" w14:textId="77777777" w:rsidR="00F40C66" w:rsidRDefault="00F40C66">
            <w:pPr>
              <w:spacing w:after="0" w:line="240" w:lineRule="auto"/>
              <w:jc w:val="center"/>
              <w:rPr>
                <w:rFonts w:ascii="Arial" w:hAnsi="Arial" w:cs="Arial"/>
                <w:sz w:val="12"/>
                <w:szCs w:val="12"/>
              </w:rPr>
            </w:pPr>
          </w:p>
        </w:tc>
      </w:tr>
      <w:tr w:rsidR="00137EC9" w14:paraId="7D6727BC" w14:textId="77777777" w:rsidTr="00F40C66">
        <w:trPr>
          <w:gridAfter w:val="1"/>
          <w:wAfter w:w="53" w:type="dxa"/>
          <w:trHeight w:val="184"/>
        </w:trPr>
        <w:tc>
          <w:tcPr>
            <w:tcW w:w="1001" w:type="dxa"/>
            <w:vMerge/>
          </w:tcPr>
          <w:p w14:paraId="5E192474" w14:textId="77777777" w:rsidR="00F40C66" w:rsidRDefault="00F40C66">
            <w:pPr>
              <w:spacing w:after="0" w:line="240" w:lineRule="auto"/>
              <w:rPr>
                <w:rFonts w:ascii="Arial" w:hAnsi="Arial" w:cs="Arial"/>
                <w:sz w:val="12"/>
                <w:szCs w:val="12"/>
              </w:rPr>
            </w:pPr>
          </w:p>
        </w:tc>
        <w:tc>
          <w:tcPr>
            <w:tcW w:w="1150" w:type="dxa"/>
            <w:vMerge/>
          </w:tcPr>
          <w:p w14:paraId="05984DE3" w14:textId="77777777" w:rsidR="00F40C66" w:rsidRDefault="00F40C66">
            <w:pPr>
              <w:spacing w:after="0" w:line="240" w:lineRule="auto"/>
              <w:rPr>
                <w:rFonts w:ascii="Arial" w:hAnsi="Arial" w:cs="Arial"/>
                <w:sz w:val="12"/>
                <w:szCs w:val="12"/>
              </w:rPr>
            </w:pPr>
          </w:p>
        </w:tc>
        <w:tc>
          <w:tcPr>
            <w:tcW w:w="937" w:type="dxa"/>
            <w:vMerge/>
          </w:tcPr>
          <w:p w14:paraId="3EF0A57A" w14:textId="77777777" w:rsidR="00F40C66" w:rsidRDefault="00F40C66">
            <w:pPr>
              <w:spacing w:after="0" w:line="240" w:lineRule="auto"/>
              <w:rPr>
                <w:rFonts w:ascii="Arial" w:hAnsi="Arial" w:cs="Arial"/>
                <w:sz w:val="12"/>
                <w:szCs w:val="12"/>
              </w:rPr>
            </w:pPr>
          </w:p>
        </w:tc>
        <w:tc>
          <w:tcPr>
            <w:tcW w:w="879" w:type="dxa"/>
            <w:vMerge/>
          </w:tcPr>
          <w:p w14:paraId="31091303" w14:textId="77777777" w:rsidR="00F40C66" w:rsidRDefault="00F40C66">
            <w:pPr>
              <w:spacing w:after="0" w:line="240" w:lineRule="auto"/>
              <w:rPr>
                <w:rFonts w:ascii="Arial" w:hAnsi="Arial" w:cs="Arial"/>
                <w:sz w:val="12"/>
                <w:szCs w:val="12"/>
              </w:rPr>
            </w:pPr>
          </w:p>
        </w:tc>
        <w:tc>
          <w:tcPr>
            <w:tcW w:w="3090" w:type="dxa"/>
          </w:tcPr>
          <w:p w14:paraId="442B1DD3" w14:textId="77777777" w:rsidR="00F40C66" w:rsidRDefault="00137EC9">
            <w:pPr>
              <w:spacing w:after="0" w:line="240" w:lineRule="auto"/>
              <w:rPr>
                <w:rFonts w:ascii="Arial" w:hAnsi="Arial" w:cs="Arial"/>
                <w:sz w:val="12"/>
                <w:szCs w:val="12"/>
              </w:rPr>
            </w:pPr>
            <w:r>
              <w:rPr>
                <w:rFonts w:ascii="Arial" w:hAnsi="Arial" w:cs="Arial"/>
                <w:sz w:val="12"/>
                <w:szCs w:val="12"/>
              </w:rPr>
              <w:t>Activity 1.4</w:t>
            </w:r>
          </w:p>
          <w:p w14:paraId="45240949" w14:textId="77777777" w:rsidR="00F40C66" w:rsidRDefault="00137EC9">
            <w:pPr>
              <w:spacing w:after="0" w:line="240" w:lineRule="auto"/>
              <w:jc w:val="both"/>
              <w:rPr>
                <w:rFonts w:ascii="Arial" w:hAnsi="Arial" w:cs="Arial"/>
                <w:sz w:val="12"/>
                <w:szCs w:val="12"/>
              </w:rPr>
            </w:pPr>
            <w:r>
              <w:rPr>
                <w:rFonts w:ascii="Arial" w:eastAsia="Times New Roman" w:hAnsi="Arial" w:cs="Arial"/>
                <w:color w:val="000000"/>
                <w:sz w:val="12"/>
                <w:szCs w:val="12"/>
              </w:rPr>
              <w:lastRenderedPageBreak/>
              <w:t>The designated consumers for each section of energy user class will be identified on account of their minimum annual energy consumption, their share in total energy use in Kenya etc. Once the designated consumers/factories are identified, the process will be followed by the request proponent to notify the designated consumers/factories under the Energy Act, 2019.</w:t>
            </w:r>
            <w:r>
              <w:rPr>
                <w:rFonts w:ascii="Arial" w:hAnsi="Arial" w:cs="Arial"/>
                <w:sz w:val="12"/>
                <w:szCs w:val="12"/>
              </w:rPr>
              <w:t xml:space="preserve"> (Part VIII Energy Efficiency and Conservation, Section 188)</w:t>
            </w:r>
          </w:p>
          <w:p w14:paraId="12850300" w14:textId="77777777" w:rsidR="00F40C66" w:rsidRDefault="00F40C66">
            <w:pPr>
              <w:spacing w:after="0" w:line="240" w:lineRule="auto"/>
              <w:rPr>
                <w:rFonts w:ascii="Arial" w:hAnsi="Arial" w:cs="Arial"/>
                <w:sz w:val="12"/>
                <w:szCs w:val="12"/>
              </w:rPr>
            </w:pPr>
          </w:p>
          <w:p w14:paraId="13D0C36F" w14:textId="77777777" w:rsidR="00F40C66" w:rsidRDefault="00137EC9">
            <w:pPr>
              <w:spacing w:after="0" w:line="240" w:lineRule="auto"/>
              <w:rPr>
                <w:rFonts w:ascii="Arial" w:hAnsi="Arial" w:cs="Arial"/>
                <w:sz w:val="12"/>
                <w:szCs w:val="12"/>
              </w:rPr>
            </w:pPr>
            <w:r>
              <w:rPr>
                <w:rFonts w:ascii="Arial" w:hAnsi="Arial" w:cs="Arial"/>
                <w:sz w:val="12"/>
                <w:szCs w:val="12"/>
              </w:rPr>
              <w:t>Deliverable 1.4</w:t>
            </w:r>
          </w:p>
          <w:p w14:paraId="4AE64826" w14:textId="77777777" w:rsidR="00F40C66" w:rsidRDefault="00137EC9">
            <w:pPr>
              <w:spacing w:after="0" w:line="240" w:lineRule="auto"/>
              <w:rPr>
                <w:rFonts w:ascii="Arial" w:hAnsi="Arial" w:cs="Arial"/>
                <w:sz w:val="12"/>
                <w:szCs w:val="12"/>
              </w:rPr>
            </w:pPr>
            <w:r>
              <w:rPr>
                <w:rFonts w:ascii="Arial" w:hAnsi="Arial" w:cs="Arial"/>
                <w:sz w:val="12"/>
                <w:szCs w:val="12"/>
              </w:rPr>
              <w:t xml:space="preserve"> </w:t>
            </w:r>
            <w:r>
              <w:rPr>
                <w:rFonts w:ascii="Arial" w:eastAsia="Times New Roman" w:hAnsi="Arial" w:cs="Arial"/>
                <w:color w:val="000000"/>
                <w:sz w:val="12"/>
                <w:szCs w:val="12"/>
                <w:lang w:eastAsia="en-US"/>
              </w:rPr>
              <w:t>List of designated consumer/factories to be notified</w:t>
            </w:r>
          </w:p>
        </w:tc>
        <w:tc>
          <w:tcPr>
            <w:tcW w:w="350" w:type="dxa"/>
            <w:vAlign w:val="center"/>
          </w:tcPr>
          <w:p w14:paraId="7F6AB6F0" w14:textId="77777777" w:rsidR="00F40C66" w:rsidRDefault="00F40C66">
            <w:pPr>
              <w:spacing w:after="0" w:line="240" w:lineRule="auto"/>
              <w:jc w:val="center"/>
              <w:rPr>
                <w:rFonts w:ascii="Arial" w:hAnsi="Arial" w:cs="Arial"/>
                <w:sz w:val="12"/>
                <w:szCs w:val="12"/>
              </w:rPr>
            </w:pPr>
          </w:p>
        </w:tc>
        <w:tc>
          <w:tcPr>
            <w:tcW w:w="310" w:type="dxa"/>
            <w:shd w:val="clear" w:color="auto" w:fill="auto"/>
            <w:vAlign w:val="center"/>
          </w:tcPr>
          <w:p w14:paraId="3BF90CEC" w14:textId="77777777" w:rsidR="00F40C66" w:rsidRDefault="00F40C66">
            <w:pPr>
              <w:spacing w:after="0" w:line="240" w:lineRule="auto"/>
              <w:jc w:val="center"/>
              <w:rPr>
                <w:rFonts w:ascii="Arial" w:hAnsi="Arial" w:cs="Arial"/>
                <w:sz w:val="12"/>
                <w:szCs w:val="12"/>
              </w:rPr>
            </w:pPr>
          </w:p>
        </w:tc>
        <w:tc>
          <w:tcPr>
            <w:tcW w:w="340" w:type="dxa"/>
            <w:shd w:val="clear" w:color="auto" w:fill="auto"/>
            <w:vAlign w:val="center"/>
          </w:tcPr>
          <w:p w14:paraId="5C719DC3" w14:textId="77777777" w:rsidR="00F40C66" w:rsidRDefault="00F40C66">
            <w:pPr>
              <w:spacing w:after="0" w:line="240" w:lineRule="auto"/>
              <w:jc w:val="center"/>
              <w:rPr>
                <w:rFonts w:ascii="Arial" w:hAnsi="Arial" w:cs="Arial"/>
                <w:sz w:val="12"/>
                <w:szCs w:val="12"/>
              </w:rPr>
            </w:pPr>
          </w:p>
        </w:tc>
        <w:tc>
          <w:tcPr>
            <w:tcW w:w="264" w:type="dxa"/>
            <w:shd w:val="clear" w:color="auto" w:fill="auto"/>
            <w:vAlign w:val="center"/>
          </w:tcPr>
          <w:p w14:paraId="0DBE2E7D" w14:textId="77777777" w:rsidR="00F40C66" w:rsidRDefault="00F40C66">
            <w:pPr>
              <w:spacing w:after="0" w:line="240" w:lineRule="auto"/>
              <w:jc w:val="center"/>
              <w:rPr>
                <w:rFonts w:ascii="Arial" w:hAnsi="Arial" w:cs="Arial"/>
                <w:sz w:val="12"/>
                <w:szCs w:val="12"/>
              </w:rPr>
            </w:pPr>
          </w:p>
        </w:tc>
        <w:tc>
          <w:tcPr>
            <w:tcW w:w="290" w:type="dxa"/>
            <w:shd w:val="clear" w:color="auto" w:fill="auto"/>
            <w:vAlign w:val="center"/>
          </w:tcPr>
          <w:p w14:paraId="540A336C" w14:textId="77777777" w:rsidR="00F40C66" w:rsidRDefault="00F40C66">
            <w:pPr>
              <w:spacing w:after="0" w:line="240" w:lineRule="auto"/>
              <w:jc w:val="center"/>
              <w:rPr>
                <w:rFonts w:ascii="Arial" w:hAnsi="Arial" w:cs="Arial"/>
                <w:sz w:val="12"/>
                <w:szCs w:val="12"/>
              </w:rPr>
            </w:pPr>
          </w:p>
        </w:tc>
        <w:tc>
          <w:tcPr>
            <w:tcW w:w="250" w:type="dxa"/>
            <w:shd w:val="clear" w:color="auto" w:fill="auto"/>
            <w:vAlign w:val="center"/>
          </w:tcPr>
          <w:p w14:paraId="2663910D" w14:textId="77777777" w:rsidR="00F40C66" w:rsidRDefault="00F40C66">
            <w:pPr>
              <w:spacing w:after="0" w:line="240" w:lineRule="auto"/>
              <w:jc w:val="center"/>
              <w:rPr>
                <w:rFonts w:ascii="Arial" w:hAnsi="Arial" w:cs="Arial"/>
                <w:sz w:val="12"/>
                <w:szCs w:val="12"/>
              </w:rPr>
            </w:pPr>
          </w:p>
        </w:tc>
        <w:tc>
          <w:tcPr>
            <w:tcW w:w="350" w:type="dxa"/>
            <w:vAlign w:val="center"/>
          </w:tcPr>
          <w:p w14:paraId="54C058E4" w14:textId="77777777" w:rsidR="00F40C66" w:rsidRDefault="00F40C66">
            <w:pPr>
              <w:spacing w:after="0" w:line="240" w:lineRule="auto"/>
              <w:jc w:val="center"/>
              <w:rPr>
                <w:rFonts w:ascii="Arial" w:hAnsi="Arial" w:cs="Arial"/>
                <w:sz w:val="12"/>
                <w:szCs w:val="12"/>
              </w:rPr>
            </w:pPr>
          </w:p>
        </w:tc>
        <w:tc>
          <w:tcPr>
            <w:tcW w:w="380" w:type="dxa"/>
            <w:vAlign w:val="center"/>
          </w:tcPr>
          <w:p w14:paraId="721F135E" w14:textId="77777777" w:rsidR="00F40C66" w:rsidRDefault="00F40C66">
            <w:pPr>
              <w:spacing w:after="0" w:line="240" w:lineRule="auto"/>
              <w:jc w:val="center"/>
              <w:rPr>
                <w:rFonts w:ascii="Arial" w:hAnsi="Arial" w:cs="Arial"/>
                <w:sz w:val="12"/>
                <w:szCs w:val="12"/>
              </w:rPr>
            </w:pPr>
          </w:p>
        </w:tc>
        <w:tc>
          <w:tcPr>
            <w:tcW w:w="370" w:type="dxa"/>
            <w:shd w:val="clear" w:color="auto" w:fill="E2EFD9" w:themeFill="accent6" w:themeFillTint="33"/>
            <w:vAlign w:val="center"/>
          </w:tcPr>
          <w:p w14:paraId="2D36F69C"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30" w:type="dxa"/>
            <w:vAlign w:val="center"/>
          </w:tcPr>
          <w:p w14:paraId="309F8315" w14:textId="77777777" w:rsidR="00F40C66" w:rsidRDefault="00F40C66">
            <w:pPr>
              <w:spacing w:after="0" w:line="240" w:lineRule="auto"/>
              <w:jc w:val="center"/>
              <w:rPr>
                <w:rFonts w:ascii="Arial" w:hAnsi="Arial" w:cs="Arial"/>
                <w:sz w:val="12"/>
                <w:szCs w:val="12"/>
              </w:rPr>
            </w:pPr>
          </w:p>
        </w:tc>
        <w:tc>
          <w:tcPr>
            <w:tcW w:w="440" w:type="dxa"/>
            <w:vAlign w:val="center"/>
          </w:tcPr>
          <w:p w14:paraId="7274903F" w14:textId="77777777" w:rsidR="00F40C66" w:rsidRDefault="00F40C66">
            <w:pPr>
              <w:spacing w:after="0" w:line="240" w:lineRule="auto"/>
              <w:jc w:val="center"/>
              <w:rPr>
                <w:rFonts w:ascii="Arial" w:hAnsi="Arial" w:cs="Arial"/>
                <w:sz w:val="12"/>
                <w:szCs w:val="12"/>
              </w:rPr>
            </w:pPr>
          </w:p>
        </w:tc>
        <w:tc>
          <w:tcPr>
            <w:tcW w:w="440" w:type="dxa"/>
            <w:vAlign w:val="center"/>
          </w:tcPr>
          <w:p w14:paraId="7CCEB5FF" w14:textId="77777777" w:rsidR="00F40C66" w:rsidRDefault="00F40C66">
            <w:pPr>
              <w:spacing w:after="0" w:line="240" w:lineRule="auto"/>
              <w:jc w:val="center"/>
              <w:rPr>
                <w:rFonts w:ascii="Arial" w:hAnsi="Arial" w:cs="Arial"/>
                <w:sz w:val="12"/>
                <w:szCs w:val="12"/>
              </w:rPr>
            </w:pPr>
          </w:p>
        </w:tc>
        <w:tc>
          <w:tcPr>
            <w:tcW w:w="450" w:type="dxa"/>
            <w:vAlign w:val="center"/>
          </w:tcPr>
          <w:p w14:paraId="2128F43F" w14:textId="77777777" w:rsidR="00F40C66" w:rsidRDefault="00F40C66">
            <w:pPr>
              <w:spacing w:after="0" w:line="240" w:lineRule="auto"/>
              <w:jc w:val="center"/>
              <w:rPr>
                <w:rFonts w:ascii="Arial" w:hAnsi="Arial" w:cs="Arial"/>
                <w:sz w:val="12"/>
                <w:szCs w:val="12"/>
              </w:rPr>
            </w:pPr>
          </w:p>
        </w:tc>
        <w:tc>
          <w:tcPr>
            <w:tcW w:w="420" w:type="dxa"/>
            <w:vAlign w:val="center"/>
          </w:tcPr>
          <w:p w14:paraId="3B2ECB0F" w14:textId="77777777" w:rsidR="00F40C66" w:rsidRDefault="00F40C66">
            <w:pPr>
              <w:spacing w:after="0" w:line="240" w:lineRule="auto"/>
              <w:jc w:val="center"/>
              <w:rPr>
                <w:rFonts w:ascii="Arial" w:hAnsi="Arial" w:cs="Arial"/>
                <w:sz w:val="12"/>
                <w:szCs w:val="12"/>
              </w:rPr>
            </w:pPr>
          </w:p>
        </w:tc>
        <w:tc>
          <w:tcPr>
            <w:tcW w:w="410" w:type="dxa"/>
            <w:vAlign w:val="center"/>
          </w:tcPr>
          <w:p w14:paraId="0D30E4CE" w14:textId="77777777" w:rsidR="00F40C66" w:rsidRDefault="00F40C66">
            <w:pPr>
              <w:spacing w:after="0" w:line="240" w:lineRule="auto"/>
              <w:jc w:val="center"/>
              <w:rPr>
                <w:rFonts w:ascii="Arial" w:hAnsi="Arial" w:cs="Arial"/>
                <w:sz w:val="12"/>
                <w:szCs w:val="12"/>
              </w:rPr>
            </w:pPr>
          </w:p>
        </w:tc>
        <w:tc>
          <w:tcPr>
            <w:tcW w:w="420" w:type="dxa"/>
            <w:vAlign w:val="center"/>
          </w:tcPr>
          <w:p w14:paraId="27C66AF6" w14:textId="77777777" w:rsidR="00F40C66" w:rsidRDefault="00F40C66">
            <w:pPr>
              <w:spacing w:after="0" w:line="240" w:lineRule="auto"/>
              <w:jc w:val="center"/>
              <w:rPr>
                <w:rFonts w:ascii="Arial" w:hAnsi="Arial" w:cs="Arial"/>
                <w:sz w:val="12"/>
                <w:szCs w:val="12"/>
              </w:rPr>
            </w:pPr>
          </w:p>
        </w:tc>
        <w:tc>
          <w:tcPr>
            <w:tcW w:w="430" w:type="dxa"/>
            <w:vAlign w:val="center"/>
          </w:tcPr>
          <w:p w14:paraId="020214B8" w14:textId="77777777" w:rsidR="00F40C66" w:rsidRDefault="00F40C66">
            <w:pPr>
              <w:spacing w:after="0" w:line="240" w:lineRule="auto"/>
              <w:jc w:val="center"/>
              <w:rPr>
                <w:rFonts w:ascii="Arial" w:hAnsi="Arial" w:cs="Arial"/>
                <w:sz w:val="12"/>
                <w:szCs w:val="12"/>
              </w:rPr>
            </w:pPr>
          </w:p>
        </w:tc>
        <w:tc>
          <w:tcPr>
            <w:tcW w:w="460" w:type="dxa"/>
            <w:vAlign w:val="center"/>
          </w:tcPr>
          <w:p w14:paraId="24E196E9" w14:textId="77777777" w:rsidR="00F40C66" w:rsidRDefault="00F40C66">
            <w:pPr>
              <w:spacing w:after="0" w:line="240" w:lineRule="auto"/>
              <w:jc w:val="center"/>
              <w:rPr>
                <w:rFonts w:ascii="Arial" w:hAnsi="Arial" w:cs="Arial"/>
                <w:sz w:val="12"/>
                <w:szCs w:val="12"/>
              </w:rPr>
            </w:pPr>
          </w:p>
        </w:tc>
      </w:tr>
      <w:tr w:rsidR="00137EC9" w14:paraId="4F88DA5E" w14:textId="77777777" w:rsidTr="00F40C66">
        <w:trPr>
          <w:gridAfter w:val="1"/>
          <w:wAfter w:w="53" w:type="dxa"/>
          <w:trHeight w:val="184"/>
        </w:trPr>
        <w:tc>
          <w:tcPr>
            <w:tcW w:w="1001" w:type="dxa"/>
            <w:vMerge/>
          </w:tcPr>
          <w:p w14:paraId="796C45E3" w14:textId="77777777" w:rsidR="00F40C66" w:rsidRDefault="00F40C66">
            <w:pPr>
              <w:spacing w:after="0" w:line="240" w:lineRule="auto"/>
              <w:rPr>
                <w:rFonts w:ascii="Arial" w:hAnsi="Arial" w:cs="Arial"/>
                <w:sz w:val="12"/>
                <w:szCs w:val="12"/>
              </w:rPr>
            </w:pPr>
          </w:p>
        </w:tc>
        <w:tc>
          <w:tcPr>
            <w:tcW w:w="1150" w:type="dxa"/>
            <w:vMerge w:val="restart"/>
          </w:tcPr>
          <w:p w14:paraId="49C21990" w14:textId="77777777" w:rsidR="00F40C66" w:rsidRDefault="00F40C66">
            <w:pPr>
              <w:spacing w:after="0" w:line="240" w:lineRule="auto"/>
              <w:rPr>
                <w:rFonts w:ascii="Arial" w:hAnsi="Arial" w:cs="Arial"/>
                <w:b/>
                <w:bCs/>
                <w:sz w:val="12"/>
                <w:szCs w:val="12"/>
              </w:rPr>
            </w:pPr>
          </w:p>
          <w:p w14:paraId="365B8C25" w14:textId="77777777" w:rsidR="00F40C66" w:rsidRDefault="00137EC9">
            <w:pPr>
              <w:spacing w:after="0" w:line="240" w:lineRule="auto"/>
              <w:rPr>
                <w:rFonts w:ascii="Arial" w:hAnsi="Arial" w:cs="Arial"/>
                <w:b/>
                <w:bCs/>
                <w:sz w:val="12"/>
                <w:szCs w:val="12"/>
              </w:rPr>
            </w:pPr>
            <w:r>
              <w:rPr>
                <w:rFonts w:ascii="Arial" w:hAnsi="Arial" w:cs="Arial"/>
                <w:b/>
                <w:bCs/>
                <w:sz w:val="12"/>
                <w:szCs w:val="12"/>
              </w:rPr>
              <w:t>Sub Outcome 2</w:t>
            </w:r>
          </w:p>
          <w:p w14:paraId="711C3151" w14:textId="77777777" w:rsidR="00F40C66" w:rsidRDefault="00F40C66">
            <w:pPr>
              <w:spacing w:after="0" w:line="240" w:lineRule="auto"/>
              <w:rPr>
                <w:rFonts w:ascii="Arial" w:hAnsi="Arial" w:cs="Arial"/>
                <w:sz w:val="12"/>
                <w:szCs w:val="12"/>
              </w:rPr>
            </w:pPr>
          </w:p>
          <w:p w14:paraId="619CF45F" w14:textId="77777777" w:rsidR="00F40C66" w:rsidRDefault="00137EC9">
            <w:pPr>
              <w:spacing w:after="0" w:line="240" w:lineRule="auto"/>
              <w:rPr>
                <w:rFonts w:ascii="Arial" w:hAnsi="Arial" w:cs="Arial"/>
                <w:sz w:val="12"/>
                <w:szCs w:val="12"/>
              </w:rPr>
            </w:pPr>
            <w:r>
              <w:rPr>
                <w:rFonts w:ascii="Arial" w:eastAsia="Times New Roman" w:hAnsi="Arial" w:cs="Arial"/>
                <w:b/>
                <w:color w:val="000000"/>
                <w:sz w:val="12"/>
                <w:szCs w:val="12"/>
              </w:rPr>
              <w:t xml:space="preserve">Institutionalization of National Certification and Assessment Scheme for Energy Managers and Energy Auditors </w:t>
            </w:r>
          </w:p>
          <w:p w14:paraId="5D57DBC4" w14:textId="77777777" w:rsidR="00F40C66" w:rsidRDefault="00F40C66">
            <w:pPr>
              <w:spacing w:after="0" w:line="240" w:lineRule="auto"/>
              <w:rPr>
                <w:rFonts w:ascii="Arial" w:hAnsi="Arial" w:cs="Arial"/>
                <w:sz w:val="12"/>
                <w:szCs w:val="12"/>
              </w:rPr>
            </w:pPr>
          </w:p>
          <w:p w14:paraId="0E96E6B1" w14:textId="77777777" w:rsidR="00F40C66" w:rsidRDefault="00F40C66">
            <w:pPr>
              <w:spacing w:after="0" w:line="240" w:lineRule="auto"/>
              <w:rPr>
                <w:rFonts w:ascii="Arial" w:hAnsi="Arial" w:cs="Arial"/>
                <w:sz w:val="12"/>
                <w:szCs w:val="12"/>
              </w:rPr>
            </w:pPr>
          </w:p>
          <w:p w14:paraId="4E1CCAC6" w14:textId="77777777" w:rsidR="00F40C66" w:rsidRDefault="00F40C66">
            <w:pPr>
              <w:spacing w:after="0" w:line="240" w:lineRule="auto"/>
              <w:rPr>
                <w:rFonts w:ascii="Arial" w:hAnsi="Arial" w:cs="Arial"/>
                <w:sz w:val="12"/>
                <w:szCs w:val="12"/>
              </w:rPr>
            </w:pPr>
          </w:p>
          <w:p w14:paraId="419BE9CB" w14:textId="77777777" w:rsidR="00F40C66" w:rsidRDefault="00F40C66">
            <w:pPr>
              <w:spacing w:after="0" w:line="240" w:lineRule="auto"/>
              <w:rPr>
                <w:rFonts w:ascii="Arial" w:hAnsi="Arial" w:cs="Arial"/>
                <w:sz w:val="12"/>
                <w:szCs w:val="12"/>
              </w:rPr>
            </w:pPr>
          </w:p>
          <w:p w14:paraId="1564DEC0" w14:textId="77777777" w:rsidR="00F40C66" w:rsidRDefault="00F40C66">
            <w:pPr>
              <w:spacing w:after="0" w:line="240" w:lineRule="auto"/>
              <w:rPr>
                <w:rFonts w:ascii="Arial" w:hAnsi="Arial" w:cs="Arial"/>
                <w:sz w:val="12"/>
                <w:szCs w:val="12"/>
              </w:rPr>
            </w:pPr>
          </w:p>
        </w:tc>
        <w:tc>
          <w:tcPr>
            <w:tcW w:w="937" w:type="dxa"/>
            <w:vMerge w:val="restart"/>
          </w:tcPr>
          <w:p w14:paraId="59C22299"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0</w:t>
            </w:r>
          </w:p>
          <w:p w14:paraId="07B61FED" w14:textId="2041E0D0" w:rsidR="00F40C66" w:rsidRDefault="00137EC9">
            <w:pPr>
              <w:spacing w:after="0" w:line="240" w:lineRule="auto"/>
              <w:rPr>
                <w:rFonts w:ascii="Arial" w:hAnsi="Arial" w:cs="Arial"/>
                <w:sz w:val="12"/>
                <w:szCs w:val="12"/>
              </w:rPr>
            </w:pPr>
            <w:r>
              <w:rPr>
                <w:rFonts w:ascii="Arial" w:eastAsia="Times New Roman" w:hAnsi="Arial" w:cs="Arial"/>
                <w:color w:val="000000"/>
                <w:sz w:val="12"/>
                <w:szCs w:val="12"/>
                <w:lang w:eastAsia="en-US"/>
              </w:rPr>
              <w:t xml:space="preserve">No guideline(s) exists on eligibility criteria, accreditation or conduct of assessment method for energy auditors and managers as defined </w:t>
            </w:r>
            <w:r w:rsidR="00544392">
              <w:rPr>
                <w:rFonts w:ascii="Arial" w:eastAsia="Times New Roman" w:hAnsi="Arial" w:cs="Arial"/>
                <w:color w:val="000000"/>
                <w:sz w:val="12"/>
                <w:szCs w:val="12"/>
                <w:lang w:eastAsia="en-US"/>
              </w:rPr>
              <w:t>in Clause</w:t>
            </w:r>
            <w:r>
              <w:rPr>
                <w:rFonts w:ascii="Arial" w:eastAsia="Times New Roman" w:hAnsi="Arial" w:cs="Arial"/>
                <w:color w:val="000000"/>
                <w:sz w:val="12"/>
                <w:szCs w:val="12"/>
                <w:lang w:eastAsia="en-US"/>
              </w:rPr>
              <w:t xml:space="preserve"> </w:t>
            </w:r>
            <w:r>
              <w:rPr>
                <w:rFonts w:ascii="Arial" w:hAnsi="Arial" w:cs="Arial"/>
                <w:sz w:val="12"/>
                <w:szCs w:val="12"/>
              </w:rPr>
              <w:t xml:space="preserve">190(k), 190(g) </w:t>
            </w:r>
            <w:r>
              <w:rPr>
                <w:rFonts w:ascii="Arial" w:eastAsia="Times New Roman" w:hAnsi="Arial" w:cs="Arial"/>
                <w:color w:val="000000"/>
                <w:sz w:val="12"/>
                <w:szCs w:val="12"/>
                <w:lang w:eastAsia="en-US"/>
              </w:rPr>
              <w:t>of t</w:t>
            </w:r>
            <w:r>
              <w:rPr>
                <w:rFonts w:ascii="Arial" w:hAnsi="Arial" w:cs="Arial"/>
                <w:sz w:val="12"/>
                <w:szCs w:val="12"/>
              </w:rPr>
              <w:t>he Energy Act,2019 of Republic of Kenya</w:t>
            </w:r>
          </w:p>
          <w:p w14:paraId="70F3807D" w14:textId="77777777" w:rsidR="00F40C66" w:rsidRDefault="00F40C66">
            <w:pPr>
              <w:spacing w:after="0" w:line="240" w:lineRule="auto"/>
              <w:rPr>
                <w:rFonts w:ascii="Arial" w:hAnsi="Arial" w:cs="Arial"/>
                <w:sz w:val="12"/>
                <w:szCs w:val="12"/>
              </w:rPr>
            </w:pPr>
          </w:p>
        </w:tc>
        <w:tc>
          <w:tcPr>
            <w:tcW w:w="879" w:type="dxa"/>
            <w:vMerge w:val="restart"/>
          </w:tcPr>
          <w:p w14:paraId="489540DB" w14:textId="77777777" w:rsidR="00F40C66" w:rsidRDefault="00137EC9">
            <w:pPr>
              <w:spacing w:after="0" w:line="240" w:lineRule="auto"/>
              <w:rPr>
                <w:rFonts w:ascii="Arial" w:hAnsi="Arial" w:cs="Arial"/>
                <w:sz w:val="12"/>
                <w:szCs w:val="12"/>
              </w:rPr>
            </w:pPr>
            <w:r>
              <w:rPr>
                <w:rFonts w:ascii="Arial" w:hAnsi="Arial" w:cs="Arial"/>
                <w:sz w:val="12"/>
                <w:szCs w:val="12"/>
              </w:rPr>
              <w:t>2</w:t>
            </w:r>
          </w:p>
          <w:p w14:paraId="20E5FEBB" w14:textId="77777777" w:rsidR="00F40C66" w:rsidRDefault="00137EC9">
            <w:pPr>
              <w:spacing w:after="0" w:line="240" w:lineRule="auto"/>
              <w:rPr>
                <w:rFonts w:ascii="Arial" w:hAnsi="Arial" w:cs="Arial"/>
                <w:sz w:val="12"/>
                <w:szCs w:val="12"/>
              </w:rPr>
            </w:pPr>
            <w:r>
              <w:rPr>
                <w:rFonts w:ascii="Arial" w:hAnsi="Arial" w:cs="Arial"/>
                <w:sz w:val="12"/>
                <w:szCs w:val="12"/>
              </w:rPr>
              <w:t>Guidelines on the eligibility criterion, assessments method, accreditation scheme and institution mandate to conduct tasks as above established</w:t>
            </w:r>
          </w:p>
        </w:tc>
        <w:tc>
          <w:tcPr>
            <w:tcW w:w="3090" w:type="dxa"/>
          </w:tcPr>
          <w:p w14:paraId="326A185D" w14:textId="77777777" w:rsidR="00F40C66" w:rsidRDefault="00137EC9">
            <w:pPr>
              <w:spacing w:after="0" w:line="240" w:lineRule="auto"/>
              <w:rPr>
                <w:rFonts w:ascii="Arial" w:hAnsi="Arial" w:cs="Arial"/>
                <w:sz w:val="12"/>
                <w:szCs w:val="12"/>
              </w:rPr>
            </w:pPr>
            <w:r>
              <w:rPr>
                <w:rFonts w:ascii="Arial" w:hAnsi="Arial" w:cs="Arial"/>
                <w:sz w:val="12"/>
                <w:szCs w:val="12"/>
              </w:rPr>
              <w:t>Activity 2.1:</w:t>
            </w:r>
          </w:p>
          <w:p w14:paraId="2B3565C1" w14:textId="070B2BF4" w:rsidR="00F40C66" w:rsidRDefault="00137EC9">
            <w:pPr>
              <w:spacing w:after="0" w:line="240" w:lineRule="auto"/>
              <w:jc w:val="both"/>
              <w:rPr>
                <w:rFonts w:ascii="Arial" w:eastAsia="Times New Roman" w:hAnsi="Arial" w:cs="Arial"/>
                <w:color w:val="000000"/>
                <w:sz w:val="12"/>
                <w:szCs w:val="12"/>
              </w:rPr>
            </w:pPr>
            <w:r>
              <w:rPr>
                <w:rFonts w:ascii="Arial" w:eastAsia="Times New Roman" w:hAnsi="Arial" w:cs="Arial"/>
                <w:color w:val="000000"/>
                <w:sz w:val="12"/>
                <w:szCs w:val="12"/>
              </w:rPr>
              <w:t xml:space="preserve">The prerequisites for a person to qualify for the energy manager and auditor certification process will be designed by the request implementer (such as the minimum educational qualification, work experience </w:t>
            </w:r>
            <w:r w:rsidR="00544392">
              <w:rPr>
                <w:rFonts w:ascii="Arial" w:eastAsia="Times New Roman" w:hAnsi="Arial" w:cs="Arial"/>
                <w:color w:val="000000"/>
                <w:sz w:val="12"/>
                <w:szCs w:val="12"/>
              </w:rPr>
              <w:t>etc.</w:t>
            </w:r>
            <w:r>
              <w:rPr>
                <w:rFonts w:ascii="Arial" w:eastAsia="Times New Roman" w:hAnsi="Arial" w:cs="Arial"/>
                <w:color w:val="000000"/>
                <w:sz w:val="12"/>
                <w:szCs w:val="12"/>
              </w:rPr>
              <w:t xml:space="preserve"> to take into account the possible diversity of education and practical experience an individual may require).</w:t>
            </w:r>
          </w:p>
          <w:p w14:paraId="3A8D58E8" w14:textId="77777777" w:rsidR="00F40C66" w:rsidRDefault="00F40C66">
            <w:pPr>
              <w:spacing w:after="0" w:line="240" w:lineRule="auto"/>
              <w:rPr>
                <w:rFonts w:ascii="Arial" w:hAnsi="Arial" w:cs="Arial"/>
                <w:sz w:val="12"/>
                <w:szCs w:val="12"/>
              </w:rPr>
            </w:pPr>
          </w:p>
          <w:p w14:paraId="5B98942C" w14:textId="77777777" w:rsidR="00F40C66" w:rsidRDefault="00137EC9">
            <w:pPr>
              <w:spacing w:after="0" w:line="240" w:lineRule="auto"/>
              <w:rPr>
                <w:rFonts w:ascii="Arial" w:hAnsi="Arial" w:cs="Arial"/>
                <w:sz w:val="12"/>
                <w:szCs w:val="12"/>
              </w:rPr>
            </w:pPr>
            <w:r>
              <w:rPr>
                <w:rFonts w:ascii="Arial" w:hAnsi="Arial" w:cs="Arial"/>
                <w:sz w:val="12"/>
                <w:szCs w:val="12"/>
              </w:rPr>
              <w:t>Deliverable 2.1:</w:t>
            </w:r>
            <w:r>
              <w:rPr>
                <w:rFonts w:ascii="Arial" w:eastAsia="Times New Roman" w:hAnsi="Arial" w:cs="Arial"/>
                <w:color w:val="000000"/>
                <w:sz w:val="12"/>
                <w:szCs w:val="12"/>
                <w:lang w:eastAsia="en-US"/>
              </w:rPr>
              <w:t xml:space="preserve"> Guidelines for</w:t>
            </w:r>
            <w:r>
              <w:rPr>
                <w:rFonts w:ascii="Arial" w:eastAsia="Times New Roman" w:hAnsi="Arial" w:cs="Arial"/>
                <w:b/>
                <w:color w:val="000000"/>
                <w:sz w:val="12"/>
                <w:szCs w:val="12"/>
                <w:lang w:eastAsia="en-US"/>
              </w:rPr>
              <w:t xml:space="preserve"> </w:t>
            </w:r>
            <w:r>
              <w:rPr>
                <w:rFonts w:ascii="Arial" w:eastAsia="Times New Roman" w:hAnsi="Arial" w:cs="Arial"/>
                <w:color w:val="000000"/>
                <w:sz w:val="12"/>
                <w:szCs w:val="12"/>
                <w:lang w:eastAsia="en-US"/>
              </w:rPr>
              <w:t>eligibility criteria for the energy auditors and managers</w:t>
            </w:r>
          </w:p>
        </w:tc>
        <w:tc>
          <w:tcPr>
            <w:tcW w:w="350" w:type="dxa"/>
            <w:vAlign w:val="center"/>
          </w:tcPr>
          <w:p w14:paraId="0779384D" w14:textId="77777777" w:rsidR="00F40C66" w:rsidRDefault="00F40C66">
            <w:pPr>
              <w:spacing w:after="0" w:line="240" w:lineRule="auto"/>
              <w:jc w:val="center"/>
              <w:rPr>
                <w:rFonts w:ascii="Arial" w:hAnsi="Arial" w:cs="Arial"/>
                <w:sz w:val="12"/>
                <w:szCs w:val="12"/>
              </w:rPr>
            </w:pPr>
          </w:p>
        </w:tc>
        <w:tc>
          <w:tcPr>
            <w:tcW w:w="310" w:type="dxa"/>
            <w:vAlign w:val="center"/>
          </w:tcPr>
          <w:p w14:paraId="50718D0E" w14:textId="77777777" w:rsidR="00F40C66" w:rsidRDefault="00F40C66">
            <w:pPr>
              <w:spacing w:after="0" w:line="240" w:lineRule="auto"/>
              <w:jc w:val="center"/>
              <w:rPr>
                <w:rFonts w:ascii="Arial" w:hAnsi="Arial" w:cs="Arial"/>
                <w:sz w:val="12"/>
                <w:szCs w:val="12"/>
              </w:rPr>
            </w:pPr>
          </w:p>
        </w:tc>
        <w:tc>
          <w:tcPr>
            <w:tcW w:w="340" w:type="dxa"/>
            <w:vAlign w:val="center"/>
          </w:tcPr>
          <w:p w14:paraId="2F3D3CEF" w14:textId="77777777" w:rsidR="00F40C66" w:rsidRDefault="00F40C66">
            <w:pPr>
              <w:spacing w:after="0" w:line="240" w:lineRule="auto"/>
              <w:jc w:val="center"/>
              <w:rPr>
                <w:rFonts w:ascii="Arial" w:hAnsi="Arial" w:cs="Arial"/>
                <w:sz w:val="12"/>
                <w:szCs w:val="12"/>
              </w:rPr>
            </w:pPr>
          </w:p>
        </w:tc>
        <w:tc>
          <w:tcPr>
            <w:tcW w:w="264" w:type="dxa"/>
            <w:vAlign w:val="center"/>
          </w:tcPr>
          <w:p w14:paraId="5B577769" w14:textId="77777777" w:rsidR="00F40C66" w:rsidRDefault="00F40C66">
            <w:pPr>
              <w:spacing w:after="0" w:line="240" w:lineRule="auto"/>
              <w:jc w:val="center"/>
              <w:rPr>
                <w:rFonts w:ascii="Arial" w:hAnsi="Arial" w:cs="Arial"/>
                <w:sz w:val="12"/>
                <w:szCs w:val="12"/>
              </w:rPr>
            </w:pPr>
          </w:p>
        </w:tc>
        <w:tc>
          <w:tcPr>
            <w:tcW w:w="290" w:type="dxa"/>
            <w:shd w:val="clear" w:color="auto" w:fill="auto"/>
            <w:vAlign w:val="center"/>
          </w:tcPr>
          <w:p w14:paraId="458CE823" w14:textId="77777777" w:rsidR="00F40C66" w:rsidRDefault="00F40C66">
            <w:pPr>
              <w:spacing w:after="0" w:line="240" w:lineRule="auto"/>
              <w:jc w:val="center"/>
              <w:rPr>
                <w:rFonts w:ascii="Arial" w:hAnsi="Arial" w:cs="Arial"/>
                <w:sz w:val="12"/>
                <w:szCs w:val="12"/>
              </w:rPr>
            </w:pPr>
          </w:p>
        </w:tc>
        <w:tc>
          <w:tcPr>
            <w:tcW w:w="250" w:type="dxa"/>
            <w:shd w:val="clear" w:color="auto" w:fill="FFFFFF" w:themeFill="background1"/>
            <w:vAlign w:val="center"/>
          </w:tcPr>
          <w:p w14:paraId="49B25D42" w14:textId="77777777" w:rsidR="00F40C66" w:rsidRDefault="00F40C66">
            <w:pPr>
              <w:spacing w:after="0" w:line="240" w:lineRule="auto"/>
              <w:jc w:val="center"/>
              <w:rPr>
                <w:rFonts w:ascii="Arial" w:hAnsi="Arial" w:cs="Arial"/>
                <w:sz w:val="12"/>
                <w:szCs w:val="12"/>
              </w:rPr>
            </w:pPr>
          </w:p>
        </w:tc>
        <w:tc>
          <w:tcPr>
            <w:tcW w:w="350" w:type="dxa"/>
            <w:shd w:val="clear" w:color="auto" w:fill="E2EFD9" w:themeFill="accent6" w:themeFillTint="33"/>
            <w:vAlign w:val="center"/>
          </w:tcPr>
          <w:p w14:paraId="5AB07EF2" w14:textId="77777777" w:rsidR="00F40C66" w:rsidRDefault="00F40C66">
            <w:pPr>
              <w:spacing w:after="0" w:line="240" w:lineRule="auto"/>
              <w:jc w:val="center"/>
              <w:rPr>
                <w:rFonts w:ascii="Arial" w:hAnsi="Arial" w:cs="Arial"/>
                <w:sz w:val="12"/>
                <w:szCs w:val="12"/>
              </w:rPr>
            </w:pPr>
          </w:p>
        </w:tc>
        <w:tc>
          <w:tcPr>
            <w:tcW w:w="380" w:type="dxa"/>
            <w:shd w:val="clear" w:color="auto" w:fill="E2EFD9" w:themeFill="accent6" w:themeFillTint="33"/>
            <w:vAlign w:val="center"/>
          </w:tcPr>
          <w:p w14:paraId="4002FF2D" w14:textId="77777777" w:rsidR="00F40C66" w:rsidRDefault="00F40C66">
            <w:pPr>
              <w:spacing w:after="0" w:line="240" w:lineRule="auto"/>
              <w:jc w:val="center"/>
              <w:rPr>
                <w:rFonts w:ascii="Arial" w:hAnsi="Arial" w:cs="Arial"/>
                <w:sz w:val="12"/>
                <w:szCs w:val="12"/>
              </w:rPr>
            </w:pPr>
          </w:p>
        </w:tc>
        <w:tc>
          <w:tcPr>
            <w:tcW w:w="370" w:type="dxa"/>
            <w:shd w:val="clear" w:color="auto" w:fill="E2EFD9" w:themeFill="accent6" w:themeFillTint="33"/>
            <w:vAlign w:val="center"/>
          </w:tcPr>
          <w:p w14:paraId="4E044574"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30" w:type="dxa"/>
            <w:vAlign w:val="center"/>
          </w:tcPr>
          <w:p w14:paraId="14E94065" w14:textId="77777777" w:rsidR="00F40C66" w:rsidRDefault="00F40C66">
            <w:pPr>
              <w:spacing w:after="0" w:line="240" w:lineRule="auto"/>
              <w:jc w:val="center"/>
              <w:rPr>
                <w:rFonts w:ascii="Arial" w:hAnsi="Arial" w:cs="Arial"/>
                <w:sz w:val="12"/>
                <w:szCs w:val="12"/>
              </w:rPr>
            </w:pPr>
          </w:p>
        </w:tc>
        <w:tc>
          <w:tcPr>
            <w:tcW w:w="440" w:type="dxa"/>
            <w:vAlign w:val="center"/>
          </w:tcPr>
          <w:p w14:paraId="53582095" w14:textId="77777777" w:rsidR="00F40C66" w:rsidRDefault="00F40C66">
            <w:pPr>
              <w:spacing w:after="0" w:line="240" w:lineRule="auto"/>
              <w:jc w:val="center"/>
              <w:rPr>
                <w:rFonts w:ascii="Arial" w:hAnsi="Arial" w:cs="Arial"/>
                <w:sz w:val="12"/>
                <w:szCs w:val="12"/>
              </w:rPr>
            </w:pPr>
          </w:p>
        </w:tc>
        <w:tc>
          <w:tcPr>
            <w:tcW w:w="440" w:type="dxa"/>
            <w:vAlign w:val="center"/>
          </w:tcPr>
          <w:p w14:paraId="76E6CF50" w14:textId="77777777" w:rsidR="00F40C66" w:rsidRDefault="00F40C66">
            <w:pPr>
              <w:spacing w:after="0" w:line="240" w:lineRule="auto"/>
              <w:jc w:val="center"/>
              <w:rPr>
                <w:rFonts w:ascii="Arial" w:hAnsi="Arial" w:cs="Arial"/>
                <w:sz w:val="12"/>
                <w:szCs w:val="12"/>
              </w:rPr>
            </w:pPr>
          </w:p>
        </w:tc>
        <w:tc>
          <w:tcPr>
            <w:tcW w:w="450" w:type="dxa"/>
            <w:vAlign w:val="center"/>
          </w:tcPr>
          <w:p w14:paraId="0FAC3271" w14:textId="77777777" w:rsidR="00F40C66" w:rsidRDefault="00F40C66">
            <w:pPr>
              <w:spacing w:after="0" w:line="240" w:lineRule="auto"/>
              <w:jc w:val="center"/>
              <w:rPr>
                <w:rFonts w:ascii="Arial" w:hAnsi="Arial" w:cs="Arial"/>
                <w:sz w:val="12"/>
                <w:szCs w:val="12"/>
              </w:rPr>
            </w:pPr>
          </w:p>
        </w:tc>
        <w:tc>
          <w:tcPr>
            <w:tcW w:w="420" w:type="dxa"/>
            <w:vAlign w:val="center"/>
          </w:tcPr>
          <w:p w14:paraId="5C17CEA0" w14:textId="77777777" w:rsidR="00F40C66" w:rsidRDefault="00F40C66">
            <w:pPr>
              <w:spacing w:after="0" w:line="240" w:lineRule="auto"/>
              <w:jc w:val="center"/>
              <w:rPr>
                <w:rFonts w:ascii="Arial" w:hAnsi="Arial" w:cs="Arial"/>
                <w:sz w:val="12"/>
                <w:szCs w:val="12"/>
              </w:rPr>
            </w:pPr>
          </w:p>
        </w:tc>
        <w:tc>
          <w:tcPr>
            <w:tcW w:w="410" w:type="dxa"/>
            <w:vAlign w:val="center"/>
          </w:tcPr>
          <w:p w14:paraId="185EA519" w14:textId="77777777" w:rsidR="00F40C66" w:rsidRDefault="00F40C66">
            <w:pPr>
              <w:spacing w:after="0" w:line="240" w:lineRule="auto"/>
              <w:jc w:val="center"/>
              <w:rPr>
                <w:rFonts w:ascii="Arial" w:hAnsi="Arial" w:cs="Arial"/>
                <w:sz w:val="12"/>
                <w:szCs w:val="12"/>
              </w:rPr>
            </w:pPr>
          </w:p>
        </w:tc>
        <w:tc>
          <w:tcPr>
            <w:tcW w:w="420" w:type="dxa"/>
            <w:vAlign w:val="center"/>
          </w:tcPr>
          <w:p w14:paraId="01F062D0" w14:textId="77777777" w:rsidR="00F40C66" w:rsidRDefault="00F40C66">
            <w:pPr>
              <w:spacing w:after="0" w:line="240" w:lineRule="auto"/>
              <w:jc w:val="center"/>
              <w:rPr>
                <w:rFonts w:ascii="Arial" w:hAnsi="Arial" w:cs="Arial"/>
                <w:sz w:val="12"/>
                <w:szCs w:val="12"/>
              </w:rPr>
            </w:pPr>
          </w:p>
        </w:tc>
        <w:tc>
          <w:tcPr>
            <w:tcW w:w="430" w:type="dxa"/>
            <w:vAlign w:val="center"/>
          </w:tcPr>
          <w:p w14:paraId="7E0B77E9" w14:textId="77777777" w:rsidR="00F40C66" w:rsidRDefault="00F40C66">
            <w:pPr>
              <w:spacing w:after="0" w:line="240" w:lineRule="auto"/>
              <w:jc w:val="center"/>
              <w:rPr>
                <w:rFonts w:ascii="Arial" w:hAnsi="Arial" w:cs="Arial"/>
                <w:sz w:val="12"/>
                <w:szCs w:val="12"/>
              </w:rPr>
            </w:pPr>
          </w:p>
        </w:tc>
        <w:tc>
          <w:tcPr>
            <w:tcW w:w="460" w:type="dxa"/>
            <w:vAlign w:val="center"/>
          </w:tcPr>
          <w:p w14:paraId="19042840" w14:textId="77777777" w:rsidR="00F40C66" w:rsidRDefault="00F40C66">
            <w:pPr>
              <w:spacing w:after="0" w:line="240" w:lineRule="auto"/>
              <w:jc w:val="center"/>
              <w:rPr>
                <w:rFonts w:ascii="Arial" w:hAnsi="Arial" w:cs="Arial"/>
                <w:sz w:val="12"/>
                <w:szCs w:val="12"/>
              </w:rPr>
            </w:pPr>
          </w:p>
        </w:tc>
      </w:tr>
      <w:tr w:rsidR="00137EC9" w14:paraId="11DD2D56" w14:textId="77777777" w:rsidTr="00F40C66">
        <w:trPr>
          <w:gridAfter w:val="1"/>
          <w:wAfter w:w="53" w:type="dxa"/>
          <w:trHeight w:val="184"/>
        </w:trPr>
        <w:tc>
          <w:tcPr>
            <w:tcW w:w="1001" w:type="dxa"/>
            <w:vMerge/>
          </w:tcPr>
          <w:p w14:paraId="502E2E0D" w14:textId="77777777" w:rsidR="00F40C66" w:rsidRDefault="00F40C66">
            <w:pPr>
              <w:spacing w:after="0" w:line="240" w:lineRule="auto"/>
              <w:rPr>
                <w:rFonts w:ascii="Arial" w:hAnsi="Arial" w:cs="Arial"/>
                <w:sz w:val="12"/>
                <w:szCs w:val="12"/>
              </w:rPr>
            </w:pPr>
          </w:p>
        </w:tc>
        <w:tc>
          <w:tcPr>
            <w:tcW w:w="1150" w:type="dxa"/>
            <w:vMerge/>
          </w:tcPr>
          <w:p w14:paraId="16A983C3" w14:textId="77777777" w:rsidR="00F40C66" w:rsidRDefault="00F40C66">
            <w:pPr>
              <w:spacing w:after="0" w:line="240" w:lineRule="auto"/>
              <w:rPr>
                <w:rFonts w:ascii="Arial" w:hAnsi="Arial" w:cs="Arial"/>
                <w:sz w:val="12"/>
                <w:szCs w:val="12"/>
              </w:rPr>
            </w:pPr>
          </w:p>
        </w:tc>
        <w:tc>
          <w:tcPr>
            <w:tcW w:w="937" w:type="dxa"/>
            <w:vMerge/>
          </w:tcPr>
          <w:p w14:paraId="00309DEB" w14:textId="77777777" w:rsidR="00F40C66" w:rsidRDefault="00F40C66">
            <w:pPr>
              <w:spacing w:after="0" w:line="240" w:lineRule="auto"/>
              <w:rPr>
                <w:rFonts w:ascii="Arial" w:hAnsi="Arial" w:cs="Arial"/>
                <w:sz w:val="12"/>
                <w:szCs w:val="12"/>
              </w:rPr>
            </w:pPr>
          </w:p>
        </w:tc>
        <w:tc>
          <w:tcPr>
            <w:tcW w:w="879" w:type="dxa"/>
            <w:vMerge/>
          </w:tcPr>
          <w:p w14:paraId="6426FE2F" w14:textId="77777777" w:rsidR="00F40C66" w:rsidRDefault="00F40C66">
            <w:pPr>
              <w:spacing w:after="0" w:line="240" w:lineRule="auto"/>
              <w:rPr>
                <w:rFonts w:ascii="Arial" w:hAnsi="Arial" w:cs="Arial"/>
                <w:sz w:val="12"/>
                <w:szCs w:val="12"/>
              </w:rPr>
            </w:pPr>
          </w:p>
        </w:tc>
        <w:tc>
          <w:tcPr>
            <w:tcW w:w="3090" w:type="dxa"/>
          </w:tcPr>
          <w:p w14:paraId="46F24BA9" w14:textId="77777777" w:rsidR="00F40C66" w:rsidRDefault="00137EC9">
            <w:pPr>
              <w:spacing w:after="0" w:line="240" w:lineRule="auto"/>
              <w:jc w:val="both"/>
              <w:rPr>
                <w:rFonts w:ascii="Arial" w:hAnsi="Arial" w:cs="Arial"/>
                <w:sz w:val="12"/>
                <w:szCs w:val="12"/>
              </w:rPr>
            </w:pPr>
            <w:r>
              <w:rPr>
                <w:rFonts w:ascii="Arial" w:hAnsi="Arial" w:cs="Arial"/>
                <w:sz w:val="12"/>
                <w:szCs w:val="12"/>
              </w:rPr>
              <w:t>Activity 2.2:</w:t>
            </w:r>
          </w:p>
          <w:p w14:paraId="584D5A8D" w14:textId="16E8A980" w:rsidR="00F40C66" w:rsidRDefault="00137EC9">
            <w:pPr>
              <w:spacing w:after="0" w:line="240" w:lineRule="auto"/>
              <w:jc w:val="both"/>
              <w:rPr>
                <w:rFonts w:ascii="Arial" w:hAnsi="Arial" w:cs="Arial"/>
                <w:sz w:val="12"/>
                <w:szCs w:val="12"/>
              </w:rPr>
            </w:pPr>
            <w:r>
              <w:rPr>
                <w:rFonts w:ascii="Arial" w:eastAsia="Times New Roman" w:hAnsi="Arial" w:cs="Arial"/>
                <w:color w:val="000000"/>
                <w:sz w:val="12"/>
                <w:szCs w:val="12"/>
                <w:lang w:eastAsia="en-US"/>
              </w:rPr>
              <w:t xml:space="preserve">The guidelines for the accreditation of the </w:t>
            </w:r>
            <w:r>
              <w:rPr>
                <w:rFonts w:ascii="Arial" w:eastAsia="Times New Roman" w:hAnsi="Arial" w:cs="Arial"/>
                <w:color w:val="000000"/>
                <w:sz w:val="12"/>
                <w:szCs w:val="12"/>
              </w:rPr>
              <w:t xml:space="preserve">energy auditors will be prepared by the request implementer, including the </w:t>
            </w:r>
            <w:r>
              <w:rPr>
                <w:rFonts w:ascii="Arial" w:hAnsi="Arial" w:cs="Arial"/>
                <w:sz w:val="12"/>
                <w:szCs w:val="12"/>
              </w:rPr>
              <w:t xml:space="preserve">Qualifications, criteria and conditions for accreditation of energy auditor, Procedure for grant of certificate of accreditation, Constitution of Accreditation Committee for grant of accreditation, design of certificate of accreditation , maintenance of list, removal and restoration of accreditation etc. </w:t>
            </w:r>
            <w:r>
              <w:rPr>
                <w:rFonts w:ascii="Arial" w:eastAsia="Times New Roman" w:hAnsi="Arial" w:cs="Arial"/>
                <w:color w:val="000000"/>
                <w:sz w:val="12"/>
                <w:szCs w:val="12"/>
                <w:lang w:eastAsia="en-US"/>
              </w:rPr>
              <w:t xml:space="preserve">The guideline will also involve the fee structure, manner and frequency of accreditation for energy </w:t>
            </w:r>
            <w:r w:rsidR="00544392">
              <w:rPr>
                <w:rFonts w:ascii="Arial" w:eastAsia="Times New Roman" w:hAnsi="Arial" w:cs="Arial"/>
                <w:color w:val="000000"/>
                <w:sz w:val="12"/>
                <w:szCs w:val="12"/>
                <w:lang w:eastAsia="en-US"/>
              </w:rPr>
              <w:t>auditor.</w:t>
            </w:r>
          </w:p>
          <w:p w14:paraId="2A97A9FE" w14:textId="77777777" w:rsidR="00F40C66" w:rsidRDefault="00F40C66">
            <w:pPr>
              <w:spacing w:after="0" w:line="240" w:lineRule="auto"/>
              <w:rPr>
                <w:rFonts w:ascii="Arial" w:hAnsi="Arial" w:cs="Arial"/>
                <w:sz w:val="12"/>
                <w:szCs w:val="12"/>
              </w:rPr>
            </w:pPr>
          </w:p>
          <w:p w14:paraId="176135CA" w14:textId="77777777" w:rsidR="00F40C66" w:rsidRDefault="00137EC9">
            <w:pPr>
              <w:spacing w:after="0" w:line="240" w:lineRule="auto"/>
              <w:rPr>
                <w:rFonts w:ascii="Arial" w:hAnsi="Arial" w:cs="Arial"/>
                <w:sz w:val="12"/>
                <w:szCs w:val="12"/>
              </w:rPr>
            </w:pPr>
            <w:r>
              <w:rPr>
                <w:rFonts w:ascii="Arial" w:hAnsi="Arial" w:cs="Arial"/>
                <w:sz w:val="12"/>
                <w:szCs w:val="12"/>
              </w:rPr>
              <w:t>Deliverable 2.2:</w:t>
            </w:r>
            <w:r>
              <w:rPr>
                <w:rFonts w:ascii="Arial" w:eastAsia="Times New Roman" w:hAnsi="Arial" w:cs="Arial"/>
                <w:color w:val="000000"/>
                <w:sz w:val="12"/>
                <w:szCs w:val="12"/>
                <w:lang w:eastAsia="en-US"/>
              </w:rPr>
              <w:t xml:space="preserve"> Guidelines for</w:t>
            </w:r>
            <w:r>
              <w:rPr>
                <w:rFonts w:ascii="Arial" w:eastAsia="Times New Roman" w:hAnsi="Arial" w:cs="Arial"/>
                <w:b/>
                <w:color w:val="000000"/>
                <w:sz w:val="12"/>
                <w:szCs w:val="12"/>
                <w:lang w:eastAsia="en-US"/>
              </w:rPr>
              <w:t xml:space="preserve"> </w:t>
            </w:r>
            <w:r>
              <w:rPr>
                <w:rFonts w:ascii="Arial" w:eastAsia="Times New Roman" w:hAnsi="Arial" w:cs="Arial"/>
                <w:color w:val="000000"/>
                <w:sz w:val="12"/>
                <w:szCs w:val="12"/>
              </w:rPr>
              <w:t xml:space="preserve">Accreditation of Energy Auditors </w:t>
            </w:r>
          </w:p>
        </w:tc>
        <w:tc>
          <w:tcPr>
            <w:tcW w:w="350" w:type="dxa"/>
            <w:vAlign w:val="center"/>
          </w:tcPr>
          <w:p w14:paraId="075948EC" w14:textId="77777777" w:rsidR="00F40C66" w:rsidRDefault="00F40C66">
            <w:pPr>
              <w:spacing w:after="0" w:line="240" w:lineRule="auto"/>
              <w:jc w:val="center"/>
              <w:rPr>
                <w:rFonts w:ascii="Arial" w:hAnsi="Arial" w:cs="Arial"/>
                <w:sz w:val="12"/>
                <w:szCs w:val="12"/>
              </w:rPr>
            </w:pPr>
          </w:p>
        </w:tc>
        <w:tc>
          <w:tcPr>
            <w:tcW w:w="310" w:type="dxa"/>
            <w:vAlign w:val="center"/>
          </w:tcPr>
          <w:p w14:paraId="074F449A" w14:textId="77777777" w:rsidR="00F40C66" w:rsidRDefault="00F40C66">
            <w:pPr>
              <w:spacing w:after="0" w:line="240" w:lineRule="auto"/>
              <w:jc w:val="center"/>
              <w:rPr>
                <w:rFonts w:ascii="Arial" w:hAnsi="Arial" w:cs="Arial"/>
                <w:sz w:val="12"/>
                <w:szCs w:val="12"/>
              </w:rPr>
            </w:pPr>
          </w:p>
        </w:tc>
        <w:tc>
          <w:tcPr>
            <w:tcW w:w="340" w:type="dxa"/>
            <w:vAlign w:val="center"/>
          </w:tcPr>
          <w:p w14:paraId="07078AA3" w14:textId="77777777" w:rsidR="00F40C66" w:rsidRDefault="00F40C66">
            <w:pPr>
              <w:spacing w:after="0" w:line="240" w:lineRule="auto"/>
              <w:jc w:val="center"/>
              <w:rPr>
                <w:rFonts w:ascii="Arial" w:hAnsi="Arial" w:cs="Arial"/>
                <w:sz w:val="12"/>
                <w:szCs w:val="12"/>
              </w:rPr>
            </w:pPr>
          </w:p>
        </w:tc>
        <w:tc>
          <w:tcPr>
            <w:tcW w:w="264" w:type="dxa"/>
            <w:vAlign w:val="center"/>
          </w:tcPr>
          <w:p w14:paraId="475E35A7" w14:textId="77777777" w:rsidR="00F40C66" w:rsidRDefault="00F40C66">
            <w:pPr>
              <w:spacing w:after="0" w:line="240" w:lineRule="auto"/>
              <w:jc w:val="center"/>
              <w:rPr>
                <w:rFonts w:ascii="Arial" w:hAnsi="Arial" w:cs="Arial"/>
                <w:sz w:val="12"/>
                <w:szCs w:val="12"/>
              </w:rPr>
            </w:pPr>
          </w:p>
        </w:tc>
        <w:tc>
          <w:tcPr>
            <w:tcW w:w="290" w:type="dxa"/>
            <w:shd w:val="clear" w:color="auto" w:fill="FFFFFF" w:themeFill="background1"/>
            <w:vAlign w:val="center"/>
          </w:tcPr>
          <w:p w14:paraId="043D287B" w14:textId="77777777" w:rsidR="00F40C66" w:rsidRDefault="00F40C66">
            <w:pPr>
              <w:spacing w:after="0" w:line="240" w:lineRule="auto"/>
              <w:jc w:val="center"/>
              <w:rPr>
                <w:rFonts w:ascii="Arial" w:hAnsi="Arial" w:cs="Arial"/>
                <w:sz w:val="12"/>
                <w:szCs w:val="12"/>
              </w:rPr>
            </w:pPr>
          </w:p>
        </w:tc>
        <w:tc>
          <w:tcPr>
            <w:tcW w:w="250" w:type="dxa"/>
            <w:shd w:val="clear" w:color="auto" w:fill="FFFFFF" w:themeFill="background1"/>
            <w:vAlign w:val="center"/>
          </w:tcPr>
          <w:p w14:paraId="39469DDF" w14:textId="77777777" w:rsidR="00F40C66" w:rsidRDefault="00F40C66">
            <w:pPr>
              <w:spacing w:after="0" w:line="240" w:lineRule="auto"/>
              <w:jc w:val="center"/>
              <w:rPr>
                <w:rFonts w:ascii="Arial" w:hAnsi="Arial" w:cs="Arial"/>
                <w:sz w:val="12"/>
                <w:szCs w:val="12"/>
              </w:rPr>
            </w:pPr>
          </w:p>
        </w:tc>
        <w:tc>
          <w:tcPr>
            <w:tcW w:w="350" w:type="dxa"/>
            <w:vAlign w:val="center"/>
          </w:tcPr>
          <w:p w14:paraId="65234DC6" w14:textId="77777777" w:rsidR="00F40C66" w:rsidRDefault="00F40C66">
            <w:pPr>
              <w:spacing w:after="0" w:line="240" w:lineRule="auto"/>
              <w:jc w:val="center"/>
              <w:rPr>
                <w:rFonts w:ascii="Arial" w:hAnsi="Arial" w:cs="Arial"/>
                <w:sz w:val="12"/>
                <w:szCs w:val="12"/>
              </w:rPr>
            </w:pPr>
          </w:p>
        </w:tc>
        <w:tc>
          <w:tcPr>
            <w:tcW w:w="380" w:type="dxa"/>
            <w:shd w:val="clear" w:color="auto" w:fill="E2EFD9" w:themeFill="accent6" w:themeFillTint="33"/>
            <w:vAlign w:val="center"/>
          </w:tcPr>
          <w:p w14:paraId="166B9600" w14:textId="77777777" w:rsidR="00F40C66" w:rsidRDefault="00F40C66">
            <w:pPr>
              <w:spacing w:after="0" w:line="240" w:lineRule="auto"/>
              <w:jc w:val="center"/>
              <w:rPr>
                <w:rFonts w:ascii="Arial" w:hAnsi="Arial" w:cs="Arial"/>
                <w:sz w:val="12"/>
                <w:szCs w:val="12"/>
              </w:rPr>
            </w:pPr>
          </w:p>
        </w:tc>
        <w:tc>
          <w:tcPr>
            <w:tcW w:w="370" w:type="dxa"/>
            <w:shd w:val="clear" w:color="auto" w:fill="E2EFD9" w:themeFill="accent6" w:themeFillTint="33"/>
            <w:vAlign w:val="center"/>
          </w:tcPr>
          <w:p w14:paraId="38663526"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4411C0A8"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40" w:type="dxa"/>
            <w:vAlign w:val="center"/>
          </w:tcPr>
          <w:p w14:paraId="7818BC4D" w14:textId="77777777" w:rsidR="00F40C66" w:rsidRDefault="00F40C66">
            <w:pPr>
              <w:spacing w:after="0" w:line="240" w:lineRule="auto"/>
              <w:jc w:val="center"/>
              <w:rPr>
                <w:rFonts w:ascii="Arial" w:hAnsi="Arial" w:cs="Arial"/>
                <w:sz w:val="12"/>
                <w:szCs w:val="12"/>
              </w:rPr>
            </w:pPr>
          </w:p>
        </w:tc>
        <w:tc>
          <w:tcPr>
            <w:tcW w:w="440" w:type="dxa"/>
            <w:vAlign w:val="center"/>
          </w:tcPr>
          <w:p w14:paraId="67FCDCEB" w14:textId="77777777" w:rsidR="00F40C66" w:rsidRDefault="00F40C66">
            <w:pPr>
              <w:spacing w:after="0" w:line="240" w:lineRule="auto"/>
              <w:jc w:val="center"/>
              <w:rPr>
                <w:rFonts w:ascii="Arial" w:hAnsi="Arial" w:cs="Arial"/>
                <w:sz w:val="12"/>
                <w:szCs w:val="12"/>
              </w:rPr>
            </w:pPr>
          </w:p>
        </w:tc>
        <w:tc>
          <w:tcPr>
            <w:tcW w:w="450" w:type="dxa"/>
            <w:vAlign w:val="center"/>
          </w:tcPr>
          <w:p w14:paraId="6AB40274" w14:textId="77777777" w:rsidR="00F40C66" w:rsidRDefault="00F40C66">
            <w:pPr>
              <w:spacing w:after="0" w:line="240" w:lineRule="auto"/>
              <w:jc w:val="center"/>
              <w:rPr>
                <w:rFonts w:ascii="Arial" w:hAnsi="Arial" w:cs="Arial"/>
                <w:sz w:val="12"/>
                <w:szCs w:val="12"/>
              </w:rPr>
            </w:pPr>
          </w:p>
        </w:tc>
        <w:tc>
          <w:tcPr>
            <w:tcW w:w="420" w:type="dxa"/>
            <w:vAlign w:val="center"/>
          </w:tcPr>
          <w:p w14:paraId="16CF093D" w14:textId="77777777" w:rsidR="00F40C66" w:rsidRDefault="00F40C66">
            <w:pPr>
              <w:spacing w:after="0" w:line="240" w:lineRule="auto"/>
              <w:jc w:val="center"/>
              <w:rPr>
                <w:rFonts w:ascii="Arial" w:hAnsi="Arial" w:cs="Arial"/>
                <w:sz w:val="12"/>
                <w:szCs w:val="12"/>
              </w:rPr>
            </w:pPr>
          </w:p>
        </w:tc>
        <w:tc>
          <w:tcPr>
            <w:tcW w:w="410" w:type="dxa"/>
            <w:vAlign w:val="center"/>
          </w:tcPr>
          <w:p w14:paraId="1FA22E9F" w14:textId="77777777" w:rsidR="00F40C66" w:rsidRDefault="00F40C66">
            <w:pPr>
              <w:spacing w:after="0" w:line="240" w:lineRule="auto"/>
              <w:jc w:val="center"/>
              <w:rPr>
                <w:rFonts w:ascii="Arial" w:hAnsi="Arial" w:cs="Arial"/>
                <w:sz w:val="12"/>
                <w:szCs w:val="12"/>
              </w:rPr>
            </w:pPr>
          </w:p>
        </w:tc>
        <w:tc>
          <w:tcPr>
            <w:tcW w:w="420" w:type="dxa"/>
            <w:vAlign w:val="center"/>
          </w:tcPr>
          <w:p w14:paraId="2BE34BDA" w14:textId="77777777" w:rsidR="00F40C66" w:rsidRDefault="00F40C66">
            <w:pPr>
              <w:spacing w:after="0" w:line="240" w:lineRule="auto"/>
              <w:jc w:val="center"/>
              <w:rPr>
                <w:rFonts w:ascii="Arial" w:hAnsi="Arial" w:cs="Arial"/>
                <w:sz w:val="12"/>
                <w:szCs w:val="12"/>
              </w:rPr>
            </w:pPr>
          </w:p>
        </w:tc>
        <w:tc>
          <w:tcPr>
            <w:tcW w:w="430" w:type="dxa"/>
            <w:vAlign w:val="center"/>
          </w:tcPr>
          <w:p w14:paraId="49E1A59D" w14:textId="77777777" w:rsidR="00F40C66" w:rsidRDefault="00F40C66">
            <w:pPr>
              <w:spacing w:after="0" w:line="240" w:lineRule="auto"/>
              <w:jc w:val="center"/>
              <w:rPr>
                <w:rFonts w:ascii="Arial" w:hAnsi="Arial" w:cs="Arial"/>
                <w:sz w:val="12"/>
                <w:szCs w:val="12"/>
              </w:rPr>
            </w:pPr>
          </w:p>
        </w:tc>
        <w:tc>
          <w:tcPr>
            <w:tcW w:w="460" w:type="dxa"/>
            <w:vAlign w:val="center"/>
          </w:tcPr>
          <w:p w14:paraId="709B5372" w14:textId="77777777" w:rsidR="00F40C66" w:rsidRDefault="00F40C66">
            <w:pPr>
              <w:spacing w:after="0" w:line="240" w:lineRule="auto"/>
              <w:jc w:val="center"/>
              <w:rPr>
                <w:rFonts w:ascii="Arial" w:hAnsi="Arial" w:cs="Arial"/>
                <w:sz w:val="12"/>
                <w:szCs w:val="12"/>
              </w:rPr>
            </w:pPr>
          </w:p>
        </w:tc>
      </w:tr>
      <w:tr w:rsidR="00137EC9" w14:paraId="235A4570" w14:textId="77777777" w:rsidTr="00F40C66">
        <w:trPr>
          <w:gridAfter w:val="1"/>
          <w:wAfter w:w="53" w:type="dxa"/>
          <w:trHeight w:val="184"/>
        </w:trPr>
        <w:tc>
          <w:tcPr>
            <w:tcW w:w="1001" w:type="dxa"/>
            <w:vMerge/>
          </w:tcPr>
          <w:p w14:paraId="6D20E586" w14:textId="77777777" w:rsidR="00F40C66" w:rsidRDefault="00F40C66">
            <w:pPr>
              <w:spacing w:after="0" w:line="240" w:lineRule="auto"/>
              <w:rPr>
                <w:rFonts w:ascii="Arial" w:hAnsi="Arial" w:cs="Arial"/>
                <w:sz w:val="12"/>
                <w:szCs w:val="12"/>
              </w:rPr>
            </w:pPr>
          </w:p>
        </w:tc>
        <w:tc>
          <w:tcPr>
            <w:tcW w:w="1150" w:type="dxa"/>
            <w:vMerge/>
          </w:tcPr>
          <w:p w14:paraId="2212491B" w14:textId="77777777" w:rsidR="00F40C66" w:rsidRDefault="00F40C66">
            <w:pPr>
              <w:spacing w:after="0" w:line="240" w:lineRule="auto"/>
              <w:rPr>
                <w:rFonts w:ascii="Arial" w:hAnsi="Arial" w:cs="Arial"/>
                <w:sz w:val="12"/>
                <w:szCs w:val="12"/>
              </w:rPr>
            </w:pPr>
          </w:p>
        </w:tc>
        <w:tc>
          <w:tcPr>
            <w:tcW w:w="937" w:type="dxa"/>
            <w:vMerge/>
          </w:tcPr>
          <w:p w14:paraId="328B5B5D" w14:textId="77777777" w:rsidR="00F40C66" w:rsidRDefault="00F40C66">
            <w:pPr>
              <w:spacing w:after="0" w:line="240" w:lineRule="auto"/>
              <w:rPr>
                <w:rFonts w:ascii="Arial" w:hAnsi="Arial" w:cs="Arial"/>
                <w:b/>
                <w:color w:val="A6A6A6" w:themeColor="background1" w:themeShade="A6"/>
                <w:sz w:val="12"/>
                <w:szCs w:val="12"/>
              </w:rPr>
            </w:pPr>
          </w:p>
        </w:tc>
        <w:tc>
          <w:tcPr>
            <w:tcW w:w="879" w:type="dxa"/>
            <w:vMerge/>
          </w:tcPr>
          <w:p w14:paraId="273CCE5C" w14:textId="77777777" w:rsidR="00F40C66" w:rsidRDefault="00F40C66">
            <w:pPr>
              <w:spacing w:after="0" w:line="240" w:lineRule="auto"/>
              <w:rPr>
                <w:rFonts w:ascii="Arial" w:hAnsi="Arial" w:cs="Arial"/>
                <w:sz w:val="12"/>
                <w:szCs w:val="12"/>
              </w:rPr>
            </w:pPr>
          </w:p>
        </w:tc>
        <w:tc>
          <w:tcPr>
            <w:tcW w:w="3090" w:type="dxa"/>
          </w:tcPr>
          <w:p w14:paraId="62C57583" w14:textId="77777777" w:rsidR="00F40C66" w:rsidRDefault="00137EC9">
            <w:pPr>
              <w:spacing w:after="0" w:line="240" w:lineRule="auto"/>
              <w:rPr>
                <w:rFonts w:ascii="Arial" w:eastAsia="Times New Roman" w:hAnsi="Arial" w:cs="Arial"/>
                <w:color w:val="000000"/>
                <w:sz w:val="12"/>
                <w:szCs w:val="12"/>
                <w:lang w:eastAsia="en-US"/>
              </w:rPr>
            </w:pPr>
            <w:r>
              <w:rPr>
                <w:rFonts w:ascii="Arial" w:hAnsi="Arial" w:cs="Arial"/>
                <w:sz w:val="12"/>
                <w:szCs w:val="12"/>
              </w:rPr>
              <w:t>Activity 2.3</w:t>
            </w:r>
            <w:r>
              <w:rPr>
                <w:rFonts w:ascii="Arial" w:eastAsia="Times New Roman" w:hAnsi="Arial" w:cs="Arial"/>
                <w:color w:val="000000"/>
                <w:sz w:val="12"/>
                <w:szCs w:val="12"/>
                <w:lang w:eastAsia="en-US"/>
              </w:rPr>
              <w:t xml:space="preserve"> </w:t>
            </w:r>
          </w:p>
          <w:p w14:paraId="4C3A177A" w14:textId="77777777"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Designing of the syllabus for training and final assessment for Certification (for example: training for number of topics and subtopics of each module </w:t>
            </w:r>
            <w:proofErr w:type="spellStart"/>
            <w:r>
              <w:rPr>
                <w:rFonts w:ascii="Arial" w:eastAsia="Times New Roman" w:hAnsi="Arial" w:cs="Arial"/>
                <w:color w:val="000000"/>
                <w:sz w:val="12"/>
                <w:szCs w:val="12"/>
                <w:lang w:eastAsia="en-US"/>
              </w:rPr>
              <w:t>etc</w:t>
            </w:r>
            <w:proofErr w:type="spellEnd"/>
            <w:r>
              <w:rPr>
                <w:rFonts w:ascii="Arial" w:eastAsia="Times New Roman" w:hAnsi="Arial" w:cs="Arial"/>
                <w:color w:val="000000"/>
                <w:sz w:val="12"/>
                <w:szCs w:val="12"/>
                <w:lang w:eastAsia="en-US"/>
              </w:rPr>
              <w:t xml:space="preserve">) for conducting the first training and assessment. The request proponent </w:t>
            </w:r>
            <w:proofErr w:type="spellStart"/>
            <w:r>
              <w:rPr>
                <w:rFonts w:ascii="Arial" w:eastAsia="Times New Roman" w:hAnsi="Arial" w:cs="Arial"/>
                <w:color w:val="000000"/>
                <w:sz w:val="12"/>
                <w:szCs w:val="12"/>
                <w:lang w:eastAsia="en-US"/>
              </w:rPr>
              <w:t>MoEP</w:t>
            </w:r>
            <w:proofErr w:type="spellEnd"/>
            <w:r>
              <w:rPr>
                <w:rFonts w:ascii="Arial" w:eastAsia="Times New Roman" w:hAnsi="Arial" w:cs="Arial"/>
                <w:color w:val="000000"/>
                <w:sz w:val="12"/>
                <w:szCs w:val="12"/>
                <w:lang w:eastAsia="en-US"/>
              </w:rPr>
              <w:t>/EPRA may upgrade the syllabus in subsequent years/assessment examination and upgrading the syllabus in future is beyond the scope of this proposal</w:t>
            </w:r>
          </w:p>
          <w:p w14:paraId="6BA38AF2" w14:textId="77777777" w:rsidR="00F40C66" w:rsidRDefault="00F40C66">
            <w:pPr>
              <w:spacing w:after="0" w:line="240" w:lineRule="auto"/>
              <w:rPr>
                <w:rFonts w:ascii="Arial" w:eastAsia="Times New Roman" w:hAnsi="Arial" w:cs="Arial"/>
                <w:color w:val="000000"/>
                <w:sz w:val="12"/>
                <w:szCs w:val="12"/>
                <w:lang w:eastAsia="en-US"/>
              </w:rPr>
            </w:pPr>
          </w:p>
          <w:p w14:paraId="7C1647C4" w14:textId="77777777" w:rsidR="00F40C66" w:rsidRDefault="00137EC9">
            <w:pPr>
              <w:spacing w:after="0" w:line="240" w:lineRule="auto"/>
              <w:rPr>
                <w:rFonts w:ascii="Arial" w:hAnsi="Arial" w:cs="Arial"/>
                <w:sz w:val="12"/>
                <w:szCs w:val="12"/>
              </w:rPr>
            </w:pPr>
            <w:r>
              <w:rPr>
                <w:rFonts w:ascii="Arial" w:eastAsia="Times New Roman" w:hAnsi="Arial" w:cs="Arial"/>
                <w:color w:val="000000"/>
                <w:sz w:val="12"/>
                <w:szCs w:val="12"/>
                <w:lang w:eastAsia="en-US"/>
              </w:rPr>
              <w:t>Deliverable 2.3:</w:t>
            </w:r>
            <w:r>
              <w:rPr>
                <w:rFonts w:ascii="Arial" w:eastAsia="Times New Roman" w:hAnsi="Arial" w:cs="Arial"/>
                <w:color w:val="000000"/>
                <w:sz w:val="12"/>
                <w:szCs w:val="12"/>
                <w:u w:val="single"/>
                <w:lang w:eastAsia="en-US"/>
              </w:rPr>
              <w:t xml:space="preserve"> </w:t>
            </w:r>
            <w:r>
              <w:rPr>
                <w:rFonts w:ascii="Arial" w:eastAsia="Times New Roman" w:hAnsi="Arial" w:cs="Arial"/>
                <w:color w:val="000000"/>
                <w:sz w:val="12"/>
                <w:szCs w:val="12"/>
                <w:lang w:eastAsia="en-US"/>
              </w:rPr>
              <w:t>Syllabus for conduct of examinations</w:t>
            </w:r>
          </w:p>
        </w:tc>
        <w:tc>
          <w:tcPr>
            <w:tcW w:w="350" w:type="dxa"/>
            <w:vAlign w:val="center"/>
          </w:tcPr>
          <w:p w14:paraId="7DCC3318" w14:textId="77777777" w:rsidR="00F40C66" w:rsidRDefault="00F40C66">
            <w:pPr>
              <w:spacing w:after="0" w:line="240" w:lineRule="auto"/>
              <w:jc w:val="center"/>
              <w:rPr>
                <w:rFonts w:ascii="Arial" w:hAnsi="Arial" w:cs="Arial"/>
                <w:sz w:val="12"/>
                <w:szCs w:val="12"/>
              </w:rPr>
            </w:pPr>
          </w:p>
        </w:tc>
        <w:tc>
          <w:tcPr>
            <w:tcW w:w="310" w:type="dxa"/>
            <w:vAlign w:val="center"/>
          </w:tcPr>
          <w:p w14:paraId="1DD11A87" w14:textId="77777777" w:rsidR="00F40C66" w:rsidRDefault="00F40C66">
            <w:pPr>
              <w:spacing w:after="0" w:line="240" w:lineRule="auto"/>
              <w:jc w:val="center"/>
              <w:rPr>
                <w:rFonts w:ascii="Arial" w:hAnsi="Arial" w:cs="Arial"/>
                <w:sz w:val="12"/>
                <w:szCs w:val="12"/>
              </w:rPr>
            </w:pPr>
          </w:p>
        </w:tc>
        <w:tc>
          <w:tcPr>
            <w:tcW w:w="340" w:type="dxa"/>
            <w:shd w:val="clear" w:color="auto" w:fill="FFFFFF" w:themeFill="background1"/>
            <w:vAlign w:val="center"/>
          </w:tcPr>
          <w:p w14:paraId="79F37BCA" w14:textId="77777777" w:rsidR="00F40C66" w:rsidRDefault="00F40C66">
            <w:pPr>
              <w:spacing w:after="0" w:line="240" w:lineRule="auto"/>
              <w:jc w:val="center"/>
              <w:rPr>
                <w:rFonts w:ascii="Arial" w:hAnsi="Arial" w:cs="Arial"/>
                <w:sz w:val="12"/>
                <w:szCs w:val="12"/>
              </w:rPr>
            </w:pPr>
          </w:p>
        </w:tc>
        <w:tc>
          <w:tcPr>
            <w:tcW w:w="264" w:type="dxa"/>
            <w:shd w:val="clear" w:color="auto" w:fill="FFFFFF" w:themeFill="background1"/>
            <w:vAlign w:val="center"/>
          </w:tcPr>
          <w:p w14:paraId="0CE0F0EB" w14:textId="77777777" w:rsidR="00F40C66" w:rsidRDefault="00F40C66">
            <w:pPr>
              <w:spacing w:after="0" w:line="240" w:lineRule="auto"/>
              <w:jc w:val="center"/>
              <w:rPr>
                <w:rFonts w:ascii="Arial" w:hAnsi="Arial" w:cs="Arial"/>
                <w:sz w:val="12"/>
                <w:szCs w:val="12"/>
              </w:rPr>
            </w:pPr>
          </w:p>
        </w:tc>
        <w:tc>
          <w:tcPr>
            <w:tcW w:w="290" w:type="dxa"/>
            <w:shd w:val="clear" w:color="auto" w:fill="FFFFFF" w:themeFill="background1"/>
            <w:vAlign w:val="center"/>
          </w:tcPr>
          <w:p w14:paraId="2C8716A7" w14:textId="77777777" w:rsidR="00F40C66" w:rsidRDefault="00F40C66">
            <w:pPr>
              <w:spacing w:after="0" w:line="240" w:lineRule="auto"/>
              <w:jc w:val="center"/>
              <w:rPr>
                <w:rFonts w:ascii="Arial" w:hAnsi="Arial" w:cs="Arial"/>
                <w:sz w:val="12"/>
                <w:szCs w:val="12"/>
              </w:rPr>
            </w:pPr>
          </w:p>
        </w:tc>
        <w:tc>
          <w:tcPr>
            <w:tcW w:w="250" w:type="dxa"/>
            <w:shd w:val="clear" w:color="auto" w:fill="E2EFD9" w:themeFill="accent6" w:themeFillTint="33"/>
            <w:vAlign w:val="center"/>
          </w:tcPr>
          <w:p w14:paraId="557CCFBF" w14:textId="77777777" w:rsidR="00F40C66" w:rsidRDefault="00F40C66">
            <w:pPr>
              <w:spacing w:after="0" w:line="240" w:lineRule="auto"/>
              <w:jc w:val="center"/>
              <w:rPr>
                <w:rFonts w:ascii="Arial" w:hAnsi="Arial" w:cs="Arial"/>
                <w:sz w:val="12"/>
                <w:szCs w:val="12"/>
              </w:rPr>
            </w:pPr>
          </w:p>
        </w:tc>
        <w:tc>
          <w:tcPr>
            <w:tcW w:w="350" w:type="dxa"/>
            <w:shd w:val="clear" w:color="auto" w:fill="E2EFD9" w:themeFill="accent6" w:themeFillTint="33"/>
            <w:vAlign w:val="center"/>
          </w:tcPr>
          <w:p w14:paraId="303AAC60" w14:textId="77777777" w:rsidR="00F40C66" w:rsidRDefault="00F40C66">
            <w:pPr>
              <w:spacing w:after="0" w:line="240" w:lineRule="auto"/>
              <w:jc w:val="center"/>
              <w:rPr>
                <w:rFonts w:ascii="Arial" w:hAnsi="Arial" w:cs="Arial"/>
                <w:sz w:val="12"/>
                <w:szCs w:val="12"/>
              </w:rPr>
            </w:pPr>
          </w:p>
        </w:tc>
        <w:tc>
          <w:tcPr>
            <w:tcW w:w="380" w:type="dxa"/>
            <w:shd w:val="clear" w:color="auto" w:fill="E2EFD9" w:themeFill="accent6" w:themeFillTint="33"/>
            <w:vAlign w:val="center"/>
          </w:tcPr>
          <w:p w14:paraId="55F3BE7C" w14:textId="77777777" w:rsidR="00F40C66" w:rsidRDefault="00F40C66">
            <w:pPr>
              <w:spacing w:after="0" w:line="240" w:lineRule="auto"/>
              <w:jc w:val="center"/>
              <w:rPr>
                <w:rFonts w:ascii="Arial" w:hAnsi="Arial" w:cs="Arial"/>
                <w:sz w:val="12"/>
                <w:szCs w:val="12"/>
              </w:rPr>
            </w:pPr>
          </w:p>
        </w:tc>
        <w:tc>
          <w:tcPr>
            <w:tcW w:w="370" w:type="dxa"/>
            <w:shd w:val="clear" w:color="auto" w:fill="E2EFD9" w:themeFill="accent6" w:themeFillTint="33"/>
            <w:vAlign w:val="center"/>
          </w:tcPr>
          <w:p w14:paraId="02DF6C33"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30" w:type="dxa"/>
            <w:vAlign w:val="center"/>
          </w:tcPr>
          <w:p w14:paraId="50468923" w14:textId="77777777" w:rsidR="00F40C66" w:rsidRDefault="00F40C66">
            <w:pPr>
              <w:spacing w:after="0" w:line="240" w:lineRule="auto"/>
              <w:jc w:val="center"/>
              <w:rPr>
                <w:rFonts w:ascii="Arial" w:hAnsi="Arial" w:cs="Arial"/>
                <w:sz w:val="12"/>
                <w:szCs w:val="12"/>
              </w:rPr>
            </w:pPr>
          </w:p>
        </w:tc>
        <w:tc>
          <w:tcPr>
            <w:tcW w:w="440" w:type="dxa"/>
            <w:vAlign w:val="center"/>
          </w:tcPr>
          <w:p w14:paraId="3D07EECA" w14:textId="77777777" w:rsidR="00F40C66" w:rsidRDefault="00F40C66">
            <w:pPr>
              <w:spacing w:after="0" w:line="240" w:lineRule="auto"/>
              <w:jc w:val="center"/>
              <w:rPr>
                <w:rFonts w:ascii="Arial" w:hAnsi="Arial" w:cs="Arial"/>
                <w:sz w:val="12"/>
                <w:szCs w:val="12"/>
              </w:rPr>
            </w:pPr>
          </w:p>
        </w:tc>
        <w:tc>
          <w:tcPr>
            <w:tcW w:w="440" w:type="dxa"/>
            <w:vAlign w:val="center"/>
          </w:tcPr>
          <w:p w14:paraId="74609B83" w14:textId="77777777" w:rsidR="00F40C66" w:rsidRDefault="00F40C66">
            <w:pPr>
              <w:spacing w:after="0" w:line="240" w:lineRule="auto"/>
              <w:jc w:val="center"/>
              <w:rPr>
                <w:rFonts w:ascii="Arial" w:hAnsi="Arial" w:cs="Arial"/>
                <w:sz w:val="12"/>
                <w:szCs w:val="12"/>
              </w:rPr>
            </w:pPr>
          </w:p>
        </w:tc>
        <w:tc>
          <w:tcPr>
            <w:tcW w:w="450" w:type="dxa"/>
            <w:vAlign w:val="center"/>
          </w:tcPr>
          <w:p w14:paraId="393AF284" w14:textId="77777777" w:rsidR="00F40C66" w:rsidRDefault="00F40C66">
            <w:pPr>
              <w:spacing w:after="0" w:line="240" w:lineRule="auto"/>
              <w:jc w:val="center"/>
              <w:rPr>
                <w:rFonts w:ascii="Arial" w:hAnsi="Arial" w:cs="Arial"/>
                <w:sz w:val="12"/>
                <w:szCs w:val="12"/>
              </w:rPr>
            </w:pPr>
          </w:p>
        </w:tc>
        <w:tc>
          <w:tcPr>
            <w:tcW w:w="420" w:type="dxa"/>
            <w:vAlign w:val="center"/>
          </w:tcPr>
          <w:p w14:paraId="25768A98" w14:textId="77777777" w:rsidR="00F40C66" w:rsidRDefault="00F40C66">
            <w:pPr>
              <w:spacing w:after="0" w:line="240" w:lineRule="auto"/>
              <w:jc w:val="center"/>
              <w:rPr>
                <w:rFonts w:ascii="Arial" w:hAnsi="Arial" w:cs="Arial"/>
                <w:sz w:val="12"/>
                <w:szCs w:val="12"/>
              </w:rPr>
            </w:pPr>
          </w:p>
        </w:tc>
        <w:tc>
          <w:tcPr>
            <w:tcW w:w="410" w:type="dxa"/>
            <w:vAlign w:val="center"/>
          </w:tcPr>
          <w:p w14:paraId="4FAFBE7D" w14:textId="77777777" w:rsidR="00F40C66" w:rsidRDefault="00F40C66">
            <w:pPr>
              <w:spacing w:after="0" w:line="240" w:lineRule="auto"/>
              <w:jc w:val="center"/>
              <w:rPr>
                <w:rFonts w:ascii="Arial" w:hAnsi="Arial" w:cs="Arial"/>
                <w:sz w:val="12"/>
                <w:szCs w:val="12"/>
              </w:rPr>
            </w:pPr>
          </w:p>
        </w:tc>
        <w:tc>
          <w:tcPr>
            <w:tcW w:w="420" w:type="dxa"/>
            <w:vAlign w:val="center"/>
          </w:tcPr>
          <w:p w14:paraId="242B9003" w14:textId="77777777" w:rsidR="00F40C66" w:rsidRDefault="00F40C66">
            <w:pPr>
              <w:spacing w:after="0" w:line="240" w:lineRule="auto"/>
              <w:jc w:val="center"/>
              <w:rPr>
                <w:rFonts w:ascii="Arial" w:hAnsi="Arial" w:cs="Arial"/>
                <w:sz w:val="12"/>
                <w:szCs w:val="12"/>
              </w:rPr>
            </w:pPr>
          </w:p>
        </w:tc>
        <w:tc>
          <w:tcPr>
            <w:tcW w:w="430" w:type="dxa"/>
            <w:vAlign w:val="center"/>
          </w:tcPr>
          <w:p w14:paraId="36408B52" w14:textId="77777777" w:rsidR="00F40C66" w:rsidRDefault="00F40C66">
            <w:pPr>
              <w:spacing w:after="0" w:line="240" w:lineRule="auto"/>
              <w:jc w:val="center"/>
              <w:rPr>
                <w:rFonts w:ascii="Arial" w:hAnsi="Arial" w:cs="Arial"/>
                <w:sz w:val="12"/>
                <w:szCs w:val="12"/>
              </w:rPr>
            </w:pPr>
          </w:p>
        </w:tc>
        <w:tc>
          <w:tcPr>
            <w:tcW w:w="460" w:type="dxa"/>
            <w:vAlign w:val="center"/>
          </w:tcPr>
          <w:p w14:paraId="652DA686" w14:textId="77777777" w:rsidR="00F40C66" w:rsidRDefault="00F40C66">
            <w:pPr>
              <w:spacing w:after="0" w:line="240" w:lineRule="auto"/>
              <w:jc w:val="center"/>
              <w:rPr>
                <w:rFonts w:ascii="Arial" w:hAnsi="Arial" w:cs="Arial"/>
                <w:sz w:val="12"/>
                <w:szCs w:val="12"/>
              </w:rPr>
            </w:pPr>
          </w:p>
        </w:tc>
      </w:tr>
      <w:tr w:rsidR="00137EC9" w14:paraId="7EDD8638" w14:textId="77777777" w:rsidTr="00F40C66">
        <w:trPr>
          <w:gridAfter w:val="1"/>
          <w:wAfter w:w="53" w:type="dxa"/>
          <w:trHeight w:val="1160"/>
        </w:trPr>
        <w:tc>
          <w:tcPr>
            <w:tcW w:w="1001" w:type="dxa"/>
            <w:vMerge/>
          </w:tcPr>
          <w:p w14:paraId="59269C99" w14:textId="77777777" w:rsidR="00F40C66" w:rsidRDefault="00F40C66">
            <w:pPr>
              <w:spacing w:after="0" w:line="240" w:lineRule="auto"/>
              <w:rPr>
                <w:rFonts w:ascii="Arial" w:hAnsi="Arial" w:cs="Arial"/>
                <w:sz w:val="12"/>
                <w:szCs w:val="12"/>
              </w:rPr>
            </w:pPr>
          </w:p>
        </w:tc>
        <w:tc>
          <w:tcPr>
            <w:tcW w:w="1150" w:type="dxa"/>
            <w:vMerge/>
          </w:tcPr>
          <w:p w14:paraId="39527B4A" w14:textId="77777777" w:rsidR="00F40C66" w:rsidRDefault="00F40C66">
            <w:pPr>
              <w:spacing w:after="0" w:line="240" w:lineRule="auto"/>
              <w:rPr>
                <w:rFonts w:ascii="Arial" w:hAnsi="Arial" w:cs="Arial"/>
                <w:sz w:val="12"/>
                <w:szCs w:val="12"/>
              </w:rPr>
            </w:pPr>
          </w:p>
        </w:tc>
        <w:tc>
          <w:tcPr>
            <w:tcW w:w="937" w:type="dxa"/>
            <w:vMerge/>
          </w:tcPr>
          <w:p w14:paraId="2C509A54" w14:textId="77777777" w:rsidR="00F40C66" w:rsidRDefault="00F40C66">
            <w:pPr>
              <w:spacing w:after="0" w:line="240" w:lineRule="auto"/>
              <w:rPr>
                <w:rFonts w:ascii="Arial" w:hAnsi="Arial" w:cs="Arial"/>
                <w:sz w:val="12"/>
                <w:szCs w:val="12"/>
              </w:rPr>
            </w:pPr>
          </w:p>
        </w:tc>
        <w:tc>
          <w:tcPr>
            <w:tcW w:w="879" w:type="dxa"/>
            <w:vMerge/>
          </w:tcPr>
          <w:p w14:paraId="2B3D5731" w14:textId="77777777" w:rsidR="00F40C66" w:rsidRDefault="00F40C66">
            <w:pPr>
              <w:spacing w:after="0" w:line="240" w:lineRule="auto"/>
              <w:rPr>
                <w:rFonts w:ascii="Arial" w:hAnsi="Arial" w:cs="Arial"/>
                <w:sz w:val="12"/>
                <w:szCs w:val="12"/>
              </w:rPr>
            </w:pPr>
          </w:p>
        </w:tc>
        <w:tc>
          <w:tcPr>
            <w:tcW w:w="3090" w:type="dxa"/>
          </w:tcPr>
          <w:p w14:paraId="6B46C1FF" w14:textId="77777777" w:rsidR="00F40C66" w:rsidRDefault="00137EC9">
            <w:pPr>
              <w:spacing w:after="0" w:line="240" w:lineRule="auto"/>
              <w:rPr>
                <w:rFonts w:ascii="Arial" w:hAnsi="Arial" w:cs="Arial"/>
                <w:sz w:val="12"/>
                <w:szCs w:val="12"/>
              </w:rPr>
            </w:pPr>
            <w:r>
              <w:rPr>
                <w:rFonts w:ascii="Arial" w:hAnsi="Arial" w:cs="Arial"/>
                <w:sz w:val="12"/>
                <w:szCs w:val="12"/>
              </w:rPr>
              <w:t>Activity 2.4</w:t>
            </w:r>
          </w:p>
          <w:p w14:paraId="148D539E" w14:textId="7E22B0D3"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The guidebooks will be designed as per the syllabus developed under activity 2.3.1. </w:t>
            </w:r>
            <w:r w:rsidR="00544392">
              <w:rPr>
                <w:rFonts w:ascii="Arial" w:eastAsia="Times New Roman" w:hAnsi="Arial" w:cs="Arial"/>
                <w:color w:val="000000"/>
                <w:sz w:val="12"/>
                <w:szCs w:val="12"/>
                <w:lang w:eastAsia="en-US"/>
              </w:rPr>
              <w:t>Besides,</w:t>
            </w:r>
            <w:r>
              <w:rPr>
                <w:rFonts w:ascii="Arial" w:eastAsia="Times New Roman" w:hAnsi="Arial" w:cs="Arial"/>
                <w:color w:val="000000"/>
                <w:sz w:val="12"/>
                <w:szCs w:val="12"/>
                <w:lang w:eastAsia="en-US"/>
              </w:rPr>
              <w:t xml:space="preserve"> model question banks for the certification assessment examinations will also be </w:t>
            </w:r>
            <w:r w:rsidR="00544392">
              <w:rPr>
                <w:rFonts w:ascii="Arial" w:eastAsia="Times New Roman" w:hAnsi="Arial" w:cs="Arial"/>
                <w:color w:val="000000"/>
                <w:sz w:val="12"/>
                <w:szCs w:val="12"/>
                <w:lang w:eastAsia="en-US"/>
              </w:rPr>
              <w:t>developed</w:t>
            </w:r>
            <w:r>
              <w:rPr>
                <w:rFonts w:ascii="Arial" w:eastAsia="Times New Roman" w:hAnsi="Arial" w:cs="Arial"/>
                <w:color w:val="000000"/>
                <w:sz w:val="12"/>
                <w:szCs w:val="12"/>
                <w:lang w:eastAsia="en-US"/>
              </w:rPr>
              <w:t xml:space="preserve"> to assist the energy professionals</w:t>
            </w:r>
          </w:p>
          <w:p w14:paraId="0CCD912B" w14:textId="77777777" w:rsidR="00F40C66" w:rsidRDefault="00F40C66">
            <w:pPr>
              <w:spacing w:after="0" w:line="240" w:lineRule="auto"/>
              <w:rPr>
                <w:rFonts w:ascii="Arial" w:eastAsia="Times New Roman" w:hAnsi="Arial" w:cs="Arial"/>
                <w:color w:val="000000"/>
                <w:sz w:val="12"/>
                <w:szCs w:val="12"/>
                <w:lang w:eastAsia="en-US"/>
              </w:rPr>
            </w:pPr>
          </w:p>
          <w:p w14:paraId="4546DE03" w14:textId="77777777" w:rsidR="00F40C66" w:rsidRDefault="00F40C66">
            <w:pPr>
              <w:spacing w:after="0" w:line="240" w:lineRule="auto"/>
              <w:rPr>
                <w:rFonts w:ascii="Arial" w:eastAsia="Times New Roman" w:hAnsi="Arial" w:cs="Arial"/>
                <w:color w:val="000000"/>
                <w:sz w:val="12"/>
                <w:szCs w:val="12"/>
                <w:lang w:eastAsia="en-US"/>
              </w:rPr>
            </w:pPr>
          </w:p>
          <w:p w14:paraId="4ABFE631" w14:textId="77777777" w:rsidR="00F40C66" w:rsidRDefault="00137EC9">
            <w:pPr>
              <w:spacing w:after="0" w:line="240" w:lineRule="auto"/>
              <w:rPr>
                <w:rFonts w:ascii="Arial" w:hAnsi="Arial" w:cs="Arial"/>
                <w:sz w:val="12"/>
                <w:szCs w:val="12"/>
              </w:rPr>
            </w:pPr>
            <w:r>
              <w:rPr>
                <w:rFonts w:ascii="Arial" w:hAnsi="Arial" w:cs="Arial"/>
                <w:sz w:val="12"/>
                <w:szCs w:val="12"/>
              </w:rPr>
              <w:t>Deliverable 2.4</w:t>
            </w:r>
          </w:p>
          <w:p w14:paraId="3EEEBC1E" w14:textId="5C282D3D" w:rsidR="00F40C66" w:rsidRDefault="00544392">
            <w:pPr>
              <w:spacing w:after="0" w:line="240" w:lineRule="auto"/>
              <w:rPr>
                <w:rFonts w:ascii="Arial" w:hAnsi="Arial" w:cs="Arial"/>
                <w:sz w:val="12"/>
                <w:szCs w:val="12"/>
              </w:rPr>
            </w:pPr>
            <w:r>
              <w:rPr>
                <w:rFonts w:ascii="Arial" w:hAnsi="Arial" w:cs="Arial"/>
                <w:sz w:val="12"/>
                <w:szCs w:val="12"/>
              </w:rPr>
              <w:t>Guidebooks</w:t>
            </w:r>
            <w:r w:rsidR="00137EC9">
              <w:rPr>
                <w:rFonts w:ascii="Arial" w:hAnsi="Arial" w:cs="Arial"/>
                <w:sz w:val="12"/>
                <w:szCs w:val="12"/>
              </w:rPr>
              <w:t xml:space="preserve"> and model Question bank for Certification Assessment Examination</w:t>
            </w:r>
          </w:p>
        </w:tc>
        <w:tc>
          <w:tcPr>
            <w:tcW w:w="350" w:type="dxa"/>
            <w:vAlign w:val="center"/>
          </w:tcPr>
          <w:p w14:paraId="67B3AE54" w14:textId="77777777" w:rsidR="00F40C66" w:rsidRDefault="00F40C66">
            <w:pPr>
              <w:spacing w:after="0" w:line="240" w:lineRule="auto"/>
              <w:jc w:val="center"/>
              <w:rPr>
                <w:rFonts w:ascii="Arial" w:hAnsi="Arial" w:cs="Arial"/>
                <w:sz w:val="12"/>
                <w:szCs w:val="12"/>
              </w:rPr>
            </w:pPr>
          </w:p>
        </w:tc>
        <w:tc>
          <w:tcPr>
            <w:tcW w:w="310" w:type="dxa"/>
            <w:vAlign w:val="center"/>
          </w:tcPr>
          <w:p w14:paraId="7333A7C7" w14:textId="77777777" w:rsidR="00F40C66" w:rsidRDefault="00F40C66">
            <w:pPr>
              <w:spacing w:after="0" w:line="240" w:lineRule="auto"/>
              <w:jc w:val="center"/>
              <w:rPr>
                <w:rFonts w:ascii="Arial" w:hAnsi="Arial" w:cs="Arial"/>
                <w:sz w:val="12"/>
                <w:szCs w:val="12"/>
              </w:rPr>
            </w:pPr>
          </w:p>
        </w:tc>
        <w:tc>
          <w:tcPr>
            <w:tcW w:w="340" w:type="dxa"/>
            <w:shd w:val="clear" w:color="auto" w:fill="auto"/>
            <w:vAlign w:val="center"/>
          </w:tcPr>
          <w:p w14:paraId="1FB86047" w14:textId="77777777" w:rsidR="00F40C66" w:rsidRDefault="00F40C66">
            <w:pPr>
              <w:spacing w:after="0" w:line="240" w:lineRule="auto"/>
              <w:jc w:val="center"/>
              <w:rPr>
                <w:rFonts w:ascii="Arial" w:hAnsi="Arial" w:cs="Arial"/>
                <w:sz w:val="12"/>
                <w:szCs w:val="12"/>
              </w:rPr>
            </w:pPr>
          </w:p>
        </w:tc>
        <w:tc>
          <w:tcPr>
            <w:tcW w:w="264" w:type="dxa"/>
            <w:shd w:val="clear" w:color="auto" w:fill="auto"/>
            <w:vAlign w:val="center"/>
          </w:tcPr>
          <w:p w14:paraId="7F523551" w14:textId="77777777" w:rsidR="00F40C66" w:rsidRDefault="00F40C66">
            <w:pPr>
              <w:spacing w:after="0" w:line="240" w:lineRule="auto"/>
              <w:jc w:val="center"/>
              <w:rPr>
                <w:rFonts w:ascii="Arial" w:hAnsi="Arial" w:cs="Arial"/>
                <w:sz w:val="12"/>
                <w:szCs w:val="12"/>
              </w:rPr>
            </w:pPr>
          </w:p>
        </w:tc>
        <w:tc>
          <w:tcPr>
            <w:tcW w:w="290" w:type="dxa"/>
            <w:shd w:val="clear" w:color="auto" w:fill="FFFFFF" w:themeFill="background1"/>
            <w:vAlign w:val="center"/>
          </w:tcPr>
          <w:p w14:paraId="0FD4671B" w14:textId="77777777" w:rsidR="00F40C66" w:rsidRDefault="00F40C66">
            <w:pPr>
              <w:spacing w:after="0" w:line="240" w:lineRule="auto"/>
              <w:jc w:val="center"/>
              <w:rPr>
                <w:rFonts w:ascii="Arial" w:hAnsi="Arial" w:cs="Arial"/>
                <w:sz w:val="12"/>
                <w:szCs w:val="12"/>
              </w:rPr>
            </w:pPr>
          </w:p>
        </w:tc>
        <w:tc>
          <w:tcPr>
            <w:tcW w:w="250" w:type="dxa"/>
            <w:shd w:val="clear" w:color="auto" w:fill="FFFFFF" w:themeFill="background1"/>
            <w:vAlign w:val="center"/>
          </w:tcPr>
          <w:p w14:paraId="628421E4" w14:textId="77777777" w:rsidR="00F40C66" w:rsidRDefault="00F40C66">
            <w:pPr>
              <w:spacing w:after="0" w:line="240" w:lineRule="auto"/>
              <w:jc w:val="center"/>
              <w:rPr>
                <w:rFonts w:ascii="Arial" w:hAnsi="Arial" w:cs="Arial"/>
                <w:sz w:val="12"/>
                <w:szCs w:val="12"/>
              </w:rPr>
            </w:pPr>
          </w:p>
        </w:tc>
        <w:tc>
          <w:tcPr>
            <w:tcW w:w="350" w:type="dxa"/>
            <w:shd w:val="clear" w:color="auto" w:fill="E2EFD9" w:themeFill="accent6" w:themeFillTint="33"/>
            <w:vAlign w:val="center"/>
          </w:tcPr>
          <w:p w14:paraId="021512AE" w14:textId="77777777" w:rsidR="00F40C66" w:rsidRDefault="00F40C66">
            <w:pPr>
              <w:spacing w:after="0" w:line="240" w:lineRule="auto"/>
              <w:jc w:val="center"/>
              <w:rPr>
                <w:rFonts w:ascii="Arial" w:hAnsi="Arial" w:cs="Arial"/>
                <w:sz w:val="12"/>
                <w:szCs w:val="12"/>
              </w:rPr>
            </w:pPr>
          </w:p>
        </w:tc>
        <w:tc>
          <w:tcPr>
            <w:tcW w:w="380" w:type="dxa"/>
            <w:shd w:val="clear" w:color="auto" w:fill="E2EFD9" w:themeFill="accent6" w:themeFillTint="33"/>
            <w:vAlign w:val="center"/>
          </w:tcPr>
          <w:p w14:paraId="7D7A516F" w14:textId="77777777" w:rsidR="00F40C66" w:rsidRDefault="00F40C66">
            <w:pPr>
              <w:spacing w:after="0" w:line="240" w:lineRule="auto"/>
              <w:jc w:val="center"/>
              <w:rPr>
                <w:rFonts w:ascii="Arial" w:hAnsi="Arial" w:cs="Arial"/>
                <w:sz w:val="12"/>
                <w:szCs w:val="12"/>
              </w:rPr>
            </w:pPr>
          </w:p>
        </w:tc>
        <w:tc>
          <w:tcPr>
            <w:tcW w:w="370" w:type="dxa"/>
            <w:shd w:val="clear" w:color="auto" w:fill="E2EFD9" w:themeFill="accent6" w:themeFillTint="33"/>
            <w:vAlign w:val="center"/>
          </w:tcPr>
          <w:p w14:paraId="58930051"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1A80110C"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3E1AC93C"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40" w:type="dxa"/>
            <w:vAlign w:val="center"/>
          </w:tcPr>
          <w:p w14:paraId="24A6CE67" w14:textId="77777777" w:rsidR="00F40C66" w:rsidRDefault="00F40C66">
            <w:pPr>
              <w:spacing w:after="0" w:line="240" w:lineRule="auto"/>
              <w:jc w:val="center"/>
              <w:rPr>
                <w:rFonts w:ascii="Arial" w:hAnsi="Arial" w:cs="Arial"/>
                <w:sz w:val="12"/>
                <w:szCs w:val="12"/>
              </w:rPr>
            </w:pPr>
          </w:p>
        </w:tc>
        <w:tc>
          <w:tcPr>
            <w:tcW w:w="450" w:type="dxa"/>
            <w:vAlign w:val="center"/>
          </w:tcPr>
          <w:p w14:paraId="2E490376" w14:textId="77777777" w:rsidR="00F40C66" w:rsidRDefault="00F40C66">
            <w:pPr>
              <w:spacing w:after="0" w:line="240" w:lineRule="auto"/>
              <w:jc w:val="center"/>
              <w:rPr>
                <w:rFonts w:ascii="Arial" w:hAnsi="Arial" w:cs="Arial"/>
                <w:sz w:val="12"/>
                <w:szCs w:val="12"/>
              </w:rPr>
            </w:pPr>
          </w:p>
        </w:tc>
        <w:tc>
          <w:tcPr>
            <w:tcW w:w="420" w:type="dxa"/>
            <w:vAlign w:val="center"/>
          </w:tcPr>
          <w:p w14:paraId="421688A1" w14:textId="77777777" w:rsidR="00F40C66" w:rsidRDefault="00F40C66">
            <w:pPr>
              <w:spacing w:after="0" w:line="240" w:lineRule="auto"/>
              <w:jc w:val="center"/>
              <w:rPr>
                <w:rFonts w:ascii="Arial" w:hAnsi="Arial" w:cs="Arial"/>
                <w:sz w:val="12"/>
                <w:szCs w:val="12"/>
              </w:rPr>
            </w:pPr>
          </w:p>
        </w:tc>
        <w:tc>
          <w:tcPr>
            <w:tcW w:w="410" w:type="dxa"/>
            <w:vAlign w:val="center"/>
          </w:tcPr>
          <w:p w14:paraId="75845C41" w14:textId="77777777" w:rsidR="00F40C66" w:rsidRDefault="00F40C66">
            <w:pPr>
              <w:spacing w:after="0" w:line="240" w:lineRule="auto"/>
              <w:jc w:val="center"/>
              <w:rPr>
                <w:rFonts w:ascii="Arial" w:hAnsi="Arial" w:cs="Arial"/>
                <w:sz w:val="12"/>
                <w:szCs w:val="12"/>
              </w:rPr>
            </w:pPr>
          </w:p>
        </w:tc>
        <w:tc>
          <w:tcPr>
            <w:tcW w:w="420" w:type="dxa"/>
            <w:vAlign w:val="center"/>
          </w:tcPr>
          <w:p w14:paraId="71D42CA9" w14:textId="77777777" w:rsidR="00F40C66" w:rsidRDefault="00F40C66">
            <w:pPr>
              <w:spacing w:after="0" w:line="240" w:lineRule="auto"/>
              <w:jc w:val="center"/>
              <w:rPr>
                <w:rFonts w:ascii="Arial" w:hAnsi="Arial" w:cs="Arial"/>
                <w:sz w:val="12"/>
                <w:szCs w:val="12"/>
              </w:rPr>
            </w:pPr>
          </w:p>
        </w:tc>
        <w:tc>
          <w:tcPr>
            <w:tcW w:w="430" w:type="dxa"/>
            <w:vAlign w:val="center"/>
          </w:tcPr>
          <w:p w14:paraId="73C243C1" w14:textId="77777777" w:rsidR="00F40C66" w:rsidRDefault="00F40C66">
            <w:pPr>
              <w:spacing w:after="0" w:line="240" w:lineRule="auto"/>
              <w:jc w:val="center"/>
              <w:rPr>
                <w:rFonts w:ascii="Arial" w:hAnsi="Arial" w:cs="Arial"/>
                <w:sz w:val="12"/>
                <w:szCs w:val="12"/>
              </w:rPr>
            </w:pPr>
          </w:p>
        </w:tc>
        <w:tc>
          <w:tcPr>
            <w:tcW w:w="460" w:type="dxa"/>
            <w:vAlign w:val="center"/>
          </w:tcPr>
          <w:p w14:paraId="7EAE46C2" w14:textId="77777777" w:rsidR="00F40C66" w:rsidRDefault="00F40C66">
            <w:pPr>
              <w:spacing w:after="0" w:line="240" w:lineRule="auto"/>
              <w:jc w:val="center"/>
              <w:rPr>
                <w:rFonts w:ascii="Arial" w:hAnsi="Arial" w:cs="Arial"/>
                <w:sz w:val="12"/>
                <w:szCs w:val="12"/>
              </w:rPr>
            </w:pPr>
          </w:p>
        </w:tc>
      </w:tr>
      <w:tr w:rsidR="00137EC9" w14:paraId="7CDB298E" w14:textId="77777777" w:rsidTr="00F40C66">
        <w:trPr>
          <w:gridAfter w:val="1"/>
          <w:wAfter w:w="53" w:type="dxa"/>
          <w:trHeight w:val="2152"/>
        </w:trPr>
        <w:tc>
          <w:tcPr>
            <w:tcW w:w="1001" w:type="dxa"/>
            <w:vMerge/>
          </w:tcPr>
          <w:p w14:paraId="13731B64" w14:textId="77777777" w:rsidR="00F40C66" w:rsidRDefault="00F40C66">
            <w:pPr>
              <w:spacing w:after="0" w:line="240" w:lineRule="auto"/>
              <w:rPr>
                <w:rFonts w:ascii="Arial" w:hAnsi="Arial" w:cs="Arial"/>
                <w:sz w:val="12"/>
                <w:szCs w:val="12"/>
              </w:rPr>
            </w:pPr>
          </w:p>
        </w:tc>
        <w:tc>
          <w:tcPr>
            <w:tcW w:w="1150" w:type="dxa"/>
            <w:vMerge/>
          </w:tcPr>
          <w:p w14:paraId="41EE8759" w14:textId="77777777" w:rsidR="00F40C66" w:rsidRDefault="00F40C66">
            <w:pPr>
              <w:spacing w:after="0" w:line="240" w:lineRule="auto"/>
              <w:rPr>
                <w:rFonts w:ascii="Arial" w:hAnsi="Arial" w:cs="Arial"/>
                <w:sz w:val="12"/>
                <w:szCs w:val="12"/>
              </w:rPr>
            </w:pPr>
          </w:p>
        </w:tc>
        <w:tc>
          <w:tcPr>
            <w:tcW w:w="937" w:type="dxa"/>
            <w:vMerge/>
          </w:tcPr>
          <w:p w14:paraId="76CB27C3" w14:textId="77777777" w:rsidR="00F40C66" w:rsidRDefault="00F40C66">
            <w:pPr>
              <w:spacing w:after="0" w:line="240" w:lineRule="auto"/>
              <w:rPr>
                <w:rFonts w:ascii="Arial" w:hAnsi="Arial" w:cs="Arial"/>
                <w:b/>
                <w:color w:val="A6A6A6" w:themeColor="background1" w:themeShade="A6"/>
                <w:sz w:val="12"/>
                <w:szCs w:val="12"/>
              </w:rPr>
            </w:pPr>
          </w:p>
        </w:tc>
        <w:tc>
          <w:tcPr>
            <w:tcW w:w="879" w:type="dxa"/>
            <w:vMerge/>
          </w:tcPr>
          <w:p w14:paraId="6AC15A26" w14:textId="77777777" w:rsidR="00F40C66" w:rsidRDefault="00F40C66">
            <w:pPr>
              <w:spacing w:after="0" w:line="240" w:lineRule="auto"/>
              <w:rPr>
                <w:rFonts w:ascii="Arial" w:hAnsi="Arial" w:cs="Arial"/>
                <w:sz w:val="12"/>
                <w:szCs w:val="12"/>
              </w:rPr>
            </w:pPr>
          </w:p>
        </w:tc>
        <w:tc>
          <w:tcPr>
            <w:tcW w:w="3090" w:type="dxa"/>
          </w:tcPr>
          <w:p w14:paraId="16AC5CD1" w14:textId="77777777" w:rsidR="00F40C66" w:rsidRDefault="00137EC9">
            <w:pPr>
              <w:spacing w:after="0" w:line="240" w:lineRule="auto"/>
              <w:rPr>
                <w:rFonts w:ascii="Arial" w:hAnsi="Arial" w:cs="Arial"/>
                <w:sz w:val="12"/>
                <w:szCs w:val="12"/>
              </w:rPr>
            </w:pPr>
            <w:r>
              <w:rPr>
                <w:rFonts w:ascii="Arial" w:hAnsi="Arial" w:cs="Arial"/>
                <w:sz w:val="12"/>
                <w:szCs w:val="12"/>
              </w:rPr>
              <w:t>Activity 2.5</w:t>
            </w:r>
          </w:p>
          <w:p w14:paraId="6D717ED0" w14:textId="1DF65167" w:rsidR="00F40C66" w:rsidRPr="00544392" w:rsidRDefault="00137EC9">
            <w:pPr>
              <w:spacing w:after="0" w:line="240" w:lineRule="auto"/>
              <w:jc w:val="both"/>
              <w:rPr>
                <w:rFonts w:ascii="Arial" w:eastAsia="Times New Roman" w:hAnsi="Arial" w:cs="Arial"/>
                <w:sz w:val="12"/>
                <w:szCs w:val="12"/>
                <w:lang w:eastAsia="en-US"/>
              </w:rPr>
            </w:pPr>
            <w:r w:rsidRPr="00544392">
              <w:rPr>
                <w:rFonts w:ascii="Arial" w:eastAsia="Times New Roman" w:hAnsi="Arial" w:cs="Arial"/>
                <w:sz w:val="12"/>
                <w:szCs w:val="12"/>
                <w:lang w:eastAsia="en-US"/>
              </w:rPr>
              <w:t xml:space="preserve">The guideline and TORs, including the accreditation standards and system for evaluation and </w:t>
            </w:r>
            <w:r w:rsidRPr="00544392">
              <w:rPr>
                <w:rFonts w:ascii="Arial" w:eastAsia="Times New Roman" w:hAnsi="Arial" w:cs="Arial"/>
                <w:strike/>
                <w:sz w:val="12"/>
                <w:szCs w:val="12"/>
                <w:lang w:eastAsia="en-US"/>
              </w:rPr>
              <w:t>for</w:t>
            </w:r>
            <w:r w:rsidRPr="00544392">
              <w:rPr>
                <w:rFonts w:ascii="Arial" w:eastAsia="Times New Roman" w:hAnsi="Arial" w:cs="Arial"/>
                <w:sz w:val="12"/>
                <w:szCs w:val="12"/>
                <w:lang w:eastAsia="en-US"/>
              </w:rPr>
              <w:t xml:space="preserve"> appointment of evaluators (such as their qualification, roles and responsibilities, remunerations, validity of appointment </w:t>
            </w:r>
            <w:r w:rsidR="00544392" w:rsidRPr="00544392">
              <w:rPr>
                <w:rFonts w:ascii="Arial" w:eastAsia="Times New Roman" w:hAnsi="Arial" w:cs="Arial"/>
                <w:sz w:val="12"/>
                <w:szCs w:val="12"/>
                <w:lang w:eastAsia="en-US"/>
              </w:rPr>
              <w:t>etc.</w:t>
            </w:r>
            <w:r w:rsidRPr="00544392">
              <w:rPr>
                <w:rFonts w:ascii="Arial" w:eastAsia="Times New Roman" w:hAnsi="Arial" w:cs="Arial"/>
                <w:sz w:val="12"/>
                <w:szCs w:val="12"/>
                <w:lang w:eastAsia="en-US"/>
              </w:rPr>
              <w:t>) for assessment of Energy Auditor and Energy Manager assessment examination, conducted after conclusion of Certification training will be prepared by the request implementer.</w:t>
            </w:r>
          </w:p>
          <w:p w14:paraId="361AD6F1" w14:textId="77777777" w:rsidR="00F40C66" w:rsidRPr="00544392" w:rsidRDefault="00F40C66">
            <w:pPr>
              <w:spacing w:after="0" w:line="240" w:lineRule="auto"/>
              <w:rPr>
                <w:rFonts w:ascii="Arial" w:eastAsia="Times New Roman" w:hAnsi="Arial" w:cs="Arial"/>
                <w:sz w:val="12"/>
                <w:szCs w:val="12"/>
                <w:lang w:eastAsia="en-US"/>
              </w:rPr>
            </w:pPr>
          </w:p>
          <w:p w14:paraId="3EB4AC40" w14:textId="77777777" w:rsidR="00F40C66" w:rsidRPr="00544392" w:rsidRDefault="00137EC9">
            <w:pPr>
              <w:spacing w:after="0" w:line="240" w:lineRule="auto"/>
              <w:rPr>
                <w:rFonts w:ascii="Arial" w:eastAsia="Times New Roman" w:hAnsi="Arial" w:cs="Arial"/>
                <w:sz w:val="12"/>
                <w:szCs w:val="12"/>
                <w:lang w:eastAsia="en-US"/>
              </w:rPr>
            </w:pPr>
            <w:r w:rsidRPr="00544392">
              <w:rPr>
                <w:rFonts w:ascii="Arial" w:eastAsia="Times New Roman" w:hAnsi="Arial" w:cs="Arial"/>
                <w:sz w:val="12"/>
                <w:szCs w:val="12"/>
                <w:lang w:eastAsia="en-US"/>
              </w:rPr>
              <w:t>Deliverable 2.5</w:t>
            </w:r>
          </w:p>
          <w:p w14:paraId="3440DEC7" w14:textId="77777777" w:rsidR="00F40C66" w:rsidRDefault="00137EC9">
            <w:pPr>
              <w:spacing w:after="0" w:line="240" w:lineRule="auto"/>
              <w:rPr>
                <w:rFonts w:ascii="Arial" w:hAnsi="Arial" w:cs="Arial"/>
                <w:sz w:val="12"/>
                <w:szCs w:val="12"/>
              </w:rPr>
            </w:pPr>
            <w:r w:rsidRPr="00544392">
              <w:rPr>
                <w:rFonts w:ascii="Arial" w:eastAsia="Times New Roman" w:hAnsi="Arial" w:cs="Arial"/>
                <w:sz w:val="12"/>
                <w:szCs w:val="12"/>
                <w:lang w:eastAsia="en-US"/>
              </w:rPr>
              <w:t>Guideline(s) and TORs including the accreditation standards and system for evaluation for appointment of evaluators and professionals for assessment of EA/EM examinations</w:t>
            </w:r>
          </w:p>
        </w:tc>
        <w:tc>
          <w:tcPr>
            <w:tcW w:w="350" w:type="dxa"/>
            <w:vAlign w:val="center"/>
          </w:tcPr>
          <w:p w14:paraId="37AF55BB" w14:textId="77777777" w:rsidR="00F40C66" w:rsidRDefault="00F40C66">
            <w:pPr>
              <w:spacing w:after="0" w:line="240" w:lineRule="auto"/>
              <w:jc w:val="center"/>
              <w:rPr>
                <w:rFonts w:ascii="Arial" w:hAnsi="Arial" w:cs="Arial"/>
                <w:sz w:val="12"/>
                <w:szCs w:val="12"/>
              </w:rPr>
            </w:pPr>
          </w:p>
        </w:tc>
        <w:tc>
          <w:tcPr>
            <w:tcW w:w="310" w:type="dxa"/>
            <w:vAlign w:val="center"/>
          </w:tcPr>
          <w:p w14:paraId="5C78ADD0" w14:textId="77777777" w:rsidR="00F40C66" w:rsidRDefault="00F40C66">
            <w:pPr>
              <w:spacing w:after="0" w:line="240" w:lineRule="auto"/>
              <w:jc w:val="center"/>
              <w:rPr>
                <w:rFonts w:ascii="Arial" w:hAnsi="Arial" w:cs="Arial"/>
                <w:sz w:val="12"/>
                <w:szCs w:val="12"/>
              </w:rPr>
            </w:pPr>
          </w:p>
        </w:tc>
        <w:tc>
          <w:tcPr>
            <w:tcW w:w="340" w:type="dxa"/>
            <w:shd w:val="clear" w:color="auto" w:fill="auto"/>
            <w:vAlign w:val="center"/>
          </w:tcPr>
          <w:p w14:paraId="1CB0FE53" w14:textId="77777777" w:rsidR="00F40C66" w:rsidRDefault="00F40C66">
            <w:pPr>
              <w:spacing w:after="0" w:line="240" w:lineRule="auto"/>
              <w:jc w:val="center"/>
              <w:rPr>
                <w:rFonts w:ascii="Arial" w:hAnsi="Arial" w:cs="Arial"/>
                <w:sz w:val="12"/>
                <w:szCs w:val="12"/>
              </w:rPr>
            </w:pPr>
          </w:p>
        </w:tc>
        <w:tc>
          <w:tcPr>
            <w:tcW w:w="264" w:type="dxa"/>
            <w:shd w:val="clear" w:color="auto" w:fill="auto"/>
            <w:vAlign w:val="center"/>
          </w:tcPr>
          <w:p w14:paraId="4D196FFF" w14:textId="77777777" w:rsidR="00F40C66" w:rsidRDefault="00F40C66">
            <w:pPr>
              <w:spacing w:after="0" w:line="240" w:lineRule="auto"/>
              <w:jc w:val="center"/>
              <w:rPr>
                <w:rFonts w:ascii="Arial" w:hAnsi="Arial" w:cs="Arial"/>
                <w:sz w:val="12"/>
                <w:szCs w:val="12"/>
              </w:rPr>
            </w:pPr>
          </w:p>
        </w:tc>
        <w:tc>
          <w:tcPr>
            <w:tcW w:w="290" w:type="dxa"/>
            <w:shd w:val="clear" w:color="auto" w:fill="auto"/>
            <w:vAlign w:val="center"/>
          </w:tcPr>
          <w:p w14:paraId="63EA6C2A" w14:textId="77777777" w:rsidR="00F40C66" w:rsidRDefault="00F40C66">
            <w:pPr>
              <w:spacing w:after="0" w:line="240" w:lineRule="auto"/>
              <w:jc w:val="center"/>
              <w:rPr>
                <w:rFonts w:ascii="Arial" w:hAnsi="Arial" w:cs="Arial"/>
                <w:sz w:val="12"/>
                <w:szCs w:val="12"/>
              </w:rPr>
            </w:pPr>
          </w:p>
        </w:tc>
        <w:tc>
          <w:tcPr>
            <w:tcW w:w="250" w:type="dxa"/>
            <w:shd w:val="clear" w:color="auto" w:fill="auto"/>
            <w:vAlign w:val="center"/>
          </w:tcPr>
          <w:p w14:paraId="334481FE"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663BB4FA" w14:textId="77777777" w:rsidR="00F40C66" w:rsidRDefault="00F40C66">
            <w:pPr>
              <w:spacing w:after="0" w:line="240" w:lineRule="auto"/>
              <w:jc w:val="center"/>
              <w:rPr>
                <w:rFonts w:ascii="Arial" w:hAnsi="Arial" w:cs="Arial"/>
                <w:sz w:val="12"/>
                <w:szCs w:val="12"/>
              </w:rPr>
            </w:pPr>
          </w:p>
        </w:tc>
        <w:tc>
          <w:tcPr>
            <w:tcW w:w="380" w:type="dxa"/>
            <w:vAlign w:val="center"/>
          </w:tcPr>
          <w:p w14:paraId="1B9AD482" w14:textId="77777777" w:rsidR="00F40C66" w:rsidRDefault="00F40C66">
            <w:pPr>
              <w:spacing w:after="0" w:line="240" w:lineRule="auto"/>
              <w:jc w:val="center"/>
              <w:rPr>
                <w:rFonts w:ascii="Arial" w:hAnsi="Arial" w:cs="Arial"/>
                <w:sz w:val="12"/>
                <w:szCs w:val="12"/>
              </w:rPr>
            </w:pPr>
          </w:p>
        </w:tc>
        <w:tc>
          <w:tcPr>
            <w:tcW w:w="370" w:type="dxa"/>
            <w:vAlign w:val="center"/>
          </w:tcPr>
          <w:p w14:paraId="1DD7321B"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63A9F618"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0A52F115"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40" w:type="dxa"/>
            <w:vAlign w:val="center"/>
          </w:tcPr>
          <w:p w14:paraId="2AF7577F" w14:textId="77777777" w:rsidR="00F40C66" w:rsidRDefault="00F40C66">
            <w:pPr>
              <w:spacing w:after="0" w:line="240" w:lineRule="auto"/>
              <w:jc w:val="center"/>
              <w:rPr>
                <w:rFonts w:ascii="Arial" w:hAnsi="Arial" w:cs="Arial"/>
                <w:sz w:val="12"/>
                <w:szCs w:val="12"/>
              </w:rPr>
            </w:pPr>
          </w:p>
        </w:tc>
        <w:tc>
          <w:tcPr>
            <w:tcW w:w="450" w:type="dxa"/>
            <w:vAlign w:val="center"/>
          </w:tcPr>
          <w:p w14:paraId="6DE464B2" w14:textId="77777777" w:rsidR="00F40C66" w:rsidRDefault="00F40C66">
            <w:pPr>
              <w:spacing w:after="0" w:line="240" w:lineRule="auto"/>
              <w:jc w:val="center"/>
              <w:rPr>
                <w:rFonts w:ascii="Arial" w:hAnsi="Arial" w:cs="Arial"/>
                <w:sz w:val="12"/>
                <w:szCs w:val="12"/>
              </w:rPr>
            </w:pPr>
          </w:p>
        </w:tc>
        <w:tc>
          <w:tcPr>
            <w:tcW w:w="420" w:type="dxa"/>
            <w:vAlign w:val="center"/>
          </w:tcPr>
          <w:p w14:paraId="6DF7FE64" w14:textId="77777777" w:rsidR="00F40C66" w:rsidRDefault="00F40C66">
            <w:pPr>
              <w:spacing w:after="0" w:line="240" w:lineRule="auto"/>
              <w:jc w:val="center"/>
              <w:rPr>
                <w:rFonts w:ascii="Arial" w:hAnsi="Arial" w:cs="Arial"/>
                <w:sz w:val="12"/>
                <w:szCs w:val="12"/>
              </w:rPr>
            </w:pPr>
          </w:p>
        </w:tc>
        <w:tc>
          <w:tcPr>
            <w:tcW w:w="410" w:type="dxa"/>
            <w:vAlign w:val="center"/>
          </w:tcPr>
          <w:p w14:paraId="5DE73ABD" w14:textId="77777777" w:rsidR="00F40C66" w:rsidRDefault="00F40C66">
            <w:pPr>
              <w:spacing w:after="0" w:line="240" w:lineRule="auto"/>
              <w:jc w:val="center"/>
              <w:rPr>
                <w:rFonts w:ascii="Arial" w:hAnsi="Arial" w:cs="Arial"/>
                <w:sz w:val="12"/>
                <w:szCs w:val="12"/>
              </w:rPr>
            </w:pPr>
          </w:p>
        </w:tc>
        <w:tc>
          <w:tcPr>
            <w:tcW w:w="420" w:type="dxa"/>
            <w:vAlign w:val="center"/>
          </w:tcPr>
          <w:p w14:paraId="0AC53A9B" w14:textId="77777777" w:rsidR="00F40C66" w:rsidRDefault="00F40C66">
            <w:pPr>
              <w:spacing w:after="0" w:line="240" w:lineRule="auto"/>
              <w:jc w:val="center"/>
              <w:rPr>
                <w:rFonts w:ascii="Arial" w:hAnsi="Arial" w:cs="Arial"/>
                <w:sz w:val="12"/>
                <w:szCs w:val="12"/>
              </w:rPr>
            </w:pPr>
          </w:p>
        </w:tc>
        <w:tc>
          <w:tcPr>
            <w:tcW w:w="430" w:type="dxa"/>
            <w:vAlign w:val="center"/>
          </w:tcPr>
          <w:p w14:paraId="4B660CE5" w14:textId="77777777" w:rsidR="00F40C66" w:rsidRDefault="00F40C66">
            <w:pPr>
              <w:spacing w:after="0" w:line="240" w:lineRule="auto"/>
              <w:jc w:val="center"/>
              <w:rPr>
                <w:rFonts w:ascii="Arial" w:hAnsi="Arial" w:cs="Arial"/>
                <w:sz w:val="12"/>
                <w:szCs w:val="12"/>
              </w:rPr>
            </w:pPr>
          </w:p>
        </w:tc>
        <w:tc>
          <w:tcPr>
            <w:tcW w:w="460" w:type="dxa"/>
            <w:vAlign w:val="center"/>
          </w:tcPr>
          <w:p w14:paraId="25099D10" w14:textId="77777777" w:rsidR="00F40C66" w:rsidRDefault="00F40C66">
            <w:pPr>
              <w:spacing w:after="0" w:line="240" w:lineRule="auto"/>
              <w:jc w:val="center"/>
              <w:rPr>
                <w:rFonts w:ascii="Arial" w:hAnsi="Arial" w:cs="Arial"/>
                <w:sz w:val="12"/>
                <w:szCs w:val="12"/>
              </w:rPr>
            </w:pPr>
          </w:p>
        </w:tc>
      </w:tr>
      <w:tr w:rsidR="00137EC9" w14:paraId="020A1F1E" w14:textId="77777777" w:rsidTr="00F40C66">
        <w:trPr>
          <w:gridAfter w:val="1"/>
          <w:wAfter w:w="53" w:type="dxa"/>
          <w:trHeight w:val="184"/>
        </w:trPr>
        <w:tc>
          <w:tcPr>
            <w:tcW w:w="1001" w:type="dxa"/>
            <w:vMerge/>
          </w:tcPr>
          <w:p w14:paraId="7ED61602" w14:textId="77777777" w:rsidR="00F40C66" w:rsidRDefault="00F40C66">
            <w:pPr>
              <w:spacing w:after="0" w:line="240" w:lineRule="auto"/>
              <w:rPr>
                <w:rFonts w:ascii="Arial" w:hAnsi="Arial" w:cs="Arial"/>
                <w:sz w:val="12"/>
                <w:szCs w:val="12"/>
              </w:rPr>
            </w:pPr>
          </w:p>
        </w:tc>
        <w:tc>
          <w:tcPr>
            <w:tcW w:w="1150" w:type="dxa"/>
            <w:vMerge/>
          </w:tcPr>
          <w:p w14:paraId="76173A71" w14:textId="77777777" w:rsidR="00F40C66" w:rsidRDefault="00F40C66">
            <w:pPr>
              <w:spacing w:after="0" w:line="240" w:lineRule="auto"/>
              <w:rPr>
                <w:rFonts w:ascii="Arial" w:hAnsi="Arial" w:cs="Arial"/>
                <w:sz w:val="12"/>
                <w:szCs w:val="12"/>
              </w:rPr>
            </w:pPr>
          </w:p>
        </w:tc>
        <w:tc>
          <w:tcPr>
            <w:tcW w:w="937" w:type="dxa"/>
            <w:vMerge/>
          </w:tcPr>
          <w:p w14:paraId="7429FAA8" w14:textId="77777777" w:rsidR="00F40C66" w:rsidRDefault="00F40C66">
            <w:pPr>
              <w:spacing w:after="0" w:line="240" w:lineRule="auto"/>
              <w:rPr>
                <w:rFonts w:ascii="Arial" w:hAnsi="Arial" w:cs="Arial"/>
                <w:b/>
                <w:color w:val="A6A6A6" w:themeColor="background1" w:themeShade="A6"/>
                <w:sz w:val="12"/>
                <w:szCs w:val="12"/>
              </w:rPr>
            </w:pPr>
          </w:p>
        </w:tc>
        <w:tc>
          <w:tcPr>
            <w:tcW w:w="879" w:type="dxa"/>
            <w:vMerge/>
          </w:tcPr>
          <w:p w14:paraId="0981F7BF" w14:textId="77777777" w:rsidR="00F40C66" w:rsidRDefault="00F40C66">
            <w:pPr>
              <w:spacing w:after="0" w:line="240" w:lineRule="auto"/>
              <w:rPr>
                <w:rFonts w:ascii="Arial" w:hAnsi="Arial" w:cs="Arial"/>
                <w:sz w:val="12"/>
                <w:szCs w:val="12"/>
              </w:rPr>
            </w:pPr>
          </w:p>
        </w:tc>
        <w:tc>
          <w:tcPr>
            <w:tcW w:w="3090" w:type="dxa"/>
          </w:tcPr>
          <w:p w14:paraId="5A09FF7A" w14:textId="77777777" w:rsidR="00F40C66" w:rsidRDefault="00137EC9">
            <w:pPr>
              <w:spacing w:after="0" w:line="240" w:lineRule="auto"/>
              <w:rPr>
                <w:rFonts w:ascii="Arial" w:hAnsi="Arial" w:cs="Arial"/>
                <w:sz w:val="12"/>
                <w:szCs w:val="12"/>
              </w:rPr>
            </w:pPr>
            <w:r>
              <w:rPr>
                <w:rFonts w:ascii="Arial" w:hAnsi="Arial" w:cs="Arial"/>
                <w:sz w:val="12"/>
                <w:szCs w:val="12"/>
              </w:rPr>
              <w:t>Activity 2.6</w:t>
            </w:r>
          </w:p>
          <w:p w14:paraId="4C9AC1CA" w14:textId="515A1640" w:rsidR="00F40C66" w:rsidRDefault="00137EC9">
            <w:pPr>
              <w:spacing w:after="0" w:line="240" w:lineRule="auto"/>
              <w:jc w:val="both"/>
              <w:rPr>
                <w:rFonts w:ascii="Arial" w:hAnsi="Arial" w:cs="Arial"/>
                <w:sz w:val="12"/>
                <w:szCs w:val="12"/>
              </w:rPr>
            </w:pPr>
            <w:r>
              <w:rPr>
                <w:rFonts w:ascii="Arial" w:hAnsi="Arial" w:cs="Arial"/>
                <w:sz w:val="12"/>
                <w:szCs w:val="12"/>
              </w:rPr>
              <w:t>Stakeholders (</w:t>
            </w:r>
            <w:proofErr w:type="spellStart"/>
            <w:r>
              <w:rPr>
                <w:rFonts w:ascii="Arial" w:hAnsi="Arial" w:cs="Arial"/>
                <w:sz w:val="12"/>
                <w:szCs w:val="12"/>
              </w:rPr>
              <w:t>MoEP</w:t>
            </w:r>
            <w:proofErr w:type="spellEnd"/>
            <w:r>
              <w:rPr>
                <w:rFonts w:ascii="Arial" w:hAnsi="Arial" w:cs="Arial"/>
                <w:sz w:val="12"/>
                <w:szCs w:val="12"/>
              </w:rPr>
              <w:t xml:space="preserve">, EPRA, KAM, KEPSA, KIRDI, National Industrial Training Authority </w:t>
            </w:r>
            <w:r w:rsidR="00544392">
              <w:rPr>
                <w:rFonts w:ascii="Arial" w:hAnsi="Arial" w:cs="Arial"/>
                <w:sz w:val="12"/>
                <w:szCs w:val="12"/>
              </w:rPr>
              <w:t>etc.</w:t>
            </w:r>
            <w:r>
              <w:rPr>
                <w:rFonts w:ascii="Arial" w:hAnsi="Arial" w:cs="Arial"/>
                <w:sz w:val="12"/>
                <w:szCs w:val="12"/>
              </w:rPr>
              <w:t>) consultation to propose an institution/organization to support Energy &amp; Petroleum Regulatory Authority (EPRA), which has presence all over Kenya, to handle certification assessment and training of energy managers and propose its role and responsibilities (Commercial Terms &amp; Reference for retaining the agency/institution by EPRA to handle certification and training are beyond the scope of this proposal)</w:t>
            </w:r>
          </w:p>
          <w:p w14:paraId="68092D62" w14:textId="77777777" w:rsidR="00F40C66" w:rsidRDefault="00F40C66">
            <w:pPr>
              <w:spacing w:after="0" w:line="240" w:lineRule="auto"/>
              <w:jc w:val="both"/>
              <w:rPr>
                <w:rFonts w:ascii="Arial" w:hAnsi="Arial" w:cs="Arial"/>
                <w:sz w:val="12"/>
                <w:szCs w:val="12"/>
              </w:rPr>
            </w:pPr>
          </w:p>
          <w:p w14:paraId="431F01FC" w14:textId="77777777" w:rsidR="00F40C66" w:rsidRDefault="00137EC9">
            <w:pPr>
              <w:spacing w:after="0" w:line="240" w:lineRule="auto"/>
              <w:rPr>
                <w:rFonts w:ascii="Arial" w:hAnsi="Arial" w:cs="Arial"/>
                <w:sz w:val="12"/>
                <w:szCs w:val="12"/>
              </w:rPr>
            </w:pPr>
            <w:r>
              <w:rPr>
                <w:rFonts w:ascii="Arial" w:hAnsi="Arial" w:cs="Arial"/>
                <w:sz w:val="12"/>
                <w:szCs w:val="12"/>
              </w:rPr>
              <w:t>Deliverable 2.6</w:t>
            </w:r>
          </w:p>
          <w:p w14:paraId="179C0447" w14:textId="77777777" w:rsidR="00F40C66" w:rsidRDefault="00137EC9">
            <w:pPr>
              <w:spacing w:after="0" w:line="240" w:lineRule="auto"/>
              <w:jc w:val="both"/>
              <w:rPr>
                <w:rFonts w:ascii="Arial" w:hAnsi="Arial" w:cs="Arial"/>
                <w:sz w:val="12"/>
                <w:szCs w:val="12"/>
              </w:rPr>
            </w:pPr>
            <w:r>
              <w:rPr>
                <w:rFonts w:ascii="Arial" w:eastAsia="Times New Roman" w:hAnsi="Arial" w:cs="Arial"/>
                <w:color w:val="000000"/>
                <w:sz w:val="12"/>
                <w:szCs w:val="12"/>
                <w:lang w:eastAsia="en-US"/>
              </w:rPr>
              <w:t xml:space="preserve">Propose the institution/organization along with its role and responsibilities to manage Certification assessment scheme and training of EM &amp; EA  </w:t>
            </w:r>
          </w:p>
        </w:tc>
        <w:tc>
          <w:tcPr>
            <w:tcW w:w="350" w:type="dxa"/>
            <w:vAlign w:val="center"/>
          </w:tcPr>
          <w:p w14:paraId="575CE891" w14:textId="77777777" w:rsidR="00F40C66" w:rsidRDefault="00F40C66">
            <w:pPr>
              <w:spacing w:after="0" w:line="240" w:lineRule="auto"/>
              <w:jc w:val="center"/>
              <w:rPr>
                <w:rFonts w:ascii="Arial" w:hAnsi="Arial" w:cs="Arial"/>
                <w:sz w:val="12"/>
                <w:szCs w:val="12"/>
              </w:rPr>
            </w:pPr>
          </w:p>
        </w:tc>
        <w:tc>
          <w:tcPr>
            <w:tcW w:w="310" w:type="dxa"/>
            <w:vAlign w:val="center"/>
          </w:tcPr>
          <w:p w14:paraId="2252D52D" w14:textId="77777777" w:rsidR="00F40C66" w:rsidRDefault="00F40C66">
            <w:pPr>
              <w:spacing w:after="0" w:line="240" w:lineRule="auto"/>
              <w:jc w:val="center"/>
              <w:rPr>
                <w:rFonts w:ascii="Arial" w:hAnsi="Arial" w:cs="Arial"/>
                <w:sz w:val="12"/>
                <w:szCs w:val="12"/>
              </w:rPr>
            </w:pPr>
          </w:p>
        </w:tc>
        <w:tc>
          <w:tcPr>
            <w:tcW w:w="340" w:type="dxa"/>
            <w:shd w:val="clear" w:color="auto" w:fill="auto"/>
            <w:vAlign w:val="center"/>
          </w:tcPr>
          <w:p w14:paraId="5EC8D24C" w14:textId="77777777" w:rsidR="00F40C66" w:rsidRDefault="00F40C66">
            <w:pPr>
              <w:spacing w:after="0" w:line="240" w:lineRule="auto"/>
              <w:jc w:val="center"/>
              <w:rPr>
                <w:rFonts w:ascii="Arial" w:hAnsi="Arial" w:cs="Arial"/>
                <w:sz w:val="12"/>
                <w:szCs w:val="12"/>
              </w:rPr>
            </w:pPr>
          </w:p>
        </w:tc>
        <w:tc>
          <w:tcPr>
            <w:tcW w:w="264" w:type="dxa"/>
            <w:shd w:val="clear" w:color="auto" w:fill="auto"/>
            <w:vAlign w:val="center"/>
          </w:tcPr>
          <w:p w14:paraId="59389B3A" w14:textId="77777777" w:rsidR="00F40C66" w:rsidRDefault="00F40C66">
            <w:pPr>
              <w:spacing w:after="0" w:line="240" w:lineRule="auto"/>
              <w:jc w:val="center"/>
              <w:rPr>
                <w:rFonts w:ascii="Arial" w:hAnsi="Arial" w:cs="Arial"/>
                <w:sz w:val="12"/>
                <w:szCs w:val="12"/>
              </w:rPr>
            </w:pPr>
          </w:p>
        </w:tc>
        <w:tc>
          <w:tcPr>
            <w:tcW w:w="290" w:type="dxa"/>
            <w:shd w:val="clear" w:color="auto" w:fill="auto"/>
            <w:vAlign w:val="center"/>
          </w:tcPr>
          <w:p w14:paraId="6BA7F64E" w14:textId="77777777" w:rsidR="00F40C66" w:rsidRDefault="00F40C66">
            <w:pPr>
              <w:spacing w:after="0" w:line="240" w:lineRule="auto"/>
              <w:jc w:val="center"/>
              <w:rPr>
                <w:rFonts w:ascii="Arial" w:hAnsi="Arial" w:cs="Arial"/>
                <w:sz w:val="12"/>
                <w:szCs w:val="12"/>
              </w:rPr>
            </w:pPr>
          </w:p>
        </w:tc>
        <w:tc>
          <w:tcPr>
            <w:tcW w:w="250" w:type="dxa"/>
            <w:shd w:val="clear" w:color="auto" w:fill="auto"/>
            <w:vAlign w:val="center"/>
          </w:tcPr>
          <w:p w14:paraId="25A1004E"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2C956E74" w14:textId="77777777" w:rsidR="00F40C66" w:rsidRDefault="00F40C66">
            <w:pPr>
              <w:spacing w:after="0" w:line="240" w:lineRule="auto"/>
              <w:jc w:val="center"/>
              <w:rPr>
                <w:rFonts w:ascii="Arial" w:hAnsi="Arial" w:cs="Arial"/>
                <w:sz w:val="12"/>
                <w:szCs w:val="12"/>
              </w:rPr>
            </w:pPr>
          </w:p>
        </w:tc>
        <w:tc>
          <w:tcPr>
            <w:tcW w:w="380" w:type="dxa"/>
            <w:vAlign w:val="center"/>
          </w:tcPr>
          <w:p w14:paraId="7BBB21DE" w14:textId="77777777" w:rsidR="00F40C66" w:rsidRDefault="00F40C66">
            <w:pPr>
              <w:spacing w:after="0" w:line="240" w:lineRule="auto"/>
              <w:jc w:val="center"/>
              <w:rPr>
                <w:rFonts w:ascii="Arial" w:hAnsi="Arial" w:cs="Arial"/>
                <w:sz w:val="12"/>
                <w:szCs w:val="12"/>
              </w:rPr>
            </w:pPr>
          </w:p>
        </w:tc>
        <w:tc>
          <w:tcPr>
            <w:tcW w:w="370" w:type="dxa"/>
            <w:vAlign w:val="center"/>
          </w:tcPr>
          <w:p w14:paraId="550F37A9"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43D72B88"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30ADD1C8"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40" w:type="dxa"/>
            <w:vAlign w:val="center"/>
          </w:tcPr>
          <w:p w14:paraId="1755A32D" w14:textId="77777777" w:rsidR="00F40C66" w:rsidRDefault="00F40C66">
            <w:pPr>
              <w:spacing w:after="0" w:line="240" w:lineRule="auto"/>
              <w:jc w:val="center"/>
              <w:rPr>
                <w:rFonts w:ascii="Arial" w:hAnsi="Arial" w:cs="Arial"/>
                <w:sz w:val="12"/>
                <w:szCs w:val="12"/>
              </w:rPr>
            </w:pPr>
          </w:p>
        </w:tc>
        <w:tc>
          <w:tcPr>
            <w:tcW w:w="450" w:type="dxa"/>
            <w:vAlign w:val="center"/>
          </w:tcPr>
          <w:p w14:paraId="4B61ADB2" w14:textId="77777777" w:rsidR="00F40C66" w:rsidRDefault="00F40C66">
            <w:pPr>
              <w:spacing w:after="0" w:line="240" w:lineRule="auto"/>
              <w:jc w:val="center"/>
              <w:rPr>
                <w:rFonts w:ascii="Arial" w:hAnsi="Arial" w:cs="Arial"/>
                <w:sz w:val="12"/>
                <w:szCs w:val="12"/>
              </w:rPr>
            </w:pPr>
          </w:p>
        </w:tc>
        <w:tc>
          <w:tcPr>
            <w:tcW w:w="420" w:type="dxa"/>
            <w:vAlign w:val="center"/>
          </w:tcPr>
          <w:p w14:paraId="7D514FEA" w14:textId="77777777" w:rsidR="00F40C66" w:rsidRDefault="00F40C66">
            <w:pPr>
              <w:spacing w:after="0" w:line="240" w:lineRule="auto"/>
              <w:jc w:val="center"/>
              <w:rPr>
                <w:rFonts w:ascii="Arial" w:hAnsi="Arial" w:cs="Arial"/>
                <w:sz w:val="12"/>
                <w:szCs w:val="12"/>
              </w:rPr>
            </w:pPr>
          </w:p>
        </w:tc>
        <w:tc>
          <w:tcPr>
            <w:tcW w:w="410" w:type="dxa"/>
            <w:vAlign w:val="center"/>
          </w:tcPr>
          <w:p w14:paraId="3373C470" w14:textId="77777777" w:rsidR="00F40C66" w:rsidRDefault="00F40C66">
            <w:pPr>
              <w:spacing w:after="0" w:line="240" w:lineRule="auto"/>
              <w:jc w:val="center"/>
              <w:rPr>
                <w:rFonts w:ascii="Arial" w:hAnsi="Arial" w:cs="Arial"/>
                <w:sz w:val="12"/>
                <w:szCs w:val="12"/>
              </w:rPr>
            </w:pPr>
          </w:p>
        </w:tc>
        <w:tc>
          <w:tcPr>
            <w:tcW w:w="420" w:type="dxa"/>
            <w:vAlign w:val="center"/>
          </w:tcPr>
          <w:p w14:paraId="7B43BD0C" w14:textId="77777777" w:rsidR="00F40C66" w:rsidRDefault="00F40C66">
            <w:pPr>
              <w:spacing w:after="0" w:line="240" w:lineRule="auto"/>
              <w:jc w:val="center"/>
              <w:rPr>
                <w:rFonts w:ascii="Arial" w:hAnsi="Arial" w:cs="Arial"/>
                <w:sz w:val="12"/>
                <w:szCs w:val="12"/>
              </w:rPr>
            </w:pPr>
          </w:p>
        </w:tc>
        <w:tc>
          <w:tcPr>
            <w:tcW w:w="430" w:type="dxa"/>
            <w:vAlign w:val="center"/>
          </w:tcPr>
          <w:p w14:paraId="70B876AF" w14:textId="77777777" w:rsidR="00F40C66" w:rsidRDefault="00F40C66">
            <w:pPr>
              <w:spacing w:after="0" w:line="240" w:lineRule="auto"/>
              <w:jc w:val="center"/>
              <w:rPr>
                <w:rFonts w:ascii="Arial" w:hAnsi="Arial" w:cs="Arial"/>
                <w:sz w:val="12"/>
                <w:szCs w:val="12"/>
              </w:rPr>
            </w:pPr>
          </w:p>
        </w:tc>
        <w:tc>
          <w:tcPr>
            <w:tcW w:w="460" w:type="dxa"/>
            <w:vAlign w:val="center"/>
          </w:tcPr>
          <w:p w14:paraId="6FAE0531" w14:textId="77777777" w:rsidR="00F40C66" w:rsidRDefault="00F40C66">
            <w:pPr>
              <w:spacing w:after="0" w:line="240" w:lineRule="auto"/>
              <w:jc w:val="center"/>
              <w:rPr>
                <w:rFonts w:ascii="Arial" w:hAnsi="Arial" w:cs="Arial"/>
                <w:sz w:val="12"/>
                <w:szCs w:val="12"/>
              </w:rPr>
            </w:pPr>
          </w:p>
        </w:tc>
      </w:tr>
      <w:tr w:rsidR="00137EC9" w14:paraId="75D33F13" w14:textId="77777777" w:rsidTr="00F40C66">
        <w:trPr>
          <w:gridAfter w:val="1"/>
          <w:wAfter w:w="53" w:type="dxa"/>
          <w:trHeight w:val="184"/>
        </w:trPr>
        <w:tc>
          <w:tcPr>
            <w:tcW w:w="1001" w:type="dxa"/>
            <w:vMerge/>
          </w:tcPr>
          <w:p w14:paraId="59586E2E" w14:textId="77777777" w:rsidR="00F40C66" w:rsidRDefault="00F40C66">
            <w:pPr>
              <w:spacing w:after="0" w:line="240" w:lineRule="auto"/>
              <w:rPr>
                <w:rFonts w:ascii="Arial" w:hAnsi="Arial" w:cs="Arial"/>
                <w:sz w:val="12"/>
                <w:szCs w:val="12"/>
              </w:rPr>
            </w:pPr>
          </w:p>
        </w:tc>
        <w:tc>
          <w:tcPr>
            <w:tcW w:w="1150" w:type="dxa"/>
            <w:vMerge w:val="restart"/>
          </w:tcPr>
          <w:p w14:paraId="3087C1F7" w14:textId="77777777" w:rsidR="00F40C66" w:rsidRDefault="00137EC9">
            <w:pPr>
              <w:spacing w:after="0" w:line="240" w:lineRule="auto"/>
              <w:rPr>
                <w:rFonts w:ascii="Arial" w:hAnsi="Arial" w:cs="Arial"/>
                <w:b/>
                <w:bCs/>
                <w:sz w:val="12"/>
                <w:szCs w:val="12"/>
              </w:rPr>
            </w:pPr>
            <w:r>
              <w:rPr>
                <w:rFonts w:ascii="Arial" w:hAnsi="Arial" w:cs="Arial"/>
                <w:b/>
                <w:bCs/>
                <w:sz w:val="12"/>
                <w:szCs w:val="12"/>
              </w:rPr>
              <w:t xml:space="preserve">Sub-Outcome 3:  </w:t>
            </w:r>
          </w:p>
          <w:p w14:paraId="6328F6BF" w14:textId="77777777" w:rsidR="00F40C66" w:rsidRDefault="00F40C66">
            <w:pPr>
              <w:spacing w:after="0" w:line="240" w:lineRule="auto"/>
              <w:rPr>
                <w:rFonts w:ascii="Arial" w:hAnsi="Arial" w:cs="Arial"/>
                <w:b/>
                <w:bCs/>
                <w:sz w:val="12"/>
                <w:szCs w:val="12"/>
              </w:rPr>
            </w:pPr>
          </w:p>
          <w:p w14:paraId="358EEB4F" w14:textId="77777777" w:rsidR="00F40C66" w:rsidRDefault="00137EC9">
            <w:pPr>
              <w:spacing w:after="0" w:line="240" w:lineRule="auto"/>
              <w:rPr>
                <w:rFonts w:ascii="Arial" w:hAnsi="Arial" w:cs="Arial"/>
                <w:b/>
                <w:bCs/>
                <w:sz w:val="12"/>
                <w:szCs w:val="12"/>
              </w:rPr>
            </w:pPr>
            <w:r>
              <w:rPr>
                <w:rFonts w:ascii="Arial" w:hAnsi="Arial" w:cs="Arial"/>
                <w:b/>
                <w:bCs/>
                <w:sz w:val="12"/>
                <w:szCs w:val="12"/>
              </w:rPr>
              <w:t>National capacities and knowledge creation related to Certification Assessment of Energy managers and auditors are strengthened among public technical officers and relevant stakeholders</w:t>
            </w:r>
          </w:p>
          <w:p w14:paraId="46E5FB15" w14:textId="77777777" w:rsidR="00F40C66" w:rsidRDefault="00F40C66">
            <w:pPr>
              <w:spacing w:after="0" w:line="240" w:lineRule="auto"/>
              <w:rPr>
                <w:rFonts w:ascii="Arial" w:hAnsi="Arial" w:cs="Arial"/>
                <w:b/>
                <w:bCs/>
                <w:sz w:val="12"/>
                <w:szCs w:val="12"/>
              </w:rPr>
            </w:pPr>
          </w:p>
          <w:p w14:paraId="7FDE361B" w14:textId="77777777" w:rsidR="00F40C66" w:rsidRDefault="00F40C66">
            <w:pPr>
              <w:spacing w:after="0" w:line="240" w:lineRule="auto"/>
              <w:rPr>
                <w:rFonts w:ascii="Arial" w:hAnsi="Arial" w:cs="Arial"/>
                <w:b/>
                <w:bCs/>
                <w:sz w:val="12"/>
                <w:szCs w:val="12"/>
              </w:rPr>
            </w:pPr>
          </w:p>
          <w:p w14:paraId="0ACEB614" w14:textId="77777777" w:rsidR="00F40C66" w:rsidRDefault="00F40C66">
            <w:pPr>
              <w:spacing w:after="0" w:line="240" w:lineRule="auto"/>
              <w:rPr>
                <w:rFonts w:ascii="Arial" w:hAnsi="Arial" w:cs="Arial"/>
                <w:b/>
                <w:bCs/>
                <w:sz w:val="12"/>
                <w:szCs w:val="12"/>
              </w:rPr>
            </w:pPr>
          </w:p>
          <w:p w14:paraId="372BD1F1" w14:textId="77777777" w:rsidR="00F40C66" w:rsidRDefault="00F40C66">
            <w:pPr>
              <w:spacing w:after="0" w:line="240" w:lineRule="auto"/>
              <w:rPr>
                <w:rFonts w:ascii="Arial" w:hAnsi="Arial" w:cs="Arial"/>
                <w:b/>
                <w:bCs/>
                <w:sz w:val="12"/>
                <w:szCs w:val="12"/>
              </w:rPr>
            </w:pPr>
          </w:p>
        </w:tc>
        <w:tc>
          <w:tcPr>
            <w:tcW w:w="937" w:type="dxa"/>
            <w:vMerge w:val="restart"/>
          </w:tcPr>
          <w:p w14:paraId="2721D8A1"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0</w:t>
            </w:r>
          </w:p>
          <w:p w14:paraId="5880564E" w14:textId="77777777" w:rsidR="00F40C66" w:rsidRDefault="00137EC9">
            <w:pPr>
              <w:spacing w:after="0" w:line="240" w:lineRule="auto"/>
              <w:rPr>
                <w:rFonts w:ascii="Arial" w:hAnsi="Arial" w:cs="Arial"/>
                <w:sz w:val="12"/>
                <w:szCs w:val="12"/>
              </w:rPr>
            </w:pPr>
            <w:r>
              <w:rPr>
                <w:rFonts w:ascii="Arial" w:eastAsia="Times New Roman" w:hAnsi="Arial" w:cs="Arial"/>
                <w:color w:val="000000"/>
                <w:sz w:val="12"/>
                <w:szCs w:val="12"/>
                <w:lang w:eastAsia="en-US"/>
              </w:rPr>
              <w:t xml:space="preserve">No existence of knowledge base </w:t>
            </w:r>
            <w:r>
              <w:rPr>
                <w:rFonts w:ascii="Arial" w:hAnsi="Arial" w:cs="Arial"/>
                <w:sz w:val="12"/>
                <w:szCs w:val="12"/>
              </w:rPr>
              <w:t>to support effective implementation of Clauses:</w:t>
            </w:r>
          </w:p>
          <w:p w14:paraId="4E7BC28E" w14:textId="77777777" w:rsidR="00F40C66" w:rsidRDefault="00137EC9">
            <w:pPr>
              <w:spacing w:after="0" w:line="240" w:lineRule="auto"/>
              <w:rPr>
                <w:rFonts w:ascii="Arial" w:hAnsi="Arial" w:cs="Arial"/>
                <w:sz w:val="12"/>
                <w:szCs w:val="12"/>
              </w:rPr>
            </w:pPr>
            <w:r>
              <w:rPr>
                <w:rFonts w:ascii="Arial" w:hAnsi="Arial" w:cs="Arial"/>
                <w:sz w:val="12"/>
                <w:szCs w:val="12"/>
              </w:rPr>
              <w:t xml:space="preserve">190(g, h, </w:t>
            </w:r>
            <w:proofErr w:type="gramStart"/>
            <w:r>
              <w:rPr>
                <w:rFonts w:ascii="Arial" w:hAnsi="Arial" w:cs="Arial"/>
                <w:sz w:val="12"/>
                <w:szCs w:val="12"/>
              </w:rPr>
              <w:t>I ,</w:t>
            </w:r>
            <w:proofErr w:type="spellStart"/>
            <w:r>
              <w:rPr>
                <w:rFonts w:ascii="Arial" w:hAnsi="Arial" w:cs="Arial"/>
                <w:sz w:val="12"/>
                <w:szCs w:val="12"/>
              </w:rPr>
              <w:t>j</w:t>
            </w:r>
            <w:proofErr w:type="gramEnd"/>
            <w:r>
              <w:rPr>
                <w:rFonts w:ascii="Arial" w:hAnsi="Arial" w:cs="Arial"/>
                <w:sz w:val="12"/>
                <w:szCs w:val="12"/>
              </w:rPr>
              <w:t>,k</w:t>
            </w:r>
            <w:proofErr w:type="spellEnd"/>
            <w:r>
              <w:rPr>
                <w:rFonts w:ascii="Arial" w:hAnsi="Arial" w:cs="Arial"/>
                <w:sz w:val="12"/>
                <w:szCs w:val="12"/>
              </w:rPr>
              <w:t>)</w:t>
            </w:r>
          </w:p>
          <w:p w14:paraId="7CE3A1B7" w14:textId="77777777" w:rsidR="00F40C66" w:rsidRDefault="00137EC9">
            <w:pPr>
              <w:spacing w:after="0" w:line="240" w:lineRule="auto"/>
              <w:rPr>
                <w:rFonts w:ascii="Arial" w:hAnsi="Arial" w:cs="Arial"/>
                <w:sz w:val="12"/>
                <w:szCs w:val="12"/>
              </w:rPr>
            </w:pPr>
            <w:r>
              <w:rPr>
                <w:rFonts w:ascii="Arial" w:eastAsia="Times New Roman" w:hAnsi="Arial" w:cs="Arial"/>
                <w:color w:val="000000"/>
                <w:sz w:val="12"/>
                <w:szCs w:val="12"/>
                <w:lang w:eastAsia="en-US"/>
              </w:rPr>
              <w:t>for certification and assessment for energy managers and auditors as defined in t</w:t>
            </w:r>
            <w:r>
              <w:rPr>
                <w:rFonts w:ascii="Arial" w:hAnsi="Arial" w:cs="Arial"/>
                <w:sz w:val="12"/>
                <w:szCs w:val="12"/>
              </w:rPr>
              <w:t>he Energy Act,2019 of Republic of Kenya,</w:t>
            </w:r>
          </w:p>
          <w:p w14:paraId="43BFEB68" w14:textId="77777777" w:rsidR="00F40C66" w:rsidRDefault="00137EC9">
            <w:pPr>
              <w:spacing w:after="0" w:line="240" w:lineRule="auto"/>
              <w:rPr>
                <w:rFonts w:ascii="Arial" w:hAnsi="Arial" w:cs="Arial"/>
                <w:sz w:val="12"/>
                <w:szCs w:val="12"/>
              </w:rPr>
            </w:pPr>
            <w:r>
              <w:rPr>
                <w:rFonts w:ascii="Arial" w:hAnsi="Arial" w:cs="Arial"/>
                <w:sz w:val="12"/>
                <w:szCs w:val="12"/>
              </w:rPr>
              <w:t>Chapter VIII,</w:t>
            </w:r>
          </w:p>
          <w:p w14:paraId="34B6CD6C" w14:textId="77777777" w:rsidR="00F40C66" w:rsidRDefault="00137EC9">
            <w:pPr>
              <w:spacing w:after="0" w:line="240" w:lineRule="auto"/>
              <w:rPr>
                <w:rFonts w:ascii="Arial" w:hAnsi="Arial" w:cs="Arial"/>
                <w:sz w:val="12"/>
                <w:szCs w:val="12"/>
              </w:rPr>
            </w:pPr>
            <w:r>
              <w:rPr>
                <w:rFonts w:ascii="Arial" w:hAnsi="Arial" w:cs="Arial"/>
                <w:sz w:val="12"/>
                <w:szCs w:val="12"/>
              </w:rPr>
              <w:t xml:space="preserve">Energy Efficiency and Conservation. </w:t>
            </w:r>
          </w:p>
          <w:p w14:paraId="63F37D80" w14:textId="77777777" w:rsidR="00F40C66" w:rsidRDefault="00F40C66">
            <w:pPr>
              <w:spacing w:after="0" w:line="240" w:lineRule="auto"/>
              <w:rPr>
                <w:rFonts w:ascii="Arial" w:hAnsi="Arial" w:cs="Arial"/>
                <w:sz w:val="12"/>
                <w:szCs w:val="12"/>
              </w:rPr>
            </w:pPr>
          </w:p>
        </w:tc>
        <w:tc>
          <w:tcPr>
            <w:tcW w:w="879" w:type="dxa"/>
            <w:vMerge w:val="restart"/>
          </w:tcPr>
          <w:p w14:paraId="0F228C77" w14:textId="77777777" w:rsidR="00F40C66" w:rsidRDefault="00137EC9">
            <w:pPr>
              <w:spacing w:after="0" w:line="240" w:lineRule="auto"/>
              <w:rPr>
                <w:rFonts w:ascii="Arial" w:hAnsi="Arial" w:cs="Arial"/>
                <w:sz w:val="12"/>
                <w:szCs w:val="12"/>
              </w:rPr>
            </w:pPr>
            <w:r>
              <w:rPr>
                <w:rFonts w:ascii="Arial" w:hAnsi="Arial" w:cs="Arial"/>
                <w:sz w:val="12"/>
                <w:szCs w:val="12"/>
              </w:rPr>
              <w:t>2</w:t>
            </w:r>
          </w:p>
          <w:p w14:paraId="3B737976" w14:textId="15C536B3" w:rsidR="00F40C66" w:rsidRDefault="00137EC9">
            <w:pPr>
              <w:spacing w:after="0" w:line="240" w:lineRule="auto"/>
              <w:rPr>
                <w:rFonts w:ascii="Arial" w:hAnsi="Arial" w:cs="Arial"/>
                <w:sz w:val="12"/>
                <w:szCs w:val="12"/>
              </w:rPr>
            </w:pPr>
            <w:r>
              <w:rPr>
                <w:rFonts w:ascii="Arial" w:hAnsi="Arial" w:cs="Arial"/>
                <w:sz w:val="12"/>
                <w:szCs w:val="12"/>
              </w:rPr>
              <w:t xml:space="preserve">Knowledge base established through </w:t>
            </w:r>
            <w:r w:rsidR="00544392">
              <w:rPr>
                <w:rFonts w:ascii="Arial" w:hAnsi="Arial" w:cs="Arial"/>
                <w:sz w:val="12"/>
                <w:szCs w:val="12"/>
              </w:rPr>
              <w:t>guidebooks,</w:t>
            </w:r>
            <w:r>
              <w:rPr>
                <w:rFonts w:ascii="Arial" w:hAnsi="Arial" w:cs="Arial"/>
                <w:sz w:val="12"/>
                <w:szCs w:val="12"/>
              </w:rPr>
              <w:t xml:space="preserve"> training or trainers and other relevant tools</w:t>
            </w:r>
          </w:p>
        </w:tc>
        <w:tc>
          <w:tcPr>
            <w:tcW w:w="3090" w:type="dxa"/>
          </w:tcPr>
          <w:p w14:paraId="5807819A" w14:textId="77777777" w:rsidR="00F40C66" w:rsidRDefault="00137EC9">
            <w:pPr>
              <w:spacing w:after="0" w:line="240" w:lineRule="auto"/>
              <w:rPr>
                <w:rFonts w:ascii="Arial" w:hAnsi="Arial" w:cs="Arial"/>
                <w:sz w:val="12"/>
                <w:szCs w:val="12"/>
              </w:rPr>
            </w:pPr>
            <w:r>
              <w:rPr>
                <w:rFonts w:ascii="Arial" w:hAnsi="Arial" w:cs="Arial"/>
                <w:sz w:val="12"/>
                <w:szCs w:val="12"/>
              </w:rPr>
              <w:t>Activity 3.1:</w:t>
            </w:r>
          </w:p>
          <w:p w14:paraId="3303D3B4" w14:textId="51D8B1BD"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Developing relevant training modules based on the </w:t>
            </w:r>
            <w:r w:rsidR="00544392">
              <w:rPr>
                <w:rFonts w:ascii="Arial" w:eastAsia="Times New Roman" w:hAnsi="Arial" w:cs="Arial"/>
                <w:color w:val="000000"/>
                <w:sz w:val="12"/>
                <w:szCs w:val="12"/>
                <w:lang w:eastAsia="en-US"/>
              </w:rPr>
              <w:t>guidebooks</w:t>
            </w:r>
          </w:p>
          <w:p w14:paraId="34DD634D" w14:textId="77777777" w:rsidR="00F40C66" w:rsidRDefault="00F40C66">
            <w:pPr>
              <w:spacing w:after="0" w:line="240" w:lineRule="auto"/>
              <w:rPr>
                <w:rFonts w:ascii="Arial" w:hAnsi="Arial" w:cs="Arial"/>
                <w:sz w:val="12"/>
                <w:szCs w:val="12"/>
              </w:rPr>
            </w:pPr>
          </w:p>
          <w:p w14:paraId="2C3762AE" w14:textId="77777777" w:rsidR="00F40C66" w:rsidRDefault="00137EC9">
            <w:pPr>
              <w:spacing w:after="0" w:line="240" w:lineRule="auto"/>
              <w:rPr>
                <w:rFonts w:ascii="Arial" w:hAnsi="Arial" w:cs="Arial"/>
                <w:sz w:val="12"/>
                <w:szCs w:val="12"/>
              </w:rPr>
            </w:pPr>
            <w:r>
              <w:rPr>
                <w:rFonts w:ascii="Arial" w:hAnsi="Arial" w:cs="Arial"/>
                <w:sz w:val="12"/>
                <w:szCs w:val="12"/>
              </w:rPr>
              <w:t>Deliverable 3.1:</w:t>
            </w:r>
          </w:p>
          <w:p w14:paraId="63D181A7" w14:textId="77777777" w:rsidR="00F40C66" w:rsidRDefault="00137EC9">
            <w:pPr>
              <w:spacing w:after="0" w:line="240" w:lineRule="auto"/>
              <w:rPr>
                <w:rFonts w:ascii="Arial" w:hAnsi="Arial" w:cs="Arial"/>
                <w:sz w:val="12"/>
                <w:szCs w:val="12"/>
              </w:rPr>
            </w:pPr>
            <w:r>
              <w:rPr>
                <w:rFonts w:ascii="Arial" w:eastAsia="Times New Roman" w:hAnsi="Arial" w:cs="Arial"/>
                <w:iCs/>
                <w:sz w:val="12"/>
                <w:szCs w:val="12"/>
              </w:rPr>
              <w:t>Training modules</w:t>
            </w:r>
          </w:p>
        </w:tc>
        <w:tc>
          <w:tcPr>
            <w:tcW w:w="350" w:type="dxa"/>
            <w:vAlign w:val="center"/>
          </w:tcPr>
          <w:p w14:paraId="7767D8B4" w14:textId="77777777" w:rsidR="00F40C66" w:rsidRDefault="00F40C66">
            <w:pPr>
              <w:spacing w:after="0" w:line="240" w:lineRule="auto"/>
              <w:jc w:val="center"/>
              <w:rPr>
                <w:rFonts w:ascii="Arial" w:hAnsi="Arial" w:cs="Arial"/>
                <w:sz w:val="12"/>
                <w:szCs w:val="12"/>
              </w:rPr>
            </w:pPr>
          </w:p>
        </w:tc>
        <w:tc>
          <w:tcPr>
            <w:tcW w:w="310" w:type="dxa"/>
            <w:vAlign w:val="center"/>
          </w:tcPr>
          <w:p w14:paraId="65F166F3" w14:textId="77777777" w:rsidR="00F40C66" w:rsidRDefault="00F40C66">
            <w:pPr>
              <w:spacing w:after="0" w:line="240" w:lineRule="auto"/>
              <w:jc w:val="center"/>
              <w:rPr>
                <w:rFonts w:ascii="Arial" w:hAnsi="Arial" w:cs="Arial"/>
                <w:sz w:val="12"/>
                <w:szCs w:val="12"/>
              </w:rPr>
            </w:pPr>
          </w:p>
        </w:tc>
        <w:tc>
          <w:tcPr>
            <w:tcW w:w="340" w:type="dxa"/>
            <w:vAlign w:val="center"/>
          </w:tcPr>
          <w:p w14:paraId="79077854" w14:textId="77777777" w:rsidR="00F40C66" w:rsidRDefault="00F40C66">
            <w:pPr>
              <w:spacing w:after="0" w:line="240" w:lineRule="auto"/>
              <w:jc w:val="center"/>
              <w:rPr>
                <w:rFonts w:ascii="Arial" w:hAnsi="Arial" w:cs="Arial"/>
                <w:sz w:val="12"/>
                <w:szCs w:val="12"/>
              </w:rPr>
            </w:pPr>
          </w:p>
        </w:tc>
        <w:tc>
          <w:tcPr>
            <w:tcW w:w="264" w:type="dxa"/>
            <w:vAlign w:val="center"/>
          </w:tcPr>
          <w:p w14:paraId="2EA0189E" w14:textId="77777777" w:rsidR="00F40C66" w:rsidRDefault="00F40C66">
            <w:pPr>
              <w:spacing w:after="0" w:line="240" w:lineRule="auto"/>
              <w:jc w:val="center"/>
              <w:rPr>
                <w:rFonts w:ascii="Arial" w:hAnsi="Arial" w:cs="Arial"/>
                <w:sz w:val="12"/>
                <w:szCs w:val="12"/>
              </w:rPr>
            </w:pPr>
          </w:p>
        </w:tc>
        <w:tc>
          <w:tcPr>
            <w:tcW w:w="290" w:type="dxa"/>
            <w:vAlign w:val="center"/>
          </w:tcPr>
          <w:p w14:paraId="4EDD20AB" w14:textId="77777777" w:rsidR="00F40C66" w:rsidRDefault="00F40C66">
            <w:pPr>
              <w:spacing w:after="0" w:line="240" w:lineRule="auto"/>
              <w:jc w:val="center"/>
              <w:rPr>
                <w:rFonts w:ascii="Arial" w:hAnsi="Arial" w:cs="Arial"/>
                <w:sz w:val="12"/>
                <w:szCs w:val="12"/>
              </w:rPr>
            </w:pPr>
          </w:p>
        </w:tc>
        <w:tc>
          <w:tcPr>
            <w:tcW w:w="250" w:type="dxa"/>
            <w:vAlign w:val="center"/>
          </w:tcPr>
          <w:p w14:paraId="143B0D9A"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38857961"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738E4D0F"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352F3BF3" w14:textId="77777777" w:rsidR="00F40C66" w:rsidRDefault="00F40C66">
            <w:pPr>
              <w:spacing w:after="0" w:line="240" w:lineRule="auto"/>
              <w:jc w:val="center"/>
              <w:rPr>
                <w:rFonts w:ascii="Arial" w:hAnsi="Arial" w:cs="Arial"/>
                <w:sz w:val="12"/>
                <w:szCs w:val="12"/>
              </w:rPr>
            </w:pPr>
          </w:p>
        </w:tc>
        <w:tc>
          <w:tcPr>
            <w:tcW w:w="430" w:type="dxa"/>
            <w:vAlign w:val="center"/>
          </w:tcPr>
          <w:p w14:paraId="701BAAB9"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7071660D"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496501D3"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50" w:type="dxa"/>
            <w:vAlign w:val="center"/>
          </w:tcPr>
          <w:p w14:paraId="4303D44B" w14:textId="77777777" w:rsidR="00F40C66" w:rsidRDefault="00F40C66">
            <w:pPr>
              <w:spacing w:after="0" w:line="240" w:lineRule="auto"/>
              <w:jc w:val="center"/>
              <w:rPr>
                <w:rFonts w:ascii="Arial" w:hAnsi="Arial" w:cs="Arial"/>
                <w:sz w:val="12"/>
                <w:szCs w:val="12"/>
              </w:rPr>
            </w:pPr>
          </w:p>
        </w:tc>
        <w:tc>
          <w:tcPr>
            <w:tcW w:w="420" w:type="dxa"/>
            <w:vAlign w:val="center"/>
          </w:tcPr>
          <w:p w14:paraId="04F41685" w14:textId="77777777" w:rsidR="00F40C66" w:rsidRDefault="00F40C66">
            <w:pPr>
              <w:spacing w:after="0" w:line="240" w:lineRule="auto"/>
              <w:jc w:val="center"/>
              <w:rPr>
                <w:rFonts w:ascii="Arial" w:hAnsi="Arial" w:cs="Arial"/>
                <w:sz w:val="12"/>
                <w:szCs w:val="12"/>
              </w:rPr>
            </w:pPr>
          </w:p>
        </w:tc>
        <w:tc>
          <w:tcPr>
            <w:tcW w:w="410" w:type="dxa"/>
            <w:vAlign w:val="center"/>
          </w:tcPr>
          <w:p w14:paraId="2310948E" w14:textId="77777777" w:rsidR="00F40C66" w:rsidRDefault="00F40C66">
            <w:pPr>
              <w:spacing w:after="0" w:line="240" w:lineRule="auto"/>
              <w:jc w:val="center"/>
              <w:rPr>
                <w:rFonts w:ascii="Arial" w:hAnsi="Arial" w:cs="Arial"/>
                <w:sz w:val="12"/>
                <w:szCs w:val="12"/>
              </w:rPr>
            </w:pPr>
          </w:p>
        </w:tc>
        <w:tc>
          <w:tcPr>
            <w:tcW w:w="420" w:type="dxa"/>
            <w:vAlign w:val="center"/>
          </w:tcPr>
          <w:p w14:paraId="4E1FD3D1" w14:textId="77777777" w:rsidR="00F40C66" w:rsidRDefault="00F40C66">
            <w:pPr>
              <w:spacing w:after="0" w:line="240" w:lineRule="auto"/>
              <w:jc w:val="center"/>
              <w:rPr>
                <w:rFonts w:ascii="Arial" w:hAnsi="Arial" w:cs="Arial"/>
                <w:sz w:val="12"/>
                <w:szCs w:val="12"/>
              </w:rPr>
            </w:pPr>
          </w:p>
        </w:tc>
        <w:tc>
          <w:tcPr>
            <w:tcW w:w="430" w:type="dxa"/>
            <w:vAlign w:val="center"/>
          </w:tcPr>
          <w:p w14:paraId="360DD6A9" w14:textId="77777777" w:rsidR="00F40C66" w:rsidRDefault="00F40C66">
            <w:pPr>
              <w:spacing w:after="0" w:line="240" w:lineRule="auto"/>
              <w:jc w:val="center"/>
              <w:rPr>
                <w:rFonts w:ascii="Arial" w:hAnsi="Arial" w:cs="Arial"/>
                <w:sz w:val="12"/>
                <w:szCs w:val="12"/>
              </w:rPr>
            </w:pPr>
          </w:p>
        </w:tc>
        <w:tc>
          <w:tcPr>
            <w:tcW w:w="460" w:type="dxa"/>
            <w:vAlign w:val="center"/>
          </w:tcPr>
          <w:p w14:paraId="4BF0F426" w14:textId="77777777" w:rsidR="00F40C66" w:rsidRDefault="00F40C66">
            <w:pPr>
              <w:spacing w:after="0" w:line="240" w:lineRule="auto"/>
              <w:jc w:val="center"/>
              <w:rPr>
                <w:rFonts w:ascii="Arial" w:hAnsi="Arial" w:cs="Arial"/>
                <w:sz w:val="12"/>
                <w:szCs w:val="12"/>
              </w:rPr>
            </w:pPr>
          </w:p>
        </w:tc>
      </w:tr>
      <w:tr w:rsidR="00137EC9" w14:paraId="24BA006E" w14:textId="77777777" w:rsidTr="00F40C66">
        <w:trPr>
          <w:gridAfter w:val="1"/>
          <w:wAfter w:w="53" w:type="dxa"/>
          <w:trHeight w:val="184"/>
        </w:trPr>
        <w:tc>
          <w:tcPr>
            <w:tcW w:w="1001" w:type="dxa"/>
            <w:vMerge/>
          </w:tcPr>
          <w:p w14:paraId="4427C3F9" w14:textId="77777777" w:rsidR="00F40C66" w:rsidRDefault="00F40C66">
            <w:pPr>
              <w:spacing w:after="0" w:line="240" w:lineRule="auto"/>
              <w:rPr>
                <w:rFonts w:ascii="Arial" w:hAnsi="Arial" w:cs="Arial"/>
                <w:sz w:val="12"/>
                <w:szCs w:val="12"/>
              </w:rPr>
            </w:pPr>
          </w:p>
        </w:tc>
        <w:tc>
          <w:tcPr>
            <w:tcW w:w="1150" w:type="dxa"/>
            <w:vMerge/>
          </w:tcPr>
          <w:p w14:paraId="4495FBE7" w14:textId="77777777" w:rsidR="00F40C66" w:rsidRDefault="00F40C66">
            <w:pPr>
              <w:spacing w:after="0" w:line="240" w:lineRule="auto"/>
              <w:rPr>
                <w:rFonts w:ascii="Arial" w:hAnsi="Arial" w:cs="Arial"/>
                <w:sz w:val="12"/>
                <w:szCs w:val="12"/>
              </w:rPr>
            </w:pPr>
          </w:p>
        </w:tc>
        <w:tc>
          <w:tcPr>
            <w:tcW w:w="937" w:type="dxa"/>
            <w:vMerge/>
          </w:tcPr>
          <w:p w14:paraId="48ED9B98" w14:textId="77777777" w:rsidR="00F40C66" w:rsidRDefault="00F40C66">
            <w:pPr>
              <w:spacing w:after="0" w:line="240" w:lineRule="auto"/>
              <w:rPr>
                <w:rFonts w:ascii="Arial" w:hAnsi="Arial" w:cs="Arial"/>
                <w:sz w:val="12"/>
                <w:szCs w:val="12"/>
              </w:rPr>
            </w:pPr>
          </w:p>
        </w:tc>
        <w:tc>
          <w:tcPr>
            <w:tcW w:w="879" w:type="dxa"/>
            <w:vMerge/>
          </w:tcPr>
          <w:p w14:paraId="5E76E56B" w14:textId="77777777" w:rsidR="00F40C66" w:rsidRDefault="00F40C66">
            <w:pPr>
              <w:spacing w:after="0" w:line="240" w:lineRule="auto"/>
              <w:rPr>
                <w:rFonts w:ascii="Arial" w:hAnsi="Arial" w:cs="Arial"/>
                <w:sz w:val="12"/>
                <w:szCs w:val="12"/>
              </w:rPr>
            </w:pPr>
          </w:p>
        </w:tc>
        <w:tc>
          <w:tcPr>
            <w:tcW w:w="3090" w:type="dxa"/>
          </w:tcPr>
          <w:p w14:paraId="124C137D" w14:textId="77777777" w:rsidR="00F40C66" w:rsidRDefault="00137EC9">
            <w:pPr>
              <w:spacing w:after="0" w:line="240" w:lineRule="auto"/>
              <w:rPr>
                <w:rFonts w:ascii="Arial" w:hAnsi="Arial" w:cs="Arial"/>
                <w:sz w:val="12"/>
                <w:szCs w:val="12"/>
              </w:rPr>
            </w:pPr>
            <w:r>
              <w:rPr>
                <w:rFonts w:ascii="Arial" w:hAnsi="Arial" w:cs="Arial"/>
                <w:sz w:val="12"/>
                <w:szCs w:val="12"/>
              </w:rPr>
              <w:t>Activity 3.2</w:t>
            </w:r>
          </w:p>
          <w:p w14:paraId="0B945F2E" w14:textId="77777777"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Digital Printing of 1000 sets of the guide books ( each set containing up to 4 numbers of guide books on General aspects of energy management, Thermal energy utilization, Electrical energy utilization and Energy performance assessment of utilities and systems,  with total guide book copies up to 4000 ) and Printing of 1000 copies of Question Banks. </w:t>
            </w:r>
          </w:p>
          <w:p w14:paraId="56142719" w14:textId="77777777" w:rsidR="00F40C66" w:rsidRDefault="00F40C66">
            <w:pPr>
              <w:spacing w:after="0" w:line="240" w:lineRule="auto"/>
              <w:rPr>
                <w:rFonts w:ascii="Arial" w:eastAsia="Times New Roman" w:hAnsi="Arial" w:cs="Arial"/>
                <w:color w:val="000000"/>
                <w:sz w:val="12"/>
                <w:szCs w:val="12"/>
                <w:lang w:eastAsia="en-US"/>
              </w:rPr>
            </w:pPr>
          </w:p>
          <w:p w14:paraId="5E2CDD8C"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Deliverable 3.2</w:t>
            </w:r>
          </w:p>
          <w:p w14:paraId="7A3C1A2C" w14:textId="2A1C6A58" w:rsidR="00F40C66" w:rsidRDefault="00544392">
            <w:pPr>
              <w:spacing w:after="0" w:line="240" w:lineRule="auto"/>
              <w:rPr>
                <w:rFonts w:ascii="Arial" w:hAnsi="Arial" w:cs="Arial"/>
                <w:sz w:val="12"/>
                <w:szCs w:val="12"/>
              </w:rPr>
            </w:pPr>
            <w:r>
              <w:rPr>
                <w:rFonts w:ascii="Arial" w:eastAsia="Times New Roman" w:hAnsi="Arial" w:cs="Arial"/>
                <w:iCs/>
                <w:sz w:val="12"/>
                <w:szCs w:val="12"/>
              </w:rPr>
              <w:t>Digital books</w:t>
            </w:r>
            <w:r w:rsidR="00137EC9">
              <w:rPr>
                <w:rFonts w:ascii="Arial" w:eastAsia="Times New Roman" w:hAnsi="Arial" w:cs="Arial"/>
                <w:color w:val="000000"/>
                <w:sz w:val="12"/>
                <w:szCs w:val="12"/>
                <w:lang w:eastAsia="en-US"/>
              </w:rPr>
              <w:t xml:space="preserve"> </w:t>
            </w:r>
            <w:r>
              <w:rPr>
                <w:rFonts w:ascii="Arial" w:eastAsia="Times New Roman" w:hAnsi="Arial" w:cs="Arial"/>
                <w:color w:val="000000"/>
                <w:sz w:val="12"/>
                <w:szCs w:val="12"/>
                <w:lang w:eastAsia="en-US"/>
              </w:rPr>
              <w:t>(each</w:t>
            </w:r>
            <w:r w:rsidR="00137EC9">
              <w:rPr>
                <w:rFonts w:ascii="Arial" w:eastAsia="Times New Roman" w:hAnsi="Arial" w:cs="Arial"/>
                <w:color w:val="000000"/>
                <w:sz w:val="12"/>
                <w:szCs w:val="12"/>
                <w:lang w:eastAsia="en-US"/>
              </w:rPr>
              <w:t xml:space="preserve"> set containing up to 4 numbers of guide </w:t>
            </w:r>
            <w:proofErr w:type="gramStart"/>
            <w:r w:rsidR="00137EC9">
              <w:rPr>
                <w:rFonts w:ascii="Arial" w:eastAsia="Times New Roman" w:hAnsi="Arial" w:cs="Arial"/>
                <w:color w:val="000000"/>
                <w:sz w:val="12"/>
                <w:szCs w:val="12"/>
                <w:lang w:eastAsia="en-US"/>
              </w:rPr>
              <w:t>books,  with</w:t>
            </w:r>
            <w:proofErr w:type="gramEnd"/>
            <w:r w:rsidR="00137EC9">
              <w:rPr>
                <w:rFonts w:ascii="Arial" w:eastAsia="Times New Roman" w:hAnsi="Arial" w:cs="Arial"/>
                <w:color w:val="000000"/>
                <w:sz w:val="12"/>
                <w:szCs w:val="12"/>
                <w:lang w:eastAsia="en-US"/>
              </w:rPr>
              <w:t xml:space="preserve"> total copies up to 4000 ) and  1000 copies of Question Banks</w:t>
            </w:r>
          </w:p>
        </w:tc>
        <w:tc>
          <w:tcPr>
            <w:tcW w:w="350" w:type="dxa"/>
            <w:vAlign w:val="center"/>
          </w:tcPr>
          <w:p w14:paraId="6EC513C6" w14:textId="77777777" w:rsidR="00F40C66" w:rsidRDefault="00F40C66">
            <w:pPr>
              <w:spacing w:after="0" w:line="240" w:lineRule="auto"/>
              <w:jc w:val="center"/>
              <w:rPr>
                <w:rFonts w:ascii="Arial" w:hAnsi="Arial" w:cs="Arial"/>
                <w:sz w:val="12"/>
                <w:szCs w:val="12"/>
              </w:rPr>
            </w:pPr>
          </w:p>
        </w:tc>
        <w:tc>
          <w:tcPr>
            <w:tcW w:w="310" w:type="dxa"/>
            <w:vAlign w:val="center"/>
          </w:tcPr>
          <w:p w14:paraId="199494A2" w14:textId="77777777" w:rsidR="00F40C66" w:rsidRDefault="00F40C66">
            <w:pPr>
              <w:spacing w:after="0" w:line="240" w:lineRule="auto"/>
              <w:jc w:val="center"/>
              <w:rPr>
                <w:rFonts w:ascii="Arial" w:hAnsi="Arial" w:cs="Arial"/>
                <w:sz w:val="12"/>
                <w:szCs w:val="12"/>
              </w:rPr>
            </w:pPr>
          </w:p>
        </w:tc>
        <w:tc>
          <w:tcPr>
            <w:tcW w:w="340" w:type="dxa"/>
            <w:vAlign w:val="center"/>
          </w:tcPr>
          <w:p w14:paraId="7416CE82" w14:textId="77777777" w:rsidR="00F40C66" w:rsidRDefault="00F40C66">
            <w:pPr>
              <w:spacing w:after="0" w:line="240" w:lineRule="auto"/>
              <w:jc w:val="center"/>
              <w:rPr>
                <w:rFonts w:ascii="Arial" w:hAnsi="Arial" w:cs="Arial"/>
                <w:sz w:val="12"/>
                <w:szCs w:val="12"/>
              </w:rPr>
            </w:pPr>
          </w:p>
        </w:tc>
        <w:tc>
          <w:tcPr>
            <w:tcW w:w="264" w:type="dxa"/>
            <w:vAlign w:val="center"/>
          </w:tcPr>
          <w:p w14:paraId="29FD5241" w14:textId="77777777" w:rsidR="00F40C66" w:rsidRDefault="00F40C66">
            <w:pPr>
              <w:spacing w:after="0" w:line="240" w:lineRule="auto"/>
              <w:jc w:val="center"/>
              <w:rPr>
                <w:rFonts w:ascii="Arial" w:hAnsi="Arial" w:cs="Arial"/>
                <w:sz w:val="12"/>
                <w:szCs w:val="12"/>
              </w:rPr>
            </w:pPr>
          </w:p>
        </w:tc>
        <w:tc>
          <w:tcPr>
            <w:tcW w:w="290" w:type="dxa"/>
            <w:vAlign w:val="center"/>
          </w:tcPr>
          <w:p w14:paraId="7649595B" w14:textId="77777777" w:rsidR="00F40C66" w:rsidRDefault="00F40C66">
            <w:pPr>
              <w:spacing w:after="0" w:line="240" w:lineRule="auto"/>
              <w:jc w:val="center"/>
              <w:rPr>
                <w:rFonts w:ascii="Arial" w:hAnsi="Arial" w:cs="Arial"/>
                <w:sz w:val="12"/>
                <w:szCs w:val="12"/>
              </w:rPr>
            </w:pPr>
          </w:p>
        </w:tc>
        <w:tc>
          <w:tcPr>
            <w:tcW w:w="250" w:type="dxa"/>
            <w:vAlign w:val="center"/>
          </w:tcPr>
          <w:p w14:paraId="76F5FEC7"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563C08E9"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582EACC8"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11A76234" w14:textId="77777777" w:rsidR="00F40C66" w:rsidRDefault="00F40C66">
            <w:pPr>
              <w:spacing w:after="0" w:line="240" w:lineRule="auto"/>
              <w:jc w:val="center"/>
              <w:rPr>
                <w:rFonts w:ascii="Arial" w:hAnsi="Arial" w:cs="Arial"/>
                <w:sz w:val="12"/>
                <w:szCs w:val="12"/>
              </w:rPr>
            </w:pPr>
          </w:p>
        </w:tc>
        <w:tc>
          <w:tcPr>
            <w:tcW w:w="430" w:type="dxa"/>
            <w:vAlign w:val="center"/>
          </w:tcPr>
          <w:p w14:paraId="5D6F2DCB"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0D3CBAD6"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40" w:type="dxa"/>
            <w:vAlign w:val="center"/>
          </w:tcPr>
          <w:p w14:paraId="6DD86168" w14:textId="77777777" w:rsidR="00F40C66" w:rsidRDefault="00F40C66">
            <w:pPr>
              <w:spacing w:after="0" w:line="240" w:lineRule="auto"/>
              <w:jc w:val="center"/>
              <w:rPr>
                <w:rFonts w:ascii="Arial" w:hAnsi="Arial" w:cs="Arial"/>
                <w:sz w:val="12"/>
                <w:szCs w:val="12"/>
              </w:rPr>
            </w:pPr>
          </w:p>
        </w:tc>
        <w:tc>
          <w:tcPr>
            <w:tcW w:w="450" w:type="dxa"/>
            <w:vAlign w:val="center"/>
          </w:tcPr>
          <w:p w14:paraId="211DBF6E" w14:textId="77777777" w:rsidR="00F40C66" w:rsidRDefault="00F40C66">
            <w:pPr>
              <w:spacing w:after="0" w:line="240" w:lineRule="auto"/>
              <w:jc w:val="center"/>
              <w:rPr>
                <w:rFonts w:ascii="Arial" w:hAnsi="Arial" w:cs="Arial"/>
                <w:sz w:val="12"/>
                <w:szCs w:val="12"/>
              </w:rPr>
            </w:pPr>
          </w:p>
        </w:tc>
        <w:tc>
          <w:tcPr>
            <w:tcW w:w="420" w:type="dxa"/>
            <w:vAlign w:val="center"/>
          </w:tcPr>
          <w:p w14:paraId="0D45A120" w14:textId="77777777" w:rsidR="00F40C66" w:rsidRDefault="00F40C66">
            <w:pPr>
              <w:spacing w:after="0" w:line="240" w:lineRule="auto"/>
              <w:jc w:val="center"/>
              <w:rPr>
                <w:rFonts w:ascii="Arial" w:hAnsi="Arial" w:cs="Arial"/>
                <w:sz w:val="12"/>
                <w:szCs w:val="12"/>
              </w:rPr>
            </w:pPr>
          </w:p>
        </w:tc>
        <w:tc>
          <w:tcPr>
            <w:tcW w:w="410" w:type="dxa"/>
            <w:vAlign w:val="center"/>
          </w:tcPr>
          <w:p w14:paraId="43430B03" w14:textId="77777777" w:rsidR="00F40C66" w:rsidRDefault="00F40C66">
            <w:pPr>
              <w:spacing w:after="0" w:line="240" w:lineRule="auto"/>
              <w:jc w:val="center"/>
              <w:rPr>
                <w:rFonts w:ascii="Arial" w:hAnsi="Arial" w:cs="Arial"/>
                <w:sz w:val="12"/>
                <w:szCs w:val="12"/>
              </w:rPr>
            </w:pPr>
          </w:p>
        </w:tc>
        <w:tc>
          <w:tcPr>
            <w:tcW w:w="420" w:type="dxa"/>
            <w:vAlign w:val="center"/>
          </w:tcPr>
          <w:p w14:paraId="7E0A4961" w14:textId="77777777" w:rsidR="00F40C66" w:rsidRDefault="00F40C66">
            <w:pPr>
              <w:spacing w:after="0" w:line="240" w:lineRule="auto"/>
              <w:jc w:val="center"/>
              <w:rPr>
                <w:rFonts w:ascii="Arial" w:hAnsi="Arial" w:cs="Arial"/>
                <w:sz w:val="12"/>
                <w:szCs w:val="12"/>
              </w:rPr>
            </w:pPr>
          </w:p>
        </w:tc>
        <w:tc>
          <w:tcPr>
            <w:tcW w:w="430" w:type="dxa"/>
            <w:vAlign w:val="center"/>
          </w:tcPr>
          <w:p w14:paraId="6BADFF87" w14:textId="77777777" w:rsidR="00F40C66" w:rsidRDefault="00F40C66">
            <w:pPr>
              <w:spacing w:after="0" w:line="240" w:lineRule="auto"/>
              <w:jc w:val="center"/>
              <w:rPr>
                <w:rFonts w:ascii="Arial" w:hAnsi="Arial" w:cs="Arial"/>
                <w:sz w:val="12"/>
                <w:szCs w:val="12"/>
              </w:rPr>
            </w:pPr>
          </w:p>
        </w:tc>
        <w:tc>
          <w:tcPr>
            <w:tcW w:w="460" w:type="dxa"/>
            <w:vAlign w:val="center"/>
          </w:tcPr>
          <w:p w14:paraId="0D30D076" w14:textId="77777777" w:rsidR="00F40C66" w:rsidRDefault="00F40C66">
            <w:pPr>
              <w:spacing w:after="0" w:line="240" w:lineRule="auto"/>
              <w:jc w:val="center"/>
              <w:rPr>
                <w:rFonts w:ascii="Arial" w:hAnsi="Arial" w:cs="Arial"/>
                <w:sz w:val="12"/>
                <w:szCs w:val="12"/>
              </w:rPr>
            </w:pPr>
          </w:p>
        </w:tc>
      </w:tr>
      <w:tr w:rsidR="00137EC9" w14:paraId="002FEAC3" w14:textId="77777777" w:rsidTr="00F40C66">
        <w:trPr>
          <w:gridAfter w:val="1"/>
          <w:wAfter w:w="53" w:type="dxa"/>
          <w:trHeight w:val="184"/>
        </w:trPr>
        <w:tc>
          <w:tcPr>
            <w:tcW w:w="1001" w:type="dxa"/>
            <w:vMerge/>
          </w:tcPr>
          <w:p w14:paraId="0EAF5355" w14:textId="77777777" w:rsidR="00F40C66" w:rsidRDefault="00F40C66">
            <w:pPr>
              <w:spacing w:after="0" w:line="240" w:lineRule="auto"/>
              <w:rPr>
                <w:rFonts w:ascii="Arial" w:hAnsi="Arial" w:cs="Arial"/>
                <w:sz w:val="12"/>
                <w:szCs w:val="12"/>
              </w:rPr>
            </w:pPr>
          </w:p>
        </w:tc>
        <w:tc>
          <w:tcPr>
            <w:tcW w:w="1150" w:type="dxa"/>
            <w:vMerge/>
          </w:tcPr>
          <w:p w14:paraId="771C8F69" w14:textId="77777777" w:rsidR="00F40C66" w:rsidRDefault="00F40C66">
            <w:pPr>
              <w:spacing w:after="0" w:line="240" w:lineRule="auto"/>
              <w:rPr>
                <w:rFonts w:ascii="Arial" w:hAnsi="Arial" w:cs="Arial"/>
                <w:sz w:val="12"/>
                <w:szCs w:val="12"/>
              </w:rPr>
            </w:pPr>
          </w:p>
        </w:tc>
        <w:tc>
          <w:tcPr>
            <w:tcW w:w="937" w:type="dxa"/>
            <w:vMerge/>
          </w:tcPr>
          <w:p w14:paraId="1DB69D71" w14:textId="77777777" w:rsidR="00F40C66" w:rsidRDefault="00F40C66">
            <w:pPr>
              <w:spacing w:after="0" w:line="240" w:lineRule="auto"/>
              <w:rPr>
                <w:rFonts w:ascii="Arial" w:hAnsi="Arial" w:cs="Arial"/>
                <w:sz w:val="12"/>
                <w:szCs w:val="12"/>
              </w:rPr>
            </w:pPr>
          </w:p>
        </w:tc>
        <w:tc>
          <w:tcPr>
            <w:tcW w:w="879" w:type="dxa"/>
            <w:vMerge/>
          </w:tcPr>
          <w:p w14:paraId="01C2B9EB" w14:textId="77777777" w:rsidR="00F40C66" w:rsidRDefault="00F40C66">
            <w:pPr>
              <w:spacing w:after="0" w:line="240" w:lineRule="auto"/>
              <w:rPr>
                <w:rFonts w:ascii="Arial" w:hAnsi="Arial" w:cs="Arial"/>
                <w:sz w:val="12"/>
                <w:szCs w:val="12"/>
              </w:rPr>
            </w:pPr>
          </w:p>
        </w:tc>
        <w:tc>
          <w:tcPr>
            <w:tcW w:w="3090" w:type="dxa"/>
          </w:tcPr>
          <w:p w14:paraId="266312E3" w14:textId="77777777" w:rsidR="00F40C66" w:rsidRDefault="00137EC9">
            <w:pPr>
              <w:spacing w:after="0" w:line="240" w:lineRule="auto"/>
              <w:rPr>
                <w:rFonts w:ascii="Arial" w:hAnsi="Arial" w:cs="Arial"/>
                <w:sz w:val="12"/>
                <w:szCs w:val="12"/>
              </w:rPr>
            </w:pPr>
            <w:r>
              <w:rPr>
                <w:rFonts w:ascii="Arial" w:hAnsi="Arial" w:cs="Arial"/>
                <w:sz w:val="12"/>
                <w:szCs w:val="12"/>
              </w:rPr>
              <w:t>Activity 3.3</w:t>
            </w:r>
          </w:p>
          <w:p w14:paraId="41D84FE1" w14:textId="77777777"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Conducting a Training of the Trainer (2-week programme and participation limited up to 30) in Kenya by the experts</w:t>
            </w:r>
          </w:p>
          <w:p w14:paraId="227D4B2C" w14:textId="77777777" w:rsidR="00F40C66" w:rsidRDefault="00F40C66">
            <w:pPr>
              <w:spacing w:after="0" w:line="240" w:lineRule="auto"/>
              <w:rPr>
                <w:rFonts w:ascii="Arial" w:eastAsia="Times New Roman" w:hAnsi="Arial" w:cs="Arial"/>
                <w:color w:val="000000"/>
                <w:sz w:val="12"/>
                <w:szCs w:val="12"/>
                <w:lang w:eastAsia="en-US"/>
              </w:rPr>
            </w:pPr>
          </w:p>
          <w:p w14:paraId="3BB9A80F"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Deliverable 3.3</w:t>
            </w:r>
          </w:p>
          <w:p w14:paraId="5C710F74" w14:textId="59B44D88" w:rsidR="00F40C66" w:rsidRDefault="00137EC9">
            <w:pPr>
              <w:spacing w:after="0" w:line="240" w:lineRule="auto"/>
              <w:jc w:val="both"/>
              <w:rPr>
                <w:rFonts w:ascii="Arial" w:hAnsi="Arial" w:cs="Arial"/>
                <w:sz w:val="12"/>
                <w:szCs w:val="12"/>
              </w:rPr>
            </w:pPr>
            <w:r>
              <w:rPr>
                <w:rFonts w:ascii="Arial" w:eastAsia="Times New Roman" w:hAnsi="Arial" w:cs="Arial"/>
                <w:iCs/>
                <w:sz w:val="12"/>
                <w:szCs w:val="12"/>
              </w:rPr>
              <w:t>Detailed report on Training of Trainer, containing the training modules, agenda, detailed presentations, list of resource persons, list of participants, etc</w:t>
            </w:r>
            <w:r w:rsidR="00544392">
              <w:rPr>
                <w:rFonts w:ascii="Arial" w:eastAsia="Times New Roman" w:hAnsi="Arial" w:cs="Arial"/>
                <w:iCs/>
                <w:sz w:val="12"/>
                <w:szCs w:val="12"/>
              </w:rPr>
              <w:t>.</w:t>
            </w:r>
          </w:p>
        </w:tc>
        <w:tc>
          <w:tcPr>
            <w:tcW w:w="350" w:type="dxa"/>
            <w:vAlign w:val="center"/>
          </w:tcPr>
          <w:p w14:paraId="786AC455" w14:textId="77777777" w:rsidR="00F40C66" w:rsidRDefault="00F40C66">
            <w:pPr>
              <w:spacing w:after="0" w:line="240" w:lineRule="auto"/>
              <w:jc w:val="center"/>
              <w:rPr>
                <w:rFonts w:ascii="Arial" w:hAnsi="Arial" w:cs="Arial"/>
                <w:sz w:val="12"/>
                <w:szCs w:val="12"/>
              </w:rPr>
            </w:pPr>
          </w:p>
        </w:tc>
        <w:tc>
          <w:tcPr>
            <w:tcW w:w="310" w:type="dxa"/>
            <w:vAlign w:val="center"/>
          </w:tcPr>
          <w:p w14:paraId="32FAE000" w14:textId="77777777" w:rsidR="00F40C66" w:rsidRDefault="00F40C66">
            <w:pPr>
              <w:spacing w:after="0" w:line="240" w:lineRule="auto"/>
              <w:jc w:val="center"/>
              <w:rPr>
                <w:rFonts w:ascii="Arial" w:hAnsi="Arial" w:cs="Arial"/>
                <w:sz w:val="12"/>
                <w:szCs w:val="12"/>
              </w:rPr>
            </w:pPr>
          </w:p>
        </w:tc>
        <w:tc>
          <w:tcPr>
            <w:tcW w:w="340" w:type="dxa"/>
            <w:vAlign w:val="center"/>
          </w:tcPr>
          <w:p w14:paraId="5D7021DC" w14:textId="77777777" w:rsidR="00F40C66" w:rsidRDefault="00F40C66">
            <w:pPr>
              <w:spacing w:after="0" w:line="240" w:lineRule="auto"/>
              <w:jc w:val="center"/>
              <w:rPr>
                <w:rFonts w:ascii="Arial" w:hAnsi="Arial" w:cs="Arial"/>
                <w:sz w:val="12"/>
                <w:szCs w:val="12"/>
              </w:rPr>
            </w:pPr>
          </w:p>
        </w:tc>
        <w:tc>
          <w:tcPr>
            <w:tcW w:w="264" w:type="dxa"/>
            <w:vAlign w:val="center"/>
          </w:tcPr>
          <w:p w14:paraId="31CFE82A" w14:textId="77777777" w:rsidR="00F40C66" w:rsidRDefault="00F40C66">
            <w:pPr>
              <w:spacing w:after="0" w:line="240" w:lineRule="auto"/>
              <w:jc w:val="center"/>
              <w:rPr>
                <w:rFonts w:ascii="Arial" w:hAnsi="Arial" w:cs="Arial"/>
                <w:sz w:val="12"/>
                <w:szCs w:val="12"/>
              </w:rPr>
            </w:pPr>
          </w:p>
        </w:tc>
        <w:tc>
          <w:tcPr>
            <w:tcW w:w="290" w:type="dxa"/>
            <w:vAlign w:val="center"/>
          </w:tcPr>
          <w:p w14:paraId="100A54AC" w14:textId="77777777" w:rsidR="00F40C66" w:rsidRDefault="00F40C66">
            <w:pPr>
              <w:spacing w:after="0" w:line="240" w:lineRule="auto"/>
              <w:jc w:val="center"/>
              <w:rPr>
                <w:rFonts w:ascii="Arial" w:hAnsi="Arial" w:cs="Arial"/>
                <w:sz w:val="12"/>
                <w:szCs w:val="12"/>
              </w:rPr>
            </w:pPr>
          </w:p>
        </w:tc>
        <w:tc>
          <w:tcPr>
            <w:tcW w:w="250" w:type="dxa"/>
            <w:vAlign w:val="center"/>
          </w:tcPr>
          <w:p w14:paraId="775F13E9"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158BD226"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3009C310"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018D0CB1" w14:textId="77777777" w:rsidR="00F40C66" w:rsidRDefault="00F40C66">
            <w:pPr>
              <w:spacing w:after="0" w:line="240" w:lineRule="auto"/>
              <w:jc w:val="center"/>
              <w:rPr>
                <w:rFonts w:ascii="Arial" w:hAnsi="Arial" w:cs="Arial"/>
                <w:sz w:val="12"/>
                <w:szCs w:val="12"/>
              </w:rPr>
            </w:pPr>
          </w:p>
        </w:tc>
        <w:tc>
          <w:tcPr>
            <w:tcW w:w="430" w:type="dxa"/>
            <w:shd w:val="clear" w:color="auto" w:fill="auto"/>
            <w:vAlign w:val="center"/>
          </w:tcPr>
          <w:p w14:paraId="1B2C878B" w14:textId="77777777" w:rsidR="00F40C66" w:rsidRDefault="00F40C66">
            <w:pPr>
              <w:spacing w:after="0" w:line="240" w:lineRule="auto"/>
              <w:jc w:val="center"/>
              <w:rPr>
                <w:rFonts w:ascii="Arial" w:hAnsi="Arial" w:cs="Arial"/>
                <w:sz w:val="12"/>
                <w:szCs w:val="12"/>
              </w:rPr>
            </w:pPr>
          </w:p>
        </w:tc>
        <w:tc>
          <w:tcPr>
            <w:tcW w:w="440" w:type="dxa"/>
            <w:vAlign w:val="center"/>
          </w:tcPr>
          <w:p w14:paraId="16589D8A"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60A08565"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50" w:type="dxa"/>
            <w:vAlign w:val="center"/>
          </w:tcPr>
          <w:p w14:paraId="092A561D" w14:textId="77777777" w:rsidR="00F40C66" w:rsidRDefault="00F40C66">
            <w:pPr>
              <w:spacing w:after="0" w:line="240" w:lineRule="auto"/>
              <w:jc w:val="center"/>
              <w:rPr>
                <w:rFonts w:ascii="Arial" w:hAnsi="Arial" w:cs="Arial"/>
                <w:sz w:val="12"/>
                <w:szCs w:val="12"/>
              </w:rPr>
            </w:pPr>
          </w:p>
        </w:tc>
        <w:tc>
          <w:tcPr>
            <w:tcW w:w="420" w:type="dxa"/>
            <w:vAlign w:val="center"/>
          </w:tcPr>
          <w:p w14:paraId="38364D3C" w14:textId="77777777" w:rsidR="00F40C66" w:rsidRDefault="00F40C66">
            <w:pPr>
              <w:spacing w:after="0" w:line="240" w:lineRule="auto"/>
              <w:jc w:val="center"/>
              <w:rPr>
                <w:rFonts w:ascii="Arial" w:hAnsi="Arial" w:cs="Arial"/>
                <w:sz w:val="12"/>
                <w:szCs w:val="12"/>
              </w:rPr>
            </w:pPr>
          </w:p>
        </w:tc>
        <w:tc>
          <w:tcPr>
            <w:tcW w:w="410" w:type="dxa"/>
            <w:vAlign w:val="center"/>
          </w:tcPr>
          <w:p w14:paraId="163DC134" w14:textId="77777777" w:rsidR="00F40C66" w:rsidRDefault="00F40C66">
            <w:pPr>
              <w:spacing w:after="0" w:line="240" w:lineRule="auto"/>
              <w:jc w:val="center"/>
              <w:rPr>
                <w:rFonts w:ascii="Arial" w:hAnsi="Arial" w:cs="Arial"/>
                <w:sz w:val="12"/>
                <w:szCs w:val="12"/>
              </w:rPr>
            </w:pPr>
          </w:p>
        </w:tc>
        <w:tc>
          <w:tcPr>
            <w:tcW w:w="420" w:type="dxa"/>
            <w:vAlign w:val="center"/>
          </w:tcPr>
          <w:p w14:paraId="5A29A987" w14:textId="77777777" w:rsidR="00F40C66" w:rsidRDefault="00F40C66">
            <w:pPr>
              <w:spacing w:after="0" w:line="240" w:lineRule="auto"/>
              <w:jc w:val="center"/>
              <w:rPr>
                <w:rFonts w:ascii="Arial" w:hAnsi="Arial" w:cs="Arial"/>
                <w:sz w:val="12"/>
                <w:szCs w:val="12"/>
              </w:rPr>
            </w:pPr>
          </w:p>
        </w:tc>
        <w:tc>
          <w:tcPr>
            <w:tcW w:w="430" w:type="dxa"/>
            <w:vAlign w:val="center"/>
          </w:tcPr>
          <w:p w14:paraId="0B597E62" w14:textId="77777777" w:rsidR="00F40C66" w:rsidRDefault="00F40C66">
            <w:pPr>
              <w:spacing w:after="0" w:line="240" w:lineRule="auto"/>
              <w:jc w:val="center"/>
              <w:rPr>
                <w:rFonts w:ascii="Arial" w:hAnsi="Arial" w:cs="Arial"/>
                <w:sz w:val="12"/>
                <w:szCs w:val="12"/>
              </w:rPr>
            </w:pPr>
          </w:p>
        </w:tc>
        <w:tc>
          <w:tcPr>
            <w:tcW w:w="460" w:type="dxa"/>
            <w:vAlign w:val="center"/>
          </w:tcPr>
          <w:p w14:paraId="03521D05" w14:textId="77777777" w:rsidR="00F40C66" w:rsidRDefault="00F40C66">
            <w:pPr>
              <w:spacing w:after="0" w:line="240" w:lineRule="auto"/>
              <w:jc w:val="center"/>
              <w:rPr>
                <w:rFonts w:ascii="Arial" w:hAnsi="Arial" w:cs="Arial"/>
                <w:sz w:val="12"/>
                <w:szCs w:val="12"/>
              </w:rPr>
            </w:pPr>
          </w:p>
        </w:tc>
      </w:tr>
      <w:tr w:rsidR="00137EC9" w14:paraId="4EBBA59E" w14:textId="77777777" w:rsidTr="00F40C66">
        <w:trPr>
          <w:gridAfter w:val="1"/>
          <w:wAfter w:w="53" w:type="dxa"/>
          <w:trHeight w:val="184"/>
        </w:trPr>
        <w:tc>
          <w:tcPr>
            <w:tcW w:w="1001" w:type="dxa"/>
            <w:vMerge/>
          </w:tcPr>
          <w:p w14:paraId="494DF92F" w14:textId="77777777" w:rsidR="00F40C66" w:rsidRDefault="00F40C66">
            <w:pPr>
              <w:spacing w:after="0" w:line="240" w:lineRule="auto"/>
              <w:rPr>
                <w:rFonts w:ascii="Arial" w:hAnsi="Arial" w:cs="Arial"/>
                <w:sz w:val="12"/>
                <w:szCs w:val="12"/>
              </w:rPr>
            </w:pPr>
          </w:p>
        </w:tc>
        <w:tc>
          <w:tcPr>
            <w:tcW w:w="1150" w:type="dxa"/>
            <w:vMerge/>
          </w:tcPr>
          <w:p w14:paraId="4F5D4F58" w14:textId="77777777" w:rsidR="00F40C66" w:rsidRDefault="00F40C66">
            <w:pPr>
              <w:spacing w:after="0" w:line="240" w:lineRule="auto"/>
              <w:rPr>
                <w:rFonts w:ascii="Arial" w:hAnsi="Arial" w:cs="Arial"/>
                <w:sz w:val="12"/>
                <w:szCs w:val="12"/>
              </w:rPr>
            </w:pPr>
          </w:p>
        </w:tc>
        <w:tc>
          <w:tcPr>
            <w:tcW w:w="937" w:type="dxa"/>
            <w:vMerge/>
          </w:tcPr>
          <w:p w14:paraId="49B9B34B" w14:textId="77777777" w:rsidR="00F40C66" w:rsidRDefault="00F40C66">
            <w:pPr>
              <w:spacing w:after="0" w:line="240" w:lineRule="auto"/>
              <w:rPr>
                <w:rFonts w:ascii="Arial" w:hAnsi="Arial" w:cs="Arial"/>
                <w:sz w:val="12"/>
                <w:szCs w:val="12"/>
              </w:rPr>
            </w:pPr>
          </w:p>
        </w:tc>
        <w:tc>
          <w:tcPr>
            <w:tcW w:w="879" w:type="dxa"/>
            <w:vMerge/>
          </w:tcPr>
          <w:p w14:paraId="7420134B" w14:textId="77777777" w:rsidR="00F40C66" w:rsidRDefault="00F40C66">
            <w:pPr>
              <w:spacing w:after="0" w:line="240" w:lineRule="auto"/>
              <w:rPr>
                <w:rFonts w:ascii="Arial" w:hAnsi="Arial" w:cs="Arial"/>
                <w:sz w:val="12"/>
                <w:szCs w:val="12"/>
              </w:rPr>
            </w:pPr>
          </w:p>
        </w:tc>
        <w:tc>
          <w:tcPr>
            <w:tcW w:w="3090" w:type="dxa"/>
          </w:tcPr>
          <w:p w14:paraId="0D91164A" w14:textId="77777777" w:rsidR="00F40C66" w:rsidRDefault="00137EC9">
            <w:pPr>
              <w:spacing w:after="0" w:line="240" w:lineRule="auto"/>
              <w:rPr>
                <w:rFonts w:ascii="Arial" w:hAnsi="Arial" w:cs="Arial"/>
                <w:sz w:val="12"/>
                <w:szCs w:val="12"/>
              </w:rPr>
            </w:pPr>
            <w:r>
              <w:rPr>
                <w:rFonts w:ascii="Arial" w:hAnsi="Arial" w:cs="Arial"/>
                <w:sz w:val="12"/>
                <w:szCs w:val="12"/>
              </w:rPr>
              <w:t>Activity 3.4</w:t>
            </w:r>
          </w:p>
          <w:p w14:paraId="1210DA0B" w14:textId="77777777"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Conducting a sample Certification Assessment training for the energy auditors and energy managers </w:t>
            </w:r>
            <w:r>
              <w:rPr>
                <w:rFonts w:ascii="Arial" w:eastAsia="Times New Roman" w:hAnsi="Arial" w:cs="Arial"/>
                <w:color w:val="000000"/>
                <w:sz w:val="12"/>
                <w:szCs w:val="12"/>
                <w:lang w:eastAsia="en-US"/>
              </w:rPr>
              <w:lastRenderedPageBreak/>
              <w:t>(up to 30 engineers/candidates) in coordination with Energy &amp; Petroleum Regulatory Authority (EPRA)</w:t>
            </w:r>
          </w:p>
          <w:p w14:paraId="2B89A493" w14:textId="77777777" w:rsidR="00F40C66" w:rsidRDefault="00F40C66">
            <w:pPr>
              <w:spacing w:after="0" w:line="240" w:lineRule="auto"/>
              <w:rPr>
                <w:rFonts w:ascii="Arial" w:eastAsia="Times New Roman" w:hAnsi="Arial" w:cs="Arial"/>
                <w:color w:val="000000"/>
                <w:sz w:val="12"/>
                <w:szCs w:val="12"/>
                <w:lang w:eastAsia="en-US"/>
              </w:rPr>
            </w:pPr>
          </w:p>
          <w:p w14:paraId="5A7B674E"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Deliverable 3.4</w:t>
            </w:r>
          </w:p>
          <w:p w14:paraId="4B36F540" w14:textId="750F3F8E" w:rsidR="00F40C66" w:rsidRDefault="00137EC9">
            <w:pPr>
              <w:spacing w:after="0" w:line="240" w:lineRule="auto"/>
              <w:jc w:val="both"/>
              <w:rPr>
                <w:rFonts w:ascii="Arial" w:eastAsia="Times New Roman" w:hAnsi="Arial" w:cs="Arial"/>
                <w:iCs/>
                <w:sz w:val="12"/>
                <w:szCs w:val="12"/>
              </w:rPr>
            </w:pPr>
            <w:r>
              <w:rPr>
                <w:rFonts w:ascii="Arial" w:eastAsia="Times New Roman" w:hAnsi="Arial" w:cs="Arial"/>
                <w:iCs/>
                <w:sz w:val="12"/>
                <w:szCs w:val="12"/>
              </w:rPr>
              <w:t>Detailed report on Sample Certification Assessment Training for energy managers and energy auditors, agenda, detailed presentations, list of resource persons, list of participants, etc</w:t>
            </w:r>
            <w:r w:rsidR="00544392">
              <w:rPr>
                <w:rFonts w:ascii="Arial" w:eastAsia="Times New Roman" w:hAnsi="Arial" w:cs="Arial"/>
                <w:iCs/>
                <w:sz w:val="12"/>
                <w:szCs w:val="12"/>
              </w:rPr>
              <w:t>.</w:t>
            </w:r>
          </w:p>
          <w:p w14:paraId="166B70E5" w14:textId="77777777" w:rsidR="00F40C66" w:rsidRDefault="00F40C66">
            <w:pPr>
              <w:spacing w:after="0" w:line="240" w:lineRule="auto"/>
              <w:rPr>
                <w:rFonts w:ascii="Arial" w:hAnsi="Arial" w:cs="Arial"/>
                <w:sz w:val="12"/>
                <w:szCs w:val="12"/>
              </w:rPr>
            </w:pPr>
          </w:p>
        </w:tc>
        <w:tc>
          <w:tcPr>
            <w:tcW w:w="350" w:type="dxa"/>
            <w:vAlign w:val="center"/>
          </w:tcPr>
          <w:p w14:paraId="32D6B019" w14:textId="77777777" w:rsidR="00F40C66" w:rsidRDefault="00F40C66">
            <w:pPr>
              <w:spacing w:after="0" w:line="240" w:lineRule="auto"/>
              <w:jc w:val="center"/>
              <w:rPr>
                <w:rFonts w:ascii="Arial" w:hAnsi="Arial" w:cs="Arial"/>
                <w:sz w:val="12"/>
                <w:szCs w:val="12"/>
              </w:rPr>
            </w:pPr>
          </w:p>
        </w:tc>
        <w:tc>
          <w:tcPr>
            <w:tcW w:w="310" w:type="dxa"/>
            <w:vAlign w:val="center"/>
          </w:tcPr>
          <w:p w14:paraId="712E7DAE" w14:textId="77777777" w:rsidR="00F40C66" w:rsidRDefault="00F40C66">
            <w:pPr>
              <w:spacing w:after="0" w:line="240" w:lineRule="auto"/>
              <w:jc w:val="center"/>
              <w:rPr>
                <w:rFonts w:ascii="Arial" w:hAnsi="Arial" w:cs="Arial"/>
                <w:sz w:val="12"/>
                <w:szCs w:val="12"/>
              </w:rPr>
            </w:pPr>
          </w:p>
        </w:tc>
        <w:tc>
          <w:tcPr>
            <w:tcW w:w="340" w:type="dxa"/>
            <w:vAlign w:val="center"/>
          </w:tcPr>
          <w:p w14:paraId="1F986ACF" w14:textId="77777777" w:rsidR="00F40C66" w:rsidRDefault="00F40C66">
            <w:pPr>
              <w:spacing w:after="0" w:line="240" w:lineRule="auto"/>
              <w:jc w:val="center"/>
              <w:rPr>
                <w:rFonts w:ascii="Arial" w:hAnsi="Arial" w:cs="Arial"/>
                <w:sz w:val="12"/>
                <w:szCs w:val="12"/>
              </w:rPr>
            </w:pPr>
          </w:p>
        </w:tc>
        <w:tc>
          <w:tcPr>
            <w:tcW w:w="264" w:type="dxa"/>
            <w:vAlign w:val="center"/>
          </w:tcPr>
          <w:p w14:paraId="35463E92" w14:textId="77777777" w:rsidR="00F40C66" w:rsidRDefault="00F40C66">
            <w:pPr>
              <w:spacing w:after="0" w:line="240" w:lineRule="auto"/>
              <w:jc w:val="center"/>
              <w:rPr>
                <w:rFonts w:ascii="Arial" w:hAnsi="Arial" w:cs="Arial"/>
                <w:sz w:val="12"/>
                <w:szCs w:val="12"/>
              </w:rPr>
            </w:pPr>
          </w:p>
        </w:tc>
        <w:tc>
          <w:tcPr>
            <w:tcW w:w="290" w:type="dxa"/>
            <w:vAlign w:val="center"/>
          </w:tcPr>
          <w:p w14:paraId="62DB49CB" w14:textId="77777777" w:rsidR="00F40C66" w:rsidRDefault="00F40C66">
            <w:pPr>
              <w:spacing w:after="0" w:line="240" w:lineRule="auto"/>
              <w:jc w:val="center"/>
              <w:rPr>
                <w:rFonts w:ascii="Arial" w:hAnsi="Arial" w:cs="Arial"/>
                <w:sz w:val="12"/>
                <w:szCs w:val="12"/>
              </w:rPr>
            </w:pPr>
          </w:p>
        </w:tc>
        <w:tc>
          <w:tcPr>
            <w:tcW w:w="250" w:type="dxa"/>
            <w:vAlign w:val="center"/>
          </w:tcPr>
          <w:p w14:paraId="11AADA06"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627AD385"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1D119020"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45D2EA4D" w14:textId="77777777" w:rsidR="00F40C66" w:rsidRDefault="00F40C66">
            <w:pPr>
              <w:spacing w:after="0" w:line="240" w:lineRule="auto"/>
              <w:jc w:val="center"/>
              <w:rPr>
                <w:rFonts w:ascii="Arial" w:hAnsi="Arial" w:cs="Arial"/>
                <w:sz w:val="12"/>
                <w:szCs w:val="12"/>
              </w:rPr>
            </w:pPr>
          </w:p>
        </w:tc>
        <w:tc>
          <w:tcPr>
            <w:tcW w:w="430" w:type="dxa"/>
            <w:shd w:val="clear" w:color="auto" w:fill="auto"/>
            <w:vAlign w:val="center"/>
          </w:tcPr>
          <w:p w14:paraId="47735B2C" w14:textId="77777777" w:rsidR="00F40C66" w:rsidRDefault="00F40C66">
            <w:pPr>
              <w:spacing w:after="0" w:line="240" w:lineRule="auto"/>
              <w:jc w:val="center"/>
              <w:rPr>
                <w:rFonts w:ascii="Arial" w:hAnsi="Arial" w:cs="Arial"/>
                <w:sz w:val="12"/>
                <w:szCs w:val="12"/>
              </w:rPr>
            </w:pPr>
          </w:p>
        </w:tc>
        <w:tc>
          <w:tcPr>
            <w:tcW w:w="440" w:type="dxa"/>
            <w:shd w:val="clear" w:color="auto" w:fill="FFFFFF" w:themeFill="background1"/>
            <w:vAlign w:val="center"/>
          </w:tcPr>
          <w:p w14:paraId="2F7D809A"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7CBB50B5" w14:textId="77777777" w:rsidR="00F40C66" w:rsidRDefault="00F40C66">
            <w:pPr>
              <w:spacing w:after="0" w:line="240" w:lineRule="auto"/>
              <w:jc w:val="center"/>
              <w:rPr>
                <w:rFonts w:ascii="Arial" w:hAnsi="Arial" w:cs="Arial"/>
                <w:sz w:val="12"/>
                <w:szCs w:val="12"/>
              </w:rPr>
            </w:pPr>
          </w:p>
        </w:tc>
        <w:tc>
          <w:tcPr>
            <w:tcW w:w="450" w:type="dxa"/>
            <w:shd w:val="clear" w:color="auto" w:fill="E2EFD9" w:themeFill="accent6" w:themeFillTint="33"/>
            <w:vAlign w:val="center"/>
          </w:tcPr>
          <w:p w14:paraId="39143BDF"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20" w:type="dxa"/>
            <w:vAlign w:val="center"/>
          </w:tcPr>
          <w:p w14:paraId="5849A743" w14:textId="77777777" w:rsidR="00F40C66" w:rsidRDefault="00F40C66">
            <w:pPr>
              <w:spacing w:after="0" w:line="240" w:lineRule="auto"/>
              <w:jc w:val="center"/>
              <w:rPr>
                <w:rFonts w:ascii="Arial" w:hAnsi="Arial" w:cs="Arial"/>
                <w:sz w:val="12"/>
                <w:szCs w:val="12"/>
              </w:rPr>
            </w:pPr>
          </w:p>
        </w:tc>
        <w:tc>
          <w:tcPr>
            <w:tcW w:w="410" w:type="dxa"/>
            <w:vAlign w:val="center"/>
          </w:tcPr>
          <w:p w14:paraId="1CA29999" w14:textId="77777777" w:rsidR="00F40C66" w:rsidRDefault="00F40C66">
            <w:pPr>
              <w:spacing w:after="0" w:line="240" w:lineRule="auto"/>
              <w:jc w:val="center"/>
              <w:rPr>
                <w:rFonts w:ascii="Arial" w:hAnsi="Arial" w:cs="Arial"/>
                <w:sz w:val="12"/>
                <w:szCs w:val="12"/>
              </w:rPr>
            </w:pPr>
          </w:p>
        </w:tc>
        <w:tc>
          <w:tcPr>
            <w:tcW w:w="420" w:type="dxa"/>
            <w:vAlign w:val="center"/>
          </w:tcPr>
          <w:p w14:paraId="24EB3769" w14:textId="77777777" w:rsidR="00F40C66" w:rsidRDefault="00F40C66">
            <w:pPr>
              <w:spacing w:after="0" w:line="240" w:lineRule="auto"/>
              <w:jc w:val="center"/>
              <w:rPr>
                <w:rFonts w:ascii="Arial" w:hAnsi="Arial" w:cs="Arial"/>
                <w:sz w:val="12"/>
                <w:szCs w:val="12"/>
              </w:rPr>
            </w:pPr>
          </w:p>
        </w:tc>
        <w:tc>
          <w:tcPr>
            <w:tcW w:w="430" w:type="dxa"/>
            <w:vAlign w:val="center"/>
          </w:tcPr>
          <w:p w14:paraId="6EB96CCA" w14:textId="77777777" w:rsidR="00F40C66" w:rsidRDefault="00F40C66">
            <w:pPr>
              <w:spacing w:after="0" w:line="240" w:lineRule="auto"/>
              <w:jc w:val="center"/>
              <w:rPr>
                <w:rFonts w:ascii="Arial" w:hAnsi="Arial" w:cs="Arial"/>
                <w:sz w:val="12"/>
                <w:szCs w:val="12"/>
              </w:rPr>
            </w:pPr>
          </w:p>
        </w:tc>
        <w:tc>
          <w:tcPr>
            <w:tcW w:w="460" w:type="dxa"/>
            <w:vAlign w:val="center"/>
          </w:tcPr>
          <w:p w14:paraId="5A8F83AF" w14:textId="77777777" w:rsidR="00F40C66" w:rsidRDefault="00F40C66">
            <w:pPr>
              <w:spacing w:after="0" w:line="240" w:lineRule="auto"/>
              <w:jc w:val="center"/>
              <w:rPr>
                <w:rFonts w:ascii="Arial" w:hAnsi="Arial" w:cs="Arial"/>
                <w:sz w:val="12"/>
                <w:szCs w:val="12"/>
              </w:rPr>
            </w:pPr>
          </w:p>
        </w:tc>
      </w:tr>
      <w:tr w:rsidR="00137EC9" w14:paraId="36CC5BBD" w14:textId="77777777" w:rsidTr="00F40C66">
        <w:trPr>
          <w:gridAfter w:val="1"/>
          <w:wAfter w:w="53" w:type="dxa"/>
          <w:trHeight w:val="184"/>
        </w:trPr>
        <w:tc>
          <w:tcPr>
            <w:tcW w:w="1001" w:type="dxa"/>
            <w:vMerge/>
          </w:tcPr>
          <w:p w14:paraId="0FCD7E76" w14:textId="77777777" w:rsidR="00F40C66" w:rsidRDefault="00F40C66">
            <w:pPr>
              <w:spacing w:after="0" w:line="240" w:lineRule="auto"/>
              <w:rPr>
                <w:rFonts w:ascii="Arial" w:hAnsi="Arial" w:cs="Arial"/>
                <w:sz w:val="12"/>
                <w:szCs w:val="12"/>
              </w:rPr>
            </w:pPr>
          </w:p>
        </w:tc>
        <w:tc>
          <w:tcPr>
            <w:tcW w:w="1150" w:type="dxa"/>
            <w:vMerge/>
          </w:tcPr>
          <w:p w14:paraId="59792319" w14:textId="77777777" w:rsidR="00F40C66" w:rsidRDefault="00F40C66">
            <w:pPr>
              <w:spacing w:after="0" w:line="240" w:lineRule="auto"/>
              <w:rPr>
                <w:rFonts w:ascii="Arial" w:hAnsi="Arial" w:cs="Arial"/>
                <w:sz w:val="12"/>
                <w:szCs w:val="12"/>
              </w:rPr>
            </w:pPr>
          </w:p>
        </w:tc>
        <w:tc>
          <w:tcPr>
            <w:tcW w:w="937" w:type="dxa"/>
            <w:vMerge/>
          </w:tcPr>
          <w:p w14:paraId="174452B2" w14:textId="77777777" w:rsidR="00F40C66" w:rsidRDefault="00F40C66">
            <w:pPr>
              <w:spacing w:after="0" w:line="240" w:lineRule="auto"/>
              <w:rPr>
                <w:rFonts w:ascii="Arial" w:hAnsi="Arial" w:cs="Arial"/>
                <w:sz w:val="12"/>
                <w:szCs w:val="12"/>
              </w:rPr>
            </w:pPr>
          </w:p>
        </w:tc>
        <w:tc>
          <w:tcPr>
            <w:tcW w:w="879" w:type="dxa"/>
            <w:vMerge/>
          </w:tcPr>
          <w:p w14:paraId="33253D9F" w14:textId="77777777" w:rsidR="00F40C66" w:rsidRDefault="00F40C66">
            <w:pPr>
              <w:spacing w:after="0" w:line="240" w:lineRule="auto"/>
              <w:rPr>
                <w:rFonts w:ascii="Arial" w:hAnsi="Arial" w:cs="Arial"/>
                <w:sz w:val="12"/>
                <w:szCs w:val="12"/>
              </w:rPr>
            </w:pPr>
          </w:p>
        </w:tc>
        <w:tc>
          <w:tcPr>
            <w:tcW w:w="3090" w:type="dxa"/>
          </w:tcPr>
          <w:p w14:paraId="36B9D720" w14:textId="77777777" w:rsidR="00F40C66" w:rsidRDefault="00137EC9">
            <w:pPr>
              <w:spacing w:after="0" w:line="240" w:lineRule="auto"/>
              <w:rPr>
                <w:rFonts w:ascii="Arial" w:hAnsi="Arial" w:cs="Arial"/>
                <w:sz w:val="12"/>
                <w:szCs w:val="12"/>
              </w:rPr>
            </w:pPr>
            <w:r>
              <w:rPr>
                <w:rFonts w:ascii="Arial" w:hAnsi="Arial" w:cs="Arial"/>
                <w:sz w:val="12"/>
                <w:szCs w:val="12"/>
              </w:rPr>
              <w:t>Activity 3.5</w:t>
            </w:r>
          </w:p>
          <w:p w14:paraId="127EC2B7" w14:textId="77777777" w:rsidR="00F40C66" w:rsidRDefault="00137EC9">
            <w:pPr>
              <w:spacing w:after="0" w:line="240" w:lineRule="auto"/>
              <w:jc w:val="both"/>
              <w:rPr>
                <w:rFonts w:ascii="Arial" w:hAnsi="Arial" w:cs="Arial"/>
                <w:sz w:val="12"/>
                <w:szCs w:val="12"/>
              </w:rPr>
            </w:pPr>
            <w:r>
              <w:rPr>
                <w:rFonts w:ascii="Arial" w:hAnsi="Arial" w:cs="Arial"/>
                <w:sz w:val="12"/>
                <w:szCs w:val="12"/>
              </w:rPr>
              <w:t xml:space="preserve">In order to get a feel of successful implementation of a similar Certification scheme and its contribution in promotion of energy efficiency in India, a study trip of up to 8 officials  from </w:t>
            </w:r>
            <w:proofErr w:type="spellStart"/>
            <w:r>
              <w:rPr>
                <w:rFonts w:ascii="Arial" w:hAnsi="Arial" w:cs="Arial"/>
                <w:sz w:val="12"/>
                <w:szCs w:val="12"/>
              </w:rPr>
              <w:t>MoE</w:t>
            </w:r>
            <w:proofErr w:type="spellEnd"/>
            <w:r>
              <w:rPr>
                <w:rFonts w:ascii="Arial" w:hAnsi="Arial" w:cs="Arial"/>
                <w:sz w:val="12"/>
                <w:szCs w:val="12"/>
              </w:rPr>
              <w:t>, EPRA, KIRDI, KAM, KEPSA, National Industrial Training Institute, industry etc. to be organized</w:t>
            </w:r>
          </w:p>
          <w:p w14:paraId="2400A306" w14:textId="77777777" w:rsidR="00F40C66" w:rsidRDefault="00F40C66">
            <w:pPr>
              <w:spacing w:after="0" w:line="240" w:lineRule="auto"/>
              <w:rPr>
                <w:rFonts w:ascii="Arial" w:hAnsi="Arial" w:cs="Arial"/>
                <w:sz w:val="12"/>
                <w:szCs w:val="12"/>
              </w:rPr>
            </w:pPr>
          </w:p>
          <w:p w14:paraId="477AEE07" w14:textId="77777777" w:rsidR="00F40C66" w:rsidRDefault="00137EC9">
            <w:pPr>
              <w:spacing w:after="0" w:line="240" w:lineRule="auto"/>
              <w:rPr>
                <w:rFonts w:ascii="Arial" w:hAnsi="Arial" w:cs="Arial"/>
                <w:sz w:val="12"/>
                <w:szCs w:val="12"/>
              </w:rPr>
            </w:pPr>
            <w:r>
              <w:rPr>
                <w:rFonts w:ascii="Arial" w:hAnsi="Arial" w:cs="Arial"/>
                <w:sz w:val="12"/>
                <w:szCs w:val="12"/>
              </w:rPr>
              <w:t>Deliverable 3.5</w:t>
            </w:r>
          </w:p>
          <w:p w14:paraId="520A5C02" w14:textId="77777777" w:rsidR="00F40C66" w:rsidRDefault="00F40C66">
            <w:pPr>
              <w:spacing w:after="0" w:line="240" w:lineRule="auto"/>
              <w:rPr>
                <w:rFonts w:ascii="Arial" w:hAnsi="Arial" w:cs="Arial"/>
                <w:sz w:val="12"/>
                <w:szCs w:val="12"/>
              </w:rPr>
            </w:pPr>
          </w:p>
          <w:p w14:paraId="72788DEB" w14:textId="77777777" w:rsidR="00F40C66" w:rsidRDefault="00137EC9">
            <w:pPr>
              <w:spacing w:after="0" w:line="240" w:lineRule="auto"/>
              <w:rPr>
                <w:rFonts w:ascii="Arial" w:hAnsi="Arial" w:cs="Arial"/>
                <w:sz w:val="12"/>
                <w:szCs w:val="12"/>
              </w:rPr>
            </w:pPr>
            <w:r>
              <w:rPr>
                <w:rFonts w:ascii="Arial" w:eastAsia="Times New Roman" w:hAnsi="Arial" w:cs="Arial"/>
                <w:iCs/>
                <w:sz w:val="12"/>
                <w:szCs w:val="12"/>
              </w:rPr>
              <w:t>Detailed Visit report of Study trip to India by Kenya’s officials</w:t>
            </w:r>
          </w:p>
        </w:tc>
        <w:tc>
          <w:tcPr>
            <w:tcW w:w="350" w:type="dxa"/>
            <w:vAlign w:val="center"/>
          </w:tcPr>
          <w:p w14:paraId="15E95E5E" w14:textId="77777777" w:rsidR="00F40C66" w:rsidRDefault="00F40C66">
            <w:pPr>
              <w:spacing w:after="0" w:line="240" w:lineRule="auto"/>
              <w:jc w:val="center"/>
              <w:rPr>
                <w:rFonts w:ascii="Arial" w:hAnsi="Arial" w:cs="Arial"/>
                <w:sz w:val="12"/>
                <w:szCs w:val="12"/>
              </w:rPr>
            </w:pPr>
          </w:p>
        </w:tc>
        <w:tc>
          <w:tcPr>
            <w:tcW w:w="310" w:type="dxa"/>
            <w:vAlign w:val="center"/>
          </w:tcPr>
          <w:p w14:paraId="34D60880" w14:textId="77777777" w:rsidR="00F40C66" w:rsidRDefault="00F40C66">
            <w:pPr>
              <w:spacing w:after="0" w:line="240" w:lineRule="auto"/>
              <w:jc w:val="center"/>
              <w:rPr>
                <w:rFonts w:ascii="Arial" w:hAnsi="Arial" w:cs="Arial"/>
                <w:sz w:val="12"/>
                <w:szCs w:val="12"/>
              </w:rPr>
            </w:pPr>
          </w:p>
        </w:tc>
        <w:tc>
          <w:tcPr>
            <w:tcW w:w="340" w:type="dxa"/>
            <w:vAlign w:val="center"/>
          </w:tcPr>
          <w:p w14:paraId="1210F3DD" w14:textId="77777777" w:rsidR="00F40C66" w:rsidRDefault="00F40C66">
            <w:pPr>
              <w:spacing w:after="0" w:line="240" w:lineRule="auto"/>
              <w:jc w:val="center"/>
              <w:rPr>
                <w:rFonts w:ascii="Arial" w:hAnsi="Arial" w:cs="Arial"/>
                <w:sz w:val="12"/>
                <w:szCs w:val="12"/>
              </w:rPr>
            </w:pPr>
          </w:p>
        </w:tc>
        <w:tc>
          <w:tcPr>
            <w:tcW w:w="264" w:type="dxa"/>
            <w:vAlign w:val="center"/>
          </w:tcPr>
          <w:p w14:paraId="2F682533" w14:textId="77777777" w:rsidR="00F40C66" w:rsidRDefault="00F40C66">
            <w:pPr>
              <w:spacing w:after="0" w:line="240" w:lineRule="auto"/>
              <w:jc w:val="center"/>
              <w:rPr>
                <w:rFonts w:ascii="Arial" w:hAnsi="Arial" w:cs="Arial"/>
                <w:sz w:val="12"/>
                <w:szCs w:val="12"/>
              </w:rPr>
            </w:pPr>
          </w:p>
        </w:tc>
        <w:tc>
          <w:tcPr>
            <w:tcW w:w="290" w:type="dxa"/>
            <w:vAlign w:val="center"/>
          </w:tcPr>
          <w:p w14:paraId="4967ED0B" w14:textId="77777777" w:rsidR="00F40C66" w:rsidRDefault="00F40C66">
            <w:pPr>
              <w:spacing w:after="0" w:line="240" w:lineRule="auto"/>
              <w:jc w:val="center"/>
              <w:rPr>
                <w:rFonts w:ascii="Arial" w:hAnsi="Arial" w:cs="Arial"/>
                <w:sz w:val="12"/>
                <w:szCs w:val="12"/>
              </w:rPr>
            </w:pPr>
          </w:p>
        </w:tc>
        <w:tc>
          <w:tcPr>
            <w:tcW w:w="250" w:type="dxa"/>
            <w:vAlign w:val="center"/>
          </w:tcPr>
          <w:p w14:paraId="32FD9ED5"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46C31111" w14:textId="77777777" w:rsidR="00F40C66" w:rsidRDefault="00F40C66">
            <w:pPr>
              <w:spacing w:after="0" w:line="240" w:lineRule="auto"/>
              <w:jc w:val="center"/>
              <w:rPr>
                <w:rFonts w:ascii="Arial" w:hAnsi="Arial" w:cs="Arial"/>
                <w:sz w:val="12"/>
                <w:szCs w:val="12"/>
              </w:rPr>
            </w:pPr>
          </w:p>
        </w:tc>
        <w:tc>
          <w:tcPr>
            <w:tcW w:w="380" w:type="dxa"/>
            <w:shd w:val="clear" w:color="auto" w:fill="E2EFD9" w:themeFill="accent6" w:themeFillTint="33"/>
            <w:vAlign w:val="center"/>
          </w:tcPr>
          <w:p w14:paraId="4472A226"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370" w:type="dxa"/>
            <w:shd w:val="clear" w:color="auto" w:fill="auto"/>
            <w:vAlign w:val="center"/>
          </w:tcPr>
          <w:p w14:paraId="7CC377FF" w14:textId="77777777" w:rsidR="00F40C66" w:rsidRDefault="00F40C66">
            <w:pPr>
              <w:spacing w:after="0" w:line="240" w:lineRule="auto"/>
              <w:jc w:val="center"/>
              <w:rPr>
                <w:rFonts w:ascii="Arial" w:hAnsi="Arial" w:cs="Arial"/>
                <w:sz w:val="12"/>
                <w:szCs w:val="12"/>
              </w:rPr>
            </w:pPr>
          </w:p>
        </w:tc>
        <w:tc>
          <w:tcPr>
            <w:tcW w:w="430" w:type="dxa"/>
            <w:shd w:val="clear" w:color="auto" w:fill="auto"/>
            <w:vAlign w:val="center"/>
          </w:tcPr>
          <w:p w14:paraId="71DF7CED" w14:textId="77777777" w:rsidR="00F40C66" w:rsidRDefault="00F40C66">
            <w:pPr>
              <w:spacing w:after="0" w:line="240" w:lineRule="auto"/>
              <w:jc w:val="center"/>
              <w:rPr>
                <w:rFonts w:ascii="Arial" w:hAnsi="Arial" w:cs="Arial"/>
                <w:sz w:val="12"/>
                <w:szCs w:val="12"/>
              </w:rPr>
            </w:pPr>
          </w:p>
        </w:tc>
        <w:tc>
          <w:tcPr>
            <w:tcW w:w="440" w:type="dxa"/>
            <w:shd w:val="clear" w:color="auto" w:fill="auto"/>
            <w:vAlign w:val="center"/>
          </w:tcPr>
          <w:p w14:paraId="25C883B7" w14:textId="77777777" w:rsidR="00F40C66" w:rsidRDefault="00F40C66">
            <w:pPr>
              <w:spacing w:after="0" w:line="240" w:lineRule="auto"/>
              <w:jc w:val="center"/>
              <w:rPr>
                <w:rFonts w:ascii="Arial" w:hAnsi="Arial" w:cs="Arial"/>
                <w:sz w:val="12"/>
                <w:szCs w:val="12"/>
              </w:rPr>
            </w:pPr>
          </w:p>
        </w:tc>
        <w:tc>
          <w:tcPr>
            <w:tcW w:w="440" w:type="dxa"/>
            <w:shd w:val="clear" w:color="auto" w:fill="auto"/>
            <w:vAlign w:val="center"/>
          </w:tcPr>
          <w:p w14:paraId="1871C173" w14:textId="77777777" w:rsidR="00F40C66" w:rsidRDefault="00F40C66">
            <w:pPr>
              <w:spacing w:after="0" w:line="240" w:lineRule="auto"/>
              <w:jc w:val="center"/>
              <w:rPr>
                <w:rFonts w:ascii="Arial" w:hAnsi="Arial" w:cs="Arial"/>
                <w:sz w:val="12"/>
                <w:szCs w:val="12"/>
              </w:rPr>
            </w:pPr>
          </w:p>
        </w:tc>
        <w:tc>
          <w:tcPr>
            <w:tcW w:w="450" w:type="dxa"/>
            <w:shd w:val="clear" w:color="auto" w:fill="auto"/>
            <w:vAlign w:val="center"/>
          </w:tcPr>
          <w:p w14:paraId="5F171492" w14:textId="77777777" w:rsidR="00F40C66" w:rsidRDefault="00F40C66">
            <w:pPr>
              <w:spacing w:after="0" w:line="240" w:lineRule="auto"/>
              <w:jc w:val="center"/>
              <w:rPr>
                <w:rFonts w:ascii="Arial" w:hAnsi="Arial" w:cs="Arial"/>
                <w:sz w:val="12"/>
                <w:szCs w:val="12"/>
              </w:rPr>
            </w:pPr>
          </w:p>
        </w:tc>
        <w:tc>
          <w:tcPr>
            <w:tcW w:w="420" w:type="dxa"/>
            <w:shd w:val="clear" w:color="auto" w:fill="auto"/>
            <w:vAlign w:val="center"/>
          </w:tcPr>
          <w:p w14:paraId="137CFCEF" w14:textId="77777777" w:rsidR="00F40C66" w:rsidRDefault="00F40C66">
            <w:pPr>
              <w:spacing w:after="0" w:line="240" w:lineRule="auto"/>
              <w:jc w:val="center"/>
              <w:rPr>
                <w:rFonts w:ascii="Arial" w:hAnsi="Arial" w:cs="Arial"/>
                <w:sz w:val="12"/>
                <w:szCs w:val="12"/>
              </w:rPr>
            </w:pPr>
          </w:p>
        </w:tc>
        <w:tc>
          <w:tcPr>
            <w:tcW w:w="410" w:type="dxa"/>
            <w:shd w:val="clear" w:color="auto" w:fill="auto"/>
            <w:vAlign w:val="center"/>
          </w:tcPr>
          <w:p w14:paraId="3D0012C6" w14:textId="77777777" w:rsidR="00F40C66" w:rsidRDefault="00F40C66">
            <w:pPr>
              <w:spacing w:after="0" w:line="240" w:lineRule="auto"/>
              <w:jc w:val="center"/>
              <w:rPr>
                <w:rFonts w:ascii="Arial" w:hAnsi="Arial" w:cs="Arial"/>
                <w:sz w:val="12"/>
                <w:szCs w:val="12"/>
              </w:rPr>
            </w:pPr>
          </w:p>
        </w:tc>
        <w:tc>
          <w:tcPr>
            <w:tcW w:w="420" w:type="dxa"/>
            <w:shd w:val="clear" w:color="auto" w:fill="auto"/>
            <w:vAlign w:val="center"/>
          </w:tcPr>
          <w:p w14:paraId="46DD0760" w14:textId="77777777" w:rsidR="00F40C66" w:rsidRDefault="00F40C66">
            <w:pPr>
              <w:spacing w:after="0" w:line="240" w:lineRule="auto"/>
              <w:jc w:val="center"/>
              <w:rPr>
                <w:rFonts w:ascii="Arial" w:hAnsi="Arial" w:cs="Arial"/>
                <w:sz w:val="12"/>
                <w:szCs w:val="12"/>
              </w:rPr>
            </w:pPr>
          </w:p>
        </w:tc>
        <w:tc>
          <w:tcPr>
            <w:tcW w:w="430" w:type="dxa"/>
            <w:shd w:val="clear" w:color="auto" w:fill="auto"/>
            <w:vAlign w:val="center"/>
          </w:tcPr>
          <w:p w14:paraId="2870D8B9" w14:textId="77777777" w:rsidR="00F40C66" w:rsidRDefault="00F40C66">
            <w:pPr>
              <w:spacing w:after="0" w:line="240" w:lineRule="auto"/>
              <w:jc w:val="center"/>
              <w:rPr>
                <w:rFonts w:ascii="Arial" w:hAnsi="Arial" w:cs="Arial"/>
                <w:sz w:val="12"/>
                <w:szCs w:val="12"/>
              </w:rPr>
            </w:pPr>
          </w:p>
        </w:tc>
        <w:tc>
          <w:tcPr>
            <w:tcW w:w="460" w:type="dxa"/>
            <w:shd w:val="clear" w:color="auto" w:fill="auto"/>
            <w:vAlign w:val="center"/>
          </w:tcPr>
          <w:p w14:paraId="0C370BCC" w14:textId="77777777" w:rsidR="00F40C66" w:rsidRDefault="00F40C66">
            <w:pPr>
              <w:spacing w:after="0" w:line="240" w:lineRule="auto"/>
              <w:jc w:val="center"/>
              <w:rPr>
                <w:rFonts w:ascii="Arial" w:hAnsi="Arial" w:cs="Arial"/>
                <w:sz w:val="12"/>
                <w:szCs w:val="12"/>
              </w:rPr>
            </w:pPr>
          </w:p>
        </w:tc>
      </w:tr>
      <w:tr w:rsidR="00137EC9" w14:paraId="4E02AE8F" w14:textId="77777777" w:rsidTr="00F40C66">
        <w:trPr>
          <w:gridAfter w:val="1"/>
          <w:wAfter w:w="53" w:type="dxa"/>
          <w:trHeight w:val="1277"/>
        </w:trPr>
        <w:tc>
          <w:tcPr>
            <w:tcW w:w="1001" w:type="dxa"/>
            <w:vMerge/>
          </w:tcPr>
          <w:p w14:paraId="58E83833" w14:textId="77777777" w:rsidR="00F40C66" w:rsidRDefault="00F40C66">
            <w:pPr>
              <w:spacing w:after="0" w:line="240" w:lineRule="auto"/>
              <w:rPr>
                <w:rFonts w:ascii="Arial" w:hAnsi="Arial" w:cs="Arial"/>
                <w:sz w:val="12"/>
                <w:szCs w:val="12"/>
              </w:rPr>
            </w:pPr>
          </w:p>
        </w:tc>
        <w:tc>
          <w:tcPr>
            <w:tcW w:w="1150" w:type="dxa"/>
            <w:vMerge w:val="restart"/>
          </w:tcPr>
          <w:p w14:paraId="5FC0F4DC" w14:textId="77777777" w:rsidR="00F40C66" w:rsidRDefault="00137EC9">
            <w:pPr>
              <w:spacing w:after="0" w:line="240" w:lineRule="auto"/>
              <w:rPr>
                <w:rFonts w:ascii="Arial" w:hAnsi="Arial" w:cs="Arial"/>
                <w:b/>
                <w:bCs/>
                <w:sz w:val="12"/>
                <w:szCs w:val="12"/>
              </w:rPr>
            </w:pPr>
            <w:r>
              <w:rPr>
                <w:rFonts w:ascii="Arial" w:hAnsi="Arial" w:cs="Arial"/>
                <w:b/>
                <w:bCs/>
                <w:sz w:val="12"/>
                <w:szCs w:val="12"/>
              </w:rPr>
              <w:t xml:space="preserve">Sub-Outcome 4:  </w:t>
            </w:r>
          </w:p>
          <w:p w14:paraId="087E9130" w14:textId="77777777" w:rsidR="00F40C66" w:rsidRDefault="00F40C66">
            <w:pPr>
              <w:spacing w:after="0" w:line="240" w:lineRule="auto"/>
              <w:rPr>
                <w:rFonts w:ascii="Arial" w:hAnsi="Arial" w:cs="Arial"/>
                <w:sz w:val="12"/>
                <w:szCs w:val="12"/>
              </w:rPr>
            </w:pPr>
          </w:p>
          <w:p w14:paraId="7A949C2D" w14:textId="77777777" w:rsidR="00F40C66" w:rsidRDefault="00F40C66">
            <w:pPr>
              <w:spacing w:after="0" w:line="240" w:lineRule="auto"/>
              <w:rPr>
                <w:rFonts w:ascii="Arial" w:eastAsia="Times New Roman" w:hAnsi="Arial" w:cs="Arial"/>
                <w:b/>
                <w:color w:val="000000"/>
                <w:sz w:val="12"/>
                <w:szCs w:val="12"/>
                <w:lang w:eastAsia="en-US"/>
              </w:rPr>
            </w:pPr>
          </w:p>
          <w:p w14:paraId="32385DF7" w14:textId="3648C1BE" w:rsidR="00F40C66" w:rsidRDefault="00137EC9">
            <w:pPr>
              <w:spacing w:after="0" w:line="240" w:lineRule="auto"/>
              <w:rPr>
                <w:rFonts w:ascii="Arial" w:hAnsi="Arial" w:cs="Arial"/>
                <w:sz w:val="12"/>
                <w:szCs w:val="12"/>
              </w:rPr>
            </w:pPr>
            <w:r>
              <w:rPr>
                <w:rFonts w:ascii="Arial" w:eastAsia="Times New Roman" w:hAnsi="Arial" w:cs="Arial"/>
                <w:b/>
                <w:color w:val="000000"/>
                <w:sz w:val="12"/>
                <w:szCs w:val="12"/>
                <w:lang w:eastAsia="en-US"/>
              </w:rPr>
              <w:t xml:space="preserve">Regulations for implementation </w:t>
            </w:r>
            <w:r w:rsidR="00544392">
              <w:rPr>
                <w:rFonts w:ascii="Arial" w:eastAsia="Times New Roman" w:hAnsi="Arial" w:cs="Arial"/>
                <w:b/>
                <w:color w:val="000000"/>
                <w:sz w:val="12"/>
                <w:szCs w:val="12"/>
                <w:lang w:eastAsia="en-US"/>
              </w:rPr>
              <w:t>of the</w:t>
            </w:r>
            <w:r>
              <w:rPr>
                <w:rFonts w:ascii="Arial" w:eastAsia="Times New Roman" w:hAnsi="Arial" w:cs="Arial"/>
                <w:b/>
                <w:color w:val="000000"/>
                <w:sz w:val="12"/>
                <w:szCs w:val="12"/>
                <w:lang w:eastAsia="en-US"/>
              </w:rPr>
              <w:t xml:space="preserve"> Energy Act 2919, in </w:t>
            </w:r>
            <w:proofErr w:type="gramStart"/>
            <w:r>
              <w:rPr>
                <w:rFonts w:ascii="Arial" w:eastAsia="Times New Roman" w:hAnsi="Arial" w:cs="Arial"/>
                <w:b/>
                <w:color w:val="000000"/>
                <w:sz w:val="12"/>
                <w:szCs w:val="12"/>
                <w:lang w:eastAsia="en-US"/>
              </w:rPr>
              <w:t>order  to</w:t>
            </w:r>
            <w:proofErr w:type="gramEnd"/>
            <w:r>
              <w:rPr>
                <w:rFonts w:ascii="Arial" w:eastAsia="Times New Roman" w:hAnsi="Arial" w:cs="Arial"/>
                <w:b/>
                <w:color w:val="000000"/>
                <w:sz w:val="12"/>
                <w:szCs w:val="12"/>
                <w:lang w:eastAsia="en-US"/>
              </w:rPr>
              <w:t xml:space="preserve"> Support Implementation of National Certification Scheme.</w:t>
            </w:r>
          </w:p>
          <w:p w14:paraId="37798AB2" w14:textId="77777777" w:rsidR="00F40C66" w:rsidRDefault="00F40C66">
            <w:pPr>
              <w:spacing w:after="0" w:line="240" w:lineRule="auto"/>
              <w:rPr>
                <w:rFonts w:ascii="Arial" w:hAnsi="Arial" w:cs="Arial"/>
                <w:sz w:val="12"/>
                <w:szCs w:val="12"/>
              </w:rPr>
            </w:pPr>
          </w:p>
          <w:p w14:paraId="4CCAB0D2" w14:textId="77777777" w:rsidR="00F40C66" w:rsidRDefault="00F40C66">
            <w:pPr>
              <w:spacing w:after="0" w:line="240" w:lineRule="auto"/>
              <w:rPr>
                <w:rFonts w:ascii="Arial" w:hAnsi="Arial" w:cs="Arial"/>
                <w:sz w:val="12"/>
                <w:szCs w:val="12"/>
              </w:rPr>
            </w:pPr>
          </w:p>
          <w:p w14:paraId="16EE402F" w14:textId="77777777" w:rsidR="00F40C66" w:rsidRDefault="00F40C66">
            <w:pPr>
              <w:spacing w:after="0" w:line="240" w:lineRule="auto"/>
              <w:rPr>
                <w:rFonts w:ascii="Arial" w:hAnsi="Arial" w:cs="Arial"/>
                <w:sz w:val="12"/>
                <w:szCs w:val="12"/>
              </w:rPr>
            </w:pPr>
          </w:p>
          <w:p w14:paraId="4D210106" w14:textId="77777777" w:rsidR="00F40C66" w:rsidRDefault="00F40C66">
            <w:pPr>
              <w:spacing w:after="0" w:line="240" w:lineRule="auto"/>
              <w:rPr>
                <w:rFonts w:ascii="Arial" w:hAnsi="Arial" w:cs="Arial"/>
                <w:sz w:val="12"/>
                <w:szCs w:val="12"/>
              </w:rPr>
            </w:pPr>
          </w:p>
          <w:p w14:paraId="063114A1" w14:textId="77777777" w:rsidR="00F40C66" w:rsidRDefault="00F40C66">
            <w:pPr>
              <w:spacing w:after="0" w:line="240" w:lineRule="auto"/>
              <w:rPr>
                <w:rFonts w:ascii="Arial" w:eastAsia="Times New Roman" w:hAnsi="Arial" w:cs="Arial"/>
                <w:color w:val="000000"/>
                <w:sz w:val="12"/>
                <w:szCs w:val="12"/>
                <w:lang w:eastAsia="en-US"/>
              </w:rPr>
            </w:pPr>
          </w:p>
          <w:p w14:paraId="23F128FA" w14:textId="77777777" w:rsidR="00F40C66" w:rsidRDefault="00F40C66">
            <w:pPr>
              <w:spacing w:after="0" w:line="240" w:lineRule="auto"/>
              <w:rPr>
                <w:rFonts w:ascii="Arial" w:eastAsia="Times New Roman" w:hAnsi="Arial" w:cs="Arial"/>
                <w:color w:val="000000"/>
                <w:sz w:val="12"/>
                <w:szCs w:val="12"/>
                <w:lang w:eastAsia="en-US"/>
              </w:rPr>
            </w:pPr>
          </w:p>
          <w:p w14:paraId="75BDB30B" w14:textId="77777777" w:rsidR="00F40C66" w:rsidRDefault="00F40C66">
            <w:pPr>
              <w:spacing w:after="0" w:line="240" w:lineRule="auto"/>
              <w:rPr>
                <w:rFonts w:ascii="Arial" w:eastAsia="Times New Roman" w:hAnsi="Arial" w:cs="Arial"/>
                <w:color w:val="000000"/>
                <w:sz w:val="12"/>
                <w:szCs w:val="12"/>
                <w:lang w:eastAsia="en-US"/>
              </w:rPr>
            </w:pPr>
          </w:p>
          <w:p w14:paraId="098A9DFE" w14:textId="77777777" w:rsidR="00F40C66" w:rsidRDefault="00F40C66">
            <w:pPr>
              <w:spacing w:after="0" w:line="240" w:lineRule="auto"/>
              <w:rPr>
                <w:rFonts w:ascii="Arial" w:eastAsia="Times New Roman" w:hAnsi="Arial" w:cs="Arial"/>
                <w:color w:val="000000"/>
                <w:sz w:val="12"/>
                <w:szCs w:val="12"/>
                <w:lang w:eastAsia="en-US"/>
              </w:rPr>
            </w:pPr>
          </w:p>
          <w:p w14:paraId="25DBC974" w14:textId="77777777" w:rsidR="00F40C66" w:rsidRDefault="00F40C66">
            <w:pPr>
              <w:spacing w:after="0" w:line="240" w:lineRule="auto"/>
              <w:rPr>
                <w:rFonts w:ascii="Arial" w:eastAsia="Times New Roman" w:hAnsi="Arial" w:cs="Arial"/>
                <w:color w:val="000000"/>
                <w:sz w:val="12"/>
                <w:szCs w:val="12"/>
                <w:lang w:eastAsia="en-US"/>
              </w:rPr>
            </w:pPr>
          </w:p>
          <w:p w14:paraId="7BCC391C" w14:textId="77777777" w:rsidR="00F40C66" w:rsidRDefault="00F40C66">
            <w:pPr>
              <w:spacing w:after="0" w:line="240" w:lineRule="auto"/>
              <w:rPr>
                <w:rFonts w:ascii="Arial" w:eastAsia="Times New Roman" w:hAnsi="Arial" w:cs="Arial"/>
                <w:color w:val="000000"/>
                <w:sz w:val="12"/>
                <w:szCs w:val="12"/>
                <w:lang w:eastAsia="en-US"/>
              </w:rPr>
            </w:pPr>
          </w:p>
          <w:p w14:paraId="64B7DC6F" w14:textId="77777777" w:rsidR="00F40C66" w:rsidRDefault="00F40C66">
            <w:pPr>
              <w:spacing w:after="0" w:line="240" w:lineRule="auto"/>
              <w:rPr>
                <w:rFonts w:ascii="Arial" w:hAnsi="Arial" w:cs="Arial"/>
                <w:sz w:val="12"/>
                <w:szCs w:val="12"/>
              </w:rPr>
            </w:pPr>
          </w:p>
          <w:p w14:paraId="7C907280" w14:textId="77777777" w:rsidR="00F40C66" w:rsidRDefault="00F40C66">
            <w:pPr>
              <w:spacing w:after="0" w:line="240" w:lineRule="auto"/>
              <w:rPr>
                <w:rFonts w:ascii="Arial" w:hAnsi="Arial" w:cs="Arial"/>
                <w:sz w:val="12"/>
                <w:szCs w:val="12"/>
              </w:rPr>
            </w:pPr>
          </w:p>
        </w:tc>
        <w:tc>
          <w:tcPr>
            <w:tcW w:w="937" w:type="dxa"/>
            <w:vMerge w:val="restart"/>
          </w:tcPr>
          <w:p w14:paraId="4C859315" w14:textId="77777777" w:rsidR="00F40C66" w:rsidRDefault="00137EC9">
            <w:pPr>
              <w:spacing w:after="0" w:line="240" w:lineRule="auto"/>
              <w:rPr>
                <w:rFonts w:ascii="Arial" w:hAnsi="Arial" w:cs="Arial"/>
                <w:sz w:val="12"/>
                <w:szCs w:val="12"/>
              </w:rPr>
            </w:pPr>
            <w:r>
              <w:rPr>
                <w:rFonts w:ascii="Arial" w:hAnsi="Arial" w:cs="Arial"/>
                <w:sz w:val="12"/>
                <w:szCs w:val="12"/>
              </w:rPr>
              <w:t>0</w:t>
            </w:r>
          </w:p>
          <w:p w14:paraId="3B686CC3" w14:textId="77777777" w:rsidR="00F40C66" w:rsidRDefault="00137EC9">
            <w:pPr>
              <w:spacing w:after="0" w:line="240" w:lineRule="auto"/>
              <w:rPr>
                <w:rFonts w:ascii="Arial" w:hAnsi="Arial" w:cs="Arial"/>
                <w:sz w:val="12"/>
                <w:szCs w:val="12"/>
              </w:rPr>
            </w:pPr>
            <w:r>
              <w:rPr>
                <w:rFonts w:ascii="Arial" w:hAnsi="Arial" w:cs="Arial"/>
                <w:sz w:val="12"/>
                <w:szCs w:val="12"/>
              </w:rPr>
              <w:t xml:space="preserve">No regulations exist as per </w:t>
            </w:r>
          </w:p>
          <w:p w14:paraId="30215067"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Clause 190 (j) ,190 (g), 190(i)</w:t>
            </w:r>
          </w:p>
          <w:p w14:paraId="091657E9" w14:textId="77777777" w:rsidR="00F40C66" w:rsidRDefault="00137EC9">
            <w:pPr>
              <w:spacing w:after="0" w:line="240" w:lineRule="auto"/>
              <w:rPr>
                <w:rFonts w:ascii="Arial" w:hAnsi="Arial" w:cs="Arial"/>
                <w:sz w:val="12"/>
                <w:szCs w:val="12"/>
              </w:rPr>
            </w:pPr>
            <w:r>
              <w:rPr>
                <w:rFonts w:ascii="Arial" w:eastAsia="Times New Roman" w:hAnsi="Arial" w:cs="Arial"/>
                <w:color w:val="000000"/>
                <w:sz w:val="12"/>
                <w:szCs w:val="12"/>
                <w:lang w:eastAsia="en-US"/>
              </w:rPr>
              <w:t>of Energy Act,2019</w:t>
            </w:r>
          </w:p>
        </w:tc>
        <w:tc>
          <w:tcPr>
            <w:tcW w:w="879" w:type="dxa"/>
            <w:vMerge w:val="restart"/>
          </w:tcPr>
          <w:p w14:paraId="39374CFA" w14:textId="77777777" w:rsidR="00F40C66" w:rsidRDefault="00137EC9">
            <w:pPr>
              <w:spacing w:after="0" w:line="240" w:lineRule="auto"/>
              <w:rPr>
                <w:rFonts w:ascii="Arial" w:hAnsi="Arial" w:cs="Arial"/>
                <w:sz w:val="12"/>
                <w:szCs w:val="12"/>
              </w:rPr>
            </w:pPr>
            <w:r>
              <w:rPr>
                <w:rFonts w:ascii="Arial" w:hAnsi="Arial" w:cs="Arial"/>
                <w:sz w:val="12"/>
                <w:szCs w:val="12"/>
              </w:rPr>
              <w:t>2</w:t>
            </w:r>
          </w:p>
          <w:p w14:paraId="1990E9AA" w14:textId="77777777" w:rsidR="00F40C66" w:rsidRDefault="00137EC9">
            <w:pPr>
              <w:spacing w:after="0" w:line="240" w:lineRule="auto"/>
              <w:rPr>
                <w:rFonts w:ascii="Arial" w:eastAsia="Times New Roman" w:hAnsi="Arial" w:cs="Arial"/>
                <w:color w:val="000000"/>
                <w:sz w:val="12"/>
                <w:szCs w:val="12"/>
                <w:lang w:eastAsia="en-US"/>
              </w:rPr>
            </w:pPr>
            <w:r>
              <w:rPr>
                <w:rFonts w:ascii="Arial" w:hAnsi="Arial" w:cs="Arial"/>
                <w:sz w:val="12"/>
                <w:szCs w:val="12"/>
              </w:rPr>
              <w:t xml:space="preserve">Regulation as per the </w:t>
            </w:r>
            <w:r>
              <w:rPr>
                <w:rFonts w:ascii="Arial" w:eastAsia="Times New Roman" w:hAnsi="Arial" w:cs="Arial"/>
                <w:color w:val="000000"/>
                <w:sz w:val="12"/>
                <w:szCs w:val="12"/>
                <w:lang w:eastAsia="en-US"/>
              </w:rPr>
              <w:t>Clause 190 (j) ,190 (g), 190(i)</w:t>
            </w:r>
          </w:p>
          <w:p w14:paraId="6760E63D" w14:textId="77777777" w:rsidR="00F40C66" w:rsidRDefault="00137EC9">
            <w:pPr>
              <w:spacing w:after="0" w:line="240" w:lineRule="auto"/>
              <w:rPr>
                <w:rFonts w:ascii="Arial" w:hAnsi="Arial" w:cs="Arial"/>
                <w:sz w:val="12"/>
                <w:szCs w:val="12"/>
              </w:rPr>
            </w:pPr>
            <w:r>
              <w:rPr>
                <w:rFonts w:ascii="Arial" w:eastAsia="Times New Roman" w:hAnsi="Arial" w:cs="Arial"/>
                <w:color w:val="000000"/>
                <w:sz w:val="12"/>
                <w:szCs w:val="12"/>
                <w:lang w:eastAsia="en-US"/>
              </w:rPr>
              <w:t>of Energy Act,2019 framed.</w:t>
            </w:r>
          </w:p>
        </w:tc>
        <w:tc>
          <w:tcPr>
            <w:tcW w:w="3090" w:type="dxa"/>
          </w:tcPr>
          <w:p w14:paraId="0B6D96F1"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Activity 4.1: </w:t>
            </w:r>
          </w:p>
          <w:p w14:paraId="06445ACB" w14:textId="77777777" w:rsidR="00F40C66" w:rsidRDefault="00137EC9">
            <w:pPr>
              <w:spacing w:after="0" w:line="240" w:lineRule="auto"/>
              <w:jc w:val="both"/>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 xml:space="preserve"> Development of draft regulations on designation or appointment of energy managers by Designated Consumers (Clause 190 (j) of Energy Act,2019)</w:t>
            </w:r>
          </w:p>
          <w:p w14:paraId="075BDCEA" w14:textId="77777777" w:rsidR="00F40C66" w:rsidRDefault="00F40C66">
            <w:pPr>
              <w:spacing w:after="0" w:line="240" w:lineRule="auto"/>
              <w:rPr>
                <w:rFonts w:ascii="Arial" w:eastAsia="Times New Roman" w:hAnsi="Arial" w:cs="Arial"/>
                <w:color w:val="000000"/>
                <w:sz w:val="12"/>
                <w:szCs w:val="12"/>
                <w:lang w:eastAsia="en-US"/>
              </w:rPr>
            </w:pPr>
          </w:p>
          <w:p w14:paraId="6A36B534"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Deliverable 4.1</w:t>
            </w:r>
          </w:p>
          <w:p w14:paraId="4FD26E92" w14:textId="77777777" w:rsidR="00F40C66" w:rsidRDefault="00137EC9">
            <w:pPr>
              <w:spacing w:after="0" w:line="240" w:lineRule="auto"/>
              <w:rPr>
                <w:rFonts w:ascii="Arial" w:hAnsi="Arial" w:cs="Arial"/>
                <w:sz w:val="12"/>
                <w:szCs w:val="12"/>
              </w:rPr>
            </w:pPr>
            <w:r>
              <w:rPr>
                <w:rFonts w:ascii="Arial" w:eastAsia="Times New Roman" w:hAnsi="Arial" w:cs="Arial"/>
                <w:iCs/>
                <w:sz w:val="12"/>
                <w:szCs w:val="12"/>
              </w:rPr>
              <w:t>Draft regulations on appointment of energy managers by Designated Consumers submitted to EPRA for notification</w:t>
            </w:r>
          </w:p>
        </w:tc>
        <w:tc>
          <w:tcPr>
            <w:tcW w:w="350" w:type="dxa"/>
            <w:vAlign w:val="center"/>
          </w:tcPr>
          <w:p w14:paraId="56E8B958" w14:textId="77777777" w:rsidR="00F40C66" w:rsidRDefault="00F40C66">
            <w:pPr>
              <w:spacing w:after="0" w:line="240" w:lineRule="auto"/>
              <w:jc w:val="center"/>
              <w:rPr>
                <w:rFonts w:ascii="Arial" w:hAnsi="Arial" w:cs="Arial"/>
                <w:sz w:val="12"/>
                <w:szCs w:val="12"/>
              </w:rPr>
            </w:pPr>
          </w:p>
        </w:tc>
        <w:tc>
          <w:tcPr>
            <w:tcW w:w="310" w:type="dxa"/>
            <w:vAlign w:val="center"/>
          </w:tcPr>
          <w:p w14:paraId="391B4ACC" w14:textId="77777777" w:rsidR="00F40C66" w:rsidRDefault="00F40C66">
            <w:pPr>
              <w:spacing w:after="0" w:line="240" w:lineRule="auto"/>
              <w:jc w:val="center"/>
              <w:rPr>
                <w:rFonts w:ascii="Arial" w:hAnsi="Arial" w:cs="Arial"/>
                <w:sz w:val="12"/>
                <w:szCs w:val="12"/>
              </w:rPr>
            </w:pPr>
          </w:p>
        </w:tc>
        <w:tc>
          <w:tcPr>
            <w:tcW w:w="340" w:type="dxa"/>
            <w:vAlign w:val="center"/>
          </w:tcPr>
          <w:p w14:paraId="6711482D" w14:textId="77777777" w:rsidR="00F40C66" w:rsidRDefault="00F40C66">
            <w:pPr>
              <w:spacing w:after="0" w:line="240" w:lineRule="auto"/>
              <w:jc w:val="center"/>
              <w:rPr>
                <w:rFonts w:ascii="Arial" w:hAnsi="Arial" w:cs="Arial"/>
                <w:sz w:val="12"/>
                <w:szCs w:val="12"/>
              </w:rPr>
            </w:pPr>
          </w:p>
        </w:tc>
        <w:tc>
          <w:tcPr>
            <w:tcW w:w="264" w:type="dxa"/>
            <w:vAlign w:val="center"/>
          </w:tcPr>
          <w:p w14:paraId="1D0ADEE9" w14:textId="77777777" w:rsidR="00F40C66" w:rsidRDefault="00F40C66">
            <w:pPr>
              <w:spacing w:after="0" w:line="240" w:lineRule="auto"/>
              <w:jc w:val="center"/>
              <w:rPr>
                <w:rFonts w:ascii="Arial" w:hAnsi="Arial" w:cs="Arial"/>
                <w:sz w:val="12"/>
                <w:szCs w:val="12"/>
              </w:rPr>
            </w:pPr>
          </w:p>
        </w:tc>
        <w:tc>
          <w:tcPr>
            <w:tcW w:w="290" w:type="dxa"/>
            <w:vAlign w:val="center"/>
          </w:tcPr>
          <w:p w14:paraId="45164E16" w14:textId="77777777" w:rsidR="00F40C66" w:rsidRDefault="00F40C66">
            <w:pPr>
              <w:spacing w:after="0" w:line="240" w:lineRule="auto"/>
              <w:jc w:val="center"/>
              <w:rPr>
                <w:rFonts w:ascii="Arial" w:hAnsi="Arial" w:cs="Arial"/>
                <w:sz w:val="12"/>
                <w:szCs w:val="12"/>
              </w:rPr>
            </w:pPr>
          </w:p>
        </w:tc>
        <w:tc>
          <w:tcPr>
            <w:tcW w:w="250" w:type="dxa"/>
            <w:vAlign w:val="center"/>
          </w:tcPr>
          <w:p w14:paraId="03BE79BD"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3D50EFAC"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6507732C"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69DA4915"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76328C42"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0C3BB3D2"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696E2BDF" w14:textId="77777777" w:rsidR="00F40C66" w:rsidRDefault="00F40C66">
            <w:pPr>
              <w:spacing w:after="0" w:line="240" w:lineRule="auto"/>
              <w:jc w:val="center"/>
              <w:rPr>
                <w:rFonts w:ascii="Arial" w:hAnsi="Arial" w:cs="Arial"/>
                <w:sz w:val="12"/>
                <w:szCs w:val="12"/>
              </w:rPr>
            </w:pPr>
          </w:p>
        </w:tc>
        <w:tc>
          <w:tcPr>
            <w:tcW w:w="450" w:type="dxa"/>
            <w:shd w:val="clear" w:color="auto" w:fill="E2EFD9" w:themeFill="accent6" w:themeFillTint="33"/>
            <w:vAlign w:val="center"/>
          </w:tcPr>
          <w:p w14:paraId="4295E6C6"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0BC30ED4" w14:textId="77777777" w:rsidR="00F40C66" w:rsidRDefault="00F40C66">
            <w:pPr>
              <w:spacing w:after="0" w:line="240" w:lineRule="auto"/>
              <w:jc w:val="center"/>
              <w:rPr>
                <w:rFonts w:ascii="Arial" w:hAnsi="Arial" w:cs="Arial"/>
                <w:sz w:val="12"/>
                <w:szCs w:val="12"/>
              </w:rPr>
            </w:pPr>
          </w:p>
        </w:tc>
        <w:tc>
          <w:tcPr>
            <w:tcW w:w="410" w:type="dxa"/>
            <w:shd w:val="clear" w:color="auto" w:fill="E2EFD9" w:themeFill="accent6" w:themeFillTint="33"/>
            <w:vAlign w:val="center"/>
          </w:tcPr>
          <w:p w14:paraId="551C86C6"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426B36C4"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30" w:type="dxa"/>
            <w:vAlign w:val="center"/>
          </w:tcPr>
          <w:p w14:paraId="2620D911" w14:textId="77777777" w:rsidR="00F40C66" w:rsidRDefault="00F40C66">
            <w:pPr>
              <w:spacing w:after="0" w:line="240" w:lineRule="auto"/>
              <w:jc w:val="center"/>
              <w:rPr>
                <w:rFonts w:ascii="Arial" w:hAnsi="Arial" w:cs="Arial"/>
                <w:sz w:val="12"/>
                <w:szCs w:val="12"/>
              </w:rPr>
            </w:pPr>
          </w:p>
        </w:tc>
        <w:tc>
          <w:tcPr>
            <w:tcW w:w="460" w:type="dxa"/>
            <w:vAlign w:val="center"/>
          </w:tcPr>
          <w:p w14:paraId="55342F2D" w14:textId="77777777" w:rsidR="00F40C66" w:rsidRDefault="00F40C66">
            <w:pPr>
              <w:spacing w:after="0" w:line="240" w:lineRule="auto"/>
              <w:jc w:val="center"/>
              <w:rPr>
                <w:rFonts w:ascii="Arial" w:hAnsi="Arial" w:cs="Arial"/>
                <w:sz w:val="12"/>
                <w:szCs w:val="12"/>
              </w:rPr>
            </w:pPr>
          </w:p>
        </w:tc>
      </w:tr>
      <w:tr w:rsidR="00137EC9" w14:paraId="1E2F69FD" w14:textId="77777777" w:rsidTr="00F40C66">
        <w:trPr>
          <w:gridAfter w:val="1"/>
          <w:wAfter w:w="53" w:type="dxa"/>
          <w:trHeight w:val="184"/>
        </w:trPr>
        <w:tc>
          <w:tcPr>
            <w:tcW w:w="1001" w:type="dxa"/>
            <w:vMerge/>
          </w:tcPr>
          <w:p w14:paraId="57EF7C4A" w14:textId="77777777" w:rsidR="00F40C66" w:rsidRDefault="00F40C66">
            <w:pPr>
              <w:spacing w:after="0" w:line="240" w:lineRule="auto"/>
              <w:rPr>
                <w:rFonts w:ascii="Arial" w:hAnsi="Arial" w:cs="Arial"/>
                <w:sz w:val="12"/>
                <w:szCs w:val="12"/>
              </w:rPr>
            </w:pPr>
          </w:p>
        </w:tc>
        <w:tc>
          <w:tcPr>
            <w:tcW w:w="1150" w:type="dxa"/>
            <w:vMerge/>
          </w:tcPr>
          <w:p w14:paraId="198002A5" w14:textId="77777777" w:rsidR="00F40C66" w:rsidRDefault="00F40C66">
            <w:pPr>
              <w:spacing w:after="0" w:line="240" w:lineRule="auto"/>
              <w:rPr>
                <w:rFonts w:ascii="Arial" w:hAnsi="Arial" w:cs="Arial"/>
                <w:sz w:val="12"/>
                <w:szCs w:val="12"/>
              </w:rPr>
            </w:pPr>
          </w:p>
        </w:tc>
        <w:tc>
          <w:tcPr>
            <w:tcW w:w="937" w:type="dxa"/>
            <w:vMerge/>
          </w:tcPr>
          <w:p w14:paraId="5EF22CA9" w14:textId="77777777" w:rsidR="00F40C66" w:rsidRDefault="00F40C66">
            <w:pPr>
              <w:spacing w:after="0" w:line="240" w:lineRule="auto"/>
              <w:rPr>
                <w:rFonts w:ascii="Arial" w:hAnsi="Arial" w:cs="Arial"/>
                <w:sz w:val="12"/>
                <w:szCs w:val="12"/>
              </w:rPr>
            </w:pPr>
          </w:p>
        </w:tc>
        <w:tc>
          <w:tcPr>
            <w:tcW w:w="879" w:type="dxa"/>
            <w:vMerge/>
          </w:tcPr>
          <w:p w14:paraId="0BA83C7E" w14:textId="77777777" w:rsidR="00F40C66" w:rsidRDefault="00F40C66">
            <w:pPr>
              <w:spacing w:after="0" w:line="240" w:lineRule="auto"/>
              <w:rPr>
                <w:rFonts w:ascii="Arial" w:hAnsi="Arial" w:cs="Arial"/>
                <w:sz w:val="12"/>
                <w:szCs w:val="12"/>
              </w:rPr>
            </w:pPr>
          </w:p>
        </w:tc>
        <w:tc>
          <w:tcPr>
            <w:tcW w:w="3090" w:type="dxa"/>
          </w:tcPr>
          <w:p w14:paraId="5025733B"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Activity 4.2</w:t>
            </w:r>
          </w:p>
          <w:p w14:paraId="47C286E2" w14:textId="39E08AE8" w:rsidR="00F40C66" w:rsidRDefault="00137EC9">
            <w:pPr>
              <w:spacing w:after="0" w:line="240" w:lineRule="auto"/>
              <w:jc w:val="both"/>
              <w:rPr>
                <w:rFonts w:ascii="Arial" w:hAnsi="Arial" w:cs="Arial"/>
                <w:sz w:val="12"/>
                <w:szCs w:val="12"/>
              </w:rPr>
            </w:pPr>
            <w:r>
              <w:rPr>
                <w:rFonts w:ascii="Arial" w:eastAsia="Times New Roman" w:hAnsi="Arial" w:cs="Arial"/>
                <w:color w:val="000000"/>
                <w:sz w:val="12"/>
                <w:szCs w:val="12"/>
                <w:lang w:eastAsia="en-US"/>
              </w:rPr>
              <w:t xml:space="preserve">Development of draft regulations on designated </w:t>
            </w:r>
            <w:r w:rsidR="00544392">
              <w:rPr>
                <w:rFonts w:ascii="Arial" w:eastAsia="Times New Roman" w:hAnsi="Arial" w:cs="Arial"/>
                <w:color w:val="000000"/>
                <w:sz w:val="12"/>
                <w:szCs w:val="12"/>
                <w:lang w:eastAsia="en-US"/>
              </w:rPr>
              <w:t>consumers to</w:t>
            </w:r>
            <w:r>
              <w:rPr>
                <w:rFonts w:ascii="Arial" w:eastAsia="Times New Roman" w:hAnsi="Arial" w:cs="Arial"/>
                <w:color w:val="000000"/>
                <w:sz w:val="12"/>
                <w:szCs w:val="12"/>
                <w:lang w:eastAsia="en-US"/>
              </w:rPr>
              <w:t xml:space="preserve"> </w:t>
            </w:r>
            <w:r>
              <w:rPr>
                <w:rFonts w:ascii="Arial" w:hAnsi="Arial" w:cs="Arial"/>
                <w:sz w:val="12"/>
                <w:szCs w:val="12"/>
              </w:rPr>
              <w:t xml:space="preserve">get energy audit conducted by an accredited energy auditor in such manner and intervals of time  </w:t>
            </w:r>
          </w:p>
          <w:p w14:paraId="0CBD6DE3" w14:textId="77777777" w:rsidR="00F40C66" w:rsidRDefault="00F40C66">
            <w:pPr>
              <w:spacing w:after="0" w:line="240" w:lineRule="auto"/>
              <w:rPr>
                <w:rFonts w:ascii="Arial" w:hAnsi="Arial" w:cs="Arial"/>
                <w:sz w:val="12"/>
                <w:szCs w:val="12"/>
              </w:rPr>
            </w:pPr>
          </w:p>
          <w:p w14:paraId="5A2D5283" w14:textId="77777777" w:rsidR="00F40C66" w:rsidRDefault="00137EC9">
            <w:pPr>
              <w:spacing w:after="0" w:line="240" w:lineRule="auto"/>
              <w:rPr>
                <w:rFonts w:ascii="Arial" w:hAnsi="Arial" w:cs="Arial"/>
                <w:sz w:val="12"/>
                <w:szCs w:val="12"/>
              </w:rPr>
            </w:pPr>
            <w:r>
              <w:rPr>
                <w:rFonts w:ascii="Arial" w:hAnsi="Arial" w:cs="Arial"/>
                <w:sz w:val="12"/>
                <w:szCs w:val="12"/>
              </w:rPr>
              <w:t>Deliverable 4.2</w:t>
            </w:r>
          </w:p>
          <w:p w14:paraId="17C35C82"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iCs/>
                <w:sz w:val="12"/>
                <w:szCs w:val="12"/>
              </w:rPr>
              <w:t>Draft regulations on frequency, manner, conduct and reporting of energy audits by Designated Consumers submitted to EPRA for notification</w:t>
            </w:r>
          </w:p>
        </w:tc>
        <w:tc>
          <w:tcPr>
            <w:tcW w:w="350" w:type="dxa"/>
            <w:vAlign w:val="center"/>
          </w:tcPr>
          <w:p w14:paraId="3CC0B6CD" w14:textId="77777777" w:rsidR="00F40C66" w:rsidRDefault="00F40C66">
            <w:pPr>
              <w:spacing w:after="0" w:line="240" w:lineRule="auto"/>
              <w:jc w:val="center"/>
              <w:rPr>
                <w:rFonts w:ascii="Arial" w:hAnsi="Arial" w:cs="Arial"/>
                <w:sz w:val="12"/>
                <w:szCs w:val="12"/>
              </w:rPr>
            </w:pPr>
          </w:p>
        </w:tc>
        <w:tc>
          <w:tcPr>
            <w:tcW w:w="310" w:type="dxa"/>
            <w:vAlign w:val="center"/>
          </w:tcPr>
          <w:p w14:paraId="4831AC91" w14:textId="77777777" w:rsidR="00F40C66" w:rsidRDefault="00F40C66">
            <w:pPr>
              <w:spacing w:after="0" w:line="240" w:lineRule="auto"/>
              <w:jc w:val="center"/>
              <w:rPr>
                <w:rFonts w:ascii="Arial" w:hAnsi="Arial" w:cs="Arial"/>
                <w:sz w:val="12"/>
                <w:szCs w:val="12"/>
              </w:rPr>
            </w:pPr>
          </w:p>
        </w:tc>
        <w:tc>
          <w:tcPr>
            <w:tcW w:w="340" w:type="dxa"/>
            <w:vAlign w:val="center"/>
          </w:tcPr>
          <w:p w14:paraId="34B60534" w14:textId="77777777" w:rsidR="00F40C66" w:rsidRDefault="00F40C66">
            <w:pPr>
              <w:spacing w:after="0" w:line="240" w:lineRule="auto"/>
              <w:jc w:val="center"/>
              <w:rPr>
                <w:rFonts w:ascii="Arial" w:hAnsi="Arial" w:cs="Arial"/>
                <w:sz w:val="12"/>
                <w:szCs w:val="12"/>
              </w:rPr>
            </w:pPr>
          </w:p>
        </w:tc>
        <w:tc>
          <w:tcPr>
            <w:tcW w:w="264" w:type="dxa"/>
            <w:vAlign w:val="center"/>
          </w:tcPr>
          <w:p w14:paraId="45F25D27" w14:textId="77777777" w:rsidR="00F40C66" w:rsidRDefault="00F40C66">
            <w:pPr>
              <w:spacing w:after="0" w:line="240" w:lineRule="auto"/>
              <w:jc w:val="center"/>
              <w:rPr>
                <w:rFonts w:ascii="Arial" w:hAnsi="Arial" w:cs="Arial"/>
                <w:sz w:val="12"/>
                <w:szCs w:val="12"/>
              </w:rPr>
            </w:pPr>
          </w:p>
        </w:tc>
        <w:tc>
          <w:tcPr>
            <w:tcW w:w="290" w:type="dxa"/>
            <w:vAlign w:val="center"/>
          </w:tcPr>
          <w:p w14:paraId="7DEC8305" w14:textId="77777777" w:rsidR="00F40C66" w:rsidRDefault="00F40C66">
            <w:pPr>
              <w:spacing w:after="0" w:line="240" w:lineRule="auto"/>
              <w:jc w:val="center"/>
              <w:rPr>
                <w:rFonts w:ascii="Arial" w:hAnsi="Arial" w:cs="Arial"/>
                <w:sz w:val="12"/>
                <w:szCs w:val="12"/>
              </w:rPr>
            </w:pPr>
          </w:p>
        </w:tc>
        <w:tc>
          <w:tcPr>
            <w:tcW w:w="250" w:type="dxa"/>
            <w:vAlign w:val="center"/>
          </w:tcPr>
          <w:p w14:paraId="756B5F8F"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333DDDD2"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67739847"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58A5D793"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6D4BFEF0"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1780238B"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29E043C5" w14:textId="77777777" w:rsidR="00F40C66" w:rsidRDefault="00F40C66">
            <w:pPr>
              <w:spacing w:after="0" w:line="240" w:lineRule="auto"/>
              <w:jc w:val="center"/>
              <w:rPr>
                <w:rFonts w:ascii="Arial" w:hAnsi="Arial" w:cs="Arial"/>
                <w:sz w:val="12"/>
                <w:szCs w:val="12"/>
              </w:rPr>
            </w:pPr>
          </w:p>
        </w:tc>
        <w:tc>
          <w:tcPr>
            <w:tcW w:w="450" w:type="dxa"/>
            <w:shd w:val="clear" w:color="auto" w:fill="E2EFD9" w:themeFill="accent6" w:themeFillTint="33"/>
            <w:vAlign w:val="center"/>
          </w:tcPr>
          <w:p w14:paraId="1B949FDB"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2FC54C62" w14:textId="77777777" w:rsidR="00F40C66" w:rsidRDefault="00F40C66">
            <w:pPr>
              <w:spacing w:after="0" w:line="240" w:lineRule="auto"/>
              <w:jc w:val="center"/>
              <w:rPr>
                <w:rFonts w:ascii="Arial" w:hAnsi="Arial" w:cs="Arial"/>
                <w:sz w:val="12"/>
                <w:szCs w:val="12"/>
              </w:rPr>
            </w:pPr>
          </w:p>
        </w:tc>
        <w:tc>
          <w:tcPr>
            <w:tcW w:w="410" w:type="dxa"/>
            <w:shd w:val="clear" w:color="auto" w:fill="E2EFD9" w:themeFill="accent6" w:themeFillTint="33"/>
            <w:vAlign w:val="center"/>
          </w:tcPr>
          <w:p w14:paraId="3F100B71"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6593BE99"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30" w:type="dxa"/>
            <w:vAlign w:val="center"/>
          </w:tcPr>
          <w:p w14:paraId="7003D789" w14:textId="77777777" w:rsidR="00F40C66" w:rsidRDefault="00F40C66">
            <w:pPr>
              <w:spacing w:after="0" w:line="240" w:lineRule="auto"/>
              <w:jc w:val="center"/>
              <w:rPr>
                <w:rFonts w:ascii="Arial" w:hAnsi="Arial" w:cs="Arial"/>
                <w:sz w:val="12"/>
                <w:szCs w:val="12"/>
              </w:rPr>
            </w:pPr>
          </w:p>
        </w:tc>
        <w:tc>
          <w:tcPr>
            <w:tcW w:w="460" w:type="dxa"/>
            <w:vAlign w:val="center"/>
          </w:tcPr>
          <w:p w14:paraId="5E708872" w14:textId="77777777" w:rsidR="00F40C66" w:rsidRDefault="00F40C66">
            <w:pPr>
              <w:spacing w:after="0" w:line="240" w:lineRule="auto"/>
              <w:jc w:val="center"/>
              <w:rPr>
                <w:rFonts w:ascii="Arial" w:hAnsi="Arial" w:cs="Arial"/>
                <w:sz w:val="12"/>
                <w:szCs w:val="12"/>
              </w:rPr>
            </w:pPr>
          </w:p>
        </w:tc>
      </w:tr>
      <w:tr w:rsidR="00137EC9" w14:paraId="54C02358" w14:textId="77777777" w:rsidTr="00F40C66">
        <w:trPr>
          <w:gridAfter w:val="1"/>
          <w:wAfter w:w="53" w:type="dxa"/>
          <w:trHeight w:val="184"/>
        </w:trPr>
        <w:tc>
          <w:tcPr>
            <w:tcW w:w="1001" w:type="dxa"/>
            <w:vMerge/>
          </w:tcPr>
          <w:p w14:paraId="1C01C9F5" w14:textId="77777777" w:rsidR="00F40C66" w:rsidRDefault="00F40C66">
            <w:pPr>
              <w:spacing w:after="0" w:line="240" w:lineRule="auto"/>
              <w:rPr>
                <w:rFonts w:ascii="Arial" w:hAnsi="Arial" w:cs="Arial"/>
                <w:sz w:val="12"/>
                <w:szCs w:val="12"/>
              </w:rPr>
            </w:pPr>
          </w:p>
        </w:tc>
        <w:tc>
          <w:tcPr>
            <w:tcW w:w="1150" w:type="dxa"/>
            <w:vMerge/>
          </w:tcPr>
          <w:p w14:paraId="0BAD7494" w14:textId="77777777" w:rsidR="00F40C66" w:rsidRDefault="00F40C66">
            <w:pPr>
              <w:spacing w:after="0" w:line="240" w:lineRule="auto"/>
              <w:rPr>
                <w:rFonts w:ascii="Arial" w:hAnsi="Arial" w:cs="Arial"/>
                <w:sz w:val="12"/>
                <w:szCs w:val="12"/>
              </w:rPr>
            </w:pPr>
          </w:p>
        </w:tc>
        <w:tc>
          <w:tcPr>
            <w:tcW w:w="937" w:type="dxa"/>
            <w:vMerge/>
          </w:tcPr>
          <w:p w14:paraId="185E0A90" w14:textId="77777777" w:rsidR="00F40C66" w:rsidRDefault="00F40C66">
            <w:pPr>
              <w:spacing w:after="0" w:line="240" w:lineRule="auto"/>
              <w:rPr>
                <w:rFonts w:ascii="Arial" w:eastAsia="Times New Roman" w:hAnsi="Arial" w:cs="Arial"/>
                <w:color w:val="000000"/>
                <w:sz w:val="12"/>
                <w:szCs w:val="12"/>
                <w:u w:val="single"/>
                <w:lang w:eastAsia="en-US"/>
              </w:rPr>
            </w:pPr>
          </w:p>
        </w:tc>
        <w:tc>
          <w:tcPr>
            <w:tcW w:w="879" w:type="dxa"/>
            <w:vMerge/>
          </w:tcPr>
          <w:p w14:paraId="6AC80403" w14:textId="77777777" w:rsidR="00F40C66" w:rsidRDefault="00F40C66">
            <w:pPr>
              <w:spacing w:after="0" w:line="240" w:lineRule="auto"/>
              <w:rPr>
                <w:rFonts w:ascii="Arial" w:hAnsi="Arial" w:cs="Arial"/>
                <w:sz w:val="12"/>
                <w:szCs w:val="12"/>
              </w:rPr>
            </w:pPr>
          </w:p>
        </w:tc>
        <w:tc>
          <w:tcPr>
            <w:tcW w:w="3090" w:type="dxa"/>
          </w:tcPr>
          <w:p w14:paraId="164ECECB"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Activity 4.3</w:t>
            </w:r>
          </w:p>
          <w:p w14:paraId="68600435" w14:textId="77777777" w:rsidR="00F40C66" w:rsidRDefault="00137EC9">
            <w:pPr>
              <w:autoSpaceDE w:val="0"/>
              <w:autoSpaceDN w:val="0"/>
              <w:adjustRightInd w:val="0"/>
              <w:spacing w:after="0" w:line="240" w:lineRule="auto"/>
              <w:jc w:val="both"/>
              <w:rPr>
                <w:rFonts w:ascii="Arial" w:hAnsi="Arial" w:cs="Arial"/>
                <w:sz w:val="12"/>
                <w:szCs w:val="12"/>
              </w:rPr>
            </w:pPr>
            <w:r>
              <w:rPr>
                <w:rFonts w:ascii="Arial" w:eastAsia="Times New Roman" w:hAnsi="Arial" w:cs="Arial"/>
                <w:color w:val="000000"/>
                <w:sz w:val="12"/>
                <w:szCs w:val="12"/>
                <w:lang w:eastAsia="en-US"/>
              </w:rPr>
              <w:t xml:space="preserve">Development of draft regulations on </w:t>
            </w:r>
            <w:r>
              <w:rPr>
                <w:rFonts w:ascii="Arial" w:hAnsi="Arial" w:cs="Arial"/>
                <w:sz w:val="12"/>
                <w:szCs w:val="12"/>
              </w:rPr>
              <w:t xml:space="preserve">the information </w:t>
            </w:r>
            <w:proofErr w:type="gramStart"/>
            <w:r>
              <w:rPr>
                <w:rFonts w:ascii="Arial" w:hAnsi="Arial" w:cs="Arial"/>
                <w:sz w:val="12"/>
                <w:szCs w:val="12"/>
              </w:rPr>
              <w:t>with regard to</w:t>
            </w:r>
            <w:proofErr w:type="gramEnd"/>
            <w:r>
              <w:rPr>
                <w:rFonts w:ascii="Arial" w:hAnsi="Arial" w:cs="Arial"/>
                <w:sz w:val="12"/>
                <w:szCs w:val="12"/>
              </w:rPr>
              <w:t xml:space="preserve"> the energy consumed and action</w:t>
            </w:r>
          </w:p>
          <w:p w14:paraId="468E4383" w14:textId="77777777" w:rsidR="00F40C66" w:rsidRDefault="00137EC9">
            <w:pPr>
              <w:spacing w:after="0" w:line="240" w:lineRule="auto"/>
              <w:jc w:val="both"/>
              <w:rPr>
                <w:rFonts w:ascii="Arial" w:hAnsi="Arial" w:cs="Arial"/>
                <w:sz w:val="12"/>
                <w:szCs w:val="12"/>
              </w:rPr>
            </w:pPr>
            <w:r>
              <w:rPr>
                <w:rFonts w:ascii="Arial" w:hAnsi="Arial" w:cs="Arial"/>
                <w:sz w:val="12"/>
                <w:szCs w:val="12"/>
              </w:rPr>
              <w:t>taken on the recommendations of the accredited energy auditor</w:t>
            </w:r>
          </w:p>
          <w:p w14:paraId="5AC0E5C2" w14:textId="77777777" w:rsidR="00F40C66" w:rsidRDefault="00F40C66">
            <w:pPr>
              <w:spacing w:after="0" w:line="240" w:lineRule="auto"/>
              <w:rPr>
                <w:rFonts w:ascii="Arial" w:hAnsi="Arial" w:cs="Arial"/>
                <w:sz w:val="12"/>
                <w:szCs w:val="12"/>
              </w:rPr>
            </w:pPr>
          </w:p>
          <w:p w14:paraId="353B3645" w14:textId="77777777" w:rsidR="00F40C66" w:rsidRDefault="00137EC9">
            <w:pPr>
              <w:spacing w:after="0" w:line="240" w:lineRule="auto"/>
              <w:rPr>
                <w:rFonts w:ascii="Arial" w:hAnsi="Arial" w:cs="Arial"/>
                <w:sz w:val="12"/>
                <w:szCs w:val="12"/>
              </w:rPr>
            </w:pPr>
            <w:r>
              <w:rPr>
                <w:rFonts w:ascii="Arial" w:hAnsi="Arial" w:cs="Arial"/>
                <w:sz w:val="12"/>
                <w:szCs w:val="12"/>
              </w:rPr>
              <w:t>Deliverable: 4.3</w:t>
            </w:r>
          </w:p>
          <w:p w14:paraId="3B9DB308" w14:textId="77777777" w:rsidR="00F40C66" w:rsidRDefault="00137EC9">
            <w:pPr>
              <w:autoSpaceDE w:val="0"/>
              <w:autoSpaceDN w:val="0"/>
              <w:adjustRightInd w:val="0"/>
              <w:spacing w:after="0" w:line="240" w:lineRule="auto"/>
              <w:rPr>
                <w:rFonts w:ascii="Arial" w:hAnsi="Arial" w:cs="Arial"/>
                <w:sz w:val="12"/>
                <w:szCs w:val="12"/>
              </w:rPr>
            </w:pPr>
            <w:r>
              <w:rPr>
                <w:rFonts w:ascii="Arial" w:eastAsia="Times New Roman" w:hAnsi="Arial" w:cs="Arial"/>
                <w:iCs/>
                <w:sz w:val="12"/>
                <w:szCs w:val="12"/>
              </w:rPr>
              <w:t xml:space="preserve">Draft regulations </w:t>
            </w:r>
            <w:r>
              <w:rPr>
                <w:rFonts w:ascii="Arial" w:eastAsia="Times New Roman" w:hAnsi="Arial" w:cs="Arial"/>
                <w:color w:val="000000"/>
                <w:sz w:val="12"/>
                <w:szCs w:val="12"/>
                <w:lang w:eastAsia="en-US"/>
              </w:rPr>
              <w:t xml:space="preserve">on </w:t>
            </w:r>
            <w:r>
              <w:rPr>
                <w:rFonts w:ascii="Arial" w:hAnsi="Arial" w:cs="Arial"/>
                <w:sz w:val="12"/>
                <w:szCs w:val="12"/>
              </w:rPr>
              <w:t xml:space="preserve">the information </w:t>
            </w:r>
            <w:proofErr w:type="gramStart"/>
            <w:r>
              <w:rPr>
                <w:rFonts w:ascii="Arial" w:hAnsi="Arial" w:cs="Arial"/>
                <w:sz w:val="12"/>
                <w:szCs w:val="12"/>
              </w:rPr>
              <w:t>with regard to</w:t>
            </w:r>
            <w:proofErr w:type="gramEnd"/>
            <w:r>
              <w:rPr>
                <w:rFonts w:ascii="Arial" w:hAnsi="Arial" w:cs="Arial"/>
                <w:sz w:val="12"/>
                <w:szCs w:val="12"/>
              </w:rPr>
              <w:t xml:space="preserve"> the energy consumed and action</w:t>
            </w:r>
          </w:p>
          <w:p w14:paraId="2BEA1C10" w14:textId="77777777" w:rsidR="00F40C66" w:rsidRDefault="00137EC9">
            <w:pPr>
              <w:spacing w:after="0" w:line="240" w:lineRule="auto"/>
              <w:rPr>
                <w:rFonts w:ascii="Arial" w:eastAsia="Times New Roman" w:hAnsi="Arial" w:cs="Arial"/>
                <w:color w:val="000000"/>
                <w:sz w:val="12"/>
                <w:szCs w:val="12"/>
                <w:lang w:eastAsia="en-US"/>
              </w:rPr>
            </w:pPr>
            <w:r>
              <w:rPr>
                <w:rFonts w:ascii="Arial" w:hAnsi="Arial" w:cs="Arial"/>
                <w:sz w:val="12"/>
                <w:szCs w:val="12"/>
              </w:rPr>
              <w:t>taken on the recommendation of the accredited energy auditor submitted to EPRA for notification</w:t>
            </w:r>
          </w:p>
        </w:tc>
        <w:tc>
          <w:tcPr>
            <w:tcW w:w="350" w:type="dxa"/>
            <w:vAlign w:val="center"/>
          </w:tcPr>
          <w:p w14:paraId="4F4369B4" w14:textId="77777777" w:rsidR="00F40C66" w:rsidRDefault="00F40C66">
            <w:pPr>
              <w:spacing w:after="0" w:line="240" w:lineRule="auto"/>
              <w:jc w:val="center"/>
              <w:rPr>
                <w:rFonts w:ascii="Arial" w:hAnsi="Arial" w:cs="Arial"/>
                <w:sz w:val="12"/>
                <w:szCs w:val="12"/>
              </w:rPr>
            </w:pPr>
          </w:p>
        </w:tc>
        <w:tc>
          <w:tcPr>
            <w:tcW w:w="310" w:type="dxa"/>
            <w:vAlign w:val="center"/>
          </w:tcPr>
          <w:p w14:paraId="683AFAB3" w14:textId="77777777" w:rsidR="00F40C66" w:rsidRDefault="00F40C66">
            <w:pPr>
              <w:spacing w:after="0" w:line="240" w:lineRule="auto"/>
              <w:jc w:val="center"/>
              <w:rPr>
                <w:rFonts w:ascii="Arial" w:hAnsi="Arial" w:cs="Arial"/>
                <w:sz w:val="12"/>
                <w:szCs w:val="12"/>
              </w:rPr>
            </w:pPr>
          </w:p>
        </w:tc>
        <w:tc>
          <w:tcPr>
            <w:tcW w:w="340" w:type="dxa"/>
            <w:vAlign w:val="center"/>
          </w:tcPr>
          <w:p w14:paraId="39B09CD7" w14:textId="77777777" w:rsidR="00F40C66" w:rsidRDefault="00F40C66">
            <w:pPr>
              <w:spacing w:after="0" w:line="240" w:lineRule="auto"/>
              <w:jc w:val="center"/>
              <w:rPr>
                <w:rFonts w:ascii="Arial" w:hAnsi="Arial" w:cs="Arial"/>
                <w:sz w:val="12"/>
                <w:szCs w:val="12"/>
              </w:rPr>
            </w:pPr>
          </w:p>
        </w:tc>
        <w:tc>
          <w:tcPr>
            <w:tcW w:w="264" w:type="dxa"/>
            <w:vAlign w:val="center"/>
          </w:tcPr>
          <w:p w14:paraId="477DA897" w14:textId="77777777" w:rsidR="00F40C66" w:rsidRDefault="00F40C66">
            <w:pPr>
              <w:spacing w:after="0" w:line="240" w:lineRule="auto"/>
              <w:jc w:val="center"/>
              <w:rPr>
                <w:rFonts w:ascii="Arial" w:hAnsi="Arial" w:cs="Arial"/>
                <w:sz w:val="12"/>
                <w:szCs w:val="12"/>
              </w:rPr>
            </w:pPr>
          </w:p>
        </w:tc>
        <w:tc>
          <w:tcPr>
            <w:tcW w:w="290" w:type="dxa"/>
            <w:vAlign w:val="center"/>
          </w:tcPr>
          <w:p w14:paraId="3AB98372" w14:textId="77777777" w:rsidR="00F40C66" w:rsidRDefault="00F40C66">
            <w:pPr>
              <w:spacing w:after="0" w:line="240" w:lineRule="auto"/>
              <w:jc w:val="center"/>
              <w:rPr>
                <w:rFonts w:ascii="Arial" w:hAnsi="Arial" w:cs="Arial"/>
                <w:sz w:val="12"/>
                <w:szCs w:val="12"/>
              </w:rPr>
            </w:pPr>
          </w:p>
        </w:tc>
        <w:tc>
          <w:tcPr>
            <w:tcW w:w="250" w:type="dxa"/>
            <w:vAlign w:val="center"/>
          </w:tcPr>
          <w:p w14:paraId="79F4770A"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3287B78A"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1B98FB2F"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56E8E994"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4055B2C0"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32B73D60"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3ABA6C9C" w14:textId="77777777" w:rsidR="00F40C66" w:rsidRDefault="00F40C66">
            <w:pPr>
              <w:spacing w:after="0" w:line="240" w:lineRule="auto"/>
              <w:jc w:val="center"/>
              <w:rPr>
                <w:rFonts w:ascii="Arial" w:hAnsi="Arial" w:cs="Arial"/>
                <w:sz w:val="12"/>
                <w:szCs w:val="12"/>
              </w:rPr>
            </w:pPr>
          </w:p>
        </w:tc>
        <w:tc>
          <w:tcPr>
            <w:tcW w:w="450" w:type="dxa"/>
            <w:shd w:val="clear" w:color="auto" w:fill="E2EFD9" w:themeFill="accent6" w:themeFillTint="33"/>
            <w:vAlign w:val="center"/>
          </w:tcPr>
          <w:p w14:paraId="1CE56342"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271D9280" w14:textId="77777777" w:rsidR="00F40C66" w:rsidRDefault="00F40C66">
            <w:pPr>
              <w:spacing w:after="0" w:line="240" w:lineRule="auto"/>
              <w:jc w:val="center"/>
              <w:rPr>
                <w:rFonts w:ascii="Arial" w:hAnsi="Arial" w:cs="Arial"/>
                <w:sz w:val="12"/>
                <w:szCs w:val="12"/>
              </w:rPr>
            </w:pPr>
          </w:p>
        </w:tc>
        <w:tc>
          <w:tcPr>
            <w:tcW w:w="410" w:type="dxa"/>
            <w:shd w:val="clear" w:color="auto" w:fill="E2EFD9" w:themeFill="accent6" w:themeFillTint="33"/>
            <w:vAlign w:val="center"/>
          </w:tcPr>
          <w:p w14:paraId="348A02D4"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2D9B600D"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30" w:type="dxa"/>
            <w:vAlign w:val="center"/>
          </w:tcPr>
          <w:p w14:paraId="3CC08ED1" w14:textId="77777777" w:rsidR="00F40C66" w:rsidRDefault="00F40C66">
            <w:pPr>
              <w:spacing w:after="0" w:line="240" w:lineRule="auto"/>
              <w:jc w:val="center"/>
              <w:rPr>
                <w:rFonts w:ascii="Arial" w:hAnsi="Arial" w:cs="Arial"/>
                <w:sz w:val="12"/>
                <w:szCs w:val="12"/>
              </w:rPr>
            </w:pPr>
          </w:p>
        </w:tc>
        <w:tc>
          <w:tcPr>
            <w:tcW w:w="460" w:type="dxa"/>
            <w:vAlign w:val="center"/>
          </w:tcPr>
          <w:p w14:paraId="4233B554" w14:textId="77777777" w:rsidR="00F40C66" w:rsidRDefault="00F40C66">
            <w:pPr>
              <w:spacing w:after="0" w:line="240" w:lineRule="auto"/>
              <w:jc w:val="center"/>
              <w:rPr>
                <w:rFonts w:ascii="Arial" w:hAnsi="Arial" w:cs="Arial"/>
                <w:sz w:val="12"/>
                <w:szCs w:val="12"/>
              </w:rPr>
            </w:pPr>
          </w:p>
        </w:tc>
      </w:tr>
      <w:tr w:rsidR="00137EC9" w14:paraId="5898BDE9" w14:textId="77777777" w:rsidTr="00F40C66">
        <w:trPr>
          <w:gridAfter w:val="1"/>
          <w:wAfter w:w="53" w:type="dxa"/>
          <w:trHeight w:val="2143"/>
        </w:trPr>
        <w:tc>
          <w:tcPr>
            <w:tcW w:w="1001" w:type="dxa"/>
            <w:vMerge/>
          </w:tcPr>
          <w:p w14:paraId="6A18B9EA" w14:textId="77777777" w:rsidR="00F40C66" w:rsidRDefault="00F40C66">
            <w:pPr>
              <w:spacing w:after="0" w:line="240" w:lineRule="auto"/>
              <w:rPr>
                <w:rFonts w:ascii="Arial" w:hAnsi="Arial" w:cs="Arial"/>
                <w:sz w:val="12"/>
                <w:szCs w:val="12"/>
              </w:rPr>
            </w:pPr>
          </w:p>
        </w:tc>
        <w:tc>
          <w:tcPr>
            <w:tcW w:w="1150" w:type="dxa"/>
            <w:vMerge/>
          </w:tcPr>
          <w:p w14:paraId="51A122C5" w14:textId="77777777" w:rsidR="00F40C66" w:rsidRDefault="00F40C66">
            <w:pPr>
              <w:spacing w:after="0" w:line="240" w:lineRule="auto"/>
              <w:rPr>
                <w:rFonts w:ascii="Arial" w:hAnsi="Arial" w:cs="Arial"/>
                <w:sz w:val="12"/>
                <w:szCs w:val="12"/>
              </w:rPr>
            </w:pPr>
          </w:p>
        </w:tc>
        <w:tc>
          <w:tcPr>
            <w:tcW w:w="937" w:type="dxa"/>
            <w:vMerge/>
          </w:tcPr>
          <w:p w14:paraId="2DBFB476" w14:textId="77777777" w:rsidR="00F40C66" w:rsidRDefault="00F40C66">
            <w:pPr>
              <w:spacing w:after="0" w:line="240" w:lineRule="auto"/>
              <w:rPr>
                <w:rFonts w:ascii="Arial" w:hAnsi="Arial" w:cs="Arial"/>
                <w:sz w:val="12"/>
                <w:szCs w:val="12"/>
              </w:rPr>
            </w:pPr>
          </w:p>
        </w:tc>
        <w:tc>
          <w:tcPr>
            <w:tcW w:w="879" w:type="dxa"/>
            <w:vMerge/>
          </w:tcPr>
          <w:p w14:paraId="2E7AE4FD" w14:textId="77777777" w:rsidR="00F40C66" w:rsidRDefault="00F40C66">
            <w:pPr>
              <w:spacing w:after="0" w:line="240" w:lineRule="auto"/>
              <w:rPr>
                <w:rFonts w:ascii="Arial" w:hAnsi="Arial" w:cs="Arial"/>
                <w:sz w:val="12"/>
                <w:szCs w:val="12"/>
              </w:rPr>
            </w:pPr>
          </w:p>
        </w:tc>
        <w:tc>
          <w:tcPr>
            <w:tcW w:w="3090" w:type="dxa"/>
          </w:tcPr>
          <w:p w14:paraId="3BAF9ABF"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Activity 4.4</w:t>
            </w:r>
          </w:p>
          <w:p w14:paraId="5AD06D3F" w14:textId="77777777" w:rsidR="00F40C66" w:rsidRDefault="00137EC9">
            <w:pPr>
              <w:spacing w:after="0" w:line="240" w:lineRule="auto"/>
              <w:rPr>
                <w:rFonts w:ascii="Arial" w:eastAsia="Times New Roman" w:hAnsi="Arial" w:cs="Arial"/>
                <w:color w:val="000000"/>
                <w:sz w:val="12"/>
                <w:szCs w:val="12"/>
                <w:lang w:eastAsia="en-US"/>
              </w:rPr>
            </w:pPr>
            <w:r>
              <w:rPr>
                <w:rFonts w:ascii="Arial" w:hAnsi="Arial" w:cs="Arial"/>
                <w:sz w:val="12"/>
                <w:szCs w:val="12"/>
              </w:rPr>
              <w:t xml:space="preserve"> </w:t>
            </w:r>
            <w:r>
              <w:rPr>
                <w:rFonts w:ascii="Arial" w:eastAsia="Times New Roman" w:hAnsi="Arial" w:cs="Arial"/>
                <w:color w:val="000000"/>
                <w:sz w:val="12"/>
                <w:szCs w:val="12"/>
                <w:lang w:eastAsia="en-US"/>
              </w:rPr>
              <w:t>Development of draft regulation on accreditation and review of Energy Audit firms</w:t>
            </w:r>
          </w:p>
          <w:p w14:paraId="08FBFE41" w14:textId="77777777" w:rsidR="00F40C66" w:rsidRDefault="00F40C66">
            <w:pPr>
              <w:spacing w:after="0" w:line="240" w:lineRule="auto"/>
              <w:rPr>
                <w:rFonts w:ascii="Arial" w:eastAsia="Times New Roman" w:hAnsi="Arial" w:cs="Arial"/>
                <w:color w:val="000000"/>
                <w:sz w:val="12"/>
                <w:szCs w:val="12"/>
                <w:lang w:eastAsia="en-US"/>
              </w:rPr>
            </w:pPr>
          </w:p>
          <w:p w14:paraId="4655BA76"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Deliverable 4.4</w:t>
            </w:r>
          </w:p>
          <w:p w14:paraId="61DF1935"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iCs/>
                <w:sz w:val="12"/>
                <w:szCs w:val="12"/>
              </w:rPr>
              <w:t>Draft regulation on accreditation of energy auditor and review of Energy Audit firms</w:t>
            </w:r>
            <w:r>
              <w:rPr>
                <w:rFonts w:ascii="Arial" w:hAnsi="Arial" w:cs="Arial"/>
                <w:sz w:val="12"/>
                <w:szCs w:val="12"/>
              </w:rPr>
              <w:t xml:space="preserve"> submitted to EPRA for notification</w:t>
            </w:r>
          </w:p>
        </w:tc>
        <w:tc>
          <w:tcPr>
            <w:tcW w:w="350" w:type="dxa"/>
            <w:vAlign w:val="center"/>
          </w:tcPr>
          <w:p w14:paraId="46D6E603" w14:textId="77777777" w:rsidR="00F40C66" w:rsidRDefault="00F40C66">
            <w:pPr>
              <w:spacing w:after="0" w:line="240" w:lineRule="auto"/>
              <w:jc w:val="center"/>
              <w:rPr>
                <w:rFonts w:ascii="Arial" w:hAnsi="Arial" w:cs="Arial"/>
                <w:sz w:val="12"/>
                <w:szCs w:val="12"/>
              </w:rPr>
            </w:pPr>
          </w:p>
        </w:tc>
        <w:tc>
          <w:tcPr>
            <w:tcW w:w="310" w:type="dxa"/>
            <w:vAlign w:val="center"/>
          </w:tcPr>
          <w:p w14:paraId="3D42E02D" w14:textId="77777777" w:rsidR="00F40C66" w:rsidRDefault="00F40C66">
            <w:pPr>
              <w:spacing w:after="0" w:line="240" w:lineRule="auto"/>
              <w:jc w:val="center"/>
              <w:rPr>
                <w:rFonts w:ascii="Arial" w:hAnsi="Arial" w:cs="Arial"/>
                <w:sz w:val="12"/>
                <w:szCs w:val="12"/>
              </w:rPr>
            </w:pPr>
          </w:p>
        </w:tc>
        <w:tc>
          <w:tcPr>
            <w:tcW w:w="340" w:type="dxa"/>
            <w:vAlign w:val="center"/>
          </w:tcPr>
          <w:p w14:paraId="499EE514" w14:textId="77777777" w:rsidR="00F40C66" w:rsidRDefault="00F40C66">
            <w:pPr>
              <w:spacing w:after="0" w:line="240" w:lineRule="auto"/>
              <w:jc w:val="center"/>
              <w:rPr>
                <w:rFonts w:ascii="Arial" w:hAnsi="Arial" w:cs="Arial"/>
                <w:sz w:val="12"/>
                <w:szCs w:val="12"/>
              </w:rPr>
            </w:pPr>
          </w:p>
        </w:tc>
        <w:tc>
          <w:tcPr>
            <w:tcW w:w="264" w:type="dxa"/>
            <w:vAlign w:val="center"/>
          </w:tcPr>
          <w:p w14:paraId="6FC71C16" w14:textId="77777777" w:rsidR="00F40C66" w:rsidRDefault="00F40C66">
            <w:pPr>
              <w:spacing w:after="0" w:line="240" w:lineRule="auto"/>
              <w:jc w:val="center"/>
              <w:rPr>
                <w:rFonts w:ascii="Arial" w:hAnsi="Arial" w:cs="Arial"/>
                <w:sz w:val="12"/>
                <w:szCs w:val="12"/>
              </w:rPr>
            </w:pPr>
          </w:p>
        </w:tc>
        <w:tc>
          <w:tcPr>
            <w:tcW w:w="290" w:type="dxa"/>
            <w:vAlign w:val="center"/>
          </w:tcPr>
          <w:p w14:paraId="448D6071" w14:textId="77777777" w:rsidR="00F40C66" w:rsidRDefault="00F40C66">
            <w:pPr>
              <w:spacing w:after="0" w:line="240" w:lineRule="auto"/>
              <w:jc w:val="center"/>
              <w:rPr>
                <w:rFonts w:ascii="Arial" w:hAnsi="Arial" w:cs="Arial"/>
                <w:sz w:val="12"/>
                <w:szCs w:val="12"/>
              </w:rPr>
            </w:pPr>
          </w:p>
        </w:tc>
        <w:tc>
          <w:tcPr>
            <w:tcW w:w="250" w:type="dxa"/>
            <w:vAlign w:val="center"/>
          </w:tcPr>
          <w:p w14:paraId="7EB9B0FB"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34C77689"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631B283B"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23E33DB2"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5FC29C78"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47F99A62" w14:textId="77777777" w:rsidR="00F40C66" w:rsidRDefault="00F40C66">
            <w:pPr>
              <w:spacing w:after="0" w:line="240" w:lineRule="auto"/>
              <w:jc w:val="center"/>
              <w:rPr>
                <w:rFonts w:ascii="Arial" w:hAnsi="Arial" w:cs="Arial"/>
                <w:sz w:val="12"/>
                <w:szCs w:val="12"/>
              </w:rPr>
            </w:pPr>
          </w:p>
        </w:tc>
        <w:tc>
          <w:tcPr>
            <w:tcW w:w="440" w:type="dxa"/>
            <w:shd w:val="clear" w:color="auto" w:fill="E2EFD9" w:themeFill="accent6" w:themeFillTint="33"/>
            <w:vAlign w:val="center"/>
          </w:tcPr>
          <w:p w14:paraId="4DA485EE" w14:textId="77777777" w:rsidR="00F40C66" w:rsidRDefault="00F40C66">
            <w:pPr>
              <w:spacing w:after="0" w:line="240" w:lineRule="auto"/>
              <w:jc w:val="center"/>
              <w:rPr>
                <w:rFonts w:ascii="Arial" w:hAnsi="Arial" w:cs="Arial"/>
                <w:sz w:val="12"/>
                <w:szCs w:val="12"/>
              </w:rPr>
            </w:pPr>
          </w:p>
        </w:tc>
        <w:tc>
          <w:tcPr>
            <w:tcW w:w="450" w:type="dxa"/>
            <w:shd w:val="clear" w:color="auto" w:fill="E2EFD9" w:themeFill="accent6" w:themeFillTint="33"/>
            <w:vAlign w:val="center"/>
          </w:tcPr>
          <w:p w14:paraId="3BB2DD9E"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57ECCE4A" w14:textId="77777777" w:rsidR="00F40C66" w:rsidRDefault="00F40C66">
            <w:pPr>
              <w:spacing w:after="0" w:line="240" w:lineRule="auto"/>
              <w:jc w:val="center"/>
              <w:rPr>
                <w:rFonts w:ascii="Arial" w:hAnsi="Arial" w:cs="Arial"/>
                <w:sz w:val="12"/>
                <w:szCs w:val="12"/>
              </w:rPr>
            </w:pPr>
          </w:p>
        </w:tc>
        <w:tc>
          <w:tcPr>
            <w:tcW w:w="410" w:type="dxa"/>
            <w:shd w:val="clear" w:color="auto" w:fill="E2EFD9" w:themeFill="accent6" w:themeFillTint="33"/>
            <w:vAlign w:val="center"/>
          </w:tcPr>
          <w:p w14:paraId="32B2C932"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0FDD549D"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c>
          <w:tcPr>
            <w:tcW w:w="430" w:type="dxa"/>
            <w:vAlign w:val="center"/>
          </w:tcPr>
          <w:p w14:paraId="3903CF85" w14:textId="77777777" w:rsidR="00F40C66" w:rsidRDefault="00F40C66">
            <w:pPr>
              <w:spacing w:after="0" w:line="240" w:lineRule="auto"/>
              <w:jc w:val="center"/>
              <w:rPr>
                <w:rFonts w:ascii="Arial" w:hAnsi="Arial" w:cs="Arial"/>
                <w:sz w:val="12"/>
                <w:szCs w:val="12"/>
              </w:rPr>
            </w:pPr>
          </w:p>
        </w:tc>
        <w:tc>
          <w:tcPr>
            <w:tcW w:w="460" w:type="dxa"/>
            <w:vAlign w:val="center"/>
          </w:tcPr>
          <w:p w14:paraId="623CFBE7" w14:textId="77777777" w:rsidR="00F40C66" w:rsidRDefault="00F40C66">
            <w:pPr>
              <w:spacing w:after="0" w:line="240" w:lineRule="auto"/>
              <w:jc w:val="center"/>
              <w:rPr>
                <w:rFonts w:ascii="Arial" w:hAnsi="Arial" w:cs="Arial"/>
                <w:sz w:val="12"/>
                <w:szCs w:val="12"/>
              </w:rPr>
            </w:pPr>
          </w:p>
        </w:tc>
      </w:tr>
      <w:tr w:rsidR="00137EC9" w14:paraId="4A1815EE" w14:textId="77777777" w:rsidTr="00F40C66">
        <w:trPr>
          <w:gridAfter w:val="1"/>
          <w:wAfter w:w="53" w:type="dxa"/>
          <w:trHeight w:val="184"/>
        </w:trPr>
        <w:tc>
          <w:tcPr>
            <w:tcW w:w="1001" w:type="dxa"/>
            <w:vMerge/>
          </w:tcPr>
          <w:p w14:paraId="76BA6A2F" w14:textId="77777777" w:rsidR="00F40C66" w:rsidRDefault="00F40C66">
            <w:pPr>
              <w:spacing w:after="0" w:line="240" w:lineRule="auto"/>
              <w:rPr>
                <w:rFonts w:ascii="Arial" w:hAnsi="Arial" w:cs="Arial"/>
                <w:b/>
                <w:sz w:val="12"/>
                <w:szCs w:val="12"/>
              </w:rPr>
            </w:pPr>
          </w:p>
        </w:tc>
        <w:tc>
          <w:tcPr>
            <w:tcW w:w="1150" w:type="dxa"/>
          </w:tcPr>
          <w:p w14:paraId="68888568" w14:textId="77777777" w:rsidR="00F40C66" w:rsidRDefault="00137EC9">
            <w:pPr>
              <w:spacing w:after="0" w:line="240" w:lineRule="auto"/>
              <w:rPr>
                <w:rFonts w:ascii="Arial" w:hAnsi="Arial" w:cs="Arial"/>
                <w:b/>
                <w:bCs/>
                <w:sz w:val="12"/>
                <w:szCs w:val="12"/>
              </w:rPr>
            </w:pPr>
            <w:r>
              <w:rPr>
                <w:rFonts w:ascii="Arial" w:hAnsi="Arial" w:cs="Arial"/>
                <w:b/>
                <w:bCs/>
                <w:sz w:val="12"/>
                <w:szCs w:val="12"/>
              </w:rPr>
              <w:t xml:space="preserve">Sub-Outcome 5:  </w:t>
            </w:r>
          </w:p>
          <w:p w14:paraId="5872DC31" w14:textId="77777777" w:rsidR="00F40C66" w:rsidRDefault="00F40C66">
            <w:pPr>
              <w:spacing w:after="0" w:line="240" w:lineRule="auto"/>
              <w:rPr>
                <w:rFonts w:ascii="Arial" w:hAnsi="Arial" w:cs="Arial"/>
                <w:b/>
                <w:sz w:val="12"/>
                <w:szCs w:val="12"/>
              </w:rPr>
            </w:pPr>
          </w:p>
          <w:p w14:paraId="497635D7" w14:textId="77777777" w:rsidR="00F40C66" w:rsidRDefault="00137EC9">
            <w:pPr>
              <w:spacing w:after="0" w:line="240" w:lineRule="auto"/>
              <w:rPr>
                <w:rFonts w:ascii="Arial" w:hAnsi="Arial" w:cs="Arial"/>
                <w:sz w:val="12"/>
                <w:szCs w:val="12"/>
              </w:rPr>
            </w:pPr>
            <w:r>
              <w:rPr>
                <w:rFonts w:ascii="Arial" w:hAnsi="Arial" w:cs="Arial"/>
                <w:b/>
                <w:sz w:val="12"/>
                <w:szCs w:val="12"/>
              </w:rPr>
              <w:t xml:space="preserve">Conceptualization of Partial Risk Guarantee Fund </w:t>
            </w:r>
            <w:proofErr w:type="gramStart"/>
            <w:r>
              <w:rPr>
                <w:rFonts w:ascii="Arial" w:hAnsi="Arial" w:cs="Arial"/>
                <w:b/>
                <w:sz w:val="12"/>
                <w:szCs w:val="12"/>
              </w:rPr>
              <w:t>For</w:t>
            </w:r>
            <w:proofErr w:type="gramEnd"/>
            <w:r>
              <w:rPr>
                <w:rFonts w:ascii="Arial" w:hAnsi="Arial" w:cs="Arial"/>
                <w:b/>
                <w:sz w:val="12"/>
                <w:szCs w:val="12"/>
              </w:rPr>
              <w:t xml:space="preserve"> Energy Efficiency (PRGFEE) at National level for supporting implementation of EE investments at industrial level</w:t>
            </w:r>
          </w:p>
        </w:tc>
        <w:tc>
          <w:tcPr>
            <w:tcW w:w="937" w:type="dxa"/>
          </w:tcPr>
          <w:p w14:paraId="56FC647A"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0</w:t>
            </w:r>
          </w:p>
          <w:p w14:paraId="2BA78153" w14:textId="77777777" w:rsidR="00F40C66" w:rsidRDefault="00137EC9">
            <w:pPr>
              <w:spacing w:after="0" w:line="240" w:lineRule="auto"/>
              <w:rPr>
                <w:rFonts w:ascii="Arial" w:eastAsia="Times New Roman" w:hAnsi="Arial" w:cs="Arial"/>
                <w:color w:val="000000"/>
                <w:sz w:val="12"/>
                <w:szCs w:val="12"/>
                <w:lang w:eastAsia="en-US"/>
              </w:rPr>
            </w:pPr>
            <w:r>
              <w:rPr>
                <w:rFonts w:ascii="Arial" w:eastAsia="Times New Roman" w:hAnsi="Arial" w:cs="Arial"/>
                <w:color w:val="000000"/>
                <w:sz w:val="12"/>
                <w:szCs w:val="12"/>
                <w:lang w:eastAsia="en-US"/>
              </w:rPr>
              <w:t>No enabling environment exist for private sector investments</w:t>
            </w:r>
          </w:p>
        </w:tc>
        <w:tc>
          <w:tcPr>
            <w:tcW w:w="879" w:type="dxa"/>
          </w:tcPr>
          <w:p w14:paraId="5419214C" w14:textId="77777777" w:rsidR="00F40C66" w:rsidRDefault="00137EC9">
            <w:pPr>
              <w:spacing w:after="0" w:line="240" w:lineRule="auto"/>
              <w:rPr>
                <w:rFonts w:ascii="Arial" w:hAnsi="Arial" w:cs="Arial"/>
                <w:sz w:val="12"/>
                <w:szCs w:val="12"/>
              </w:rPr>
            </w:pPr>
            <w:r>
              <w:rPr>
                <w:rFonts w:ascii="Arial" w:hAnsi="Arial" w:cs="Arial"/>
                <w:sz w:val="12"/>
                <w:szCs w:val="12"/>
              </w:rPr>
              <w:t>1</w:t>
            </w:r>
          </w:p>
          <w:p w14:paraId="631F39C6" w14:textId="1D592DDE" w:rsidR="00F40C66" w:rsidRDefault="00915B68">
            <w:pPr>
              <w:spacing w:after="0" w:line="240" w:lineRule="auto"/>
              <w:rPr>
                <w:rFonts w:ascii="Arial" w:hAnsi="Arial" w:cs="Arial"/>
                <w:sz w:val="12"/>
                <w:szCs w:val="12"/>
              </w:rPr>
            </w:pPr>
            <w:r>
              <w:rPr>
                <w:rFonts w:ascii="Arial" w:hAnsi="Arial" w:cs="Arial"/>
                <w:sz w:val="12"/>
                <w:szCs w:val="12"/>
              </w:rPr>
              <w:t>Rec</w:t>
            </w:r>
            <w:r w:rsidR="009C32FB">
              <w:rPr>
                <w:rFonts w:ascii="Arial" w:hAnsi="Arial" w:cs="Arial"/>
                <w:sz w:val="12"/>
                <w:szCs w:val="12"/>
              </w:rPr>
              <w:t xml:space="preserve">ommendation for a working scheme on National </w:t>
            </w:r>
            <w:r w:rsidR="00137EC9">
              <w:rPr>
                <w:rFonts w:ascii="Arial" w:hAnsi="Arial" w:cs="Arial"/>
                <w:sz w:val="12"/>
                <w:szCs w:val="12"/>
              </w:rPr>
              <w:t>Partial Risk Guarantee Fund for de-risked private investment</w:t>
            </w:r>
          </w:p>
        </w:tc>
        <w:tc>
          <w:tcPr>
            <w:tcW w:w="3090" w:type="dxa"/>
          </w:tcPr>
          <w:p w14:paraId="3FF8409D" w14:textId="77777777" w:rsidR="00F40C66" w:rsidRDefault="00137EC9">
            <w:pPr>
              <w:spacing w:after="0" w:line="240" w:lineRule="auto"/>
              <w:jc w:val="both"/>
              <w:rPr>
                <w:rFonts w:ascii="Arial" w:hAnsi="Arial" w:cs="Arial"/>
                <w:sz w:val="13"/>
                <w:szCs w:val="13"/>
                <w:lang w:eastAsia="en-US"/>
              </w:rPr>
            </w:pPr>
            <w:r w:rsidRPr="00F5142E">
              <w:rPr>
                <w:rFonts w:ascii="Arial" w:hAnsi="Arial" w:cs="Arial"/>
                <w:sz w:val="13"/>
                <w:szCs w:val="13"/>
                <w:lang w:eastAsia="en-US"/>
              </w:rPr>
              <w:t>Activity 5.1</w:t>
            </w:r>
          </w:p>
          <w:p w14:paraId="31D39F27" w14:textId="77777777" w:rsidR="00F40C66" w:rsidRPr="00F5142E" w:rsidRDefault="00F40C66">
            <w:pPr>
              <w:pStyle w:val="Default"/>
              <w:rPr>
                <w:rFonts w:ascii="Arial" w:hAnsi="Arial" w:cs="Arial"/>
                <w:sz w:val="13"/>
                <w:szCs w:val="13"/>
              </w:rPr>
            </w:pPr>
          </w:p>
          <w:p w14:paraId="1E8D6606" w14:textId="58BA93C2" w:rsidR="00F40C66" w:rsidRPr="00F5142E" w:rsidRDefault="00137EC9">
            <w:pPr>
              <w:spacing w:after="0" w:line="240" w:lineRule="auto"/>
              <w:jc w:val="both"/>
              <w:rPr>
                <w:rFonts w:ascii="Arial" w:hAnsi="Arial" w:cs="Arial"/>
                <w:sz w:val="13"/>
                <w:szCs w:val="13"/>
              </w:rPr>
            </w:pPr>
            <w:r w:rsidRPr="00F5142E">
              <w:rPr>
                <w:rFonts w:ascii="Arial" w:hAnsi="Arial" w:cs="Arial"/>
                <w:sz w:val="13"/>
                <w:szCs w:val="13"/>
              </w:rPr>
              <w:t xml:space="preserve">Developing a Study Report containing Recommendations on creation of Partial Risk Guarantee Fund </w:t>
            </w:r>
            <w:r>
              <w:rPr>
                <w:rFonts w:ascii="Arial" w:hAnsi="Arial" w:cs="Arial"/>
                <w:sz w:val="13"/>
                <w:szCs w:val="13"/>
              </w:rPr>
              <w:t>For Energy Efficiency (PRGFEE)</w:t>
            </w:r>
            <w:r w:rsidRPr="00F5142E">
              <w:rPr>
                <w:rFonts w:ascii="Arial" w:hAnsi="Arial" w:cs="Arial"/>
                <w:sz w:val="13"/>
                <w:szCs w:val="13"/>
              </w:rPr>
              <w:t>at National level and  need for seeking additional support at Multilateral level by having Stakeholder’s consultation meeting with officials from relevant government departments, industry associations ,banking institutions, multilateral agencies etc</w:t>
            </w:r>
            <w:r w:rsidR="00544392">
              <w:rPr>
                <w:rFonts w:ascii="Arial" w:hAnsi="Arial" w:cs="Arial"/>
                <w:sz w:val="13"/>
                <w:szCs w:val="13"/>
              </w:rPr>
              <w:t>.</w:t>
            </w:r>
            <w:r w:rsidRPr="00F5142E">
              <w:rPr>
                <w:rFonts w:ascii="Arial" w:hAnsi="Arial" w:cs="Arial"/>
                <w:sz w:val="13"/>
                <w:szCs w:val="13"/>
              </w:rPr>
              <w:t xml:space="preserve"> and using the best practices of other countries. PRGFEE is a risk sharing mechanism that provides commercial banks with a p</w:t>
            </w:r>
            <w:r>
              <w:rPr>
                <w:rFonts w:ascii="Arial" w:hAnsi="Arial" w:cs="Arial"/>
                <w:sz w:val="13"/>
                <w:szCs w:val="13"/>
              </w:rPr>
              <w:t>a</w:t>
            </w:r>
            <w:r w:rsidRPr="00F5142E">
              <w:rPr>
                <w:rFonts w:ascii="Arial" w:hAnsi="Arial" w:cs="Arial"/>
                <w:sz w:val="13"/>
                <w:szCs w:val="13"/>
              </w:rPr>
              <w:t xml:space="preserve">rtial coverage of risk involved in extending loans for energy efficiency </w:t>
            </w:r>
            <w:r w:rsidR="00544392" w:rsidRPr="00F5142E">
              <w:rPr>
                <w:rFonts w:ascii="Arial" w:hAnsi="Arial" w:cs="Arial"/>
                <w:sz w:val="13"/>
                <w:szCs w:val="13"/>
              </w:rPr>
              <w:t>projects.</w:t>
            </w:r>
            <w:r>
              <w:rPr>
                <w:rFonts w:ascii="Arial" w:hAnsi="Arial" w:cs="Arial"/>
                <w:sz w:val="13"/>
                <w:szCs w:val="13"/>
              </w:rPr>
              <w:t xml:space="preserve"> </w:t>
            </w:r>
            <w:r w:rsidRPr="00F5142E">
              <w:rPr>
                <w:rFonts w:ascii="Arial" w:eastAsia="Calibri" w:hAnsi="Arial" w:cs="Arial"/>
                <w:sz w:val="13"/>
                <w:szCs w:val="13"/>
                <w:lang w:val="en-GB"/>
              </w:rPr>
              <w:t xml:space="preserve">The study report </w:t>
            </w:r>
            <w:r w:rsidRPr="00F5142E">
              <w:rPr>
                <w:rFonts w:ascii="Arial" w:eastAsia="Calibri" w:hAnsi="Arial" w:cs="Arial"/>
                <w:sz w:val="13"/>
                <w:szCs w:val="13"/>
              </w:rPr>
              <w:t>will</w:t>
            </w:r>
            <w:r w:rsidRPr="00F5142E">
              <w:rPr>
                <w:rFonts w:ascii="Arial" w:eastAsia="Calibri" w:hAnsi="Arial" w:cs="Arial"/>
                <w:sz w:val="13"/>
                <w:szCs w:val="13"/>
                <w:lang w:val="en-GB"/>
              </w:rPr>
              <w:t xml:space="preserve"> also explore the use of other financial instruments as different sectors will need different financial solutions to mobilize private sector funds</w:t>
            </w:r>
            <w:r w:rsidRPr="00F5142E">
              <w:rPr>
                <w:rFonts w:ascii="Arial" w:eastAsia="Calibri" w:hAnsi="Arial" w:cs="Arial"/>
                <w:sz w:val="13"/>
                <w:szCs w:val="13"/>
              </w:rPr>
              <w:t xml:space="preserve"> and </w:t>
            </w:r>
            <w:r w:rsidRPr="00F5142E">
              <w:rPr>
                <w:rFonts w:ascii="Arial" w:eastAsia="Calibri" w:hAnsi="Arial" w:cs="Arial"/>
                <w:sz w:val="13"/>
                <w:szCs w:val="13"/>
                <w:lang w:val="en-GB"/>
              </w:rPr>
              <w:t>highlight successful business model that are being used in other countries.</w:t>
            </w:r>
          </w:p>
          <w:p w14:paraId="318FB944" w14:textId="77777777" w:rsidR="00F40C66" w:rsidRDefault="00F40C66">
            <w:pPr>
              <w:pStyle w:val="Default"/>
            </w:pPr>
          </w:p>
          <w:p w14:paraId="71C32B4F" w14:textId="77777777" w:rsidR="00F40C66" w:rsidRDefault="00137EC9">
            <w:pPr>
              <w:pStyle w:val="Default"/>
              <w:rPr>
                <w:rFonts w:ascii="Arial" w:hAnsi="Arial" w:cs="Arial"/>
                <w:sz w:val="12"/>
                <w:szCs w:val="12"/>
              </w:rPr>
            </w:pPr>
            <w:r>
              <w:rPr>
                <w:rFonts w:ascii="Arial" w:hAnsi="Arial" w:cs="Arial"/>
                <w:sz w:val="12"/>
                <w:szCs w:val="12"/>
              </w:rPr>
              <w:t>Deliverable 5.1</w:t>
            </w:r>
          </w:p>
          <w:p w14:paraId="67616C15" w14:textId="77777777" w:rsidR="00F40C66" w:rsidRDefault="00F40C66">
            <w:pPr>
              <w:pStyle w:val="Default"/>
              <w:rPr>
                <w:rFonts w:ascii="Arial" w:hAnsi="Arial" w:cs="Arial"/>
                <w:sz w:val="12"/>
                <w:szCs w:val="12"/>
              </w:rPr>
            </w:pPr>
          </w:p>
          <w:p w14:paraId="1F7C6189" w14:textId="77777777" w:rsidR="00F40C66" w:rsidRDefault="00137EC9">
            <w:pPr>
              <w:pStyle w:val="Default"/>
              <w:rPr>
                <w:rFonts w:ascii="Arial" w:hAnsi="Arial" w:cs="Arial"/>
                <w:sz w:val="12"/>
                <w:szCs w:val="12"/>
              </w:rPr>
            </w:pPr>
            <w:r>
              <w:rPr>
                <w:rFonts w:ascii="Arial" w:hAnsi="Arial" w:cs="Arial"/>
                <w:sz w:val="12"/>
                <w:szCs w:val="12"/>
              </w:rPr>
              <w:t>Study Report on PRGFEE submitted to EPRA for seeking additional support from various financial institutions and multilateral agencies.</w:t>
            </w:r>
          </w:p>
          <w:p w14:paraId="01B67A92" w14:textId="77777777" w:rsidR="00F40C66" w:rsidRDefault="00F40C66">
            <w:pPr>
              <w:pStyle w:val="Default"/>
              <w:rPr>
                <w:rFonts w:ascii="Arial" w:hAnsi="Arial" w:cs="Arial"/>
                <w:sz w:val="12"/>
                <w:szCs w:val="12"/>
              </w:rPr>
            </w:pPr>
          </w:p>
          <w:p w14:paraId="5088F68C" w14:textId="77777777" w:rsidR="00F40C66" w:rsidRDefault="00F40C66">
            <w:pPr>
              <w:pStyle w:val="Default"/>
              <w:rPr>
                <w:rFonts w:ascii="Arial" w:hAnsi="Arial" w:cs="Arial"/>
                <w:sz w:val="12"/>
                <w:szCs w:val="12"/>
              </w:rPr>
            </w:pPr>
          </w:p>
          <w:p w14:paraId="31674BF4" w14:textId="77777777" w:rsidR="00F40C66" w:rsidRDefault="00F40C66">
            <w:pPr>
              <w:pStyle w:val="Default"/>
              <w:rPr>
                <w:rFonts w:ascii="Arial" w:hAnsi="Arial" w:cs="Arial"/>
                <w:sz w:val="12"/>
                <w:szCs w:val="12"/>
              </w:rPr>
            </w:pPr>
          </w:p>
        </w:tc>
        <w:tc>
          <w:tcPr>
            <w:tcW w:w="350" w:type="dxa"/>
            <w:vAlign w:val="center"/>
          </w:tcPr>
          <w:p w14:paraId="62D99A1E" w14:textId="77777777" w:rsidR="00F40C66" w:rsidRDefault="00F40C66">
            <w:pPr>
              <w:spacing w:after="0" w:line="240" w:lineRule="auto"/>
              <w:jc w:val="center"/>
              <w:rPr>
                <w:rFonts w:ascii="Arial" w:hAnsi="Arial" w:cs="Arial"/>
                <w:sz w:val="12"/>
                <w:szCs w:val="12"/>
              </w:rPr>
            </w:pPr>
          </w:p>
        </w:tc>
        <w:tc>
          <w:tcPr>
            <w:tcW w:w="310" w:type="dxa"/>
            <w:vAlign w:val="center"/>
          </w:tcPr>
          <w:p w14:paraId="50FA5FDE" w14:textId="77777777" w:rsidR="00F40C66" w:rsidRDefault="00F40C66">
            <w:pPr>
              <w:spacing w:after="0" w:line="240" w:lineRule="auto"/>
              <w:jc w:val="center"/>
              <w:rPr>
                <w:rFonts w:ascii="Arial" w:hAnsi="Arial" w:cs="Arial"/>
                <w:sz w:val="12"/>
                <w:szCs w:val="12"/>
              </w:rPr>
            </w:pPr>
          </w:p>
        </w:tc>
        <w:tc>
          <w:tcPr>
            <w:tcW w:w="340" w:type="dxa"/>
            <w:vAlign w:val="center"/>
          </w:tcPr>
          <w:p w14:paraId="303CA1DD" w14:textId="77777777" w:rsidR="00F40C66" w:rsidRDefault="00F40C66">
            <w:pPr>
              <w:spacing w:after="0" w:line="240" w:lineRule="auto"/>
              <w:jc w:val="center"/>
              <w:rPr>
                <w:rFonts w:ascii="Arial" w:hAnsi="Arial" w:cs="Arial"/>
                <w:sz w:val="12"/>
                <w:szCs w:val="12"/>
              </w:rPr>
            </w:pPr>
          </w:p>
        </w:tc>
        <w:tc>
          <w:tcPr>
            <w:tcW w:w="264" w:type="dxa"/>
            <w:vAlign w:val="center"/>
          </w:tcPr>
          <w:p w14:paraId="211A6970" w14:textId="77777777" w:rsidR="00F40C66" w:rsidRDefault="00F40C66">
            <w:pPr>
              <w:spacing w:after="0" w:line="240" w:lineRule="auto"/>
              <w:jc w:val="center"/>
              <w:rPr>
                <w:rFonts w:ascii="Arial" w:hAnsi="Arial" w:cs="Arial"/>
                <w:sz w:val="12"/>
                <w:szCs w:val="12"/>
              </w:rPr>
            </w:pPr>
          </w:p>
        </w:tc>
        <w:tc>
          <w:tcPr>
            <w:tcW w:w="290" w:type="dxa"/>
            <w:vAlign w:val="center"/>
          </w:tcPr>
          <w:p w14:paraId="0D4BB27A" w14:textId="77777777" w:rsidR="00F40C66" w:rsidRDefault="00F40C66">
            <w:pPr>
              <w:spacing w:after="0" w:line="240" w:lineRule="auto"/>
              <w:jc w:val="center"/>
              <w:rPr>
                <w:rFonts w:ascii="Arial" w:hAnsi="Arial" w:cs="Arial"/>
                <w:sz w:val="12"/>
                <w:szCs w:val="12"/>
              </w:rPr>
            </w:pPr>
          </w:p>
        </w:tc>
        <w:tc>
          <w:tcPr>
            <w:tcW w:w="250" w:type="dxa"/>
            <w:shd w:val="clear" w:color="auto" w:fill="auto"/>
            <w:vAlign w:val="center"/>
          </w:tcPr>
          <w:p w14:paraId="2C0A9C0F" w14:textId="77777777" w:rsidR="00F40C66" w:rsidRDefault="00F40C66">
            <w:pPr>
              <w:spacing w:after="0" w:line="240" w:lineRule="auto"/>
              <w:jc w:val="center"/>
              <w:rPr>
                <w:rFonts w:ascii="Arial" w:hAnsi="Arial" w:cs="Arial"/>
                <w:sz w:val="12"/>
                <w:szCs w:val="12"/>
              </w:rPr>
            </w:pPr>
          </w:p>
        </w:tc>
        <w:tc>
          <w:tcPr>
            <w:tcW w:w="350" w:type="dxa"/>
            <w:shd w:val="clear" w:color="auto" w:fill="auto"/>
            <w:vAlign w:val="center"/>
          </w:tcPr>
          <w:p w14:paraId="2E11A598" w14:textId="77777777" w:rsidR="00F40C66" w:rsidRDefault="00F40C66">
            <w:pPr>
              <w:spacing w:after="0" w:line="240" w:lineRule="auto"/>
              <w:jc w:val="center"/>
              <w:rPr>
                <w:rFonts w:ascii="Arial" w:hAnsi="Arial" w:cs="Arial"/>
                <w:sz w:val="12"/>
                <w:szCs w:val="12"/>
              </w:rPr>
            </w:pPr>
          </w:p>
        </w:tc>
        <w:tc>
          <w:tcPr>
            <w:tcW w:w="380" w:type="dxa"/>
            <w:shd w:val="clear" w:color="auto" w:fill="auto"/>
            <w:vAlign w:val="center"/>
          </w:tcPr>
          <w:p w14:paraId="760A9042" w14:textId="77777777" w:rsidR="00F40C66" w:rsidRDefault="00F40C66">
            <w:pPr>
              <w:spacing w:after="0" w:line="240" w:lineRule="auto"/>
              <w:jc w:val="center"/>
              <w:rPr>
                <w:rFonts w:ascii="Arial" w:hAnsi="Arial" w:cs="Arial"/>
                <w:sz w:val="12"/>
                <w:szCs w:val="12"/>
              </w:rPr>
            </w:pPr>
          </w:p>
        </w:tc>
        <w:tc>
          <w:tcPr>
            <w:tcW w:w="370" w:type="dxa"/>
            <w:shd w:val="clear" w:color="auto" w:fill="auto"/>
            <w:vAlign w:val="center"/>
          </w:tcPr>
          <w:p w14:paraId="0E4D1E3A" w14:textId="77777777" w:rsidR="00F40C66" w:rsidRDefault="00F40C66">
            <w:pPr>
              <w:spacing w:after="0" w:line="240" w:lineRule="auto"/>
              <w:jc w:val="center"/>
              <w:rPr>
                <w:rFonts w:ascii="Arial" w:hAnsi="Arial" w:cs="Arial"/>
                <w:sz w:val="12"/>
                <w:szCs w:val="12"/>
              </w:rPr>
            </w:pPr>
          </w:p>
        </w:tc>
        <w:tc>
          <w:tcPr>
            <w:tcW w:w="430" w:type="dxa"/>
            <w:shd w:val="clear" w:color="auto" w:fill="auto"/>
            <w:vAlign w:val="center"/>
          </w:tcPr>
          <w:p w14:paraId="3F8D606D" w14:textId="77777777" w:rsidR="00F40C66" w:rsidRDefault="00F40C66">
            <w:pPr>
              <w:spacing w:after="0" w:line="240" w:lineRule="auto"/>
              <w:jc w:val="center"/>
              <w:rPr>
                <w:rFonts w:ascii="Arial" w:hAnsi="Arial" w:cs="Arial"/>
                <w:sz w:val="12"/>
                <w:szCs w:val="12"/>
              </w:rPr>
            </w:pPr>
          </w:p>
        </w:tc>
        <w:tc>
          <w:tcPr>
            <w:tcW w:w="440" w:type="dxa"/>
            <w:shd w:val="clear" w:color="auto" w:fill="auto"/>
            <w:vAlign w:val="center"/>
          </w:tcPr>
          <w:p w14:paraId="2DB908C5" w14:textId="77777777" w:rsidR="00F40C66" w:rsidRDefault="00F40C66">
            <w:pPr>
              <w:spacing w:after="0" w:line="240" w:lineRule="auto"/>
              <w:jc w:val="center"/>
              <w:rPr>
                <w:rFonts w:ascii="Arial" w:hAnsi="Arial" w:cs="Arial"/>
                <w:sz w:val="12"/>
                <w:szCs w:val="12"/>
              </w:rPr>
            </w:pPr>
          </w:p>
        </w:tc>
        <w:tc>
          <w:tcPr>
            <w:tcW w:w="440" w:type="dxa"/>
            <w:shd w:val="clear" w:color="auto" w:fill="auto"/>
            <w:vAlign w:val="center"/>
          </w:tcPr>
          <w:p w14:paraId="2E9238DF" w14:textId="77777777" w:rsidR="00F40C66" w:rsidRDefault="00F40C66">
            <w:pPr>
              <w:spacing w:after="0" w:line="240" w:lineRule="auto"/>
              <w:jc w:val="center"/>
              <w:rPr>
                <w:rFonts w:ascii="Arial" w:hAnsi="Arial" w:cs="Arial"/>
                <w:sz w:val="12"/>
                <w:szCs w:val="12"/>
              </w:rPr>
            </w:pPr>
          </w:p>
        </w:tc>
        <w:tc>
          <w:tcPr>
            <w:tcW w:w="450" w:type="dxa"/>
            <w:vAlign w:val="center"/>
          </w:tcPr>
          <w:p w14:paraId="3A9C8B8B" w14:textId="77777777" w:rsidR="00F40C66" w:rsidRDefault="00F40C66">
            <w:pPr>
              <w:spacing w:after="0" w:line="240" w:lineRule="auto"/>
              <w:jc w:val="center"/>
              <w:rPr>
                <w:rFonts w:ascii="Arial" w:hAnsi="Arial" w:cs="Arial"/>
                <w:sz w:val="12"/>
                <w:szCs w:val="12"/>
              </w:rPr>
            </w:pPr>
          </w:p>
        </w:tc>
        <w:tc>
          <w:tcPr>
            <w:tcW w:w="420" w:type="dxa"/>
            <w:vAlign w:val="center"/>
          </w:tcPr>
          <w:p w14:paraId="22A226BE" w14:textId="77777777" w:rsidR="00F40C66" w:rsidRDefault="00F40C66">
            <w:pPr>
              <w:spacing w:after="0" w:line="240" w:lineRule="auto"/>
              <w:jc w:val="center"/>
              <w:rPr>
                <w:rFonts w:ascii="Arial" w:hAnsi="Arial" w:cs="Arial"/>
                <w:sz w:val="12"/>
                <w:szCs w:val="12"/>
              </w:rPr>
            </w:pPr>
          </w:p>
        </w:tc>
        <w:tc>
          <w:tcPr>
            <w:tcW w:w="410" w:type="dxa"/>
            <w:vAlign w:val="center"/>
          </w:tcPr>
          <w:p w14:paraId="41B5194C" w14:textId="77777777" w:rsidR="00F40C66" w:rsidRDefault="00F40C66">
            <w:pPr>
              <w:spacing w:after="0" w:line="240" w:lineRule="auto"/>
              <w:jc w:val="center"/>
              <w:rPr>
                <w:rFonts w:ascii="Arial" w:hAnsi="Arial" w:cs="Arial"/>
                <w:sz w:val="12"/>
                <w:szCs w:val="12"/>
              </w:rPr>
            </w:pPr>
          </w:p>
        </w:tc>
        <w:tc>
          <w:tcPr>
            <w:tcW w:w="420" w:type="dxa"/>
            <w:shd w:val="clear" w:color="auto" w:fill="E2EFD9" w:themeFill="accent6" w:themeFillTint="33"/>
            <w:vAlign w:val="center"/>
          </w:tcPr>
          <w:p w14:paraId="5B983D04" w14:textId="77777777" w:rsidR="00F40C66" w:rsidRDefault="00F40C66">
            <w:pPr>
              <w:spacing w:after="0" w:line="240" w:lineRule="auto"/>
              <w:jc w:val="center"/>
              <w:rPr>
                <w:rFonts w:ascii="Arial" w:hAnsi="Arial" w:cs="Arial"/>
                <w:sz w:val="12"/>
                <w:szCs w:val="12"/>
              </w:rPr>
            </w:pPr>
          </w:p>
        </w:tc>
        <w:tc>
          <w:tcPr>
            <w:tcW w:w="430" w:type="dxa"/>
            <w:shd w:val="clear" w:color="auto" w:fill="E2EFD9" w:themeFill="accent6" w:themeFillTint="33"/>
            <w:vAlign w:val="center"/>
          </w:tcPr>
          <w:p w14:paraId="7A69BC6F" w14:textId="77777777" w:rsidR="00F40C66" w:rsidRDefault="00F40C66">
            <w:pPr>
              <w:spacing w:after="0" w:line="240" w:lineRule="auto"/>
              <w:jc w:val="center"/>
              <w:rPr>
                <w:rFonts w:ascii="Arial" w:hAnsi="Arial" w:cs="Arial"/>
                <w:sz w:val="12"/>
                <w:szCs w:val="12"/>
              </w:rPr>
            </w:pPr>
          </w:p>
        </w:tc>
        <w:tc>
          <w:tcPr>
            <w:tcW w:w="460" w:type="dxa"/>
            <w:shd w:val="clear" w:color="auto" w:fill="E2EFD9" w:themeFill="accent6" w:themeFillTint="33"/>
            <w:vAlign w:val="center"/>
          </w:tcPr>
          <w:p w14:paraId="456EE370" w14:textId="77777777" w:rsidR="00F40C66" w:rsidRDefault="00137EC9">
            <w:pPr>
              <w:spacing w:after="0" w:line="240" w:lineRule="auto"/>
              <w:jc w:val="center"/>
              <w:rPr>
                <w:rFonts w:ascii="Arial" w:hAnsi="Arial" w:cs="Arial"/>
                <w:sz w:val="12"/>
                <w:szCs w:val="12"/>
              </w:rPr>
            </w:pPr>
            <w:r>
              <w:rPr>
                <w:rFonts w:ascii="Arial" w:hAnsi="Arial" w:cs="Arial"/>
                <w:sz w:val="12"/>
                <w:szCs w:val="12"/>
              </w:rPr>
              <w:t>X</w:t>
            </w:r>
          </w:p>
        </w:tc>
      </w:tr>
    </w:tbl>
    <w:p w14:paraId="190E27ED" w14:textId="77777777" w:rsidR="00F40C66" w:rsidRDefault="00F40C66"/>
    <w:p w14:paraId="4F1E681E" w14:textId="77777777" w:rsidR="00F40C66" w:rsidRDefault="00F40C66"/>
    <w:p w14:paraId="5C8D2981" w14:textId="77777777" w:rsidR="00F40C66" w:rsidRDefault="00F40C66">
      <w:pPr>
        <w:sectPr w:rsidR="00F40C66">
          <w:pgSz w:w="16838" w:h="11906" w:orient="landscape"/>
          <w:pgMar w:top="1440" w:right="1714" w:bottom="1440" w:left="1440" w:header="720" w:footer="403"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F40C66" w14:paraId="36002F7A" w14:textId="77777777">
        <w:trPr>
          <w:trHeight w:val="497"/>
        </w:trPr>
        <w:tc>
          <w:tcPr>
            <w:tcW w:w="9101" w:type="dxa"/>
            <w:shd w:val="clear" w:color="auto" w:fill="24634F"/>
            <w:vAlign w:val="center"/>
          </w:tcPr>
          <w:p w14:paraId="2E7E1534" w14:textId="77777777" w:rsidR="00F40C66" w:rsidRDefault="00137EC9">
            <w:pPr>
              <w:pStyle w:val="ListParagraph"/>
              <w:keepNext/>
              <w:numPr>
                <w:ilvl w:val="0"/>
                <w:numId w:val="3"/>
              </w:numPr>
              <w:spacing w:after="0"/>
              <w:rPr>
                <w:rStyle w:val="IntenseReference1"/>
                <w:rFonts w:ascii="Arial" w:hAnsi="Arial" w:cs="Arial"/>
                <w:smallCaps w:val="0"/>
                <w:color w:val="FFFFFF" w:themeColor="background1"/>
                <w:szCs w:val="24"/>
              </w:rPr>
            </w:pPr>
            <w:r>
              <w:rPr>
                <w:rStyle w:val="IntenseReference1"/>
                <w:rFonts w:ascii="Arial" w:hAnsi="Arial" w:cs="Arial"/>
                <w:color w:val="FFFFFF" w:themeColor="background1"/>
              </w:rPr>
              <w:lastRenderedPageBreak/>
              <w:t>ADDITIONAL INFORMATION (ONLY FOR ADAPTATION PLANNING SUPPORT)</w:t>
            </w:r>
          </w:p>
        </w:tc>
      </w:tr>
      <w:tr w:rsidR="00F40C66" w14:paraId="2D5A822C" w14:textId="77777777">
        <w:trPr>
          <w:trHeight w:val="678"/>
        </w:trPr>
        <w:tc>
          <w:tcPr>
            <w:tcW w:w="9101" w:type="dxa"/>
            <w:vMerge w:val="restart"/>
            <w:tcBorders>
              <w:right w:val="single" w:sz="2" w:space="0" w:color="auto"/>
            </w:tcBorders>
            <w:shd w:val="clear" w:color="auto" w:fill="FFFFFF" w:themeFill="background1"/>
            <w:noWrap/>
          </w:tcPr>
          <w:sdt>
            <w:sdtPr>
              <w:rPr>
                <w:rFonts w:ascii="Arial" w:hAnsi="Arial" w:cs="Arial"/>
                <w:b/>
                <w:bCs/>
                <w:smallCaps/>
                <w:color w:val="4472C4" w:themeColor="accent1"/>
                <w:spacing w:val="5"/>
                <w:sz w:val="18"/>
                <w:szCs w:val="18"/>
              </w:rPr>
              <w:id w:val="1876114003"/>
              <w:temporary/>
              <w:showingPlcHdr/>
            </w:sdtPr>
            <w:sdtContent>
              <w:p w14:paraId="402A2F04" w14:textId="77777777" w:rsidR="00F40C66" w:rsidRDefault="00137EC9">
                <w:pPr>
                  <w:spacing w:before="240" w:after="0" w:line="276" w:lineRule="auto"/>
                  <w:ind w:right="-29"/>
                  <w:rPr>
                    <w:rFonts w:ascii="Arial" w:hAnsi="Arial" w:cs="Arial"/>
                    <w:sz w:val="18"/>
                    <w:szCs w:val="18"/>
                  </w:rPr>
                </w:pPr>
                <w:r>
                  <w:rPr>
                    <w:rFonts w:ascii="Arial" w:hAnsi="Arial" w:cs="Arial"/>
                    <w:color w:val="808080" w:themeColor="background1" w:themeShade="80"/>
                    <w:sz w:val="18"/>
                    <w:szCs w:val="18"/>
                  </w:rPr>
                  <w:t>This section is only to be completed when seeking support for formulation of national adaptation plans and/or other adaptation planning processes. Please see Part 3 Section 4 in the Readiness Guidebook.</w:t>
                </w:r>
              </w:p>
            </w:sdtContent>
          </w:sdt>
        </w:tc>
      </w:tr>
      <w:tr w:rsidR="00F40C66" w14:paraId="3EE19CC6" w14:textId="77777777">
        <w:trPr>
          <w:trHeight w:val="830"/>
        </w:trPr>
        <w:tc>
          <w:tcPr>
            <w:tcW w:w="9101" w:type="dxa"/>
            <w:vMerge/>
            <w:tcBorders>
              <w:right w:val="single" w:sz="2" w:space="0" w:color="auto"/>
            </w:tcBorders>
            <w:shd w:val="clear" w:color="auto" w:fill="FFFFFF" w:themeFill="background1"/>
            <w:noWrap/>
            <w:vAlign w:val="center"/>
          </w:tcPr>
          <w:p w14:paraId="0440A409" w14:textId="77777777" w:rsidR="00F40C66" w:rsidRDefault="00F40C66">
            <w:pPr>
              <w:keepNext/>
              <w:spacing w:before="60" w:after="60" w:line="240" w:lineRule="auto"/>
              <w:rPr>
                <w:rFonts w:ascii="Arial" w:eastAsia="Times New Roman" w:hAnsi="Arial" w:cs="Arial"/>
                <w:b/>
                <w:color w:val="24634F"/>
                <w:sz w:val="18"/>
                <w:szCs w:val="18"/>
                <w:lang w:eastAsia="ja-JP"/>
              </w:rPr>
            </w:pPr>
          </w:p>
        </w:tc>
      </w:tr>
      <w:tr w:rsidR="00F40C66" w14:paraId="1D95D9A3" w14:textId="77777777">
        <w:trPr>
          <w:trHeight w:val="830"/>
        </w:trPr>
        <w:tc>
          <w:tcPr>
            <w:tcW w:w="9101" w:type="dxa"/>
            <w:vMerge/>
            <w:tcBorders>
              <w:right w:val="single" w:sz="2" w:space="0" w:color="auto"/>
            </w:tcBorders>
            <w:shd w:val="clear" w:color="auto" w:fill="FFFFFF" w:themeFill="background1"/>
            <w:noWrap/>
            <w:vAlign w:val="center"/>
          </w:tcPr>
          <w:p w14:paraId="704837E9" w14:textId="77777777" w:rsidR="00F40C66" w:rsidRDefault="00F40C66">
            <w:pPr>
              <w:keepNext/>
              <w:spacing w:before="60" w:after="60" w:line="240" w:lineRule="auto"/>
              <w:rPr>
                <w:rFonts w:ascii="Arial" w:eastAsia="Times New Roman" w:hAnsi="Arial" w:cs="Arial"/>
                <w:b/>
                <w:color w:val="24634F"/>
                <w:sz w:val="18"/>
                <w:szCs w:val="18"/>
                <w:lang w:eastAsia="ja-JP"/>
              </w:rPr>
            </w:pPr>
          </w:p>
        </w:tc>
      </w:tr>
      <w:tr w:rsidR="00F40C66" w14:paraId="3E48CD13" w14:textId="77777777">
        <w:trPr>
          <w:trHeight w:val="830"/>
        </w:trPr>
        <w:tc>
          <w:tcPr>
            <w:tcW w:w="9101" w:type="dxa"/>
            <w:vMerge/>
            <w:tcBorders>
              <w:right w:val="single" w:sz="2" w:space="0" w:color="auto"/>
            </w:tcBorders>
            <w:shd w:val="clear" w:color="auto" w:fill="FFFFFF" w:themeFill="background1"/>
            <w:noWrap/>
            <w:vAlign w:val="center"/>
          </w:tcPr>
          <w:p w14:paraId="18CAFC96" w14:textId="77777777" w:rsidR="00F40C66" w:rsidRDefault="00F40C66">
            <w:pPr>
              <w:keepNext/>
              <w:spacing w:before="60" w:after="60" w:line="240" w:lineRule="auto"/>
              <w:rPr>
                <w:rFonts w:ascii="Arial" w:eastAsia="Times New Roman" w:hAnsi="Arial" w:cs="Arial"/>
                <w:b/>
                <w:color w:val="24634F"/>
                <w:sz w:val="18"/>
                <w:szCs w:val="18"/>
                <w:lang w:eastAsia="ja-JP"/>
              </w:rPr>
            </w:pPr>
          </w:p>
        </w:tc>
      </w:tr>
      <w:tr w:rsidR="00F40C66" w14:paraId="5E6622B6" w14:textId="77777777">
        <w:trPr>
          <w:trHeight w:val="830"/>
        </w:trPr>
        <w:tc>
          <w:tcPr>
            <w:tcW w:w="9101" w:type="dxa"/>
            <w:vMerge/>
            <w:tcBorders>
              <w:right w:val="single" w:sz="2" w:space="0" w:color="auto"/>
            </w:tcBorders>
            <w:shd w:val="clear" w:color="auto" w:fill="FFFFFF" w:themeFill="background1"/>
            <w:noWrap/>
            <w:vAlign w:val="center"/>
          </w:tcPr>
          <w:p w14:paraId="09F02FCB" w14:textId="77777777" w:rsidR="00F40C66" w:rsidRDefault="00F40C66">
            <w:pPr>
              <w:keepNext/>
              <w:spacing w:before="60" w:after="60" w:line="240" w:lineRule="auto"/>
              <w:rPr>
                <w:rFonts w:ascii="Arial" w:eastAsia="Times New Roman" w:hAnsi="Arial" w:cs="Arial"/>
                <w:b/>
                <w:color w:val="24634F"/>
                <w:sz w:val="18"/>
                <w:szCs w:val="18"/>
                <w:lang w:eastAsia="ja-JP"/>
              </w:rPr>
            </w:pPr>
          </w:p>
        </w:tc>
      </w:tr>
      <w:tr w:rsidR="00F40C66" w14:paraId="51BD7142" w14:textId="77777777">
        <w:trPr>
          <w:trHeight w:val="830"/>
        </w:trPr>
        <w:tc>
          <w:tcPr>
            <w:tcW w:w="9101" w:type="dxa"/>
            <w:vMerge/>
            <w:tcBorders>
              <w:right w:val="single" w:sz="2" w:space="0" w:color="auto"/>
            </w:tcBorders>
            <w:shd w:val="clear" w:color="auto" w:fill="FFFFFF" w:themeFill="background1"/>
            <w:noWrap/>
            <w:vAlign w:val="center"/>
          </w:tcPr>
          <w:p w14:paraId="0F4E8127" w14:textId="77777777" w:rsidR="00F40C66" w:rsidRDefault="00F40C66">
            <w:pPr>
              <w:keepNext/>
              <w:spacing w:before="60" w:after="60" w:line="240" w:lineRule="auto"/>
              <w:rPr>
                <w:rFonts w:ascii="Arial" w:eastAsia="Times New Roman" w:hAnsi="Arial" w:cs="Arial"/>
                <w:b/>
                <w:color w:val="24634F"/>
                <w:sz w:val="18"/>
                <w:szCs w:val="18"/>
                <w:lang w:eastAsia="ja-JP"/>
              </w:rPr>
            </w:pPr>
          </w:p>
        </w:tc>
      </w:tr>
      <w:tr w:rsidR="00F40C66" w14:paraId="2F8A18DA" w14:textId="77777777">
        <w:trPr>
          <w:trHeight w:val="830"/>
        </w:trPr>
        <w:tc>
          <w:tcPr>
            <w:tcW w:w="9101" w:type="dxa"/>
            <w:vMerge/>
            <w:tcBorders>
              <w:right w:val="single" w:sz="2" w:space="0" w:color="auto"/>
            </w:tcBorders>
            <w:shd w:val="clear" w:color="auto" w:fill="FFFFFF" w:themeFill="background1"/>
            <w:noWrap/>
            <w:vAlign w:val="center"/>
          </w:tcPr>
          <w:p w14:paraId="6BAEE4BD" w14:textId="77777777" w:rsidR="00F40C66" w:rsidRDefault="00F40C66">
            <w:pPr>
              <w:keepNext/>
              <w:spacing w:before="60" w:after="60" w:line="240" w:lineRule="auto"/>
              <w:rPr>
                <w:rFonts w:ascii="Arial" w:eastAsia="Times New Roman" w:hAnsi="Arial" w:cs="Arial"/>
                <w:b/>
                <w:color w:val="24634F"/>
                <w:sz w:val="18"/>
                <w:szCs w:val="18"/>
                <w:lang w:eastAsia="ja-JP"/>
              </w:rPr>
            </w:pPr>
          </w:p>
        </w:tc>
      </w:tr>
      <w:tr w:rsidR="00F40C66" w14:paraId="6A71DFD6" w14:textId="77777777">
        <w:trPr>
          <w:trHeight w:val="830"/>
        </w:trPr>
        <w:tc>
          <w:tcPr>
            <w:tcW w:w="9101" w:type="dxa"/>
            <w:vMerge/>
            <w:tcBorders>
              <w:right w:val="single" w:sz="2" w:space="0" w:color="auto"/>
            </w:tcBorders>
            <w:shd w:val="clear" w:color="auto" w:fill="FFFFFF" w:themeFill="background1"/>
            <w:noWrap/>
            <w:vAlign w:val="center"/>
          </w:tcPr>
          <w:p w14:paraId="5FE83624" w14:textId="77777777" w:rsidR="00F40C66" w:rsidRDefault="00F40C66">
            <w:pPr>
              <w:keepNext/>
              <w:spacing w:before="60" w:after="60" w:line="240" w:lineRule="auto"/>
              <w:rPr>
                <w:rFonts w:ascii="Arial" w:eastAsia="Times New Roman" w:hAnsi="Arial" w:cs="Arial"/>
                <w:b/>
                <w:color w:val="24634F"/>
                <w:sz w:val="18"/>
                <w:szCs w:val="18"/>
                <w:lang w:eastAsia="ja-JP"/>
              </w:rPr>
            </w:pPr>
          </w:p>
        </w:tc>
      </w:tr>
    </w:tbl>
    <w:p w14:paraId="2DA51000" w14:textId="77777777" w:rsidR="00F40C66" w:rsidRDefault="00F40C66"/>
    <w:p w14:paraId="3063A21F" w14:textId="77777777" w:rsidR="00F40C66" w:rsidRDefault="00F40C66">
      <w:pPr>
        <w:sectPr w:rsidR="00F40C66">
          <w:pgSz w:w="11906" w:h="16838"/>
          <w:pgMar w:top="1714"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F40C66" w14:paraId="748D06F1" w14:textId="77777777">
        <w:trPr>
          <w:trHeight w:val="497"/>
        </w:trPr>
        <w:tc>
          <w:tcPr>
            <w:tcW w:w="9101" w:type="dxa"/>
            <w:shd w:val="clear" w:color="auto" w:fill="24634F"/>
            <w:vAlign w:val="center"/>
          </w:tcPr>
          <w:p w14:paraId="794F5C18" w14:textId="77777777" w:rsidR="00F40C66" w:rsidRDefault="00137EC9">
            <w:pPr>
              <w:pStyle w:val="ListParagraph"/>
              <w:keepNext/>
              <w:numPr>
                <w:ilvl w:val="0"/>
                <w:numId w:val="3"/>
              </w:numPr>
              <w:spacing w:after="0"/>
              <w:rPr>
                <w:rStyle w:val="IntenseReference1"/>
                <w:rFonts w:ascii="Arial" w:hAnsi="Arial" w:cs="Arial"/>
                <w:smallCaps w:val="0"/>
                <w:color w:val="FFFFFF" w:themeColor="background1"/>
                <w:szCs w:val="24"/>
              </w:rPr>
            </w:pPr>
            <w:r>
              <w:rPr>
                <w:rStyle w:val="IntenseReference1"/>
                <w:rFonts w:ascii="Arial" w:hAnsi="Arial" w:cs="Arial"/>
                <w:color w:val="FFFFFF" w:themeColor="background1"/>
              </w:rPr>
              <w:lastRenderedPageBreak/>
              <w:t>BUDGET, PROCUREMENT, IMPLEMENTATION, AND DISBURSEMENT</w:t>
            </w:r>
          </w:p>
        </w:tc>
      </w:tr>
    </w:tbl>
    <w:p w14:paraId="61504010" w14:textId="77777777" w:rsidR="00F40C66" w:rsidRDefault="00137EC9">
      <w:pPr>
        <w:spacing w:before="60" w:after="60" w:line="276" w:lineRule="auto"/>
        <w:contextualSpacing/>
        <w:rPr>
          <w:rFonts w:ascii="Arial" w:hAnsi="Arial" w:cs="Arial"/>
          <w:b/>
          <w:color w:val="24634F"/>
          <w:sz w:val="18"/>
          <w:szCs w:val="18"/>
        </w:rPr>
      </w:pPr>
      <w:r>
        <w:rPr>
          <w:rFonts w:ascii="Arial" w:hAnsi="Arial" w:cs="Arial"/>
          <w:b/>
          <w:color w:val="24634F"/>
          <w:sz w:val="18"/>
          <w:szCs w:val="18"/>
        </w:rPr>
        <w:t>5.1 Budget plan</w:t>
      </w:r>
    </w:p>
    <w:p w14:paraId="6F05B132" w14:textId="77777777" w:rsidR="00544392" w:rsidRDefault="00544392">
      <w:pPr>
        <w:spacing w:before="60" w:after="60" w:line="276" w:lineRule="auto"/>
        <w:contextualSpacing/>
        <w:rPr>
          <w:rFonts w:ascii="Arial" w:hAnsi="Arial" w:cs="Arial"/>
          <w:sz w:val="18"/>
          <w:szCs w:val="18"/>
        </w:rPr>
      </w:pPr>
    </w:p>
    <w:p w14:paraId="5EB69109" w14:textId="4B329833" w:rsidR="00F40C66" w:rsidRDefault="00137EC9">
      <w:pPr>
        <w:spacing w:before="60" w:after="60" w:line="276" w:lineRule="auto"/>
        <w:contextualSpacing/>
        <w:rPr>
          <w:rFonts w:ascii="Arial" w:hAnsi="Arial" w:cs="Arial"/>
          <w:sz w:val="18"/>
          <w:szCs w:val="18"/>
        </w:rPr>
      </w:pPr>
      <w:r>
        <w:rPr>
          <w:rFonts w:ascii="Arial" w:hAnsi="Arial" w:cs="Arial"/>
          <w:sz w:val="18"/>
          <w:szCs w:val="18"/>
        </w:rPr>
        <w:t>See Excel file attached.</w:t>
      </w:r>
    </w:p>
    <w:p w14:paraId="4ADE3F63" w14:textId="77777777" w:rsidR="00544392" w:rsidRDefault="00544392" w:rsidP="00E40E5D">
      <w:pPr>
        <w:spacing w:before="60" w:after="60" w:line="276" w:lineRule="auto"/>
        <w:contextualSpacing/>
        <w:jc w:val="both"/>
        <w:rPr>
          <w:rFonts w:ascii="Arial" w:hAnsi="Arial" w:cs="Arial"/>
          <w:sz w:val="18"/>
          <w:szCs w:val="18"/>
        </w:rPr>
      </w:pPr>
    </w:p>
    <w:p w14:paraId="7D2313DE" w14:textId="08C363F4" w:rsidR="00E40E5D" w:rsidRDefault="00E40E5D" w:rsidP="00E40E5D">
      <w:pPr>
        <w:spacing w:before="60" w:after="60" w:line="276" w:lineRule="auto"/>
        <w:contextualSpacing/>
        <w:jc w:val="both"/>
        <w:rPr>
          <w:rFonts w:ascii="Arial" w:hAnsi="Arial" w:cs="Arial"/>
          <w:sz w:val="18"/>
          <w:szCs w:val="18"/>
        </w:rPr>
      </w:pPr>
      <w:r w:rsidRPr="00705427">
        <w:rPr>
          <w:rFonts w:ascii="Arial" w:hAnsi="Arial" w:cs="Arial"/>
          <w:sz w:val="18"/>
          <w:szCs w:val="18"/>
        </w:rPr>
        <w:t>CTCN will be selecting the executing agency through a competitive tender process, evaluating complete technical and financial offers for the execution of the technical assistance. Due to the tendering process, the total budget might be different compared to the one approved by the GCF, but in no circumstances will it exceed the total budget amount approved by GCF.</w:t>
      </w:r>
      <w:r>
        <w:rPr>
          <w:rFonts w:ascii="Arial" w:hAnsi="Arial" w:cs="Arial"/>
          <w:sz w:val="18"/>
          <w:szCs w:val="18"/>
        </w:rPr>
        <w:t xml:space="preserve"> </w:t>
      </w:r>
    </w:p>
    <w:p w14:paraId="45BE191E" w14:textId="77777777" w:rsidR="00E40E5D" w:rsidRDefault="00E40E5D" w:rsidP="00E40E5D">
      <w:pPr>
        <w:spacing w:before="60" w:after="60" w:line="276" w:lineRule="auto"/>
        <w:contextualSpacing/>
        <w:jc w:val="both"/>
        <w:rPr>
          <w:rFonts w:ascii="Arial" w:hAnsi="Arial" w:cs="Arial"/>
          <w:sz w:val="18"/>
          <w:szCs w:val="18"/>
        </w:rPr>
      </w:pPr>
    </w:p>
    <w:p w14:paraId="28D67C46" w14:textId="77777777" w:rsidR="00E40E5D" w:rsidRPr="00705427" w:rsidRDefault="00E40E5D" w:rsidP="00E40E5D">
      <w:pPr>
        <w:spacing w:before="60" w:after="60" w:line="276" w:lineRule="auto"/>
        <w:contextualSpacing/>
        <w:jc w:val="both"/>
        <w:rPr>
          <w:rFonts w:ascii="Arial" w:hAnsi="Arial" w:cs="Arial"/>
          <w:sz w:val="18"/>
          <w:szCs w:val="18"/>
        </w:rPr>
      </w:pPr>
      <w:r w:rsidRPr="00705427">
        <w:rPr>
          <w:rFonts w:ascii="Arial" w:hAnsi="Arial" w:cs="Arial"/>
          <w:sz w:val="18"/>
          <w:szCs w:val="18"/>
        </w:rPr>
        <w:t xml:space="preserve">Within CTCN technical assistance a minimum amount of 1% of </w:t>
      </w:r>
      <w:r>
        <w:rPr>
          <w:rFonts w:ascii="Arial" w:hAnsi="Arial" w:cs="Arial"/>
          <w:sz w:val="18"/>
          <w:szCs w:val="18"/>
        </w:rPr>
        <w:t xml:space="preserve">the </w:t>
      </w:r>
      <w:r w:rsidRPr="00705427">
        <w:rPr>
          <w:rFonts w:ascii="Arial" w:hAnsi="Arial" w:cs="Arial"/>
          <w:sz w:val="18"/>
          <w:szCs w:val="18"/>
        </w:rPr>
        <w:t xml:space="preserve">total budget is dedicated to gender mainstreaming, assuring that the gender topic is properly embedded into the technical analysis and is assessed by a gender expert. The presence of a gender expert within the consultant’s roster is a requirement within the </w:t>
      </w:r>
      <w:proofErr w:type="spellStart"/>
      <w:r w:rsidRPr="00705427">
        <w:rPr>
          <w:rFonts w:ascii="Arial" w:hAnsi="Arial" w:cs="Arial"/>
          <w:sz w:val="18"/>
          <w:szCs w:val="18"/>
        </w:rPr>
        <w:t>ToR</w:t>
      </w:r>
      <w:proofErr w:type="spellEnd"/>
      <w:r w:rsidRPr="00705427">
        <w:rPr>
          <w:rFonts w:ascii="Arial" w:hAnsi="Arial" w:cs="Arial"/>
          <w:sz w:val="18"/>
          <w:szCs w:val="18"/>
        </w:rPr>
        <w:t xml:space="preserve"> of the international tender to be published by CTCN.</w:t>
      </w:r>
      <w:r>
        <w:rPr>
          <w:rFonts w:ascii="Arial" w:hAnsi="Arial" w:cs="Arial"/>
          <w:sz w:val="18"/>
          <w:szCs w:val="18"/>
        </w:rPr>
        <w:t xml:space="preserve"> </w:t>
      </w:r>
      <w:r w:rsidRPr="00705427">
        <w:rPr>
          <w:rFonts w:ascii="Arial" w:hAnsi="Arial" w:cs="Arial"/>
          <w:sz w:val="18"/>
          <w:szCs w:val="18"/>
        </w:rPr>
        <w:t xml:space="preserve">CTCN gender mainstreaming tool will be used as baseline reference to assure that gender issues will be included since the early stage of the technology prioritization of this proposal and throughout all the subsequent Outputs. A description of the gender tool can be found at this link: </w:t>
      </w:r>
      <w:hyperlink r:id="rId25" w:history="1">
        <w:r w:rsidRPr="00705427">
          <w:rPr>
            <w:rFonts w:ascii="Arial" w:hAnsi="Arial" w:cs="Arial"/>
            <w:sz w:val="18"/>
            <w:szCs w:val="18"/>
          </w:rPr>
          <w:t>https://www.ctc-n.org/technologies/ctcn-gender-mainstreaming-tool-response-plan-development</w:t>
        </w:r>
      </w:hyperlink>
      <w:r>
        <w:rPr>
          <w:rFonts w:ascii="Arial" w:hAnsi="Arial" w:cs="Arial"/>
          <w:sz w:val="18"/>
          <w:szCs w:val="18"/>
        </w:rPr>
        <w:t xml:space="preserve">.  </w:t>
      </w:r>
    </w:p>
    <w:p w14:paraId="661B984C" w14:textId="77777777" w:rsidR="00544392" w:rsidRDefault="00544392" w:rsidP="00E40E5D">
      <w:pPr>
        <w:spacing w:before="60" w:after="60" w:line="276" w:lineRule="auto"/>
        <w:jc w:val="both"/>
        <w:rPr>
          <w:rFonts w:ascii="Arial" w:hAnsi="Arial" w:cs="Arial"/>
          <w:sz w:val="18"/>
          <w:szCs w:val="18"/>
        </w:rPr>
      </w:pPr>
    </w:p>
    <w:p w14:paraId="476A643E" w14:textId="486BAEBE" w:rsidR="00E40E5D" w:rsidRDefault="00E40E5D" w:rsidP="00E40E5D">
      <w:pPr>
        <w:spacing w:before="60" w:after="60" w:line="276" w:lineRule="auto"/>
        <w:jc w:val="both"/>
        <w:rPr>
          <w:rFonts w:ascii="Arial" w:hAnsi="Arial" w:cs="Arial"/>
          <w:sz w:val="18"/>
          <w:szCs w:val="18"/>
        </w:rPr>
      </w:pPr>
      <w:r>
        <w:rPr>
          <w:rFonts w:ascii="Arial" w:hAnsi="Arial" w:cs="Arial"/>
          <w:sz w:val="18"/>
          <w:szCs w:val="18"/>
        </w:rPr>
        <w:t xml:space="preserve">In addition, in the tendering process one of the mandatory criteria is that the bidder should demonstrate that it has a local presence either by its own office presence or a partnership agreement with a local organization/company. In addition the bidder has to submit a statement that at least 25% of the budget would be allocated to the local partner and up to a maximum of 50%.This is to ensure that capacity is built at the local level and at the same time international expertise is brought into the country. Furthermore, the bidder is required to follow the approved budget by the GCF. </w:t>
      </w:r>
    </w:p>
    <w:p w14:paraId="1A50BAFC" w14:textId="77777777" w:rsidR="000B3B0F" w:rsidRPr="00107627" w:rsidRDefault="000B3B0F" w:rsidP="000B3B0F">
      <w:pPr>
        <w:pStyle w:val="NormalWeb"/>
        <w:shd w:val="clear" w:color="auto" w:fill="FFFFFF"/>
        <w:spacing w:before="120" w:beforeAutospacing="0" w:after="120" w:afterAutospacing="0"/>
        <w:rPr>
          <w:rFonts w:ascii="Arial" w:hAnsi="Arial" w:cs="Arial"/>
          <w:color w:val="202122"/>
          <w:sz w:val="18"/>
          <w:szCs w:val="18"/>
        </w:rPr>
      </w:pPr>
      <w:r>
        <w:rPr>
          <w:rFonts w:ascii="Arial" w:hAnsi="Arial" w:cs="Arial"/>
          <w:b/>
          <w:bCs/>
          <w:color w:val="202122"/>
          <w:sz w:val="18"/>
          <w:szCs w:val="18"/>
        </w:rPr>
        <w:t>Accredited Entity Statement on Conflict of Interest</w:t>
      </w:r>
    </w:p>
    <w:p w14:paraId="26220FEB" w14:textId="77777777" w:rsidR="000B3B0F" w:rsidRDefault="000B3B0F" w:rsidP="000B3B0F">
      <w:pPr>
        <w:spacing w:before="120" w:after="120"/>
        <w:jc w:val="both"/>
        <w:rPr>
          <w:rFonts w:ascii="Arial" w:hAnsi="Arial"/>
          <w:sz w:val="18"/>
        </w:rPr>
      </w:pPr>
      <w:r w:rsidRPr="00705427">
        <w:rPr>
          <w:rFonts w:ascii="Arial" w:hAnsi="Arial"/>
          <w:sz w:val="18"/>
        </w:rPr>
        <w:t>To avoid any possible conflicts of interest deriving from the delivery partner’s role as an accredited entity, the prioritization of investments and projects in the context of this readiness grant, will be made through a broad consultation process with relevant stakeholders, including other potential implementing entities. The final validation of these priorities will be carried out through the countries’ own relevant coordination mechanism and institutional arrangements, with the participation of other government agencies, as well as representatives from civil society and private sector as the NDA deems relevant, to ensure chosen priorities are fully aligned with national plans and strategies and adequately includes inputs from consulted stakeholders.</w:t>
      </w:r>
    </w:p>
    <w:p w14:paraId="61FF1E86" w14:textId="77777777" w:rsidR="000B3B0F" w:rsidRDefault="000B3B0F" w:rsidP="000B3B0F">
      <w:pPr>
        <w:pStyle w:val="NormalWeb"/>
        <w:shd w:val="clear" w:color="auto" w:fill="FFFFFF"/>
        <w:spacing w:before="120" w:beforeAutospacing="0" w:after="120" w:afterAutospacing="0"/>
        <w:rPr>
          <w:rFonts w:ascii="Arial" w:hAnsi="Arial" w:cs="Arial"/>
          <w:color w:val="202122"/>
          <w:sz w:val="18"/>
          <w:szCs w:val="18"/>
        </w:rPr>
      </w:pPr>
      <w:r w:rsidRPr="005F0D18">
        <w:rPr>
          <w:rFonts w:ascii="Arial" w:hAnsi="Arial" w:cs="Arial"/>
          <w:b/>
          <w:bCs/>
          <w:color w:val="202122"/>
          <w:sz w:val="18"/>
          <w:szCs w:val="18"/>
        </w:rPr>
        <w:t>Whistle Blower Protection</w:t>
      </w:r>
    </w:p>
    <w:p w14:paraId="1342EB60" w14:textId="77777777" w:rsidR="000B3B0F" w:rsidRDefault="000B3B0F" w:rsidP="000B3B0F">
      <w:pPr>
        <w:pStyle w:val="NormalWeb"/>
        <w:shd w:val="clear" w:color="auto" w:fill="FFFFFF"/>
        <w:spacing w:before="120" w:beforeAutospacing="0" w:after="120" w:afterAutospacing="0"/>
        <w:jc w:val="both"/>
        <w:rPr>
          <w:rFonts w:ascii="Arial" w:hAnsi="Arial" w:cs="Arial"/>
          <w:color w:val="202122"/>
          <w:sz w:val="18"/>
          <w:szCs w:val="18"/>
        </w:rPr>
      </w:pPr>
      <w:r w:rsidRPr="00414647">
        <w:rPr>
          <w:rFonts w:ascii="Arial" w:hAnsi="Arial" w:cs="Arial"/>
          <w:color w:val="202122"/>
          <w:sz w:val="18"/>
          <w:szCs w:val="18"/>
        </w:rPr>
        <w:t xml:space="preserve">Further </w:t>
      </w:r>
      <w:r w:rsidRPr="00213AFE">
        <w:rPr>
          <w:rFonts w:ascii="Arial" w:hAnsi="Arial" w:cs="Arial"/>
          <w:color w:val="202122"/>
          <w:sz w:val="18"/>
          <w:szCs w:val="18"/>
        </w:rPr>
        <w:t>UNEP being part of the UN Secretariat adheres to the United Nations Ethics Office prescribed Whistle Blower Protection by</w:t>
      </w:r>
      <w:r w:rsidRPr="00414647">
        <w:rPr>
          <w:rFonts w:ascii="Arial" w:hAnsi="Arial" w:cs="Arial"/>
          <w:color w:val="202122"/>
          <w:sz w:val="18"/>
          <w:szCs w:val="18"/>
        </w:rPr>
        <w:t xml:space="preserve"> the Secretariat's ST/SGB/2005/21.</w:t>
      </w:r>
      <w:r>
        <w:rPr>
          <w:rStyle w:val="FootnoteReference"/>
          <w:rFonts w:ascii="Arial" w:hAnsi="Arial" w:cs="Arial"/>
          <w:color w:val="202122"/>
          <w:sz w:val="18"/>
          <w:szCs w:val="18"/>
        </w:rPr>
        <w:footnoteReference w:id="5"/>
      </w:r>
      <w:r w:rsidRPr="00414647">
        <w:rPr>
          <w:rFonts w:ascii="Arial" w:hAnsi="Arial" w:cs="Arial"/>
          <w:color w:val="202122"/>
          <w:sz w:val="18"/>
          <w:szCs w:val="18"/>
        </w:rPr>
        <w:t xml:space="preserve"> The Ethics Office has the authority to take preventive action against potential repercussions the </w:t>
      </w:r>
      <w:hyperlink r:id="rId26" w:tooltip="Whistleblower" w:history="1">
        <w:r w:rsidRPr="00414647">
          <w:rPr>
            <w:rStyle w:val="Hyperlink"/>
            <w:rFonts w:ascii="Arial" w:hAnsi="Arial" w:cs="Arial"/>
            <w:color w:val="0B0080"/>
            <w:sz w:val="18"/>
            <w:szCs w:val="18"/>
          </w:rPr>
          <w:t>whistle blower</w:t>
        </w:r>
      </w:hyperlink>
      <w:r w:rsidRPr="00414647">
        <w:rPr>
          <w:rFonts w:ascii="Arial" w:hAnsi="Arial" w:cs="Arial"/>
          <w:color w:val="202122"/>
          <w:sz w:val="18"/>
          <w:szCs w:val="18"/>
        </w:rPr>
        <w:t xml:space="preserve"> may receive.</w:t>
      </w:r>
      <w:hyperlink r:id="rId27" w:anchor="cite_note-2" w:history="1"/>
      <w:r w:rsidRPr="00520188" w:rsidDel="00520188">
        <w:rPr>
          <w:rFonts w:ascii="Arial" w:hAnsi="Arial" w:cs="Arial"/>
          <w:sz w:val="18"/>
          <w:szCs w:val="18"/>
        </w:rPr>
        <w:t xml:space="preserve"> </w:t>
      </w:r>
      <w:r>
        <w:rPr>
          <w:rStyle w:val="FootnoteReference"/>
          <w:rFonts w:ascii="Arial" w:hAnsi="Arial" w:cs="Arial"/>
          <w:sz w:val="18"/>
          <w:szCs w:val="18"/>
        </w:rPr>
        <w:footnoteReference w:id="6"/>
      </w:r>
      <w:r>
        <w:rPr>
          <w:rStyle w:val="FootnoteReference"/>
          <w:rFonts w:ascii="Arial" w:hAnsi="Arial" w:cs="Arial"/>
          <w:sz w:val="18"/>
          <w:szCs w:val="18"/>
        </w:rPr>
        <w:footnoteReference w:id="7"/>
      </w:r>
    </w:p>
    <w:p w14:paraId="094C7C8C" w14:textId="77777777" w:rsidR="000B3B0F" w:rsidRPr="00414647" w:rsidRDefault="000B3B0F" w:rsidP="000B3B0F">
      <w:pPr>
        <w:pStyle w:val="NormalWeb"/>
        <w:shd w:val="clear" w:color="auto" w:fill="FFFFFF"/>
        <w:spacing w:before="120" w:beforeAutospacing="0" w:after="120" w:afterAutospacing="0"/>
        <w:rPr>
          <w:rFonts w:ascii="Arial" w:hAnsi="Arial" w:cs="Arial"/>
          <w:color w:val="202122"/>
          <w:sz w:val="18"/>
          <w:szCs w:val="18"/>
        </w:rPr>
      </w:pPr>
      <w:r w:rsidRPr="00414647">
        <w:rPr>
          <w:rFonts w:ascii="Arial" w:hAnsi="Arial" w:cs="Arial"/>
          <w:color w:val="202122"/>
          <w:sz w:val="18"/>
          <w:szCs w:val="18"/>
        </w:rPr>
        <w:t>By providing protection for staff who may otherwise be reluctant to come forward, the UN learns about and is able to respond to misconduct. This strengthens accountability and maintains the integrity of its operations and programmes.</w:t>
      </w:r>
    </w:p>
    <w:p w14:paraId="5652C2F3" w14:textId="77777777" w:rsidR="000B3B0F" w:rsidRPr="00414647" w:rsidRDefault="000B3B0F" w:rsidP="000B3B0F">
      <w:pPr>
        <w:pStyle w:val="NormalWeb"/>
        <w:shd w:val="clear" w:color="auto" w:fill="FFFFFF"/>
        <w:spacing w:before="120" w:beforeAutospacing="0" w:after="120" w:afterAutospacing="0"/>
        <w:rPr>
          <w:rFonts w:ascii="Arial" w:hAnsi="Arial" w:cs="Arial"/>
          <w:color w:val="202122"/>
          <w:sz w:val="18"/>
          <w:szCs w:val="18"/>
        </w:rPr>
      </w:pPr>
      <w:r w:rsidRPr="00414647">
        <w:rPr>
          <w:rFonts w:ascii="Arial" w:hAnsi="Arial" w:cs="Arial"/>
          <w:color w:val="202122"/>
          <w:sz w:val="18"/>
          <w:szCs w:val="18"/>
        </w:rPr>
        <w:t>Protection against retaliation applies to all staff members, interns and UN volunteers. Punishing consultants who report violations of UN rules and regulations is also prohibited.</w:t>
      </w:r>
    </w:p>
    <w:p w14:paraId="400DD80B" w14:textId="77777777" w:rsidR="000B3B0F" w:rsidRDefault="000B3B0F" w:rsidP="000B3B0F">
      <w:pPr>
        <w:jc w:val="both"/>
        <w:rPr>
          <w:rFonts w:ascii="Arial" w:hAnsi="Arial" w:cs="Arial"/>
          <w:sz w:val="18"/>
          <w:szCs w:val="18"/>
        </w:rPr>
      </w:pPr>
      <w:r w:rsidRPr="00520188">
        <w:rPr>
          <w:rFonts w:ascii="Arial" w:hAnsi="Arial" w:cs="Arial"/>
          <w:sz w:val="18"/>
          <w:szCs w:val="18"/>
        </w:rPr>
        <w:t xml:space="preserve">UNEP will comply with its obligations under the Framework Agreement for Readiness and Preparatory Support, including applying the UNEP Environmental and Social Sustainability Framework. UNEP has already provided information on its Grievance Redress Mechanism through the accreditation process. For more information, please </w:t>
      </w:r>
      <w:r w:rsidRPr="00520188">
        <w:rPr>
          <w:rFonts w:ascii="Arial" w:hAnsi="Arial" w:cs="Arial"/>
          <w:sz w:val="18"/>
          <w:szCs w:val="18"/>
        </w:rPr>
        <w:lastRenderedPageBreak/>
        <w:t>refer to</w:t>
      </w:r>
      <w:r>
        <w:rPr>
          <w:rFonts w:ascii="Arial" w:hAnsi="Arial" w:cs="Arial"/>
          <w:sz w:val="18"/>
          <w:szCs w:val="18"/>
        </w:rPr>
        <w:t xml:space="preserve"> </w:t>
      </w:r>
      <w:hyperlink r:id="rId28" w:history="1">
        <w:r w:rsidRPr="00414647">
          <w:rPr>
            <w:rStyle w:val="Hyperlink"/>
            <w:rFonts w:ascii="Arial" w:hAnsi="Arial" w:cs="Arial"/>
            <w:sz w:val="18"/>
            <w:szCs w:val="18"/>
          </w:rPr>
          <w:t>https://www.unenvironment.org/resources/report/uneps-environmental-social-and-economic-sustainability-stakeholder-response</w:t>
        </w:r>
      </w:hyperlink>
      <w:r w:rsidRPr="0011599B">
        <w:rPr>
          <w:rFonts w:ascii="Arial" w:hAnsi="Arial" w:cs="Arial"/>
          <w:sz w:val="18"/>
          <w:szCs w:val="18"/>
        </w:rPr>
        <w:t xml:space="preserve">. Please note that the UNEP website provides a direct link for stakeholders to report project concerns. </w:t>
      </w:r>
    </w:p>
    <w:p w14:paraId="0B308CBD" w14:textId="77777777" w:rsidR="000B3B0F" w:rsidRPr="00414647" w:rsidRDefault="000B3B0F" w:rsidP="000B3B0F">
      <w:pPr>
        <w:pStyle w:val="NormalWeb"/>
        <w:shd w:val="clear" w:color="auto" w:fill="FFFFFF"/>
        <w:spacing w:before="120" w:beforeAutospacing="0" w:after="120" w:afterAutospacing="0"/>
        <w:rPr>
          <w:rFonts w:ascii="Arial" w:hAnsi="Arial" w:cs="Arial"/>
          <w:b/>
          <w:bCs/>
          <w:color w:val="202122"/>
          <w:sz w:val="18"/>
          <w:szCs w:val="18"/>
        </w:rPr>
      </w:pPr>
      <w:r w:rsidRPr="00414647">
        <w:rPr>
          <w:rFonts w:ascii="Arial" w:hAnsi="Arial" w:cs="Arial"/>
          <w:b/>
          <w:bCs/>
          <w:color w:val="202122"/>
          <w:sz w:val="18"/>
          <w:szCs w:val="18"/>
        </w:rPr>
        <w:t>AML/CFT and "know your customer'</w:t>
      </w:r>
    </w:p>
    <w:p w14:paraId="156B0CE8" w14:textId="6093D64C" w:rsidR="00E40E5D" w:rsidRPr="00F5142E" w:rsidRDefault="000B3B0F" w:rsidP="00F5142E">
      <w:pPr>
        <w:pStyle w:val="Default"/>
      </w:pPr>
      <w:r w:rsidRPr="004161E2">
        <w:rPr>
          <w:rFonts w:ascii="Arial" w:hAnsi="Arial" w:cs="Arial"/>
          <w:sz w:val="18"/>
          <w:szCs w:val="18"/>
        </w:rPr>
        <w:t>UNEP will comply with its obligations under the Framework Agreement for Readiness and Preparatory Support, including applying UN fiduciary principles and standards relating to any "know your customer' checks, AML/CFT and financial sanctions imposed by the United Nations Security Council, which should enable</w:t>
      </w:r>
      <w:r w:rsidRPr="00DB0165">
        <w:rPr>
          <w:rFonts w:ascii="Arial" w:hAnsi="Arial" w:cs="Arial"/>
          <w:sz w:val="18"/>
          <w:szCs w:val="18"/>
        </w:rPr>
        <w:t xml:space="preserve"> UNEP to comply with the Policy on Prohibited Practices and the principles of the AML/CFT Policy. UNEPs screening processes for prohibited practices and money laundering have been shared with the GCF Secretariat through the accreditation process. For more </w:t>
      </w:r>
      <w:r w:rsidRPr="00FF616D">
        <w:rPr>
          <w:rFonts w:ascii="Arial" w:hAnsi="Arial" w:cs="Arial"/>
          <w:sz w:val="18"/>
          <w:szCs w:val="18"/>
        </w:rPr>
        <w:t xml:space="preserve">information on UNEPs Misconduct and Anti-fraud Policies is available at </w:t>
      </w:r>
      <w:hyperlink r:id="rId29" w:history="1">
        <w:r w:rsidRPr="00414647">
          <w:rPr>
            <w:rStyle w:val="Hyperlink"/>
            <w:rFonts w:ascii="Arial" w:hAnsi="Arial" w:cs="Arial"/>
            <w:sz w:val="18"/>
            <w:szCs w:val="18"/>
          </w:rPr>
          <w:t>https://www.unenvironment.org/about-un-environment-programme/policies-and-strategies/misconduct-and-anti-fraud-policies</w:t>
        </w:r>
      </w:hyperlink>
    </w:p>
    <w:p w14:paraId="5FC608A1" w14:textId="4C89A787" w:rsidR="00F40C66" w:rsidRDefault="00F40C66">
      <w:pPr>
        <w:tabs>
          <w:tab w:val="left" w:pos="9072"/>
        </w:tabs>
        <w:spacing w:line="240" w:lineRule="auto"/>
        <w:jc w:val="both"/>
        <w:rPr>
          <w:rFonts w:ascii="Arial" w:hAnsi="Arial" w:cs="Arial"/>
          <w:sz w:val="18"/>
          <w:szCs w:val="18"/>
          <w:lang w:eastAsia="en-GB"/>
        </w:rPr>
      </w:pPr>
    </w:p>
    <w:p w14:paraId="4843ED18" w14:textId="77777777" w:rsidR="00F40C66" w:rsidRDefault="00F40C66">
      <w:pPr>
        <w:spacing w:before="60" w:after="60" w:line="276" w:lineRule="auto"/>
        <w:contextualSpacing/>
        <w:rPr>
          <w:rFonts w:ascii="Arial" w:hAnsi="Arial" w:cs="Arial"/>
          <w:sz w:val="18"/>
          <w:szCs w:val="18"/>
        </w:rPr>
      </w:pPr>
    </w:p>
    <w:p w14:paraId="70EB8AA8" w14:textId="77777777" w:rsidR="00F40C66" w:rsidRDefault="00137EC9">
      <w:pPr>
        <w:spacing w:before="60" w:after="60" w:line="276" w:lineRule="auto"/>
        <w:contextualSpacing/>
        <w:rPr>
          <w:rFonts w:ascii="Arial" w:hAnsi="Arial" w:cs="Arial"/>
          <w:b/>
          <w:color w:val="24634F"/>
          <w:sz w:val="18"/>
          <w:szCs w:val="18"/>
        </w:rPr>
      </w:pPr>
      <w:r>
        <w:rPr>
          <w:rFonts w:ascii="Arial" w:hAnsi="Arial" w:cs="Arial"/>
          <w:b/>
          <w:color w:val="24634F"/>
          <w:sz w:val="18"/>
          <w:szCs w:val="18"/>
        </w:rPr>
        <w:t>5.2 Procurement plan</w:t>
      </w:r>
    </w:p>
    <w:p w14:paraId="1733402D" w14:textId="77777777" w:rsidR="00F40C66" w:rsidRDefault="00F40C66">
      <w:pPr>
        <w:spacing w:before="60" w:after="60" w:line="276" w:lineRule="auto"/>
        <w:contextualSpacing/>
        <w:rPr>
          <w:rFonts w:ascii="Arial" w:hAnsi="Arial" w:cs="Arial"/>
          <w:sz w:val="18"/>
          <w:szCs w:val="18"/>
        </w:rPr>
      </w:pPr>
    </w:p>
    <w:p w14:paraId="2431BC9D" w14:textId="3576E0E2" w:rsidR="00F40C66" w:rsidRDefault="00186C93">
      <w:pPr>
        <w:spacing w:before="60" w:after="60" w:line="276" w:lineRule="auto"/>
        <w:contextualSpacing/>
        <w:rPr>
          <w:rFonts w:ascii="Arial" w:hAnsi="Arial" w:cs="Arial"/>
          <w:sz w:val="18"/>
          <w:szCs w:val="18"/>
        </w:rPr>
      </w:pPr>
      <w:r>
        <w:rPr>
          <w:rFonts w:ascii="Arial" w:hAnsi="Arial" w:cs="Arial"/>
          <w:sz w:val="18"/>
          <w:szCs w:val="18"/>
        </w:rPr>
        <w:t>See Excel Sheet</w:t>
      </w:r>
    </w:p>
    <w:p w14:paraId="231DAAB4" w14:textId="77777777" w:rsidR="00F40C66" w:rsidRDefault="00F40C66">
      <w:pPr>
        <w:spacing w:before="60" w:after="60" w:line="276" w:lineRule="auto"/>
        <w:contextualSpacing/>
        <w:rPr>
          <w:rFonts w:ascii="Arial" w:hAnsi="Arial" w:cs="Arial"/>
          <w:sz w:val="18"/>
          <w:szCs w:val="18"/>
        </w:rPr>
      </w:pPr>
    </w:p>
    <w:p w14:paraId="4526A273" w14:textId="77777777" w:rsidR="002C1B0D" w:rsidRPr="00705427" w:rsidRDefault="002C1B0D" w:rsidP="002C1B0D">
      <w:pPr>
        <w:spacing w:before="60" w:after="60" w:line="276" w:lineRule="auto"/>
        <w:ind w:right="-28"/>
        <w:jc w:val="both"/>
        <w:rPr>
          <w:rFonts w:ascii="Arial" w:hAnsi="Arial" w:cs="Arial"/>
          <w:sz w:val="18"/>
          <w:szCs w:val="18"/>
          <w:lang w:eastAsia="en-GB"/>
        </w:rPr>
      </w:pPr>
      <w:r w:rsidRPr="00705427">
        <w:rPr>
          <w:rFonts w:ascii="Arial" w:hAnsi="Arial" w:cs="Arial"/>
          <w:sz w:val="18"/>
          <w:szCs w:val="18"/>
          <w:lang w:eastAsia="en-GB"/>
        </w:rPr>
        <w:t>Overall financial management and procurement of goods and services under this readiness and preparatory support proposal will be guided by UN regulations, rules, policies and procedures and the Framework Agreement between the GCF and UNEP.</w:t>
      </w:r>
    </w:p>
    <w:p w14:paraId="7632F828" w14:textId="77777777" w:rsidR="002C1B0D" w:rsidRPr="00705427" w:rsidRDefault="002C1B0D" w:rsidP="002C1B0D">
      <w:pPr>
        <w:spacing w:before="60" w:after="60" w:line="276" w:lineRule="auto"/>
        <w:ind w:right="-28"/>
        <w:rPr>
          <w:rFonts w:ascii="Arial" w:hAnsi="Arial" w:cs="Arial"/>
          <w:sz w:val="18"/>
          <w:szCs w:val="18"/>
          <w:lang w:eastAsia="en-GB"/>
        </w:rPr>
      </w:pPr>
    </w:p>
    <w:p w14:paraId="1C670354" w14:textId="77777777" w:rsidR="002C1B0D" w:rsidRDefault="002C1B0D" w:rsidP="002C1B0D">
      <w:pPr>
        <w:spacing w:before="60" w:after="60" w:line="276" w:lineRule="auto"/>
        <w:ind w:right="-28"/>
        <w:jc w:val="both"/>
        <w:rPr>
          <w:rFonts w:ascii="Arial" w:hAnsi="Arial" w:cs="Arial"/>
          <w:sz w:val="18"/>
          <w:szCs w:val="18"/>
          <w:lang w:eastAsia="en-GB"/>
        </w:rPr>
      </w:pPr>
      <w:r w:rsidRPr="00705427">
        <w:rPr>
          <w:rFonts w:ascii="Arial" w:hAnsi="Arial" w:cs="Arial"/>
          <w:sz w:val="18"/>
          <w:szCs w:val="18"/>
          <w:lang w:eastAsia="en-GB"/>
        </w:rPr>
        <w:t xml:space="preserve">UNEP will be responsible for the implementation of the readiness activities and for procurement and contractual services, as well as reporting on the progress of this implementation in close coordination and strategic guidance from the NDA/FP. The procurement actions and the operational services will be carried forward in accordance with UN policies and procurement guidelines. </w:t>
      </w:r>
      <w:r w:rsidRPr="00705427">
        <w:rPr>
          <w:rFonts w:ascii="Arial" w:hAnsi="Arial" w:cs="Arial"/>
          <w:sz w:val="18"/>
          <w:szCs w:val="18"/>
        </w:rPr>
        <w:t>None of the parties involved in the preparation of this GCF readiness proposal can bid for the implementation of the project in whole or in part.</w:t>
      </w:r>
    </w:p>
    <w:p w14:paraId="36F77D77" w14:textId="77777777" w:rsidR="002C1B0D" w:rsidRPr="00705427" w:rsidRDefault="002C1B0D" w:rsidP="002C1B0D">
      <w:pPr>
        <w:spacing w:before="60" w:after="60" w:line="276" w:lineRule="auto"/>
        <w:ind w:right="-28"/>
        <w:jc w:val="both"/>
        <w:rPr>
          <w:rFonts w:ascii="Arial" w:hAnsi="Arial" w:cs="Arial"/>
          <w:sz w:val="18"/>
          <w:szCs w:val="18"/>
          <w:lang w:eastAsia="en-GB"/>
        </w:rPr>
      </w:pPr>
    </w:p>
    <w:p w14:paraId="4F9510CD" w14:textId="77777777" w:rsidR="002C1B0D" w:rsidRDefault="002C1B0D" w:rsidP="002C1B0D">
      <w:pPr>
        <w:spacing w:before="60" w:after="60" w:line="276" w:lineRule="auto"/>
        <w:ind w:right="-28"/>
        <w:jc w:val="both"/>
        <w:rPr>
          <w:rFonts w:ascii="Arial" w:hAnsi="Arial" w:cs="Arial"/>
          <w:sz w:val="18"/>
          <w:szCs w:val="18"/>
          <w:lang w:eastAsia="en-GB"/>
        </w:rPr>
      </w:pPr>
      <w:r w:rsidRPr="00705427">
        <w:rPr>
          <w:rFonts w:ascii="Arial" w:hAnsi="Arial" w:cs="Arial"/>
          <w:sz w:val="18"/>
          <w:szCs w:val="18"/>
          <w:lang w:eastAsia="en-GB"/>
        </w:rPr>
        <w:t>CTCN procedure for procurement: For a request that is eligible and prioritized, the Climate Technology Managers in charge of the respective request sources the appropriate expertise to develop the Terms of Reference of the assistance (called ‘Response Plan’ as per CTCN procedures). The response plan provides specific information on the technical assistance to be delivered, including activities, outputs, expected outcomes and impacts, timeline, indicators or measuring assistance progress and success, stakeholders to be involved, etc. The response plan, once finalized, is signed by the national focal point of the CTCN in the concerned country (National Designated Entity), the institution which originated the CTCN request for technical assistance and the CTCN Director</w:t>
      </w:r>
      <w:r>
        <w:rPr>
          <w:rFonts w:ascii="Arial" w:hAnsi="Arial" w:cs="Arial"/>
          <w:sz w:val="18"/>
          <w:szCs w:val="18"/>
          <w:lang w:eastAsia="en-GB"/>
        </w:rPr>
        <w:t xml:space="preserve">. It </w:t>
      </w:r>
      <w:r w:rsidRPr="00705427">
        <w:rPr>
          <w:rFonts w:ascii="Arial" w:hAnsi="Arial" w:cs="Arial"/>
          <w:sz w:val="18"/>
          <w:szCs w:val="18"/>
          <w:lang w:eastAsia="en-GB"/>
        </w:rPr>
        <w:t xml:space="preserve">constitutes the basis of the assistance to be implemented and monitored upon the approval and in cooperation with the NDA. Based on the needs and expertise required in the response plan, a CTCN Network Member will be selected to implement it. The selection of the institution from the Network of CTCN for the execution of the technical assistance is conducted through a competitive procurement process as per UNEP Rules and Regulations, in line with CTCN procedures and with UN Rules and Regulations (being UNEP the host of the CTCN, and a specialized agency established under the UN Charter). </w:t>
      </w:r>
    </w:p>
    <w:p w14:paraId="24B268C2" w14:textId="77777777" w:rsidR="002C1B0D" w:rsidRPr="00705427" w:rsidRDefault="002C1B0D" w:rsidP="002C1B0D">
      <w:pPr>
        <w:spacing w:before="60" w:after="60" w:line="276" w:lineRule="auto"/>
        <w:ind w:right="-28"/>
        <w:jc w:val="both"/>
        <w:rPr>
          <w:rFonts w:ascii="Arial" w:hAnsi="Arial" w:cs="Arial"/>
          <w:sz w:val="18"/>
          <w:szCs w:val="18"/>
          <w:lang w:eastAsia="en-GB"/>
        </w:rPr>
      </w:pPr>
    </w:p>
    <w:p w14:paraId="6B699D9C" w14:textId="77777777" w:rsidR="002C1B0D" w:rsidRPr="00705427" w:rsidRDefault="002C1B0D" w:rsidP="002C1B0D">
      <w:pPr>
        <w:spacing w:before="60" w:after="60" w:line="276" w:lineRule="auto"/>
        <w:ind w:right="-28"/>
        <w:jc w:val="both"/>
        <w:rPr>
          <w:rFonts w:ascii="Arial" w:hAnsi="Arial" w:cs="Arial"/>
          <w:sz w:val="18"/>
          <w:szCs w:val="18"/>
          <w:lang w:eastAsia="en-GB"/>
        </w:rPr>
      </w:pPr>
      <w:r w:rsidRPr="00705427">
        <w:rPr>
          <w:rFonts w:ascii="Arial" w:hAnsi="Arial" w:cs="Arial"/>
          <w:sz w:val="18"/>
          <w:szCs w:val="18"/>
          <w:lang w:eastAsia="en-GB"/>
        </w:rPr>
        <w:t xml:space="preserve">The CTCN nurtures a Network of more than </w:t>
      </w:r>
      <w:r>
        <w:rPr>
          <w:rFonts w:ascii="Arial" w:hAnsi="Arial" w:cs="Arial"/>
          <w:sz w:val="18"/>
          <w:szCs w:val="18"/>
          <w:lang w:eastAsia="en-GB"/>
        </w:rPr>
        <w:t>5</w:t>
      </w:r>
      <w:r w:rsidRPr="00705427">
        <w:rPr>
          <w:rFonts w:ascii="Arial" w:hAnsi="Arial" w:cs="Arial"/>
          <w:sz w:val="18"/>
          <w:szCs w:val="18"/>
          <w:lang w:eastAsia="en-GB"/>
        </w:rPr>
        <w:t>50 expert organizations in the field of low-carbon and climate</w:t>
      </w:r>
      <w:r>
        <w:rPr>
          <w:rFonts w:ascii="Arial" w:hAnsi="Arial" w:cs="Arial"/>
          <w:sz w:val="18"/>
          <w:szCs w:val="18"/>
          <w:lang w:eastAsia="en-GB"/>
        </w:rPr>
        <w:t>-</w:t>
      </w:r>
      <w:r w:rsidRPr="00705427">
        <w:rPr>
          <w:rFonts w:ascii="Arial" w:hAnsi="Arial" w:cs="Arial"/>
          <w:sz w:val="18"/>
          <w:szCs w:val="18"/>
          <w:lang w:eastAsia="en-GB"/>
        </w:rPr>
        <w:t xml:space="preserve"> resilient technologies.</w:t>
      </w:r>
      <w:r w:rsidRPr="00705427">
        <w:rPr>
          <w:rFonts w:ascii="Arial" w:hAnsi="Arial" w:cs="Arial"/>
          <w:sz w:val="18"/>
          <w:szCs w:val="18"/>
        </w:rPr>
        <w:t xml:space="preserve"> </w:t>
      </w:r>
      <w:r w:rsidRPr="00705427">
        <w:rPr>
          <w:rFonts w:ascii="Arial" w:hAnsi="Arial" w:cs="Arial"/>
          <w:sz w:val="18"/>
          <w:szCs w:val="18"/>
          <w:lang w:eastAsia="en-GB"/>
        </w:rPr>
        <w:t>The CTCN network members are drawn from organization</w:t>
      </w:r>
      <w:r>
        <w:rPr>
          <w:rFonts w:ascii="Arial" w:hAnsi="Arial" w:cs="Arial"/>
          <w:sz w:val="18"/>
          <w:szCs w:val="18"/>
          <w:lang w:eastAsia="en-GB"/>
        </w:rPr>
        <w:t>s</w:t>
      </w:r>
      <w:r w:rsidRPr="00705427">
        <w:rPr>
          <w:rFonts w:ascii="Arial" w:hAnsi="Arial" w:cs="Arial"/>
          <w:sz w:val="18"/>
          <w:szCs w:val="18"/>
          <w:lang w:eastAsia="en-GB"/>
        </w:rPr>
        <w:t xml:space="preserve"> from different countries worldwide and with work experiences across different countries including conflict and post</w:t>
      </w:r>
      <w:r>
        <w:rPr>
          <w:rFonts w:ascii="Arial" w:hAnsi="Arial" w:cs="Arial"/>
          <w:sz w:val="18"/>
          <w:szCs w:val="18"/>
          <w:lang w:eastAsia="en-GB"/>
        </w:rPr>
        <w:t>-</w:t>
      </w:r>
      <w:r w:rsidRPr="00705427">
        <w:rPr>
          <w:rFonts w:ascii="Arial" w:hAnsi="Arial" w:cs="Arial"/>
          <w:sz w:val="18"/>
          <w:szCs w:val="18"/>
          <w:lang w:eastAsia="en-GB"/>
        </w:rPr>
        <w:t xml:space="preserve">conflict zones. </w:t>
      </w:r>
    </w:p>
    <w:p w14:paraId="4DD06048" w14:textId="77777777" w:rsidR="002C1B0D" w:rsidRPr="00705427" w:rsidRDefault="002C1B0D" w:rsidP="002C1B0D">
      <w:pPr>
        <w:spacing w:before="60" w:after="60" w:line="276" w:lineRule="auto"/>
        <w:ind w:right="-28"/>
        <w:jc w:val="both"/>
        <w:rPr>
          <w:rFonts w:ascii="Arial" w:hAnsi="Arial" w:cs="Arial"/>
          <w:sz w:val="18"/>
          <w:szCs w:val="18"/>
          <w:lang w:eastAsia="en-GB"/>
        </w:rPr>
      </w:pPr>
      <w:r w:rsidRPr="00705427">
        <w:rPr>
          <w:rFonts w:ascii="Arial" w:hAnsi="Arial" w:cs="Arial"/>
          <w:sz w:val="18"/>
          <w:szCs w:val="18"/>
          <w:lang w:eastAsia="en-GB"/>
        </w:rPr>
        <w:t>The procurement criteria for execution of this work with ensure procuring of organization</w:t>
      </w:r>
      <w:r>
        <w:rPr>
          <w:rFonts w:ascii="Arial" w:hAnsi="Arial" w:cs="Arial"/>
          <w:sz w:val="18"/>
          <w:szCs w:val="18"/>
          <w:lang w:eastAsia="en-GB"/>
        </w:rPr>
        <w:t>s</w:t>
      </w:r>
      <w:r w:rsidRPr="00705427">
        <w:rPr>
          <w:rFonts w:ascii="Arial" w:hAnsi="Arial" w:cs="Arial"/>
          <w:sz w:val="18"/>
          <w:szCs w:val="18"/>
          <w:lang w:eastAsia="en-GB"/>
        </w:rPr>
        <w:t xml:space="preserve"> with pre-requisite working experience in such environments. The required expertise to carry out the activities that define this intervention will be sourced from the Network. For this, the following four principles shall be given due consideration when undertaking the procurement functions of UNEP:</w:t>
      </w:r>
    </w:p>
    <w:p w14:paraId="4E0A98AD" w14:textId="77777777" w:rsidR="002C1B0D" w:rsidRPr="00705427" w:rsidRDefault="002C1B0D" w:rsidP="002C1B0D">
      <w:pPr>
        <w:numPr>
          <w:ilvl w:val="0"/>
          <w:numId w:val="8"/>
        </w:numPr>
        <w:autoSpaceDN w:val="0"/>
        <w:spacing w:before="60" w:after="60" w:line="276" w:lineRule="auto"/>
        <w:contextualSpacing/>
        <w:jc w:val="both"/>
        <w:rPr>
          <w:rFonts w:ascii="Arial" w:hAnsi="Arial" w:cs="Arial"/>
          <w:sz w:val="18"/>
          <w:szCs w:val="18"/>
          <w:lang w:eastAsia="en-GB"/>
        </w:rPr>
      </w:pPr>
      <w:r w:rsidRPr="00705427">
        <w:rPr>
          <w:rFonts w:ascii="Arial" w:hAnsi="Arial" w:cs="Arial"/>
          <w:sz w:val="18"/>
          <w:szCs w:val="18"/>
          <w:lang w:eastAsia="en-GB"/>
        </w:rPr>
        <w:t>Best value for money principle.</w:t>
      </w:r>
    </w:p>
    <w:p w14:paraId="078FFB9E" w14:textId="77777777" w:rsidR="002C1B0D" w:rsidRPr="00705427" w:rsidRDefault="002C1B0D" w:rsidP="002C1B0D">
      <w:pPr>
        <w:numPr>
          <w:ilvl w:val="0"/>
          <w:numId w:val="8"/>
        </w:numPr>
        <w:autoSpaceDN w:val="0"/>
        <w:spacing w:before="60" w:after="60" w:line="276" w:lineRule="auto"/>
        <w:contextualSpacing/>
        <w:jc w:val="both"/>
        <w:rPr>
          <w:rFonts w:ascii="Arial" w:hAnsi="Arial" w:cs="Arial"/>
          <w:sz w:val="18"/>
          <w:szCs w:val="18"/>
          <w:lang w:eastAsia="en-GB"/>
        </w:rPr>
      </w:pPr>
      <w:r w:rsidRPr="00705427">
        <w:rPr>
          <w:rFonts w:ascii="Arial" w:hAnsi="Arial" w:cs="Arial"/>
          <w:sz w:val="18"/>
          <w:szCs w:val="18"/>
          <w:lang w:eastAsia="en-GB"/>
        </w:rPr>
        <w:t>Fairness, accountability, integrity and transparency of the procurement process.</w:t>
      </w:r>
    </w:p>
    <w:p w14:paraId="39B49CEA" w14:textId="77777777" w:rsidR="002C1B0D" w:rsidRPr="00705427" w:rsidRDefault="002C1B0D" w:rsidP="002C1B0D">
      <w:pPr>
        <w:numPr>
          <w:ilvl w:val="0"/>
          <w:numId w:val="8"/>
        </w:numPr>
        <w:autoSpaceDN w:val="0"/>
        <w:spacing w:before="60" w:after="60" w:line="276" w:lineRule="auto"/>
        <w:contextualSpacing/>
        <w:jc w:val="both"/>
        <w:rPr>
          <w:rFonts w:ascii="Arial" w:hAnsi="Arial" w:cs="Arial"/>
          <w:sz w:val="18"/>
          <w:szCs w:val="18"/>
          <w:lang w:eastAsia="en-GB"/>
        </w:rPr>
      </w:pPr>
      <w:r w:rsidRPr="00705427">
        <w:rPr>
          <w:rFonts w:ascii="Arial" w:hAnsi="Arial" w:cs="Arial"/>
          <w:sz w:val="18"/>
          <w:szCs w:val="18"/>
          <w:lang w:eastAsia="en-GB"/>
        </w:rPr>
        <w:t>Effective competition.</w:t>
      </w:r>
    </w:p>
    <w:p w14:paraId="60F47F8B" w14:textId="77777777" w:rsidR="002C1B0D" w:rsidRPr="00705427" w:rsidRDefault="002C1B0D" w:rsidP="002C1B0D">
      <w:pPr>
        <w:numPr>
          <w:ilvl w:val="0"/>
          <w:numId w:val="8"/>
        </w:numPr>
        <w:autoSpaceDN w:val="0"/>
        <w:spacing w:before="60" w:after="60" w:line="276" w:lineRule="auto"/>
        <w:contextualSpacing/>
        <w:jc w:val="both"/>
        <w:rPr>
          <w:rFonts w:ascii="Arial" w:hAnsi="Arial" w:cs="Arial"/>
          <w:sz w:val="18"/>
          <w:szCs w:val="18"/>
          <w:lang w:eastAsia="en-GB"/>
        </w:rPr>
      </w:pPr>
      <w:r w:rsidRPr="00705427">
        <w:rPr>
          <w:rFonts w:ascii="Arial" w:hAnsi="Arial" w:cs="Arial"/>
          <w:sz w:val="18"/>
          <w:szCs w:val="18"/>
          <w:lang w:eastAsia="en-GB"/>
        </w:rPr>
        <w:t>The best interest of the UNEP.</w:t>
      </w:r>
    </w:p>
    <w:p w14:paraId="5A71F986" w14:textId="77777777" w:rsidR="00F40C66" w:rsidRDefault="00137EC9">
      <w:pPr>
        <w:spacing w:before="60" w:after="60" w:line="276" w:lineRule="auto"/>
        <w:contextualSpacing/>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17E71D4" w14:textId="77777777" w:rsidR="00F40C66" w:rsidRDefault="00137EC9">
      <w:pPr>
        <w:spacing w:before="60" w:after="60" w:line="276" w:lineRule="auto"/>
        <w:contextualSpacing/>
        <w:rPr>
          <w:rFonts w:ascii="Arial" w:hAnsi="Arial" w:cs="Arial"/>
          <w:b/>
          <w:color w:val="24634F"/>
          <w:sz w:val="18"/>
          <w:szCs w:val="18"/>
        </w:rPr>
      </w:pPr>
      <w:r>
        <w:rPr>
          <w:rFonts w:ascii="Arial" w:hAnsi="Arial" w:cs="Arial"/>
          <w:b/>
          <w:color w:val="24634F"/>
          <w:sz w:val="18"/>
          <w:szCs w:val="18"/>
        </w:rPr>
        <w:t>5.3 Disbursement schedule</w:t>
      </w:r>
    </w:p>
    <w:p w14:paraId="4AE1BE49" w14:textId="77777777" w:rsidR="00F40C66" w:rsidRDefault="00F40C66">
      <w:pPr>
        <w:spacing w:before="60" w:after="60" w:line="276" w:lineRule="auto"/>
        <w:contextualSpacing/>
        <w:rPr>
          <w:rFonts w:ascii="Arial" w:hAnsi="Arial" w:cs="Arial"/>
          <w:sz w:val="18"/>
          <w:szCs w:val="18"/>
        </w:rPr>
      </w:pPr>
    </w:p>
    <w:p w14:paraId="3AEF6D72" w14:textId="4745BE1C" w:rsidR="00383C6D" w:rsidRPr="00705427" w:rsidRDefault="00383C6D" w:rsidP="00383C6D">
      <w:pPr>
        <w:pStyle w:val="ListParagraph"/>
        <w:spacing w:before="60" w:after="60" w:line="276" w:lineRule="auto"/>
        <w:ind w:left="360" w:right="-29"/>
        <w:jc w:val="both"/>
        <w:rPr>
          <w:rFonts w:ascii="Arial" w:hAnsi="Arial" w:cs="Arial"/>
          <w:sz w:val="18"/>
          <w:szCs w:val="18"/>
          <w:lang w:eastAsia="en-GB"/>
        </w:rPr>
      </w:pPr>
      <w:r w:rsidRPr="00705427">
        <w:rPr>
          <w:rFonts w:ascii="Arial" w:hAnsi="Arial" w:cs="Arial"/>
          <w:sz w:val="18"/>
          <w:szCs w:val="18"/>
          <w:lang w:eastAsia="en-GB"/>
        </w:rPr>
        <w:t xml:space="preserve">UNEP as the Delivery Partner for this Readiness and Preparatory Support Proposal will submit requests for disbursement for approved proposals to the GCF in accordance with the Framework Readiness and Preparatory Support Grant Agreement between the GCF and UNEP. Disbursement requests will be signed by the authorized representative of the UNEP and will include details of the bank account into which the grant will be deposited. UNEP, the Delivery Partner for this R&amp;P Support Proposal for </w:t>
      </w:r>
      <w:r w:rsidR="00544392">
        <w:rPr>
          <w:rFonts w:ascii="Arial" w:hAnsi="Arial" w:cs="Arial"/>
          <w:sz w:val="18"/>
          <w:szCs w:val="18"/>
          <w:lang w:eastAsia="en-GB"/>
        </w:rPr>
        <w:t>Kenya</w:t>
      </w:r>
      <w:r w:rsidRPr="00705427">
        <w:rPr>
          <w:rFonts w:ascii="Arial" w:hAnsi="Arial" w:cs="Arial"/>
          <w:sz w:val="18"/>
          <w:szCs w:val="18"/>
          <w:lang w:eastAsia="en-GB"/>
        </w:rPr>
        <w:t xml:space="preserve">, will administer the grant disbursed by the GCF in accordance with UNEP’s regulations, rules, and procedures including maintenance of records of grant, disbursements and expenditure. </w:t>
      </w:r>
    </w:p>
    <w:p w14:paraId="2FAEC0C2" w14:textId="634137B4" w:rsidR="00F40C66" w:rsidRDefault="00137EC9">
      <w:pPr>
        <w:spacing w:before="60" w:after="60" w:line="276" w:lineRule="auto"/>
        <w:contextualSpacing/>
        <w:rPr>
          <w:rFonts w:ascii="Arial" w:hAnsi="Arial" w:cs="Arial"/>
          <w:sz w:val="18"/>
          <w:szCs w:val="18"/>
        </w:rPr>
      </w:pPr>
      <w:r>
        <w:rPr>
          <w:rFonts w:ascii="Arial" w:hAnsi="Arial" w:cs="Arial"/>
          <w:sz w:val="18"/>
          <w:szCs w:val="18"/>
          <w:lang w:val="en-GB" w:eastAsia="en-GB"/>
        </w:rPr>
        <w:t>t.</w:t>
      </w:r>
    </w:p>
    <w:p w14:paraId="5E25AE43" w14:textId="77777777" w:rsidR="00F40C66" w:rsidRDefault="00F40C66">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F40C66" w14:paraId="7F0ADA32" w14:textId="77777777">
        <w:trPr>
          <w:trHeight w:val="5920"/>
        </w:trPr>
        <w:tc>
          <w:tcPr>
            <w:tcW w:w="9016" w:type="dxa"/>
            <w:vAlign w:val="center"/>
          </w:tcPr>
          <w:p w14:paraId="669B2DBC" w14:textId="77777777" w:rsidR="00F40C66" w:rsidRDefault="00137EC9">
            <w:pPr>
              <w:spacing w:before="60" w:after="60" w:line="276" w:lineRule="auto"/>
              <w:contextualSpacing/>
              <w:rPr>
                <w:rFonts w:ascii="Arial" w:hAnsi="Arial" w:cs="Arial"/>
                <w:color w:val="808080" w:themeColor="background1" w:themeShade="80"/>
                <w:sz w:val="18"/>
                <w:szCs w:val="18"/>
              </w:rPr>
            </w:pPr>
            <w:r>
              <w:rPr>
                <w:rFonts w:ascii="Arial" w:hAnsi="Arial" w:cs="Arial"/>
                <w:color w:val="808080" w:themeColor="background1" w:themeShade="80"/>
                <w:sz w:val="18"/>
                <w:szCs w:val="18"/>
              </w:rPr>
              <w:t>Please choose one option among the two below and delete the one that does not apply to you. Please fill in information under brackets:</w:t>
            </w:r>
          </w:p>
          <w:p w14:paraId="6A3666A0" w14:textId="77777777" w:rsidR="00F40C66" w:rsidRDefault="00F40C66">
            <w:pPr>
              <w:spacing w:before="60" w:after="60" w:line="276" w:lineRule="auto"/>
              <w:contextualSpacing/>
              <w:rPr>
                <w:rFonts w:ascii="Arial" w:hAnsi="Arial" w:cs="Arial"/>
                <w:color w:val="000000" w:themeColor="text1"/>
                <w:sz w:val="18"/>
                <w:szCs w:val="18"/>
              </w:rPr>
            </w:pPr>
          </w:p>
          <w:p w14:paraId="440C0674" w14:textId="77777777" w:rsidR="00F40C66" w:rsidRDefault="00F5142E">
            <w:pPr>
              <w:tabs>
                <w:tab w:val="left" w:pos="240"/>
              </w:tabs>
              <w:suppressAutoHyphens/>
              <w:autoSpaceDN w:val="0"/>
              <w:spacing w:before="60" w:after="60" w:line="276" w:lineRule="auto"/>
              <w:ind w:right="-28"/>
              <w:textAlignment w:val="baseline"/>
              <w:rPr>
                <w:rFonts w:ascii="Arial" w:hAnsi="Arial" w:cs="Arial"/>
                <w:sz w:val="18"/>
                <w:szCs w:val="18"/>
                <w:lang w:eastAsia="en-GB"/>
              </w:rPr>
            </w:pPr>
            <w:sdt>
              <w:sdtPr>
                <w:rPr>
                  <w:rFonts w:ascii="Arial" w:hAnsi="Arial" w:cs="Arial"/>
                  <w:color w:val="000000"/>
                  <w:sz w:val="18"/>
                  <w:szCs w:val="18"/>
                </w:rPr>
                <w:id w:val="-807018702"/>
                <w:showingPlcHdr/>
              </w:sdtPr>
              <w:sdtContent>
                <w:r w:rsidR="00137EC9">
                  <w:rPr>
                    <w:rFonts w:ascii="Arial" w:hAnsi="Arial" w:cs="Arial"/>
                    <w:color w:val="000000"/>
                    <w:sz w:val="18"/>
                    <w:szCs w:val="18"/>
                  </w:rPr>
                  <w:t xml:space="preserve">     </w:t>
                </w:r>
              </w:sdtContent>
            </w:sdt>
            <w:r w:rsidR="00137EC9">
              <w:rPr>
                <w:rFonts w:ascii="Arial" w:hAnsi="Arial" w:cs="Arial"/>
                <w:color w:val="000000"/>
                <w:sz w:val="18"/>
                <w:szCs w:val="18"/>
              </w:rPr>
              <w:t xml:space="preserve"> </w:t>
            </w:r>
            <w:sdt>
              <w:sdtPr>
                <w:rPr>
                  <w:rFonts w:ascii="Arial" w:hAnsi="Arial" w:cs="Arial"/>
                  <w:color w:val="000000"/>
                  <w:sz w:val="18"/>
                  <w:szCs w:val="18"/>
                </w:rPr>
                <w:id w:val="-772246486"/>
              </w:sdtPr>
              <w:sdtContent>
                <w:r w:rsidR="00137EC9">
                  <w:rPr>
                    <w:rFonts w:ascii="Segoe UI Symbol" w:hAnsi="Segoe UI Symbol" w:cs="Segoe UI Symbol"/>
                    <w:color w:val="000000"/>
                    <w:sz w:val="18"/>
                    <w:szCs w:val="18"/>
                  </w:rPr>
                  <w:t>☐X</w:t>
                </w:r>
              </w:sdtContent>
            </w:sdt>
            <w:r w:rsidR="00137EC9">
              <w:rPr>
                <w:rFonts w:ascii="Arial" w:hAnsi="Arial" w:cs="Arial"/>
                <w:sz w:val="18"/>
                <w:szCs w:val="18"/>
                <w:lang w:eastAsia="en-GB"/>
              </w:rPr>
              <w:t xml:space="preserve"> </w:t>
            </w:r>
            <w:r w:rsidR="00137EC9">
              <w:rPr>
                <w:rFonts w:ascii="Arial" w:hAnsi="Arial" w:cs="Arial"/>
                <w:b/>
                <w:sz w:val="18"/>
                <w:szCs w:val="18"/>
                <w:lang w:eastAsia="en-GB"/>
              </w:rPr>
              <w:t>Readiness Proposal that falls within a Framework Agreement with the GCF</w:t>
            </w:r>
          </w:p>
          <w:p w14:paraId="741C1D39" w14:textId="77777777" w:rsidR="00E920FE" w:rsidRPr="00705427" w:rsidRDefault="00E920FE" w:rsidP="00E920FE">
            <w:pPr>
              <w:ind w:left="330" w:right="-29"/>
              <w:jc w:val="both"/>
              <w:rPr>
                <w:rFonts w:ascii="Arial" w:hAnsi="Arial" w:cs="Arial"/>
                <w:sz w:val="18"/>
                <w:szCs w:val="18"/>
                <w:lang w:eastAsia="en-GB"/>
              </w:rPr>
            </w:pPr>
            <w:r w:rsidRPr="00705427">
              <w:rPr>
                <w:rFonts w:ascii="Arial" w:hAnsi="Arial" w:cs="Arial"/>
                <w:sz w:val="18"/>
                <w:szCs w:val="18"/>
                <w:lang w:eastAsia="en-GB"/>
              </w:rPr>
              <w:t>Disbursements will be made in accordance to</w:t>
            </w:r>
            <w:r w:rsidRPr="00705427">
              <w:rPr>
                <w:rFonts w:ascii="Arial" w:hAnsi="Arial" w:cs="Arial"/>
                <w:sz w:val="18"/>
                <w:szCs w:val="18"/>
              </w:rPr>
              <w:t xml:space="preserve"> Clause 4</w:t>
            </w:r>
            <w:r w:rsidRPr="00705427">
              <w:rPr>
                <w:rFonts w:ascii="Arial" w:hAnsi="Arial" w:cs="Arial"/>
                <w:i/>
                <w:sz w:val="18"/>
                <w:szCs w:val="18"/>
                <w:lang w:eastAsia="en-GB"/>
              </w:rPr>
              <w:t xml:space="preserve"> “Disbursement of Grants”</w:t>
            </w:r>
            <w:r w:rsidRPr="00705427">
              <w:rPr>
                <w:rFonts w:ascii="Arial" w:hAnsi="Arial" w:cs="Arial"/>
                <w:sz w:val="18"/>
                <w:szCs w:val="18"/>
                <w:lang w:eastAsia="en-GB"/>
              </w:rPr>
              <w:t xml:space="preserve"> and Clause 5 “</w:t>
            </w:r>
            <w:r w:rsidRPr="00705427">
              <w:rPr>
                <w:rFonts w:ascii="Arial" w:hAnsi="Arial" w:cs="Arial"/>
                <w:i/>
                <w:sz w:val="18"/>
                <w:szCs w:val="18"/>
                <w:lang w:eastAsia="en-GB"/>
              </w:rPr>
              <w:t>Use of Grant Proceeds by the Delivery Partner</w:t>
            </w:r>
            <w:r w:rsidRPr="00705427">
              <w:rPr>
                <w:rFonts w:ascii="Arial" w:hAnsi="Arial" w:cs="Arial"/>
                <w:sz w:val="18"/>
                <w:szCs w:val="18"/>
                <w:lang w:eastAsia="en-GB"/>
              </w:rPr>
              <w:t>” of the Framework Readiness and Preparatory Support Grant Agreement entered into between GCF and U</w:t>
            </w:r>
            <w:r>
              <w:rPr>
                <w:rFonts w:ascii="Arial" w:hAnsi="Arial" w:cs="Arial"/>
                <w:sz w:val="18"/>
                <w:szCs w:val="18"/>
                <w:lang w:eastAsia="en-GB"/>
              </w:rPr>
              <w:t>N</w:t>
            </w:r>
            <w:r w:rsidRPr="00705427">
              <w:rPr>
                <w:rFonts w:ascii="Arial" w:hAnsi="Arial" w:cs="Arial"/>
                <w:sz w:val="18"/>
                <w:szCs w:val="18"/>
                <w:lang w:eastAsia="en-GB"/>
              </w:rPr>
              <w:t xml:space="preserve"> Environment Programme on </w:t>
            </w:r>
            <w:sdt>
              <w:sdtPr>
                <w:rPr>
                  <w:rFonts w:ascii="Arial" w:eastAsia="Times New Roman" w:hAnsi="Arial" w:cs="Arial"/>
                  <w:bCs/>
                  <w:i/>
                  <w:color w:val="808080" w:themeColor="background1" w:themeShade="80"/>
                  <w:sz w:val="18"/>
                  <w:szCs w:val="18"/>
                  <w:lang w:val="en-GB" w:eastAsia="en-GB"/>
                </w:rPr>
                <w:id w:val="1558521599"/>
                <w:date w:fullDate="2016-10-11T00:00:00Z">
                  <w:dateFormat w:val="d MMMM yyyy"/>
                  <w:lid w:val="en-US"/>
                  <w:storeMappedDataAs w:val="dateTime"/>
                  <w:calendar w:val="gregorian"/>
                </w:date>
              </w:sdtPr>
              <w:sdtContent>
                <w:r w:rsidRPr="00705427">
                  <w:rPr>
                    <w:rFonts w:ascii="Arial" w:eastAsia="Times New Roman" w:hAnsi="Arial" w:cs="Arial"/>
                    <w:bCs/>
                    <w:i/>
                    <w:color w:val="808080" w:themeColor="background1" w:themeShade="80"/>
                    <w:sz w:val="18"/>
                    <w:szCs w:val="18"/>
                    <w:lang w:eastAsia="en-GB"/>
                  </w:rPr>
                  <w:t>11 October 2016</w:t>
                </w:r>
              </w:sdtContent>
            </w:sdt>
            <w:r>
              <w:rPr>
                <w:rFonts w:ascii="Arial" w:hAnsi="Arial" w:cs="Arial"/>
                <w:sz w:val="18"/>
                <w:szCs w:val="18"/>
                <w:lang w:eastAsia="en-GB"/>
              </w:rPr>
              <w:t xml:space="preserve">, </w:t>
            </w:r>
            <w:r w:rsidRPr="00705427">
              <w:rPr>
                <w:rFonts w:ascii="Arial" w:hAnsi="Arial" w:cs="Arial"/>
                <w:sz w:val="18"/>
                <w:szCs w:val="18"/>
                <w:lang w:eastAsia="en-GB"/>
              </w:rPr>
              <w:t>amended on 13 December 2017</w:t>
            </w:r>
            <w:r>
              <w:rPr>
                <w:rFonts w:ascii="Arial" w:hAnsi="Arial" w:cs="Arial"/>
                <w:sz w:val="18"/>
                <w:szCs w:val="18"/>
                <w:lang w:eastAsia="en-GB"/>
              </w:rPr>
              <w:t xml:space="preserve"> and further amended on 2</w:t>
            </w:r>
            <w:r w:rsidRPr="00DC476D">
              <w:rPr>
                <w:rFonts w:ascii="Arial" w:hAnsi="Arial" w:cs="Arial"/>
                <w:sz w:val="18"/>
                <w:szCs w:val="18"/>
                <w:vertAlign w:val="superscript"/>
                <w:lang w:eastAsia="en-GB"/>
              </w:rPr>
              <w:t>nd</w:t>
            </w:r>
            <w:r>
              <w:rPr>
                <w:rFonts w:ascii="Arial" w:hAnsi="Arial" w:cs="Arial"/>
                <w:sz w:val="18"/>
                <w:szCs w:val="18"/>
                <w:lang w:eastAsia="en-GB"/>
              </w:rPr>
              <w:t xml:space="preserve"> June 2020</w:t>
            </w:r>
            <w:r w:rsidRPr="00705427">
              <w:rPr>
                <w:rFonts w:ascii="Arial" w:hAnsi="Arial" w:cs="Arial"/>
                <w:sz w:val="18"/>
                <w:szCs w:val="18"/>
                <w:lang w:eastAsia="en-GB"/>
              </w:rPr>
              <w:t>. The Delivery Partner is entitled to submit 2 request</w:t>
            </w:r>
            <w:r w:rsidRPr="00705427">
              <w:rPr>
                <w:rFonts w:ascii="Arial" w:hAnsi="Arial" w:cs="Arial"/>
                <w:i/>
                <w:sz w:val="18"/>
                <w:szCs w:val="18"/>
                <w:lang w:eastAsia="en-GB"/>
              </w:rPr>
              <w:t>(s)</w:t>
            </w:r>
            <w:r w:rsidRPr="00705427">
              <w:rPr>
                <w:rFonts w:ascii="Arial" w:hAnsi="Arial" w:cs="Arial"/>
                <w:sz w:val="18"/>
                <w:szCs w:val="18"/>
                <w:lang w:eastAsia="en-GB"/>
              </w:rPr>
              <w:t xml:space="preserve"> for disbursement each year and is also entitled to request one interim request for disbursement within 30 days of notification of approval. </w:t>
            </w:r>
          </w:p>
          <w:p w14:paraId="6EF9C516" w14:textId="6A00910A" w:rsidR="00F40C66" w:rsidRDefault="00F5142E" w:rsidP="00F5142E">
            <w:pPr>
              <w:suppressAutoHyphens/>
              <w:autoSpaceDN w:val="0"/>
              <w:spacing w:before="60" w:after="60" w:line="276" w:lineRule="auto"/>
              <w:ind w:left="252" w:right="-28" w:hanging="252"/>
              <w:textAlignment w:val="baseline"/>
              <w:rPr>
                <w:rFonts w:ascii="Arial" w:hAnsi="Arial" w:cs="Arial"/>
                <w:sz w:val="18"/>
                <w:szCs w:val="18"/>
                <w:lang w:eastAsia="en-GB"/>
              </w:rPr>
            </w:pPr>
            <w:sdt>
              <w:sdtPr>
                <w:rPr>
                  <w:rFonts w:ascii="Arial" w:hAnsi="Arial" w:cs="Arial"/>
                  <w:color w:val="000000"/>
                  <w:sz w:val="18"/>
                  <w:szCs w:val="18"/>
                </w:rPr>
                <w:id w:val="-1992856074"/>
              </w:sdtPr>
              <w:sdtContent>
                <w:r w:rsidR="00137EC9">
                  <w:rPr>
                    <w:rFonts w:ascii="Segoe UI Symbol" w:eastAsia="MS Gothic" w:hAnsi="Segoe UI Symbol" w:cs="Segoe UI Symbol"/>
                    <w:color w:val="000000"/>
                    <w:sz w:val="18"/>
                    <w:szCs w:val="18"/>
                  </w:rPr>
                  <w:t>☐</w:t>
                </w:r>
              </w:sdtContent>
            </w:sdt>
            <w:r w:rsidR="00137EC9">
              <w:rPr>
                <w:rFonts w:ascii="Arial" w:hAnsi="Arial" w:cs="Arial"/>
                <w:sz w:val="18"/>
                <w:szCs w:val="18"/>
                <w:lang w:eastAsia="en-GB"/>
              </w:rPr>
              <w:t xml:space="preserve"> </w:t>
            </w:r>
          </w:p>
        </w:tc>
      </w:tr>
    </w:tbl>
    <w:p w14:paraId="5E619E15" w14:textId="77777777" w:rsidR="00F40C66" w:rsidRDefault="00F40C66">
      <w:pPr>
        <w:spacing w:before="120" w:after="0" w:line="360" w:lineRule="auto"/>
        <w:contextualSpacing/>
        <w:rPr>
          <w:rFonts w:ascii="Arial" w:hAnsi="Arial" w:cs="Arial"/>
          <w:sz w:val="18"/>
          <w:szCs w:val="18"/>
        </w:r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F40C66" w14:paraId="60C55F3A" w14:textId="77777777">
        <w:trPr>
          <w:trHeight w:val="497"/>
        </w:trPr>
        <w:tc>
          <w:tcPr>
            <w:tcW w:w="9101" w:type="dxa"/>
            <w:shd w:val="clear" w:color="auto" w:fill="24634F"/>
            <w:vAlign w:val="center"/>
          </w:tcPr>
          <w:p w14:paraId="61FA7773" w14:textId="77777777" w:rsidR="00F40C66" w:rsidRDefault="00137EC9">
            <w:pPr>
              <w:pStyle w:val="ListParagraph"/>
              <w:keepNext/>
              <w:numPr>
                <w:ilvl w:val="0"/>
                <w:numId w:val="3"/>
              </w:numPr>
              <w:spacing w:after="0"/>
              <w:rPr>
                <w:rStyle w:val="IntenseReference1"/>
                <w:rFonts w:ascii="Arial" w:hAnsi="Arial" w:cs="Arial"/>
                <w:smallCaps w:val="0"/>
                <w:color w:val="FFFFFF" w:themeColor="background1"/>
                <w:szCs w:val="24"/>
              </w:rPr>
            </w:pPr>
            <w:r>
              <w:rPr>
                <w:rStyle w:val="IntenseReference1"/>
                <w:rFonts w:ascii="Arial" w:hAnsi="Arial" w:cs="Arial"/>
                <w:color w:val="FFFFFF" w:themeColor="background1"/>
              </w:rPr>
              <w:t>IMPLEMENTATION ARRANGEMENTS AND OTHER INFORMATION</w:t>
            </w:r>
          </w:p>
        </w:tc>
      </w:tr>
    </w:tbl>
    <w:p w14:paraId="0EE315DB" w14:textId="77777777" w:rsidR="00F40C66" w:rsidRDefault="00F40C66">
      <w:pPr>
        <w:spacing w:before="60" w:after="60" w:line="276" w:lineRule="auto"/>
        <w:contextualSpacing/>
      </w:pPr>
    </w:p>
    <w:p w14:paraId="38CA279C" w14:textId="77777777" w:rsidR="00F40C66" w:rsidRDefault="00137EC9">
      <w:pPr>
        <w:spacing w:before="60" w:after="60" w:line="276" w:lineRule="auto"/>
        <w:contextualSpacing/>
        <w:rPr>
          <w:rFonts w:ascii="Arial" w:hAnsi="Arial" w:cs="Arial"/>
          <w:b/>
          <w:color w:val="24634F"/>
          <w:sz w:val="18"/>
          <w:szCs w:val="18"/>
        </w:rPr>
      </w:pPr>
      <w:r>
        <w:rPr>
          <w:rFonts w:ascii="Arial" w:hAnsi="Arial" w:cs="Arial"/>
          <w:b/>
          <w:color w:val="24634F"/>
          <w:sz w:val="18"/>
          <w:szCs w:val="18"/>
        </w:rPr>
        <w:t xml:space="preserve">6.1 Implementation map </w:t>
      </w:r>
    </w:p>
    <w:p w14:paraId="3E5E563A" w14:textId="77777777" w:rsidR="00F40C66" w:rsidRDefault="00137EC9">
      <w:pPr>
        <w:spacing w:before="60" w:after="60" w:line="276" w:lineRule="auto"/>
        <w:contextualSpacing/>
        <w:rPr>
          <w:rFonts w:ascii="Arial" w:hAnsi="Arial" w:cs="Arial"/>
          <w:sz w:val="18"/>
          <w:szCs w:val="18"/>
        </w:rPr>
      </w:pPr>
      <w:r>
        <w:rPr>
          <w:rFonts w:ascii="Arial" w:hAnsi="Arial" w:cs="Arial"/>
          <w:sz w:val="18"/>
          <w:szCs w:val="18"/>
        </w:rPr>
        <w:t>Please describe how funds will be managed by the NDA and/or the Readiness Delivery Partner.</w:t>
      </w:r>
    </w:p>
    <w:p w14:paraId="441EBEA5" w14:textId="77777777" w:rsidR="00F40C66" w:rsidRDefault="00F40C66">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F40C66" w14:paraId="14D8C939" w14:textId="77777777">
        <w:trPr>
          <w:trHeight w:val="2447"/>
        </w:trPr>
        <w:tc>
          <w:tcPr>
            <w:tcW w:w="9016" w:type="dxa"/>
          </w:tcPr>
          <w:p w14:paraId="6A849608" w14:textId="77777777" w:rsidR="00F40C66" w:rsidRDefault="00137EC9">
            <w:pPr>
              <w:spacing w:after="0" w:line="240" w:lineRule="auto"/>
              <w:ind w:right="-28"/>
              <w:jc w:val="both"/>
              <w:rPr>
                <w:rFonts w:ascii="Arial" w:hAnsi="Arial" w:cs="Arial"/>
                <w:color w:val="000000" w:themeColor="text1"/>
                <w:sz w:val="18"/>
                <w:lang w:eastAsia="en-GB"/>
              </w:rPr>
            </w:pPr>
            <w:r>
              <w:rPr>
                <w:rFonts w:ascii="Arial" w:hAnsi="Arial" w:cs="Arial"/>
                <w:color w:val="000000" w:themeColor="text1"/>
                <w:sz w:val="18"/>
                <w:lang w:eastAsia="en-GB"/>
              </w:rPr>
              <w:t>UNEP will manage the funds for the activities under this readiness agreement. UNEP will agree on a plan with the NDA of Kenya to help monitor the implementation of the activities using the grant proceeds. However, UNEP through the CTCN will be responsible for the implementation of the activities under this readiness and preparatory support proposal.</w:t>
            </w:r>
          </w:p>
          <w:p w14:paraId="7B7CA5CB" w14:textId="77777777" w:rsidR="00F40C66" w:rsidRDefault="00F40C66">
            <w:pPr>
              <w:spacing w:after="0" w:line="240" w:lineRule="auto"/>
              <w:ind w:right="-28"/>
              <w:rPr>
                <w:rFonts w:ascii="Arial" w:hAnsi="Arial" w:cs="Arial"/>
                <w:color w:val="000000" w:themeColor="text1"/>
                <w:sz w:val="18"/>
                <w:lang w:eastAsia="en-GB"/>
              </w:rPr>
            </w:pPr>
          </w:p>
          <w:p w14:paraId="77F1445E" w14:textId="77777777" w:rsidR="00F40C66" w:rsidRDefault="00137EC9">
            <w:pPr>
              <w:spacing w:after="0" w:line="240" w:lineRule="auto"/>
              <w:ind w:right="-28"/>
              <w:jc w:val="both"/>
              <w:rPr>
                <w:rFonts w:ascii="Arial" w:hAnsi="Arial" w:cs="Arial"/>
                <w:color w:val="000000" w:themeColor="text1"/>
                <w:sz w:val="18"/>
                <w:lang w:eastAsia="en-GB"/>
              </w:rPr>
            </w:pPr>
            <w:r>
              <w:rPr>
                <w:rFonts w:ascii="Arial" w:hAnsi="Arial" w:cs="Arial"/>
                <w:color w:val="000000" w:themeColor="text1"/>
                <w:sz w:val="18"/>
                <w:lang w:eastAsia="en-GB"/>
              </w:rPr>
              <w:t xml:space="preserve">The selected implementer will report to CTCN as per their contractual arrangement and in line with UN rules and regulations. They will produce regular progress and financial reports and will submit deliverables to CTCN.  Funds will only be released </w:t>
            </w:r>
            <w:proofErr w:type="gramStart"/>
            <w:r>
              <w:rPr>
                <w:rFonts w:ascii="Arial" w:hAnsi="Arial" w:cs="Arial"/>
                <w:color w:val="000000" w:themeColor="text1"/>
                <w:sz w:val="18"/>
                <w:lang w:eastAsia="en-GB"/>
              </w:rPr>
              <w:t>if and when</w:t>
            </w:r>
            <w:proofErr w:type="gramEnd"/>
            <w:r>
              <w:rPr>
                <w:rFonts w:ascii="Arial" w:hAnsi="Arial" w:cs="Arial"/>
                <w:color w:val="000000" w:themeColor="text1"/>
                <w:sz w:val="18"/>
                <w:lang w:eastAsia="en-GB"/>
              </w:rPr>
              <w:t xml:space="preserve"> the deliverables are satisfactory and cleared by CTCN. They will return any unspent funds within ninety days of expiry or notice of termination of the CTCN. </w:t>
            </w:r>
          </w:p>
          <w:p w14:paraId="7DD8D271" w14:textId="77777777" w:rsidR="00F40C66" w:rsidRDefault="00F40C66">
            <w:pPr>
              <w:spacing w:after="0" w:line="240" w:lineRule="auto"/>
              <w:ind w:right="-28"/>
              <w:jc w:val="both"/>
              <w:rPr>
                <w:rFonts w:ascii="Arial" w:hAnsi="Arial" w:cs="Arial"/>
                <w:color w:val="000000" w:themeColor="text1"/>
                <w:sz w:val="18"/>
                <w:lang w:eastAsia="en-GB"/>
              </w:rPr>
            </w:pPr>
          </w:p>
          <w:p w14:paraId="020E227B" w14:textId="77777777" w:rsidR="00F40C66" w:rsidRDefault="00137EC9">
            <w:pPr>
              <w:spacing w:after="0" w:line="240" w:lineRule="auto"/>
              <w:ind w:right="-28"/>
              <w:jc w:val="both"/>
              <w:rPr>
                <w:rFonts w:ascii="Arial" w:hAnsi="Arial" w:cs="Arial"/>
                <w:color w:val="000000" w:themeColor="text1"/>
                <w:sz w:val="18"/>
                <w:lang w:eastAsia="en-GB"/>
              </w:rPr>
            </w:pPr>
            <w:r>
              <w:rPr>
                <w:rFonts w:ascii="Arial" w:hAnsi="Arial" w:cs="Arial"/>
                <w:color w:val="000000" w:themeColor="text1"/>
                <w:sz w:val="18"/>
                <w:lang w:eastAsia="en-GB"/>
              </w:rPr>
              <w:t xml:space="preserve">The UNFCCC country focal points for technology (NDE) and finance (NDA) will provide active support to the implementer in the execution of this technical assistance. Their roles as country focal points will include, but not be limited to: Ensuring the activities associated with the implementation of this technical assistance are aligned with national climate priorities; promote and engage with key stakeholders as identified by the implementer; promote and present this technical assistance in climate change-related events; and participate in CTCN events and in national workshops affiliated with this technical assistance, if required. They will also be expected to </w:t>
            </w:r>
            <w:r>
              <w:rPr>
                <w:rFonts w:ascii="Arial" w:hAnsi="Arial" w:cs="Arial"/>
                <w:color w:val="000000" w:themeColor="text1"/>
                <w:sz w:val="18"/>
                <w:lang w:eastAsia="en-GB"/>
              </w:rPr>
              <w:lastRenderedPageBreak/>
              <w:t xml:space="preserve">provide guidance and review and domestication of any relevant documents </w:t>
            </w:r>
            <w:proofErr w:type="gramStart"/>
            <w:r>
              <w:rPr>
                <w:rFonts w:ascii="Arial" w:hAnsi="Arial" w:cs="Arial"/>
                <w:color w:val="000000" w:themeColor="text1"/>
                <w:sz w:val="18"/>
                <w:lang w:eastAsia="en-GB"/>
              </w:rPr>
              <w:t>produced, and</w:t>
            </w:r>
            <w:proofErr w:type="gramEnd"/>
            <w:r>
              <w:rPr>
                <w:rFonts w:ascii="Arial" w:hAnsi="Arial" w:cs="Arial"/>
                <w:color w:val="000000" w:themeColor="text1"/>
                <w:sz w:val="18"/>
                <w:lang w:eastAsia="en-GB"/>
              </w:rPr>
              <w:t xml:space="preserve"> will be kept apprised of the progress of the technical assistance.  The implementation map below summarizes the different interactions between the different parties involved in this technical assistance:</w:t>
            </w:r>
          </w:p>
          <w:p w14:paraId="029CF632" w14:textId="77777777" w:rsidR="006D25A3" w:rsidRPr="00705427" w:rsidRDefault="006D25A3" w:rsidP="006D25A3">
            <w:pPr>
              <w:spacing w:before="60" w:after="60" w:line="276" w:lineRule="auto"/>
              <w:ind w:right="-28"/>
              <w:jc w:val="both"/>
              <w:rPr>
                <w:rFonts w:ascii="Arial" w:hAnsi="Arial" w:cs="Arial"/>
                <w:color w:val="000000" w:themeColor="text1"/>
                <w:sz w:val="18"/>
                <w:szCs w:val="18"/>
                <w:lang w:eastAsia="en-GB"/>
              </w:rPr>
            </w:pPr>
            <w:r w:rsidRPr="00705427">
              <w:rPr>
                <w:rFonts w:ascii="Arial" w:hAnsi="Arial" w:cs="Arial"/>
                <w:color w:val="000000" w:themeColor="text1"/>
                <w:sz w:val="18"/>
                <w:szCs w:val="18"/>
                <w:lang w:eastAsia="en-GB"/>
              </w:rPr>
              <w:t xml:space="preserve">In terms of Governance: Climate Technology Centre and Network (CTCN) was established by </w:t>
            </w:r>
            <w:r>
              <w:rPr>
                <w:rFonts w:ascii="Arial" w:hAnsi="Arial" w:cs="Arial"/>
                <w:color w:val="000000" w:themeColor="text1"/>
                <w:sz w:val="18"/>
                <w:szCs w:val="18"/>
                <w:lang w:eastAsia="en-GB"/>
              </w:rPr>
              <w:t xml:space="preserve">the </w:t>
            </w:r>
            <w:r w:rsidRPr="00705427">
              <w:rPr>
                <w:rFonts w:ascii="Arial" w:hAnsi="Arial" w:cs="Arial"/>
                <w:color w:val="000000" w:themeColor="text1"/>
                <w:sz w:val="18"/>
                <w:szCs w:val="18"/>
                <w:lang w:eastAsia="en-GB"/>
              </w:rPr>
              <w:t xml:space="preserve">Conference of the Parties (COP) in Cancun in December 2010. The CTCN was established to provide technical assistance and capacity building activities responding to requests from developing country parties Following competitive bidding, the COP decided that the CTCN would be hosted by UNEP through a consortium to be co-led by UNIDO. This is the CTCN ‘host’. CTCN also has an extensive network of organizations that can collaborate to successfully deliver this project. A network of 550 organizations has subsequently joined the CTCN. </w:t>
            </w:r>
          </w:p>
          <w:p w14:paraId="67B3AE3C" w14:textId="7A2BA0B4" w:rsidR="006D25A3" w:rsidRPr="00705427" w:rsidRDefault="006D25A3" w:rsidP="006D25A3">
            <w:pPr>
              <w:spacing w:before="60" w:after="60" w:line="276" w:lineRule="auto"/>
              <w:ind w:right="-28"/>
              <w:jc w:val="both"/>
              <w:rPr>
                <w:rFonts w:ascii="Arial" w:hAnsi="Arial" w:cs="Arial"/>
                <w:color w:val="000000" w:themeColor="text1"/>
                <w:sz w:val="18"/>
                <w:szCs w:val="18"/>
                <w:lang w:eastAsia="en-GB"/>
              </w:rPr>
            </w:pPr>
            <w:r w:rsidRPr="00705427">
              <w:rPr>
                <w:rFonts w:ascii="Arial" w:hAnsi="Arial" w:cs="Arial"/>
                <w:color w:val="000000" w:themeColor="text1"/>
                <w:sz w:val="18"/>
                <w:szCs w:val="18"/>
                <w:lang w:eastAsia="en-GB"/>
              </w:rPr>
              <w:t xml:space="preserve">The CTCN (hosted by UNEP-UNIDO) aims to provide technical assistance to the Government of </w:t>
            </w:r>
            <w:r>
              <w:rPr>
                <w:rFonts w:ascii="Arial" w:hAnsi="Arial" w:cs="Arial"/>
                <w:color w:val="000000" w:themeColor="text1"/>
                <w:sz w:val="18"/>
                <w:szCs w:val="18"/>
                <w:lang w:eastAsia="en-GB"/>
              </w:rPr>
              <w:t>Kenya</w:t>
            </w:r>
            <w:r w:rsidRPr="00705427">
              <w:rPr>
                <w:rFonts w:ascii="Arial" w:hAnsi="Arial" w:cs="Arial"/>
                <w:color w:val="000000" w:themeColor="text1"/>
                <w:sz w:val="18"/>
                <w:szCs w:val="18"/>
                <w:lang w:eastAsia="en-GB"/>
              </w:rPr>
              <w:t xml:space="preserve">, as per its COP Mandate and is thus supporting </w:t>
            </w:r>
            <w:r>
              <w:rPr>
                <w:rFonts w:ascii="Arial" w:hAnsi="Arial" w:cs="Arial"/>
                <w:color w:val="000000" w:themeColor="text1"/>
                <w:sz w:val="18"/>
                <w:szCs w:val="18"/>
                <w:lang w:eastAsia="en-GB"/>
              </w:rPr>
              <w:t>Kenya</w:t>
            </w:r>
            <w:r w:rsidRPr="00705427">
              <w:rPr>
                <w:rFonts w:ascii="Arial" w:hAnsi="Arial" w:cs="Arial"/>
                <w:color w:val="000000" w:themeColor="text1"/>
                <w:sz w:val="18"/>
                <w:szCs w:val="18"/>
                <w:lang w:eastAsia="en-GB"/>
              </w:rPr>
              <w:t xml:space="preserve"> to develop this readiness proposal. The CTCN Engagement with the Government of </w:t>
            </w:r>
            <w:r>
              <w:rPr>
                <w:rFonts w:ascii="Arial" w:hAnsi="Arial" w:cs="Arial"/>
                <w:color w:val="000000" w:themeColor="text1"/>
                <w:sz w:val="18"/>
                <w:szCs w:val="18"/>
                <w:lang w:eastAsia="en-GB"/>
              </w:rPr>
              <w:t>Kenya</w:t>
            </w:r>
            <w:r w:rsidRPr="00705427">
              <w:rPr>
                <w:rFonts w:ascii="Arial" w:hAnsi="Arial" w:cs="Arial"/>
                <w:color w:val="000000" w:themeColor="text1"/>
                <w:sz w:val="18"/>
                <w:szCs w:val="18"/>
                <w:lang w:eastAsia="en-GB"/>
              </w:rPr>
              <w:t xml:space="preserve"> is mature with close co-operation between the NDA and NDE.</w:t>
            </w:r>
          </w:p>
          <w:p w14:paraId="73302E3A" w14:textId="6FDEE902" w:rsidR="006D25A3" w:rsidRPr="00705427" w:rsidRDefault="006D25A3" w:rsidP="006D25A3">
            <w:pPr>
              <w:spacing w:before="60" w:after="60" w:line="276" w:lineRule="auto"/>
              <w:ind w:right="-28"/>
              <w:jc w:val="both"/>
              <w:rPr>
                <w:rFonts w:ascii="Arial" w:hAnsi="Arial" w:cs="Arial"/>
                <w:color w:val="000000" w:themeColor="text1"/>
                <w:sz w:val="18"/>
                <w:szCs w:val="18"/>
                <w:lang w:eastAsia="en-GB"/>
              </w:rPr>
            </w:pPr>
            <w:r>
              <w:rPr>
                <w:rFonts w:ascii="Arial" w:hAnsi="Arial" w:cs="Arial"/>
                <w:color w:val="000000" w:themeColor="text1"/>
                <w:sz w:val="18"/>
                <w:szCs w:val="18"/>
                <w:lang w:eastAsia="en-GB"/>
              </w:rPr>
              <w:t>U</w:t>
            </w:r>
            <w:r w:rsidRPr="00705427">
              <w:rPr>
                <w:rFonts w:ascii="Arial" w:hAnsi="Arial" w:cs="Arial"/>
                <w:color w:val="000000" w:themeColor="text1"/>
                <w:sz w:val="18"/>
                <w:szCs w:val="18"/>
                <w:lang w:eastAsia="en-GB"/>
              </w:rPr>
              <w:t xml:space="preserve">NEP </w:t>
            </w:r>
            <w:r>
              <w:rPr>
                <w:rFonts w:ascii="Arial" w:hAnsi="Arial" w:cs="Arial"/>
                <w:color w:val="000000" w:themeColor="text1"/>
                <w:sz w:val="18"/>
                <w:szCs w:val="18"/>
                <w:lang w:eastAsia="en-GB"/>
              </w:rPr>
              <w:t>has</w:t>
            </w:r>
            <w:r w:rsidRPr="00705427">
              <w:rPr>
                <w:rFonts w:ascii="Arial" w:hAnsi="Arial" w:cs="Arial"/>
                <w:color w:val="000000" w:themeColor="text1"/>
                <w:sz w:val="18"/>
                <w:szCs w:val="18"/>
                <w:lang w:eastAsia="en-GB"/>
              </w:rPr>
              <w:t xml:space="preserve"> significant experience </w:t>
            </w:r>
            <w:r>
              <w:rPr>
                <w:rFonts w:ascii="Arial" w:hAnsi="Arial" w:cs="Arial"/>
                <w:color w:val="000000" w:themeColor="text1"/>
                <w:sz w:val="18"/>
                <w:szCs w:val="18"/>
                <w:lang w:eastAsia="en-GB"/>
              </w:rPr>
              <w:t>in</w:t>
            </w:r>
            <w:r w:rsidRPr="00705427">
              <w:rPr>
                <w:rFonts w:ascii="Arial" w:hAnsi="Arial" w:cs="Arial"/>
                <w:color w:val="000000" w:themeColor="text1"/>
                <w:sz w:val="18"/>
                <w:szCs w:val="18"/>
                <w:lang w:eastAsia="en-GB"/>
              </w:rPr>
              <w:t xml:space="preserve"> delivering and supporting similar projects among other projects in developing countries. They have a wide network of local/ regional offices and expertise </w:t>
            </w:r>
            <w:r>
              <w:rPr>
                <w:rFonts w:ascii="Arial" w:hAnsi="Arial" w:cs="Arial"/>
                <w:color w:val="000000" w:themeColor="text1"/>
                <w:sz w:val="18"/>
                <w:szCs w:val="18"/>
                <w:lang w:eastAsia="en-GB"/>
              </w:rPr>
              <w:t>in</w:t>
            </w:r>
            <w:r w:rsidRPr="00705427">
              <w:rPr>
                <w:rFonts w:ascii="Arial" w:hAnsi="Arial" w:cs="Arial"/>
                <w:color w:val="000000" w:themeColor="text1"/>
                <w:sz w:val="18"/>
                <w:szCs w:val="18"/>
                <w:lang w:eastAsia="en-GB"/>
              </w:rPr>
              <w:t xml:space="preserve"> </w:t>
            </w:r>
            <w:r>
              <w:rPr>
                <w:rFonts w:ascii="Arial" w:hAnsi="Arial" w:cs="Arial"/>
                <w:color w:val="000000" w:themeColor="text1"/>
                <w:sz w:val="18"/>
                <w:szCs w:val="18"/>
                <w:lang w:eastAsia="en-GB"/>
              </w:rPr>
              <w:t xml:space="preserve">Africa </w:t>
            </w:r>
            <w:r w:rsidRPr="00705427">
              <w:rPr>
                <w:rFonts w:ascii="Arial" w:hAnsi="Arial" w:cs="Arial"/>
                <w:color w:val="000000" w:themeColor="text1"/>
                <w:sz w:val="18"/>
                <w:szCs w:val="18"/>
                <w:lang w:eastAsia="en-GB"/>
              </w:rPr>
              <w:t>region.</w:t>
            </w:r>
            <w:r>
              <w:rPr>
                <w:rFonts w:ascii="Arial" w:hAnsi="Arial" w:cs="Arial"/>
                <w:color w:val="000000" w:themeColor="text1"/>
                <w:sz w:val="18"/>
                <w:szCs w:val="18"/>
                <w:lang w:eastAsia="en-GB"/>
              </w:rPr>
              <w:t xml:space="preserve"> The UNEP headquarter is located in </w:t>
            </w:r>
            <w:r w:rsidR="00544392">
              <w:rPr>
                <w:rFonts w:ascii="Arial" w:hAnsi="Arial" w:cs="Arial"/>
                <w:color w:val="000000" w:themeColor="text1"/>
                <w:sz w:val="18"/>
                <w:szCs w:val="18"/>
                <w:lang w:eastAsia="en-GB"/>
              </w:rPr>
              <w:t>Nairobi,</w:t>
            </w:r>
            <w:r>
              <w:rPr>
                <w:rFonts w:ascii="Arial" w:hAnsi="Arial" w:cs="Arial"/>
                <w:color w:val="000000" w:themeColor="text1"/>
                <w:sz w:val="18"/>
                <w:szCs w:val="18"/>
                <w:lang w:eastAsia="en-GB"/>
              </w:rPr>
              <w:t xml:space="preserve"> </w:t>
            </w:r>
            <w:proofErr w:type="gramStart"/>
            <w:r>
              <w:rPr>
                <w:rFonts w:ascii="Arial" w:hAnsi="Arial" w:cs="Arial"/>
                <w:color w:val="000000" w:themeColor="text1"/>
                <w:sz w:val="18"/>
                <w:szCs w:val="18"/>
                <w:lang w:eastAsia="en-GB"/>
              </w:rPr>
              <w:t xml:space="preserve">Kenya </w:t>
            </w:r>
            <w:r w:rsidR="00B6658D">
              <w:rPr>
                <w:rFonts w:ascii="Arial" w:hAnsi="Arial" w:cs="Arial"/>
                <w:color w:val="000000" w:themeColor="text1"/>
                <w:sz w:val="18"/>
                <w:szCs w:val="18"/>
                <w:lang w:eastAsia="en-GB"/>
              </w:rPr>
              <w:t xml:space="preserve"> and</w:t>
            </w:r>
            <w:proofErr w:type="gramEnd"/>
            <w:r w:rsidR="00B6658D">
              <w:rPr>
                <w:rFonts w:ascii="Arial" w:hAnsi="Arial" w:cs="Arial"/>
                <w:color w:val="000000" w:themeColor="text1"/>
                <w:sz w:val="18"/>
                <w:szCs w:val="18"/>
                <w:lang w:eastAsia="en-GB"/>
              </w:rPr>
              <w:t xml:space="preserve"> therefore have good access to the Government of Kenya.</w:t>
            </w:r>
          </w:p>
          <w:p w14:paraId="734D6BAC" w14:textId="77777777" w:rsidR="00F40C66" w:rsidRDefault="00F40C66">
            <w:pPr>
              <w:spacing w:before="240" w:after="0" w:line="276" w:lineRule="auto"/>
              <w:ind w:right="-29"/>
              <w:rPr>
                <w:rFonts w:ascii="Arial" w:hAnsi="Arial" w:cs="Arial"/>
                <w:sz w:val="18"/>
                <w:szCs w:val="18"/>
              </w:rPr>
            </w:pPr>
          </w:p>
          <w:p w14:paraId="7C289F04" w14:textId="77777777" w:rsidR="00F40C66" w:rsidRDefault="00137EC9">
            <w:pPr>
              <w:spacing w:before="240" w:after="0" w:line="276" w:lineRule="auto"/>
              <w:ind w:right="-29"/>
              <w:rPr>
                <w:rFonts w:ascii="Arial" w:hAnsi="Arial" w:cs="Arial"/>
                <w:sz w:val="18"/>
                <w:szCs w:val="18"/>
              </w:rPr>
            </w:pPr>
            <w:r>
              <w:rPr>
                <w:rFonts w:ascii="Arial" w:hAnsi="Arial" w:cs="Arial"/>
                <w:noProof/>
                <w:sz w:val="18"/>
                <w:szCs w:val="18"/>
                <w:lang w:eastAsia="en-US"/>
              </w:rPr>
              <w:drawing>
                <wp:inline distT="0" distB="0" distL="0" distR="0" wp14:anchorId="45B6260C" wp14:editId="77DE6309">
                  <wp:extent cx="5523230" cy="257873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3230" cy="2578735"/>
                          </a:xfrm>
                          <a:prstGeom prst="rect">
                            <a:avLst/>
                          </a:prstGeom>
                          <a:noFill/>
                        </pic:spPr>
                      </pic:pic>
                    </a:graphicData>
                  </a:graphic>
                </wp:inline>
              </w:drawing>
            </w:r>
          </w:p>
          <w:p w14:paraId="3D696533" w14:textId="77777777" w:rsidR="00F40C66" w:rsidRDefault="00F40C66">
            <w:pPr>
              <w:spacing w:before="240" w:after="0" w:line="276" w:lineRule="auto"/>
              <w:ind w:right="-29"/>
              <w:rPr>
                <w:rFonts w:ascii="Arial" w:hAnsi="Arial" w:cs="Arial"/>
                <w:sz w:val="18"/>
                <w:szCs w:val="18"/>
              </w:rPr>
            </w:pPr>
          </w:p>
          <w:p w14:paraId="0F5C1C0A" w14:textId="77777777" w:rsidR="00F40C66" w:rsidRDefault="00137EC9">
            <w:pPr>
              <w:tabs>
                <w:tab w:val="center" w:pos="4680"/>
                <w:tab w:val="right" w:pos="9360"/>
              </w:tabs>
              <w:spacing w:after="0" w:line="240" w:lineRule="auto"/>
              <w:jc w:val="both"/>
              <w:rPr>
                <w:rFonts w:ascii="Arial" w:hAnsi="Arial" w:cs="Arial"/>
                <w:b/>
                <w:sz w:val="20"/>
                <w:lang w:eastAsia="en-GB"/>
              </w:rPr>
            </w:pPr>
            <w:r>
              <w:rPr>
                <w:rFonts w:ascii="Arial" w:hAnsi="Arial" w:cs="Arial"/>
                <w:b/>
                <w:sz w:val="20"/>
                <w:lang w:eastAsia="en-GB"/>
              </w:rPr>
              <w:t>CTCN processes before the selection of the implementer (described in the implementation map)</w:t>
            </w:r>
          </w:p>
          <w:p w14:paraId="5BAC5C2F" w14:textId="77777777" w:rsidR="00F40C66" w:rsidRDefault="00F40C66">
            <w:pPr>
              <w:tabs>
                <w:tab w:val="center" w:pos="4680"/>
                <w:tab w:val="right" w:pos="9360"/>
              </w:tabs>
              <w:spacing w:after="0" w:line="240" w:lineRule="auto"/>
              <w:jc w:val="both"/>
              <w:rPr>
                <w:rFonts w:ascii="Arial" w:hAnsi="Arial" w:cs="Arial"/>
                <w:sz w:val="18"/>
                <w:lang w:eastAsia="en-GB"/>
              </w:rPr>
            </w:pPr>
          </w:p>
          <w:p w14:paraId="68191005" w14:textId="77777777" w:rsidR="007A371E" w:rsidRPr="00705427" w:rsidRDefault="007A371E" w:rsidP="007A371E">
            <w:pPr>
              <w:tabs>
                <w:tab w:val="center" w:pos="4680"/>
                <w:tab w:val="right" w:pos="9360"/>
              </w:tabs>
              <w:spacing w:before="60" w:after="60" w:line="276" w:lineRule="auto"/>
              <w:jc w:val="both"/>
              <w:rPr>
                <w:rFonts w:ascii="Arial" w:hAnsi="Arial" w:cs="Arial"/>
                <w:sz w:val="18"/>
                <w:szCs w:val="18"/>
                <w:lang w:eastAsia="en-US"/>
              </w:rPr>
            </w:pPr>
            <w:r w:rsidRPr="00705427">
              <w:rPr>
                <w:rFonts w:ascii="Arial" w:hAnsi="Arial" w:cs="Arial"/>
                <w:sz w:val="18"/>
                <w:szCs w:val="18"/>
                <w:lang w:eastAsia="en-GB"/>
              </w:rPr>
              <w:t>The CTCN process for managing technical assistance is the following: Requests for technical assistance can be prepared by any applicant organization from a developing country, but all requests must be submitted by the CTCN NDE (national focal point in the concerned country). Once submitted, all requests submitted by developing countries are assessed as per</w:t>
            </w:r>
            <w:r>
              <w:rPr>
                <w:rFonts w:ascii="Arial" w:hAnsi="Arial" w:cs="Arial"/>
                <w:sz w:val="18"/>
                <w:szCs w:val="18"/>
                <w:lang w:eastAsia="en-GB"/>
              </w:rPr>
              <w:t xml:space="preserve"> the</w:t>
            </w:r>
            <w:r w:rsidRPr="00705427">
              <w:rPr>
                <w:rFonts w:ascii="Arial" w:hAnsi="Arial" w:cs="Arial"/>
                <w:sz w:val="18"/>
                <w:szCs w:val="18"/>
                <w:lang w:eastAsia="en-GB"/>
              </w:rPr>
              <w:t xml:space="preserve"> eligibility, balancing and prioritization criteria approved by the CTCN Advisory Board. The three eligibility criteria are the following: 1) </w:t>
            </w:r>
            <w:r w:rsidRPr="00705427">
              <w:rPr>
                <w:rFonts w:ascii="Arial" w:hAnsi="Arial" w:cs="Arial"/>
                <w:sz w:val="18"/>
                <w:szCs w:val="18"/>
              </w:rPr>
              <w:t xml:space="preserve">The support provided will contribute to increased resilience and/or mitigate emissions, and is aligned with national plans; 2) The support will enhance endogenous capacities; and; 3) Processes are in place in the requesting country to monitor and evaluate any support provided (that is, project accountability is ensured). Balancing criteria </w:t>
            </w:r>
            <w:r>
              <w:rPr>
                <w:rFonts w:ascii="Arial" w:hAnsi="Arial" w:cs="Arial"/>
                <w:sz w:val="18"/>
                <w:szCs w:val="18"/>
              </w:rPr>
              <w:t>look</w:t>
            </w:r>
            <w:r w:rsidRPr="00705427">
              <w:rPr>
                <w:rFonts w:ascii="Arial" w:hAnsi="Arial" w:cs="Arial"/>
                <w:sz w:val="18"/>
                <w:szCs w:val="18"/>
              </w:rPr>
              <w:t xml:space="preserve"> at inter and intra-regional a geographical balance (with a preference for requests submitted by LDCs and other highly vulnerable and low capacity countries; balance between adaptation and mitigation objectives, and balance between various types of support spanning the technology cycle. Prioritization criteria consider a number of elements that demonstrate project strength and potential for success, including the promotion of endogenous capacities and appropriate technologies, potential for scale</w:t>
            </w:r>
            <w:r>
              <w:rPr>
                <w:rFonts w:ascii="Arial" w:hAnsi="Arial" w:cs="Arial"/>
                <w:sz w:val="18"/>
                <w:szCs w:val="18"/>
              </w:rPr>
              <w:t>-</w:t>
            </w:r>
            <w:r w:rsidRPr="00705427">
              <w:rPr>
                <w:rFonts w:ascii="Arial" w:hAnsi="Arial" w:cs="Arial"/>
                <w:sz w:val="18"/>
                <w:szCs w:val="18"/>
              </w:rPr>
              <w:t xml:space="preserve"> up, for South-South cooperation, for leveraging public and private financing, for creating social, economic and social benefits, promoting gender equality etc.</w:t>
            </w:r>
          </w:p>
          <w:p w14:paraId="24888BF9" w14:textId="77777777" w:rsidR="007A371E" w:rsidRPr="00705427" w:rsidRDefault="007A371E" w:rsidP="007A371E">
            <w:pPr>
              <w:tabs>
                <w:tab w:val="center" w:pos="4680"/>
                <w:tab w:val="right" w:pos="9360"/>
              </w:tabs>
              <w:spacing w:before="60" w:after="60" w:line="276" w:lineRule="auto"/>
              <w:jc w:val="both"/>
              <w:rPr>
                <w:rFonts w:ascii="Arial" w:hAnsi="Arial" w:cs="Arial"/>
                <w:sz w:val="18"/>
                <w:szCs w:val="18"/>
              </w:rPr>
            </w:pPr>
          </w:p>
          <w:p w14:paraId="256EA879" w14:textId="77777777" w:rsidR="007A371E" w:rsidRPr="00537279" w:rsidRDefault="007A371E" w:rsidP="007A371E">
            <w:pPr>
              <w:tabs>
                <w:tab w:val="center" w:pos="4680"/>
                <w:tab w:val="right" w:pos="9360"/>
              </w:tabs>
              <w:spacing w:before="60" w:after="60" w:line="276" w:lineRule="auto"/>
              <w:jc w:val="both"/>
              <w:rPr>
                <w:rFonts w:ascii="Arial" w:hAnsi="Arial" w:cs="Arial"/>
                <w:sz w:val="18"/>
                <w:szCs w:val="18"/>
              </w:rPr>
            </w:pPr>
            <w:r w:rsidRPr="00705427">
              <w:rPr>
                <w:rFonts w:ascii="Arial" w:hAnsi="Arial" w:cs="Arial"/>
                <w:sz w:val="18"/>
                <w:szCs w:val="18"/>
              </w:rPr>
              <w:lastRenderedPageBreak/>
              <w:t xml:space="preserve">Once a request is deemed eligible and prioritized, the CTCN selects the best expertise among its consortium partners to develop a response plan. The criteria for selection are: Relevant technical expertise, Experience and network in national context, Relevant language capacity, Response Planning track record, </w:t>
            </w:r>
            <w:r w:rsidRPr="00705427">
              <w:rPr>
                <w:rFonts w:ascii="Arial" w:hAnsi="Arial" w:cs="Arial"/>
                <w:sz w:val="18"/>
                <w:szCs w:val="18"/>
              </w:rPr>
              <w:tab/>
              <w:t xml:space="preserve">Representative use of the consortium partners in Response Planning and Feedback/ preference from the NDE. </w:t>
            </w:r>
            <w:r w:rsidRPr="007724F2">
              <w:rPr>
                <w:rFonts w:ascii="Arial" w:hAnsi="Arial" w:cs="Arial"/>
                <w:sz w:val="18"/>
                <w:szCs w:val="18"/>
              </w:rPr>
              <w:t>I</w:t>
            </w:r>
            <w:r w:rsidRPr="0048308C">
              <w:rPr>
                <w:rFonts w:ascii="Arial" w:hAnsi="Arial" w:cs="Arial"/>
                <w:sz w:val="18"/>
                <w:szCs w:val="18"/>
              </w:rPr>
              <w:t xml:space="preserve">n the spirit of promoting country ownership, most of the readiness activities are planned to be performed by local consultants, with the guidance of international experts. </w:t>
            </w:r>
            <w:r>
              <w:rPr>
                <w:rFonts w:ascii="Arial" w:hAnsi="Arial" w:cs="Arial"/>
                <w:sz w:val="18"/>
                <w:szCs w:val="18"/>
              </w:rPr>
              <w:t xml:space="preserve">Institutions </w:t>
            </w:r>
            <w:r w:rsidRPr="0048308C">
              <w:rPr>
                <w:rFonts w:ascii="Arial" w:hAnsi="Arial" w:cs="Arial"/>
                <w:sz w:val="18"/>
                <w:szCs w:val="18"/>
              </w:rPr>
              <w:t>that have a broad Lebanese base and/or experience will naturally be situated in a strong competitive position during the selection process.</w:t>
            </w:r>
            <w:r>
              <w:rPr>
                <w:rFonts w:ascii="Arial" w:hAnsi="Arial" w:cs="Arial"/>
                <w:sz w:val="18"/>
                <w:szCs w:val="18"/>
              </w:rPr>
              <w:t xml:space="preserve"> During the tendering process one of the mandatory criteria for further technical evaluation of bids is that the bidder should demonstrate that it has a local presence either by its own office presence or a partnership agreement with a local organization/company or consultants. In addition the bidder has to submit a statement that at least 25% of the budget would be allocated to the local partner and up to a maximum of 50% ( dependent on the budget approved by the GCF).This is to ensure that capacity is built at the local level and at the same time international expertise is brought into the country. This encourages creation of partnerships and North -South, South-South and triangular collaborations </w:t>
            </w:r>
          </w:p>
          <w:p w14:paraId="2141FBB5" w14:textId="77777777" w:rsidR="007A371E" w:rsidRPr="00705427" w:rsidRDefault="007A371E" w:rsidP="007A371E">
            <w:pPr>
              <w:tabs>
                <w:tab w:val="center" w:pos="4680"/>
                <w:tab w:val="right" w:pos="9360"/>
              </w:tabs>
              <w:spacing w:before="60" w:after="60" w:line="276" w:lineRule="auto"/>
              <w:jc w:val="both"/>
              <w:rPr>
                <w:rFonts w:ascii="Arial" w:hAnsi="Arial" w:cs="Arial"/>
                <w:sz w:val="18"/>
                <w:szCs w:val="18"/>
              </w:rPr>
            </w:pPr>
          </w:p>
          <w:p w14:paraId="7B6208BF" w14:textId="77777777" w:rsidR="007A371E" w:rsidRPr="00F043AD" w:rsidRDefault="007A371E" w:rsidP="007A371E">
            <w:pPr>
              <w:spacing w:before="60" w:after="60" w:line="276" w:lineRule="auto"/>
              <w:jc w:val="both"/>
              <w:rPr>
                <w:rFonts w:ascii="Arial" w:hAnsi="Arial" w:cs="Arial"/>
                <w:sz w:val="18"/>
                <w:szCs w:val="18"/>
              </w:rPr>
            </w:pPr>
            <w:r w:rsidRPr="00705427">
              <w:rPr>
                <w:rFonts w:ascii="Arial" w:hAnsi="Arial" w:cs="Arial"/>
                <w:sz w:val="18"/>
                <w:szCs w:val="18"/>
              </w:rPr>
              <w:t xml:space="preserve">Based on the discussion with the NDE, NDA and request proponent </w:t>
            </w:r>
            <w:r>
              <w:rPr>
                <w:rFonts w:ascii="Arial" w:hAnsi="Arial" w:cs="Arial"/>
                <w:sz w:val="18"/>
                <w:szCs w:val="18"/>
              </w:rPr>
              <w:t>as well as</w:t>
            </w:r>
            <w:r w:rsidRPr="00705427">
              <w:rPr>
                <w:rFonts w:ascii="Arial" w:hAnsi="Arial" w:cs="Arial"/>
                <w:sz w:val="18"/>
                <w:szCs w:val="18"/>
              </w:rPr>
              <w:t xml:space="preserve"> feedback from the CTCN, the consortium partner develops the response plan. Once an advanced version is prepared, it is presented to </w:t>
            </w:r>
            <w:r w:rsidRPr="00F043AD">
              <w:rPr>
                <w:rFonts w:ascii="Arial" w:hAnsi="Arial" w:cs="Arial"/>
                <w:sz w:val="18"/>
                <w:szCs w:val="18"/>
              </w:rPr>
              <w:t xml:space="preserve">CTCN’s director NDE and NDA for signature. Once the response plan is signed, the contracting of the implementer starts. </w:t>
            </w:r>
            <w:r w:rsidRPr="00F043AD">
              <w:rPr>
                <w:rStyle w:val="fontstyle01"/>
                <w:rFonts w:ascii="Arial" w:hAnsi="Arial" w:cs="Arial"/>
              </w:rPr>
              <w:t>As per the COP mandate and the guidance of the ad</w:t>
            </w:r>
            <w:r w:rsidRPr="00F043AD">
              <w:rPr>
                <w:rStyle w:val="fontstyle01"/>
              </w:rPr>
              <w:t>visory board</w:t>
            </w:r>
            <w:r w:rsidRPr="00F043AD">
              <w:rPr>
                <w:rStyle w:val="fontstyle01"/>
                <w:rFonts w:ascii="Arial" w:hAnsi="Arial" w:cs="Arial"/>
              </w:rPr>
              <w:t xml:space="preserve"> of the CTCN, it selects the partner for implementation of the activities through a competitive bidding process amongst its registered network members which are more than 550 in number. The network members are selected provided they meet the membership criterion as defined by the COP decisions and approved by the Advisory Board of the CTCN (</w:t>
            </w:r>
            <w:hyperlink r:id="rId31" w:history="1">
              <w:r w:rsidRPr="00F043AD">
                <w:rPr>
                  <w:rStyle w:val="Hyperlink"/>
                  <w:rFonts w:ascii="Arial" w:hAnsi="Arial" w:cs="Arial"/>
                  <w:sz w:val="18"/>
                  <w:szCs w:val="18"/>
                </w:rPr>
                <w:t>https://www.ctc-n.org/network</w:t>
              </w:r>
            </w:hyperlink>
            <w:r w:rsidRPr="00F043AD">
              <w:rPr>
                <w:rStyle w:val="fontstyle01"/>
                <w:rFonts w:ascii="Arial" w:hAnsi="Arial" w:cs="Arial"/>
              </w:rPr>
              <w:t xml:space="preserve">). All the members of the network have signed the Code of Conduct as a condition for membership. </w:t>
            </w:r>
            <w:r w:rsidRPr="00F043AD">
              <w:rPr>
                <w:rFonts w:ascii="Arial" w:hAnsi="Arial" w:cs="Arial"/>
                <w:sz w:val="18"/>
                <w:szCs w:val="18"/>
              </w:rPr>
              <w:t xml:space="preserve">The objective of this Code of Conduct is to ensure that the members meet the highest levels of professional conduct and ethical standards in supporting the functions of the CTCN defined in paragraph 123 of decision 1/CP.16(COP decision) , and that they act in the spirit of international cooperation and with commitment to fostering the development and transfer of environmentally sound technologies to developing country Parties. It applies to all members. </w:t>
            </w:r>
            <w:r w:rsidRPr="00F043AD">
              <w:rPr>
                <w:rFonts w:ascii="Arial" w:eastAsia="Times New Roman" w:hAnsi="Arial" w:cs="Arial"/>
                <w:sz w:val="18"/>
                <w:szCs w:val="18"/>
              </w:rPr>
              <w:t>The Code of Conduct is guided by two main principles</w:t>
            </w:r>
            <w:r w:rsidRPr="00F043AD">
              <w:rPr>
                <w:rFonts w:ascii="Arial" w:hAnsi="Arial" w:cs="Arial"/>
                <w:sz w:val="18"/>
                <w:szCs w:val="18"/>
              </w:rPr>
              <w:t xml:space="preserve"> ( </w:t>
            </w:r>
            <w:hyperlink r:id="rId32" w:history="1">
              <w:r w:rsidRPr="00F043AD">
                <w:rPr>
                  <w:rStyle w:val="Hyperlink"/>
                  <w:rFonts w:ascii="Arial" w:hAnsi="Arial" w:cs="Arial"/>
                  <w:sz w:val="18"/>
                  <w:szCs w:val="18"/>
                </w:rPr>
                <w:t>https://www.ctc-n.org/network/code-conduct</w:t>
              </w:r>
            </w:hyperlink>
            <w:r w:rsidRPr="00F043AD">
              <w:rPr>
                <w:rFonts w:ascii="Arial" w:hAnsi="Arial" w:cs="Arial"/>
                <w:sz w:val="18"/>
                <w:szCs w:val="18"/>
              </w:rPr>
              <w:t>)</w:t>
            </w:r>
            <w:r w:rsidRPr="00F043AD">
              <w:rPr>
                <w:rFonts w:ascii="Arial" w:eastAsia="Times New Roman" w:hAnsi="Arial" w:cs="Arial"/>
                <w:sz w:val="18"/>
                <w:szCs w:val="18"/>
              </w:rPr>
              <w:t>:</w:t>
            </w:r>
          </w:p>
          <w:p w14:paraId="7AF677DA" w14:textId="77777777" w:rsidR="007A371E" w:rsidRPr="00F043AD" w:rsidRDefault="007A371E" w:rsidP="007A371E">
            <w:pPr>
              <w:pStyle w:val="NormalWeb"/>
              <w:numPr>
                <w:ilvl w:val="0"/>
                <w:numId w:val="9"/>
              </w:numPr>
              <w:shd w:val="clear" w:color="auto" w:fill="FFFFFF"/>
              <w:spacing w:before="0" w:beforeAutospacing="0" w:after="150" w:afterAutospacing="0"/>
              <w:jc w:val="both"/>
              <w:rPr>
                <w:rFonts w:ascii="Arial" w:hAnsi="Arial" w:cs="Arial"/>
                <w:sz w:val="18"/>
                <w:szCs w:val="18"/>
              </w:rPr>
            </w:pPr>
            <w:r w:rsidRPr="00F043AD">
              <w:rPr>
                <w:rFonts w:ascii="Arial" w:hAnsi="Arial" w:cs="Arial"/>
                <w:sz w:val="18"/>
                <w:szCs w:val="18"/>
              </w:rPr>
              <w:t>Adherence to the Supplier Code of Conduct of the United Nations; and</w:t>
            </w:r>
          </w:p>
          <w:p w14:paraId="5C60D8C2" w14:textId="77777777" w:rsidR="007A371E" w:rsidRPr="00F043AD" w:rsidRDefault="007A371E" w:rsidP="007A371E">
            <w:pPr>
              <w:pStyle w:val="ListParagraph"/>
              <w:numPr>
                <w:ilvl w:val="0"/>
                <w:numId w:val="9"/>
              </w:numPr>
              <w:shd w:val="clear" w:color="auto" w:fill="FFFFFF"/>
              <w:spacing w:before="100" w:beforeAutospacing="1" w:after="100" w:afterAutospacing="1" w:line="240" w:lineRule="auto"/>
              <w:jc w:val="both"/>
              <w:rPr>
                <w:rFonts w:ascii="Arial" w:eastAsia="Times New Roman" w:hAnsi="Arial" w:cs="Arial"/>
                <w:sz w:val="18"/>
                <w:szCs w:val="18"/>
              </w:rPr>
            </w:pPr>
            <w:r w:rsidRPr="00F043AD">
              <w:rPr>
                <w:rFonts w:ascii="Arial" w:eastAsia="Times New Roman" w:hAnsi="Arial" w:cs="Arial"/>
                <w:sz w:val="18"/>
                <w:szCs w:val="18"/>
              </w:rPr>
              <w:t>Professionalism and commitment to the principles of technology cooperation as described in the Cancun Agreement (1/CP.16).</w:t>
            </w:r>
          </w:p>
          <w:p w14:paraId="7CDDCCA8" w14:textId="0FF260F4" w:rsidR="00B34870" w:rsidRPr="00414647" w:rsidRDefault="00B34870" w:rsidP="00F5142E">
            <w:pPr>
              <w:tabs>
                <w:tab w:val="left" w:pos="-1440"/>
              </w:tabs>
              <w:rPr>
                <w:rFonts w:ascii="Arial" w:hAnsi="Arial" w:cs="Arial"/>
                <w:color w:val="000000"/>
                <w:sz w:val="18"/>
                <w:szCs w:val="18"/>
              </w:rPr>
            </w:pPr>
            <w:r>
              <w:rPr>
                <w:rFonts w:ascii="Arial" w:hAnsi="Arial" w:cs="Arial"/>
                <w:color w:val="000000"/>
                <w:sz w:val="18"/>
                <w:szCs w:val="18"/>
              </w:rPr>
              <w:t>T</w:t>
            </w:r>
            <w:r w:rsidRPr="00414647">
              <w:rPr>
                <w:rFonts w:ascii="Arial" w:hAnsi="Arial" w:cs="Arial"/>
                <w:color w:val="000000"/>
                <w:sz w:val="18"/>
                <w:szCs w:val="18"/>
              </w:rPr>
              <w:t xml:space="preserve">he </w:t>
            </w:r>
            <w:r>
              <w:rPr>
                <w:rFonts w:ascii="Arial" w:hAnsi="Arial" w:cs="Arial"/>
                <w:color w:val="000000"/>
                <w:sz w:val="18"/>
                <w:szCs w:val="18"/>
              </w:rPr>
              <w:t>network member</w:t>
            </w:r>
            <w:r w:rsidRPr="00414647">
              <w:rPr>
                <w:rFonts w:ascii="Arial" w:hAnsi="Arial" w:cs="Arial"/>
                <w:color w:val="000000"/>
                <w:sz w:val="18"/>
                <w:szCs w:val="18"/>
              </w:rPr>
              <w:t xml:space="preserve"> should demonstrate: </w:t>
            </w:r>
          </w:p>
          <w:p w14:paraId="64013A79" w14:textId="77777777" w:rsidR="00B34870" w:rsidRPr="00414647" w:rsidRDefault="00B34870" w:rsidP="00B34870">
            <w:pPr>
              <w:pStyle w:val="ListParagraph"/>
              <w:numPr>
                <w:ilvl w:val="0"/>
                <w:numId w:val="10"/>
              </w:numPr>
              <w:spacing w:after="0" w:line="240" w:lineRule="auto"/>
              <w:rPr>
                <w:rFonts w:ascii="Arial" w:hAnsi="Arial" w:cs="Arial"/>
                <w:color w:val="000000"/>
                <w:sz w:val="18"/>
                <w:szCs w:val="18"/>
              </w:rPr>
            </w:pPr>
            <w:r w:rsidRPr="00414647">
              <w:rPr>
                <w:rFonts w:ascii="Arial" w:hAnsi="Arial" w:cs="Arial"/>
                <w:color w:val="000000"/>
                <w:sz w:val="18"/>
                <w:szCs w:val="18"/>
              </w:rPr>
              <w:t xml:space="preserve">Proven project management expertise of managing and delivering complicated multi-stakeholder projects involving surveys, data collections, capacity development programs working with national and international organizations. </w:t>
            </w:r>
          </w:p>
          <w:p w14:paraId="1E2D0E19" w14:textId="77777777" w:rsidR="00B34870" w:rsidRPr="00414647" w:rsidRDefault="00B34870" w:rsidP="00B34870">
            <w:pPr>
              <w:pStyle w:val="ListParagraph"/>
              <w:numPr>
                <w:ilvl w:val="0"/>
                <w:numId w:val="10"/>
              </w:numPr>
              <w:spacing w:after="0" w:line="240" w:lineRule="auto"/>
              <w:rPr>
                <w:rFonts w:ascii="Arial" w:hAnsi="Arial" w:cs="Arial"/>
                <w:color w:val="000000"/>
                <w:sz w:val="18"/>
                <w:szCs w:val="18"/>
              </w:rPr>
            </w:pPr>
            <w:r w:rsidRPr="00414647">
              <w:rPr>
                <w:rFonts w:ascii="Arial" w:hAnsi="Arial" w:cs="Arial"/>
                <w:color w:val="000000"/>
                <w:sz w:val="18"/>
                <w:szCs w:val="18"/>
              </w:rPr>
              <w:t>Proven expertise of engaging and mobilizing typical stakeholders from private and public</w:t>
            </w:r>
            <w:r w:rsidRPr="00414647">
              <w:rPr>
                <w:rFonts w:ascii="Arial" w:hAnsi="Arial" w:cs="Arial"/>
                <w:color w:val="000000"/>
                <w:sz w:val="18"/>
                <w:szCs w:val="18"/>
              </w:rPr>
              <w:br/>
              <w:t>sector to design/implement national policy and regulations.</w:t>
            </w:r>
          </w:p>
          <w:p w14:paraId="41829C44" w14:textId="77777777" w:rsidR="00B34870" w:rsidRPr="00414647" w:rsidRDefault="00B34870" w:rsidP="00B34870">
            <w:pPr>
              <w:pStyle w:val="ListParagraph"/>
              <w:numPr>
                <w:ilvl w:val="0"/>
                <w:numId w:val="10"/>
              </w:numPr>
              <w:spacing w:after="0" w:line="240" w:lineRule="auto"/>
              <w:rPr>
                <w:rFonts w:ascii="Arial" w:hAnsi="Arial" w:cs="Arial"/>
                <w:color w:val="000000"/>
                <w:sz w:val="18"/>
                <w:szCs w:val="18"/>
              </w:rPr>
            </w:pPr>
            <w:r w:rsidRPr="00414647">
              <w:rPr>
                <w:rFonts w:ascii="Arial" w:hAnsi="Arial" w:cs="Arial"/>
                <w:color w:val="000000"/>
                <w:sz w:val="18"/>
                <w:szCs w:val="18"/>
              </w:rPr>
              <w:t>Proven relevant experience of market assessments, technical support for policy</w:t>
            </w:r>
            <w:r w:rsidRPr="00414647">
              <w:rPr>
                <w:rFonts w:ascii="Arial" w:hAnsi="Arial" w:cs="Arial"/>
                <w:color w:val="000000"/>
                <w:sz w:val="18"/>
                <w:szCs w:val="18"/>
              </w:rPr>
              <w:br/>
              <w:t xml:space="preserve">implementation and financial mechanisms. </w:t>
            </w:r>
          </w:p>
          <w:p w14:paraId="4AB1A59C" w14:textId="77777777" w:rsidR="00B34870" w:rsidRPr="00414647" w:rsidRDefault="00B34870" w:rsidP="00B34870">
            <w:pPr>
              <w:pStyle w:val="ListParagraph"/>
              <w:numPr>
                <w:ilvl w:val="0"/>
                <w:numId w:val="10"/>
              </w:numPr>
              <w:spacing w:after="0" w:line="240" w:lineRule="auto"/>
              <w:rPr>
                <w:rFonts w:ascii="Arial" w:hAnsi="Arial" w:cs="Arial"/>
                <w:color w:val="000000"/>
                <w:sz w:val="18"/>
                <w:szCs w:val="18"/>
              </w:rPr>
            </w:pPr>
            <w:r w:rsidRPr="00414647">
              <w:rPr>
                <w:rFonts w:ascii="Arial" w:hAnsi="Arial" w:cs="Arial"/>
                <w:color w:val="000000"/>
                <w:sz w:val="18"/>
                <w:szCs w:val="18"/>
              </w:rPr>
              <w:t xml:space="preserve">Proven expertise in developing or updating national plans. </w:t>
            </w:r>
          </w:p>
          <w:p w14:paraId="1C2B2166" w14:textId="77777777" w:rsidR="00B34870" w:rsidRPr="00414647" w:rsidRDefault="00B34870" w:rsidP="00B34870">
            <w:pPr>
              <w:pStyle w:val="ListParagraph"/>
              <w:numPr>
                <w:ilvl w:val="0"/>
                <w:numId w:val="10"/>
              </w:numPr>
              <w:spacing w:after="0" w:line="240" w:lineRule="auto"/>
              <w:rPr>
                <w:rFonts w:ascii="Arial" w:hAnsi="Arial" w:cs="Arial"/>
                <w:color w:val="000000"/>
                <w:sz w:val="18"/>
                <w:szCs w:val="18"/>
              </w:rPr>
            </w:pPr>
            <w:r w:rsidRPr="00414647">
              <w:rPr>
                <w:rFonts w:ascii="Arial" w:hAnsi="Arial" w:cs="Arial"/>
                <w:color w:val="000000"/>
                <w:sz w:val="18"/>
                <w:szCs w:val="18"/>
              </w:rPr>
              <w:t xml:space="preserve">Proven experience of writing technical reports, outreach and communication materials. </w:t>
            </w:r>
          </w:p>
          <w:p w14:paraId="3DAD03B9" w14:textId="77777777" w:rsidR="00B34870" w:rsidRPr="00414647" w:rsidRDefault="00B34870" w:rsidP="00B34870">
            <w:pPr>
              <w:pStyle w:val="ListParagraph"/>
              <w:numPr>
                <w:ilvl w:val="0"/>
                <w:numId w:val="10"/>
              </w:numPr>
              <w:spacing w:after="0" w:line="240" w:lineRule="auto"/>
              <w:rPr>
                <w:rFonts w:ascii="Arial" w:hAnsi="Arial" w:cs="Arial"/>
                <w:color w:val="000000"/>
                <w:sz w:val="18"/>
                <w:szCs w:val="18"/>
              </w:rPr>
            </w:pPr>
            <w:r w:rsidRPr="00414647">
              <w:rPr>
                <w:rFonts w:ascii="Arial" w:hAnsi="Arial" w:cs="Arial"/>
                <w:color w:val="000000"/>
                <w:sz w:val="18"/>
                <w:szCs w:val="18"/>
              </w:rPr>
              <w:t>Experience of working in respective country.</w:t>
            </w:r>
          </w:p>
          <w:p w14:paraId="2CF02C1B" w14:textId="77777777" w:rsidR="00F40C66" w:rsidRDefault="00F40C66">
            <w:pPr>
              <w:spacing w:before="240" w:after="0" w:line="276" w:lineRule="auto"/>
              <w:ind w:right="-29"/>
              <w:rPr>
                <w:rFonts w:ascii="Arial" w:hAnsi="Arial" w:cs="Arial"/>
                <w:sz w:val="18"/>
                <w:szCs w:val="18"/>
              </w:rPr>
            </w:pPr>
          </w:p>
        </w:tc>
      </w:tr>
    </w:tbl>
    <w:p w14:paraId="5BAC5923" w14:textId="77777777" w:rsidR="00F40C66" w:rsidRDefault="00F40C66">
      <w:pPr>
        <w:spacing w:before="60" w:after="60" w:line="276" w:lineRule="auto"/>
        <w:contextualSpacing/>
        <w:rPr>
          <w:rFonts w:ascii="Arial" w:hAnsi="Arial" w:cs="Arial"/>
          <w:sz w:val="18"/>
          <w:szCs w:val="18"/>
        </w:rPr>
      </w:pPr>
    </w:p>
    <w:p w14:paraId="7DE46DDA" w14:textId="77777777" w:rsidR="00F40C66" w:rsidRDefault="00137EC9">
      <w:pPr>
        <w:spacing w:before="60" w:after="60" w:line="276" w:lineRule="auto"/>
        <w:contextualSpacing/>
        <w:rPr>
          <w:rFonts w:ascii="Arial" w:hAnsi="Arial" w:cs="Arial"/>
          <w:b/>
          <w:color w:val="24634F"/>
          <w:sz w:val="18"/>
          <w:szCs w:val="18"/>
        </w:rPr>
      </w:pPr>
      <w:r>
        <w:rPr>
          <w:rFonts w:ascii="Arial" w:hAnsi="Arial" w:cs="Arial"/>
          <w:b/>
          <w:color w:val="24634F"/>
          <w:sz w:val="18"/>
          <w:szCs w:val="18"/>
        </w:rPr>
        <w:t>6.2 Risks, monitoring and evaluation (M&amp;E), and other relevant information</w:t>
      </w:r>
    </w:p>
    <w:p w14:paraId="3F5731BE" w14:textId="77777777" w:rsidR="00F40C66" w:rsidRDefault="00F40C66">
      <w:pPr>
        <w:spacing w:before="60" w:after="60" w:line="276" w:lineRule="auto"/>
        <w:contextualSpacing/>
        <w:rPr>
          <w:rFonts w:ascii="Arial" w:hAnsi="Arial" w:cs="Arial"/>
          <w:sz w:val="18"/>
          <w:szCs w:val="18"/>
        </w:rPr>
      </w:pPr>
    </w:p>
    <w:tbl>
      <w:tblPr>
        <w:tblStyle w:val="TableGrid"/>
        <w:tblW w:w="0" w:type="auto"/>
        <w:tblLook w:val="04A0" w:firstRow="1" w:lastRow="0" w:firstColumn="1" w:lastColumn="0" w:noHBand="0" w:noVBand="1"/>
      </w:tblPr>
      <w:tblGrid>
        <w:gridCol w:w="9016"/>
      </w:tblGrid>
      <w:tr w:rsidR="00F40C66" w:rsidRPr="00544392" w14:paraId="63D9212F" w14:textId="77777777">
        <w:trPr>
          <w:trHeight w:val="2600"/>
        </w:trPr>
        <w:tc>
          <w:tcPr>
            <w:tcW w:w="9016" w:type="dxa"/>
          </w:tcPr>
          <w:p w14:paraId="0F1C0F15" w14:textId="5485CEFD" w:rsidR="00F40C66" w:rsidRPr="00544392" w:rsidRDefault="00137EC9">
            <w:pPr>
              <w:pStyle w:val="Default"/>
              <w:spacing w:line="276" w:lineRule="auto"/>
              <w:jc w:val="both"/>
              <w:rPr>
                <w:rFonts w:ascii="Arial" w:eastAsia="Times New Roman" w:hAnsi="Arial" w:cs="Arial"/>
                <w:iCs/>
                <w:color w:val="000000" w:themeColor="text1"/>
                <w:sz w:val="18"/>
                <w:szCs w:val="18"/>
              </w:rPr>
            </w:pPr>
            <w:r w:rsidRPr="00544392">
              <w:rPr>
                <w:rFonts w:ascii="Arial" w:eastAsia="Times New Roman" w:hAnsi="Arial" w:cs="Arial"/>
                <w:iCs/>
                <w:color w:val="000000" w:themeColor="text1"/>
                <w:sz w:val="18"/>
                <w:szCs w:val="18"/>
              </w:rPr>
              <w:lastRenderedPageBreak/>
              <w:t xml:space="preserve">Risk Management </w:t>
            </w:r>
          </w:p>
          <w:p w14:paraId="2C62A225" w14:textId="77777777" w:rsidR="002160C6" w:rsidRPr="00544392" w:rsidRDefault="002160C6">
            <w:pPr>
              <w:pStyle w:val="Default"/>
              <w:spacing w:line="276" w:lineRule="auto"/>
              <w:jc w:val="both"/>
              <w:rPr>
                <w:rFonts w:ascii="Arial" w:eastAsia="Times New Roman" w:hAnsi="Arial" w:cs="Arial"/>
                <w:iCs/>
                <w:color w:val="000000" w:themeColor="text1"/>
                <w:sz w:val="18"/>
                <w:szCs w:val="18"/>
              </w:rPr>
            </w:pPr>
          </w:p>
          <w:tbl>
            <w:tblPr>
              <w:tblStyle w:val="TableGrid"/>
              <w:tblW w:w="90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2"/>
              <w:gridCol w:w="1437"/>
              <w:gridCol w:w="1187"/>
              <w:gridCol w:w="1051"/>
              <w:gridCol w:w="2170"/>
              <w:gridCol w:w="1903"/>
            </w:tblGrid>
            <w:tr w:rsidR="004F6C7A" w:rsidRPr="00544392" w14:paraId="421BC6BB" w14:textId="77777777" w:rsidTr="004F6C7A">
              <w:trPr>
                <w:trHeight w:val="806"/>
                <w:tblHeader/>
              </w:trPr>
              <w:tc>
                <w:tcPr>
                  <w:tcW w:w="1272" w:type="dxa"/>
                  <w:shd w:val="clear" w:color="auto" w:fill="F2F2F2" w:themeFill="background1" w:themeFillShade="F2"/>
                  <w:vAlign w:val="center"/>
                </w:tcPr>
                <w:p w14:paraId="252E6BB9" w14:textId="77777777" w:rsidR="004F6C7A" w:rsidRPr="00544392" w:rsidRDefault="004F6C7A" w:rsidP="004F6C7A">
                  <w:pPr>
                    <w:ind w:right="-29"/>
                    <w:jc w:val="center"/>
                    <w:rPr>
                      <w:rFonts w:ascii="Arial" w:hAnsi="Arial" w:cs="Arial"/>
                      <w:b/>
                      <w:bCs/>
                      <w:color w:val="079F48"/>
                      <w:sz w:val="18"/>
                      <w:szCs w:val="18"/>
                    </w:rPr>
                  </w:pPr>
                  <w:r w:rsidRPr="00544392">
                    <w:rPr>
                      <w:rFonts w:ascii="Arial" w:hAnsi="Arial" w:cs="Arial"/>
                      <w:b/>
                      <w:bCs/>
                      <w:color w:val="079F48"/>
                      <w:sz w:val="18"/>
                      <w:szCs w:val="18"/>
                    </w:rPr>
                    <w:t>Risk category</w:t>
                  </w:r>
                </w:p>
              </w:tc>
              <w:tc>
                <w:tcPr>
                  <w:tcW w:w="1437" w:type="dxa"/>
                  <w:shd w:val="clear" w:color="auto" w:fill="F2F2F2" w:themeFill="background1" w:themeFillShade="F2"/>
                  <w:vAlign w:val="center"/>
                </w:tcPr>
                <w:p w14:paraId="00E765C3" w14:textId="77777777" w:rsidR="004F6C7A" w:rsidRPr="00544392" w:rsidRDefault="004F6C7A" w:rsidP="004F6C7A">
                  <w:pPr>
                    <w:ind w:right="-29"/>
                    <w:jc w:val="center"/>
                    <w:rPr>
                      <w:rFonts w:ascii="Arial" w:hAnsi="Arial" w:cs="Arial"/>
                      <w:b/>
                      <w:bCs/>
                      <w:color w:val="079F48"/>
                      <w:sz w:val="18"/>
                      <w:szCs w:val="18"/>
                    </w:rPr>
                  </w:pPr>
                  <w:r w:rsidRPr="00544392">
                    <w:rPr>
                      <w:rFonts w:ascii="Arial" w:hAnsi="Arial" w:cs="Arial"/>
                      <w:b/>
                      <w:bCs/>
                      <w:color w:val="079F48"/>
                      <w:sz w:val="18"/>
                      <w:szCs w:val="18"/>
                    </w:rPr>
                    <w:t>Specific risk(s) / Risk(s) description</w:t>
                  </w:r>
                </w:p>
              </w:tc>
              <w:tc>
                <w:tcPr>
                  <w:tcW w:w="1187" w:type="dxa"/>
                  <w:shd w:val="clear" w:color="auto" w:fill="F2F2F2" w:themeFill="background1" w:themeFillShade="F2"/>
                  <w:vAlign w:val="center"/>
                </w:tcPr>
                <w:p w14:paraId="48379D3E" w14:textId="77777777" w:rsidR="004F6C7A" w:rsidRPr="00544392" w:rsidRDefault="004F6C7A" w:rsidP="004F6C7A">
                  <w:pPr>
                    <w:ind w:right="-29"/>
                    <w:jc w:val="center"/>
                    <w:rPr>
                      <w:rFonts w:ascii="Arial" w:hAnsi="Arial" w:cs="Arial"/>
                      <w:b/>
                      <w:bCs/>
                      <w:color w:val="079F48"/>
                      <w:sz w:val="18"/>
                      <w:szCs w:val="18"/>
                    </w:rPr>
                  </w:pPr>
                  <w:r w:rsidRPr="00544392">
                    <w:rPr>
                      <w:rFonts w:ascii="Arial" w:hAnsi="Arial" w:cs="Arial"/>
                      <w:b/>
                      <w:bCs/>
                      <w:color w:val="079F48"/>
                      <w:sz w:val="18"/>
                      <w:szCs w:val="18"/>
                    </w:rPr>
                    <w:t>Probability of occurrence (low, medium, high)</w:t>
                  </w:r>
                </w:p>
              </w:tc>
              <w:tc>
                <w:tcPr>
                  <w:tcW w:w="1051" w:type="dxa"/>
                  <w:shd w:val="clear" w:color="auto" w:fill="F2F2F2" w:themeFill="background1" w:themeFillShade="F2"/>
                  <w:vAlign w:val="center"/>
                </w:tcPr>
                <w:p w14:paraId="18981E3B" w14:textId="77777777" w:rsidR="004F6C7A" w:rsidRPr="00544392" w:rsidRDefault="004F6C7A" w:rsidP="004F6C7A">
                  <w:pPr>
                    <w:ind w:right="-29"/>
                    <w:jc w:val="center"/>
                    <w:rPr>
                      <w:rFonts w:ascii="Arial" w:hAnsi="Arial" w:cs="Arial"/>
                      <w:b/>
                      <w:bCs/>
                      <w:color w:val="079F48"/>
                      <w:sz w:val="18"/>
                      <w:szCs w:val="18"/>
                    </w:rPr>
                  </w:pPr>
                  <w:r w:rsidRPr="00544392">
                    <w:rPr>
                      <w:rFonts w:ascii="Arial" w:hAnsi="Arial" w:cs="Arial"/>
                      <w:b/>
                      <w:bCs/>
                      <w:color w:val="079F48"/>
                      <w:sz w:val="18"/>
                      <w:szCs w:val="18"/>
                    </w:rPr>
                    <w:t>Impact level (low, medium, high)</w:t>
                  </w:r>
                </w:p>
              </w:tc>
              <w:tc>
                <w:tcPr>
                  <w:tcW w:w="2170" w:type="dxa"/>
                  <w:shd w:val="clear" w:color="auto" w:fill="F2F2F2" w:themeFill="background1" w:themeFillShade="F2"/>
                  <w:vAlign w:val="center"/>
                </w:tcPr>
                <w:p w14:paraId="1ECC800C" w14:textId="77777777" w:rsidR="004F6C7A" w:rsidRPr="00544392" w:rsidRDefault="004F6C7A" w:rsidP="004F6C7A">
                  <w:pPr>
                    <w:ind w:right="-29"/>
                    <w:jc w:val="center"/>
                    <w:rPr>
                      <w:rFonts w:ascii="Arial" w:hAnsi="Arial" w:cs="Arial"/>
                      <w:b/>
                      <w:bCs/>
                      <w:color w:val="079F48"/>
                      <w:sz w:val="18"/>
                      <w:szCs w:val="18"/>
                    </w:rPr>
                  </w:pPr>
                  <w:r w:rsidRPr="00544392">
                    <w:rPr>
                      <w:rFonts w:ascii="Arial" w:hAnsi="Arial" w:cs="Arial"/>
                      <w:b/>
                      <w:bCs/>
                      <w:color w:val="079F48"/>
                      <w:sz w:val="18"/>
                      <w:szCs w:val="18"/>
                    </w:rPr>
                    <w:t>Mitigation action(s)</w:t>
                  </w:r>
                </w:p>
              </w:tc>
              <w:tc>
                <w:tcPr>
                  <w:tcW w:w="1903" w:type="dxa"/>
                  <w:shd w:val="clear" w:color="auto" w:fill="F2F2F2" w:themeFill="background1" w:themeFillShade="F2"/>
                  <w:vAlign w:val="center"/>
                </w:tcPr>
                <w:p w14:paraId="26591232" w14:textId="77777777" w:rsidR="004F6C7A" w:rsidRPr="00544392" w:rsidRDefault="004F6C7A" w:rsidP="004F6C7A">
                  <w:pPr>
                    <w:ind w:right="-29"/>
                    <w:jc w:val="center"/>
                    <w:rPr>
                      <w:rFonts w:ascii="Arial" w:hAnsi="Arial" w:cs="Arial"/>
                      <w:b/>
                      <w:bCs/>
                      <w:color w:val="079F48"/>
                      <w:sz w:val="18"/>
                      <w:szCs w:val="18"/>
                    </w:rPr>
                  </w:pPr>
                  <w:r w:rsidRPr="00544392">
                    <w:rPr>
                      <w:rFonts w:ascii="Arial" w:hAnsi="Arial" w:cs="Arial"/>
                      <w:b/>
                      <w:bCs/>
                      <w:color w:val="079F48"/>
                      <w:sz w:val="18"/>
                      <w:szCs w:val="18"/>
                    </w:rPr>
                    <w:t>Entity(</w:t>
                  </w:r>
                  <w:proofErr w:type="spellStart"/>
                  <w:r w:rsidRPr="00544392">
                    <w:rPr>
                      <w:rFonts w:ascii="Arial" w:hAnsi="Arial" w:cs="Arial"/>
                      <w:b/>
                      <w:bCs/>
                      <w:color w:val="079F48"/>
                      <w:sz w:val="18"/>
                      <w:szCs w:val="18"/>
                    </w:rPr>
                    <w:t>ies</w:t>
                  </w:r>
                  <w:proofErr w:type="spellEnd"/>
                  <w:r w:rsidRPr="00544392">
                    <w:rPr>
                      <w:rFonts w:ascii="Arial" w:hAnsi="Arial" w:cs="Arial"/>
                      <w:b/>
                      <w:bCs/>
                      <w:color w:val="079F48"/>
                      <w:sz w:val="18"/>
                      <w:szCs w:val="18"/>
                    </w:rPr>
                    <w:t>) responsible to manage the risk(s)</w:t>
                  </w:r>
                </w:p>
              </w:tc>
            </w:tr>
            <w:tr w:rsidR="004F6C7A" w:rsidRPr="00544392" w14:paraId="0DC21C1C" w14:textId="77777777" w:rsidTr="004F6C7A">
              <w:trPr>
                <w:trHeight w:val="557"/>
              </w:trPr>
              <w:tc>
                <w:tcPr>
                  <w:tcW w:w="1272" w:type="dxa"/>
                </w:tcPr>
                <w:p w14:paraId="3EA3C11C"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Delay risk</w:t>
                  </w:r>
                </w:p>
              </w:tc>
              <w:tc>
                <w:tcPr>
                  <w:tcW w:w="1437" w:type="dxa"/>
                </w:tcPr>
                <w:p w14:paraId="2B342C76"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Delay in implementation of readiness programme</w:t>
                  </w:r>
                </w:p>
              </w:tc>
              <w:tc>
                <w:tcPr>
                  <w:tcW w:w="1187" w:type="dxa"/>
                </w:tcPr>
                <w:p w14:paraId="0B9A63D1"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1051" w:type="dxa"/>
                </w:tcPr>
                <w:p w14:paraId="3CF3FE33"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2170" w:type="dxa"/>
                </w:tcPr>
                <w:p w14:paraId="776BC9FC" w14:textId="77777777" w:rsidR="004F6C7A" w:rsidRPr="00544392" w:rsidRDefault="004F6C7A" w:rsidP="004F6C7A">
                  <w:pPr>
                    <w:pStyle w:val="GEFFieldtoFillout"/>
                    <w:autoSpaceDN w:val="0"/>
                    <w:ind w:left="0"/>
                    <w:rPr>
                      <w:rFonts w:ascii="Arial" w:hAnsi="Arial" w:cs="Arial"/>
                      <w:sz w:val="18"/>
                      <w:szCs w:val="18"/>
                    </w:rPr>
                  </w:pPr>
                  <w:r w:rsidRPr="00544392">
                    <w:rPr>
                      <w:rFonts w:ascii="Arial" w:hAnsi="Arial" w:cs="Arial"/>
                      <w:sz w:val="18"/>
                      <w:szCs w:val="18"/>
                    </w:rPr>
                    <w:t>Project management procedures in place.</w:t>
                  </w:r>
                </w:p>
                <w:p w14:paraId="7D30B21E"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UNEP actively engaged.</w:t>
                  </w:r>
                </w:p>
                <w:p w14:paraId="502E268D" w14:textId="77777777" w:rsidR="004F6C7A" w:rsidRPr="00544392" w:rsidRDefault="004F6C7A" w:rsidP="004F6C7A">
                  <w:pPr>
                    <w:ind w:right="-29"/>
                    <w:rPr>
                      <w:rFonts w:ascii="Arial" w:hAnsi="Arial" w:cs="Arial"/>
                      <w:sz w:val="18"/>
                      <w:szCs w:val="18"/>
                    </w:rPr>
                  </w:pPr>
                </w:p>
              </w:tc>
              <w:tc>
                <w:tcPr>
                  <w:tcW w:w="1903" w:type="dxa"/>
                </w:tcPr>
                <w:p w14:paraId="1589E098"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UNEP/CTCN,</w:t>
                  </w:r>
                </w:p>
                <w:p w14:paraId="6579D3E0" w14:textId="0F8F89D9" w:rsidR="004F6C7A" w:rsidRPr="00544392" w:rsidRDefault="004F6C7A" w:rsidP="004F6C7A">
                  <w:pPr>
                    <w:ind w:right="-29"/>
                    <w:rPr>
                      <w:rFonts w:ascii="Arial" w:hAnsi="Arial" w:cs="Arial"/>
                      <w:sz w:val="18"/>
                      <w:szCs w:val="18"/>
                    </w:rPr>
                  </w:pPr>
                  <w:r w:rsidRPr="00544392">
                    <w:rPr>
                      <w:rFonts w:ascii="Arial" w:hAnsi="Arial" w:cs="Arial"/>
                      <w:sz w:val="18"/>
                      <w:szCs w:val="18"/>
                    </w:rPr>
                    <w:t xml:space="preserve">Network partner, </w:t>
                  </w:r>
                  <w:r w:rsidR="003A70B1" w:rsidRPr="00544392">
                    <w:rPr>
                      <w:rFonts w:ascii="Arial" w:hAnsi="Arial" w:cs="Arial"/>
                      <w:sz w:val="18"/>
                      <w:szCs w:val="18"/>
                    </w:rPr>
                    <w:t>EPRA, NDA</w:t>
                  </w:r>
                  <w:r w:rsidR="003D56E8" w:rsidRPr="00544392">
                    <w:rPr>
                      <w:rFonts w:ascii="Arial" w:hAnsi="Arial" w:cs="Arial"/>
                      <w:sz w:val="18"/>
                      <w:szCs w:val="18"/>
                    </w:rPr>
                    <w:t xml:space="preserve"> and NDE</w:t>
                  </w:r>
                </w:p>
              </w:tc>
            </w:tr>
            <w:tr w:rsidR="004F6C7A" w:rsidRPr="00544392" w14:paraId="61DA1E78" w14:textId="77777777" w:rsidTr="004F6C7A">
              <w:trPr>
                <w:trHeight w:val="557"/>
              </w:trPr>
              <w:tc>
                <w:tcPr>
                  <w:tcW w:w="1272" w:type="dxa"/>
                </w:tcPr>
                <w:p w14:paraId="6ABD0894"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Covid-19 risk</w:t>
                  </w:r>
                </w:p>
              </w:tc>
              <w:tc>
                <w:tcPr>
                  <w:tcW w:w="1437" w:type="dxa"/>
                </w:tcPr>
                <w:p w14:paraId="70FF0E9F"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Activities delayed or repeated for inadequate data due to limited face-to-face interaction and travel restrictions</w:t>
                  </w:r>
                </w:p>
              </w:tc>
              <w:tc>
                <w:tcPr>
                  <w:tcW w:w="1187" w:type="dxa"/>
                </w:tcPr>
                <w:p w14:paraId="03E0E972"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Medium</w:t>
                  </w:r>
                </w:p>
              </w:tc>
              <w:tc>
                <w:tcPr>
                  <w:tcW w:w="1051" w:type="dxa"/>
                </w:tcPr>
                <w:p w14:paraId="66685B4E"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Medium</w:t>
                  </w:r>
                </w:p>
              </w:tc>
              <w:tc>
                <w:tcPr>
                  <w:tcW w:w="2170" w:type="dxa"/>
                </w:tcPr>
                <w:p w14:paraId="4C83B593" w14:textId="77777777" w:rsidR="004F6C7A" w:rsidRPr="00544392" w:rsidRDefault="004F6C7A" w:rsidP="004F6C7A">
                  <w:pPr>
                    <w:pStyle w:val="GEFFieldtoFillout"/>
                    <w:autoSpaceDN w:val="0"/>
                    <w:ind w:left="0"/>
                    <w:rPr>
                      <w:rFonts w:ascii="Arial" w:hAnsi="Arial" w:cs="Arial"/>
                      <w:sz w:val="18"/>
                      <w:szCs w:val="18"/>
                    </w:rPr>
                  </w:pPr>
                  <w:r w:rsidRPr="00544392">
                    <w:rPr>
                      <w:rFonts w:ascii="Arial" w:hAnsi="Arial" w:cs="Arial"/>
                      <w:sz w:val="18"/>
                      <w:szCs w:val="18"/>
                    </w:rPr>
                    <w:t xml:space="preserve">The network member will hire local consultants with previous experience with the various local stakeholders to facilitate flow of information. </w:t>
                  </w:r>
                </w:p>
                <w:p w14:paraId="73D99401" w14:textId="77777777" w:rsidR="004F6C7A" w:rsidRPr="00544392" w:rsidRDefault="004F6C7A" w:rsidP="004F6C7A">
                  <w:pPr>
                    <w:pStyle w:val="GEFFieldtoFillout"/>
                    <w:autoSpaceDN w:val="0"/>
                    <w:ind w:left="0"/>
                    <w:rPr>
                      <w:rFonts w:ascii="Arial" w:hAnsi="Arial" w:cs="Arial"/>
                      <w:sz w:val="18"/>
                      <w:szCs w:val="18"/>
                    </w:rPr>
                  </w:pPr>
                  <w:r w:rsidRPr="00544392">
                    <w:rPr>
                      <w:rFonts w:ascii="Arial" w:hAnsi="Arial" w:cs="Arial"/>
                      <w:sz w:val="18"/>
                      <w:szCs w:val="18"/>
                    </w:rPr>
                    <w:t>Data collection will be performed adhering to applicable Health and Safety rules in the country.</w:t>
                  </w:r>
                </w:p>
                <w:p w14:paraId="7D0FCEC4" w14:textId="77777777" w:rsidR="004F6C7A" w:rsidRPr="00544392" w:rsidRDefault="004F6C7A" w:rsidP="004F6C7A">
                  <w:pPr>
                    <w:pStyle w:val="GEFFieldtoFillout"/>
                    <w:autoSpaceDN w:val="0"/>
                    <w:ind w:left="0"/>
                    <w:rPr>
                      <w:rFonts w:ascii="Arial" w:hAnsi="Arial" w:cs="Arial"/>
                      <w:sz w:val="18"/>
                      <w:szCs w:val="18"/>
                    </w:rPr>
                  </w:pPr>
                </w:p>
                <w:p w14:paraId="627C1E53" w14:textId="77777777" w:rsidR="004F6C7A" w:rsidRPr="00544392" w:rsidRDefault="004F6C7A" w:rsidP="004F6C7A">
                  <w:pPr>
                    <w:pStyle w:val="GEFFieldtoFillout"/>
                    <w:autoSpaceDN w:val="0"/>
                    <w:ind w:left="0"/>
                    <w:rPr>
                      <w:rFonts w:ascii="Arial" w:hAnsi="Arial" w:cs="Arial"/>
                      <w:sz w:val="18"/>
                      <w:szCs w:val="18"/>
                    </w:rPr>
                  </w:pPr>
                  <w:r w:rsidRPr="00544392">
                    <w:rPr>
                      <w:rFonts w:ascii="Arial" w:hAnsi="Arial" w:cs="Arial"/>
                      <w:sz w:val="18"/>
                      <w:szCs w:val="18"/>
                    </w:rPr>
                    <w:t>CTCN will provide tools for remote collaboration and engagement.</w:t>
                  </w:r>
                </w:p>
                <w:p w14:paraId="4EA4505C" w14:textId="77777777" w:rsidR="004F6C7A" w:rsidRPr="00544392" w:rsidRDefault="004F6C7A" w:rsidP="004F6C7A">
                  <w:pPr>
                    <w:pStyle w:val="GEFFieldtoFillout"/>
                    <w:autoSpaceDN w:val="0"/>
                    <w:ind w:left="0"/>
                    <w:rPr>
                      <w:rFonts w:ascii="Arial" w:hAnsi="Arial" w:cs="Arial"/>
                      <w:sz w:val="18"/>
                      <w:szCs w:val="18"/>
                    </w:rPr>
                  </w:pPr>
                </w:p>
                <w:p w14:paraId="10ABBD14" w14:textId="77777777" w:rsidR="004F6C7A" w:rsidRPr="00544392" w:rsidRDefault="004F6C7A" w:rsidP="004F6C7A">
                  <w:pPr>
                    <w:pStyle w:val="GEFFieldtoFillout"/>
                    <w:autoSpaceDN w:val="0"/>
                    <w:ind w:left="0"/>
                    <w:rPr>
                      <w:rFonts w:ascii="Arial" w:hAnsi="Arial" w:cs="Arial"/>
                      <w:sz w:val="18"/>
                      <w:szCs w:val="18"/>
                    </w:rPr>
                  </w:pPr>
                  <w:r w:rsidRPr="00544392">
                    <w:rPr>
                      <w:rFonts w:ascii="Arial" w:hAnsi="Arial" w:cs="Arial"/>
                      <w:sz w:val="18"/>
                      <w:szCs w:val="18"/>
                    </w:rPr>
                    <w:t xml:space="preserve">Unused travel budget may be repurposed to complement remote collaboration tools or additional related costs stemming from Covid-19 situation. </w:t>
                  </w:r>
                </w:p>
              </w:tc>
              <w:tc>
                <w:tcPr>
                  <w:tcW w:w="1903" w:type="dxa"/>
                </w:tcPr>
                <w:p w14:paraId="27817212"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UNEP/CTCN,</w:t>
                  </w:r>
                </w:p>
                <w:p w14:paraId="4EF4FD5D"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Network partner,</w:t>
                  </w:r>
                </w:p>
                <w:p w14:paraId="2C01F328" w14:textId="751BA896" w:rsidR="003D56E8" w:rsidRPr="00544392" w:rsidRDefault="003D56E8" w:rsidP="00F5142E">
                  <w:pPr>
                    <w:pStyle w:val="Default"/>
                    <w:rPr>
                      <w:rFonts w:ascii="Arial" w:hAnsi="Arial" w:cs="Arial"/>
                      <w:sz w:val="18"/>
                      <w:szCs w:val="18"/>
                    </w:rPr>
                  </w:pPr>
                  <w:r w:rsidRPr="00544392">
                    <w:rPr>
                      <w:rFonts w:ascii="Arial" w:hAnsi="Arial" w:cs="Arial"/>
                      <w:sz w:val="18"/>
                      <w:szCs w:val="18"/>
                      <w:lang w:eastAsia="ko-KR"/>
                    </w:rPr>
                    <w:t>NDA, EPRA</w:t>
                  </w:r>
                </w:p>
              </w:tc>
            </w:tr>
            <w:tr w:rsidR="004F6C7A" w:rsidRPr="00544392" w14:paraId="57E018C3" w14:textId="77777777" w:rsidTr="004F6C7A">
              <w:trPr>
                <w:trHeight w:val="557"/>
              </w:trPr>
              <w:tc>
                <w:tcPr>
                  <w:tcW w:w="1272" w:type="dxa"/>
                </w:tcPr>
                <w:p w14:paraId="07CFD2BD"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UN Sanction 1636 risk</w:t>
                  </w:r>
                  <w:r w:rsidRPr="00544392">
                    <w:rPr>
                      <w:rStyle w:val="FootnoteReference"/>
                      <w:rFonts w:ascii="Arial" w:hAnsi="Arial" w:cs="Arial"/>
                      <w:sz w:val="18"/>
                      <w:szCs w:val="18"/>
                    </w:rPr>
                    <w:footnoteReference w:id="8"/>
                  </w:r>
                </w:p>
              </w:tc>
              <w:tc>
                <w:tcPr>
                  <w:tcW w:w="1437" w:type="dxa"/>
                </w:tcPr>
                <w:p w14:paraId="4AD45AC6" w14:textId="5F31C809" w:rsidR="004F6C7A" w:rsidRPr="00544392" w:rsidRDefault="00D17670" w:rsidP="004F6C7A">
                  <w:pPr>
                    <w:ind w:right="-29"/>
                    <w:rPr>
                      <w:rFonts w:ascii="Arial" w:hAnsi="Arial" w:cs="Arial"/>
                      <w:sz w:val="18"/>
                      <w:szCs w:val="18"/>
                    </w:rPr>
                  </w:pPr>
                  <w:r w:rsidRPr="00544392">
                    <w:rPr>
                      <w:rFonts w:ascii="Arial" w:hAnsi="Arial" w:cs="Arial"/>
                      <w:sz w:val="18"/>
                      <w:szCs w:val="18"/>
                    </w:rPr>
                    <w:t>Kenya is not on the list</w:t>
                  </w:r>
                </w:p>
              </w:tc>
              <w:tc>
                <w:tcPr>
                  <w:tcW w:w="1187" w:type="dxa"/>
                </w:tcPr>
                <w:p w14:paraId="4FAB4E06"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1051" w:type="dxa"/>
                </w:tcPr>
                <w:p w14:paraId="79DD0BD3"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2170" w:type="dxa"/>
                </w:tcPr>
                <w:p w14:paraId="301BA114" w14:textId="77777777" w:rsidR="004F6C7A" w:rsidRPr="00544392" w:rsidRDefault="004F6C7A" w:rsidP="004F6C7A">
                  <w:pPr>
                    <w:pStyle w:val="GEFFieldtoFillout"/>
                    <w:autoSpaceDN w:val="0"/>
                    <w:ind w:left="0"/>
                    <w:rPr>
                      <w:rFonts w:ascii="Arial" w:eastAsiaTheme="minorEastAsia" w:hAnsi="Arial" w:cs="Arial"/>
                      <w:color w:val="auto"/>
                      <w:sz w:val="18"/>
                      <w:szCs w:val="18"/>
                    </w:rPr>
                  </w:pPr>
                  <w:r w:rsidRPr="00544392">
                    <w:rPr>
                      <w:rFonts w:ascii="Arial" w:eastAsiaTheme="minorEastAsia" w:hAnsi="Arial" w:cs="Arial"/>
                      <w:color w:val="auto"/>
                      <w:sz w:val="18"/>
                      <w:szCs w:val="18"/>
                    </w:rPr>
                    <w:t>The proposed project will be implemented in accordance with UN regulations, rules and policies and in compliance with UN Security Council Resolution 1636. The financial management and procurement for the project will be guided by UN Financial Regulations, Rules and Practices.</w:t>
                  </w:r>
                </w:p>
                <w:p w14:paraId="2EFF46D2" w14:textId="75B2D1F7" w:rsidR="004F6C7A" w:rsidRPr="00544392" w:rsidRDefault="00D762C4" w:rsidP="004F6C7A">
                  <w:pPr>
                    <w:pStyle w:val="GEFFieldtoFillout"/>
                    <w:autoSpaceDN w:val="0"/>
                    <w:ind w:left="0"/>
                    <w:rPr>
                      <w:rFonts w:ascii="Arial" w:eastAsiaTheme="minorEastAsia" w:hAnsi="Arial" w:cs="Arial"/>
                      <w:color w:val="auto"/>
                      <w:sz w:val="18"/>
                      <w:szCs w:val="18"/>
                    </w:rPr>
                  </w:pPr>
                  <w:r w:rsidRPr="00544392">
                    <w:rPr>
                      <w:rFonts w:ascii="Arial" w:eastAsiaTheme="minorEastAsia" w:hAnsi="Arial" w:cs="Arial"/>
                      <w:color w:val="auto"/>
                      <w:sz w:val="18"/>
                      <w:szCs w:val="18"/>
                    </w:rPr>
                    <w:t xml:space="preserve">Kenya is not on the sanctions list and </w:t>
                  </w:r>
                  <w:r w:rsidR="004F6C7A" w:rsidRPr="00544392">
                    <w:rPr>
                      <w:rFonts w:ascii="Arial" w:eastAsiaTheme="minorEastAsia" w:hAnsi="Arial" w:cs="Arial"/>
                      <w:color w:val="auto"/>
                      <w:sz w:val="18"/>
                      <w:szCs w:val="18"/>
                    </w:rPr>
                    <w:t>there are no exceptions required from the UN Sanctions Committee.</w:t>
                  </w:r>
                </w:p>
                <w:p w14:paraId="124CB5DE" w14:textId="77777777" w:rsidR="004F6C7A" w:rsidRPr="00544392" w:rsidRDefault="004F6C7A" w:rsidP="004F6C7A">
                  <w:pPr>
                    <w:pStyle w:val="GEFFieldtoFillout"/>
                    <w:autoSpaceDN w:val="0"/>
                    <w:ind w:left="0"/>
                    <w:rPr>
                      <w:rFonts w:ascii="Arial" w:hAnsi="Arial" w:cs="Arial"/>
                      <w:sz w:val="18"/>
                      <w:szCs w:val="18"/>
                    </w:rPr>
                  </w:pPr>
                </w:p>
              </w:tc>
              <w:tc>
                <w:tcPr>
                  <w:tcW w:w="1903" w:type="dxa"/>
                </w:tcPr>
                <w:p w14:paraId="23E9B561"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UNEP/CTCN</w:t>
                  </w:r>
                </w:p>
              </w:tc>
            </w:tr>
            <w:tr w:rsidR="004F6C7A" w:rsidRPr="00544392" w14:paraId="5FE95336" w14:textId="77777777" w:rsidTr="004F6C7A">
              <w:trPr>
                <w:trHeight w:val="557"/>
              </w:trPr>
              <w:tc>
                <w:tcPr>
                  <w:tcW w:w="1272" w:type="dxa"/>
                </w:tcPr>
                <w:p w14:paraId="689AC99A"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lastRenderedPageBreak/>
                    <w:t>Access to data</w:t>
                  </w:r>
                </w:p>
              </w:tc>
              <w:tc>
                <w:tcPr>
                  <w:tcW w:w="1437" w:type="dxa"/>
                </w:tcPr>
                <w:p w14:paraId="15351687"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Data accessibility, mainly from the Utility and other involved stakeholders and lack of data required to determine the country baseline.</w:t>
                  </w:r>
                </w:p>
              </w:tc>
              <w:tc>
                <w:tcPr>
                  <w:tcW w:w="1187" w:type="dxa"/>
                </w:tcPr>
                <w:p w14:paraId="30ADFD01"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Medium</w:t>
                  </w:r>
                </w:p>
              </w:tc>
              <w:tc>
                <w:tcPr>
                  <w:tcW w:w="1051" w:type="dxa"/>
                </w:tcPr>
                <w:p w14:paraId="1DCFDF8A"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Medium</w:t>
                  </w:r>
                </w:p>
              </w:tc>
              <w:tc>
                <w:tcPr>
                  <w:tcW w:w="2170" w:type="dxa"/>
                </w:tcPr>
                <w:p w14:paraId="4ABF723F" w14:textId="77777777" w:rsidR="004F6C7A" w:rsidRPr="00544392" w:rsidRDefault="004F6C7A" w:rsidP="004F6C7A">
                  <w:pPr>
                    <w:pStyle w:val="GEFFieldtoFillout"/>
                    <w:autoSpaceDN w:val="0"/>
                    <w:ind w:left="5"/>
                    <w:rPr>
                      <w:rFonts w:ascii="Arial" w:hAnsi="Arial" w:cs="Arial"/>
                      <w:sz w:val="18"/>
                      <w:szCs w:val="18"/>
                    </w:rPr>
                  </w:pPr>
                  <w:r w:rsidRPr="00544392">
                    <w:rPr>
                      <w:rFonts w:ascii="Arial" w:hAnsi="Arial" w:cs="Arial"/>
                      <w:sz w:val="18"/>
                      <w:szCs w:val="18"/>
                    </w:rPr>
                    <w:t>The sourcing of relevant data for the determination of the country baseline is critical to the success of the project. Inclusive engagement and consultation with national manufacturers and retailers will help obtain the necessary data quality.</w:t>
                  </w:r>
                </w:p>
                <w:p w14:paraId="55D4FF75" w14:textId="729B974A" w:rsidR="004F6C7A" w:rsidRPr="00544392" w:rsidRDefault="004F6C7A" w:rsidP="004F6C7A">
                  <w:pPr>
                    <w:ind w:right="-29"/>
                    <w:rPr>
                      <w:rFonts w:ascii="Arial" w:hAnsi="Arial" w:cs="Arial"/>
                      <w:sz w:val="18"/>
                      <w:szCs w:val="18"/>
                    </w:rPr>
                  </w:pPr>
                  <w:r w:rsidRPr="00544392">
                    <w:rPr>
                      <w:rFonts w:ascii="Arial" w:hAnsi="Arial" w:cs="Arial"/>
                      <w:sz w:val="18"/>
                      <w:szCs w:val="18"/>
                    </w:rPr>
                    <w:t xml:space="preserve">Inclusive engagement and consultation with national </w:t>
                  </w:r>
                  <w:r w:rsidR="00D762C4" w:rsidRPr="00544392">
                    <w:rPr>
                      <w:rFonts w:ascii="Arial" w:hAnsi="Arial" w:cs="Arial"/>
                      <w:sz w:val="18"/>
                      <w:szCs w:val="18"/>
                    </w:rPr>
                    <w:t>industry associations</w:t>
                  </w:r>
                </w:p>
              </w:tc>
              <w:tc>
                <w:tcPr>
                  <w:tcW w:w="1903" w:type="dxa"/>
                </w:tcPr>
                <w:p w14:paraId="6759178C" w14:textId="177EABE6" w:rsidR="004F6C7A" w:rsidRPr="00544392" w:rsidRDefault="00544392" w:rsidP="004F6C7A">
                  <w:pPr>
                    <w:ind w:right="-29"/>
                    <w:rPr>
                      <w:rFonts w:ascii="Arial" w:hAnsi="Arial" w:cs="Arial"/>
                      <w:sz w:val="18"/>
                      <w:szCs w:val="18"/>
                    </w:rPr>
                  </w:pPr>
                  <w:r w:rsidRPr="00544392">
                    <w:rPr>
                      <w:rFonts w:ascii="Arial" w:hAnsi="Arial" w:cs="Arial"/>
                      <w:sz w:val="18"/>
                      <w:szCs w:val="18"/>
                    </w:rPr>
                    <w:t>EPRA, CTCN</w:t>
                  </w:r>
                  <w:r w:rsidR="004F6C7A" w:rsidRPr="00544392">
                    <w:rPr>
                      <w:rFonts w:ascii="Arial" w:hAnsi="Arial" w:cs="Arial"/>
                      <w:sz w:val="18"/>
                      <w:szCs w:val="18"/>
                    </w:rPr>
                    <w:t>, NDA/NDE, Utility company</w:t>
                  </w:r>
                </w:p>
              </w:tc>
            </w:tr>
            <w:tr w:rsidR="004F6C7A" w:rsidRPr="00544392" w14:paraId="5E2D482B" w14:textId="77777777" w:rsidTr="004F6C7A">
              <w:trPr>
                <w:trHeight w:val="557"/>
              </w:trPr>
              <w:tc>
                <w:tcPr>
                  <w:tcW w:w="1272" w:type="dxa"/>
                </w:tcPr>
                <w:p w14:paraId="152A3A67"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Technical / Capacity risks</w:t>
                  </w:r>
                </w:p>
              </w:tc>
              <w:tc>
                <w:tcPr>
                  <w:tcW w:w="1437" w:type="dxa"/>
                </w:tcPr>
                <w:p w14:paraId="100F3798"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Lack of capacity by the national counterparts to implement results and conclusions.</w:t>
                  </w:r>
                </w:p>
              </w:tc>
              <w:tc>
                <w:tcPr>
                  <w:tcW w:w="1187" w:type="dxa"/>
                </w:tcPr>
                <w:p w14:paraId="32D48235"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1051" w:type="dxa"/>
                </w:tcPr>
                <w:p w14:paraId="1D9409BE"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2170" w:type="dxa"/>
                </w:tcPr>
                <w:p w14:paraId="5346735F"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 xml:space="preserve">The project is in line with national policies and the project will be executed in close coordination with the respective Ministry and authorities. </w:t>
                  </w:r>
                </w:p>
                <w:p w14:paraId="50C4E9F0"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Training workshops will be held.</w:t>
                  </w:r>
                </w:p>
              </w:tc>
              <w:tc>
                <w:tcPr>
                  <w:tcW w:w="1903" w:type="dxa"/>
                </w:tcPr>
                <w:p w14:paraId="2D4F81A4" w14:textId="2555F366" w:rsidR="004F6C7A" w:rsidRPr="00544392" w:rsidRDefault="004F6C7A" w:rsidP="004F6C7A">
                  <w:pPr>
                    <w:ind w:right="-29"/>
                    <w:rPr>
                      <w:rFonts w:ascii="Arial" w:hAnsi="Arial" w:cs="Arial"/>
                      <w:sz w:val="18"/>
                      <w:szCs w:val="18"/>
                      <w:lang w:val="es-ES"/>
                    </w:rPr>
                  </w:pPr>
                  <w:r w:rsidRPr="00544392">
                    <w:rPr>
                      <w:rFonts w:ascii="Arial" w:hAnsi="Arial" w:cs="Arial"/>
                      <w:sz w:val="18"/>
                      <w:szCs w:val="18"/>
                      <w:lang w:val="es-ES"/>
                    </w:rPr>
                    <w:t xml:space="preserve">CTCN, </w:t>
                  </w:r>
                  <w:r w:rsidR="00EE610B" w:rsidRPr="00544392">
                    <w:rPr>
                      <w:rFonts w:ascii="Arial" w:hAnsi="Arial" w:cs="Arial"/>
                      <w:sz w:val="18"/>
                      <w:szCs w:val="18"/>
                      <w:lang w:val="es-ES"/>
                    </w:rPr>
                    <w:t xml:space="preserve">EPRA, </w:t>
                  </w:r>
                  <w:r w:rsidR="00544392" w:rsidRPr="00544392">
                    <w:rPr>
                      <w:rFonts w:ascii="Arial" w:hAnsi="Arial" w:cs="Arial"/>
                      <w:sz w:val="18"/>
                      <w:szCs w:val="18"/>
                      <w:lang w:val="es-ES"/>
                    </w:rPr>
                    <w:t>KIRDI, NDA</w:t>
                  </w:r>
                  <w:r w:rsidRPr="00544392">
                    <w:rPr>
                      <w:rFonts w:ascii="Arial" w:hAnsi="Arial" w:cs="Arial"/>
                      <w:sz w:val="18"/>
                      <w:szCs w:val="18"/>
                      <w:lang w:val="es-ES"/>
                    </w:rPr>
                    <w:t xml:space="preserve">/NDE. </w:t>
                  </w:r>
                </w:p>
              </w:tc>
            </w:tr>
            <w:tr w:rsidR="004F6C7A" w:rsidRPr="00544392" w14:paraId="5AC81B00" w14:textId="77777777" w:rsidTr="004F6C7A">
              <w:trPr>
                <w:trHeight w:val="557"/>
              </w:trPr>
              <w:tc>
                <w:tcPr>
                  <w:tcW w:w="1272" w:type="dxa"/>
                </w:tcPr>
                <w:p w14:paraId="0A36806D"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Engagement risk</w:t>
                  </w:r>
                </w:p>
              </w:tc>
              <w:tc>
                <w:tcPr>
                  <w:tcW w:w="1437" w:type="dxa"/>
                </w:tcPr>
                <w:p w14:paraId="67E9912A"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Lack of engagement from key stakeholders.</w:t>
                  </w:r>
                </w:p>
              </w:tc>
              <w:tc>
                <w:tcPr>
                  <w:tcW w:w="1187" w:type="dxa"/>
                </w:tcPr>
                <w:p w14:paraId="0672E19C"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1051" w:type="dxa"/>
                </w:tcPr>
                <w:p w14:paraId="0045DFFD"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2170" w:type="dxa"/>
                </w:tcPr>
                <w:p w14:paraId="13AE96DF" w14:textId="7C9FFE24" w:rsidR="004F6C7A" w:rsidRPr="00544392" w:rsidRDefault="00EF343C" w:rsidP="004F6C7A">
                  <w:pPr>
                    <w:ind w:right="-29"/>
                    <w:rPr>
                      <w:rFonts w:ascii="Arial" w:hAnsi="Arial" w:cs="Arial"/>
                      <w:sz w:val="18"/>
                      <w:szCs w:val="18"/>
                    </w:rPr>
                  </w:pPr>
                  <w:r w:rsidRPr="00544392">
                    <w:rPr>
                      <w:rFonts w:ascii="Arial" w:hAnsi="Arial" w:cs="Arial"/>
                      <w:sz w:val="18"/>
                      <w:szCs w:val="18"/>
                    </w:rPr>
                    <w:t xml:space="preserve">The NDA and NDE </w:t>
                  </w:r>
                  <w:r w:rsidR="006B4AB9" w:rsidRPr="00544392">
                    <w:rPr>
                      <w:rFonts w:ascii="Arial" w:hAnsi="Arial" w:cs="Arial"/>
                      <w:sz w:val="18"/>
                      <w:szCs w:val="18"/>
                    </w:rPr>
                    <w:t xml:space="preserve">would support provisions for implementation of Energy Act </w:t>
                  </w:r>
                </w:p>
              </w:tc>
              <w:tc>
                <w:tcPr>
                  <w:tcW w:w="1903" w:type="dxa"/>
                </w:tcPr>
                <w:p w14:paraId="2BDEB810" w14:textId="261AA52A" w:rsidR="004F6C7A" w:rsidRPr="00544392" w:rsidRDefault="004F6C7A" w:rsidP="004F6C7A">
                  <w:pPr>
                    <w:ind w:right="-29"/>
                    <w:rPr>
                      <w:rFonts w:ascii="Arial" w:hAnsi="Arial" w:cs="Arial"/>
                      <w:sz w:val="18"/>
                      <w:szCs w:val="18"/>
                      <w:lang w:val="es-ES"/>
                    </w:rPr>
                  </w:pPr>
                  <w:r w:rsidRPr="00544392">
                    <w:rPr>
                      <w:rFonts w:ascii="Arial" w:hAnsi="Arial" w:cs="Arial"/>
                      <w:sz w:val="18"/>
                      <w:szCs w:val="18"/>
                      <w:lang w:val="es-ES"/>
                    </w:rPr>
                    <w:t xml:space="preserve">CTCN, </w:t>
                  </w:r>
                  <w:r w:rsidR="00EF343C" w:rsidRPr="00544392">
                    <w:rPr>
                      <w:rFonts w:ascii="Arial" w:hAnsi="Arial" w:cs="Arial"/>
                      <w:sz w:val="18"/>
                      <w:szCs w:val="18"/>
                      <w:lang w:val="es-ES"/>
                    </w:rPr>
                    <w:t>EPRA</w:t>
                  </w:r>
                  <w:r w:rsidRPr="00544392">
                    <w:rPr>
                      <w:rFonts w:ascii="Arial" w:hAnsi="Arial" w:cs="Arial"/>
                      <w:sz w:val="18"/>
                      <w:szCs w:val="18"/>
                      <w:lang w:val="es-ES"/>
                    </w:rPr>
                    <w:t xml:space="preserve">, NDA /NDE; </w:t>
                  </w:r>
                </w:p>
                <w:p w14:paraId="1A4817DC"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it’s a country driven process and all stakeholders are on board</w:t>
                  </w:r>
                </w:p>
              </w:tc>
            </w:tr>
            <w:tr w:rsidR="004F6C7A" w:rsidRPr="00544392" w14:paraId="0DB5C369" w14:textId="77777777" w:rsidTr="004F6C7A">
              <w:trPr>
                <w:trHeight w:val="557"/>
              </w:trPr>
              <w:tc>
                <w:tcPr>
                  <w:tcW w:w="1272" w:type="dxa"/>
                </w:tcPr>
                <w:p w14:paraId="49C0C529"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Involvement Risk</w:t>
                  </w:r>
                </w:p>
              </w:tc>
              <w:tc>
                <w:tcPr>
                  <w:tcW w:w="1437" w:type="dxa"/>
                </w:tcPr>
                <w:p w14:paraId="0358A0E5"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Lack of interest by the public and private sector key stakeholders, resulting in limited interest of local players to scale up the results of this intervention.</w:t>
                  </w:r>
                </w:p>
              </w:tc>
              <w:tc>
                <w:tcPr>
                  <w:tcW w:w="1187" w:type="dxa"/>
                </w:tcPr>
                <w:p w14:paraId="7A21335A"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1051" w:type="dxa"/>
                </w:tcPr>
                <w:p w14:paraId="66BBEC71"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Medium</w:t>
                  </w:r>
                </w:p>
              </w:tc>
              <w:tc>
                <w:tcPr>
                  <w:tcW w:w="2170" w:type="dxa"/>
                </w:tcPr>
                <w:p w14:paraId="526AA8DB"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During project implementation a thorough consultative and participatory approach will be applied; key private sector and industry stakeholders have been identified and targeted.</w:t>
                  </w:r>
                </w:p>
              </w:tc>
              <w:tc>
                <w:tcPr>
                  <w:tcW w:w="1903" w:type="dxa"/>
                </w:tcPr>
                <w:p w14:paraId="60DCB26C" w14:textId="0497AA79" w:rsidR="004F6C7A" w:rsidRPr="00544392" w:rsidRDefault="004F6C7A" w:rsidP="004F6C7A">
                  <w:pPr>
                    <w:ind w:right="-29"/>
                    <w:rPr>
                      <w:rFonts w:ascii="Arial" w:hAnsi="Arial" w:cs="Arial"/>
                      <w:sz w:val="18"/>
                      <w:szCs w:val="18"/>
                      <w:lang w:val="es-ES"/>
                    </w:rPr>
                  </w:pPr>
                  <w:r w:rsidRPr="00544392">
                    <w:rPr>
                      <w:rFonts w:ascii="Arial" w:hAnsi="Arial" w:cs="Arial"/>
                      <w:sz w:val="18"/>
                      <w:szCs w:val="18"/>
                      <w:lang w:val="es-ES"/>
                    </w:rPr>
                    <w:t xml:space="preserve">CTCN, </w:t>
                  </w:r>
                  <w:r w:rsidR="006B4AB9" w:rsidRPr="00544392">
                    <w:rPr>
                      <w:rFonts w:ascii="Arial" w:hAnsi="Arial" w:cs="Arial"/>
                      <w:sz w:val="18"/>
                      <w:szCs w:val="18"/>
                      <w:lang w:val="es-ES"/>
                    </w:rPr>
                    <w:t>EPRA</w:t>
                  </w:r>
                  <w:r w:rsidRPr="00544392">
                    <w:rPr>
                      <w:rFonts w:ascii="Arial" w:hAnsi="Arial" w:cs="Arial"/>
                      <w:sz w:val="18"/>
                      <w:szCs w:val="18"/>
                      <w:lang w:val="es-ES"/>
                    </w:rPr>
                    <w:t>, NDA/NDE.</w:t>
                  </w:r>
                </w:p>
              </w:tc>
            </w:tr>
            <w:tr w:rsidR="004F6C7A" w:rsidRPr="00544392" w14:paraId="2A1F1B4D" w14:textId="77777777" w:rsidTr="004F6C7A">
              <w:trPr>
                <w:trHeight w:val="557"/>
              </w:trPr>
              <w:tc>
                <w:tcPr>
                  <w:tcW w:w="1272" w:type="dxa"/>
                </w:tcPr>
                <w:p w14:paraId="11165562" w14:textId="77777777" w:rsidR="004F6C7A" w:rsidRPr="00544392" w:rsidRDefault="004F6C7A" w:rsidP="004F6C7A">
                  <w:pPr>
                    <w:pStyle w:val="GEFFieldtoFillout"/>
                    <w:autoSpaceDN w:val="0"/>
                    <w:ind w:left="5"/>
                    <w:jc w:val="both"/>
                    <w:rPr>
                      <w:rFonts w:ascii="Arial" w:hAnsi="Arial" w:cs="Arial"/>
                      <w:bCs/>
                      <w:sz w:val="18"/>
                      <w:szCs w:val="18"/>
                    </w:rPr>
                  </w:pPr>
                  <w:r w:rsidRPr="00544392">
                    <w:rPr>
                      <w:rFonts w:ascii="Arial" w:hAnsi="Arial" w:cs="Arial"/>
                      <w:bCs/>
                      <w:sz w:val="18"/>
                      <w:szCs w:val="18"/>
                    </w:rPr>
                    <w:t>Gender Risk:</w:t>
                  </w:r>
                </w:p>
                <w:p w14:paraId="20D659F5" w14:textId="77777777" w:rsidR="004F6C7A" w:rsidRPr="00544392" w:rsidRDefault="004F6C7A" w:rsidP="004F6C7A">
                  <w:pPr>
                    <w:ind w:right="-29"/>
                    <w:rPr>
                      <w:rFonts w:ascii="Arial" w:hAnsi="Arial" w:cs="Arial"/>
                      <w:bCs/>
                      <w:sz w:val="18"/>
                      <w:szCs w:val="18"/>
                    </w:rPr>
                  </w:pPr>
                </w:p>
              </w:tc>
              <w:tc>
                <w:tcPr>
                  <w:tcW w:w="1437" w:type="dxa"/>
                </w:tcPr>
                <w:p w14:paraId="5A45DF2C"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Resistance against or lack of interest in, the project activities from stakeholders, especially concerning the active promotion of gender equality</w:t>
                  </w:r>
                </w:p>
              </w:tc>
              <w:tc>
                <w:tcPr>
                  <w:tcW w:w="1187" w:type="dxa"/>
                </w:tcPr>
                <w:p w14:paraId="458F8CA7"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1051" w:type="dxa"/>
                </w:tcPr>
                <w:p w14:paraId="2F13AB33"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2170" w:type="dxa"/>
                </w:tcPr>
                <w:p w14:paraId="209B96C6"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This Project will pursue thorough and gender responsive integration and ensure stakeholder involvement at all levels.</w:t>
                  </w:r>
                </w:p>
              </w:tc>
              <w:tc>
                <w:tcPr>
                  <w:tcW w:w="1903" w:type="dxa"/>
                </w:tcPr>
                <w:p w14:paraId="0BF3FC34" w14:textId="6380687E" w:rsidR="004F6C7A" w:rsidRPr="00544392" w:rsidRDefault="004F6C7A" w:rsidP="004F6C7A">
                  <w:pPr>
                    <w:ind w:right="-29"/>
                    <w:rPr>
                      <w:rFonts w:ascii="Arial" w:hAnsi="Arial" w:cs="Arial"/>
                      <w:sz w:val="18"/>
                      <w:szCs w:val="18"/>
                    </w:rPr>
                  </w:pPr>
                  <w:r w:rsidRPr="00544392">
                    <w:rPr>
                      <w:rFonts w:ascii="Arial" w:hAnsi="Arial" w:cs="Arial"/>
                      <w:sz w:val="18"/>
                      <w:szCs w:val="18"/>
                    </w:rPr>
                    <w:t>CTCN</w:t>
                  </w:r>
                </w:p>
              </w:tc>
            </w:tr>
            <w:tr w:rsidR="004F6C7A" w:rsidRPr="00544392" w14:paraId="1B0357CD" w14:textId="77777777" w:rsidTr="004F6C7A">
              <w:trPr>
                <w:trHeight w:val="557"/>
              </w:trPr>
              <w:tc>
                <w:tcPr>
                  <w:tcW w:w="1272" w:type="dxa"/>
                </w:tcPr>
                <w:p w14:paraId="06672C99" w14:textId="77777777" w:rsidR="004F6C7A" w:rsidRPr="00544392" w:rsidRDefault="004F6C7A" w:rsidP="004F6C7A">
                  <w:pPr>
                    <w:pStyle w:val="GEFFieldtoFillout"/>
                    <w:autoSpaceDN w:val="0"/>
                    <w:ind w:left="5"/>
                    <w:jc w:val="both"/>
                    <w:rPr>
                      <w:rFonts w:ascii="Arial" w:hAnsi="Arial" w:cs="Arial"/>
                      <w:bCs/>
                      <w:sz w:val="18"/>
                      <w:szCs w:val="18"/>
                    </w:rPr>
                  </w:pPr>
                  <w:r w:rsidRPr="00544392">
                    <w:rPr>
                      <w:rFonts w:ascii="Arial" w:hAnsi="Arial" w:cs="Arial"/>
                      <w:bCs/>
                      <w:sz w:val="18"/>
                      <w:szCs w:val="18"/>
                    </w:rPr>
                    <w:t>Unethical Practices</w:t>
                  </w:r>
                </w:p>
                <w:p w14:paraId="3F2691F8" w14:textId="77777777" w:rsidR="004F6C7A" w:rsidRPr="00544392" w:rsidRDefault="004F6C7A" w:rsidP="004F6C7A">
                  <w:pPr>
                    <w:ind w:right="-29"/>
                    <w:rPr>
                      <w:rFonts w:ascii="Arial" w:hAnsi="Arial" w:cs="Arial"/>
                      <w:bCs/>
                      <w:sz w:val="18"/>
                      <w:szCs w:val="18"/>
                    </w:rPr>
                  </w:pPr>
                </w:p>
              </w:tc>
              <w:tc>
                <w:tcPr>
                  <w:tcW w:w="1437" w:type="dxa"/>
                </w:tcPr>
                <w:p w14:paraId="45BAAD43"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 xml:space="preserve">Opportunities for money laundering, terrorist </w:t>
                  </w:r>
                  <w:r w:rsidRPr="00544392">
                    <w:rPr>
                      <w:rFonts w:ascii="Arial" w:hAnsi="Arial" w:cs="Arial"/>
                      <w:sz w:val="18"/>
                      <w:szCs w:val="18"/>
                    </w:rPr>
                    <w:lastRenderedPageBreak/>
                    <w:t>financing, or other prohibited practices</w:t>
                  </w:r>
                </w:p>
              </w:tc>
              <w:tc>
                <w:tcPr>
                  <w:tcW w:w="1187" w:type="dxa"/>
                </w:tcPr>
                <w:p w14:paraId="2595B8D6"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lastRenderedPageBreak/>
                    <w:t xml:space="preserve">Low </w:t>
                  </w:r>
                </w:p>
              </w:tc>
              <w:tc>
                <w:tcPr>
                  <w:tcW w:w="1051" w:type="dxa"/>
                </w:tcPr>
                <w:p w14:paraId="7BE0A6E1"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2170" w:type="dxa"/>
                </w:tcPr>
                <w:p w14:paraId="746F0E54"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 xml:space="preserve">The implementation body would be selected as per the UN procurement rules. </w:t>
                  </w:r>
                  <w:r w:rsidRPr="00544392">
                    <w:rPr>
                      <w:rFonts w:ascii="Arial" w:hAnsi="Arial" w:cs="Arial"/>
                      <w:sz w:val="18"/>
                      <w:szCs w:val="18"/>
                    </w:rPr>
                    <w:lastRenderedPageBreak/>
                    <w:t>There is no direct transfer of money to any local sector entity.</w:t>
                  </w:r>
                </w:p>
              </w:tc>
              <w:tc>
                <w:tcPr>
                  <w:tcW w:w="1903" w:type="dxa"/>
                </w:tcPr>
                <w:p w14:paraId="6385B1D0"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lastRenderedPageBreak/>
                    <w:t>UNEP/CTCN</w:t>
                  </w:r>
                </w:p>
              </w:tc>
            </w:tr>
            <w:tr w:rsidR="004F6C7A" w:rsidRPr="00544392" w14:paraId="6BDBA7B4" w14:textId="77777777" w:rsidTr="004F6C7A">
              <w:trPr>
                <w:trHeight w:val="557"/>
              </w:trPr>
              <w:tc>
                <w:tcPr>
                  <w:tcW w:w="1272" w:type="dxa"/>
                </w:tcPr>
                <w:p w14:paraId="6A4C01C7" w14:textId="77777777" w:rsidR="004F6C7A" w:rsidRPr="00544392" w:rsidRDefault="004F6C7A" w:rsidP="004F6C7A">
                  <w:pPr>
                    <w:pStyle w:val="GEFFieldtoFillout"/>
                    <w:autoSpaceDN w:val="0"/>
                    <w:ind w:left="5"/>
                    <w:jc w:val="both"/>
                    <w:rPr>
                      <w:rFonts w:ascii="Arial" w:hAnsi="Arial" w:cs="Arial"/>
                      <w:bCs/>
                      <w:sz w:val="18"/>
                      <w:szCs w:val="18"/>
                    </w:rPr>
                  </w:pPr>
                  <w:r w:rsidRPr="00544392">
                    <w:rPr>
                      <w:rFonts w:ascii="Arial" w:hAnsi="Arial" w:cs="Arial"/>
                      <w:bCs/>
                      <w:sz w:val="18"/>
                      <w:szCs w:val="18"/>
                    </w:rPr>
                    <w:t>Management Risk</w:t>
                  </w:r>
                </w:p>
                <w:p w14:paraId="00ED12E0" w14:textId="77777777" w:rsidR="004F6C7A" w:rsidRPr="00544392" w:rsidRDefault="004F6C7A" w:rsidP="004F6C7A">
                  <w:pPr>
                    <w:pStyle w:val="GEFFieldtoFillout"/>
                    <w:autoSpaceDN w:val="0"/>
                    <w:ind w:left="5"/>
                    <w:jc w:val="both"/>
                    <w:rPr>
                      <w:rFonts w:ascii="Arial" w:hAnsi="Arial" w:cs="Arial"/>
                      <w:bCs/>
                      <w:sz w:val="18"/>
                      <w:szCs w:val="18"/>
                    </w:rPr>
                  </w:pPr>
                </w:p>
              </w:tc>
              <w:tc>
                <w:tcPr>
                  <w:tcW w:w="1437" w:type="dxa"/>
                </w:tcPr>
                <w:p w14:paraId="21F9DE37"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Lack of effective coordination between various project partners</w:t>
                  </w:r>
                </w:p>
              </w:tc>
              <w:tc>
                <w:tcPr>
                  <w:tcW w:w="1187" w:type="dxa"/>
                </w:tcPr>
                <w:p w14:paraId="09CE985C"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 xml:space="preserve">Low </w:t>
                  </w:r>
                </w:p>
              </w:tc>
              <w:tc>
                <w:tcPr>
                  <w:tcW w:w="1051" w:type="dxa"/>
                </w:tcPr>
                <w:p w14:paraId="55B7BF20"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Low</w:t>
                  </w:r>
                </w:p>
              </w:tc>
              <w:tc>
                <w:tcPr>
                  <w:tcW w:w="2170" w:type="dxa"/>
                </w:tcPr>
                <w:p w14:paraId="052C0B94" w14:textId="77777777" w:rsidR="004F6C7A" w:rsidRPr="00544392" w:rsidRDefault="004F6C7A" w:rsidP="004F6C7A">
                  <w:pPr>
                    <w:ind w:right="-29"/>
                    <w:rPr>
                      <w:rFonts w:ascii="Arial" w:hAnsi="Arial" w:cs="Arial"/>
                      <w:sz w:val="18"/>
                      <w:szCs w:val="18"/>
                    </w:rPr>
                  </w:pPr>
                  <w:r w:rsidRPr="00544392">
                    <w:rPr>
                      <w:rFonts w:ascii="Arial" w:hAnsi="Arial" w:cs="Arial"/>
                      <w:sz w:val="18"/>
                      <w:szCs w:val="18"/>
                    </w:rPr>
                    <w:t>A proper coordination will be sought through the CTCN</w:t>
                  </w:r>
                </w:p>
              </w:tc>
              <w:tc>
                <w:tcPr>
                  <w:tcW w:w="1903" w:type="dxa"/>
                </w:tcPr>
                <w:p w14:paraId="05C4D994" w14:textId="69FAC451" w:rsidR="004F6C7A" w:rsidRPr="00544392" w:rsidRDefault="004F6C7A" w:rsidP="004F6C7A">
                  <w:pPr>
                    <w:ind w:right="-29"/>
                    <w:rPr>
                      <w:rFonts w:ascii="Arial" w:hAnsi="Arial" w:cs="Arial"/>
                      <w:sz w:val="18"/>
                      <w:szCs w:val="18"/>
                      <w:lang w:val="es-ES"/>
                    </w:rPr>
                  </w:pPr>
                  <w:r w:rsidRPr="00544392">
                    <w:rPr>
                      <w:rFonts w:ascii="Arial" w:hAnsi="Arial" w:cs="Arial"/>
                      <w:sz w:val="18"/>
                      <w:szCs w:val="18"/>
                      <w:lang w:val="es-ES"/>
                    </w:rPr>
                    <w:t xml:space="preserve">CTCN, </w:t>
                  </w:r>
                  <w:r w:rsidR="006B4AB9" w:rsidRPr="00544392">
                    <w:rPr>
                      <w:rFonts w:ascii="Arial" w:hAnsi="Arial" w:cs="Arial"/>
                      <w:sz w:val="18"/>
                      <w:szCs w:val="18"/>
                      <w:lang w:val="es-ES"/>
                    </w:rPr>
                    <w:t>EPRA</w:t>
                  </w:r>
                  <w:r w:rsidRPr="00544392">
                    <w:rPr>
                      <w:rFonts w:ascii="Arial" w:hAnsi="Arial" w:cs="Arial"/>
                      <w:sz w:val="18"/>
                      <w:szCs w:val="18"/>
                      <w:lang w:val="es-ES"/>
                    </w:rPr>
                    <w:t>, NDA/NDE.</w:t>
                  </w:r>
                </w:p>
              </w:tc>
            </w:tr>
          </w:tbl>
          <w:p w14:paraId="6954E35E" w14:textId="77777777" w:rsidR="00F40C66" w:rsidRPr="00544392" w:rsidRDefault="00F40C66">
            <w:pPr>
              <w:pStyle w:val="Default"/>
              <w:spacing w:line="276" w:lineRule="auto"/>
              <w:jc w:val="both"/>
              <w:rPr>
                <w:rFonts w:ascii="Arial" w:eastAsia="Times New Roman" w:hAnsi="Arial" w:cs="Arial"/>
                <w:iCs/>
                <w:color w:val="000000" w:themeColor="text1"/>
                <w:sz w:val="18"/>
                <w:szCs w:val="18"/>
              </w:rPr>
            </w:pPr>
          </w:p>
          <w:p w14:paraId="78A388C7" w14:textId="77777777" w:rsidR="00F40C66" w:rsidRPr="00544392" w:rsidRDefault="00F40C66">
            <w:pPr>
              <w:pStyle w:val="Default"/>
              <w:spacing w:line="276" w:lineRule="auto"/>
              <w:jc w:val="both"/>
              <w:rPr>
                <w:rFonts w:ascii="Arial" w:eastAsia="Times New Roman" w:hAnsi="Arial" w:cs="Arial"/>
                <w:iCs/>
                <w:color w:val="000000" w:themeColor="text1"/>
                <w:sz w:val="18"/>
                <w:szCs w:val="18"/>
              </w:rPr>
            </w:pPr>
          </w:p>
          <w:p w14:paraId="34C32F42" w14:textId="510E4607" w:rsidR="00F40C66" w:rsidRPr="00544392" w:rsidRDefault="00137EC9">
            <w:pPr>
              <w:spacing w:after="0" w:line="276" w:lineRule="auto"/>
              <w:jc w:val="both"/>
              <w:rPr>
                <w:rFonts w:ascii="Arial" w:eastAsia="Times New Roman" w:hAnsi="Arial" w:cs="Arial"/>
                <w:b/>
                <w:bCs/>
                <w:color w:val="000000" w:themeColor="text1"/>
                <w:sz w:val="18"/>
                <w:szCs w:val="18"/>
                <w:lang w:val="en-GB"/>
              </w:rPr>
            </w:pPr>
            <w:r w:rsidRPr="00544392">
              <w:rPr>
                <w:rFonts w:ascii="Arial" w:eastAsia="Times New Roman" w:hAnsi="Arial" w:cs="Arial"/>
                <w:b/>
                <w:bCs/>
                <w:color w:val="000000" w:themeColor="text1"/>
                <w:sz w:val="18"/>
                <w:szCs w:val="18"/>
                <w:lang w:val="en-GB"/>
              </w:rPr>
              <w:t xml:space="preserve">Main in-country stakeholders </w:t>
            </w:r>
            <w:r w:rsidR="00012941" w:rsidRPr="00544392">
              <w:rPr>
                <w:rFonts w:ascii="Arial" w:eastAsia="Times New Roman" w:hAnsi="Arial" w:cs="Arial"/>
                <w:b/>
                <w:bCs/>
                <w:color w:val="000000" w:themeColor="text1"/>
                <w:sz w:val="18"/>
                <w:szCs w:val="18"/>
                <w:lang w:val="en-GB"/>
              </w:rPr>
              <w:t xml:space="preserve">and beneficiaries </w:t>
            </w:r>
          </w:p>
          <w:p w14:paraId="3EF8BF48" w14:textId="77777777" w:rsidR="00F40C66" w:rsidRPr="00544392" w:rsidRDefault="00F40C66">
            <w:pPr>
              <w:spacing w:after="0" w:line="276" w:lineRule="auto"/>
              <w:jc w:val="both"/>
              <w:rPr>
                <w:rFonts w:ascii="Arial" w:eastAsia="Times New Roman" w:hAnsi="Arial" w:cs="Arial"/>
                <w:b/>
                <w:bCs/>
                <w:color w:val="000000" w:themeColor="text1"/>
                <w:sz w:val="18"/>
                <w:szCs w:val="18"/>
                <w:lang w:val="en-GB"/>
              </w:rPr>
            </w:pPr>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84"/>
              <w:gridCol w:w="4806"/>
            </w:tblGrid>
            <w:tr w:rsidR="00F40C66" w:rsidRPr="00544392" w14:paraId="58AE483C" w14:textId="77777777" w:rsidTr="00F5142E">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D9D9" w:themeFill="background1" w:themeFillShade="D9"/>
                </w:tcPr>
                <w:p w14:paraId="67CF11DC" w14:textId="77777777" w:rsidR="00F40C66" w:rsidRPr="00544392" w:rsidRDefault="00137EC9">
                  <w:pPr>
                    <w:tabs>
                      <w:tab w:val="left" w:pos="90"/>
                    </w:tabs>
                    <w:spacing w:before="60" w:after="60" w:line="276" w:lineRule="auto"/>
                    <w:rPr>
                      <w:rFonts w:ascii="Arial" w:eastAsiaTheme="minorHAnsi" w:hAnsi="Arial" w:cs="Arial"/>
                      <w:b/>
                      <w:i/>
                      <w:sz w:val="18"/>
                      <w:szCs w:val="18"/>
                      <w:lang w:eastAsia="en-US"/>
                    </w:rPr>
                  </w:pPr>
                  <w:r w:rsidRPr="00544392">
                    <w:rPr>
                      <w:rFonts w:ascii="Arial" w:eastAsia="Times New Roman" w:hAnsi="Arial" w:cs="Arial"/>
                      <w:b/>
                      <w:bCs/>
                      <w:sz w:val="18"/>
                      <w:szCs w:val="18"/>
                      <w:lang w:eastAsia="en-US"/>
                    </w:rPr>
                    <w:t>In country stakeholder</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D9D9D9" w:themeFill="background1" w:themeFillShade="D9"/>
                </w:tcPr>
                <w:p w14:paraId="0DED038F" w14:textId="2BA1537C" w:rsidR="00F40C66" w:rsidRPr="00544392" w:rsidRDefault="00137EC9">
                  <w:pPr>
                    <w:tabs>
                      <w:tab w:val="left" w:pos="90"/>
                    </w:tabs>
                    <w:spacing w:before="60" w:after="60" w:line="276" w:lineRule="auto"/>
                    <w:rPr>
                      <w:rFonts w:ascii="Arial" w:eastAsiaTheme="minorHAnsi" w:hAnsi="Arial" w:cs="Arial"/>
                      <w:b/>
                      <w:i/>
                      <w:sz w:val="18"/>
                      <w:szCs w:val="18"/>
                      <w:lang w:eastAsia="en-US"/>
                    </w:rPr>
                  </w:pPr>
                  <w:r w:rsidRPr="00544392">
                    <w:rPr>
                      <w:rFonts w:ascii="Arial" w:eastAsia="Times New Roman" w:hAnsi="Arial" w:cs="Arial"/>
                      <w:b/>
                      <w:bCs/>
                      <w:sz w:val="18"/>
                      <w:szCs w:val="18"/>
                      <w:lang w:eastAsia="en-US"/>
                    </w:rPr>
                    <w:t xml:space="preserve">Role </w:t>
                  </w:r>
                  <w:r w:rsidR="00A16504" w:rsidRPr="00544392">
                    <w:rPr>
                      <w:rFonts w:ascii="Arial" w:eastAsia="Times New Roman" w:hAnsi="Arial" w:cs="Arial"/>
                      <w:b/>
                      <w:bCs/>
                      <w:sz w:val="18"/>
                      <w:szCs w:val="18"/>
                      <w:lang w:eastAsia="en-US"/>
                    </w:rPr>
                    <w:t xml:space="preserve">/ </w:t>
                  </w:r>
                  <w:r w:rsidR="003E5783" w:rsidRPr="00544392">
                    <w:rPr>
                      <w:rFonts w:ascii="Arial" w:eastAsia="Times New Roman" w:hAnsi="Arial" w:cs="Arial"/>
                      <w:b/>
                      <w:bCs/>
                      <w:sz w:val="18"/>
                      <w:szCs w:val="18"/>
                      <w:lang w:eastAsia="en-US"/>
                    </w:rPr>
                    <w:t>Benefit</w:t>
                  </w:r>
                </w:p>
              </w:tc>
            </w:tr>
            <w:tr w:rsidR="00F40C66" w:rsidRPr="00544392" w14:paraId="03669884" w14:textId="77777777" w:rsidTr="00F5142E">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11603FC" w14:textId="77777777" w:rsidR="00F40C66" w:rsidRPr="00544392" w:rsidRDefault="00137EC9">
                  <w:pPr>
                    <w:tabs>
                      <w:tab w:val="left" w:pos="90"/>
                    </w:tabs>
                    <w:spacing w:before="60" w:after="60" w:line="276" w:lineRule="auto"/>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Energy &amp; Petroleum Regulatory Authority (</w:t>
                  </w:r>
                  <w:proofErr w:type="gramStart"/>
                  <w:r w:rsidRPr="00544392">
                    <w:rPr>
                      <w:rFonts w:ascii="Arial" w:eastAsia="Times New Roman" w:hAnsi="Arial" w:cs="Arial"/>
                      <w:color w:val="000000"/>
                      <w:sz w:val="18"/>
                      <w:szCs w:val="18"/>
                      <w:lang w:eastAsia="en-US"/>
                    </w:rPr>
                    <w:t xml:space="preserve">EPRA)   </w:t>
                  </w:r>
                  <w:proofErr w:type="gramEnd"/>
                  <w:r w:rsidRPr="00544392">
                    <w:rPr>
                      <w:rFonts w:ascii="Arial" w:eastAsia="Times New Roman" w:hAnsi="Arial" w:cs="Arial"/>
                      <w:color w:val="000000"/>
                      <w:sz w:val="18"/>
                      <w:szCs w:val="18"/>
                      <w:lang w:eastAsia="en-US"/>
                    </w:rPr>
                    <w:t>(Main )</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4A39A63" w14:textId="77777777" w:rsidR="00F40C66" w:rsidRPr="00544392" w:rsidRDefault="00137EC9">
                  <w:pPr>
                    <w:tabs>
                      <w:tab w:val="left" w:pos="90"/>
                    </w:tabs>
                    <w:spacing w:before="60" w:after="60" w:line="276" w:lineRule="auto"/>
                    <w:jc w:val="both"/>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To develop an enabling environment for smooth working of experts to be deputed by CTCN subject to approval of this application. Conduct the survey through the County Government departments, consolidate the surveyed information and made available for further analysis</w:t>
                  </w:r>
                </w:p>
              </w:tc>
            </w:tr>
            <w:tr w:rsidR="00F40C66" w:rsidRPr="00544392" w14:paraId="016A7B7C" w14:textId="77777777" w:rsidTr="00F5142E">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1F5BD8C" w14:textId="77777777" w:rsidR="00F40C66" w:rsidRPr="00544392" w:rsidRDefault="00137EC9">
                  <w:pPr>
                    <w:tabs>
                      <w:tab w:val="left" w:pos="90"/>
                    </w:tabs>
                    <w:spacing w:before="60" w:after="60" w:line="276" w:lineRule="auto"/>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County Government Energy Departments</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B75632D" w14:textId="77777777" w:rsidR="00F40C66" w:rsidRPr="00544392" w:rsidRDefault="00137EC9">
                  <w:pPr>
                    <w:tabs>
                      <w:tab w:val="left" w:pos="90"/>
                    </w:tabs>
                    <w:spacing w:before="60" w:after="60" w:line="276" w:lineRule="auto"/>
                    <w:jc w:val="both"/>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 xml:space="preserve">To </w:t>
                  </w:r>
                  <w:proofErr w:type="gramStart"/>
                  <w:r w:rsidRPr="00544392">
                    <w:rPr>
                      <w:rFonts w:ascii="Arial" w:eastAsia="Times New Roman" w:hAnsi="Arial" w:cs="Arial"/>
                      <w:color w:val="000000"/>
                      <w:sz w:val="18"/>
                      <w:szCs w:val="18"/>
                      <w:lang w:eastAsia="en-US"/>
                    </w:rPr>
                    <w:t>Provide Assistance to</w:t>
                  </w:r>
                  <w:proofErr w:type="gramEnd"/>
                  <w:r w:rsidRPr="00544392">
                    <w:rPr>
                      <w:rFonts w:ascii="Arial" w:eastAsia="Times New Roman" w:hAnsi="Arial" w:cs="Arial"/>
                      <w:color w:val="000000"/>
                      <w:sz w:val="18"/>
                      <w:szCs w:val="18"/>
                      <w:lang w:eastAsia="en-US"/>
                    </w:rPr>
                    <w:t xml:space="preserve"> EPRA during survey and for Conduct of Certification Assessment Examination and arranging training sessions/workshops.</w:t>
                  </w:r>
                </w:p>
              </w:tc>
            </w:tr>
            <w:tr w:rsidR="00F40C66" w:rsidRPr="00544392" w14:paraId="7E492DBF" w14:textId="77777777" w:rsidTr="00F5142E">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D0FF81F" w14:textId="77777777" w:rsidR="00F40C66" w:rsidRPr="00544392" w:rsidRDefault="00137EC9">
                  <w:pPr>
                    <w:tabs>
                      <w:tab w:val="left" w:pos="90"/>
                    </w:tabs>
                    <w:spacing w:before="60" w:after="60" w:line="276" w:lineRule="auto"/>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EPRA</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18AEA052" w14:textId="77777777" w:rsidR="00F40C66" w:rsidRPr="00544392" w:rsidRDefault="00137EC9">
                  <w:pPr>
                    <w:tabs>
                      <w:tab w:val="left" w:pos="90"/>
                    </w:tabs>
                    <w:spacing w:before="60" w:after="60" w:line="276" w:lineRule="auto"/>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 xml:space="preserve">To Develop a new registration category for Energy Auditing Firms </w:t>
                  </w:r>
                </w:p>
              </w:tc>
            </w:tr>
            <w:tr w:rsidR="00F40C66" w:rsidRPr="00544392" w14:paraId="111E9A48" w14:textId="77777777" w:rsidTr="00F5142E">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86CEEEC" w14:textId="77777777" w:rsidR="00F40C66" w:rsidRPr="00544392" w:rsidRDefault="00137EC9">
                  <w:pPr>
                    <w:tabs>
                      <w:tab w:val="left" w:pos="90"/>
                    </w:tabs>
                    <w:spacing w:before="60" w:after="60" w:line="276" w:lineRule="auto"/>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 xml:space="preserve">Department designated by Ministry of Education, Kenya </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616BB5C" w14:textId="77777777" w:rsidR="00F40C66" w:rsidRPr="00544392" w:rsidRDefault="00137EC9">
                  <w:pPr>
                    <w:tabs>
                      <w:tab w:val="left" w:pos="90"/>
                    </w:tabs>
                    <w:spacing w:before="60" w:after="60" w:line="276" w:lineRule="auto"/>
                    <w:jc w:val="both"/>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To give guidelines to Engineering Curriculum Committees for inclusion of EE technical literature and case studies as reference/main material for respective subjects</w:t>
                  </w:r>
                </w:p>
              </w:tc>
            </w:tr>
            <w:tr w:rsidR="006B4AB9" w:rsidRPr="00544392" w14:paraId="44AE01BC" w14:textId="77777777" w:rsidTr="006B4AB9">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9F70A30" w14:textId="07D04078" w:rsidR="006B4AB9" w:rsidRPr="00544392" w:rsidRDefault="00014593" w:rsidP="00F5142E">
                  <w:pPr>
                    <w:rPr>
                      <w:rFonts w:ascii="Arial" w:eastAsiaTheme="minorHAnsi" w:hAnsi="Arial" w:cs="Arial"/>
                      <w:sz w:val="18"/>
                      <w:szCs w:val="18"/>
                      <w:lang w:eastAsia="en-US"/>
                    </w:rPr>
                  </w:pPr>
                  <w:r w:rsidRPr="00544392">
                    <w:rPr>
                      <w:rFonts w:ascii="Arial" w:hAnsi="Arial" w:cs="Arial"/>
                      <w:sz w:val="18"/>
                      <w:szCs w:val="18"/>
                    </w:rPr>
                    <w:t>Kenya Industrial Research and Development Institute (KIRDI)</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54EA21C" w14:textId="318F90D9" w:rsidR="006B4AB9" w:rsidRPr="00544392" w:rsidRDefault="0075073C">
                  <w:pPr>
                    <w:tabs>
                      <w:tab w:val="left" w:pos="90"/>
                    </w:tabs>
                    <w:spacing w:before="60" w:after="60" w:line="276" w:lineRule="auto"/>
                    <w:jc w:val="both"/>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A</w:t>
                  </w:r>
                  <w:r w:rsidR="006141A1" w:rsidRPr="00544392">
                    <w:rPr>
                      <w:rFonts w:ascii="Arial" w:eastAsia="Times New Roman" w:hAnsi="Arial" w:cs="Arial"/>
                      <w:color w:val="000000"/>
                      <w:sz w:val="18"/>
                      <w:szCs w:val="18"/>
                      <w:lang w:eastAsia="en-US"/>
                    </w:rPr>
                    <w:t xml:space="preserve"> </w:t>
                  </w:r>
                  <w:r w:rsidRPr="00544392">
                    <w:rPr>
                      <w:rFonts w:ascii="Arial" w:eastAsia="Times New Roman" w:hAnsi="Arial" w:cs="Arial"/>
                      <w:color w:val="000000"/>
                      <w:sz w:val="18"/>
                      <w:szCs w:val="18"/>
                      <w:lang w:eastAsia="en-US"/>
                    </w:rPr>
                    <w:t>national research institution established in 1979 under the Science and Technology Ac Cap. 250 of the Laws of Kenya (now repealed and replaced by the Science, Technology &amp; Innovation Act, 2013) and mandated to undertake multidisciplinary research and development in industrial and allied technologies</w:t>
                  </w:r>
                  <w:r w:rsidR="006141A1" w:rsidRPr="00544392">
                    <w:rPr>
                      <w:rFonts w:ascii="Arial" w:eastAsia="Times New Roman" w:hAnsi="Arial" w:cs="Arial"/>
                      <w:color w:val="000000"/>
                      <w:sz w:val="18"/>
                      <w:szCs w:val="18"/>
                      <w:lang w:eastAsia="en-US"/>
                    </w:rPr>
                    <w:t xml:space="preserve">. Will be involved in capacity building </w:t>
                  </w:r>
                </w:p>
              </w:tc>
            </w:tr>
            <w:tr w:rsidR="00012941" w:rsidRPr="00544392" w14:paraId="6B7AAA7F" w14:textId="77777777" w:rsidTr="006B4AB9">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51942BB4" w14:textId="5305939B" w:rsidR="00012941" w:rsidRPr="00544392" w:rsidRDefault="00151E6C" w:rsidP="008438B0">
                  <w:pPr>
                    <w:rPr>
                      <w:rFonts w:ascii="Arial" w:hAnsi="Arial" w:cs="Arial"/>
                      <w:sz w:val="18"/>
                      <w:szCs w:val="18"/>
                    </w:rPr>
                  </w:pPr>
                  <w:r w:rsidRPr="00544392">
                    <w:rPr>
                      <w:rFonts w:ascii="Arial" w:hAnsi="Arial" w:cs="Arial"/>
                      <w:sz w:val="18"/>
                      <w:szCs w:val="18"/>
                    </w:rPr>
                    <w:t>Large Industries and Production houses</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C5D89C2" w14:textId="1251396F" w:rsidR="00012941" w:rsidRPr="00544392" w:rsidRDefault="00EC0880">
                  <w:pPr>
                    <w:tabs>
                      <w:tab w:val="left" w:pos="90"/>
                    </w:tabs>
                    <w:spacing w:before="60" w:after="60" w:line="276" w:lineRule="auto"/>
                    <w:jc w:val="both"/>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The industries would build capacity and would be implementing the provisions of the Energy Act</w:t>
                  </w:r>
                </w:p>
              </w:tc>
            </w:tr>
            <w:tr w:rsidR="00EC0880" w:rsidRPr="00544392" w14:paraId="5B580463" w14:textId="77777777" w:rsidTr="006B4AB9">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02573A87" w14:textId="69EB7DA5" w:rsidR="00EC0880" w:rsidRPr="00544392" w:rsidRDefault="00EC0880" w:rsidP="008438B0">
                  <w:pPr>
                    <w:rPr>
                      <w:rFonts w:ascii="Arial" w:hAnsi="Arial" w:cs="Arial"/>
                      <w:sz w:val="18"/>
                      <w:szCs w:val="18"/>
                    </w:rPr>
                  </w:pPr>
                  <w:r w:rsidRPr="00544392">
                    <w:rPr>
                      <w:rFonts w:ascii="Arial" w:hAnsi="Arial" w:cs="Arial"/>
                      <w:sz w:val="18"/>
                      <w:szCs w:val="18"/>
                    </w:rPr>
                    <w:t>Technical A</w:t>
                  </w:r>
                  <w:r w:rsidR="00A16504" w:rsidRPr="00544392">
                    <w:rPr>
                      <w:rFonts w:ascii="Arial" w:hAnsi="Arial" w:cs="Arial"/>
                      <w:sz w:val="18"/>
                      <w:szCs w:val="18"/>
                    </w:rPr>
                    <w:t>udit Companies and Individuals</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676CFDF8" w14:textId="71924F7C" w:rsidR="00EC0880" w:rsidRPr="00544392" w:rsidRDefault="00B027A6">
                  <w:pPr>
                    <w:tabs>
                      <w:tab w:val="left" w:pos="90"/>
                    </w:tabs>
                    <w:spacing w:before="60" w:after="60" w:line="276" w:lineRule="auto"/>
                    <w:jc w:val="both"/>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 xml:space="preserve">Business creation for Energy Audit, Employment generated for </w:t>
                  </w:r>
                  <w:r w:rsidR="00922912" w:rsidRPr="00544392">
                    <w:rPr>
                      <w:rFonts w:ascii="Arial" w:eastAsia="Times New Roman" w:hAnsi="Arial" w:cs="Arial"/>
                      <w:color w:val="000000"/>
                      <w:sz w:val="18"/>
                      <w:szCs w:val="18"/>
                      <w:lang w:eastAsia="en-US"/>
                    </w:rPr>
                    <w:t>certified auditors</w:t>
                  </w:r>
                </w:p>
              </w:tc>
            </w:tr>
            <w:tr w:rsidR="00B027A6" w:rsidRPr="00544392" w14:paraId="47BB38DE" w14:textId="77777777" w:rsidTr="006B4AB9">
              <w:tc>
                <w:tcPr>
                  <w:tcW w:w="2266"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4AEE897C" w14:textId="542CA474" w:rsidR="00B027A6" w:rsidRPr="00544392" w:rsidRDefault="00B027A6" w:rsidP="008438B0">
                  <w:pPr>
                    <w:rPr>
                      <w:rFonts w:ascii="Arial" w:hAnsi="Arial" w:cs="Arial"/>
                      <w:sz w:val="18"/>
                      <w:szCs w:val="18"/>
                    </w:rPr>
                  </w:pPr>
                  <w:r w:rsidRPr="00544392">
                    <w:rPr>
                      <w:rFonts w:ascii="Arial" w:hAnsi="Arial" w:cs="Arial"/>
                      <w:sz w:val="18"/>
                      <w:szCs w:val="18"/>
                    </w:rPr>
                    <w:t>Equipment Suppliers</w:t>
                  </w:r>
                </w:p>
              </w:tc>
              <w:tc>
                <w:tcPr>
                  <w:tcW w:w="2734" w:type="pct"/>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tcPr>
                <w:p w14:paraId="3C1D365C" w14:textId="55E902DF" w:rsidR="00B027A6" w:rsidRPr="00544392" w:rsidRDefault="00922912">
                  <w:pPr>
                    <w:tabs>
                      <w:tab w:val="left" w:pos="90"/>
                    </w:tabs>
                    <w:spacing w:before="60" w:after="60" w:line="276" w:lineRule="auto"/>
                    <w:jc w:val="both"/>
                    <w:rPr>
                      <w:rFonts w:ascii="Arial" w:eastAsia="Times New Roman" w:hAnsi="Arial" w:cs="Arial"/>
                      <w:color w:val="000000"/>
                      <w:sz w:val="18"/>
                      <w:szCs w:val="18"/>
                      <w:lang w:eastAsia="en-US"/>
                    </w:rPr>
                  </w:pPr>
                  <w:r w:rsidRPr="00544392">
                    <w:rPr>
                      <w:rFonts w:ascii="Arial" w:eastAsia="Times New Roman" w:hAnsi="Arial" w:cs="Arial"/>
                      <w:color w:val="000000"/>
                      <w:sz w:val="18"/>
                      <w:szCs w:val="18"/>
                      <w:lang w:eastAsia="en-US"/>
                    </w:rPr>
                    <w:t xml:space="preserve">Market creation of efficient </w:t>
                  </w:r>
                  <w:r w:rsidR="00544392" w:rsidRPr="00544392">
                    <w:rPr>
                      <w:rFonts w:ascii="Arial" w:eastAsia="Times New Roman" w:hAnsi="Arial" w:cs="Arial"/>
                      <w:color w:val="000000"/>
                      <w:sz w:val="18"/>
                      <w:szCs w:val="18"/>
                      <w:lang w:eastAsia="en-US"/>
                    </w:rPr>
                    <w:t>equipment’s</w:t>
                  </w:r>
                </w:p>
              </w:tc>
            </w:tr>
          </w:tbl>
          <w:p w14:paraId="5E11782C" w14:textId="77777777" w:rsidR="00F40C66" w:rsidRPr="00544392" w:rsidRDefault="00F40C66">
            <w:pPr>
              <w:pStyle w:val="Default"/>
              <w:spacing w:line="276" w:lineRule="auto"/>
              <w:jc w:val="both"/>
              <w:rPr>
                <w:rFonts w:ascii="Arial" w:eastAsia="Times New Roman" w:hAnsi="Arial" w:cs="Arial"/>
                <w:iCs/>
                <w:color w:val="000000" w:themeColor="text1"/>
                <w:sz w:val="18"/>
                <w:szCs w:val="18"/>
              </w:rPr>
            </w:pPr>
          </w:p>
          <w:p w14:paraId="0C0194E5" w14:textId="6C1BFA76" w:rsidR="007F0487" w:rsidRPr="00544392" w:rsidRDefault="007F0487" w:rsidP="007F0487">
            <w:pPr>
              <w:spacing w:before="60" w:after="60" w:line="276" w:lineRule="auto"/>
              <w:jc w:val="both"/>
              <w:rPr>
                <w:rFonts w:ascii="Arial" w:hAnsi="Arial" w:cs="Arial"/>
                <w:sz w:val="18"/>
                <w:szCs w:val="18"/>
                <w:lang w:eastAsia="en-GB"/>
              </w:rPr>
            </w:pPr>
            <w:r w:rsidRPr="00544392">
              <w:rPr>
                <w:rFonts w:ascii="Arial" w:hAnsi="Arial" w:cs="Arial"/>
                <w:sz w:val="18"/>
                <w:szCs w:val="18"/>
                <w:lang w:eastAsia="en-GB"/>
              </w:rPr>
              <w:t xml:space="preserve">The beneficiaries of this project include the </w:t>
            </w:r>
            <w:r w:rsidR="007E40BB" w:rsidRPr="00544392">
              <w:rPr>
                <w:rFonts w:ascii="Arial" w:hAnsi="Arial" w:cs="Arial"/>
                <w:sz w:val="18"/>
                <w:szCs w:val="18"/>
                <w:lang w:eastAsia="en-GB"/>
              </w:rPr>
              <w:t xml:space="preserve">Energy and Petroleum Regulatory Authority, </w:t>
            </w:r>
            <w:r w:rsidR="00CD68CA" w:rsidRPr="00544392">
              <w:rPr>
                <w:rFonts w:ascii="Arial" w:hAnsi="Arial" w:cs="Arial"/>
                <w:sz w:val="18"/>
                <w:szCs w:val="18"/>
                <w:lang w:eastAsia="en-GB"/>
              </w:rPr>
              <w:t>Energy Departments of county governments</w:t>
            </w:r>
            <w:r w:rsidR="00BF0A25" w:rsidRPr="00544392">
              <w:rPr>
                <w:rFonts w:ascii="Arial" w:hAnsi="Arial" w:cs="Arial"/>
                <w:sz w:val="18"/>
                <w:szCs w:val="18"/>
                <w:lang w:eastAsia="en-GB"/>
              </w:rPr>
              <w:t xml:space="preserve">, Ministry of </w:t>
            </w:r>
            <w:r w:rsidR="004806FC" w:rsidRPr="00544392">
              <w:rPr>
                <w:rFonts w:ascii="Arial" w:hAnsi="Arial" w:cs="Arial"/>
                <w:sz w:val="18"/>
                <w:szCs w:val="18"/>
                <w:lang w:eastAsia="en-GB"/>
              </w:rPr>
              <w:t>Education,</w:t>
            </w:r>
            <w:r w:rsidR="00BF0A25" w:rsidRPr="00544392">
              <w:rPr>
                <w:rFonts w:ascii="Arial" w:hAnsi="Arial" w:cs="Arial"/>
                <w:sz w:val="18"/>
                <w:szCs w:val="18"/>
                <w:lang w:eastAsia="en-GB"/>
              </w:rPr>
              <w:t xml:space="preserve"> </w:t>
            </w:r>
            <w:r w:rsidR="006A272F" w:rsidRPr="00544392">
              <w:rPr>
                <w:rFonts w:ascii="Arial" w:hAnsi="Arial" w:cs="Arial"/>
                <w:sz w:val="18"/>
                <w:szCs w:val="18"/>
                <w:lang w:eastAsia="en-GB"/>
              </w:rPr>
              <w:t xml:space="preserve">KIRDI, </w:t>
            </w:r>
            <w:r w:rsidR="00BF0A25" w:rsidRPr="00544392">
              <w:rPr>
                <w:rFonts w:ascii="Arial" w:hAnsi="Arial" w:cs="Arial"/>
                <w:sz w:val="18"/>
                <w:szCs w:val="18"/>
                <w:lang w:eastAsia="en-GB"/>
              </w:rPr>
              <w:t>the industries and their associations</w:t>
            </w:r>
            <w:r w:rsidR="004806FC" w:rsidRPr="00544392">
              <w:rPr>
                <w:rFonts w:ascii="Arial" w:hAnsi="Arial" w:cs="Arial"/>
                <w:sz w:val="18"/>
                <w:szCs w:val="18"/>
                <w:lang w:eastAsia="en-GB"/>
              </w:rPr>
              <w:t xml:space="preserve"> and private sector auditing firms.</w:t>
            </w:r>
          </w:p>
          <w:p w14:paraId="79CFB43B" w14:textId="641DF88F" w:rsidR="007F0487" w:rsidRPr="00544392" w:rsidRDefault="007F0487" w:rsidP="007F0487">
            <w:pPr>
              <w:pStyle w:val="paragraph"/>
              <w:spacing w:before="60" w:beforeAutospacing="0" w:after="60" w:afterAutospacing="0" w:line="276" w:lineRule="auto"/>
              <w:jc w:val="both"/>
              <w:textAlignment w:val="baseline"/>
              <w:rPr>
                <w:rFonts w:ascii="Arial" w:eastAsiaTheme="minorEastAsia" w:hAnsi="Arial" w:cs="Arial"/>
                <w:sz w:val="18"/>
                <w:szCs w:val="18"/>
                <w:lang w:eastAsia="en-GB"/>
              </w:rPr>
            </w:pPr>
            <w:r w:rsidRPr="00544392">
              <w:rPr>
                <w:rFonts w:ascii="Arial" w:eastAsiaTheme="minorEastAsia" w:hAnsi="Arial" w:cs="Arial"/>
                <w:sz w:val="18"/>
                <w:szCs w:val="18"/>
                <w:lang w:eastAsia="en-GB"/>
              </w:rPr>
              <w:t xml:space="preserve">The CTCN (hosted by UNEP) is providing technical assistance to the Government of </w:t>
            </w:r>
            <w:r w:rsidR="004806FC" w:rsidRPr="00544392">
              <w:rPr>
                <w:rFonts w:ascii="Arial" w:eastAsiaTheme="minorEastAsia" w:hAnsi="Arial" w:cs="Arial"/>
                <w:sz w:val="18"/>
                <w:szCs w:val="18"/>
                <w:lang w:eastAsia="en-GB"/>
              </w:rPr>
              <w:t>Kenya</w:t>
            </w:r>
            <w:r w:rsidRPr="00544392">
              <w:rPr>
                <w:rFonts w:ascii="Arial" w:eastAsiaTheme="minorEastAsia" w:hAnsi="Arial" w:cs="Arial"/>
                <w:sz w:val="18"/>
                <w:szCs w:val="18"/>
                <w:lang w:eastAsia="en-GB"/>
              </w:rPr>
              <w:t xml:space="preserve">, as per its COP Mandate, and supporting </w:t>
            </w:r>
            <w:r w:rsidR="004806FC" w:rsidRPr="00544392">
              <w:rPr>
                <w:rFonts w:ascii="Arial" w:eastAsiaTheme="minorEastAsia" w:hAnsi="Arial" w:cs="Arial"/>
                <w:sz w:val="18"/>
                <w:szCs w:val="18"/>
                <w:lang w:eastAsia="en-GB"/>
              </w:rPr>
              <w:t>Kenya</w:t>
            </w:r>
            <w:r w:rsidRPr="00544392">
              <w:rPr>
                <w:rFonts w:ascii="Arial" w:eastAsiaTheme="minorEastAsia" w:hAnsi="Arial" w:cs="Arial"/>
                <w:sz w:val="18"/>
                <w:szCs w:val="18"/>
                <w:lang w:eastAsia="en-GB"/>
              </w:rPr>
              <w:t xml:space="preserve"> to develop this readiness proposal. The CTCN Engagement with the Government of </w:t>
            </w:r>
            <w:r w:rsidR="004806FC" w:rsidRPr="00544392">
              <w:rPr>
                <w:rFonts w:ascii="Arial" w:eastAsiaTheme="minorEastAsia" w:hAnsi="Arial" w:cs="Arial"/>
                <w:sz w:val="18"/>
                <w:szCs w:val="18"/>
                <w:lang w:eastAsia="en-GB"/>
              </w:rPr>
              <w:t>Kenya</w:t>
            </w:r>
            <w:r w:rsidRPr="00544392">
              <w:rPr>
                <w:rFonts w:ascii="Arial" w:eastAsiaTheme="minorEastAsia" w:hAnsi="Arial" w:cs="Arial"/>
                <w:sz w:val="18"/>
                <w:szCs w:val="18"/>
                <w:lang w:eastAsia="en-GB"/>
              </w:rPr>
              <w:t xml:space="preserve"> is mature with close co-operation between the NDA and NDE. The relevant COP decisions are provided below for easy reference: </w:t>
            </w:r>
          </w:p>
          <w:p w14:paraId="6CD578BD" w14:textId="77777777" w:rsidR="002160C6" w:rsidRPr="00544392" w:rsidRDefault="002160C6" w:rsidP="007F0487">
            <w:pPr>
              <w:pStyle w:val="paragraph"/>
              <w:spacing w:before="60" w:beforeAutospacing="0" w:after="60" w:afterAutospacing="0" w:line="276" w:lineRule="auto"/>
              <w:jc w:val="both"/>
              <w:textAlignment w:val="baseline"/>
              <w:rPr>
                <w:rFonts w:ascii="Arial" w:eastAsiaTheme="minorEastAsia" w:hAnsi="Arial" w:cs="Arial"/>
                <w:sz w:val="18"/>
                <w:szCs w:val="18"/>
                <w:lang w:eastAsia="en-GB"/>
              </w:rPr>
            </w:pPr>
          </w:p>
          <w:p w14:paraId="3042236F" w14:textId="77777777" w:rsidR="007F0487" w:rsidRPr="00544392" w:rsidRDefault="007F0487" w:rsidP="007F0487">
            <w:pPr>
              <w:pStyle w:val="paragraph"/>
              <w:spacing w:before="60" w:beforeAutospacing="0" w:after="60" w:afterAutospacing="0" w:line="276" w:lineRule="auto"/>
              <w:textAlignment w:val="baseline"/>
              <w:rPr>
                <w:rFonts w:ascii="Arial" w:hAnsi="Arial" w:cs="Arial"/>
                <w:color w:val="000000"/>
                <w:sz w:val="18"/>
                <w:szCs w:val="18"/>
              </w:rPr>
            </w:pPr>
            <w:r w:rsidRPr="00544392">
              <w:rPr>
                <w:rStyle w:val="normaltextrun"/>
                <w:rFonts w:ascii="Arial" w:hAnsi="Arial" w:cs="Arial"/>
                <w:b/>
                <w:bCs/>
                <w:color w:val="000000"/>
                <w:sz w:val="18"/>
                <w:szCs w:val="18"/>
              </w:rPr>
              <w:lastRenderedPageBreak/>
              <w:t>Decision 14/CP.22: Linkages between the Technology Mechanism and the Financial Mechanism of the Convention</w:t>
            </w:r>
            <w:r w:rsidRPr="00544392">
              <w:rPr>
                <w:rStyle w:val="eop"/>
                <w:rFonts w:ascii="Arial" w:hAnsi="Arial" w:cs="Arial"/>
                <w:color w:val="000000"/>
                <w:sz w:val="18"/>
                <w:szCs w:val="18"/>
              </w:rPr>
              <w:t> </w:t>
            </w:r>
          </w:p>
          <w:p w14:paraId="745637A8" w14:textId="77777777" w:rsidR="007F0487" w:rsidRPr="00544392" w:rsidRDefault="007F0487" w:rsidP="007F0487">
            <w:pPr>
              <w:pStyle w:val="paragraph"/>
              <w:spacing w:before="60" w:beforeAutospacing="0" w:after="60" w:afterAutospacing="0" w:line="276" w:lineRule="auto"/>
              <w:jc w:val="both"/>
              <w:textAlignment w:val="baseline"/>
              <w:rPr>
                <w:rFonts w:ascii="Arial" w:hAnsi="Arial" w:cs="Arial"/>
                <w:color w:val="000000"/>
                <w:sz w:val="18"/>
                <w:szCs w:val="18"/>
              </w:rPr>
            </w:pPr>
            <w:r w:rsidRPr="00544392">
              <w:rPr>
                <w:rStyle w:val="normaltextrun"/>
                <w:rFonts w:ascii="Arial" w:hAnsi="Arial" w:cs="Arial"/>
                <w:color w:val="000000"/>
                <w:sz w:val="18"/>
                <w:szCs w:val="18"/>
              </w:rPr>
              <w:t xml:space="preserve">Para 4. Welcomes the increased engagement between the Green Climate Fund and the Climate Technology Centre and Network, particularly with respect to utilizing the Readiness and Preparatory Support </w:t>
            </w:r>
            <w:r w:rsidRPr="00544392">
              <w:rPr>
                <w:rStyle w:val="spellingerror"/>
                <w:rFonts w:ascii="Arial" w:hAnsi="Arial" w:cs="Arial"/>
                <w:sz w:val="18"/>
                <w:szCs w:val="18"/>
              </w:rPr>
              <w:t>Programme</w:t>
            </w:r>
            <w:r w:rsidRPr="00544392">
              <w:rPr>
                <w:rStyle w:val="normaltextrun"/>
                <w:rFonts w:ascii="Arial" w:hAnsi="Arial" w:cs="Arial"/>
                <w:color w:val="000000"/>
                <w:sz w:val="18"/>
                <w:szCs w:val="18"/>
              </w:rPr>
              <w:t xml:space="preserve"> and the Project Preparation Facility of the fund, noting the potential of such engagement in supporting developing country Parties to build their capacity for implementing technology projects and </w:t>
            </w:r>
            <w:r w:rsidRPr="00544392">
              <w:rPr>
                <w:rStyle w:val="spellingerror"/>
                <w:rFonts w:ascii="Arial" w:hAnsi="Arial" w:cs="Arial"/>
                <w:sz w:val="18"/>
                <w:szCs w:val="18"/>
              </w:rPr>
              <w:t>programmes</w:t>
            </w:r>
            <w:r w:rsidRPr="00544392">
              <w:rPr>
                <w:rStyle w:val="normaltextrun"/>
                <w:rFonts w:ascii="Arial" w:hAnsi="Arial" w:cs="Arial"/>
                <w:color w:val="000000"/>
                <w:sz w:val="18"/>
                <w:szCs w:val="18"/>
              </w:rPr>
              <w:t>;</w:t>
            </w:r>
            <w:r w:rsidRPr="00544392">
              <w:rPr>
                <w:rStyle w:val="eop"/>
                <w:rFonts w:ascii="Arial" w:hAnsi="Arial" w:cs="Arial"/>
                <w:color w:val="000000"/>
                <w:sz w:val="18"/>
                <w:szCs w:val="18"/>
              </w:rPr>
              <w:t> </w:t>
            </w:r>
          </w:p>
          <w:p w14:paraId="2AA21C2C" w14:textId="77777777" w:rsidR="007F0487" w:rsidRPr="00544392" w:rsidRDefault="007F0487" w:rsidP="007F0487">
            <w:pPr>
              <w:pStyle w:val="paragraph"/>
              <w:spacing w:before="60" w:beforeAutospacing="0" w:after="60" w:afterAutospacing="0" w:line="276" w:lineRule="auto"/>
              <w:jc w:val="both"/>
              <w:textAlignment w:val="baseline"/>
              <w:rPr>
                <w:rFonts w:ascii="Arial" w:hAnsi="Arial" w:cs="Arial"/>
                <w:color w:val="000000"/>
                <w:sz w:val="18"/>
                <w:szCs w:val="18"/>
              </w:rPr>
            </w:pPr>
            <w:r w:rsidRPr="00544392">
              <w:rPr>
                <w:rStyle w:val="normaltextrun"/>
                <w:rFonts w:ascii="Arial" w:hAnsi="Arial" w:cs="Arial"/>
                <w:color w:val="000000"/>
                <w:sz w:val="18"/>
                <w:szCs w:val="18"/>
              </w:rPr>
              <w:t xml:space="preserve">Para 6. Invites Green Climate Fund national designated authorities and focal points to use the support available to them under the Readiness and Preparatory Support </w:t>
            </w:r>
            <w:r w:rsidRPr="00544392">
              <w:rPr>
                <w:rStyle w:val="spellingerror"/>
                <w:rFonts w:ascii="Arial" w:hAnsi="Arial" w:cs="Arial"/>
                <w:sz w:val="18"/>
                <w:szCs w:val="18"/>
              </w:rPr>
              <w:t>Programme</w:t>
            </w:r>
            <w:r w:rsidRPr="00544392">
              <w:rPr>
                <w:rStyle w:val="normaltextrun"/>
                <w:rFonts w:ascii="Arial" w:hAnsi="Arial" w:cs="Arial"/>
                <w:color w:val="000000"/>
                <w:sz w:val="18"/>
                <w:szCs w:val="18"/>
              </w:rPr>
              <w:t xml:space="preserve"> to, inter alia, conduct technology needs assessments and develop technology action plans.</w:t>
            </w:r>
            <w:r w:rsidRPr="00544392">
              <w:rPr>
                <w:rStyle w:val="eop"/>
                <w:rFonts w:ascii="Arial" w:hAnsi="Arial" w:cs="Arial"/>
                <w:color w:val="000000"/>
                <w:sz w:val="18"/>
                <w:szCs w:val="18"/>
              </w:rPr>
              <w:t> </w:t>
            </w:r>
          </w:p>
          <w:p w14:paraId="281F8C71" w14:textId="77777777" w:rsidR="007F0487" w:rsidRPr="00544392" w:rsidRDefault="007F0487" w:rsidP="007F0487">
            <w:pPr>
              <w:pStyle w:val="paragraph"/>
              <w:spacing w:before="60" w:beforeAutospacing="0" w:after="60" w:afterAutospacing="0" w:line="276" w:lineRule="auto"/>
              <w:jc w:val="both"/>
              <w:textAlignment w:val="baseline"/>
              <w:rPr>
                <w:rFonts w:ascii="Arial" w:hAnsi="Arial" w:cs="Arial"/>
                <w:color w:val="000000"/>
                <w:sz w:val="18"/>
                <w:szCs w:val="18"/>
              </w:rPr>
            </w:pPr>
            <w:r w:rsidRPr="00544392">
              <w:rPr>
                <w:rStyle w:val="normaltextrun"/>
                <w:rFonts w:ascii="Arial" w:hAnsi="Arial" w:cs="Arial"/>
                <w:color w:val="000000"/>
                <w:sz w:val="18"/>
                <w:szCs w:val="18"/>
              </w:rPr>
              <w:t>Para 7. Also invites developing country Parties to develop and submit technology-related projects, including those resulting from technology needs assessments and from the technical assistance of the Climate Technology Centre and Network, to the operating entities of the Financial Mechanism for implementation, in accordance with their respective policies and processes.</w:t>
            </w:r>
            <w:r w:rsidRPr="00544392">
              <w:rPr>
                <w:rStyle w:val="eop"/>
                <w:rFonts w:ascii="Arial" w:hAnsi="Arial" w:cs="Arial"/>
                <w:color w:val="000000"/>
                <w:sz w:val="18"/>
                <w:szCs w:val="18"/>
              </w:rPr>
              <w:t> </w:t>
            </w:r>
          </w:p>
          <w:p w14:paraId="5D5B9754" w14:textId="77777777" w:rsidR="007F0487" w:rsidRPr="00544392" w:rsidRDefault="007F0487" w:rsidP="007F0487">
            <w:pPr>
              <w:pStyle w:val="paragraph"/>
              <w:spacing w:before="60" w:beforeAutospacing="0" w:after="60" w:afterAutospacing="0" w:line="276" w:lineRule="auto"/>
              <w:textAlignment w:val="baseline"/>
              <w:rPr>
                <w:rFonts w:ascii="Arial" w:hAnsi="Arial" w:cs="Arial"/>
                <w:color w:val="000000"/>
                <w:sz w:val="18"/>
                <w:szCs w:val="18"/>
              </w:rPr>
            </w:pPr>
            <w:r w:rsidRPr="00544392">
              <w:rPr>
                <w:rStyle w:val="normaltextrun"/>
                <w:rFonts w:ascii="Arial" w:hAnsi="Arial" w:cs="Arial"/>
                <w:b/>
                <w:bCs/>
                <w:color w:val="000000"/>
                <w:sz w:val="18"/>
                <w:szCs w:val="18"/>
              </w:rPr>
              <w:t>Decision 15/CP.22: Enhancing climate technology development and transfer through the Technology Mechanism</w:t>
            </w:r>
            <w:r w:rsidRPr="00544392">
              <w:rPr>
                <w:rStyle w:val="eop"/>
                <w:rFonts w:ascii="Arial" w:hAnsi="Arial" w:cs="Arial"/>
                <w:color w:val="000000"/>
                <w:sz w:val="18"/>
                <w:szCs w:val="18"/>
              </w:rPr>
              <w:t> </w:t>
            </w:r>
          </w:p>
          <w:p w14:paraId="1DC947E9" w14:textId="77777777" w:rsidR="007F0487" w:rsidRPr="00544392" w:rsidRDefault="007F0487" w:rsidP="007F0487">
            <w:pPr>
              <w:pStyle w:val="paragraph"/>
              <w:spacing w:before="60" w:beforeAutospacing="0" w:after="60" w:afterAutospacing="0" w:line="276" w:lineRule="auto"/>
              <w:jc w:val="both"/>
              <w:textAlignment w:val="baseline"/>
              <w:rPr>
                <w:rFonts w:ascii="Arial" w:hAnsi="Arial" w:cs="Arial"/>
                <w:color w:val="000000"/>
                <w:sz w:val="18"/>
                <w:szCs w:val="18"/>
              </w:rPr>
            </w:pPr>
            <w:r w:rsidRPr="00544392">
              <w:rPr>
                <w:rStyle w:val="normaltextrun"/>
                <w:rFonts w:ascii="Arial" w:hAnsi="Arial" w:cs="Arial"/>
                <w:color w:val="000000"/>
                <w:sz w:val="18"/>
                <w:szCs w:val="18"/>
              </w:rPr>
              <w:t>Para 13. Underlines the importance of well-functioning and strengthened collaboration between the national designated authorities for the Green Climate Fund, the focal points for the Global Environment Facility and the national designated entities for technology development and transfer</w:t>
            </w:r>
            <w:r w:rsidRPr="00544392">
              <w:rPr>
                <w:rStyle w:val="eop"/>
                <w:rFonts w:ascii="Arial" w:hAnsi="Arial" w:cs="Arial"/>
                <w:color w:val="000000"/>
                <w:sz w:val="18"/>
                <w:szCs w:val="18"/>
              </w:rPr>
              <w:t> </w:t>
            </w:r>
          </w:p>
          <w:p w14:paraId="4DD879AE" w14:textId="77777777" w:rsidR="007F0487" w:rsidRPr="00544392" w:rsidRDefault="007F0487" w:rsidP="007F0487">
            <w:pPr>
              <w:pStyle w:val="paragraph"/>
              <w:spacing w:before="60" w:beforeAutospacing="0" w:after="60" w:afterAutospacing="0" w:line="276" w:lineRule="auto"/>
              <w:jc w:val="both"/>
              <w:textAlignment w:val="baseline"/>
              <w:rPr>
                <w:rFonts w:ascii="Arial" w:hAnsi="Arial" w:cs="Arial"/>
                <w:color w:val="000000"/>
                <w:sz w:val="18"/>
                <w:szCs w:val="18"/>
              </w:rPr>
            </w:pPr>
            <w:r w:rsidRPr="00544392">
              <w:rPr>
                <w:rStyle w:val="normaltextrun"/>
                <w:rFonts w:ascii="Arial" w:hAnsi="Arial" w:cs="Arial"/>
                <w:color w:val="000000"/>
                <w:sz w:val="18"/>
                <w:szCs w:val="18"/>
              </w:rPr>
              <w:t xml:space="preserve">Para 15. Welcomes the increased engagement between the Green Climate Fund and the Climate Technology Centre and Network, particularly with respect to utilizing the Readiness and Preparatory Support </w:t>
            </w:r>
            <w:r w:rsidRPr="00544392">
              <w:rPr>
                <w:rStyle w:val="spellingerror"/>
                <w:rFonts w:ascii="Arial" w:hAnsi="Arial" w:cs="Arial"/>
                <w:sz w:val="18"/>
                <w:szCs w:val="18"/>
              </w:rPr>
              <w:t>Programme</w:t>
            </w:r>
            <w:r w:rsidRPr="00544392">
              <w:rPr>
                <w:rStyle w:val="normaltextrun"/>
                <w:rFonts w:ascii="Arial" w:hAnsi="Arial" w:cs="Arial"/>
                <w:color w:val="000000"/>
                <w:sz w:val="18"/>
                <w:szCs w:val="18"/>
              </w:rPr>
              <w:t xml:space="preserve"> and the Project Preparation Facility of the fund in order to respond to country-driven requests for technical assistance.</w:t>
            </w:r>
          </w:p>
          <w:p w14:paraId="04C0DF5B" w14:textId="77777777" w:rsidR="007F0487" w:rsidRPr="00544392" w:rsidRDefault="007F0487" w:rsidP="007F0487">
            <w:pPr>
              <w:pStyle w:val="paragraph"/>
              <w:spacing w:before="60" w:beforeAutospacing="0" w:after="60" w:afterAutospacing="0" w:line="276" w:lineRule="auto"/>
              <w:jc w:val="both"/>
              <w:textAlignment w:val="baseline"/>
              <w:rPr>
                <w:rFonts w:ascii="Arial" w:hAnsi="Arial" w:cs="Arial"/>
                <w:color w:val="000000"/>
                <w:sz w:val="18"/>
                <w:szCs w:val="18"/>
              </w:rPr>
            </w:pPr>
            <w:r w:rsidRPr="00544392">
              <w:rPr>
                <w:rStyle w:val="normaltextrun"/>
                <w:rFonts w:ascii="Arial" w:hAnsi="Arial" w:cs="Arial"/>
                <w:color w:val="000000"/>
                <w:sz w:val="18"/>
                <w:szCs w:val="18"/>
              </w:rPr>
              <w:t>Para 16. Encourages the advancement of the engagement referred to in paragraph 15 above, including through the strengthening of collaboration between national designated authorities for the Green Climate Fund and national designated entities for technology development and transfer.</w:t>
            </w:r>
          </w:p>
          <w:p w14:paraId="5F3C1CC7" w14:textId="31556E38" w:rsidR="00F40C66" w:rsidRPr="00544392" w:rsidRDefault="007F0487" w:rsidP="007F0487">
            <w:pPr>
              <w:spacing w:after="0" w:line="276" w:lineRule="auto"/>
              <w:jc w:val="both"/>
              <w:rPr>
                <w:rStyle w:val="normaltextrun"/>
                <w:rFonts w:ascii="Arial" w:hAnsi="Arial" w:cs="Arial"/>
                <w:color w:val="000000"/>
                <w:sz w:val="18"/>
                <w:szCs w:val="18"/>
              </w:rPr>
            </w:pPr>
            <w:r w:rsidRPr="00544392">
              <w:rPr>
                <w:rStyle w:val="normaltextrun"/>
                <w:rFonts w:ascii="Arial" w:hAnsi="Arial" w:cs="Arial"/>
                <w:color w:val="000000"/>
                <w:sz w:val="18"/>
                <w:szCs w:val="18"/>
              </w:rPr>
              <w:t>Para 17. Invites the Climate Technology Centre and Network to include the outcomes of the engagement referred to in paragraphs 15 and 16 above in its annual report to the Conference of the Parties at its twenty-third session.”</w:t>
            </w:r>
          </w:p>
          <w:p w14:paraId="357234EF" w14:textId="10ECE267" w:rsidR="00C1304D" w:rsidRPr="00544392" w:rsidRDefault="00C1304D" w:rsidP="00C1304D">
            <w:pPr>
              <w:pStyle w:val="Default"/>
              <w:rPr>
                <w:rFonts w:ascii="Arial" w:hAnsi="Arial" w:cs="Arial"/>
                <w:sz w:val="18"/>
                <w:szCs w:val="18"/>
                <w:lang w:eastAsia="ko-KR"/>
              </w:rPr>
            </w:pPr>
          </w:p>
          <w:p w14:paraId="6AB64283" w14:textId="32B66587" w:rsidR="00C1304D" w:rsidRPr="00544392" w:rsidRDefault="00C1304D" w:rsidP="00C1304D">
            <w:pPr>
              <w:pStyle w:val="Default"/>
              <w:rPr>
                <w:rFonts w:ascii="Arial" w:eastAsia="Times New Roman" w:hAnsi="Arial" w:cs="Arial"/>
                <w:b/>
                <w:bCs/>
                <w:color w:val="000000" w:themeColor="text1"/>
                <w:sz w:val="18"/>
                <w:szCs w:val="18"/>
                <w:lang w:val="en-GB" w:eastAsia="ko-KR"/>
              </w:rPr>
            </w:pPr>
            <w:r w:rsidRPr="00544392">
              <w:rPr>
                <w:rFonts w:ascii="Arial" w:eastAsia="Times New Roman" w:hAnsi="Arial" w:cs="Arial"/>
                <w:b/>
                <w:bCs/>
                <w:color w:val="000000" w:themeColor="text1"/>
                <w:sz w:val="18"/>
                <w:szCs w:val="18"/>
                <w:lang w:val="en-GB" w:eastAsia="ko-KR"/>
              </w:rPr>
              <w:t>Monitoring</w:t>
            </w:r>
          </w:p>
          <w:p w14:paraId="06FEE447" w14:textId="72FA4EF2" w:rsidR="00A02EB2" w:rsidRPr="00544392" w:rsidRDefault="00A02EB2" w:rsidP="00A02EB2">
            <w:pPr>
              <w:spacing w:before="120" w:after="120"/>
              <w:jc w:val="both"/>
              <w:rPr>
                <w:rFonts w:ascii="Arial" w:hAnsi="Arial" w:cs="Arial"/>
                <w:sz w:val="18"/>
                <w:szCs w:val="18"/>
              </w:rPr>
            </w:pPr>
            <w:r w:rsidRPr="00544392">
              <w:rPr>
                <w:rFonts w:ascii="Arial" w:hAnsi="Arial" w:cs="Arial"/>
                <w:sz w:val="18"/>
                <w:szCs w:val="18"/>
              </w:rPr>
              <w:t xml:space="preserve">UNEP-CTCN will ensure that the progress of the planned activities as well as any material issues arising in the implementation are tracked throughout the project implementation and compared against the project logical framework through the use of project management tools and scheduled calls between the implementer, the EPRA, the office of the NDA and the NDE. In addition, quarterly calls will be held between the CTCN, the EPRA, the NDA and the NDE to discuss the main outputs of the activities. The main issues arising from these meetings will be discussed, fed back to the GCF and if corrective action is needed, they will be communicated to the implementer as potential updates. Besides this, information will be reported twice annually to the GCF, one for the period of January through June and another for the period between July and December though interim reports. </w:t>
            </w:r>
          </w:p>
          <w:p w14:paraId="7B88305C" w14:textId="310A860B" w:rsidR="00A02EB2" w:rsidRPr="00544392" w:rsidRDefault="00A02EB2" w:rsidP="00A02EB2">
            <w:pPr>
              <w:spacing w:before="120" w:after="120"/>
              <w:jc w:val="both"/>
              <w:rPr>
                <w:rFonts w:ascii="Arial" w:hAnsi="Arial" w:cs="Arial"/>
                <w:sz w:val="18"/>
                <w:szCs w:val="18"/>
              </w:rPr>
            </w:pPr>
            <w:r w:rsidRPr="00544392">
              <w:rPr>
                <w:rFonts w:ascii="Arial" w:hAnsi="Arial" w:cs="Arial"/>
                <w:sz w:val="18"/>
                <w:szCs w:val="18"/>
              </w:rPr>
              <w:t xml:space="preserve">It is foreseen that the collection of this information will be formalized as part of the meeting reports as well as regular interaction with the lead international and local consultants. The table below presents the framework of monitoring and assurances of country ownership and engagement.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5"/>
              <w:gridCol w:w="4495"/>
            </w:tblGrid>
            <w:tr w:rsidR="00295E60" w:rsidRPr="00544392" w14:paraId="36664CE4" w14:textId="77777777" w:rsidTr="00295E60">
              <w:tc>
                <w:tcPr>
                  <w:tcW w:w="2443" w:type="pct"/>
                  <w:shd w:val="clear" w:color="auto" w:fill="D9E2F3"/>
                  <w:tcMar>
                    <w:top w:w="0" w:type="dxa"/>
                    <w:left w:w="108" w:type="dxa"/>
                    <w:bottom w:w="0" w:type="dxa"/>
                    <w:right w:w="108" w:type="dxa"/>
                  </w:tcMar>
                  <w:hideMark/>
                </w:tcPr>
                <w:p w14:paraId="756DB9FA" w14:textId="640E2A05" w:rsidR="006252B7" w:rsidRPr="00544392" w:rsidRDefault="006252B7" w:rsidP="006252B7">
                  <w:pPr>
                    <w:spacing w:before="120" w:after="120"/>
                    <w:rPr>
                      <w:rStyle w:val="DefaultText"/>
                      <w:rFonts w:cs="Arial"/>
                      <w:b/>
                      <w:bCs/>
                      <w:szCs w:val="18"/>
                    </w:rPr>
                  </w:pPr>
                  <w:r w:rsidRPr="00544392">
                    <w:rPr>
                      <w:rStyle w:val="DefaultText"/>
                      <w:rFonts w:cs="Arial"/>
                      <w:b/>
                      <w:bCs/>
                      <w:szCs w:val="18"/>
                    </w:rPr>
                    <w:t xml:space="preserve">Deliverable by </w:t>
                  </w:r>
                  <w:r w:rsidR="003A4C44" w:rsidRPr="00544392">
                    <w:rPr>
                      <w:rStyle w:val="DefaultText"/>
                      <w:rFonts w:cs="Arial"/>
                      <w:b/>
                      <w:bCs/>
                      <w:szCs w:val="18"/>
                    </w:rPr>
                    <w:t>Sub</w:t>
                  </w:r>
                  <w:r w:rsidR="00216739" w:rsidRPr="00544392">
                    <w:rPr>
                      <w:rStyle w:val="DefaultText"/>
                      <w:rFonts w:cs="Arial"/>
                      <w:b/>
                      <w:bCs/>
                      <w:szCs w:val="18"/>
                    </w:rPr>
                    <w:t>-Outcomes</w:t>
                  </w:r>
                </w:p>
              </w:tc>
              <w:tc>
                <w:tcPr>
                  <w:tcW w:w="2557" w:type="pct"/>
                  <w:shd w:val="clear" w:color="auto" w:fill="D9E2F3"/>
                  <w:tcMar>
                    <w:top w:w="0" w:type="dxa"/>
                    <w:left w:w="108" w:type="dxa"/>
                    <w:bottom w:w="0" w:type="dxa"/>
                    <w:right w:w="108" w:type="dxa"/>
                  </w:tcMar>
                  <w:hideMark/>
                </w:tcPr>
                <w:p w14:paraId="0D84B026" w14:textId="77777777" w:rsidR="006252B7" w:rsidRPr="00544392" w:rsidRDefault="006252B7" w:rsidP="006252B7">
                  <w:pPr>
                    <w:spacing w:before="120" w:after="120"/>
                    <w:rPr>
                      <w:rStyle w:val="DefaultText"/>
                      <w:rFonts w:cs="Arial"/>
                      <w:b/>
                      <w:bCs/>
                      <w:szCs w:val="18"/>
                    </w:rPr>
                  </w:pPr>
                  <w:r w:rsidRPr="00544392">
                    <w:rPr>
                      <w:rStyle w:val="DefaultText"/>
                      <w:rFonts w:cs="Arial"/>
                      <w:b/>
                      <w:bCs/>
                      <w:color w:val="000000"/>
                      <w:szCs w:val="18"/>
                    </w:rPr>
                    <w:t>Assurance regarding country ownership and engagement</w:t>
                  </w:r>
                </w:p>
              </w:tc>
            </w:tr>
            <w:tr w:rsidR="00295E60" w:rsidRPr="00544392" w14:paraId="766FCAFA" w14:textId="77777777" w:rsidTr="00295E60">
              <w:tc>
                <w:tcPr>
                  <w:tcW w:w="2443" w:type="pct"/>
                  <w:tcMar>
                    <w:top w:w="0" w:type="dxa"/>
                    <w:left w:w="108" w:type="dxa"/>
                    <w:bottom w:w="0" w:type="dxa"/>
                    <w:right w:w="108" w:type="dxa"/>
                  </w:tcMar>
                  <w:hideMark/>
                </w:tcPr>
                <w:p w14:paraId="0D4DE4C4" w14:textId="77777777" w:rsidR="00015E5E" w:rsidRPr="00544392" w:rsidRDefault="00015E5E" w:rsidP="00015E5E">
                  <w:pPr>
                    <w:spacing w:after="0" w:line="240" w:lineRule="auto"/>
                    <w:rPr>
                      <w:rFonts w:ascii="Arial" w:hAnsi="Arial" w:cs="Arial"/>
                      <w:sz w:val="18"/>
                      <w:szCs w:val="18"/>
                    </w:rPr>
                  </w:pPr>
                  <w:r w:rsidRPr="00544392">
                    <w:rPr>
                      <w:rFonts w:ascii="Arial" w:hAnsi="Arial" w:cs="Arial"/>
                      <w:sz w:val="18"/>
                      <w:szCs w:val="18"/>
                    </w:rPr>
                    <w:t>Sub Outcome 1:</w:t>
                  </w:r>
                </w:p>
                <w:p w14:paraId="630D56A6" w14:textId="233CFE30" w:rsidR="006252B7" w:rsidRPr="00544392" w:rsidRDefault="00015E5E" w:rsidP="00F5142E">
                  <w:pPr>
                    <w:spacing w:after="0" w:line="240" w:lineRule="auto"/>
                    <w:rPr>
                      <w:rStyle w:val="DefaultText"/>
                      <w:rFonts w:cs="Arial"/>
                      <w:color w:val="A6A6A6" w:themeColor="background1" w:themeShade="A6"/>
                      <w:szCs w:val="18"/>
                    </w:rPr>
                  </w:pPr>
                  <w:r w:rsidRPr="00544392">
                    <w:rPr>
                      <w:rFonts w:ascii="Arial" w:eastAsia="Times New Roman" w:hAnsi="Arial" w:cs="Arial"/>
                      <w:color w:val="000000"/>
                      <w:sz w:val="18"/>
                      <w:szCs w:val="18"/>
                      <w:lang w:eastAsia="en-US"/>
                    </w:rPr>
                    <w:t xml:space="preserve">Regulations for defining any user or Class of Users in the energy intensive industry as Designated Consumers </w:t>
                  </w:r>
                </w:p>
              </w:tc>
              <w:tc>
                <w:tcPr>
                  <w:tcW w:w="2557" w:type="pct"/>
                  <w:tcMar>
                    <w:top w:w="0" w:type="dxa"/>
                    <w:left w:w="108" w:type="dxa"/>
                    <w:bottom w:w="0" w:type="dxa"/>
                    <w:right w:w="108" w:type="dxa"/>
                  </w:tcMar>
                  <w:hideMark/>
                </w:tcPr>
                <w:p w14:paraId="72EC8323" w14:textId="5D2128A1" w:rsidR="006252B7" w:rsidRPr="00544392" w:rsidRDefault="00362FD5" w:rsidP="00015E5E">
                  <w:pPr>
                    <w:rPr>
                      <w:rStyle w:val="DefaultText"/>
                      <w:rFonts w:cs="Arial"/>
                      <w:szCs w:val="18"/>
                    </w:rPr>
                  </w:pPr>
                  <w:r w:rsidRPr="00544392">
                    <w:rPr>
                      <w:rStyle w:val="DefaultText"/>
                      <w:rFonts w:cs="Arial"/>
                      <w:szCs w:val="18"/>
                    </w:rPr>
                    <w:t xml:space="preserve">The data collection format would be approved by EPRA and the regulations </w:t>
                  </w:r>
                  <w:r w:rsidR="00BB35F2" w:rsidRPr="00544392">
                    <w:rPr>
                      <w:rStyle w:val="DefaultText"/>
                      <w:rFonts w:cs="Arial"/>
                      <w:szCs w:val="18"/>
                    </w:rPr>
                    <w:t>for designated consumers would be issued by the Government on advice of EPRA</w:t>
                  </w:r>
                </w:p>
              </w:tc>
            </w:tr>
            <w:tr w:rsidR="00875960" w:rsidRPr="00544392" w14:paraId="3C6EAFA0" w14:textId="77777777" w:rsidTr="00F5142E">
              <w:tc>
                <w:tcPr>
                  <w:tcW w:w="2443" w:type="pct"/>
                  <w:tcMar>
                    <w:top w:w="0" w:type="dxa"/>
                    <w:left w:w="108" w:type="dxa"/>
                    <w:bottom w:w="0" w:type="dxa"/>
                    <w:right w:w="108" w:type="dxa"/>
                  </w:tcMar>
                </w:tcPr>
                <w:p w14:paraId="2564B8CE" w14:textId="77777777" w:rsidR="00D36055" w:rsidRPr="00544392" w:rsidRDefault="00D36055" w:rsidP="00D36055">
                  <w:pPr>
                    <w:spacing w:after="0" w:line="240" w:lineRule="auto"/>
                    <w:rPr>
                      <w:rFonts w:ascii="Arial" w:hAnsi="Arial" w:cs="Arial"/>
                      <w:sz w:val="18"/>
                      <w:szCs w:val="18"/>
                    </w:rPr>
                  </w:pPr>
                  <w:r w:rsidRPr="00544392">
                    <w:rPr>
                      <w:rFonts w:ascii="Arial" w:hAnsi="Arial" w:cs="Arial"/>
                      <w:sz w:val="18"/>
                      <w:szCs w:val="18"/>
                    </w:rPr>
                    <w:t>Sub Outcome 2</w:t>
                  </w:r>
                </w:p>
                <w:p w14:paraId="745292CB" w14:textId="7A0E66A0" w:rsidR="006252B7" w:rsidRPr="00544392" w:rsidRDefault="00D36055" w:rsidP="00F5142E">
                  <w:pPr>
                    <w:spacing w:after="0" w:line="240" w:lineRule="auto"/>
                    <w:rPr>
                      <w:rStyle w:val="DefaultText"/>
                      <w:rFonts w:cs="Arial"/>
                      <w:szCs w:val="18"/>
                    </w:rPr>
                  </w:pPr>
                  <w:r w:rsidRPr="00544392">
                    <w:rPr>
                      <w:rFonts w:ascii="Arial" w:eastAsia="Times New Roman" w:hAnsi="Arial" w:cs="Arial"/>
                      <w:color w:val="000000"/>
                      <w:sz w:val="18"/>
                      <w:szCs w:val="18"/>
                    </w:rPr>
                    <w:t xml:space="preserve">Institutionalization of National Certification and Assessment Scheme for Energy Managers and Energy Auditors </w:t>
                  </w:r>
                </w:p>
              </w:tc>
              <w:tc>
                <w:tcPr>
                  <w:tcW w:w="2557" w:type="pct"/>
                  <w:tcMar>
                    <w:top w:w="0" w:type="dxa"/>
                    <w:left w:w="108" w:type="dxa"/>
                    <w:bottom w:w="0" w:type="dxa"/>
                    <w:right w:w="108" w:type="dxa"/>
                  </w:tcMar>
                  <w:hideMark/>
                </w:tcPr>
                <w:p w14:paraId="7BBDD3AE" w14:textId="0835036C" w:rsidR="006252B7" w:rsidRPr="00544392" w:rsidRDefault="00E5322F" w:rsidP="00D36055">
                  <w:pPr>
                    <w:rPr>
                      <w:rStyle w:val="DefaultText"/>
                      <w:rFonts w:cs="Arial"/>
                      <w:szCs w:val="18"/>
                    </w:rPr>
                  </w:pPr>
                  <w:r w:rsidRPr="00544392">
                    <w:rPr>
                      <w:rStyle w:val="DefaultText"/>
                      <w:rFonts w:cs="Arial"/>
                      <w:szCs w:val="18"/>
                    </w:rPr>
                    <w:t>The National Certification process and the Scheme would be approved by the EPRA</w:t>
                  </w:r>
                </w:p>
              </w:tc>
            </w:tr>
            <w:tr w:rsidR="00D36055" w:rsidRPr="00544392" w14:paraId="05124CE4" w14:textId="77777777" w:rsidTr="00F5142E">
              <w:tc>
                <w:tcPr>
                  <w:tcW w:w="2443" w:type="pct"/>
                  <w:tcMar>
                    <w:top w:w="0" w:type="dxa"/>
                    <w:left w:w="108" w:type="dxa"/>
                    <w:bottom w:w="0" w:type="dxa"/>
                    <w:right w:w="108" w:type="dxa"/>
                  </w:tcMar>
                </w:tcPr>
                <w:p w14:paraId="170B2217" w14:textId="77777777" w:rsidR="00B95D08" w:rsidRPr="00544392" w:rsidRDefault="00B95D08" w:rsidP="00B95D08">
                  <w:pPr>
                    <w:spacing w:after="0" w:line="240" w:lineRule="auto"/>
                    <w:rPr>
                      <w:rFonts w:ascii="Arial" w:hAnsi="Arial" w:cs="Arial"/>
                      <w:sz w:val="18"/>
                      <w:szCs w:val="18"/>
                    </w:rPr>
                  </w:pPr>
                  <w:r w:rsidRPr="00544392">
                    <w:rPr>
                      <w:rFonts w:ascii="Arial" w:hAnsi="Arial" w:cs="Arial"/>
                      <w:sz w:val="18"/>
                      <w:szCs w:val="18"/>
                    </w:rPr>
                    <w:lastRenderedPageBreak/>
                    <w:t xml:space="preserve">Sub-Outcome 3:  </w:t>
                  </w:r>
                </w:p>
                <w:p w14:paraId="069BBACF" w14:textId="77777777" w:rsidR="00B95D08" w:rsidRPr="00544392" w:rsidRDefault="00B95D08" w:rsidP="00B95D08">
                  <w:pPr>
                    <w:spacing w:after="0" w:line="240" w:lineRule="auto"/>
                    <w:rPr>
                      <w:rFonts w:ascii="Arial" w:hAnsi="Arial" w:cs="Arial"/>
                      <w:sz w:val="18"/>
                      <w:szCs w:val="18"/>
                    </w:rPr>
                  </w:pPr>
                  <w:r w:rsidRPr="00544392">
                    <w:rPr>
                      <w:rFonts w:ascii="Arial" w:hAnsi="Arial" w:cs="Arial"/>
                      <w:sz w:val="18"/>
                      <w:szCs w:val="18"/>
                    </w:rPr>
                    <w:t>National capacities and knowledge creation related to Certification Assessment of Energy managers and auditors are strengthened among public technical officers and relevant stakeholders</w:t>
                  </w:r>
                </w:p>
                <w:p w14:paraId="438DD970" w14:textId="77777777" w:rsidR="00D36055" w:rsidRPr="00544392" w:rsidRDefault="00D36055" w:rsidP="00B95D08">
                  <w:pPr>
                    <w:spacing w:after="0" w:line="240" w:lineRule="auto"/>
                    <w:rPr>
                      <w:rFonts w:ascii="Arial" w:hAnsi="Arial" w:cs="Arial"/>
                      <w:sz w:val="18"/>
                      <w:szCs w:val="18"/>
                    </w:rPr>
                  </w:pPr>
                </w:p>
              </w:tc>
              <w:tc>
                <w:tcPr>
                  <w:tcW w:w="2557" w:type="pct"/>
                  <w:tcMar>
                    <w:top w:w="0" w:type="dxa"/>
                    <w:left w:w="108" w:type="dxa"/>
                    <w:bottom w:w="0" w:type="dxa"/>
                    <w:right w:w="108" w:type="dxa"/>
                  </w:tcMar>
                </w:tcPr>
                <w:p w14:paraId="33DB7488" w14:textId="7DD65F8C" w:rsidR="00D36055" w:rsidRPr="00544392" w:rsidRDefault="004B2E65" w:rsidP="00B95D08">
                  <w:pPr>
                    <w:rPr>
                      <w:rStyle w:val="DefaultText"/>
                      <w:rFonts w:cs="Arial"/>
                      <w:szCs w:val="18"/>
                    </w:rPr>
                  </w:pPr>
                  <w:r w:rsidRPr="00544392">
                    <w:rPr>
                      <w:rStyle w:val="DefaultText"/>
                      <w:rFonts w:cs="Arial"/>
                      <w:szCs w:val="18"/>
                    </w:rPr>
                    <w:t xml:space="preserve">The </w:t>
                  </w:r>
                  <w:r w:rsidR="00ED2545" w:rsidRPr="00544392">
                    <w:rPr>
                      <w:rStyle w:val="DefaultText"/>
                      <w:rFonts w:cs="Arial"/>
                      <w:szCs w:val="18"/>
                    </w:rPr>
                    <w:t>certification syllabus</w:t>
                  </w:r>
                  <w:r w:rsidR="00EB20E2" w:rsidRPr="00544392">
                    <w:rPr>
                      <w:rStyle w:val="DefaultText"/>
                      <w:rFonts w:cs="Arial"/>
                      <w:szCs w:val="18"/>
                    </w:rPr>
                    <w:t xml:space="preserve"> would be approved by EPRA as part of the certification process </w:t>
                  </w:r>
                  <w:r w:rsidR="00ED2545" w:rsidRPr="00544392">
                    <w:rPr>
                      <w:rStyle w:val="DefaultText"/>
                      <w:rFonts w:cs="Arial"/>
                      <w:szCs w:val="18"/>
                    </w:rPr>
                    <w:t xml:space="preserve">and the </w:t>
                  </w:r>
                  <w:r w:rsidR="00404740" w:rsidRPr="00544392">
                    <w:rPr>
                      <w:rStyle w:val="DefaultText"/>
                      <w:rFonts w:cs="Arial"/>
                      <w:szCs w:val="18"/>
                    </w:rPr>
                    <w:t>guidebooks</w:t>
                  </w:r>
                  <w:r w:rsidR="00ED2545" w:rsidRPr="00544392">
                    <w:rPr>
                      <w:rStyle w:val="DefaultText"/>
                      <w:rFonts w:cs="Arial"/>
                      <w:szCs w:val="18"/>
                    </w:rPr>
                    <w:t xml:space="preserve"> would be launched by EPRA</w:t>
                  </w:r>
                </w:p>
              </w:tc>
            </w:tr>
            <w:tr w:rsidR="00AB7CC3" w:rsidRPr="00544392" w14:paraId="3A814136" w14:textId="77777777" w:rsidTr="00F5142E">
              <w:tc>
                <w:tcPr>
                  <w:tcW w:w="2443" w:type="pct"/>
                  <w:tcMar>
                    <w:top w:w="0" w:type="dxa"/>
                    <w:left w:w="108" w:type="dxa"/>
                    <w:bottom w:w="0" w:type="dxa"/>
                    <w:right w:w="108" w:type="dxa"/>
                  </w:tcMar>
                </w:tcPr>
                <w:p w14:paraId="7036A928" w14:textId="77777777" w:rsidR="00337FCF" w:rsidRPr="00544392" w:rsidRDefault="00337FCF" w:rsidP="00337FCF">
                  <w:pPr>
                    <w:spacing w:after="0" w:line="240" w:lineRule="auto"/>
                    <w:rPr>
                      <w:rFonts w:ascii="Arial" w:hAnsi="Arial" w:cs="Arial"/>
                      <w:sz w:val="18"/>
                      <w:szCs w:val="18"/>
                    </w:rPr>
                  </w:pPr>
                  <w:r w:rsidRPr="00544392">
                    <w:rPr>
                      <w:rFonts w:ascii="Arial" w:hAnsi="Arial" w:cs="Arial"/>
                      <w:sz w:val="18"/>
                      <w:szCs w:val="18"/>
                    </w:rPr>
                    <w:t xml:space="preserve">Sub-Outcome 4:  </w:t>
                  </w:r>
                </w:p>
                <w:p w14:paraId="5F07AF04" w14:textId="72B2CDDA" w:rsidR="00337FCF" w:rsidRPr="00544392" w:rsidRDefault="00337FCF" w:rsidP="00337FCF">
                  <w:pPr>
                    <w:spacing w:after="0" w:line="240" w:lineRule="auto"/>
                    <w:rPr>
                      <w:rFonts w:ascii="Arial" w:hAnsi="Arial" w:cs="Arial"/>
                      <w:sz w:val="18"/>
                      <w:szCs w:val="18"/>
                    </w:rPr>
                  </w:pPr>
                  <w:r w:rsidRPr="00544392">
                    <w:rPr>
                      <w:rFonts w:ascii="Arial" w:eastAsia="Times New Roman" w:hAnsi="Arial" w:cs="Arial"/>
                      <w:color w:val="000000"/>
                      <w:sz w:val="18"/>
                      <w:szCs w:val="18"/>
                      <w:lang w:eastAsia="en-US"/>
                    </w:rPr>
                    <w:t xml:space="preserve">Regulations for implementation </w:t>
                  </w:r>
                  <w:r w:rsidR="00ED2545" w:rsidRPr="00544392">
                    <w:rPr>
                      <w:rFonts w:ascii="Arial" w:eastAsia="Times New Roman" w:hAnsi="Arial" w:cs="Arial"/>
                      <w:color w:val="000000"/>
                      <w:sz w:val="18"/>
                      <w:szCs w:val="18"/>
                      <w:lang w:eastAsia="en-US"/>
                    </w:rPr>
                    <w:t>of the</w:t>
                  </w:r>
                  <w:r w:rsidRPr="00544392">
                    <w:rPr>
                      <w:rFonts w:ascii="Arial" w:eastAsia="Times New Roman" w:hAnsi="Arial" w:cs="Arial"/>
                      <w:color w:val="000000"/>
                      <w:sz w:val="18"/>
                      <w:szCs w:val="18"/>
                      <w:lang w:eastAsia="en-US"/>
                    </w:rPr>
                    <w:t xml:space="preserve"> Energy Act 2919, in </w:t>
                  </w:r>
                  <w:r w:rsidR="00404740" w:rsidRPr="00544392">
                    <w:rPr>
                      <w:rFonts w:ascii="Arial" w:eastAsia="Times New Roman" w:hAnsi="Arial" w:cs="Arial"/>
                      <w:color w:val="000000"/>
                      <w:sz w:val="18"/>
                      <w:szCs w:val="18"/>
                      <w:lang w:eastAsia="en-US"/>
                    </w:rPr>
                    <w:t>order to</w:t>
                  </w:r>
                  <w:r w:rsidRPr="00544392">
                    <w:rPr>
                      <w:rFonts w:ascii="Arial" w:eastAsia="Times New Roman" w:hAnsi="Arial" w:cs="Arial"/>
                      <w:color w:val="000000"/>
                      <w:sz w:val="18"/>
                      <w:szCs w:val="18"/>
                      <w:lang w:eastAsia="en-US"/>
                    </w:rPr>
                    <w:t xml:space="preserve"> Support Implementation of National Certification Scheme.</w:t>
                  </w:r>
                </w:p>
                <w:p w14:paraId="65716EC5" w14:textId="77777777" w:rsidR="00AB7CC3" w:rsidRPr="00544392" w:rsidRDefault="00AB7CC3" w:rsidP="00337FCF">
                  <w:pPr>
                    <w:spacing w:after="0" w:line="240" w:lineRule="auto"/>
                    <w:rPr>
                      <w:rFonts w:ascii="Arial" w:hAnsi="Arial" w:cs="Arial"/>
                      <w:sz w:val="18"/>
                      <w:szCs w:val="18"/>
                    </w:rPr>
                  </w:pPr>
                </w:p>
              </w:tc>
              <w:tc>
                <w:tcPr>
                  <w:tcW w:w="2557" w:type="pct"/>
                  <w:tcMar>
                    <w:top w:w="0" w:type="dxa"/>
                    <w:left w:w="108" w:type="dxa"/>
                    <w:bottom w:w="0" w:type="dxa"/>
                    <w:right w:w="108" w:type="dxa"/>
                  </w:tcMar>
                </w:tcPr>
                <w:p w14:paraId="4BB3599A" w14:textId="799F7FAF" w:rsidR="00AB7CC3" w:rsidRPr="00544392" w:rsidRDefault="00ED2545" w:rsidP="00337FCF">
                  <w:pPr>
                    <w:rPr>
                      <w:rStyle w:val="DefaultText"/>
                      <w:rFonts w:cs="Arial"/>
                      <w:szCs w:val="18"/>
                    </w:rPr>
                  </w:pPr>
                  <w:r w:rsidRPr="00544392">
                    <w:rPr>
                      <w:rStyle w:val="DefaultText"/>
                      <w:rFonts w:cs="Arial"/>
                      <w:szCs w:val="18"/>
                    </w:rPr>
                    <w:t>The draft regulations will be approved by EPRA and would be issued by the Government on advice of EPRA</w:t>
                  </w:r>
                </w:p>
              </w:tc>
            </w:tr>
            <w:tr w:rsidR="00AB7CC3" w:rsidRPr="00544392" w14:paraId="10593A24" w14:textId="77777777" w:rsidTr="00F5142E">
              <w:tc>
                <w:tcPr>
                  <w:tcW w:w="2443" w:type="pct"/>
                  <w:tcMar>
                    <w:top w:w="0" w:type="dxa"/>
                    <w:left w:w="108" w:type="dxa"/>
                    <w:bottom w:w="0" w:type="dxa"/>
                    <w:right w:w="108" w:type="dxa"/>
                  </w:tcMar>
                </w:tcPr>
                <w:p w14:paraId="73430146" w14:textId="77777777" w:rsidR="00875960" w:rsidRPr="00544392" w:rsidRDefault="00875960" w:rsidP="00875960">
                  <w:pPr>
                    <w:spacing w:after="0" w:line="240" w:lineRule="auto"/>
                    <w:rPr>
                      <w:rFonts w:ascii="Arial" w:hAnsi="Arial" w:cs="Arial"/>
                      <w:sz w:val="18"/>
                      <w:szCs w:val="18"/>
                    </w:rPr>
                  </w:pPr>
                  <w:r w:rsidRPr="00544392">
                    <w:rPr>
                      <w:rFonts w:ascii="Arial" w:hAnsi="Arial" w:cs="Arial"/>
                      <w:sz w:val="18"/>
                      <w:szCs w:val="18"/>
                    </w:rPr>
                    <w:t xml:space="preserve">Sub-Outcome 5:  </w:t>
                  </w:r>
                </w:p>
                <w:p w14:paraId="29E6F40C" w14:textId="431F2241" w:rsidR="00AB7CC3" w:rsidRPr="00544392" w:rsidRDefault="00875960" w:rsidP="00875960">
                  <w:pPr>
                    <w:spacing w:after="0" w:line="240" w:lineRule="auto"/>
                    <w:rPr>
                      <w:rFonts w:ascii="Arial" w:hAnsi="Arial" w:cs="Arial"/>
                      <w:sz w:val="18"/>
                      <w:szCs w:val="18"/>
                    </w:rPr>
                  </w:pPr>
                  <w:r w:rsidRPr="00544392">
                    <w:rPr>
                      <w:rFonts w:ascii="Arial" w:hAnsi="Arial" w:cs="Arial"/>
                      <w:sz w:val="18"/>
                      <w:szCs w:val="18"/>
                    </w:rPr>
                    <w:t xml:space="preserve">Conceptualization of Partial Risk Guarantee Fund </w:t>
                  </w:r>
                  <w:r w:rsidR="00404740" w:rsidRPr="00544392">
                    <w:rPr>
                      <w:rFonts w:ascii="Arial" w:hAnsi="Arial" w:cs="Arial"/>
                      <w:sz w:val="18"/>
                      <w:szCs w:val="18"/>
                    </w:rPr>
                    <w:t>for</w:t>
                  </w:r>
                  <w:r w:rsidRPr="00544392">
                    <w:rPr>
                      <w:rFonts w:ascii="Arial" w:hAnsi="Arial" w:cs="Arial"/>
                      <w:sz w:val="18"/>
                      <w:szCs w:val="18"/>
                    </w:rPr>
                    <w:t xml:space="preserve"> Energy Efficiency (PRGFEE) at National level for supporting implementation of EE investments at industrial level</w:t>
                  </w:r>
                </w:p>
              </w:tc>
              <w:tc>
                <w:tcPr>
                  <w:tcW w:w="2557" w:type="pct"/>
                  <w:tcMar>
                    <w:top w:w="0" w:type="dxa"/>
                    <w:left w:w="108" w:type="dxa"/>
                    <w:bottom w:w="0" w:type="dxa"/>
                    <w:right w:w="108" w:type="dxa"/>
                  </w:tcMar>
                </w:tcPr>
                <w:p w14:paraId="1C2D4914" w14:textId="3AED162A" w:rsidR="00AB7CC3" w:rsidRPr="00544392" w:rsidRDefault="00295E60" w:rsidP="00875960">
                  <w:pPr>
                    <w:rPr>
                      <w:rStyle w:val="DefaultText"/>
                      <w:rFonts w:cs="Arial"/>
                      <w:szCs w:val="18"/>
                    </w:rPr>
                  </w:pPr>
                  <w:r w:rsidRPr="00544392">
                    <w:rPr>
                      <w:rStyle w:val="DefaultText"/>
                      <w:rFonts w:cs="Arial"/>
                      <w:szCs w:val="18"/>
                    </w:rPr>
                    <w:t xml:space="preserve">The scheme would be formulated through </w:t>
                  </w:r>
                  <w:r w:rsidR="00404740" w:rsidRPr="00544392">
                    <w:rPr>
                      <w:rStyle w:val="DefaultText"/>
                      <w:rFonts w:cs="Arial"/>
                      <w:szCs w:val="18"/>
                    </w:rPr>
                    <w:t>stakeholder’s</w:t>
                  </w:r>
                  <w:r w:rsidRPr="00544392">
                    <w:rPr>
                      <w:rStyle w:val="DefaultText"/>
                      <w:rFonts w:cs="Arial"/>
                      <w:szCs w:val="18"/>
                    </w:rPr>
                    <w:t xml:space="preserve"> consultation and would be accepted by EPRA</w:t>
                  </w:r>
                </w:p>
              </w:tc>
            </w:tr>
          </w:tbl>
          <w:p w14:paraId="080021BC" w14:textId="77777777" w:rsidR="00DB1281" w:rsidRPr="00544392" w:rsidRDefault="00DB1281" w:rsidP="00DB1281">
            <w:pPr>
              <w:spacing w:before="120" w:after="120"/>
              <w:jc w:val="both"/>
              <w:rPr>
                <w:rStyle w:val="normaltextrun"/>
                <w:rFonts w:ascii="Arial" w:eastAsia="Calibri" w:hAnsi="Arial" w:cs="Arial"/>
                <w:color w:val="000000"/>
                <w:sz w:val="18"/>
                <w:szCs w:val="18"/>
              </w:rPr>
            </w:pPr>
            <w:r w:rsidRPr="00544392">
              <w:rPr>
                <w:rFonts w:ascii="Arial" w:hAnsi="Arial" w:cs="Arial"/>
                <w:sz w:val="18"/>
                <w:szCs w:val="18"/>
              </w:rPr>
              <w:t xml:space="preserve">Further, before the start of the project the network member who implements the project prepares a detailed workplan as per the CTCN procedures. This workplan is used to monitor the timeliness of the activities. Further all the deliverables are reviewed by the CTCN experts and then passed on to the GCF NDA/NDE and the project proponents for feedback and comments. The deliverable is approved only after all the comments are incorporated by the network member. Upon completion of all activities and outputs, </w:t>
            </w:r>
            <w:r w:rsidRPr="00544392">
              <w:rPr>
                <w:rStyle w:val="normaltextrun"/>
                <w:rFonts w:ascii="Arial" w:eastAsia="Calibri" w:hAnsi="Arial" w:cs="Arial"/>
                <w:color w:val="000000"/>
                <w:sz w:val="18"/>
                <w:szCs w:val="18"/>
              </w:rPr>
              <w:t>as per the CTCN procedures all the technical assistance implemented by CTCN are subjected to monitoring and evaluation and are mapped in the Performance Measurement Framework of the CTCN, which is in alignment with reporting on the implementation of the Technology Framework under Article 10, paragraph 4, of the Paris Agreement under the United Nations Framework Convention on Climate Change (UNFCCC). The data during and after the completion of the project is collected through the well-defined templates as below:</w:t>
            </w:r>
          </w:p>
          <w:p w14:paraId="081ADD13" w14:textId="77777777" w:rsidR="00DB1281" w:rsidRPr="00544392" w:rsidRDefault="00DB1281" w:rsidP="00DB1281">
            <w:pPr>
              <w:pStyle w:val="ListParagraph"/>
              <w:numPr>
                <w:ilvl w:val="0"/>
                <w:numId w:val="12"/>
              </w:numPr>
              <w:spacing w:before="120" w:after="120" w:line="240" w:lineRule="auto"/>
              <w:jc w:val="both"/>
              <w:rPr>
                <w:rFonts w:ascii="Arial" w:eastAsia="Calibri" w:hAnsi="Arial" w:cs="Arial"/>
                <w:color w:val="000000"/>
                <w:sz w:val="18"/>
                <w:szCs w:val="18"/>
              </w:rPr>
            </w:pPr>
            <w:r w:rsidRPr="00544392">
              <w:rPr>
                <w:rFonts w:ascii="Arial" w:hAnsi="Arial" w:cs="Arial"/>
                <w:sz w:val="18"/>
                <w:szCs w:val="18"/>
              </w:rPr>
              <w:t>M&amp;E Plan and Impact Statement Form</w:t>
            </w:r>
          </w:p>
          <w:p w14:paraId="099FE916" w14:textId="77777777" w:rsidR="00DB1281" w:rsidRPr="00544392" w:rsidRDefault="00DB1281" w:rsidP="00DB1281">
            <w:pPr>
              <w:pStyle w:val="ListParagraph"/>
              <w:numPr>
                <w:ilvl w:val="0"/>
                <w:numId w:val="12"/>
              </w:numPr>
              <w:spacing w:before="120" w:after="120" w:line="240" w:lineRule="auto"/>
              <w:jc w:val="both"/>
              <w:rPr>
                <w:rFonts w:ascii="Arial" w:eastAsia="Calibri" w:hAnsi="Arial" w:cs="Arial"/>
                <w:color w:val="000000"/>
                <w:sz w:val="18"/>
                <w:szCs w:val="18"/>
              </w:rPr>
            </w:pPr>
            <w:r w:rsidRPr="00544392">
              <w:rPr>
                <w:rFonts w:ascii="Arial" w:hAnsi="Arial" w:cs="Arial"/>
                <w:sz w:val="18"/>
                <w:szCs w:val="18"/>
              </w:rPr>
              <w:t>Technical Assistance Closure Report Template</w:t>
            </w:r>
          </w:p>
          <w:p w14:paraId="56BDB9E5" w14:textId="77777777" w:rsidR="00DB1281" w:rsidRPr="00544392" w:rsidRDefault="00DB1281" w:rsidP="00DB1281">
            <w:pPr>
              <w:pStyle w:val="ListParagraph"/>
              <w:numPr>
                <w:ilvl w:val="0"/>
                <w:numId w:val="12"/>
              </w:numPr>
              <w:spacing w:before="120" w:after="120" w:line="240" w:lineRule="auto"/>
              <w:jc w:val="both"/>
              <w:rPr>
                <w:rFonts w:ascii="Arial" w:eastAsia="Calibri" w:hAnsi="Arial" w:cs="Arial"/>
                <w:color w:val="000000"/>
                <w:sz w:val="18"/>
                <w:szCs w:val="18"/>
              </w:rPr>
            </w:pPr>
            <w:r w:rsidRPr="00544392">
              <w:rPr>
                <w:rFonts w:ascii="Arial" w:hAnsi="Arial" w:cs="Arial"/>
                <w:sz w:val="18"/>
                <w:szCs w:val="18"/>
              </w:rPr>
              <w:t xml:space="preserve">Technical Assistance NDE Feedback Form </w:t>
            </w:r>
          </w:p>
          <w:p w14:paraId="47917C47" w14:textId="77777777" w:rsidR="00DB1281" w:rsidRPr="00544392" w:rsidRDefault="00DB1281" w:rsidP="00DB1281">
            <w:pPr>
              <w:pStyle w:val="ListParagraph"/>
              <w:numPr>
                <w:ilvl w:val="0"/>
                <w:numId w:val="12"/>
              </w:numPr>
              <w:spacing w:before="120" w:after="120" w:line="240" w:lineRule="auto"/>
              <w:jc w:val="both"/>
              <w:rPr>
                <w:rFonts w:ascii="Arial" w:eastAsia="Calibri" w:hAnsi="Arial" w:cs="Arial"/>
                <w:color w:val="000000"/>
                <w:sz w:val="18"/>
                <w:szCs w:val="18"/>
              </w:rPr>
            </w:pPr>
            <w:r w:rsidRPr="00544392">
              <w:rPr>
                <w:rFonts w:ascii="Arial" w:hAnsi="Arial" w:cs="Arial"/>
                <w:sz w:val="18"/>
                <w:szCs w:val="18"/>
              </w:rPr>
              <w:t xml:space="preserve">Post-implementation NDE survey </w:t>
            </w:r>
          </w:p>
          <w:p w14:paraId="335993D3" w14:textId="77777777" w:rsidR="00DB1281" w:rsidRPr="00544392" w:rsidRDefault="00DB1281" w:rsidP="00DB1281">
            <w:pPr>
              <w:pStyle w:val="ListParagraph"/>
              <w:numPr>
                <w:ilvl w:val="0"/>
                <w:numId w:val="12"/>
              </w:numPr>
              <w:spacing w:before="120" w:after="120" w:line="240" w:lineRule="auto"/>
              <w:jc w:val="both"/>
              <w:rPr>
                <w:rFonts w:ascii="Arial" w:eastAsia="Calibri" w:hAnsi="Arial" w:cs="Arial"/>
                <w:color w:val="000000"/>
                <w:sz w:val="18"/>
                <w:szCs w:val="18"/>
              </w:rPr>
            </w:pPr>
            <w:r w:rsidRPr="00544392">
              <w:rPr>
                <w:rFonts w:ascii="Arial" w:hAnsi="Arial" w:cs="Arial"/>
                <w:sz w:val="18"/>
                <w:szCs w:val="18"/>
              </w:rPr>
              <w:t xml:space="preserve">Event and Training Reporting Template </w:t>
            </w:r>
          </w:p>
          <w:p w14:paraId="0E88CBF0" w14:textId="77777777" w:rsidR="00DB1281" w:rsidRPr="00544392" w:rsidRDefault="00DB1281" w:rsidP="00DB1281">
            <w:pPr>
              <w:pStyle w:val="ListParagraph"/>
              <w:numPr>
                <w:ilvl w:val="0"/>
                <w:numId w:val="12"/>
              </w:numPr>
              <w:spacing w:before="120" w:after="120" w:line="240" w:lineRule="auto"/>
              <w:jc w:val="both"/>
              <w:rPr>
                <w:rFonts w:ascii="Arial" w:eastAsia="Calibri" w:hAnsi="Arial" w:cs="Arial"/>
                <w:color w:val="000000"/>
                <w:sz w:val="18"/>
                <w:szCs w:val="18"/>
              </w:rPr>
            </w:pPr>
            <w:r w:rsidRPr="00544392">
              <w:rPr>
                <w:rFonts w:ascii="Arial" w:hAnsi="Arial" w:cs="Arial"/>
                <w:sz w:val="18"/>
                <w:szCs w:val="18"/>
              </w:rPr>
              <w:t>Training Evaluation Form</w:t>
            </w:r>
          </w:p>
          <w:p w14:paraId="6649FCA3" w14:textId="31047833" w:rsidR="00C1304D" w:rsidRPr="00544392" w:rsidRDefault="00DB1281" w:rsidP="00DB1281">
            <w:pPr>
              <w:pStyle w:val="Default"/>
              <w:rPr>
                <w:rFonts w:ascii="Arial" w:hAnsi="Arial" w:cs="Arial"/>
                <w:sz w:val="18"/>
                <w:szCs w:val="18"/>
                <w:lang w:eastAsia="ko-KR"/>
              </w:rPr>
            </w:pPr>
            <w:r w:rsidRPr="00544392">
              <w:rPr>
                <w:rFonts w:ascii="Arial" w:hAnsi="Arial" w:cs="Arial"/>
                <w:sz w:val="18"/>
                <w:szCs w:val="18"/>
              </w:rPr>
              <w:t>The results are shared with the countries and continuously followed up in terms of progress made towards the implementation of the recommendations of the technical assistance delivered.</w:t>
            </w:r>
          </w:p>
          <w:p w14:paraId="385B73DC" w14:textId="7B272D05" w:rsidR="00DB1281" w:rsidRPr="00544392" w:rsidRDefault="00DB1281" w:rsidP="00C1304D">
            <w:pPr>
              <w:pStyle w:val="Default"/>
              <w:rPr>
                <w:rFonts w:ascii="Arial" w:hAnsi="Arial" w:cs="Arial"/>
                <w:sz w:val="18"/>
                <w:szCs w:val="18"/>
                <w:lang w:eastAsia="ko-KR"/>
              </w:rPr>
            </w:pPr>
          </w:p>
          <w:p w14:paraId="28F70C95" w14:textId="492F83DC" w:rsidR="004F6346" w:rsidRPr="00544392" w:rsidRDefault="004F6346" w:rsidP="00C1304D">
            <w:pPr>
              <w:pStyle w:val="Default"/>
              <w:rPr>
                <w:rFonts w:ascii="Arial" w:eastAsia="Times New Roman" w:hAnsi="Arial" w:cs="Arial"/>
                <w:b/>
                <w:bCs/>
                <w:color w:val="000000" w:themeColor="text1"/>
                <w:sz w:val="18"/>
                <w:szCs w:val="18"/>
                <w:lang w:val="en-GB" w:eastAsia="ko-KR"/>
              </w:rPr>
            </w:pPr>
            <w:r w:rsidRPr="00544392">
              <w:rPr>
                <w:rFonts w:ascii="Arial" w:eastAsia="Times New Roman" w:hAnsi="Arial" w:cs="Arial"/>
                <w:b/>
                <w:bCs/>
                <w:color w:val="000000" w:themeColor="text1"/>
                <w:sz w:val="18"/>
                <w:szCs w:val="18"/>
                <w:lang w:val="en-GB" w:eastAsia="ko-KR"/>
              </w:rPr>
              <w:t>Exit Strategy:</w:t>
            </w:r>
          </w:p>
          <w:p w14:paraId="3EE264CA" w14:textId="0E41795F" w:rsidR="004F6346" w:rsidRPr="00544392" w:rsidRDefault="004F6346" w:rsidP="00C1304D">
            <w:pPr>
              <w:pStyle w:val="Default"/>
              <w:rPr>
                <w:rFonts w:ascii="Arial" w:eastAsia="Times New Roman" w:hAnsi="Arial" w:cs="Arial"/>
                <w:b/>
                <w:bCs/>
                <w:color w:val="000000" w:themeColor="text1"/>
                <w:sz w:val="18"/>
                <w:szCs w:val="18"/>
                <w:lang w:val="en-GB" w:eastAsia="ko-KR"/>
              </w:rPr>
            </w:pPr>
          </w:p>
          <w:p w14:paraId="33F14F45" w14:textId="1C71F979" w:rsidR="004F6346" w:rsidRDefault="004F6346" w:rsidP="004F6346">
            <w:pPr>
              <w:pStyle w:val="Default"/>
              <w:spacing w:line="276" w:lineRule="auto"/>
              <w:jc w:val="both"/>
              <w:rPr>
                <w:rFonts w:ascii="Arial" w:eastAsia="Times New Roman" w:hAnsi="Arial" w:cs="Arial"/>
                <w:iCs/>
                <w:color w:val="000000" w:themeColor="text1"/>
                <w:sz w:val="18"/>
                <w:szCs w:val="18"/>
                <w:lang w:eastAsia="ja-JP"/>
              </w:rPr>
            </w:pPr>
            <w:r w:rsidRPr="00544392">
              <w:rPr>
                <w:rFonts w:ascii="Arial" w:hAnsi="Arial" w:cs="Arial"/>
                <w:sz w:val="18"/>
                <w:szCs w:val="18"/>
              </w:rPr>
              <w:t xml:space="preserve">The Kenya Vision 2030 that details the economic development priority for the country, bring out manufacturing to focus. This sector goes hand in hand with the energy sector and hence the energy sector is seen as an enabler of the development envisioned in the economic development blueprint. Kenya however experiences energy insecurity and enhancing energy efficiency is outlined as among the solution to this key challenge. </w:t>
            </w:r>
            <w:r w:rsidRPr="00544392">
              <w:rPr>
                <w:rFonts w:ascii="Arial" w:eastAsia="Times New Roman" w:hAnsi="Arial" w:cs="Arial"/>
                <w:iCs/>
                <w:color w:val="000000" w:themeColor="text1"/>
                <w:sz w:val="18"/>
                <w:szCs w:val="18"/>
                <w:lang w:eastAsia="ja-JP"/>
              </w:rPr>
              <w:t>The proposed activities will create a basis at the national level in carrying out energy audit and identify the energy saving potentials at the national scale, which if implemented, will contribute substantially in the GHG emission reduction. Further, institutional strengthening and capacity enhancement at the policy and operational levels has been identified as one of the priorities in INDC. The technical assistance will contribute to the capacity need of industrial sector for promoting, regulating and monitoring energy efficiency. Once rolled out, the national certification scheme will also contribute to the Kenya Vision 2030 document, which proposes to address demand management issues through promotion of energy efficiency and conservation.</w:t>
            </w:r>
          </w:p>
          <w:p w14:paraId="5B7C52F9" w14:textId="77777777" w:rsidR="00404740" w:rsidRPr="00544392" w:rsidRDefault="00404740" w:rsidP="004F6346">
            <w:pPr>
              <w:pStyle w:val="Default"/>
              <w:spacing w:line="276" w:lineRule="auto"/>
              <w:jc w:val="both"/>
              <w:rPr>
                <w:rFonts w:ascii="Arial" w:eastAsia="Times New Roman" w:hAnsi="Arial" w:cs="Arial"/>
                <w:iCs/>
                <w:color w:val="000000" w:themeColor="text1"/>
                <w:sz w:val="18"/>
                <w:szCs w:val="18"/>
                <w:lang w:eastAsia="ja-JP"/>
              </w:rPr>
            </w:pPr>
          </w:p>
          <w:p w14:paraId="1303CABC" w14:textId="012F56AB" w:rsidR="00725E4A" w:rsidRPr="00544392" w:rsidRDefault="00725E4A" w:rsidP="00F5142E">
            <w:pPr>
              <w:pStyle w:val="Default"/>
              <w:spacing w:line="276" w:lineRule="auto"/>
              <w:jc w:val="both"/>
              <w:rPr>
                <w:rFonts w:ascii="Arial" w:eastAsia="Times New Roman" w:hAnsi="Arial" w:cs="Arial"/>
                <w:b/>
                <w:bCs/>
                <w:color w:val="000000" w:themeColor="text1"/>
                <w:sz w:val="18"/>
                <w:szCs w:val="18"/>
              </w:rPr>
            </w:pPr>
            <w:r w:rsidRPr="00544392">
              <w:rPr>
                <w:rFonts w:ascii="Arial" w:eastAsia="Times New Roman" w:hAnsi="Arial" w:cs="Arial"/>
                <w:iCs/>
                <w:color w:val="000000" w:themeColor="text1"/>
                <w:sz w:val="18"/>
                <w:szCs w:val="18"/>
                <w:lang w:eastAsia="ja-JP"/>
              </w:rPr>
              <w:t xml:space="preserve">Further as per the </w:t>
            </w:r>
            <w:r w:rsidR="005A6ECD" w:rsidRPr="00544392">
              <w:rPr>
                <w:rFonts w:ascii="Arial" w:eastAsia="Times New Roman" w:hAnsi="Arial" w:cs="Arial"/>
                <w:iCs/>
                <w:color w:val="000000" w:themeColor="text1"/>
                <w:sz w:val="18"/>
                <w:szCs w:val="18"/>
                <w:lang w:eastAsia="ja-JP"/>
              </w:rPr>
              <w:t>provisions</w:t>
            </w:r>
            <w:r w:rsidRPr="00544392">
              <w:rPr>
                <w:rFonts w:ascii="Arial" w:eastAsia="Times New Roman" w:hAnsi="Arial" w:cs="Arial"/>
                <w:iCs/>
                <w:color w:val="000000" w:themeColor="text1"/>
                <w:sz w:val="18"/>
                <w:szCs w:val="18"/>
                <w:lang w:eastAsia="ja-JP"/>
              </w:rPr>
              <w:t xml:space="preserve"> of the Energy Act </w:t>
            </w:r>
            <w:r w:rsidR="005A6ECD" w:rsidRPr="00544392">
              <w:rPr>
                <w:rFonts w:ascii="Arial" w:eastAsia="Times New Roman" w:hAnsi="Arial" w:cs="Arial"/>
                <w:iCs/>
                <w:color w:val="000000" w:themeColor="text1"/>
                <w:sz w:val="18"/>
                <w:szCs w:val="18"/>
                <w:lang w:eastAsia="ja-JP"/>
              </w:rPr>
              <w:t xml:space="preserve">and the regulations which would be developed as part of this </w:t>
            </w:r>
            <w:r w:rsidR="00E52DCA" w:rsidRPr="00544392">
              <w:rPr>
                <w:rFonts w:ascii="Arial" w:eastAsia="Times New Roman" w:hAnsi="Arial" w:cs="Arial"/>
                <w:iCs/>
                <w:color w:val="000000" w:themeColor="text1"/>
                <w:sz w:val="18"/>
                <w:szCs w:val="18"/>
                <w:lang w:eastAsia="ja-JP"/>
              </w:rPr>
              <w:t xml:space="preserve">proposal the exercise of the conduct of energy audit </w:t>
            </w:r>
            <w:r w:rsidR="00400E09" w:rsidRPr="00544392">
              <w:rPr>
                <w:rFonts w:ascii="Arial" w:eastAsia="Times New Roman" w:hAnsi="Arial" w:cs="Arial"/>
                <w:iCs/>
                <w:color w:val="000000" w:themeColor="text1"/>
                <w:sz w:val="18"/>
                <w:szCs w:val="18"/>
                <w:lang w:eastAsia="ja-JP"/>
              </w:rPr>
              <w:t xml:space="preserve">would be a repetitive and cyclic exercise which would be conducted by designated consumers </w:t>
            </w:r>
            <w:r w:rsidR="004739C2" w:rsidRPr="00544392">
              <w:rPr>
                <w:rFonts w:ascii="Arial" w:eastAsia="Times New Roman" w:hAnsi="Arial" w:cs="Arial"/>
                <w:iCs/>
                <w:color w:val="000000" w:themeColor="text1"/>
                <w:sz w:val="18"/>
                <w:szCs w:val="18"/>
                <w:lang w:eastAsia="ja-JP"/>
              </w:rPr>
              <w:t xml:space="preserve">every 3 -5 years. </w:t>
            </w:r>
            <w:r w:rsidR="000B2B02" w:rsidRPr="00544392">
              <w:rPr>
                <w:rFonts w:ascii="Arial" w:eastAsia="Times New Roman" w:hAnsi="Arial" w:cs="Arial"/>
                <w:iCs/>
                <w:color w:val="000000" w:themeColor="text1"/>
                <w:sz w:val="18"/>
                <w:szCs w:val="18"/>
                <w:lang w:eastAsia="ja-JP"/>
              </w:rPr>
              <w:t>Similarly,</w:t>
            </w:r>
            <w:r w:rsidR="007750BB" w:rsidRPr="00544392">
              <w:rPr>
                <w:rFonts w:ascii="Arial" w:eastAsia="Times New Roman" w:hAnsi="Arial" w:cs="Arial"/>
                <w:iCs/>
                <w:color w:val="000000" w:themeColor="text1"/>
                <w:sz w:val="18"/>
                <w:szCs w:val="18"/>
                <w:lang w:eastAsia="ja-JP"/>
              </w:rPr>
              <w:t xml:space="preserve"> the certification process would become </w:t>
            </w:r>
            <w:r w:rsidR="005F2198" w:rsidRPr="00544392">
              <w:rPr>
                <w:rFonts w:ascii="Arial" w:eastAsia="Times New Roman" w:hAnsi="Arial" w:cs="Arial"/>
                <w:iCs/>
                <w:color w:val="000000" w:themeColor="text1"/>
                <w:sz w:val="18"/>
                <w:szCs w:val="18"/>
                <w:lang w:eastAsia="ja-JP"/>
              </w:rPr>
              <w:t>self-sustaining</w:t>
            </w:r>
            <w:r w:rsidR="007750BB" w:rsidRPr="00544392">
              <w:rPr>
                <w:rFonts w:ascii="Arial" w:eastAsia="Times New Roman" w:hAnsi="Arial" w:cs="Arial"/>
                <w:iCs/>
                <w:color w:val="000000" w:themeColor="text1"/>
                <w:sz w:val="18"/>
                <w:szCs w:val="18"/>
                <w:lang w:eastAsia="ja-JP"/>
              </w:rPr>
              <w:t xml:space="preserve"> </w:t>
            </w:r>
            <w:r w:rsidR="005F2198" w:rsidRPr="00544392">
              <w:rPr>
                <w:rFonts w:ascii="Arial" w:eastAsia="Times New Roman" w:hAnsi="Arial" w:cs="Arial"/>
                <w:iCs/>
                <w:color w:val="000000" w:themeColor="text1"/>
                <w:sz w:val="18"/>
                <w:szCs w:val="18"/>
                <w:lang w:eastAsia="ja-JP"/>
              </w:rPr>
              <w:t xml:space="preserve">as a small fee could be levied for undertaking the certification procedures. </w:t>
            </w:r>
            <w:r w:rsidR="000B2B02" w:rsidRPr="00544392">
              <w:rPr>
                <w:rFonts w:ascii="Arial" w:eastAsia="Times New Roman" w:hAnsi="Arial" w:cs="Arial"/>
                <w:iCs/>
                <w:color w:val="000000" w:themeColor="text1"/>
                <w:sz w:val="18"/>
                <w:szCs w:val="18"/>
                <w:lang w:eastAsia="ja-JP"/>
              </w:rPr>
              <w:t xml:space="preserve">With more and more industrial sectors joining the group of designated consumers </w:t>
            </w:r>
            <w:r w:rsidR="00764811" w:rsidRPr="00544392">
              <w:rPr>
                <w:rFonts w:ascii="Arial" w:eastAsia="Times New Roman" w:hAnsi="Arial" w:cs="Arial"/>
                <w:iCs/>
                <w:color w:val="000000" w:themeColor="text1"/>
                <w:sz w:val="18"/>
                <w:szCs w:val="18"/>
                <w:lang w:eastAsia="ja-JP"/>
              </w:rPr>
              <w:t xml:space="preserve">there would be an overall </w:t>
            </w:r>
            <w:r w:rsidR="00261F85" w:rsidRPr="00544392">
              <w:rPr>
                <w:rFonts w:ascii="Arial" w:eastAsia="Times New Roman" w:hAnsi="Arial" w:cs="Arial"/>
                <w:iCs/>
                <w:color w:val="000000" w:themeColor="text1"/>
                <w:sz w:val="18"/>
                <w:szCs w:val="18"/>
                <w:lang w:eastAsia="ja-JP"/>
              </w:rPr>
              <w:t xml:space="preserve">market development </w:t>
            </w:r>
            <w:r w:rsidR="002A2ADB" w:rsidRPr="00544392">
              <w:rPr>
                <w:rFonts w:ascii="Arial" w:eastAsia="Times New Roman" w:hAnsi="Arial" w:cs="Arial"/>
                <w:iCs/>
                <w:color w:val="000000" w:themeColor="text1"/>
                <w:sz w:val="18"/>
                <w:szCs w:val="18"/>
                <w:lang w:eastAsia="ja-JP"/>
              </w:rPr>
              <w:t xml:space="preserve">on energy efficiency in industries. </w:t>
            </w:r>
            <w:r w:rsidR="00764811" w:rsidRPr="00544392">
              <w:rPr>
                <w:rFonts w:ascii="Arial" w:eastAsia="Times New Roman" w:hAnsi="Arial" w:cs="Arial"/>
                <w:iCs/>
                <w:color w:val="000000" w:themeColor="text1"/>
                <w:sz w:val="18"/>
                <w:szCs w:val="18"/>
                <w:lang w:eastAsia="ja-JP"/>
              </w:rPr>
              <w:t xml:space="preserve"> </w:t>
            </w:r>
          </w:p>
          <w:p w14:paraId="00D9D8C7" w14:textId="77777777" w:rsidR="004F6346" w:rsidRPr="00544392" w:rsidRDefault="004F6346" w:rsidP="00C1304D">
            <w:pPr>
              <w:pStyle w:val="Default"/>
              <w:rPr>
                <w:rFonts w:ascii="Arial" w:eastAsia="Times New Roman" w:hAnsi="Arial" w:cs="Arial"/>
                <w:b/>
                <w:bCs/>
                <w:color w:val="000000" w:themeColor="text1"/>
                <w:sz w:val="18"/>
                <w:szCs w:val="18"/>
                <w:lang w:val="en-GB" w:eastAsia="ko-KR"/>
              </w:rPr>
            </w:pPr>
          </w:p>
          <w:p w14:paraId="03788A66" w14:textId="77777777" w:rsidR="004F6346" w:rsidRPr="00544392" w:rsidRDefault="004F6346" w:rsidP="00F5142E">
            <w:pPr>
              <w:pStyle w:val="Default"/>
              <w:rPr>
                <w:rFonts w:ascii="Arial" w:hAnsi="Arial" w:cs="Arial"/>
                <w:sz w:val="18"/>
                <w:szCs w:val="18"/>
              </w:rPr>
            </w:pPr>
          </w:p>
          <w:p w14:paraId="2FF1F8EE" w14:textId="77777777" w:rsidR="001D3F21" w:rsidRPr="00544392" w:rsidRDefault="001D3F21" w:rsidP="001D3F21">
            <w:pPr>
              <w:spacing w:after="0" w:line="276" w:lineRule="auto"/>
              <w:jc w:val="both"/>
              <w:rPr>
                <w:rFonts w:ascii="Arial" w:eastAsia="Times New Roman" w:hAnsi="Arial" w:cs="Arial"/>
                <w:b/>
                <w:bCs/>
                <w:color w:val="000000" w:themeColor="text1"/>
                <w:sz w:val="18"/>
                <w:szCs w:val="18"/>
                <w:lang w:val="en-GB"/>
              </w:rPr>
            </w:pPr>
            <w:r w:rsidRPr="00544392">
              <w:rPr>
                <w:rFonts w:ascii="Arial" w:eastAsia="Times New Roman" w:hAnsi="Arial" w:cs="Arial"/>
                <w:b/>
                <w:bCs/>
                <w:color w:val="000000" w:themeColor="text1"/>
                <w:sz w:val="18"/>
                <w:szCs w:val="18"/>
                <w:lang w:val="en-GB"/>
              </w:rPr>
              <w:t>Gender and co-benefits</w:t>
            </w:r>
          </w:p>
          <w:p w14:paraId="70E79734" w14:textId="77777777" w:rsidR="001D3F21" w:rsidRPr="00544392" w:rsidRDefault="001D3F21" w:rsidP="001D3F21">
            <w:pPr>
              <w:spacing w:after="0" w:line="276" w:lineRule="auto"/>
              <w:jc w:val="both"/>
              <w:rPr>
                <w:rFonts w:ascii="Arial" w:eastAsia="Times New Roman" w:hAnsi="Arial" w:cs="Arial"/>
                <w:b/>
                <w:bCs/>
                <w:color w:val="000000" w:themeColor="text1"/>
                <w:sz w:val="18"/>
                <w:szCs w:val="18"/>
                <w:lang w:val="en-GB"/>
              </w:rPr>
            </w:pPr>
          </w:p>
          <w:p w14:paraId="74086025" w14:textId="669D3121" w:rsidR="00334179" w:rsidRPr="00544392" w:rsidRDefault="001D3F21" w:rsidP="00334179">
            <w:pPr>
              <w:pStyle w:val="Default"/>
              <w:rPr>
                <w:rFonts w:ascii="Arial" w:hAnsi="Arial" w:cs="Arial"/>
                <w:sz w:val="18"/>
                <w:szCs w:val="18"/>
                <w:lang w:val="en-GB"/>
              </w:rPr>
            </w:pPr>
            <w:r w:rsidRPr="00544392">
              <w:rPr>
                <w:rFonts w:ascii="Arial" w:eastAsia="Times New Roman" w:hAnsi="Arial" w:cs="Arial"/>
                <w:sz w:val="18"/>
                <w:szCs w:val="18"/>
              </w:rPr>
              <w:lastRenderedPageBreak/>
              <w:t>The CTCN will seek to engage all genders in the provision and receipt of this technical assistance. Wherever relevant, the survey will take care of the equal participation of both the genders. The guidelines, syllabus and course modules developed for the certification scheme will be applicable equally for both the genders and women would be encouraged to participate in the certification assessment examination. Efforts will also be given to have equal participation from both the genders during the training programme conducted during this technical assistance.</w:t>
            </w:r>
            <w:r w:rsidRPr="00544392">
              <w:rPr>
                <w:rFonts w:ascii="Arial" w:hAnsi="Arial" w:cs="Arial"/>
                <w:color w:val="000000" w:themeColor="text1"/>
                <w:sz w:val="18"/>
                <w:szCs w:val="18"/>
                <w:lang w:val="en-GB"/>
              </w:rPr>
              <w:t xml:space="preserve"> Enhanced capacity through the training and certification scheme will provide economic and job opportunities to all genders.</w:t>
            </w:r>
          </w:p>
          <w:p w14:paraId="0AE150AB" w14:textId="7B1B1764" w:rsidR="00334179" w:rsidRPr="00544392" w:rsidRDefault="00334179" w:rsidP="00334179">
            <w:pPr>
              <w:pStyle w:val="Default"/>
              <w:rPr>
                <w:rFonts w:ascii="Arial" w:hAnsi="Arial" w:cs="Arial"/>
                <w:sz w:val="18"/>
                <w:szCs w:val="18"/>
                <w:lang w:val="en-GB"/>
              </w:rPr>
            </w:pPr>
          </w:p>
          <w:p w14:paraId="7406A7BF" w14:textId="77777777" w:rsidR="00334179" w:rsidRPr="00544392" w:rsidRDefault="00334179" w:rsidP="00334179">
            <w:pPr>
              <w:spacing w:before="120" w:after="120"/>
              <w:jc w:val="both"/>
              <w:rPr>
                <w:rFonts w:ascii="Arial" w:hAnsi="Arial" w:cs="Arial"/>
                <w:b/>
                <w:bCs/>
                <w:sz w:val="18"/>
                <w:szCs w:val="18"/>
              </w:rPr>
            </w:pPr>
            <w:r w:rsidRPr="00544392">
              <w:rPr>
                <w:rFonts w:ascii="Arial" w:hAnsi="Arial" w:cs="Arial"/>
                <w:b/>
                <w:bCs/>
                <w:sz w:val="18"/>
                <w:szCs w:val="18"/>
              </w:rPr>
              <w:t>Previous Cooperation</w:t>
            </w:r>
          </w:p>
          <w:p w14:paraId="63DE43CB" w14:textId="4F0002A7" w:rsidR="00202A78" w:rsidRPr="00544392" w:rsidRDefault="00334179" w:rsidP="00334179">
            <w:pPr>
              <w:spacing w:before="120" w:after="120"/>
              <w:jc w:val="both"/>
              <w:rPr>
                <w:rFonts w:ascii="Arial" w:hAnsi="Arial" w:cs="Arial"/>
                <w:sz w:val="18"/>
                <w:szCs w:val="18"/>
              </w:rPr>
            </w:pPr>
            <w:r w:rsidRPr="00544392">
              <w:rPr>
                <w:rFonts w:ascii="Arial" w:hAnsi="Arial" w:cs="Arial"/>
                <w:sz w:val="18"/>
                <w:szCs w:val="18"/>
              </w:rPr>
              <w:t>The CTCN maintains a close relationship with all its NDEs.</w:t>
            </w:r>
            <w:r w:rsidR="00202A78" w:rsidRPr="00544392">
              <w:rPr>
                <w:rFonts w:ascii="Arial" w:hAnsi="Arial" w:cs="Arial"/>
                <w:sz w:val="18"/>
                <w:szCs w:val="18"/>
              </w:rPr>
              <w:t xml:space="preserve"> In case of Kenya </w:t>
            </w:r>
            <w:r w:rsidR="00367AE0" w:rsidRPr="00544392">
              <w:rPr>
                <w:rFonts w:ascii="Arial" w:hAnsi="Arial" w:cs="Arial"/>
                <w:sz w:val="18"/>
                <w:szCs w:val="18"/>
              </w:rPr>
              <w:t>since UNEP</w:t>
            </w:r>
            <w:r w:rsidR="00A22049" w:rsidRPr="00544392">
              <w:rPr>
                <w:rFonts w:ascii="Arial" w:hAnsi="Arial" w:cs="Arial"/>
                <w:sz w:val="18"/>
                <w:szCs w:val="18"/>
              </w:rPr>
              <w:t xml:space="preserve"> as a host organization to, </w:t>
            </w:r>
            <w:r w:rsidR="00367AE0" w:rsidRPr="00544392">
              <w:rPr>
                <w:rFonts w:ascii="Arial" w:hAnsi="Arial" w:cs="Arial"/>
                <w:sz w:val="18"/>
                <w:szCs w:val="18"/>
              </w:rPr>
              <w:t xml:space="preserve">is headquartered in </w:t>
            </w:r>
            <w:r w:rsidR="00A22049" w:rsidRPr="00544392">
              <w:rPr>
                <w:rFonts w:ascii="Arial" w:hAnsi="Arial" w:cs="Arial"/>
                <w:sz w:val="18"/>
                <w:szCs w:val="18"/>
              </w:rPr>
              <w:t xml:space="preserve">Nairobi. The CTCN have developed a very strong relationship with the NDA and the NDE. The CTCN has undertaken projects </w:t>
            </w:r>
            <w:r w:rsidR="00FE3AC8" w:rsidRPr="00544392">
              <w:rPr>
                <w:rFonts w:ascii="Arial" w:hAnsi="Arial" w:cs="Arial"/>
                <w:sz w:val="18"/>
                <w:szCs w:val="18"/>
              </w:rPr>
              <w:t xml:space="preserve">where NDA is the project proponent.  </w:t>
            </w:r>
            <w:r w:rsidR="00194984" w:rsidRPr="00544392">
              <w:rPr>
                <w:rFonts w:ascii="Arial" w:hAnsi="Arial" w:cs="Arial"/>
                <w:sz w:val="18"/>
                <w:szCs w:val="18"/>
              </w:rPr>
              <w:t>Some of the projects undertaken by the CTCN in Kenya are as below:</w:t>
            </w:r>
          </w:p>
          <w:p w14:paraId="4E729EDA" w14:textId="23D0444C" w:rsidR="00194984" w:rsidRPr="00544392" w:rsidRDefault="0026474A" w:rsidP="00F5142E">
            <w:pPr>
              <w:pStyle w:val="Default"/>
              <w:numPr>
                <w:ilvl w:val="0"/>
                <w:numId w:val="15"/>
              </w:numPr>
              <w:rPr>
                <w:rFonts w:ascii="Arial" w:hAnsi="Arial" w:cs="Arial"/>
                <w:sz w:val="18"/>
                <w:szCs w:val="18"/>
              </w:rPr>
            </w:pPr>
            <w:hyperlink r:id="rId33" w:history="1">
              <w:r w:rsidRPr="00544392">
                <w:rPr>
                  <w:rStyle w:val="Hyperlink"/>
                  <w:rFonts w:ascii="Arial" w:hAnsi="Arial" w:cs="Arial"/>
                  <w:color w:val="23527C"/>
                  <w:sz w:val="18"/>
                  <w:szCs w:val="18"/>
                  <w:shd w:val="clear" w:color="auto" w:fill="FFFFFF"/>
                </w:rPr>
                <w:t>Developing Circular Economy Roadmaps for abating GHG emissions from the Waste Sector in Kenya</w:t>
              </w:r>
            </w:hyperlink>
          </w:p>
          <w:p w14:paraId="595D4F10" w14:textId="068CD486" w:rsidR="00334179" w:rsidRPr="00544392" w:rsidRDefault="00F4339E" w:rsidP="00F5142E">
            <w:pPr>
              <w:pStyle w:val="Default"/>
              <w:numPr>
                <w:ilvl w:val="0"/>
                <w:numId w:val="15"/>
              </w:numPr>
              <w:rPr>
                <w:rFonts w:ascii="Arial" w:hAnsi="Arial" w:cs="Arial"/>
                <w:sz w:val="18"/>
                <w:szCs w:val="18"/>
              </w:rPr>
            </w:pPr>
            <w:hyperlink r:id="rId34" w:history="1">
              <w:r w:rsidRPr="00544392">
                <w:rPr>
                  <w:rStyle w:val="Hyperlink"/>
                  <w:rFonts w:ascii="Arial" w:hAnsi="Arial" w:cs="Arial"/>
                  <w:color w:val="0E9DCB"/>
                  <w:sz w:val="18"/>
                  <w:szCs w:val="18"/>
                  <w:shd w:val="clear" w:color="auto" w:fill="FFFFFF"/>
                </w:rPr>
                <w:t>Identification of the most suitable direct use applications and technologies in low to medium temperature geothermal systems in six African countries</w:t>
              </w:r>
            </w:hyperlink>
          </w:p>
          <w:p w14:paraId="63C1DB70" w14:textId="15E23C0E" w:rsidR="00F4339E" w:rsidRPr="00544392" w:rsidRDefault="00F4339E" w:rsidP="00F5142E">
            <w:pPr>
              <w:pStyle w:val="Default"/>
              <w:numPr>
                <w:ilvl w:val="0"/>
                <w:numId w:val="15"/>
              </w:numPr>
              <w:rPr>
                <w:rFonts w:ascii="Arial" w:hAnsi="Arial" w:cs="Arial"/>
                <w:sz w:val="18"/>
                <w:szCs w:val="18"/>
              </w:rPr>
            </w:pPr>
            <w:hyperlink r:id="rId35" w:history="1">
              <w:r w:rsidRPr="00544392">
                <w:rPr>
                  <w:rStyle w:val="Hyperlink"/>
                  <w:rFonts w:ascii="Arial" w:hAnsi="Arial" w:cs="Arial"/>
                  <w:color w:val="0E9DCB"/>
                  <w:sz w:val="18"/>
                  <w:szCs w:val="18"/>
                  <w:shd w:val="clear" w:color="auto" w:fill="FFFFFF"/>
                </w:rPr>
                <w:t xml:space="preserve">Formulation of Kenya’s </w:t>
              </w:r>
              <w:r w:rsidR="00DA7180" w:rsidRPr="00544392">
                <w:rPr>
                  <w:rStyle w:val="Hyperlink"/>
                  <w:rFonts w:ascii="Arial" w:hAnsi="Arial" w:cs="Arial"/>
                  <w:color w:val="0E9DCB"/>
                  <w:sz w:val="18"/>
                  <w:szCs w:val="18"/>
                  <w:shd w:val="clear" w:color="auto" w:fill="FFFFFF"/>
                </w:rPr>
                <w:t>ten-year</w:t>
              </w:r>
              <w:r w:rsidRPr="00544392">
                <w:rPr>
                  <w:rStyle w:val="Hyperlink"/>
                  <w:rFonts w:ascii="Arial" w:hAnsi="Arial" w:cs="Arial"/>
                  <w:color w:val="0E9DCB"/>
                  <w:sz w:val="18"/>
                  <w:szCs w:val="18"/>
                  <w:shd w:val="clear" w:color="auto" w:fill="FFFFFF"/>
                </w:rPr>
                <w:t xml:space="preserve"> national agroforestry strategy (2020 – 2030)</w:t>
              </w:r>
            </w:hyperlink>
          </w:p>
          <w:p w14:paraId="19422EAD" w14:textId="00244633" w:rsidR="00F4339E" w:rsidRPr="00544392" w:rsidRDefault="00F4339E" w:rsidP="00F5142E">
            <w:pPr>
              <w:pStyle w:val="Default"/>
              <w:numPr>
                <w:ilvl w:val="0"/>
                <w:numId w:val="15"/>
              </w:numPr>
              <w:rPr>
                <w:rFonts w:ascii="Arial" w:hAnsi="Arial" w:cs="Arial"/>
                <w:sz w:val="18"/>
                <w:szCs w:val="18"/>
              </w:rPr>
            </w:pPr>
            <w:hyperlink r:id="rId36" w:history="1">
              <w:r w:rsidRPr="00544392">
                <w:rPr>
                  <w:rStyle w:val="Hyperlink"/>
                  <w:rFonts w:ascii="Arial" w:hAnsi="Arial" w:cs="Arial"/>
                  <w:color w:val="0E9DCB"/>
                  <w:sz w:val="18"/>
                  <w:szCs w:val="18"/>
                  <w:shd w:val="clear" w:color="auto" w:fill="FFFFFF"/>
                </w:rPr>
                <w:t>Urban briquette making pilot project</w:t>
              </w:r>
            </w:hyperlink>
          </w:p>
          <w:p w14:paraId="0AA5B7C5" w14:textId="0DA90E2A" w:rsidR="00DA7180" w:rsidRPr="00544392" w:rsidRDefault="00DA7180" w:rsidP="00F5142E">
            <w:pPr>
              <w:pStyle w:val="Default"/>
              <w:numPr>
                <w:ilvl w:val="0"/>
                <w:numId w:val="15"/>
              </w:numPr>
              <w:rPr>
                <w:rFonts w:ascii="Arial" w:hAnsi="Arial" w:cs="Arial"/>
                <w:sz w:val="18"/>
                <w:szCs w:val="18"/>
              </w:rPr>
            </w:pPr>
            <w:hyperlink r:id="rId37" w:history="1">
              <w:r w:rsidRPr="00544392">
                <w:rPr>
                  <w:rStyle w:val="Hyperlink"/>
                  <w:rFonts w:ascii="Arial" w:hAnsi="Arial" w:cs="Arial"/>
                  <w:color w:val="0E9DCB"/>
                  <w:sz w:val="18"/>
                  <w:szCs w:val="18"/>
                  <w:shd w:val="clear" w:color="auto" w:fill="FFFFFF"/>
                </w:rPr>
                <w:t>Catalyzing low cost green technologies for sustainable water service delivery in northern Kenya</w:t>
              </w:r>
            </w:hyperlink>
          </w:p>
          <w:p w14:paraId="1FF17553" w14:textId="397E23A9" w:rsidR="00DA7180" w:rsidRPr="00544392" w:rsidRDefault="00DA7180" w:rsidP="00F5142E">
            <w:pPr>
              <w:pStyle w:val="Default"/>
              <w:numPr>
                <w:ilvl w:val="0"/>
                <w:numId w:val="15"/>
              </w:numPr>
              <w:rPr>
                <w:rFonts w:ascii="Arial" w:hAnsi="Arial" w:cs="Arial"/>
                <w:sz w:val="18"/>
                <w:szCs w:val="18"/>
                <w:lang w:val="en-GB"/>
              </w:rPr>
            </w:pPr>
            <w:hyperlink r:id="rId38" w:history="1">
              <w:r w:rsidRPr="00544392">
                <w:rPr>
                  <w:rStyle w:val="Hyperlink"/>
                  <w:rFonts w:ascii="Arial" w:hAnsi="Arial" w:cs="Arial"/>
                  <w:color w:val="0E9DCB"/>
                  <w:sz w:val="18"/>
                  <w:szCs w:val="18"/>
                  <w:shd w:val="clear" w:color="auto" w:fill="FFFFFF"/>
                </w:rPr>
                <w:t>Green Cooling Africa Initiative (GCAI)</w:t>
              </w:r>
            </w:hyperlink>
          </w:p>
          <w:p w14:paraId="3C8B1890" w14:textId="77777777" w:rsidR="00404740" w:rsidRDefault="00404740" w:rsidP="00F5142E">
            <w:pPr>
              <w:pStyle w:val="Default"/>
              <w:rPr>
                <w:rFonts w:ascii="Arial" w:hAnsi="Arial" w:cs="Arial"/>
                <w:sz w:val="18"/>
                <w:szCs w:val="18"/>
                <w:lang w:val="en-GB" w:eastAsia="ko-KR"/>
              </w:rPr>
            </w:pPr>
          </w:p>
          <w:p w14:paraId="69E340DD" w14:textId="03888E2D" w:rsidR="008015F4" w:rsidRPr="00544392" w:rsidRDefault="008015F4" w:rsidP="00F5142E">
            <w:pPr>
              <w:pStyle w:val="Default"/>
              <w:rPr>
                <w:rFonts w:ascii="Arial" w:hAnsi="Arial" w:cs="Arial"/>
                <w:sz w:val="18"/>
                <w:szCs w:val="18"/>
                <w:lang w:val="en-GB"/>
              </w:rPr>
            </w:pPr>
            <w:r w:rsidRPr="00544392">
              <w:rPr>
                <w:rFonts w:ascii="Arial" w:hAnsi="Arial" w:cs="Arial"/>
                <w:sz w:val="18"/>
                <w:szCs w:val="18"/>
                <w:lang w:val="en-GB" w:eastAsia="ko-KR"/>
              </w:rPr>
              <w:t xml:space="preserve">The CTCN project on </w:t>
            </w:r>
            <w:hyperlink r:id="rId39" w:history="1">
              <w:r w:rsidRPr="00544392">
                <w:rPr>
                  <w:rStyle w:val="Hyperlink"/>
                  <w:rFonts w:ascii="Arial" w:hAnsi="Arial" w:cs="Arial"/>
                  <w:color w:val="0E9DCB"/>
                  <w:sz w:val="18"/>
                  <w:szCs w:val="18"/>
                  <w:shd w:val="clear" w:color="auto" w:fill="FFFFFF"/>
                </w:rPr>
                <w:t>Catalyzing low cost green technologies for sustainable water service delivery in northern Kenya</w:t>
              </w:r>
            </w:hyperlink>
            <w:r w:rsidRPr="00544392">
              <w:rPr>
                <w:rFonts w:ascii="Arial" w:hAnsi="Arial" w:cs="Arial"/>
                <w:sz w:val="18"/>
                <w:szCs w:val="18"/>
              </w:rPr>
              <w:t xml:space="preserve"> has been converted into a Concept note for the GCF and the same have been submitted by the </w:t>
            </w:r>
            <w:r w:rsidR="00447C97" w:rsidRPr="00544392">
              <w:rPr>
                <w:rFonts w:ascii="Arial" w:hAnsi="Arial" w:cs="Arial"/>
                <w:sz w:val="18"/>
                <w:szCs w:val="18"/>
              </w:rPr>
              <w:t xml:space="preserve">AfDB </w:t>
            </w:r>
            <w:r w:rsidR="006762D7" w:rsidRPr="00544392">
              <w:rPr>
                <w:rFonts w:ascii="Arial" w:hAnsi="Arial" w:cs="Arial"/>
                <w:sz w:val="18"/>
                <w:szCs w:val="18"/>
              </w:rPr>
              <w:t xml:space="preserve">along with Water </w:t>
            </w:r>
            <w:r w:rsidR="00E54168" w:rsidRPr="00544392">
              <w:rPr>
                <w:rFonts w:ascii="Arial" w:hAnsi="Arial" w:cs="Arial"/>
                <w:sz w:val="18"/>
                <w:szCs w:val="18"/>
              </w:rPr>
              <w:t xml:space="preserve">Sector </w:t>
            </w:r>
            <w:r w:rsidR="006762D7" w:rsidRPr="00544392">
              <w:rPr>
                <w:rFonts w:ascii="Arial" w:hAnsi="Arial" w:cs="Arial"/>
                <w:sz w:val="18"/>
                <w:szCs w:val="18"/>
              </w:rPr>
              <w:t>Trust Fund (W</w:t>
            </w:r>
            <w:r w:rsidR="00E54168" w:rsidRPr="00544392">
              <w:rPr>
                <w:rFonts w:ascii="Arial" w:hAnsi="Arial" w:cs="Arial"/>
                <w:sz w:val="18"/>
                <w:szCs w:val="18"/>
              </w:rPr>
              <w:t>S</w:t>
            </w:r>
            <w:r w:rsidR="006762D7" w:rsidRPr="00544392">
              <w:rPr>
                <w:rFonts w:ascii="Arial" w:hAnsi="Arial" w:cs="Arial"/>
                <w:sz w:val="18"/>
                <w:szCs w:val="18"/>
              </w:rPr>
              <w:t xml:space="preserve">TF)  </w:t>
            </w:r>
            <w:hyperlink r:id="rId40" w:history="1">
              <w:r w:rsidR="00404740" w:rsidRPr="00BF5A11">
                <w:rPr>
                  <w:rStyle w:val="Hyperlink"/>
                  <w:rFonts w:ascii="Arial" w:hAnsi="Arial" w:cs="Arial"/>
                  <w:sz w:val="18"/>
                  <w:szCs w:val="18"/>
                </w:rPr>
                <w:t>https://www.greenclimate.fund/document/enhanced-access-financing-green-water-and-sanitation-technologies-kenya</w:t>
              </w:r>
            </w:hyperlink>
            <w:r w:rsidR="00404740">
              <w:rPr>
                <w:rFonts w:ascii="Arial" w:hAnsi="Arial" w:cs="Arial"/>
                <w:sz w:val="18"/>
                <w:szCs w:val="18"/>
              </w:rPr>
              <w:t xml:space="preserve"> </w:t>
            </w:r>
            <w:bookmarkStart w:id="3" w:name="_GoBack"/>
            <w:bookmarkEnd w:id="3"/>
            <w:r w:rsidRPr="00544392">
              <w:rPr>
                <w:rFonts w:ascii="Arial" w:hAnsi="Arial" w:cs="Arial"/>
                <w:sz w:val="18"/>
                <w:szCs w:val="18"/>
              </w:rPr>
              <w:t xml:space="preserve"> </w:t>
            </w:r>
            <w:r w:rsidR="00814DCD" w:rsidRPr="00544392">
              <w:rPr>
                <w:rFonts w:ascii="Arial" w:hAnsi="Arial" w:cs="Arial"/>
                <w:sz w:val="18"/>
                <w:szCs w:val="18"/>
              </w:rPr>
              <w:t>.</w:t>
            </w:r>
          </w:p>
          <w:p w14:paraId="5D5D6ADA" w14:textId="663A6ED8" w:rsidR="00F40C66" w:rsidRPr="00544392" w:rsidRDefault="00F40C66">
            <w:pPr>
              <w:spacing w:after="0" w:line="276" w:lineRule="auto"/>
              <w:jc w:val="both"/>
              <w:rPr>
                <w:rFonts w:ascii="Arial" w:hAnsi="Arial" w:cs="Arial"/>
                <w:sz w:val="18"/>
                <w:szCs w:val="18"/>
              </w:rPr>
            </w:pPr>
          </w:p>
        </w:tc>
      </w:tr>
    </w:tbl>
    <w:p w14:paraId="1BDAE8CF" w14:textId="77777777" w:rsidR="00F40C66" w:rsidRDefault="00F40C66">
      <w:pPr>
        <w:spacing w:before="60" w:after="60" w:line="276" w:lineRule="auto"/>
        <w:contextualSpacing/>
        <w:rPr>
          <w:rFonts w:ascii="Arial" w:hAnsi="Arial" w:cs="Arial"/>
          <w:sz w:val="18"/>
          <w:szCs w:val="18"/>
        </w:rPr>
      </w:pPr>
    </w:p>
    <w:sectPr w:rsidR="00F40C66">
      <w:pgSz w:w="11906" w:h="16838"/>
      <w:pgMar w:top="1714" w:right="1440" w:bottom="1440" w:left="1440" w:header="720" w:footer="4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FA5BF" w14:textId="77777777" w:rsidR="0045300A" w:rsidRDefault="0045300A">
      <w:pPr>
        <w:spacing w:after="0" w:line="240" w:lineRule="auto"/>
      </w:pPr>
      <w:r>
        <w:separator/>
      </w:r>
    </w:p>
  </w:endnote>
  <w:endnote w:type="continuationSeparator" w:id="0">
    <w:p w14:paraId="3DD4A469" w14:textId="77777777" w:rsidR="0045300A" w:rsidRDefault="0045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Helvetica Light">
    <w:altName w:val="Segoe Print"/>
    <w:charset w:val="00"/>
    <w:family w:val="swiss"/>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Gothic">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NDFFJ+Georgia">
    <w:altName w:val="Georgia"/>
    <w:charset w:val="00"/>
    <w:family w:val="roman"/>
    <w:pitch w:val="default"/>
    <w:sig w:usb0="00000000" w:usb1="00000000" w:usb2="00000000" w:usb3="00000000" w:csb0="00000001" w:csb1="00000000"/>
  </w:font>
  <w:font w:name="DNDFGL+Verdana">
    <w:altName w:val="Verdana"/>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6451F" w14:textId="77777777" w:rsidR="0045300A" w:rsidRDefault="0045300A">
      <w:pPr>
        <w:spacing w:after="0" w:line="240" w:lineRule="auto"/>
      </w:pPr>
      <w:r>
        <w:separator/>
      </w:r>
    </w:p>
  </w:footnote>
  <w:footnote w:type="continuationSeparator" w:id="0">
    <w:p w14:paraId="1A6D93FF" w14:textId="77777777" w:rsidR="0045300A" w:rsidRDefault="0045300A">
      <w:pPr>
        <w:spacing w:after="0" w:line="240" w:lineRule="auto"/>
      </w:pPr>
      <w:r>
        <w:continuationSeparator/>
      </w:r>
    </w:p>
  </w:footnote>
  <w:footnote w:id="1">
    <w:p w14:paraId="0E783731" w14:textId="77777777" w:rsidR="00F5142E" w:rsidRDefault="00F5142E">
      <w:pPr>
        <w:pStyle w:val="FootnoteText"/>
      </w:pPr>
      <w:r>
        <w:rPr>
          <w:rStyle w:val="FootnoteReference"/>
        </w:rPr>
        <w:footnoteRef/>
      </w:r>
      <w:r>
        <w:t xml:space="preserve"> </w:t>
      </w:r>
      <w:hyperlink r:id="rId1" w:history="1">
        <w:r>
          <w:rPr>
            <w:rStyle w:val="Hyperlink"/>
          </w:rPr>
          <w:t>https://kplc.co.ke/img/full/o8wccHsFPaZ3_ENERGY%20ACT%202019.pdf</w:t>
        </w:r>
      </w:hyperlink>
    </w:p>
  </w:footnote>
  <w:footnote w:id="2">
    <w:p w14:paraId="34EA01DB" w14:textId="77777777" w:rsidR="00F5142E" w:rsidRDefault="00F5142E">
      <w:pPr>
        <w:pStyle w:val="FootnoteText"/>
        <w:spacing w:after="60"/>
        <w:rPr>
          <w:rFonts w:ascii="Arial" w:eastAsiaTheme="minorEastAsia" w:hAnsi="Arial" w:cs="Arial"/>
          <w:sz w:val="14"/>
          <w:szCs w:val="14"/>
        </w:rPr>
      </w:pPr>
      <w:r>
        <w:rPr>
          <w:rStyle w:val="FootnoteReference"/>
          <w:rFonts w:ascii="Arial" w:hAnsi="Arial" w:cs="Arial"/>
          <w:sz w:val="14"/>
          <w:szCs w:val="14"/>
        </w:rPr>
        <w:footnoteRef/>
      </w:r>
      <w:r>
        <w:rPr>
          <w:rFonts w:ascii="Arial" w:hAnsi="Arial" w:cs="Arial"/>
          <w:sz w:val="14"/>
          <w:szCs w:val="14"/>
        </w:rPr>
        <w:t xml:space="preserve"> For baselines rated at 1 or 2, please shortly elaborate on current baselines on which the proposed activities can be built on, processes that are in place that the current Readiness proposal can strengthen, or any gaps that the proposed activities would fill in. If more space is needed, please elaborate this in Section 2. </w:t>
      </w:r>
    </w:p>
  </w:footnote>
  <w:footnote w:id="3">
    <w:p w14:paraId="10560B19" w14:textId="77777777" w:rsidR="00F5142E" w:rsidRDefault="00F5142E">
      <w:pPr>
        <w:pStyle w:val="FootnoteText"/>
        <w:spacing w:after="60"/>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Please include tangible and specific deliverables for each activity proposed, and the timeframe (month number) in which it will be delivered to GCF. Please note that during implementation all deliverables should be included within the implementation reports for GCF consideration.</w:t>
      </w:r>
    </w:p>
  </w:footnote>
  <w:footnote w:id="4">
    <w:p w14:paraId="4FF47E12" w14:textId="77777777" w:rsidR="00F5142E" w:rsidRDefault="00F5142E">
      <w:pPr>
        <w:pStyle w:val="FootnoteText"/>
      </w:pPr>
      <w:r>
        <w:rPr>
          <w:rStyle w:val="FootnoteReference"/>
          <w:rFonts w:ascii="Arial" w:hAnsi="Arial" w:cs="Arial"/>
          <w:sz w:val="14"/>
          <w:szCs w:val="14"/>
        </w:rPr>
        <w:footnoteRef/>
      </w:r>
      <w:r>
        <w:rPr>
          <w:rFonts w:ascii="Arial" w:hAnsi="Arial" w:cs="Arial"/>
          <w:sz w:val="14"/>
          <w:szCs w:val="14"/>
        </w:rPr>
        <w:t xml:space="preserve"> If the duration of the proposal is longer than 24 months, please change the monthly columns to indicate 2 or 3 months each (e.g. change month “1” to month “1-2’ or “1-3”).</w:t>
      </w:r>
    </w:p>
  </w:footnote>
  <w:footnote w:id="5">
    <w:p w14:paraId="2290FED3" w14:textId="77777777" w:rsidR="00F5142E" w:rsidRDefault="00F5142E" w:rsidP="000B3B0F">
      <w:pPr>
        <w:numPr>
          <w:ilvl w:val="0"/>
          <w:numId w:val="11"/>
        </w:numPr>
        <w:shd w:val="clear" w:color="auto" w:fill="FFFFFF"/>
        <w:spacing w:after="0" w:line="120" w:lineRule="atLeast"/>
        <w:ind w:left="768"/>
      </w:pPr>
      <w:r>
        <w:rPr>
          <w:rStyle w:val="FootnoteReference"/>
        </w:rPr>
        <w:footnoteRef/>
      </w:r>
      <w:r>
        <w:t xml:space="preserve"> </w:t>
      </w:r>
      <w:hyperlink r:id="rId2" w:tooltip="Kofi Annan" w:history="1">
        <w:r w:rsidRPr="0048308C">
          <w:rPr>
            <w:rStyle w:val="Hyperlink"/>
            <w:rFonts w:ascii="Arial" w:hAnsi="Arial" w:cs="Arial"/>
            <w:i/>
            <w:iCs/>
            <w:color w:val="0B0080"/>
            <w:sz w:val="18"/>
            <w:szCs w:val="18"/>
          </w:rPr>
          <w:t>Annan, Kofi</w:t>
        </w:r>
      </w:hyperlink>
      <w:r w:rsidRPr="0048308C">
        <w:rPr>
          <w:rStyle w:val="HTMLCite"/>
          <w:rFonts w:ascii="Arial" w:hAnsi="Arial" w:cs="Arial"/>
          <w:color w:val="202122"/>
          <w:sz w:val="18"/>
          <w:szCs w:val="18"/>
        </w:rPr>
        <w:t> (19 December 2005). </w:t>
      </w:r>
      <w:hyperlink r:id="rId3" w:history="1">
        <w:r w:rsidRPr="0048308C">
          <w:rPr>
            <w:rStyle w:val="Hyperlink"/>
            <w:rFonts w:ascii="Arial" w:hAnsi="Arial" w:cs="Arial"/>
            <w:i/>
            <w:iCs/>
            <w:color w:val="663366"/>
            <w:sz w:val="18"/>
            <w:szCs w:val="18"/>
          </w:rPr>
          <w:t>"Secretary-General's Bulletin - Protection against retaliation for reporting misconduct and for cooperating with duly authorized audits or investigations"</w:t>
        </w:r>
      </w:hyperlink>
      <w:r w:rsidRPr="0048308C">
        <w:rPr>
          <w:rStyle w:val="HTMLCite"/>
          <w:rFonts w:ascii="Arial" w:hAnsi="Arial" w:cs="Arial"/>
          <w:color w:val="202122"/>
          <w:sz w:val="18"/>
          <w:szCs w:val="18"/>
        </w:rPr>
        <w:t>. undocs.org. United Nations. ST/SGB/2005/21</w:t>
      </w:r>
      <w:r w:rsidRPr="0048308C">
        <w:rPr>
          <w:rStyle w:val="reference-accessdate"/>
          <w:rFonts w:ascii="Arial" w:hAnsi="Arial" w:cs="Arial"/>
          <w:i/>
          <w:iCs/>
          <w:color w:val="202122"/>
          <w:sz w:val="18"/>
          <w:szCs w:val="18"/>
        </w:rPr>
        <w:t>. Retrieved </w:t>
      </w:r>
      <w:r w:rsidRPr="0048308C">
        <w:rPr>
          <w:rStyle w:val="nowrap"/>
          <w:rFonts w:ascii="Arial" w:hAnsi="Arial" w:cs="Arial"/>
          <w:i/>
          <w:iCs/>
          <w:color w:val="202122"/>
          <w:sz w:val="18"/>
          <w:szCs w:val="18"/>
        </w:rPr>
        <w:t>24 March</w:t>
      </w:r>
      <w:r w:rsidRPr="0048308C">
        <w:rPr>
          <w:rStyle w:val="reference-accessdate"/>
          <w:rFonts w:ascii="Arial" w:hAnsi="Arial" w:cs="Arial"/>
          <w:i/>
          <w:iCs/>
          <w:color w:val="202122"/>
          <w:sz w:val="18"/>
          <w:szCs w:val="18"/>
        </w:rPr>
        <w:t> 2017</w:t>
      </w:r>
      <w:r w:rsidRPr="0048308C">
        <w:rPr>
          <w:rStyle w:val="HTMLCite"/>
          <w:rFonts w:ascii="Arial" w:hAnsi="Arial" w:cs="Arial"/>
          <w:color w:val="202122"/>
          <w:sz w:val="18"/>
          <w:szCs w:val="18"/>
        </w:rPr>
        <w:t>.</w:t>
      </w:r>
    </w:p>
  </w:footnote>
  <w:footnote w:id="6">
    <w:p w14:paraId="2F8C96A1" w14:textId="77777777" w:rsidR="00F5142E" w:rsidRDefault="00F5142E" w:rsidP="000B3B0F">
      <w:pPr>
        <w:numPr>
          <w:ilvl w:val="0"/>
          <w:numId w:val="11"/>
        </w:numPr>
        <w:shd w:val="clear" w:color="auto" w:fill="FFFFFF"/>
        <w:spacing w:after="0" w:line="120" w:lineRule="atLeast"/>
        <w:ind w:left="768"/>
      </w:pPr>
      <w:r>
        <w:rPr>
          <w:rStyle w:val="FootnoteReference"/>
        </w:rPr>
        <w:footnoteRef/>
      </w:r>
      <w:r>
        <w:t xml:space="preserve"> </w:t>
      </w:r>
      <w:hyperlink r:id="rId4" w:history="1">
        <w:r w:rsidRPr="0048308C">
          <w:rPr>
            <w:rStyle w:val="Hyperlink"/>
            <w:rFonts w:ascii="Arial" w:hAnsi="Arial" w:cs="Arial"/>
            <w:i/>
            <w:iCs/>
            <w:color w:val="663366"/>
            <w:sz w:val="18"/>
            <w:szCs w:val="18"/>
          </w:rPr>
          <w:t>"The UN Ethics Office promotes an ethical organizational culture based on our shared values of integrity, accountability, transparency and respect. It is independent, impartial, confidential and professional"</w:t>
        </w:r>
      </w:hyperlink>
      <w:r w:rsidRPr="0048308C">
        <w:rPr>
          <w:rStyle w:val="HTMLCite"/>
          <w:rFonts w:ascii="Arial" w:hAnsi="Arial" w:cs="Arial"/>
          <w:color w:val="202122"/>
          <w:sz w:val="18"/>
          <w:szCs w:val="18"/>
        </w:rPr>
        <w:t>. www.un.org</w:t>
      </w:r>
      <w:r w:rsidRPr="0048308C">
        <w:rPr>
          <w:rStyle w:val="reference-accessdate"/>
          <w:rFonts w:ascii="Arial" w:hAnsi="Arial" w:cs="Arial"/>
          <w:i/>
          <w:iCs/>
          <w:color w:val="202122"/>
          <w:sz w:val="18"/>
          <w:szCs w:val="18"/>
        </w:rPr>
        <w:t>. Retrieved </w:t>
      </w:r>
      <w:r w:rsidRPr="0048308C">
        <w:rPr>
          <w:rStyle w:val="nowrap"/>
          <w:rFonts w:ascii="Arial" w:hAnsi="Arial" w:cs="Arial"/>
          <w:i/>
          <w:iCs/>
          <w:color w:val="202122"/>
          <w:sz w:val="18"/>
          <w:szCs w:val="18"/>
        </w:rPr>
        <w:t>2017-08-10</w:t>
      </w:r>
      <w:r w:rsidRPr="0048308C">
        <w:rPr>
          <w:rStyle w:val="HTMLCite"/>
          <w:rFonts w:ascii="Arial" w:hAnsi="Arial" w:cs="Arial"/>
          <w:color w:val="202122"/>
          <w:sz w:val="18"/>
          <w:szCs w:val="18"/>
        </w:rPr>
        <w:t>.</w:t>
      </w:r>
    </w:p>
  </w:footnote>
  <w:footnote w:id="7">
    <w:p w14:paraId="3F7B7E3F" w14:textId="77777777" w:rsidR="00F5142E" w:rsidRDefault="00F5142E" w:rsidP="000B3B0F">
      <w:pPr>
        <w:numPr>
          <w:ilvl w:val="0"/>
          <w:numId w:val="11"/>
        </w:numPr>
        <w:shd w:val="clear" w:color="auto" w:fill="FFFFFF"/>
        <w:spacing w:after="0" w:line="120" w:lineRule="atLeast"/>
        <w:ind w:left="768"/>
      </w:pPr>
      <w:r>
        <w:rPr>
          <w:rStyle w:val="FootnoteReference"/>
        </w:rPr>
        <w:footnoteRef/>
      </w:r>
      <w:r>
        <w:t xml:space="preserve"> </w:t>
      </w:r>
      <w:hyperlink r:id="rId5" w:history="1">
        <w:r w:rsidRPr="0048308C">
          <w:rPr>
            <w:rStyle w:val="Hyperlink"/>
            <w:rFonts w:ascii="Arial" w:hAnsi="Arial" w:cs="Arial"/>
            <w:i/>
            <w:iCs/>
            <w:color w:val="663366"/>
            <w:sz w:val="18"/>
            <w:szCs w:val="18"/>
          </w:rPr>
          <w:t>"The UN Ethics Office promotes an ethical organizational culture based on our shared values of integrity, accountability, transparency and respect. It is independent, impartial, confidential and professional"</w:t>
        </w:r>
      </w:hyperlink>
      <w:r w:rsidRPr="0048308C">
        <w:rPr>
          <w:rStyle w:val="HTMLCite"/>
          <w:rFonts w:ascii="Arial" w:hAnsi="Arial" w:cs="Arial"/>
          <w:color w:val="202122"/>
          <w:sz w:val="18"/>
          <w:szCs w:val="18"/>
        </w:rPr>
        <w:t>. www.un.org.</w:t>
      </w:r>
    </w:p>
  </w:footnote>
  <w:footnote w:id="8">
    <w:p w14:paraId="0C248CA4" w14:textId="77777777" w:rsidR="00F5142E" w:rsidRDefault="00F5142E" w:rsidP="004F6C7A">
      <w:pPr>
        <w:pStyle w:val="FootnoteText"/>
      </w:pPr>
      <w:r>
        <w:rPr>
          <w:rStyle w:val="FootnoteReference"/>
        </w:rPr>
        <w:footnoteRef/>
      </w:r>
      <w:r>
        <w:t xml:space="preserve"> Factsheets: Subsidiary Organs of the United Nations Security Council. Page 16; </w:t>
      </w:r>
      <w:hyperlink r:id="rId6" w:history="1">
        <w:r w:rsidRPr="004C3587">
          <w:rPr>
            <w:rStyle w:val="Hyperlink"/>
          </w:rPr>
          <w:t>https://www.un.org/securitycouncil/sanctions/information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1DA3" w14:textId="77777777" w:rsidR="00F5142E" w:rsidRDefault="00F5142E">
    <w:pPr>
      <w:pStyle w:val="Header"/>
      <w:ind w:right="54"/>
      <w:jc w:val="right"/>
      <w:rPr>
        <w:rFonts w:ascii="Arial" w:hAnsi="Arial" w:cs="Arial"/>
        <w:b/>
        <w:sz w:val="16"/>
        <w:szCs w:val="16"/>
      </w:rPr>
    </w:pPr>
    <w:r>
      <w:rPr>
        <w:rFonts w:ascii="Arial" w:hAnsi="Arial" w:cs="Arial"/>
        <w:noProof/>
        <w:lang w:eastAsia="en-US"/>
      </w:rPr>
      <w:drawing>
        <wp:anchor distT="0" distB="0" distL="114300" distR="114300" simplePos="0" relativeHeight="251664384" behindDoc="0" locked="0" layoutInCell="1" allowOverlap="1" wp14:anchorId="47D24C26" wp14:editId="69C039D9">
          <wp:simplePos x="0" y="0"/>
          <wp:positionH relativeFrom="column">
            <wp:posOffset>-381000</wp:posOffset>
          </wp:positionH>
          <wp:positionV relativeFrom="paragraph">
            <wp:posOffset>-276225</wp:posOffset>
          </wp:positionV>
          <wp:extent cx="1012825" cy="638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2571" cy="638175"/>
                  </a:xfrm>
                  <a:prstGeom prst="rect">
                    <a:avLst/>
                  </a:prstGeom>
                  <a:noFill/>
                  <a:ln>
                    <a:noFill/>
                  </a:ln>
                </pic:spPr>
              </pic:pic>
            </a:graphicData>
          </a:graphic>
        </wp:anchor>
      </w:drawing>
    </w:r>
    <w:r>
      <w:rPr>
        <w:rFonts w:ascii="Arial" w:hAnsi="Arial" w:cs="Arial"/>
        <w:b/>
        <w:sz w:val="16"/>
        <w:szCs w:val="16"/>
      </w:rPr>
      <w:t>Readiness and Preparatory Support</w:t>
    </w:r>
  </w:p>
  <w:p w14:paraId="29E3A426" w14:textId="77777777" w:rsidR="00F5142E" w:rsidRDefault="00F5142E">
    <w:pPr>
      <w:pStyle w:val="Header"/>
      <w:ind w:right="54"/>
      <w:jc w:val="right"/>
      <w:rPr>
        <w:rFonts w:ascii="Arial" w:hAnsi="Arial" w:cs="Arial"/>
        <w:b/>
        <w:bCs/>
        <w:sz w:val="16"/>
        <w:szCs w:val="16"/>
      </w:rPr>
    </w:pPr>
    <w:r>
      <w:rPr>
        <w:rFonts w:ascii="Arial" w:hAnsi="Arial" w:cs="Arial"/>
        <w:sz w:val="16"/>
        <w:szCs w:val="16"/>
      </w:rPr>
      <w:t xml:space="preserve">Page </w:t>
    </w:r>
    <w:r>
      <w:rPr>
        <w:rFonts w:ascii="Arial" w:hAnsi="Arial" w:cs="Arial"/>
        <w:b/>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15</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18</w:t>
    </w:r>
    <w:r>
      <w:rPr>
        <w:rFonts w:ascii="Arial" w:hAnsi="Arial" w:cs="Arial"/>
        <w:b/>
        <w:sz w:val="16"/>
        <w:szCs w:val="16"/>
      </w:rPr>
      <w:fldChar w:fldCharType="end"/>
    </w:r>
    <w:r>
      <w:rPr>
        <w:rFonts w:ascii="Arial" w:hAnsi="Arial" w:cs="Arial"/>
      </w:rPr>
      <w:t xml:space="preserve"> </w:t>
    </w:r>
  </w:p>
  <w:p w14:paraId="1D1D068C" w14:textId="77777777" w:rsidR="00F5142E" w:rsidRDefault="00F5142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AF9"/>
    <w:multiLevelType w:val="hybridMultilevel"/>
    <w:tmpl w:val="5EF422CE"/>
    <w:lvl w:ilvl="0" w:tplc="04090001">
      <w:start w:val="1"/>
      <w:numFmt w:val="bullet"/>
      <w:lvlText w:val=""/>
      <w:lvlJc w:val="left"/>
      <w:pPr>
        <w:ind w:left="720" w:hanging="360"/>
      </w:pPr>
      <w:rPr>
        <w:rFonts w:ascii="Symbol" w:hAnsi="Symbol" w:hint="default"/>
      </w:rPr>
    </w:lvl>
    <w:lvl w:ilvl="1" w:tplc="A43AC052">
      <w:numFmt w:val="bullet"/>
      <w:lvlText w:val="•"/>
      <w:lvlJc w:val="left"/>
      <w:pPr>
        <w:ind w:left="1440" w:hanging="360"/>
      </w:pPr>
      <w:rPr>
        <w:rFonts w:ascii="Roboto" w:eastAsiaTheme="minorHAnsi" w:hAnsi="Roboto"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2272"/>
    <w:multiLevelType w:val="multilevel"/>
    <w:tmpl w:val="03062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867444"/>
    <w:multiLevelType w:val="hybridMultilevel"/>
    <w:tmpl w:val="5466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A7FD2"/>
    <w:multiLevelType w:val="hybridMultilevel"/>
    <w:tmpl w:val="FD14A5B6"/>
    <w:lvl w:ilvl="0" w:tplc="0409001B">
      <w:start w:val="1"/>
      <w:numFmt w:val="lowerRoman"/>
      <w:lvlText w:val="%1."/>
      <w:lvlJc w:val="right"/>
      <w:pPr>
        <w:ind w:left="885" w:hanging="360"/>
      </w:p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15:restartNumberingAfterBreak="0">
    <w:nsid w:val="133516AD"/>
    <w:multiLevelType w:val="hybridMultilevel"/>
    <w:tmpl w:val="4150F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23D2E"/>
    <w:multiLevelType w:val="multilevel"/>
    <w:tmpl w:val="8378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5C4FB7"/>
    <w:multiLevelType w:val="hybridMultilevel"/>
    <w:tmpl w:val="B1B2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103E7"/>
    <w:multiLevelType w:val="hybridMultilevel"/>
    <w:tmpl w:val="AEEE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309E9"/>
    <w:multiLevelType w:val="hybridMultilevel"/>
    <w:tmpl w:val="011CD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7277F"/>
    <w:multiLevelType w:val="multilevel"/>
    <w:tmpl w:val="5297277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5F85E17"/>
    <w:multiLevelType w:val="hybridMultilevel"/>
    <w:tmpl w:val="C0BC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F44F8"/>
    <w:multiLevelType w:val="multilevel"/>
    <w:tmpl w:val="5D1F44F8"/>
    <w:lvl w:ilvl="0">
      <w:numFmt w:val="bullet"/>
      <w:lvlText w:val="-"/>
      <w:lvlJc w:val="left"/>
      <w:pPr>
        <w:ind w:left="720" w:hanging="360"/>
      </w:pPr>
      <w:rPr>
        <w:rFonts w:ascii="Cambria" w:eastAsia="Times New Roman" w:hAnsi="Cambr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15686A"/>
    <w:multiLevelType w:val="multilevel"/>
    <w:tmpl w:val="5F15686A"/>
    <w:lvl w:ilvl="0">
      <w:start w:val="1"/>
      <w:numFmt w:val="decimal"/>
      <w:lvlText w:val="%1."/>
      <w:lvlJc w:val="left"/>
      <w:pPr>
        <w:ind w:left="720" w:hanging="360"/>
      </w:pPr>
      <w:rPr>
        <w:rFonts w:ascii="Arial" w:hAnsi="Arial" w:cs="Arial" w:hint="default"/>
        <w:color w:val="FFFFFF" w:themeColor="background1"/>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051802"/>
    <w:multiLevelType w:val="multilevel"/>
    <w:tmpl w:val="66051802"/>
    <w:lvl w:ilvl="0">
      <w:numFmt w:val="bullet"/>
      <w:lvlText w:val="-"/>
      <w:lvlJc w:val="left"/>
      <w:pPr>
        <w:ind w:left="720" w:hanging="360"/>
      </w:pPr>
      <w:rPr>
        <w:rFonts w:ascii="Cambria" w:eastAsia="Times New Roman" w:hAnsi="Cambr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9"/>
  </w:num>
  <w:num w:numId="5">
    <w:abstractNumId w:val="1"/>
  </w:num>
  <w:num w:numId="6">
    <w:abstractNumId w:val="8"/>
  </w:num>
  <w:num w:numId="7">
    <w:abstractNumId w:val="4"/>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0"/>
  </w:num>
  <w:num w:numId="11">
    <w:abstractNumId w:val="5"/>
  </w:num>
  <w:num w:numId="12">
    <w:abstractNumId w:val="6"/>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83"/>
    <w:rsid w:val="0000083F"/>
    <w:rsid w:val="00001838"/>
    <w:rsid w:val="00001D5D"/>
    <w:rsid w:val="000020BB"/>
    <w:rsid w:val="00004863"/>
    <w:rsid w:val="00006204"/>
    <w:rsid w:val="00011CE7"/>
    <w:rsid w:val="00012941"/>
    <w:rsid w:val="00014593"/>
    <w:rsid w:val="0001541A"/>
    <w:rsid w:val="00015E5E"/>
    <w:rsid w:val="00021478"/>
    <w:rsid w:val="000243AD"/>
    <w:rsid w:val="00030B16"/>
    <w:rsid w:val="000324EC"/>
    <w:rsid w:val="000404C5"/>
    <w:rsid w:val="000410C7"/>
    <w:rsid w:val="00043DEB"/>
    <w:rsid w:val="00045604"/>
    <w:rsid w:val="00051EE9"/>
    <w:rsid w:val="0006025E"/>
    <w:rsid w:val="00063F7A"/>
    <w:rsid w:val="000654D4"/>
    <w:rsid w:val="00065778"/>
    <w:rsid w:val="000708BC"/>
    <w:rsid w:val="00074167"/>
    <w:rsid w:val="00075B91"/>
    <w:rsid w:val="00077E7C"/>
    <w:rsid w:val="000811B4"/>
    <w:rsid w:val="00085B5B"/>
    <w:rsid w:val="00086BAF"/>
    <w:rsid w:val="00091B93"/>
    <w:rsid w:val="000A02F0"/>
    <w:rsid w:val="000A22F1"/>
    <w:rsid w:val="000A31EB"/>
    <w:rsid w:val="000A7A9D"/>
    <w:rsid w:val="000B2B02"/>
    <w:rsid w:val="000B3B0F"/>
    <w:rsid w:val="000B7425"/>
    <w:rsid w:val="000C0962"/>
    <w:rsid w:val="000C3B08"/>
    <w:rsid w:val="000C7509"/>
    <w:rsid w:val="000C76FD"/>
    <w:rsid w:val="000D1B5D"/>
    <w:rsid w:val="000E0721"/>
    <w:rsid w:val="000F575D"/>
    <w:rsid w:val="000F5FDE"/>
    <w:rsid w:val="0012408B"/>
    <w:rsid w:val="001270F9"/>
    <w:rsid w:val="00130289"/>
    <w:rsid w:val="001310E4"/>
    <w:rsid w:val="001317C0"/>
    <w:rsid w:val="00135A52"/>
    <w:rsid w:val="00137EC9"/>
    <w:rsid w:val="00143EA1"/>
    <w:rsid w:val="00147A13"/>
    <w:rsid w:val="00151E6C"/>
    <w:rsid w:val="0015230B"/>
    <w:rsid w:val="001562E0"/>
    <w:rsid w:val="001630E8"/>
    <w:rsid w:val="001728B0"/>
    <w:rsid w:val="0017596C"/>
    <w:rsid w:val="00177713"/>
    <w:rsid w:val="00181E22"/>
    <w:rsid w:val="0018214A"/>
    <w:rsid w:val="00182F6A"/>
    <w:rsid w:val="00184F3A"/>
    <w:rsid w:val="00186C93"/>
    <w:rsid w:val="00186E6A"/>
    <w:rsid w:val="001871ED"/>
    <w:rsid w:val="0019363A"/>
    <w:rsid w:val="00194984"/>
    <w:rsid w:val="001951E4"/>
    <w:rsid w:val="001B1528"/>
    <w:rsid w:val="001C02F1"/>
    <w:rsid w:val="001C6F85"/>
    <w:rsid w:val="001D33FC"/>
    <w:rsid w:val="001D3F21"/>
    <w:rsid w:val="001D65DC"/>
    <w:rsid w:val="001E5A8C"/>
    <w:rsid w:val="001F212C"/>
    <w:rsid w:val="001F71E0"/>
    <w:rsid w:val="001F72BC"/>
    <w:rsid w:val="00202A78"/>
    <w:rsid w:val="0021416B"/>
    <w:rsid w:val="00215061"/>
    <w:rsid w:val="00215090"/>
    <w:rsid w:val="002160C6"/>
    <w:rsid w:val="00216739"/>
    <w:rsid w:val="00226525"/>
    <w:rsid w:val="002376B2"/>
    <w:rsid w:val="00243FBB"/>
    <w:rsid w:val="002464D6"/>
    <w:rsid w:val="002603A1"/>
    <w:rsid w:val="002610B5"/>
    <w:rsid w:val="002619B9"/>
    <w:rsid w:val="00261F85"/>
    <w:rsid w:val="0026474A"/>
    <w:rsid w:val="002652B2"/>
    <w:rsid w:val="00270667"/>
    <w:rsid w:val="00274ACC"/>
    <w:rsid w:val="002816B4"/>
    <w:rsid w:val="002826B7"/>
    <w:rsid w:val="00294DA3"/>
    <w:rsid w:val="00295E60"/>
    <w:rsid w:val="002A20BD"/>
    <w:rsid w:val="002A2ADB"/>
    <w:rsid w:val="002A7158"/>
    <w:rsid w:val="002B0C7B"/>
    <w:rsid w:val="002B3D30"/>
    <w:rsid w:val="002B4D50"/>
    <w:rsid w:val="002B77C7"/>
    <w:rsid w:val="002C1400"/>
    <w:rsid w:val="002C155D"/>
    <w:rsid w:val="002C1B0D"/>
    <w:rsid w:val="002C223D"/>
    <w:rsid w:val="002C2EE4"/>
    <w:rsid w:val="002C6782"/>
    <w:rsid w:val="002C6CC2"/>
    <w:rsid w:val="002D2450"/>
    <w:rsid w:val="002E0000"/>
    <w:rsid w:val="002E6477"/>
    <w:rsid w:val="002F0EB8"/>
    <w:rsid w:val="00303893"/>
    <w:rsid w:val="00303E58"/>
    <w:rsid w:val="00304F83"/>
    <w:rsid w:val="00312FCB"/>
    <w:rsid w:val="00314B23"/>
    <w:rsid w:val="00315370"/>
    <w:rsid w:val="003156E8"/>
    <w:rsid w:val="00321012"/>
    <w:rsid w:val="00323B5E"/>
    <w:rsid w:val="00325E23"/>
    <w:rsid w:val="00333326"/>
    <w:rsid w:val="00334179"/>
    <w:rsid w:val="003356CE"/>
    <w:rsid w:val="00336F95"/>
    <w:rsid w:val="00337FCF"/>
    <w:rsid w:val="00340F15"/>
    <w:rsid w:val="00346373"/>
    <w:rsid w:val="00352006"/>
    <w:rsid w:val="0035369D"/>
    <w:rsid w:val="00362FD5"/>
    <w:rsid w:val="00365A8A"/>
    <w:rsid w:val="00367AE0"/>
    <w:rsid w:val="00373369"/>
    <w:rsid w:val="00375056"/>
    <w:rsid w:val="0037758C"/>
    <w:rsid w:val="00383C6D"/>
    <w:rsid w:val="003A312C"/>
    <w:rsid w:val="003A4C44"/>
    <w:rsid w:val="003A56E8"/>
    <w:rsid w:val="003A59C8"/>
    <w:rsid w:val="003A70B1"/>
    <w:rsid w:val="003B075F"/>
    <w:rsid w:val="003B6817"/>
    <w:rsid w:val="003B6EC2"/>
    <w:rsid w:val="003B7E51"/>
    <w:rsid w:val="003C2885"/>
    <w:rsid w:val="003C3518"/>
    <w:rsid w:val="003D56E8"/>
    <w:rsid w:val="003D7165"/>
    <w:rsid w:val="003E170A"/>
    <w:rsid w:val="003E5783"/>
    <w:rsid w:val="003E5D8A"/>
    <w:rsid w:val="003E7568"/>
    <w:rsid w:val="003F00B2"/>
    <w:rsid w:val="003F07B1"/>
    <w:rsid w:val="003F0B68"/>
    <w:rsid w:val="003F0E90"/>
    <w:rsid w:val="003F7DA5"/>
    <w:rsid w:val="00400E09"/>
    <w:rsid w:val="00401F86"/>
    <w:rsid w:val="00404740"/>
    <w:rsid w:val="00406DBE"/>
    <w:rsid w:val="004125FC"/>
    <w:rsid w:val="00420CAB"/>
    <w:rsid w:val="00423AF1"/>
    <w:rsid w:val="00426222"/>
    <w:rsid w:val="004324F9"/>
    <w:rsid w:val="00441BF8"/>
    <w:rsid w:val="00442CFA"/>
    <w:rsid w:val="004438D3"/>
    <w:rsid w:val="00443C0C"/>
    <w:rsid w:val="004455C6"/>
    <w:rsid w:val="00446BD0"/>
    <w:rsid w:val="00447C97"/>
    <w:rsid w:val="0045300A"/>
    <w:rsid w:val="00472E1A"/>
    <w:rsid w:val="004739C2"/>
    <w:rsid w:val="004744BC"/>
    <w:rsid w:val="00477A6C"/>
    <w:rsid w:val="004806FC"/>
    <w:rsid w:val="00485B66"/>
    <w:rsid w:val="00492684"/>
    <w:rsid w:val="00494720"/>
    <w:rsid w:val="00495810"/>
    <w:rsid w:val="004A18DD"/>
    <w:rsid w:val="004A6DA7"/>
    <w:rsid w:val="004B2E65"/>
    <w:rsid w:val="004C71D8"/>
    <w:rsid w:val="004D10F5"/>
    <w:rsid w:val="004D59CE"/>
    <w:rsid w:val="004D6FDE"/>
    <w:rsid w:val="004E4826"/>
    <w:rsid w:val="004F0B50"/>
    <w:rsid w:val="004F6346"/>
    <w:rsid w:val="004F6C7A"/>
    <w:rsid w:val="004F71FC"/>
    <w:rsid w:val="0050529E"/>
    <w:rsid w:val="0050553F"/>
    <w:rsid w:val="00522920"/>
    <w:rsid w:val="00524A65"/>
    <w:rsid w:val="005266CA"/>
    <w:rsid w:val="00530DEE"/>
    <w:rsid w:val="00535A79"/>
    <w:rsid w:val="00544392"/>
    <w:rsid w:val="00557FF1"/>
    <w:rsid w:val="00561513"/>
    <w:rsid w:val="0056529A"/>
    <w:rsid w:val="00571EC0"/>
    <w:rsid w:val="005731D5"/>
    <w:rsid w:val="00574420"/>
    <w:rsid w:val="00577F72"/>
    <w:rsid w:val="005849A6"/>
    <w:rsid w:val="0058738D"/>
    <w:rsid w:val="00590EB2"/>
    <w:rsid w:val="005923AD"/>
    <w:rsid w:val="005A4400"/>
    <w:rsid w:val="005A4C22"/>
    <w:rsid w:val="005A6ECD"/>
    <w:rsid w:val="005C47DE"/>
    <w:rsid w:val="005D0678"/>
    <w:rsid w:val="005D25F9"/>
    <w:rsid w:val="005E1885"/>
    <w:rsid w:val="005F2198"/>
    <w:rsid w:val="005F299E"/>
    <w:rsid w:val="00602464"/>
    <w:rsid w:val="00605A82"/>
    <w:rsid w:val="0060783F"/>
    <w:rsid w:val="006141A1"/>
    <w:rsid w:val="00615D93"/>
    <w:rsid w:val="006252B7"/>
    <w:rsid w:val="006259B1"/>
    <w:rsid w:val="00626F78"/>
    <w:rsid w:val="00627C5F"/>
    <w:rsid w:val="00632C01"/>
    <w:rsid w:val="006334CD"/>
    <w:rsid w:val="006341B0"/>
    <w:rsid w:val="006402D4"/>
    <w:rsid w:val="00640EEF"/>
    <w:rsid w:val="006447F1"/>
    <w:rsid w:val="006503A9"/>
    <w:rsid w:val="006512D0"/>
    <w:rsid w:val="006530FE"/>
    <w:rsid w:val="0065363D"/>
    <w:rsid w:val="00654736"/>
    <w:rsid w:val="00656581"/>
    <w:rsid w:val="0066062C"/>
    <w:rsid w:val="00660A6F"/>
    <w:rsid w:val="0066342F"/>
    <w:rsid w:val="00670964"/>
    <w:rsid w:val="00671C12"/>
    <w:rsid w:val="00675C6F"/>
    <w:rsid w:val="006762D7"/>
    <w:rsid w:val="0067634C"/>
    <w:rsid w:val="00682973"/>
    <w:rsid w:val="006851F1"/>
    <w:rsid w:val="00697B47"/>
    <w:rsid w:val="006A065B"/>
    <w:rsid w:val="006A272F"/>
    <w:rsid w:val="006A66C9"/>
    <w:rsid w:val="006B0CBC"/>
    <w:rsid w:val="006B13AE"/>
    <w:rsid w:val="006B2464"/>
    <w:rsid w:val="006B4AB9"/>
    <w:rsid w:val="006B752C"/>
    <w:rsid w:val="006C1773"/>
    <w:rsid w:val="006C233E"/>
    <w:rsid w:val="006D0BBE"/>
    <w:rsid w:val="006D25A3"/>
    <w:rsid w:val="006E0A49"/>
    <w:rsid w:val="006E2B4A"/>
    <w:rsid w:val="006E2C50"/>
    <w:rsid w:val="006E3D1A"/>
    <w:rsid w:val="006E3ED5"/>
    <w:rsid w:val="006E4952"/>
    <w:rsid w:val="006E5523"/>
    <w:rsid w:val="006E6E8C"/>
    <w:rsid w:val="006F212B"/>
    <w:rsid w:val="00701D81"/>
    <w:rsid w:val="007028BA"/>
    <w:rsid w:val="0070394D"/>
    <w:rsid w:val="00704A65"/>
    <w:rsid w:val="00707281"/>
    <w:rsid w:val="00711CEC"/>
    <w:rsid w:val="007139BF"/>
    <w:rsid w:val="0072164D"/>
    <w:rsid w:val="00723BAF"/>
    <w:rsid w:val="00724E1A"/>
    <w:rsid w:val="00725E4A"/>
    <w:rsid w:val="00730BFE"/>
    <w:rsid w:val="00733CB2"/>
    <w:rsid w:val="00735DAF"/>
    <w:rsid w:val="00741354"/>
    <w:rsid w:val="00742E05"/>
    <w:rsid w:val="0074688B"/>
    <w:rsid w:val="00746FF7"/>
    <w:rsid w:val="0075073C"/>
    <w:rsid w:val="007526C0"/>
    <w:rsid w:val="007539EA"/>
    <w:rsid w:val="00762775"/>
    <w:rsid w:val="00764811"/>
    <w:rsid w:val="007750BB"/>
    <w:rsid w:val="00777676"/>
    <w:rsid w:val="00780620"/>
    <w:rsid w:val="0078386F"/>
    <w:rsid w:val="00784375"/>
    <w:rsid w:val="00792873"/>
    <w:rsid w:val="007936B1"/>
    <w:rsid w:val="00796EB8"/>
    <w:rsid w:val="007A31CB"/>
    <w:rsid w:val="007A371E"/>
    <w:rsid w:val="007A483F"/>
    <w:rsid w:val="007A4D9B"/>
    <w:rsid w:val="007B29E1"/>
    <w:rsid w:val="007C056F"/>
    <w:rsid w:val="007C0620"/>
    <w:rsid w:val="007D19B5"/>
    <w:rsid w:val="007D41E7"/>
    <w:rsid w:val="007D688A"/>
    <w:rsid w:val="007E40BB"/>
    <w:rsid w:val="007E5FD8"/>
    <w:rsid w:val="007F0487"/>
    <w:rsid w:val="007F549E"/>
    <w:rsid w:val="00800643"/>
    <w:rsid w:val="00800865"/>
    <w:rsid w:val="008015F4"/>
    <w:rsid w:val="00802747"/>
    <w:rsid w:val="008034EB"/>
    <w:rsid w:val="00804F8A"/>
    <w:rsid w:val="008057D4"/>
    <w:rsid w:val="00807AA9"/>
    <w:rsid w:val="0081140C"/>
    <w:rsid w:val="00814DCD"/>
    <w:rsid w:val="00816E67"/>
    <w:rsid w:val="00817505"/>
    <w:rsid w:val="00822B71"/>
    <w:rsid w:val="008301A9"/>
    <w:rsid w:val="008303CE"/>
    <w:rsid w:val="00831B23"/>
    <w:rsid w:val="008438B0"/>
    <w:rsid w:val="008471FC"/>
    <w:rsid w:val="0085035E"/>
    <w:rsid w:val="00863D17"/>
    <w:rsid w:val="00864D2A"/>
    <w:rsid w:val="00866A67"/>
    <w:rsid w:val="00871413"/>
    <w:rsid w:val="00872589"/>
    <w:rsid w:val="0087300B"/>
    <w:rsid w:val="00874B54"/>
    <w:rsid w:val="0087568B"/>
    <w:rsid w:val="00875960"/>
    <w:rsid w:val="00876740"/>
    <w:rsid w:val="00882B4F"/>
    <w:rsid w:val="00882D95"/>
    <w:rsid w:val="008860B1"/>
    <w:rsid w:val="008912B6"/>
    <w:rsid w:val="008916BD"/>
    <w:rsid w:val="0089246E"/>
    <w:rsid w:val="00894DA3"/>
    <w:rsid w:val="008A47D8"/>
    <w:rsid w:val="008A543B"/>
    <w:rsid w:val="008A72B6"/>
    <w:rsid w:val="008B0779"/>
    <w:rsid w:val="008B0BBA"/>
    <w:rsid w:val="008B0CA0"/>
    <w:rsid w:val="008B1F4B"/>
    <w:rsid w:val="008B5446"/>
    <w:rsid w:val="008C12FE"/>
    <w:rsid w:val="008C6C83"/>
    <w:rsid w:val="008E46DE"/>
    <w:rsid w:val="008E4D09"/>
    <w:rsid w:val="008E7A6C"/>
    <w:rsid w:val="00901401"/>
    <w:rsid w:val="00906466"/>
    <w:rsid w:val="009154CB"/>
    <w:rsid w:val="00915B68"/>
    <w:rsid w:val="0092078A"/>
    <w:rsid w:val="00922912"/>
    <w:rsid w:val="00925A40"/>
    <w:rsid w:val="00926811"/>
    <w:rsid w:val="009301EB"/>
    <w:rsid w:val="009301F8"/>
    <w:rsid w:val="009314EA"/>
    <w:rsid w:val="00933C32"/>
    <w:rsid w:val="00935D63"/>
    <w:rsid w:val="00936062"/>
    <w:rsid w:val="00940F04"/>
    <w:rsid w:val="00942FCA"/>
    <w:rsid w:val="00944D63"/>
    <w:rsid w:val="00945EA6"/>
    <w:rsid w:val="009460F0"/>
    <w:rsid w:val="00946F65"/>
    <w:rsid w:val="0095568A"/>
    <w:rsid w:val="00956D24"/>
    <w:rsid w:val="00960BC9"/>
    <w:rsid w:val="00961062"/>
    <w:rsid w:val="00967F8A"/>
    <w:rsid w:val="00977B2B"/>
    <w:rsid w:val="00982343"/>
    <w:rsid w:val="009861A8"/>
    <w:rsid w:val="009940B9"/>
    <w:rsid w:val="009A19B8"/>
    <w:rsid w:val="009A1DBF"/>
    <w:rsid w:val="009A262A"/>
    <w:rsid w:val="009B27B1"/>
    <w:rsid w:val="009B48D1"/>
    <w:rsid w:val="009B58C7"/>
    <w:rsid w:val="009C32FB"/>
    <w:rsid w:val="009C6FDB"/>
    <w:rsid w:val="009D228B"/>
    <w:rsid w:val="009D7FEF"/>
    <w:rsid w:val="009E51B4"/>
    <w:rsid w:val="009E668F"/>
    <w:rsid w:val="009F2CF4"/>
    <w:rsid w:val="00A011F6"/>
    <w:rsid w:val="00A02EB2"/>
    <w:rsid w:val="00A07C03"/>
    <w:rsid w:val="00A14E4A"/>
    <w:rsid w:val="00A16504"/>
    <w:rsid w:val="00A200FB"/>
    <w:rsid w:val="00A22049"/>
    <w:rsid w:val="00A2348C"/>
    <w:rsid w:val="00A358E7"/>
    <w:rsid w:val="00A35E36"/>
    <w:rsid w:val="00A404B7"/>
    <w:rsid w:val="00A4305B"/>
    <w:rsid w:val="00A60AF9"/>
    <w:rsid w:val="00A6780B"/>
    <w:rsid w:val="00A86C8C"/>
    <w:rsid w:val="00A95F11"/>
    <w:rsid w:val="00AA254B"/>
    <w:rsid w:val="00AB2D61"/>
    <w:rsid w:val="00AB5427"/>
    <w:rsid w:val="00AB5C5A"/>
    <w:rsid w:val="00AB5CBB"/>
    <w:rsid w:val="00AB7CC3"/>
    <w:rsid w:val="00AC3EDF"/>
    <w:rsid w:val="00AD25A5"/>
    <w:rsid w:val="00AD7021"/>
    <w:rsid w:val="00AD7442"/>
    <w:rsid w:val="00AE0943"/>
    <w:rsid w:val="00AE36A7"/>
    <w:rsid w:val="00AE5CDB"/>
    <w:rsid w:val="00AF45FD"/>
    <w:rsid w:val="00AF72D1"/>
    <w:rsid w:val="00AF7447"/>
    <w:rsid w:val="00B027A6"/>
    <w:rsid w:val="00B05DC6"/>
    <w:rsid w:val="00B0780E"/>
    <w:rsid w:val="00B163F7"/>
    <w:rsid w:val="00B25774"/>
    <w:rsid w:val="00B34870"/>
    <w:rsid w:val="00B3595A"/>
    <w:rsid w:val="00B37915"/>
    <w:rsid w:val="00B379C4"/>
    <w:rsid w:val="00B45A77"/>
    <w:rsid w:val="00B4634F"/>
    <w:rsid w:val="00B46EC1"/>
    <w:rsid w:val="00B50182"/>
    <w:rsid w:val="00B650C1"/>
    <w:rsid w:val="00B661E5"/>
    <w:rsid w:val="00B6658D"/>
    <w:rsid w:val="00B71236"/>
    <w:rsid w:val="00B71C17"/>
    <w:rsid w:val="00B814AE"/>
    <w:rsid w:val="00B822F0"/>
    <w:rsid w:val="00B901A7"/>
    <w:rsid w:val="00B91438"/>
    <w:rsid w:val="00B95D08"/>
    <w:rsid w:val="00B97AB8"/>
    <w:rsid w:val="00B97C6D"/>
    <w:rsid w:val="00BA213B"/>
    <w:rsid w:val="00BA6C30"/>
    <w:rsid w:val="00BB2C7E"/>
    <w:rsid w:val="00BB35F2"/>
    <w:rsid w:val="00BB4C46"/>
    <w:rsid w:val="00BB762A"/>
    <w:rsid w:val="00BC022C"/>
    <w:rsid w:val="00BC11B7"/>
    <w:rsid w:val="00BC1FC5"/>
    <w:rsid w:val="00BC298B"/>
    <w:rsid w:val="00BD01A6"/>
    <w:rsid w:val="00BD69AA"/>
    <w:rsid w:val="00BD72D3"/>
    <w:rsid w:val="00BD7914"/>
    <w:rsid w:val="00BE06AA"/>
    <w:rsid w:val="00BE2146"/>
    <w:rsid w:val="00BF0A25"/>
    <w:rsid w:val="00BF21D3"/>
    <w:rsid w:val="00BF5F8D"/>
    <w:rsid w:val="00C04D0E"/>
    <w:rsid w:val="00C066DD"/>
    <w:rsid w:val="00C112CE"/>
    <w:rsid w:val="00C1265D"/>
    <w:rsid w:val="00C1304D"/>
    <w:rsid w:val="00C21E05"/>
    <w:rsid w:val="00C30879"/>
    <w:rsid w:val="00C41C17"/>
    <w:rsid w:val="00C41F9D"/>
    <w:rsid w:val="00C4561C"/>
    <w:rsid w:val="00C51F7D"/>
    <w:rsid w:val="00C5745B"/>
    <w:rsid w:val="00C578C2"/>
    <w:rsid w:val="00C618CC"/>
    <w:rsid w:val="00C645D4"/>
    <w:rsid w:val="00C679C8"/>
    <w:rsid w:val="00C76F7A"/>
    <w:rsid w:val="00C77246"/>
    <w:rsid w:val="00C86DB0"/>
    <w:rsid w:val="00C96A25"/>
    <w:rsid w:val="00CA18AA"/>
    <w:rsid w:val="00CA29DD"/>
    <w:rsid w:val="00CA66DC"/>
    <w:rsid w:val="00CB0BE4"/>
    <w:rsid w:val="00CB141A"/>
    <w:rsid w:val="00CB27F6"/>
    <w:rsid w:val="00CB2BCA"/>
    <w:rsid w:val="00CB3F34"/>
    <w:rsid w:val="00CC7D8F"/>
    <w:rsid w:val="00CD68CA"/>
    <w:rsid w:val="00CD7665"/>
    <w:rsid w:val="00CF2FF3"/>
    <w:rsid w:val="00CF4D75"/>
    <w:rsid w:val="00CF6F44"/>
    <w:rsid w:val="00D004AC"/>
    <w:rsid w:val="00D02268"/>
    <w:rsid w:val="00D078A5"/>
    <w:rsid w:val="00D12512"/>
    <w:rsid w:val="00D13680"/>
    <w:rsid w:val="00D15C41"/>
    <w:rsid w:val="00D16486"/>
    <w:rsid w:val="00D164C6"/>
    <w:rsid w:val="00D17670"/>
    <w:rsid w:val="00D241B4"/>
    <w:rsid w:val="00D36055"/>
    <w:rsid w:val="00D423B1"/>
    <w:rsid w:val="00D45568"/>
    <w:rsid w:val="00D45C5C"/>
    <w:rsid w:val="00D476E2"/>
    <w:rsid w:val="00D61359"/>
    <w:rsid w:val="00D62E2C"/>
    <w:rsid w:val="00D63541"/>
    <w:rsid w:val="00D63B68"/>
    <w:rsid w:val="00D762C4"/>
    <w:rsid w:val="00DA4205"/>
    <w:rsid w:val="00DA6E71"/>
    <w:rsid w:val="00DA7180"/>
    <w:rsid w:val="00DB1281"/>
    <w:rsid w:val="00DB533B"/>
    <w:rsid w:val="00DB538C"/>
    <w:rsid w:val="00DB63D8"/>
    <w:rsid w:val="00DC0A48"/>
    <w:rsid w:val="00DC1331"/>
    <w:rsid w:val="00DC7A96"/>
    <w:rsid w:val="00DC7BDF"/>
    <w:rsid w:val="00DD02E3"/>
    <w:rsid w:val="00DD2DB9"/>
    <w:rsid w:val="00DD3CE4"/>
    <w:rsid w:val="00DD47AD"/>
    <w:rsid w:val="00DD667D"/>
    <w:rsid w:val="00DE50F7"/>
    <w:rsid w:val="00DF63E9"/>
    <w:rsid w:val="00E03971"/>
    <w:rsid w:val="00E03EEE"/>
    <w:rsid w:val="00E04B8C"/>
    <w:rsid w:val="00E04C82"/>
    <w:rsid w:val="00E108A0"/>
    <w:rsid w:val="00E10DA9"/>
    <w:rsid w:val="00E15593"/>
    <w:rsid w:val="00E16F62"/>
    <w:rsid w:val="00E17372"/>
    <w:rsid w:val="00E17B2D"/>
    <w:rsid w:val="00E17D42"/>
    <w:rsid w:val="00E2078E"/>
    <w:rsid w:val="00E240EC"/>
    <w:rsid w:val="00E27CE9"/>
    <w:rsid w:val="00E30515"/>
    <w:rsid w:val="00E310F6"/>
    <w:rsid w:val="00E33661"/>
    <w:rsid w:val="00E3531C"/>
    <w:rsid w:val="00E40E5D"/>
    <w:rsid w:val="00E419AF"/>
    <w:rsid w:val="00E43B5C"/>
    <w:rsid w:val="00E44796"/>
    <w:rsid w:val="00E47C6D"/>
    <w:rsid w:val="00E52DCA"/>
    <w:rsid w:val="00E5322F"/>
    <w:rsid w:val="00E54168"/>
    <w:rsid w:val="00E56E04"/>
    <w:rsid w:val="00E6251C"/>
    <w:rsid w:val="00E63500"/>
    <w:rsid w:val="00E715EE"/>
    <w:rsid w:val="00E72759"/>
    <w:rsid w:val="00E81F57"/>
    <w:rsid w:val="00E826E0"/>
    <w:rsid w:val="00E854EC"/>
    <w:rsid w:val="00E874B3"/>
    <w:rsid w:val="00E920FE"/>
    <w:rsid w:val="00E95156"/>
    <w:rsid w:val="00E959EB"/>
    <w:rsid w:val="00E97529"/>
    <w:rsid w:val="00EA1175"/>
    <w:rsid w:val="00EA6C1C"/>
    <w:rsid w:val="00EB20E2"/>
    <w:rsid w:val="00EB40F5"/>
    <w:rsid w:val="00EB4CF7"/>
    <w:rsid w:val="00EC0880"/>
    <w:rsid w:val="00EC14D3"/>
    <w:rsid w:val="00EC5223"/>
    <w:rsid w:val="00EC6A14"/>
    <w:rsid w:val="00ED2545"/>
    <w:rsid w:val="00ED4871"/>
    <w:rsid w:val="00ED6869"/>
    <w:rsid w:val="00ED6910"/>
    <w:rsid w:val="00EE13CD"/>
    <w:rsid w:val="00EE15A2"/>
    <w:rsid w:val="00EE610B"/>
    <w:rsid w:val="00EF343C"/>
    <w:rsid w:val="00EF3EC6"/>
    <w:rsid w:val="00EF46A6"/>
    <w:rsid w:val="00F00752"/>
    <w:rsid w:val="00F02CCF"/>
    <w:rsid w:val="00F02F7C"/>
    <w:rsid w:val="00F070E3"/>
    <w:rsid w:val="00F179D4"/>
    <w:rsid w:val="00F32741"/>
    <w:rsid w:val="00F40C66"/>
    <w:rsid w:val="00F420B3"/>
    <w:rsid w:val="00F42AF4"/>
    <w:rsid w:val="00F4339E"/>
    <w:rsid w:val="00F47ECC"/>
    <w:rsid w:val="00F5142E"/>
    <w:rsid w:val="00F66064"/>
    <w:rsid w:val="00F70C2D"/>
    <w:rsid w:val="00F715DD"/>
    <w:rsid w:val="00F829D5"/>
    <w:rsid w:val="00F86A15"/>
    <w:rsid w:val="00F86AE6"/>
    <w:rsid w:val="00F913FA"/>
    <w:rsid w:val="00F9559C"/>
    <w:rsid w:val="00F96D4E"/>
    <w:rsid w:val="00FB7A18"/>
    <w:rsid w:val="00FC085B"/>
    <w:rsid w:val="00FC1B60"/>
    <w:rsid w:val="00FC32BF"/>
    <w:rsid w:val="00FC3FEB"/>
    <w:rsid w:val="00FD18F0"/>
    <w:rsid w:val="00FD3503"/>
    <w:rsid w:val="00FD426B"/>
    <w:rsid w:val="00FD43CE"/>
    <w:rsid w:val="00FD5989"/>
    <w:rsid w:val="00FE0910"/>
    <w:rsid w:val="00FE3AC8"/>
    <w:rsid w:val="00FE3BA9"/>
    <w:rsid w:val="00FE5105"/>
    <w:rsid w:val="011A3EFB"/>
    <w:rsid w:val="14BB331C"/>
    <w:rsid w:val="23D112A2"/>
    <w:rsid w:val="2597317B"/>
    <w:rsid w:val="265C707B"/>
    <w:rsid w:val="30B11C8E"/>
    <w:rsid w:val="469247B7"/>
    <w:rsid w:val="56F75779"/>
    <w:rsid w:val="67DB1060"/>
    <w:rsid w:val="716779A5"/>
    <w:rsid w:val="748970AF"/>
    <w:rsid w:val="781305B1"/>
    <w:rsid w:val="78A84970"/>
    <w:rsid w:val="7EA4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2E297D"/>
  <w15:docId w15:val="{3F17F776-BA4B-4FA1-9C3C-4C2DCE78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next w:val="Default"/>
    <w:qFormat/>
    <w:pPr>
      <w:spacing w:after="160" w:line="259" w:lineRule="auto"/>
    </w:pPr>
    <w:rPr>
      <w:rFonts w:asciiTheme="minorHAnsi" w:eastAsiaTheme="minorEastAsia" w:hAnsiTheme="minorHAnsi" w:cstheme="minorBidi"/>
      <w:sz w:val="22"/>
      <w:szCs w:val="22"/>
      <w:lang w:eastAsia="ko-KR"/>
    </w:rPr>
  </w:style>
  <w:style w:type="paragraph" w:styleId="Heading1">
    <w:name w:val="heading 1"/>
    <w:basedOn w:val="Normal"/>
    <w:link w:val="Heading1Char"/>
    <w:uiPriority w:val="9"/>
    <w:qFormat/>
    <w:rsid w:val="00BB4C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eastAsiaTheme="minorEastAsia" w:hAnsiTheme="minorHAnsi" w:cstheme="minorBidi"/>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unhideWhenUsed/>
    <w:qFormat/>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w:hAnsi="Times" w:cs="Times New Roman"/>
      <w:sz w:val="20"/>
      <w:szCs w:val="20"/>
      <w:lang w:eastAsia="en-US"/>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808080"/>
      <w:shd w:val="clear" w:color="auto" w:fill="E6E6E6"/>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styleId="ListParagraph">
    <w:name w:val="List Paragraph"/>
    <w:aliases w:val="Table/Figure Heading,En tête 1,List Paragraph1,List Paragraph11,Numbered Para 1,Dot pt,List Paragraph Char Char Char,Indicator Text,Bullet 1,Bullet Points,MAIN CONTENT,List Paragraph12,F5 List Paragraph,Heading 2_sj"/>
    <w:basedOn w:val="Normal"/>
    <w:link w:val="ListParagraphChar"/>
    <w:uiPriority w:val="34"/>
    <w:qFormat/>
    <w:pPr>
      <w:ind w:left="720"/>
      <w:contextualSpacing/>
    </w:pPr>
  </w:style>
  <w:style w:type="character" w:customStyle="1" w:styleId="ListParagraphChar">
    <w:name w:val="List Paragraph Char"/>
    <w:aliases w:val="Table/Figure Heading Char,En tête 1 Char,List Paragraph1 Char,List Paragraph11 Char,Numbered Para 1 Char,Dot pt Char,List Paragraph Char Char Char Char,Indicator Text Char,Bullet 1 Char,Bullet Points Char,MAIN CONTENT Char"/>
    <w:basedOn w:val="DefaultParagraphFont"/>
    <w:link w:val="ListParagraph"/>
    <w:uiPriority w:val="34"/>
    <w:qFormat/>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customStyle="1" w:styleId="H0">
    <w:name w:val="H0"/>
    <w:basedOn w:val="Normal"/>
    <w:link w:val="H0Zchn"/>
    <w:qFormat/>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qFormat/>
    <w:rPr>
      <w:rFonts w:ascii="Cambria" w:eastAsia="Times New Roman" w:hAnsi="Cambria" w:cs="Times New Roman"/>
      <w:b/>
      <w:sz w:val="32"/>
      <w:szCs w:val="32"/>
      <w:lang w:val="en-GB" w:eastAsia="de-DE"/>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Style1">
    <w:name w:val="Style1"/>
    <w:basedOn w:val="DefaultParagraphFont"/>
    <w:uiPriority w:val="1"/>
    <w:qFormat/>
    <w:rPr>
      <w:rFonts w:ascii="Arial" w:hAnsi="Arial"/>
      <w:color w:val="auto"/>
      <w:sz w:val="18"/>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A5">
    <w:name w:val="A5"/>
    <w:uiPriority w:val="99"/>
    <w:qFormat/>
    <w:rPr>
      <w:rFonts w:ascii="Helvetica Light" w:hAnsi="Helvetica Light" w:cs="Helvetica Light" w:hint="default"/>
      <w:color w:val="000000"/>
      <w:sz w:val="22"/>
      <w:szCs w:val="22"/>
    </w:rPr>
  </w:style>
  <w:style w:type="table" w:customStyle="1" w:styleId="TableGrid1">
    <w:name w:val="Table Grid1"/>
    <w:basedOn w:val="TableNormal"/>
    <w:uiPriority w:val="5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fontstyle01">
    <w:name w:val="fontstyle01"/>
    <w:basedOn w:val="DefaultParagraphFont"/>
    <w:qFormat/>
    <w:rPr>
      <w:rFonts w:ascii="Calibri" w:hAnsi="Calibri" w:cs="Calibri" w:hint="default"/>
      <w:color w:val="000000"/>
      <w:sz w:val="18"/>
      <w:szCs w:val="18"/>
    </w:rPr>
  </w:style>
  <w:style w:type="character" w:customStyle="1" w:styleId="GEFFieldtoFilloutChar">
    <w:name w:val="GEF Field to Fill out Char"/>
    <w:link w:val="GEFFieldtoFillout"/>
    <w:qFormat/>
    <w:locked/>
    <w:rPr>
      <w:rFonts w:ascii="Times New Roman" w:eastAsia="Times New Roman" w:hAnsi="Times New Roman" w:cs="Times New Roman"/>
      <w:color w:val="000000"/>
    </w:rPr>
  </w:style>
  <w:style w:type="paragraph" w:customStyle="1" w:styleId="GEFFieldtoFillout">
    <w:name w:val="GEF Field to Fill out"/>
    <w:basedOn w:val="Normal"/>
    <w:link w:val="GEFFieldtoFilloutChar"/>
    <w:qFormat/>
    <w:pPr>
      <w:spacing w:after="0" w:line="240" w:lineRule="auto"/>
      <w:ind w:left="-720"/>
    </w:pPr>
    <w:rPr>
      <w:rFonts w:ascii="Times New Roman" w:eastAsia="Times New Roman" w:hAnsi="Times New Roman" w:cs="Times New Roman"/>
      <w:color w:val="00000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rsid w:val="00BB4C46"/>
    <w:rPr>
      <w:rFonts w:ascii="Times New Roman" w:eastAsia="Times New Roman" w:hAnsi="Times New Roman"/>
      <w:b/>
      <w:bCs/>
      <w:kern w:val="36"/>
      <w:sz w:val="48"/>
      <w:szCs w:val="48"/>
    </w:rPr>
  </w:style>
  <w:style w:type="character" w:styleId="HTMLCite">
    <w:name w:val="HTML Cite"/>
    <w:basedOn w:val="DefaultParagraphFont"/>
    <w:uiPriority w:val="99"/>
    <w:semiHidden/>
    <w:unhideWhenUsed/>
    <w:rsid w:val="000B3B0F"/>
    <w:rPr>
      <w:i/>
      <w:iCs/>
    </w:rPr>
  </w:style>
  <w:style w:type="character" w:customStyle="1" w:styleId="reference-accessdate">
    <w:name w:val="reference-accessdate"/>
    <w:basedOn w:val="DefaultParagraphFont"/>
    <w:rsid w:val="000B3B0F"/>
  </w:style>
  <w:style w:type="character" w:customStyle="1" w:styleId="nowrap">
    <w:name w:val="nowrap"/>
    <w:basedOn w:val="DefaultParagraphFont"/>
    <w:rsid w:val="000B3B0F"/>
  </w:style>
  <w:style w:type="paragraph" w:customStyle="1" w:styleId="paragraph">
    <w:name w:val="paragraph"/>
    <w:basedOn w:val="Normal"/>
    <w:rsid w:val="007F0487"/>
    <w:pPr>
      <w:spacing w:before="100" w:beforeAutospacing="1" w:after="100" w:afterAutospacing="1" w:line="240" w:lineRule="auto"/>
    </w:pPr>
    <w:rPr>
      <w:rFonts w:ascii="Calibri" w:eastAsia="Calibri" w:hAnsi="Calibri" w:cs="Calibri"/>
      <w:lang w:eastAsia="en-US"/>
    </w:rPr>
  </w:style>
  <w:style w:type="character" w:customStyle="1" w:styleId="normaltextrun">
    <w:name w:val="normaltextrun"/>
    <w:rsid w:val="007F0487"/>
  </w:style>
  <w:style w:type="character" w:customStyle="1" w:styleId="eop">
    <w:name w:val="eop"/>
    <w:rsid w:val="007F0487"/>
  </w:style>
  <w:style w:type="character" w:customStyle="1" w:styleId="spellingerror">
    <w:name w:val="spellingerror"/>
    <w:rsid w:val="007F0487"/>
  </w:style>
  <w:style w:type="paragraph" w:styleId="Revision">
    <w:name w:val="Revision"/>
    <w:hidden/>
    <w:uiPriority w:val="99"/>
    <w:semiHidden/>
    <w:rsid w:val="00FB7A18"/>
    <w:rPr>
      <w:rFonts w:asciiTheme="minorHAnsi" w:eastAsiaTheme="minorEastAsia" w:hAnsiTheme="minorHAnsi" w:cstheme="minorBidi"/>
      <w:sz w:val="22"/>
      <w:szCs w:val="22"/>
      <w:lang w:eastAsia="ko-KR"/>
    </w:rPr>
  </w:style>
  <w:style w:type="character" w:customStyle="1" w:styleId="DefaultText">
    <w:name w:val="Default Text"/>
    <w:basedOn w:val="DefaultParagraphFont"/>
    <w:uiPriority w:val="1"/>
    <w:qFormat/>
    <w:rsid w:val="006252B7"/>
    <w:rPr>
      <w:rFonts w:ascii="Arial" w:hAnsi="Arial"/>
      <w:sz w:val="18"/>
    </w:rPr>
  </w:style>
  <w:style w:type="character" w:styleId="UnresolvedMention">
    <w:name w:val="Unresolved Mention"/>
    <w:basedOn w:val="DefaultParagraphFont"/>
    <w:uiPriority w:val="99"/>
    <w:semiHidden/>
    <w:unhideWhenUsed/>
    <w:rsid w:val="00404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4588">
      <w:bodyDiv w:val="1"/>
      <w:marLeft w:val="0"/>
      <w:marRight w:val="0"/>
      <w:marTop w:val="0"/>
      <w:marBottom w:val="0"/>
      <w:divBdr>
        <w:top w:val="none" w:sz="0" w:space="0" w:color="auto"/>
        <w:left w:val="none" w:sz="0" w:space="0" w:color="auto"/>
        <w:bottom w:val="none" w:sz="0" w:space="0" w:color="auto"/>
        <w:right w:val="none" w:sz="0" w:space="0" w:color="auto"/>
      </w:divBdr>
    </w:div>
    <w:div w:id="1355575298">
      <w:bodyDiv w:val="1"/>
      <w:marLeft w:val="0"/>
      <w:marRight w:val="0"/>
      <w:marTop w:val="0"/>
      <w:marBottom w:val="0"/>
      <w:divBdr>
        <w:top w:val="none" w:sz="0" w:space="0" w:color="auto"/>
        <w:left w:val="none" w:sz="0" w:space="0" w:color="auto"/>
        <w:bottom w:val="none" w:sz="0" w:space="0" w:color="auto"/>
        <w:right w:val="none" w:sz="0" w:space="0" w:color="auto"/>
      </w:divBdr>
    </w:div>
    <w:div w:id="167702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reenclimate.fund/how-we-work/empowering-countries" TargetMode="External"/><Relationship Id="rId18" Type="http://schemas.openxmlformats.org/officeDocument/2006/relationships/hyperlink" Target="https://www.greenclimate.fund/countries" TargetMode="External"/><Relationship Id="rId26" Type="http://schemas.openxmlformats.org/officeDocument/2006/relationships/hyperlink" Target="https://en.wikipedia.org/wiki/Whistleblower" TargetMode="External"/><Relationship Id="rId39" Type="http://schemas.openxmlformats.org/officeDocument/2006/relationships/hyperlink" Target="https://www.ctc-n.org/technical-assistance/projects/catalysing-low-cost-green-technologies-sustainable-water-service" TargetMode="External"/><Relationship Id="rId21" Type="http://schemas.openxmlformats.org/officeDocument/2006/relationships/hyperlink" Target="mailto:ermira.fida@un.org" TargetMode="External"/><Relationship Id="rId34" Type="http://schemas.openxmlformats.org/officeDocument/2006/relationships/hyperlink" Target="https://www.ctc-n.org/technical-assistance/projects/identification-most-suitable-direct-use-applications-and-technologies"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ountries@gcfund.org" TargetMode="External"/><Relationship Id="rId20" Type="http://schemas.openxmlformats.org/officeDocument/2006/relationships/hyperlink" Target="mailto:ps@treasury.go.ke" TargetMode="External"/><Relationship Id="rId29" Type="http://schemas.openxmlformats.org/officeDocument/2006/relationships/hyperlink" Target="https://www.unenvironment.org/about-un-environment-programme/policies-and-strategies/misconduct-and-anti-fraud-polic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www.ctc-n.org/network/code-conduct" TargetMode="External"/><Relationship Id="rId37" Type="http://schemas.openxmlformats.org/officeDocument/2006/relationships/hyperlink" Target="https://www.ctc-n.org/technical-assistance/projects/catalysing-low-cost-green-technologies-sustainable-water-service" TargetMode="External"/><Relationship Id="rId40" Type="http://schemas.openxmlformats.org/officeDocument/2006/relationships/hyperlink" Target="https://www.greenclimate.fund/document/enhanced-access-financing-green-water-and-sanitation-technologies-kenya" TargetMode="External"/><Relationship Id="rId5" Type="http://schemas.openxmlformats.org/officeDocument/2006/relationships/customXml" Target="../customXml/item5.xml"/><Relationship Id="rId15" Type="http://schemas.openxmlformats.org/officeDocument/2006/relationships/hyperlink" Target="https://www.greenclimate.fund/library/-/docs/list/574044" TargetMode="External"/><Relationship Id="rId23" Type="http://schemas.openxmlformats.org/officeDocument/2006/relationships/hyperlink" Target="mailto:Hemini.vorntamitis@un.org" TargetMode="External"/><Relationship Id="rId28" Type="http://schemas.openxmlformats.org/officeDocument/2006/relationships/hyperlink" Target="https://www.unenvironment.org/resources/report/uneps-environmental-social-and-economic-sustainability-stakeholder-response" TargetMode="External"/><Relationship Id="rId36" Type="http://schemas.openxmlformats.org/officeDocument/2006/relationships/hyperlink" Target="https://www.ctc-n.org/technical-assistance/projects/urban-briquette-making-pilot-project" TargetMode="External"/><Relationship Id="rId10" Type="http://schemas.openxmlformats.org/officeDocument/2006/relationships/footnotes" Target="footnotes.xml"/><Relationship Id="rId19" Type="http://schemas.openxmlformats.org/officeDocument/2006/relationships/hyperlink" Target="mailto:fundingproposal@gcfund.org" TargetMode="External"/><Relationship Id="rId31" Type="http://schemas.openxmlformats.org/officeDocument/2006/relationships/hyperlink" Target="https://www.ctc-n.org/net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tries@gcfund.org" TargetMode="External"/><Relationship Id="rId22" Type="http://schemas.openxmlformats.org/officeDocument/2006/relationships/hyperlink" Target="mailto:gargr@un.org" TargetMode="External"/><Relationship Id="rId27" Type="http://schemas.openxmlformats.org/officeDocument/2006/relationships/hyperlink" Target="https://en.wikipedia.org/wiki/United_Nations_Ethics_Office_-_Whistle_Blower_Protection" TargetMode="External"/><Relationship Id="rId30" Type="http://schemas.openxmlformats.org/officeDocument/2006/relationships/image" Target="media/image2.png"/><Relationship Id="rId35" Type="http://schemas.openxmlformats.org/officeDocument/2006/relationships/hyperlink" Target="https://www.ctc-n.org/technical-assistance/projects/formulation-kenya-s-ten-year-national-agroforestry-strategy-2020-2030"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ps@treasury.go.ke" TargetMode="External"/><Relationship Id="rId17" Type="http://schemas.openxmlformats.org/officeDocument/2006/relationships/hyperlink" Target="mailto:countries@gcfund.org" TargetMode="External"/><Relationship Id="rId25" Type="http://schemas.openxmlformats.org/officeDocument/2006/relationships/hyperlink" Target="https://www.ctc-n.org/technologies/ctcn-gender-mainstreaming-tool-response-plan-development" TargetMode="External"/><Relationship Id="rId33" Type="http://schemas.openxmlformats.org/officeDocument/2006/relationships/hyperlink" Target="https://www.ctc-n.org/technical-assistance/projects/developing-circular-economy-roadmaps-abating-ghg-emissions-waste-2" TargetMode="External"/><Relationship Id="rId38" Type="http://schemas.openxmlformats.org/officeDocument/2006/relationships/hyperlink" Target="https://www.ctc-n.org/technical-assistance/projects/green-cooling-africa-initiative-gca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docs.org/ST/SGB/2005/21" TargetMode="External"/><Relationship Id="rId2" Type="http://schemas.openxmlformats.org/officeDocument/2006/relationships/hyperlink" Target="https://en.wikipedia.org/wiki/Kofi_Annan" TargetMode="External"/><Relationship Id="rId1" Type="http://schemas.openxmlformats.org/officeDocument/2006/relationships/hyperlink" Target="https://kplc.co.ke/img/full/o8wccHsFPaZ3_ENERGY%20ACT%202019.pdf" TargetMode="External"/><Relationship Id="rId6" Type="http://schemas.openxmlformats.org/officeDocument/2006/relationships/hyperlink" Target="https://www.un.org/securitycouncil/sanctions/information" TargetMode="External"/><Relationship Id="rId5" Type="http://schemas.openxmlformats.org/officeDocument/2006/relationships/hyperlink" Target="https://www.un.org/en/ethics/" TargetMode="External"/><Relationship Id="rId4" Type="http://schemas.openxmlformats.org/officeDocument/2006/relationships/hyperlink" Target="http://www.un.org/en/ethics/protec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7048C32CD9400B85258F6AC010F00F"/>
        <w:category>
          <w:name w:val="General"/>
          <w:gallery w:val="placeholder"/>
        </w:category>
        <w:types>
          <w:type w:val="bbPlcHdr"/>
        </w:types>
        <w:behaviors>
          <w:behavior w:val="content"/>
        </w:behaviors>
        <w:guid w:val="{64A7A372-6338-46B2-9ABD-A74FAF62C75E}"/>
      </w:docPartPr>
      <w:docPartBody>
        <w:p w:rsidR="00F9242A" w:rsidRDefault="00F9242A">
          <w:pPr>
            <w:pStyle w:val="837048C32CD9400B85258F6AC010F00F"/>
          </w:pPr>
          <w:r>
            <w:rPr>
              <w:rStyle w:val="PlaceholderText"/>
            </w:rPr>
            <w:t>Click or tap to enter a date.</w:t>
          </w:r>
        </w:p>
      </w:docPartBody>
    </w:docPart>
    <w:docPart>
      <w:docPartPr>
        <w:name w:val="D9C17B96B5D54FF6990EAEE94428099D"/>
        <w:category>
          <w:name w:val="General"/>
          <w:gallery w:val="placeholder"/>
        </w:category>
        <w:types>
          <w:type w:val="bbPlcHdr"/>
        </w:types>
        <w:behaviors>
          <w:behavior w:val="content"/>
        </w:behaviors>
        <w:guid w:val="{CC1BE64E-06D4-4D2A-8E02-5C8A4C79F967}"/>
      </w:docPartPr>
      <w:docPartBody>
        <w:p w:rsidR="00F9242A" w:rsidRDefault="00F9242A">
          <w:pPr>
            <w:pStyle w:val="D9C17B96B5D54FF6990EAEE94428099D"/>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Helvetica Light">
    <w:altName w:val="Segoe Print"/>
    <w:charset w:val="00"/>
    <w:family w:val="swiss"/>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Gothic">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NDFFJ+Georgia">
    <w:altName w:val="Georgia"/>
    <w:charset w:val="00"/>
    <w:family w:val="roman"/>
    <w:pitch w:val="default"/>
    <w:sig w:usb0="00000000" w:usb1="00000000" w:usb2="00000000" w:usb3="00000000" w:csb0="00000001" w:csb1="00000000"/>
  </w:font>
  <w:font w:name="DNDFGL+Verdana">
    <w:altName w:val="Verdana"/>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55"/>
    <w:rsid w:val="00023E62"/>
    <w:rsid w:val="00077F4A"/>
    <w:rsid w:val="000820A9"/>
    <w:rsid w:val="000B0F42"/>
    <w:rsid w:val="001225D0"/>
    <w:rsid w:val="00131FFF"/>
    <w:rsid w:val="001818E4"/>
    <w:rsid w:val="001B51D9"/>
    <w:rsid w:val="00250393"/>
    <w:rsid w:val="003802AD"/>
    <w:rsid w:val="00392813"/>
    <w:rsid w:val="003C0685"/>
    <w:rsid w:val="0040247C"/>
    <w:rsid w:val="0040461A"/>
    <w:rsid w:val="00427EDD"/>
    <w:rsid w:val="004503DE"/>
    <w:rsid w:val="00463FC1"/>
    <w:rsid w:val="00480855"/>
    <w:rsid w:val="004A3E51"/>
    <w:rsid w:val="004A7237"/>
    <w:rsid w:val="004B255B"/>
    <w:rsid w:val="005760AE"/>
    <w:rsid w:val="005B1189"/>
    <w:rsid w:val="005C5D78"/>
    <w:rsid w:val="005E2CDB"/>
    <w:rsid w:val="0061495C"/>
    <w:rsid w:val="00654724"/>
    <w:rsid w:val="00723678"/>
    <w:rsid w:val="00780940"/>
    <w:rsid w:val="00912431"/>
    <w:rsid w:val="00933D10"/>
    <w:rsid w:val="00A66529"/>
    <w:rsid w:val="00A83758"/>
    <w:rsid w:val="00AC4FDE"/>
    <w:rsid w:val="00B235F7"/>
    <w:rsid w:val="00B35676"/>
    <w:rsid w:val="00B90425"/>
    <w:rsid w:val="00C16F65"/>
    <w:rsid w:val="00C44553"/>
    <w:rsid w:val="00C85BED"/>
    <w:rsid w:val="00CA5AC8"/>
    <w:rsid w:val="00D8493D"/>
    <w:rsid w:val="00E05743"/>
    <w:rsid w:val="00E171CE"/>
    <w:rsid w:val="00E80DAD"/>
    <w:rsid w:val="00EC50F0"/>
    <w:rsid w:val="00F505B8"/>
    <w:rsid w:val="00F9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837048C32CD9400B85258F6AC010F00F">
    <w:name w:val="837048C32CD9400B85258F6AC010F00F"/>
    <w:qFormat/>
    <w:pPr>
      <w:spacing w:after="160" w:line="259" w:lineRule="auto"/>
    </w:pPr>
    <w:rPr>
      <w:sz w:val="22"/>
      <w:szCs w:val="22"/>
      <w:lang w:eastAsia="ko-KR"/>
    </w:rPr>
  </w:style>
  <w:style w:type="paragraph" w:customStyle="1" w:styleId="D28401F6A6444037917AD55A10CBA86E">
    <w:name w:val="D28401F6A6444037917AD55A10CBA86E"/>
    <w:qFormat/>
    <w:pPr>
      <w:spacing w:after="160" w:line="259" w:lineRule="auto"/>
    </w:pPr>
    <w:rPr>
      <w:sz w:val="22"/>
      <w:szCs w:val="22"/>
      <w:lang w:eastAsia="ko-KR"/>
    </w:rPr>
  </w:style>
  <w:style w:type="paragraph" w:customStyle="1" w:styleId="87C56DAE986649CEAEC266B0ADE0BDA4">
    <w:name w:val="87C56DAE986649CEAEC266B0ADE0BDA4"/>
    <w:qFormat/>
    <w:pPr>
      <w:spacing w:after="160" w:line="259" w:lineRule="auto"/>
    </w:pPr>
    <w:rPr>
      <w:sz w:val="22"/>
      <w:szCs w:val="22"/>
      <w:lang w:eastAsia="ko-KR"/>
    </w:rPr>
  </w:style>
  <w:style w:type="paragraph" w:customStyle="1" w:styleId="E4DFC7A1C6584A979FDFE37676C65A73">
    <w:name w:val="E4DFC7A1C6584A979FDFE37676C65A73"/>
    <w:qFormat/>
    <w:pPr>
      <w:spacing w:after="160" w:line="259" w:lineRule="auto"/>
    </w:pPr>
    <w:rPr>
      <w:sz w:val="22"/>
      <w:szCs w:val="22"/>
      <w:lang w:eastAsia="ko-KR"/>
    </w:rPr>
  </w:style>
  <w:style w:type="paragraph" w:customStyle="1" w:styleId="DCCAEF2739B646B3AC95A374CED3B5EB">
    <w:name w:val="DCCAEF2739B646B3AC95A374CED3B5EB"/>
    <w:qFormat/>
    <w:pPr>
      <w:spacing w:after="160" w:line="259" w:lineRule="auto"/>
    </w:pPr>
    <w:rPr>
      <w:sz w:val="22"/>
      <w:szCs w:val="22"/>
      <w:lang w:eastAsia="ko-KR"/>
    </w:rPr>
  </w:style>
  <w:style w:type="paragraph" w:customStyle="1" w:styleId="36BB9AD5A7AD4CB2ABD75D83740B1553">
    <w:name w:val="36BB9AD5A7AD4CB2ABD75D83740B1553"/>
    <w:qFormat/>
    <w:pPr>
      <w:spacing w:after="160" w:line="259" w:lineRule="auto"/>
    </w:pPr>
    <w:rPr>
      <w:sz w:val="22"/>
      <w:szCs w:val="22"/>
      <w:lang w:eastAsia="ko-KR"/>
    </w:rPr>
  </w:style>
  <w:style w:type="paragraph" w:customStyle="1" w:styleId="4215A98E765B4FFFA0C16D04EAF95C4D">
    <w:name w:val="4215A98E765B4FFFA0C16D04EAF95C4D"/>
    <w:qFormat/>
    <w:pPr>
      <w:spacing w:after="160" w:line="259" w:lineRule="auto"/>
    </w:pPr>
    <w:rPr>
      <w:sz w:val="22"/>
      <w:szCs w:val="22"/>
      <w:lang w:eastAsia="ko-KR"/>
    </w:rPr>
  </w:style>
  <w:style w:type="paragraph" w:customStyle="1" w:styleId="3707C8F25BDD4823A5759F28F67F8ACB">
    <w:name w:val="3707C8F25BDD4823A5759F28F67F8ACB"/>
    <w:qFormat/>
    <w:pPr>
      <w:spacing w:after="160" w:line="259" w:lineRule="auto"/>
    </w:pPr>
    <w:rPr>
      <w:sz w:val="22"/>
      <w:szCs w:val="22"/>
      <w:lang w:eastAsia="ko-KR"/>
    </w:rPr>
  </w:style>
  <w:style w:type="paragraph" w:customStyle="1" w:styleId="5DA58EB33D894FD7ADEE0A24D7023FC4">
    <w:name w:val="5DA58EB33D894FD7ADEE0A24D7023FC4"/>
    <w:qFormat/>
    <w:pPr>
      <w:spacing w:after="160" w:line="259" w:lineRule="auto"/>
    </w:pPr>
    <w:rPr>
      <w:sz w:val="22"/>
      <w:szCs w:val="22"/>
      <w:lang w:eastAsia="ko-KR"/>
    </w:rPr>
  </w:style>
  <w:style w:type="paragraph" w:customStyle="1" w:styleId="F42E21DBAF2E440BAB0C2D1349E21EAF">
    <w:name w:val="F42E21DBAF2E440BAB0C2D1349E21EAF"/>
    <w:qFormat/>
    <w:pPr>
      <w:spacing w:after="160" w:line="259" w:lineRule="auto"/>
    </w:pPr>
    <w:rPr>
      <w:sz w:val="22"/>
      <w:szCs w:val="22"/>
      <w:lang w:eastAsia="ko-KR"/>
    </w:rPr>
  </w:style>
  <w:style w:type="paragraph" w:customStyle="1" w:styleId="40DF4F360BE84D6F9D6BB02097CFCE4A">
    <w:name w:val="40DF4F360BE84D6F9D6BB02097CFCE4A"/>
    <w:qFormat/>
    <w:pPr>
      <w:spacing w:after="160" w:line="259" w:lineRule="auto"/>
    </w:pPr>
    <w:rPr>
      <w:sz w:val="22"/>
      <w:szCs w:val="22"/>
      <w:lang w:eastAsia="ko-KR"/>
    </w:rPr>
  </w:style>
  <w:style w:type="paragraph" w:customStyle="1" w:styleId="512ACE2847E74BD8BAAB41771AE128E3">
    <w:name w:val="512ACE2847E74BD8BAAB41771AE128E3"/>
    <w:qFormat/>
    <w:pPr>
      <w:spacing w:after="160" w:line="259" w:lineRule="auto"/>
    </w:pPr>
    <w:rPr>
      <w:sz w:val="22"/>
      <w:szCs w:val="22"/>
      <w:lang w:eastAsia="ko-KR"/>
    </w:rPr>
  </w:style>
  <w:style w:type="paragraph" w:customStyle="1" w:styleId="FE95DA96E0BB4F6BA00454C4FA5E93D9">
    <w:name w:val="FE95DA96E0BB4F6BA00454C4FA5E93D9"/>
    <w:qFormat/>
    <w:pPr>
      <w:spacing w:after="160" w:line="259" w:lineRule="auto"/>
    </w:pPr>
    <w:rPr>
      <w:sz w:val="22"/>
      <w:szCs w:val="22"/>
      <w:lang w:eastAsia="ko-KR"/>
    </w:rPr>
  </w:style>
  <w:style w:type="paragraph" w:customStyle="1" w:styleId="90DD79A662B444B58601D88B58C2E1AF">
    <w:name w:val="90DD79A662B444B58601D88B58C2E1AF"/>
    <w:qFormat/>
    <w:pPr>
      <w:spacing w:after="160" w:line="259" w:lineRule="auto"/>
    </w:pPr>
    <w:rPr>
      <w:sz w:val="22"/>
      <w:szCs w:val="22"/>
      <w:lang w:eastAsia="ko-KR"/>
    </w:rPr>
  </w:style>
  <w:style w:type="paragraph" w:customStyle="1" w:styleId="FC61BF55898C417BBD1B17D4F7B8FC26">
    <w:name w:val="FC61BF55898C417BBD1B17D4F7B8FC26"/>
    <w:qFormat/>
    <w:pPr>
      <w:spacing w:after="160" w:line="259" w:lineRule="auto"/>
    </w:pPr>
    <w:rPr>
      <w:sz w:val="22"/>
      <w:szCs w:val="22"/>
      <w:lang w:eastAsia="ko-KR"/>
    </w:rPr>
  </w:style>
  <w:style w:type="paragraph" w:customStyle="1" w:styleId="FC61BF55898C417BBD1B17D4F7B8FC261">
    <w:name w:val="FC61BF55898C417BBD1B17D4F7B8FC261"/>
    <w:qFormat/>
    <w:pPr>
      <w:spacing w:after="160" w:line="259" w:lineRule="auto"/>
    </w:pPr>
    <w:rPr>
      <w:sz w:val="22"/>
      <w:szCs w:val="22"/>
      <w:lang w:eastAsia="ko-KR"/>
    </w:rPr>
  </w:style>
  <w:style w:type="paragraph" w:customStyle="1" w:styleId="F55F19BED1FD4F8DB5FC02EEF7DA4A33">
    <w:name w:val="F55F19BED1FD4F8DB5FC02EEF7DA4A33"/>
    <w:qFormat/>
    <w:pPr>
      <w:spacing w:after="160" w:line="259" w:lineRule="auto"/>
    </w:pPr>
    <w:rPr>
      <w:sz w:val="22"/>
      <w:szCs w:val="22"/>
      <w:lang w:eastAsia="ko-KR"/>
    </w:rPr>
  </w:style>
  <w:style w:type="paragraph" w:customStyle="1" w:styleId="FC61BF55898C417BBD1B17D4F7B8FC262">
    <w:name w:val="FC61BF55898C417BBD1B17D4F7B8FC262"/>
    <w:qFormat/>
    <w:pPr>
      <w:spacing w:after="160" w:line="259" w:lineRule="auto"/>
    </w:pPr>
    <w:rPr>
      <w:sz w:val="22"/>
      <w:szCs w:val="22"/>
      <w:lang w:eastAsia="ko-KR"/>
    </w:rPr>
  </w:style>
  <w:style w:type="paragraph" w:customStyle="1" w:styleId="FC61BF55898C417BBD1B17D4F7B8FC263">
    <w:name w:val="FC61BF55898C417BBD1B17D4F7B8FC263"/>
    <w:qFormat/>
    <w:pPr>
      <w:spacing w:after="160" w:line="259" w:lineRule="auto"/>
    </w:pPr>
    <w:rPr>
      <w:sz w:val="22"/>
      <w:szCs w:val="22"/>
      <w:lang w:eastAsia="ko-KR"/>
    </w:rPr>
  </w:style>
  <w:style w:type="paragraph" w:customStyle="1" w:styleId="FC61BF55898C417BBD1B17D4F7B8FC264">
    <w:name w:val="FC61BF55898C417BBD1B17D4F7B8FC264"/>
    <w:qFormat/>
    <w:pPr>
      <w:spacing w:after="160" w:line="259" w:lineRule="auto"/>
    </w:pPr>
    <w:rPr>
      <w:sz w:val="22"/>
      <w:szCs w:val="22"/>
      <w:lang w:eastAsia="ko-KR"/>
    </w:rPr>
  </w:style>
  <w:style w:type="paragraph" w:customStyle="1" w:styleId="FC61BF55898C417BBD1B17D4F7B8FC265">
    <w:name w:val="FC61BF55898C417BBD1B17D4F7B8FC265"/>
    <w:qFormat/>
    <w:pPr>
      <w:spacing w:after="160" w:line="259" w:lineRule="auto"/>
    </w:pPr>
    <w:rPr>
      <w:sz w:val="22"/>
      <w:szCs w:val="22"/>
      <w:lang w:eastAsia="ko-KR"/>
    </w:rPr>
  </w:style>
  <w:style w:type="paragraph" w:customStyle="1" w:styleId="93EF26B1FF344941A256ECAE1DDE0348">
    <w:name w:val="93EF26B1FF344941A256ECAE1DDE0348"/>
    <w:qFormat/>
    <w:pPr>
      <w:spacing w:after="160" w:line="259" w:lineRule="auto"/>
    </w:pPr>
    <w:rPr>
      <w:sz w:val="22"/>
      <w:szCs w:val="22"/>
      <w:lang w:eastAsia="ko-KR"/>
    </w:rPr>
  </w:style>
  <w:style w:type="paragraph" w:customStyle="1" w:styleId="88907ED8C5234B8581B7AE1E9C2FC50D">
    <w:name w:val="88907ED8C5234B8581B7AE1E9C2FC50D"/>
    <w:qFormat/>
    <w:pPr>
      <w:spacing w:after="160" w:line="259" w:lineRule="auto"/>
    </w:pPr>
    <w:rPr>
      <w:sz w:val="22"/>
      <w:szCs w:val="22"/>
      <w:lang w:eastAsia="ko-KR"/>
    </w:rPr>
  </w:style>
  <w:style w:type="paragraph" w:customStyle="1" w:styleId="2B96488E58AF4CD3B894413161432611">
    <w:name w:val="2B96488E58AF4CD3B894413161432611"/>
    <w:qFormat/>
    <w:pPr>
      <w:spacing w:after="160" w:line="259" w:lineRule="auto"/>
    </w:pPr>
    <w:rPr>
      <w:sz w:val="22"/>
      <w:szCs w:val="22"/>
      <w:lang w:eastAsia="ko-KR"/>
    </w:rPr>
  </w:style>
  <w:style w:type="paragraph" w:customStyle="1" w:styleId="FC61BF55898C417BBD1B17D4F7B8FC266">
    <w:name w:val="FC61BF55898C417BBD1B17D4F7B8FC266"/>
    <w:qFormat/>
    <w:pPr>
      <w:spacing w:after="160" w:line="259" w:lineRule="auto"/>
    </w:pPr>
    <w:rPr>
      <w:sz w:val="22"/>
      <w:szCs w:val="22"/>
      <w:lang w:eastAsia="ko-KR"/>
    </w:rPr>
  </w:style>
  <w:style w:type="paragraph" w:customStyle="1" w:styleId="93EF26B1FF344941A256ECAE1DDE03481">
    <w:name w:val="93EF26B1FF344941A256ECAE1DDE03481"/>
    <w:qFormat/>
    <w:pPr>
      <w:spacing w:after="160" w:line="259" w:lineRule="auto"/>
    </w:pPr>
    <w:rPr>
      <w:sz w:val="22"/>
      <w:szCs w:val="22"/>
      <w:lang w:eastAsia="ko-KR"/>
    </w:rPr>
  </w:style>
  <w:style w:type="paragraph" w:customStyle="1" w:styleId="88907ED8C5234B8581B7AE1E9C2FC50D1">
    <w:name w:val="88907ED8C5234B8581B7AE1E9C2FC50D1"/>
    <w:qFormat/>
    <w:pPr>
      <w:spacing w:after="160" w:line="259" w:lineRule="auto"/>
    </w:pPr>
    <w:rPr>
      <w:sz w:val="22"/>
      <w:szCs w:val="22"/>
      <w:lang w:eastAsia="ko-KR"/>
    </w:rPr>
  </w:style>
  <w:style w:type="paragraph" w:customStyle="1" w:styleId="2B96488E58AF4CD3B8944131614326111">
    <w:name w:val="2B96488E58AF4CD3B8944131614326111"/>
    <w:qFormat/>
    <w:pPr>
      <w:spacing w:after="160" w:line="259" w:lineRule="auto"/>
    </w:pPr>
    <w:rPr>
      <w:sz w:val="22"/>
      <w:szCs w:val="22"/>
      <w:lang w:eastAsia="ko-KR"/>
    </w:rPr>
  </w:style>
  <w:style w:type="paragraph" w:customStyle="1" w:styleId="FC61BF55898C417BBD1B17D4F7B8FC267">
    <w:name w:val="FC61BF55898C417BBD1B17D4F7B8FC267"/>
    <w:qFormat/>
    <w:pPr>
      <w:spacing w:after="160" w:line="259" w:lineRule="auto"/>
    </w:pPr>
    <w:rPr>
      <w:sz w:val="22"/>
      <w:szCs w:val="22"/>
      <w:lang w:eastAsia="ko-KR"/>
    </w:rPr>
  </w:style>
  <w:style w:type="paragraph" w:customStyle="1" w:styleId="93EF26B1FF344941A256ECAE1DDE03482">
    <w:name w:val="93EF26B1FF344941A256ECAE1DDE03482"/>
    <w:qFormat/>
    <w:pPr>
      <w:spacing w:after="160" w:line="259" w:lineRule="auto"/>
    </w:pPr>
    <w:rPr>
      <w:sz w:val="22"/>
      <w:szCs w:val="22"/>
      <w:lang w:eastAsia="ko-KR"/>
    </w:rPr>
  </w:style>
  <w:style w:type="paragraph" w:customStyle="1" w:styleId="88907ED8C5234B8581B7AE1E9C2FC50D2">
    <w:name w:val="88907ED8C5234B8581B7AE1E9C2FC50D2"/>
    <w:qFormat/>
    <w:pPr>
      <w:spacing w:after="160" w:line="259" w:lineRule="auto"/>
    </w:pPr>
    <w:rPr>
      <w:sz w:val="22"/>
      <w:szCs w:val="22"/>
      <w:lang w:eastAsia="ko-KR"/>
    </w:rPr>
  </w:style>
  <w:style w:type="paragraph" w:customStyle="1" w:styleId="2B96488E58AF4CD3B8944131614326112">
    <w:name w:val="2B96488E58AF4CD3B8944131614326112"/>
    <w:qFormat/>
    <w:pPr>
      <w:spacing w:after="160" w:line="259" w:lineRule="auto"/>
    </w:pPr>
    <w:rPr>
      <w:sz w:val="22"/>
      <w:szCs w:val="22"/>
      <w:lang w:eastAsia="ko-KR"/>
    </w:rPr>
  </w:style>
  <w:style w:type="paragraph" w:customStyle="1" w:styleId="C629CC9A75864E68A86D6581FB48A3AE">
    <w:name w:val="C629CC9A75864E68A86D6581FB48A3AE"/>
    <w:qFormat/>
    <w:pPr>
      <w:spacing w:after="160" w:line="259" w:lineRule="auto"/>
    </w:pPr>
    <w:rPr>
      <w:sz w:val="22"/>
      <w:szCs w:val="22"/>
      <w:lang w:eastAsia="ko-KR"/>
    </w:rPr>
  </w:style>
  <w:style w:type="paragraph" w:customStyle="1" w:styleId="FC61BF55898C417BBD1B17D4F7B8FC268">
    <w:name w:val="FC61BF55898C417BBD1B17D4F7B8FC268"/>
    <w:qFormat/>
    <w:pPr>
      <w:spacing w:after="160" w:line="259" w:lineRule="auto"/>
    </w:pPr>
    <w:rPr>
      <w:sz w:val="22"/>
      <w:szCs w:val="22"/>
      <w:lang w:eastAsia="ko-KR"/>
    </w:rPr>
  </w:style>
  <w:style w:type="paragraph" w:customStyle="1" w:styleId="93EF26B1FF344941A256ECAE1DDE03483">
    <w:name w:val="93EF26B1FF344941A256ECAE1DDE03483"/>
    <w:qFormat/>
    <w:pPr>
      <w:spacing w:after="160" w:line="259" w:lineRule="auto"/>
    </w:pPr>
    <w:rPr>
      <w:sz w:val="22"/>
      <w:szCs w:val="22"/>
      <w:lang w:eastAsia="ko-KR"/>
    </w:rPr>
  </w:style>
  <w:style w:type="paragraph" w:customStyle="1" w:styleId="88907ED8C5234B8581B7AE1E9C2FC50D3">
    <w:name w:val="88907ED8C5234B8581B7AE1E9C2FC50D3"/>
    <w:qFormat/>
    <w:pPr>
      <w:spacing w:after="160" w:line="259" w:lineRule="auto"/>
    </w:pPr>
    <w:rPr>
      <w:sz w:val="22"/>
      <w:szCs w:val="22"/>
      <w:lang w:eastAsia="ko-KR"/>
    </w:rPr>
  </w:style>
  <w:style w:type="paragraph" w:customStyle="1" w:styleId="2B96488E58AF4CD3B8944131614326113">
    <w:name w:val="2B96488E58AF4CD3B8944131614326113"/>
    <w:qFormat/>
    <w:pPr>
      <w:spacing w:after="160" w:line="259" w:lineRule="auto"/>
    </w:pPr>
    <w:rPr>
      <w:sz w:val="22"/>
      <w:szCs w:val="22"/>
      <w:lang w:eastAsia="ko-KR"/>
    </w:rPr>
  </w:style>
  <w:style w:type="paragraph" w:customStyle="1" w:styleId="C629CC9A75864E68A86D6581FB48A3AE1">
    <w:name w:val="C629CC9A75864E68A86D6581FB48A3AE1"/>
    <w:qFormat/>
    <w:pPr>
      <w:spacing w:after="160" w:line="259" w:lineRule="auto"/>
    </w:pPr>
    <w:rPr>
      <w:sz w:val="22"/>
      <w:szCs w:val="22"/>
      <w:lang w:eastAsia="ko-KR"/>
    </w:rPr>
  </w:style>
  <w:style w:type="paragraph" w:customStyle="1" w:styleId="E2A2EA40402A47A8932E608AAFCC086F">
    <w:name w:val="E2A2EA40402A47A8932E608AAFCC086F"/>
    <w:qFormat/>
    <w:pPr>
      <w:spacing w:after="160" w:line="259" w:lineRule="auto"/>
    </w:pPr>
    <w:rPr>
      <w:sz w:val="22"/>
      <w:szCs w:val="22"/>
      <w:lang w:eastAsia="ko-KR"/>
    </w:rPr>
  </w:style>
  <w:style w:type="paragraph" w:customStyle="1" w:styleId="FC61BF55898C417BBD1B17D4F7B8FC269">
    <w:name w:val="FC61BF55898C417BBD1B17D4F7B8FC269"/>
    <w:qFormat/>
    <w:pPr>
      <w:spacing w:after="160" w:line="259" w:lineRule="auto"/>
    </w:pPr>
    <w:rPr>
      <w:sz w:val="22"/>
      <w:szCs w:val="22"/>
      <w:lang w:eastAsia="ko-KR"/>
    </w:rPr>
  </w:style>
  <w:style w:type="paragraph" w:customStyle="1" w:styleId="93EF26B1FF344941A256ECAE1DDE03484">
    <w:name w:val="93EF26B1FF344941A256ECAE1DDE03484"/>
    <w:qFormat/>
    <w:pPr>
      <w:spacing w:after="160" w:line="259" w:lineRule="auto"/>
    </w:pPr>
    <w:rPr>
      <w:sz w:val="22"/>
      <w:szCs w:val="22"/>
      <w:lang w:eastAsia="ko-KR"/>
    </w:rPr>
  </w:style>
  <w:style w:type="paragraph" w:customStyle="1" w:styleId="88907ED8C5234B8581B7AE1E9C2FC50D4">
    <w:name w:val="88907ED8C5234B8581B7AE1E9C2FC50D4"/>
    <w:qFormat/>
    <w:pPr>
      <w:spacing w:after="160" w:line="259" w:lineRule="auto"/>
    </w:pPr>
    <w:rPr>
      <w:sz w:val="22"/>
      <w:szCs w:val="22"/>
      <w:lang w:eastAsia="ko-KR"/>
    </w:rPr>
  </w:style>
  <w:style w:type="paragraph" w:customStyle="1" w:styleId="2B96488E58AF4CD3B8944131614326114">
    <w:name w:val="2B96488E58AF4CD3B8944131614326114"/>
    <w:qFormat/>
    <w:pPr>
      <w:spacing w:after="160" w:line="259" w:lineRule="auto"/>
    </w:pPr>
    <w:rPr>
      <w:sz w:val="22"/>
      <w:szCs w:val="22"/>
      <w:lang w:eastAsia="ko-KR"/>
    </w:rPr>
  </w:style>
  <w:style w:type="paragraph" w:customStyle="1" w:styleId="E2A2EA40402A47A8932E608AAFCC086F1">
    <w:name w:val="E2A2EA40402A47A8932E608AAFCC086F1"/>
    <w:pPr>
      <w:spacing w:after="160" w:line="259" w:lineRule="auto"/>
    </w:pPr>
    <w:rPr>
      <w:sz w:val="22"/>
      <w:szCs w:val="22"/>
      <w:lang w:eastAsia="ko-KR"/>
    </w:rPr>
  </w:style>
  <w:style w:type="paragraph" w:customStyle="1" w:styleId="C629CC9A75864E68A86D6581FB48A3AE2">
    <w:name w:val="C629CC9A75864E68A86D6581FB48A3AE2"/>
    <w:pPr>
      <w:spacing w:after="160" w:line="259" w:lineRule="auto"/>
    </w:pPr>
    <w:rPr>
      <w:sz w:val="22"/>
      <w:szCs w:val="22"/>
      <w:lang w:eastAsia="ko-KR"/>
    </w:rPr>
  </w:style>
  <w:style w:type="paragraph" w:customStyle="1" w:styleId="F307E49B15D84FF48685309723D69D7A">
    <w:name w:val="F307E49B15D84FF48685309723D69D7A"/>
    <w:qFormat/>
    <w:pPr>
      <w:spacing w:after="160" w:line="259" w:lineRule="auto"/>
    </w:pPr>
    <w:rPr>
      <w:sz w:val="22"/>
      <w:szCs w:val="22"/>
      <w:lang w:eastAsia="ko-KR"/>
    </w:rPr>
  </w:style>
  <w:style w:type="paragraph" w:customStyle="1" w:styleId="8C8B9D53880A4C1AA07CD716D29755F9">
    <w:name w:val="8C8B9D53880A4C1AA07CD716D29755F9"/>
    <w:pPr>
      <w:spacing w:after="160" w:line="259" w:lineRule="auto"/>
    </w:pPr>
    <w:rPr>
      <w:sz w:val="22"/>
      <w:szCs w:val="22"/>
      <w:lang w:eastAsia="ko-KR"/>
    </w:rPr>
  </w:style>
  <w:style w:type="paragraph" w:customStyle="1" w:styleId="BBBD6BE60B32491BB7F2640DE1C925C4">
    <w:name w:val="BBBD6BE60B32491BB7F2640DE1C925C4"/>
    <w:qFormat/>
    <w:pPr>
      <w:spacing w:after="160" w:line="259" w:lineRule="auto"/>
    </w:pPr>
    <w:rPr>
      <w:sz w:val="22"/>
      <w:szCs w:val="22"/>
      <w:lang w:eastAsia="ko-KR"/>
    </w:rPr>
  </w:style>
  <w:style w:type="paragraph" w:customStyle="1" w:styleId="FC61BF55898C417BBD1B17D4F7B8FC2610">
    <w:name w:val="FC61BF55898C417BBD1B17D4F7B8FC2610"/>
    <w:qFormat/>
    <w:pPr>
      <w:spacing w:after="160" w:line="259" w:lineRule="auto"/>
    </w:pPr>
    <w:rPr>
      <w:sz w:val="22"/>
      <w:szCs w:val="22"/>
      <w:lang w:eastAsia="ko-KR"/>
    </w:rPr>
  </w:style>
  <w:style w:type="paragraph" w:customStyle="1" w:styleId="93EF26B1FF344941A256ECAE1DDE03485">
    <w:name w:val="93EF26B1FF344941A256ECAE1DDE03485"/>
    <w:qFormat/>
    <w:pPr>
      <w:spacing w:after="160" w:line="259" w:lineRule="auto"/>
    </w:pPr>
    <w:rPr>
      <w:sz w:val="22"/>
      <w:szCs w:val="22"/>
      <w:lang w:eastAsia="ko-KR"/>
    </w:rPr>
  </w:style>
  <w:style w:type="paragraph" w:customStyle="1" w:styleId="88907ED8C5234B8581B7AE1E9C2FC50D5">
    <w:name w:val="88907ED8C5234B8581B7AE1E9C2FC50D5"/>
    <w:pPr>
      <w:spacing w:after="160" w:line="259" w:lineRule="auto"/>
    </w:pPr>
    <w:rPr>
      <w:sz w:val="22"/>
      <w:szCs w:val="22"/>
      <w:lang w:eastAsia="ko-KR"/>
    </w:rPr>
  </w:style>
  <w:style w:type="paragraph" w:customStyle="1" w:styleId="2B96488E58AF4CD3B8944131614326115">
    <w:name w:val="2B96488E58AF4CD3B8944131614326115"/>
    <w:qFormat/>
    <w:pPr>
      <w:spacing w:after="160" w:line="259" w:lineRule="auto"/>
    </w:pPr>
    <w:rPr>
      <w:sz w:val="22"/>
      <w:szCs w:val="22"/>
      <w:lang w:eastAsia="ko-KR"/>
    </w:rPr>
  </w:style>
  <w:style w:type="paragraph" w:customStyle="1" w:styleId="E2A2EA40402A47A8932E608AAFCC086F2">
    <w:name w:val="E2A2EA40402A47A8932E608AAFCC086F2"/>
    <w:pPr>
      <w:spacing w:after="160" w:line="259" w:lineRule="auto"/>
    </w:pPr>
    <w:rPr>
      <w:sz w:val="22"/>
      <w:szCs w:val="22"/>
      <w:lang w:eastAsia="ko-KR"/>
    </w:rPr>
  </w:style>
  <w:style w:type="paragraph" w:customStyle="1" w:styleId="C629CC9A75864E68A86D6581FB48A3AE3">
    <w:name w:val="C629CC9A75864E68A86D6581FB48A3AE3"/>
    <w:qFormat/>
    <w:pPr>
      <w:spacing w:after="160" w:line="259" w:lineRule="auto"/>
    </w:pPr>
    <w:rPr>
      <w:sz w:val="22"/>
      <w:szCs w:val="22"/>
      <w:lang w:eastAsia="ko-KR"/>
    </w:rPr>
  </w:style>
  <w:style w:type="paragraph" w:customStyle="1" w:styleId="BBBD6BE60B32491BB7F2640DE1C925C41">
    <w:name w:val="BBBD6BE60B32491BB7F2640DE1C925C41"/>
    <w:qFormat/>
    <w:pPr>
      <w:spacing w:after="160" w:line="259" w:lineRule="auto"/>
    </w:pPr>
    <w:rPr>
      <w:sz w:val="22"/>
      <w:szCs w:val="22"/>
      <w:lang w:eastAsia="ko-KR"/>
    </w:rPr>
  </w:style>
  <w:style w:type="paragraph" w:customStyle="1" w:styleId="80C0D78F622C4179B02850AE690A35DB">
    <w:name w:val="80C0D78F622C4179B02850AE690A35DB"/>
    <w:pPr>
      <w:spacing w:after="160" w:line="259" w:lineRule="auto"/>
    </w:pPr>
    <w:rPr>
      <w:sz w:val="22"/>
      <w:szCs w:val="22"/>
      <w:lang w:eastAsia="ko-KR"/>
    </w:rPr>
  </w:style>
  <w:style w:type="paragraph" w:customStyle="1" w:styleId="FC61BF55898C417BBD1B17D4F7B8FC2611">
    <w:name w:val="FC61BF55898C417BBD1B17D4F7B8FC2611"/>
    <w:pPr>
      <w:spacing w:after="160" w:line="259" w:lineRule="auto"/>
    </w:pPr>
    <w:rPr>
      <w:sz w:val="22"/>
      <w:szCs w:val="22"/>
      <w:lang w:eastAsia="ko-KR"/>
    </w:rPr>
  </w:style>
  <w:style w:type="paragraph" w:customStyle="1" w:styleId="93EF26B1FF344941A256ECAE1DDE03486">
    <w:name w:val="93EF26B1FF344941A256ECAE1DDE03486"/>
    <w:pPr>
      <w:spacing w:after="160" w:line="259" w:lineRule="auto"/>
    </w:pPr>
    <w:rPr>
      <w:sz w:val="22"/>
      <w:szCs w:val="22"/>
      <w:lang w:eastAsia="ko-KR"/>
    </w:rPr>
  </w:style>
  <w:style w:type="paragraph" w:customStyle="1" w:styleId="88907ED8C5234B8581B7AE1E9C2FC50D6">
    <w:name w:val="88907ED8C5234B8581B7AE1E9C2FC50D6"/>
    <w:qFormat/>
    <w:pPr>
      <w:spacing w:after="160" w:line="259" w:lineRule="auto"/>
    </w:pPr>
    <w:rPr>
      <w:sz w:val="22"/>
      <w:szCs w:val="22"/>
      <w:lang w:eastAsia="ko-KR"/>
    </w:rPr>
  </w:style>
  <w:style w:type="paragraph" w:customStyle="1" w:styleId="2B96488E58AF4CD3B8944131614326116">
    <w:name w:val="2B96488E58AF4CD3B8944131614326116"/>
    <w:pPr>
      <w:spacing w:after="160" w:line="259" w:lineRule="auto"/>
    </w:pPr>
    <w:rPr>
      <w:sz w:val="22"/>
      <w:szCs w:val="22"/>
      <w:lang w:eastAsia="ko-KR"/>
    </w:rPr>
  </w:style>
  <w:style w:type="paragraph" w:customStyle="1" w:styleId="E2A2EA40402A47A8932E608AAFCC086F3">
    <w:name w:val="E2A2EA40402A47A8932E608AAFCC086F3"/>
    <w:qFormat/>
    <w:pPr>
      <w:spacing w:after="160" w:line="259" w:lineRule="auto"/>
    </w:pPr>
    <w:rPr>
      <w:sz w:val="22"/>
      <w:szCs w:val="22"/>
      <w:lang w:eastAsia="ko-KR"/>
    </w:rPr>
  </w:style>
  <w:style w:type="paragraph" w:customStyle="1" w:styleId="C629CC9A75864E68A86D6581FB48A3AE4">
    <w:name w:val="C629CC9A75864E68A86D6581FB48A3AE4"/>
    <w:qFormat/>
    <w:pPr>
      <w:spacing w:after="160" w:line="259" w:lineRule="auto"/>
    </w:pPr>
    <w:rPr>
      <w:sz w:val="22"/>
      <w:szCs w:val="22"/>
      <w:lang w:eastAsia="ko-KR"/>
    </w:rPr>
  </w:style>
  <w:style w:type="paragraph" w:customStyle="1" w:styleId="BBBD6BE60B32491BB7F2640DE1C925C42">
    <w:name w:val="BBBD6BE60B32491BB7F2640DE1C925C42"/>
    <w:pPr>
      <w:spacing w:after="160" w:line="259" w:lineRule="auto"/>
    </w:pPr>
    <w:rPr>
      <w:sz w:val="22"/>
      <w:szCs w:val="22"/>
      <w:lang w:eastAsia="ko-KR"/>
    </w:rPr>
  </w:style>
  <w:style w:type="paragraph" w:customStyle="1" w:styleId="80C0D78F622C4179B02850AE690A35DB1">
    <w:name w:val="80C0D78F622C4179B02850AE690A35DB1"/>
    <w:qFormat/>
    <w:pPr>
      <w:spacing w:after="160" w:line="259" w:lineRule="auto"/>
    </w:pPr>
    <w:rPr>
      <w:sz w:val="22"/>
      <w:szCs w:val="22"/>
      <w:lang w:eastAsia="ko-KR"/>
    </w:rPr>
  </w:style>
  <w:style w:type="paragraph" w:customStyle="1" w:styleId="81A537B28567497F94BCDC0263B6C0BC">
    <w:name w:val="81A537B28567497F94BCDC0263B6C0BC"/>
    <w:qFormat/>
    <w:pPr>
      <w:spacing w:after="160" w:line="259" w:lineRule="auto"/>
    </w:pPr>
    <w:rPr>
      <w:sz w:val="22"/>
      <w:szCs w:val="22"/>
      <w:lang w:eastAsia="ko-KR"/>
    </w:rPr>
  </w:style>
  <w:style w:type="paragraph" w:customStyle="1" w:styleId="FC61BF55898C417BBD1B17D4F7B8FC2612">
    <w:name w:val="FC61BF55898C417BBD1B17D4F7B8FC2612"/>
    <w:qFormat/>
    <w:pPr>
      <w:spacing w:after="160" w:line="259" w:lineRule="auto"/>
    </w:pPr>
    <w:rPr>
      <w:sz w:val="22"/>
      <w:szCs w:val="22"/>
      <w:lang w:eastAsia="ko-KR"/>
    </w:rPr>
  </w:style>
  <w:style w:type="paragraph" w:customStyle="1" w:styleId="93EF26B1FF344941A256ECAE1DDE03487">
    <w:name w:val="93EF26B1FF344941A256ECAE1DDE03487"/>
    <w:pPr>
      <w:spacing w:after="160" w:line="259" w:lineRule="auto"/>
    </w:pPr>
    <w:rPr>
      <w:sz w:val="22"/>
      <w:szCs w:val="22"/>
      <w:lang w:eastAsia="ko-KR"/>
    </w:rPr>
  </w:style>
  <w:style w:type="paragraph" w:customStyle="1" w:styleId="88907ED8C5234B8581B7AE1E9C2FC50D7">
    <w:name w:val="88907ED8C5234B8581B7AE1E9C2FC50D7"/>
    <w:qFormat/>
    <w:pPr>
      <w:spacing w:after="160" w:line="259" w:lineRule="auto"/>
    </w:pPr>
    <w:rPr>
      <w:sz w:val="22"/>
      <w:szCs w:val="22"/>
      <w:lang w:eastAsia="ko-KR"/>
    </w:rPr>
  </w:style>
  <w:style w:type="paragraph" w:customStyle="1" w:styleId="2B96488E58AF4CD3B8944131614326117">
    <w:name w:val="2B96488E58AF4CD3B8944131614326117"/>
    <w:qFormat/>
    <w:pPr>
      <w:spacing w:after="160" w:line="259" w:lineRule="auto"/>
    </w:pPr>
    <w:rPr>
      <w:sz w:val="22"/>
      <w:szCs w:val="22"/>
      <w:lang w:eastAsia="ko-KR"/>
    </w:rPr>
  </w:style>
  <w:style w:type="paragraph" w:customStyle="1" w:styleId="E2A2EA40402A47A8932E608AAFCC086F4">
    <w:name w:val="E2A2EA40402A47A8932E608AAFCC086F4"/>
    <w:pPr>
      <w:spacing w:after="160" w:line="259" w:lineRule="auto"/>
    </w:pPr>
    <w:rPr>
      <w:sz w:val="22"/>
      <w:szCs w:val="22"/>
      <w:lang w:eastAsia="ko-KR"/>
    </w:rPr>
  </w:style>
  <w:style w:type="paragraph" w:customStyle="1" w:styleId="C629CC9A75864E68A86D6581FB48A3AE5">
    <w:name w:val="C629CC9A75864E68A86D6581FB48A3AE5"/>
    <w:qFormat/>
    <w:pPr>
      <w:spacing w:after="160" w:line="259" w:lineRule="auto"/>
    </w:pPr>
    <w:rPr>
      <w:sz w:val="22"/>
      <w:szCs w:val="22"/>
      <w:lang w:eastAsia="ko-KR"/>
    </w:rPr>
  </w:style>
  <w:style w:type="paragraph" w:customStyle="1" w:styleId="BBBD6BE60B32491BB7F2640DE1C925C43">
    <w:name w:val="BBBD6BE60B32491BB7F2640DE1C925C43"/>
    <w:pPr>
      <w:spacing w:after="160" w:line="259" w:lineRule="auto"/>
    </w:pPr>
    <w:rPr>
      <w:sz w:val="22"/>
      <w:szCs w:val="22"/>
      <w:lang w:eastAsia="ko-KR"/>
    </w:rPr>
  </w:style>
  <w:style w:type="paragraph" w:customStyle="1" w:styleId="80C0D78F622C4179B02850AE690A35DB2">
    <w:name w:val="80C0D78F622C4179B02850AE690A35DB2"/>
    <w:qFormat/>
    <w:pPr>
      <w:spacing w:after="160" w:line="259" w:lineRule="auto"/>
    </w:pPr>
    <w:rPr>
      <w:sz w:val="22"/>
      <w:szCs w:val="22"/>
      <w:lang w:eastAsia="ko-KR"/>
    </w:rPr>
  </w:style>
  <w:style w:type="paragraph" w:customStyle="1" w:styleId="89306716FF274565BE2C77A8107C1238">
    <w:name w:val="89306716FF274565BE2C77A8107C1238"/>
    <w:qFormat/>
    <w:pPr>
      <w:spacing w:after="160" w:line="259" w:lineRule="auto"/>
    </w:pPr>
    <w:rPr>
      <w:sz w:val="22"/>
      <w:szCs w:val="22"/>
      <w:lang w:eastAsia="ko-KR"/>
    </w:rPr>
  </w:style>
  <w:style w:type="paragraph" w:customStyle="1" w:styleId="FC61BF55898C417BBD1B17D4F7B8FC2613">
    <w:name w:val="FC61BF55898C417BBD1B17D4F7B8FC2613"/>
    <w:pPr>
      <w:spacing w:after="160" w:line="259" w:lineRule="auto"/>
    </w:pPr>
    <w:rPr>
      <w:sz w:val="22"/>
      <w:szCs w:val="22"/>
      <w:lang w:eastAsia="ko-KR"/>
    </w:rPr>
  </w:style>
  <w:style w:type="paragraph" w:customStyle="1" w:styleId="93EF26B1FF344941A256ECAE1DDE03488">
    <w:name w:val="93EF26B1FF344941A256ECAE1DDE03488"/>
    <w:qFormat/>
    <w:pPr>
      <w:spacing w:after="160" w:line="259" w:lineRule="auto"/>
    </w:pPr>
    <w:rPr>
      <w:sz w:val="22"/>
      <w:szCs w:val="22"/>
      <w:lang w:eastAsia="ko-KR"/>
    </w:rPr>
  </w:style>
  <w:style w:type="paragraph" w:customStyle="1" w:styleId="88907ED8C5234B8581B7AE1E9C2FC50D8">
    <w:name w:val="88907ED8C5234B8581B7AE1E9C2FC50D8"/>
    <w:pPr>
      <w:spacing w:after="160" w:line="259" w:lineRule="auto"/>
    </w:pPr>
    <w:rPr>
      <w:sz w:val="22"/>
      <w:szCs w:val="22"/>
      <w:lang w:eastAsia="ko-KR"/>
    </w:rPr>
  </w:style>
  <w:style w:type="paragraph" w:customStyle="1" w:styleId="2B96488E58AF4CD3B8944131614326118">
    <w:name w:val="2B96488E58AF4CD3B8944131614326118"/>
    <w:qFormat/>
    <w:pPr>
      <w:spacing w:after="160" w:line="259" w:lineRule="auto"/>
    </w:pPr>
    <w:rPr>
      <w:sz w:val="22"/>
      <w:szCs w:val="22"/>
      <w:lang w:eastAsia="ko-KR"/>
    </w:rPr>
  </w:style>
  <w:style w:type="paragraph" w:customStyle="1" w:styleId="E2A2EA40402A47A8932E608AAFCC086F5">
    <w:name w:val="E2A2EA40402A47A8932E608AAFCC086F5"/>
    <w:qFormat/>
    <w:pPr>
      <w:spacing w:after="160" w:line="259" w:lineRule="auto"/>
    </w:pPr>
    <w:rPr>
      <w:sz w:val="22"/>
      <w:szCs w:val="22"/>
      <w:lang w:eastAsia="ko-KR"/>
    </w:rPr>
  </w:style>
  <w:style w:type="paragraph" w:customStyle="1" w:styleId="C629CC9A75864E68A86D6581FB48A3AE6">
    <w:name w:val="C629CC9A75864E68A86D6581FB48A3AE6"/>
    <w:qFormat/>
    <w:pPr>
      <w:spacing w:after="160" w:line="259" w:lineRule="auto"/>
    </w:pPr>
    <w:rPr>
      <w:sz w:val="22"/>
      <w:szCs w:val="22"/>
      <w:lang w:eastAsia="ko-KR"/>
    </w:rPr>
  </w:style>
  <w:style w:type="paragraph" w:customStyle="1" w:styleId="89306716FF274565BE2C77A8107C12381">
    <w:name w:val="89306716FF274565BE2C77A8107C12381"/>
    <w:qFormat/>
    <w:pPr>
      <w:spacing w:after="160" w:line="259" w:lineRule="auto"/>
    </w:pPr>
    <w:rPr>
      <w:sz w:val="22"/>
      <w:szCs w:val="22"/>
      <w:lang w:eastAsia="ko-KR"/>
    </w:rPr>
  </w:style>
  <w:style w:type="paragraph" w:customStyle="1" w:styleId="BBBD6BE60B32491BB7F2640DE1C925C44">
    <w:name w:val="BBBD6BE60B32491BB7F2640DE1C925C44"/>
    <w:qFormat/>
    <w:pPr>
      <w:spacing w:after="160" w:line="259" w:lineRule="auto"/>
    </w:pPr>
    <w:rPr>
      <w:sz w:val="22"/>
      <w:szCs w:val="22"/>
      <w:lang w:eastAsia="ko-KR"/>
    </w:rPr>
  </w:style>
  <w:style w:type="paragraph" w:customStyle="1" w:styleId="80C0D78F622C4179B02850AE690A35DB3">
    <w:name w:val="80C0D78F622C4179B02850AE690A35DB3"/>
    <w:qFormat/>
    <w:pPr>
      <w:spacing w:after="160" w:line="259" w:lineRule="auto"/>
    </w:pPr>
    <w:rPr>
      <w:sz w:val="22"/>
      <w:szCs w:val="22"/>
      <w:lang w:eastAsia="ko-KR"/>
    </w:rPr>
  </w:style>
  <w:style w:type="paragraph" w:customStyle="1" w:styleId="BD0103FDB98343FBAA4D8956B516DB83">
    <w:name w:val="BD0103FDB98343FBAA4D8956B516DB83"/>
    <w:pPr>
      <w:spacing w:after="160" w:line="259" w:lineRule="auto"/>
    </w:pPr>
    <w:rPr>
      <w:sz w:val="22"/>
      <w:szCs w:val="22"/>
      <w:lang w:eastAsia="ko-KR"/>
    </w:rPr>
  </w:style>
  <w:style w:type="paragraph" w:customStyle="1" w:styleId="FC61BF55898C417BBD1B17D4F7B8FC2614">
    <w:name w:val="FC61BF55898C417BBD1B17D4F7B8FC2614"/>
    <w:qFormat/>
    <w:pPr>
      <w:spacing w:after="160" w:line="259" w:lineRule="auto"/>
    </w:pPr>
    <w:rPr>
      <w:sz w:val="22"/>
      <w:szCs w:val="22"/>
      <w:lang w:eastAsia="ko-KR"/>
    </w:rPr>
  </w:style>
  <w:style w:type="paragraph" w:customStyle="1" w:styleId="93EF26B1FF344941A256ECAE1DDE03489">
    <w:name w:val="93EF26B1FF344941A256ECAE1DDE03489"/>
    <w:qFormat/>
    <w:pPr>
      <w:spacing w:after="160" w:line="259" w:lineRule="auto"/>
    </w:pPr>
    <w:rPr>
      <w:sz w:val="22"/>
      <w:szCs w:val="22"/>
      <w:lang w:eastAsia="ko-KR"/>
    </w:rPr>
  </w:style>
  <w:style w:type="paragraph" w:customStyle="1" w:styleId="88907ED8C5234B8581B7AE1E9C2FC50D9">
    <w:name w:val="88907ED8C5234B8581B7AE1E9C2FC50D9"/>
    <w:qFormat/>
    <w:pPr>
      <w:spacing w:after="160" w:line="259" w:lineRule="auto"/>
    </w:pPr>
    <w:rPr>
      <w:sz w:val="22"/>
      <w:szCs w:val="22"/>
      <w:lang w:eastAsia="ko-KR"/>
    </w:rPr>
  </w:style>
  <w:style w:type="paragraph" w:customStyle="1" w:styleId="2B96488E58AF4CD3B8944131614326119">
    <w:name w:val="2B96488E58AF4CD3B8944131614326119"/>
    <w:qFormat/>
    <w:pPr>
      <w:spacing w:after="160" w:line="259" w:lineRule="auto"/>
    </w:pPr>
    <w:rPr>
      <w:sz w:val="22"/>
      <w:szCs w:val="22"/>
      <w:lang w:eastAsia="ko-KR"/>
    </w:rPr>
  </w:style>
  <w:style w:type="paragraph" w:customStyle="1" w:styleId="E2A2EA40402A47A8932E608AAFCC086F6">
    <w:name w:val="E2A2EA40402A47A8932E608AAFCC086F6"/>
    <w:qFormat/>
    <w:pPr>
      <w:spacing w:after="160" w:line="259" w:lineRule="auto"/>
    </w:pPr>
    <w:rPr>
      <w:sz w:val="22"/>
      <w:szCs w:val="22"/>
      <w:lang w:eastAsia="ko-KR"/>
    </w:rPr>
  </w:style>
  <w:style w:type="paragraph" w:customStyle="1" w:styleId="C629CC9A75864E68A86D6581FB48A3AE7">
    <w:name w:val="C629CC9A75864E68A86D6581FB48A3AE7"/>
    <w:qFormat/>
    <w:pPr>
      <w:spacing w:after="160" w:line="259" w:lineRule="auto"/>
    </w:pPr>
    <w:rPr>
      <w:sz w:val="22"/>
      <w:szCs w:val="22"/>
      <w:lang w:eastAsia="ko-KR"/>
    </w:rPr>
  </w:style>
  <w:style w:type="paragraph" w:customStyle="1" w:styleId="89306716FF274565BE2C77A8107C12382">
    <w:name w:val="89306716FF274565BE2C77A8107C12382"/>
    <w:qFormat/>
    <w:pPr>
      <w:spacing w:after="160" w:line="259" w:lineRule="auto"/>
    </w:pPr>
    <w:rPr>
      <w:sz w:val="22"/>
      <w:szCs w:val="22"/>
      <w:lang w:eastAsia="ko-KR"/>
    </w:rPr>
  </w:style>
  <w:style w:type="paragraph" w:customStyle="1" w:styleId="BD0103FDB98343FBAA4D8956B516DB831">
    <w:name w:val="BD0103FDB98343FBAA4D8956B516DB831"/>
    <w:qFormat/>
    <w:pPr>
      <w:spacing w:after="160" w:line="259" w:lineRule="auto"/>
    </w:pPr>
    <w:rPr>
      <w:sz w:val="22"/>
      <w:szCs w:val="22"/>
      <w:lang w:eastAsia="ko-KR"/>
    </w:rPr>
  </w:style>
  <w:style w:type="paragraph" w:customStyle="1" w:styleId="BBBD6BE60B32491BB7F2640DE1C925C45">
    <w:name w:val="BBBD6BE60B32491BB7F2640DE1C925C45"/>
    <w:qFormat/>
    <w:pPr>
      <w:spacing w:after="160" w:line="259" w:lineRule="auto"/>
    </w:pPr>
    <w:rPr>
      <w:sz w:val="22"/>
      <w:szCs w:val="22"/>
      <w:lang w:eastAsia="ko-KR"/>
    </w:rPr>
  </w:style>
  <w:style w:type="paragraph" w:customStyle="1" w:styleId="80C0D78F622C4179B02850AE690A35DB4">
    <w:name w:val="80C0D78F622C4179B02850AE690A35DB4"/>
    <w:pPr>
      <w:spacing w:after="160" w:line="259" w:lineRule="auto"/>
    </w:pPr>
    <w:rPr>
      <w:sz w:val="22"/>
      <w:szCs w:val="22"/>
      <w:lang w:eastAsia="ko-KR"/>
    </w:rPr>
  </w:style>
  <w:style w:type="paragraph" w:customStyle="1" w:styleId="6CAED38A52DE494197CA8E761403D376">
    <w:name w:val="6CAED38A52DE494197CA8E761403D376"/>
    <w:qFormat/>
    <w:pPr>
      <w:spacing w:after="160" w:line="259" w:lineRule="auto"/>
    </w:pPr>
    <w:rPr>
      <w:sz w:val="22"/>
      <w:szCs w:val="22"/>
      <w:lang w:eastAsia="ko-KR"/>
    </w:rPr>
  </w:style>
  <w:style w:type="paragraph" w:customStyle="1" w:styleId="B6BE9CEFAAA04E37B42A8ACA450571FD">
    <w:name w:val="B6BE9CEFAAA04E37B42A8ACA450571FD"/>
    <w:qFormat/>
    <w:pPr>
      <w:spacing w:after="160" w:line="259" w:lineRule="auto"/>
    </w:pPr>
    <w:rPr>
      <w:sz w:val="22"/>
      <w:szCs w:val="22"/>
      <w:lang w:eastAsia="ko-KR"/>
    </w:rPr>
  </w:style>
  <w:style w:type="paragraph" w:customStyle="1" w:styleId="FC61BF55898C417BBD1B17D4F7B8FC2615">
    <w:name w:val="FC61BF55898C417BBD1B17D4F7B8FC2615"/>
    <w:qFormat/>
    <w:pPr>
      <w:spacing w:after="160" w:line="259" w:lineRule="auto"/>
    </w:pPr>
    <w:rPr>
      <w:sz w:val="22"/>
      <w:szCs w:val="22"/>
      <w:lang w:eastAsia="ko-KR"/>
    </w:rPr>
  </w:style>
  <w:style w:type="paragraph" w:customStyle="1" w:styleId="93EF26B1FF344941A256ECAE1DDE034810">
    <w:name w:val="93EF26B1FF344941A256ECAE1DDE034810"/>
    <w:qFormat/>
    <w:pPr>
      <w:spacing w:after="160" w:line="259" w:lineRule="auto"/>
    </w:pPr>
    <w:rPr>
      <w:sz w:val="22"/>
      <w:szCs w:val="22"/>
      <w:lang w:eastAsia="ko-KR"/>
    </w:rPr>
  </w:style>
  <w:style w:type="paragraph" w:customStyle="1" w:styleId="88907ED8C5234B8581B7AE1E9C2FC50D10">
    <w:name w:val="88907ED8C5234B8581B7AE1E9C2FC50D10"/>
    <w:qFormat/>
    <w:pPr>
      <w:spacing w:after="160" w:line="259" w:lineRule="auto"/>
    </w:pPr>
    <w:rPr>
      <w:sz w:val="22"/>
      <w:szCs w:val="22"/>
      <w:lang w:eastAsia="ko-KR"/>
    </w:rPr>
  </w:style>
  <w:style w:type="paragraph" w:customStyle="1" w:styleId="2B96488E58AF4CD3B89441316143261110">
    <w:name w:val="2B96488E58AF4CD3B89441316143261110"/>
    <w:qFormat/>
    <w:pPr>
      <w:spacing w:after="160" w:line="259" w:lineRule="auto"/>
    </w:pPr>
    <w:rPr>
      <w:sz w:val="22"/>
      <w:szCs w:val="22"/>
      <w:lang w:eastAsia="ko-KR"/>
    </w:rPr>
  </w:style>
  <w:style w:type="paragraph" w:customStyle="1" w:styleId="E2A2EA40402A47A8932E608AAFCC086F7">
    <w:name w:val="E2A2EA40402A47A8932E608AAFCC086F7"/>
    <w:qFormat/>
    <w:pPr>
      <w:spacing w:after="160" w:line="259" w:lineRule="auto"/>
    </w:pPr>
    <w:rPr>
      <w:sz w:val="22"/>
      <w:szCs w:val="22"/>
      <w:lang w:eastAsia="ko-KR"/>
    </w:rPr>
  </w:style>
  <w:style w:type="paragraph" w:customStyle="1" w:styleId="C629CC9A75864E68A86D6581FB48A3AE8">
    <w:name w:val="C629CC9A75864E68A86D6581FB48A3AE8"/>
    <w:qFormat/>
    <w:pPr>
      <w:spacing w:after="160" w:line="259" w:lineRule="auto"/>
    </w:pPr>
    <w:rPr>
      <w:sz w:val="22"/>
      <w:szCs w:val="22"/>
      <w:lang w:eastAsia="ko-KR"/>
    </w:rPr>
  </w:style>
  <w:style w:type="paragraph" w:customStyle="1" w:styleId="89306716FF274565BE2C77A8107C12383">
    <w:name w:val="89306716FF274565BE2C77A8107C12383"/>
    <w:qFormat/>
    <w:pPr>
      <w:spacing w:after="160" w:line="259" w:lineRule="auto"/>
    </w:pPr>
    <w:rPr>
      <w:sz w:val="22"/>
      <w:szCs w:val="22"/>
      <w:lang w:eastAsia="ko-KR"/>
    </w:rPr>
  </w:style>
  <w:style w:type="paragraph" w:customStyle="1" w:styleId="BD0103FDB98343FBAA4D8956B516DB832">
    <w:name w:val="BD0103FDB98343FBAA4D8956B516DB832"/>
    <w:qFormat/>
    <w:pPr>
      <w:spacing w:after="160" w:line="259" w:lineRule="auto"/>
    </w:pPr>
    <w:rPr>
      <w:sz w:val="22"/>
      <w:szCs w:val="22"/>
      <w:lang w:eastAsia="ko-KR"/>
    </w:rPr>
  </w:style>
  <w:style w:type="paragraph" w:customStyle="1" w:styleId="B6BE9CEFAAA04E37B42A8ACA450571FD1">
    <w:name w:val="B6BE9CEFAAA04E37B42A8ACA450571FD1"/>
    <w:qFormat/>
    <w:pPr>
      <w:spacing w:after="160" w:line="259" w:lineRule="auto"/>
    </w:pPr>
    <w:rPr>
      <w:sz w:val="22"/>
      <w:szCs w:val="22"/>
      <w:lang w:eastAsia="ko-KR"/>
    </w:rPr>
  </w:style>
  <w:style w:type="paragraph" w:customStyle="1" w:styleId="BBBD6BE60B32491BB7F2640DE1C925C46">
    <w:name w:val="BBBD6BE60B32491BB7F2640DE1C925C46"/>
    <w:qFormat/>
    <w:pPr>
      <w:spacing w:after="160" w:line="259" w:lineRule="auto"/>
    </w:pPr>
    <w:rPr>
      <w:sz w:val="22"/>
      <w:szCs w:val="22"/>
      <w:lang w:eastAsia="ko-KR"/>
    </w:rPr>
  </w:style>
  <w:style w:type="paragraph" w:customStyle="1" w:styleId="80C0D78F622C4179B02850AE690A35DB5">
    <w:name w:val="80C0D78F622C4179B02850AE690A35DB5"/>
    <w:qFormat/>
    <w:pPr>
      <w:spacing w:after="160" w:line="259" w:lineRule="auto"/>
    </w:pPr>
    <w:rPr>
      <w:sz w:val="22"/>
      <w:szCs w:val="22"/>
      <w:lang w:eastAsia="ko-KR"/>
    </w:rPr>
  </w:style>
  <w:style w:type="paragraph" w:customStyle="1" w:styleId="FC61BF55898C417BBD1B17D4F7B8FC2616">
    <w:name w:val="FC61BF55898C417BBD1B17D4F7B8FC2616"/>
    <w:qFormat/>
    <w:pPr>
      <w:spacing w:after="160" w:line="259" w:lineRule="auto"/>
    </w:pPr>
    <w:rPr>
      <w:sz w:val="22"/>
      <w:szCs w:val="22"/>
      <w:lang w:eastAsia="ko-KR"/>
    </w:rPr>
  </w:style>
  <w:style w:type="paragraph" w:customStyle="1" w:styleId="93EF26B1FF344941A256ECAE1DDE034811">
    <w:name w:val="93EF26B1FF344941A256ECAE1DDE034811"/>
    <w:qFormat/>
    <w:pPr>
      <w:spacing w:after="160" w:line="259" w:lineRule="auto"/>
    </w:pPr>
    <w:rPr>
      <w:sz w:val="22"/>
      <w:szCs w:val="22"/>
      <w:lang w:eastAsia="ko-KR"/>
    </w:rPr>
  </w:style>
  <w:style w:type="paragraph" w:customStyle="1" w:styleId="88907ED8C5234B8581B7AE1E9C2FC50D11">
    <w:name w:val="88907ED8C5234B8581B7AE1E9C2FC50D11"/>
    <w:pPr>
      <w:spacing w:after="160" w:line="259" w:lineRule="auto"/>
    </w:pPr>
    <w:rPr>
      <w:sz w:val="22"/>
      <w:szCs w:val="22"/>
      <w:lang w:eastAsia="ko-KR"/>
    </w:rPr>
  </w:style>
  <w:style w:type="paragraph" w:customStyle="1" w:styleId="2B96488E58AF4CD3B89441316143261111">
    <w:name w:val="2B96488E58AF4CD3B89441316143261111"/>
    <w:qFormat/>
    <w:pPr>
      <w:spacing w:after="160" w:line="259" w:lineRule="auto"/>
    </w:pPr>
    <w:rPr>
      <w:sz w:val="22"/>
      <w:szCs w:val="22"/>
      <w:lang w:eastAsia="ko-KR"/>
    </w:rPr>
  </w:style>
  <w:style w:type="paragraph" w:customStyle="1" w:styleId="E2A2EA40402A47A8932E608AAFCC086F8">
    <w:name w:val="E2A2EA40402A47A8932E608AAFCC086F8"/>
    <w:qFormat/>
    <w:pPr>
      <w:spacing w:after="160" w:line="259" w:lineRule="auto"/>
    </w:pPr>
    <w:rPr>
      <w:sz w:val="22"/>
      <w:szCs w:val="22"/>
      <w:lang w:eastAsia="ko-KR"/>
    </w:rPr>
  </w:style>
  <w:style w:type="paragraph" w:customStyle="1" w:styleId="C629CC9A75864E68A86D6581FB48A3AE9">
    <w:name w:val="C629CC9A75864E68A86D6581FB48A3AE9"/>
    <w:qFormat/>
    <w:pPr>
      <w:spacing w:after="160" w:line="259" w:lineRule="auto"/>
    </w:pPr>
    <w:rPr>
      <w:sz w:val="22"/>
      <w:szCs w:val="22"/>
      <w:lang w:eastAsia="ko-KR"/>
    </w:rPr>
  </w:style>
  <w:style w:type="paragraph" w:customStyle="1" w:styleId="89306716FF274565BE2C77A8107C12384">
    <w:name w:val="89306716FF274565BE2C77A8107C12384"/>
    <w:qFormat/>
    <w:pPr>
      <w:spacing w:after="160" w:line="259" w:lineRule="auto"/>
    </w:pPr>
    <w:rPr>
      <w:sz w:val="22"/>
      <w:szCs w:val="22"/>
      <w:lang w:eastAsia="ko-KR"/>
    </w:rPr>
  </w:style>
  <w:style w:type="paragraph" w:customStyle="1" w:styleId="BD0103FDB98343FBAA4D8956B516DB833">
    <w:name w:val="BD0103FDB98343FBAA4D8956B516DB833"/>
    <w:qFormat/>
    <w:pPr>
      <w:spacing w:after="160" w:line="259" w:lineRule="auto"/>
    </w:pPr>
    <w:rPr>
      <w:sz w:val="22"/>
      <w:szCs w:val="22"/>
      <w:lang w:eastAsia="ko-KR"/>
    </w:rPr>
  </w:style>
  <w:style w:type="paragraph" w:customStyle="1" w:styleId="6CAED38A52DE494197CA8E761403D3761">
    <w:name w:val="6CAED38A52DE494197CA8E761403D3761"/>
    <w:qFormat/>
    <w:pPr>
      <w:spacing w:after="160" w:line="259" w:lineRule="auto"/>
    </w:pPr>
    <w:rPr>
      <w:sz w:val="22"/>
      <w:szCs w:val="22"/>
      <w:lang w:eastAsia="ko-KR"/>
    </w:rPr>
  </w:style>
  <w:style w:type="paragraph" w:customStyle="1" w:styleId="B6BE9CEFAAA04E37B42A8ACA450571FD2">
    <w:name w:val="B6BE9CEFAAA04E37B42A8ACA450571FD2"/>
    <w:qFormat/>
    <w:pPr>
      <w:spacing w:after="160" w:line="259" w:lineRule="auto"/>
    </w:pPr>
    <w:rPr>
      <w:sz w:val="22"/>
      <w:szCs w:val="22"/>
      <w:lang w:eastAsia="ko-KR"/>
    </w:rPr>
  </w:style>
  <w:style w:type="paragraph" w:customStyle="1" w:styleId="BBBD6BE60B32491BB7F2640DE1C925C47">
    <w:name w:val="BBBD6BE60B32491BB7F2640DE1C925C47"/>
    <w:qFormat/>
    <w:pPr>
      <w:spacing w:after="160" w:line="259" w:lineRule="auto"/>
    </w:pPr>
    <w:rPr>
      <w:sz w:val="22"/>
      <w:szCs w:val="22"/>
      <w:lang w:eastAsia="ko-KR"/>
    </w:rPr>
  </w:style>
  <w:style w:type="paragraph" w:customStyle="1" w:styleId="80C0D78F622C4179B02850AE690A35DB6">
    <w:name w:val="80C0D78F622C4179B02850AE690A35DB6"/>
    <w:qFormat/>
    <w:pPr>
      <w:spacing w:after="160" w:line="259" w:lineRule="auto"/>
    </w:pPr>
    <w:rPr>
      <w:sz w:val="22"/>
      <w:szCs w:val="22"/>
      <w:lang w:eastAsia="ko-KR"/>
    </w:rPr>
  </w:style>
  <w:style w:type="paragraph" w:customStyle="1" w:styleId="FC61BF55898C417BBD1B17D4F7B8FC2617">
    <w:name w:val="FC61BF55898C417BBD1B17D4F7B8FC2617"/>
    <w:qFormat/>
    <w:pPr>
      <w:spacing w:after="160" w:line="259" w:lineRule="auto"/>
    </w:pPr>
    <w:rPr>
      <w:sz w:val="22"/>
      <w:szCs w:val="22"/>
      <w:lang w:eastAsia="ko-KR"/>
    </w:rPr>
  </w:style>
  <w:style w:type="paragraph" w:customStyle="1" w:styleId="93EF26B1FF344941A256ECAE1DDE034812">
    <w:name w:val="93EF26B1FF344941A256ECAE1DDE034812"/>
    <w:qFormat/>
    <w:pPr>
      <w:spacing w:after="160" w:line="259" w:lineRule="auto"/>
    </w:pPr>
    <w:rPr>
      <w:sz w:val="22"/>
      <w:szCs w:val="22"/>
      <w:lang w:eastAsia="ko-KR"/>
    </w:rPr>
  </w:style>
  <w:style w:type="paragraph" w:customStyle="1" w:styleId="88907ED8C5234B8581B7AE1E9C2FC50D12">
    <w:name w:val="88907ED8C5234B8581B7AE1E9C2FC50D12"/>
    <w:qFormat/>
    <w:pPr>
      <w:spacing w:after="160" w:line="259" w:lineRule="auto"/>
    </w:pPr>
    <w:rPr>
      <w:sz w:val="22"/>
      <w:szCs w:val="22"/>
      <w:lang w:eastAsia="ko-KR"/>
    </w:rPr>
  </w:style>
  <w:style w:type="paragraph" w:customStyle="1" w:styleId="2B96488E58AF4CD3B89441316143261112">
    <w:name w:val="2B96488E58AF4CD3B89441316143261112"/>
    <w:qFormat/>
    <w:pPr>
      <w:spacing w:after="160" w:line="259" w:lineRule="auto"/>
    </w:pPr>
    <w:rPr>
      <w:sz w:val="22"/>
      <w:szCs w:val="22"/>
      <w:lang w:eastAsia="ko-KR"/>
    </w:rPr>
  </w:style>
  <w:style w:type="paragraph" w:customStyle="1" w:styleId="E2A2EA40402A47A8932E608AAFCC086F9">
    <w:name w:val="E2A2EA40402A47A8932E608AAFCC086F9"/>
    <w:qFormat/>
    <w:pPr>
      <w:spacing w:after="160" w:line="259" w:lineRule="auto"/>
    </w:pPr>
    <w:rPr>
      <w:sz w:val="22"/>
      <w:szCs w:val="22"/>
      <w:lang w:eastAsia="ko-KR"/>
    </w:rPr>
  </w:style>
  <w:style w:type="paragraph" w:customStyle="1" w:styleId="C629CC9A75864E68A86D6581FB48A3AE10">
    <w:name w:val="C629CC9A75864E68A86D6581FB48A3AE10"/>
    <w:qFormat/>
    <w:pPr>
      <w:spacing w:after="160" w:line="259" w:lineRule="auto"/>
    </w:pPr>
    <w:rPr>
      <w:sz w:val="22"/>
      <w:szCs w:val="22"/>
      <w:lang w:eastAsia="ko-KR"/>
    </w:rPr>
  </w:style>
  <w:style w:type="paragraph" w:customStyle="1" w:styleId="89306716FF274565BE2C77A8107C12385">
    <w:name w:val="89306716FF274565BE2C77A8107C12385"/>
    <w:qFormat/>
    <w:pPr>
      <w:spacing w:after="160" w:line="259" w:lineRule="auto"/>
    </w:pPr>
    <w:rPr>
      <w:sz w:val="22"/>
      <w:szCs w:val="22"/>
      <w:lang w:eastAsia="ko-KR"/>
    </w:rPr>
  </w:style>
  <w:style w:type="paragraph" w:customStyle="1" w:styleId="BD0103FDB98343FBAA4D8956B516DB834">
    <w:name w:val="BD0103FDB98343FBAA4D8956B516DB834"/>
    <w:qFormat/>
    <w:pPr>
      <w:spacing w:after="160" w:line="259" w:lineRule="auto"/>
    </w:pPr>
    <w:rPr>
      <w:sz w:val="22"/>
      <w:szCs w:val="22"/>
      <w:lang w:eastAsia="ko-KR"/>
    </w:rPr>
  </w:style>
  <w:style w:type="paragraph" w:customStyle="1" w:styleId="6CAED38A52DE494197CA8E761403D3762">
    <w:name w:val="6CAED38A52DE494197CA8E761403D3762"/>
    <w:qFormat/>
    <w:pPr>
      <w:spacing w:after="160" w:line="259" w:lineRule="auto"/>
    </w:pPr>
    <w:rPr>
      <w:sz w:val="22"/>
      <w:szCs w:val="22"/>
      <w:lang w:eastAsia="ko-KR"/>
    </w:rPr>
  </w:style>
  <w:style w:type="paragraph" w:customStyle="1" w:styleId="B6BE9CEFAAA04E37B42A8ACA450571FD3">
    <w:name w:val="B6BE9CEFAAA04E37B42A8ACA450571FD3"/>
    <w:pPr>
      <w:spacing w:after="160" w:line="259" w:lineRule="auto"/>
    </w:pPr>
    <w:rPr>
      <w:sz w:val="22"/>
      <w:szCs w:val="22"/>
      <w:lang w:eastAsia="ko-KR"/>
    </w:rPr>
  </w:style>
  <w:style w:type="paragraph" w:customStyle="1" w:styleId="BBBD6BE60B32491BB7F2640DE1C925C48">
    <w:name w:val="BBBD6BE60B32491BB7F2640DE1C925C48"/>
    <w:qFormat/>
    <w:pPr>
      <w:spacing w:after="160" w:line="259" w:lineRule="auto"/>
    </w:pPr>
    <w:rPr>
      <w:sz w:val="22"/>
      <w:szCs w:val="22"/>
      <w:lang w:eastAsia="ko-KR"/>
    </w:rPr>
  </w:style>
  <w:style w:type="paragraph" w:customStyle="1" w:styleId="80C0D78F622C4179B02850AE690A35DB7">
    <w:name w:val="80C0D78F622C4179B02850AE690A35DB7"/>
    <w:qFormat/>
    <w:pPr>
      <w:spacing w:after="160" w:line="259" w:lineRule="auto"/>
    </w:pPr>
    <w:rPr>
      <w:sz w:val="22"/>
      <w:szCs w:val="22"/>
      <w:lang w:eastAsia="ko-KR"/>
    </w:rPr>
  </w:style>
  <w:style w:type="paragraph" w:customStyle="1" w:styleId="FC61BF55898C417BBD1B17D4F7B8FC2618">
    <w:name w:val="FC61BF55898C417BBD1B17D4F7B8FC2618"/>
    <w:qFormat/>
    <w:pPr>
      <w:spacing w:after="160" w:line="259" w:lineRule="auto"/>
    </w:pPr>
    <w:rPr>
      <w:sz w:val="22"/>
      <w:szCs w:val="22"/>
      <w:lang w:eastAsia="ko-KR"/>
    </w:rPr>
  </w:style>
  <w:style w:type="paragraph" w:customStyle="1" w:styleId="93EF26B1FF344941A256ECAE1DDE034813">
    <w:name w:val="93EF26B1FF344941A256ECAE1DDE034813"/>
    <w:qFormat/>
    <w:pPr>
      <w:spacing w:after="160" w:line="259" w:lineRule="auto"/>
    </w:pPr>
    <w:rPr>
      <w:sz w:val="22"/>
      <w:szCs w:val="22"/>
      <w:lang w:eastAsia="ko-KR"/>
    </w:rPr>
  </w:style>
  <w:style w:type="paragraph" w:customStyle="1" w:styleId="88907ED8C5234B8581B7AE1E9C2FC50D13">
    <w:name w:val="88907ED8C5234B8581B7AE1E9C2FC50D13"/>
    <w:qFormat/>
    <w:pPr>
      <w:spacing w:after="160" w:line="259" w:lineRule="auto"/>
    </w:pPr>
    <w:rPr>
      <w:sz w:val="22"/>
      <w:szCs w:val="22"/>
      <w:lang w:eastAsia="ko-KR"/>
    </w:rPr>
  </w:style>
  <w:style w:type="paragraph" w:customStyle="1" w:styleId="2B96488E58AF4CD3B89441316143261113">
    <w:name w:val="2B96488E58AF4CD3B89441316143261113"/>
    <w:qFormat/>
    <w:pPr>
      <w:spacing w:after="160" w:line="259" w:lineRule="auto"/>
    </w:pPr>
    <w:rPr>
      <w:sz w:val="22"/>
      <w:szCs w:val="22"/>
      <w:lang w:eastAsia="ko-KR"/>
    </w:rPr>
  </w:style>
  <w:style w:type="paragraph" w:customStyle="1" w:styleId="E2A2EA40402A47A8932E608AAFCC086F10">
    <w:name w:val="E2A2EA40402A47A8932E608AAFCC086F10"/>
    <w:qFormat/>
    <w:pPr>
      <w:spacing w:after="160" w:line="259" w:lineRule="auto"/>
    </w:pPr>
    <w:rPr>
      <w:sz w:val="22"/>
      <w:szCs w:val="22"/>
      <w:lang w:eastAsia="ko-KR"/>
    </w:rPr>
  </w:style>
  <w:style w:type="paragraph" w:customStyle="1" w:styleId="C629CC9A75864E68A86D6581FB48A3AE11">
    <w:name w:val="C629CC9A75864E68A86D6581FB48A3AE11"/>
    <w:qFormat/>
    <w:pPr>
      <w:spacing w:after="160" w:line="259" w:lineRule="auto"/>
    </w:pPr>
    <w:rPr>
      <w:sz w:val="22"/>
      <w:szCs w:val="22"/>
      <w:lang w:eastAsia="ko-KR"/>
    </w:rPr>
  </w:style>
  <w:style w:type="paragraph" w:customStyle="1" w:styleId="89306716FF274565BE2C77A8107C12386">
    <w:name w:val="89306716FF274565BE2C77A8107C12386"/>
    <w:qFormat/>
    <w:pPr>
      <w:spacing w:after="160" w:line="259" w:lineRule="auto"/>
    </w:pPr>
    <w:rPr>
      <w:sz w:val="22"/>
      <w:szCs w:val="22"/>
      <w:lang w:eastAsia="ko-KR"/>
    </w:rPr>
  </w:style>
  <w:style w:type="paragraph" w:customStyle="1" w:styleId="BD0103FDB98343FBAA4D8956B516DB835">
    <w:name w:val="BD0103FDB98343FBAA4D8956B516DB835"/>
    <w:qFormat/>
    <w:pPr>
      <w:spacing w:after="160" w:line="259" w:lineRule="auto"/>
    </w:pPr>
    <w:rPr>
      <w:sz w:val="22"/>
      <w:szCs w:val="22"/>
      <w:lang w:eastAsia="ko-KR"/>
    </w:rPr>
  </w:style>
  <w:style w:type="paragraph" w:customStyle="1" w:styleId="6CAED38A52DE494197CA8E761403D3763">
    <w:name w:val="6CAED38A52DE494197CA8E761403D3763"/>
    <w:qFormat/>
    <w:pPr>
      <w:spacing w:after="160" w:line="259" w:lineRule="auto"/>
    </w:pPr>
    <w:rPr>
      <w:sz w:val="22"/>
      <w:szCs w:val="22"/>
      <w:lang w:eastAsia="ko-KR"/>
    </w:rPr>
  </w:style>
  <w:style w:type="paragraph" w:customStyle="1" w:styleId="B6BE9CEFAAA04E37B42A8ACA450571FD4">
    <w:name w:val="B6BE9CEFAAA04E37B42A8ACA450571FD4"/>
    <w:qFormat/>
    <w:pPr>
      <w:spacing w:after="160" w:line="259" w:lineRule="auto"/>
    </w:pPr>
    <w:rPr>
      <w:sz w:val="22"/>
      <w:szCs w:val="22"/>
      <w:lang w:eastAsia="ko-KR"/>
    </w:rPr>
  </w:style>
  <w:style w:type="paragraph" w:customStyle="1" w:styleId="BBBD6BE60B32491BB7F2640DE1C925C49">
    <w:name w:val="BBBD6BE60B32491BB7F2640DE1C925C49"/>
    <w:pPr>
      <w:spacing w:after="160" w:line="259" w:lineRule="auto"/>
    </w:pPr>
    <w:rPr>
      <w:sz w:val="22"/>
      <w:szCs w:val="22"/>
      <w:lang w:eastAsia="ko-KR"/>
    </w:rPr>
  </w:style>
  <w:style w:type="paragraph" w:customStyle="1" w:styleId="80C0D78F622C4179B02850AE690A35DB8">
    <w:name w:val="80C0D78F622C4179B02850AE690A35DB8"/>
    <w:qFormat/>
    <w:pPr>
      <w:spacing w:after="160" w:line="259" w:lineRule="auto"/>
    </w:pPr>
    <w:rPr>
      <w:sz w:val="22"/>
      <w:szCs w:val="22"/>
      <w:lang w:eastAsia="ko-KR"/>
    </w:rPr>
  </w:style>
  <w:style w:type="paragraph" w:customStyle="1" w:styleId="FC61BF55898C417BBD1B17D4F7B8FC2619">
    <w:name w:val="FC61BF55898C417BBD1B17D4F7B8FC2619"/>
    <w:qFormat/>
    <w:pPr>
      <w:spacing w:after="160" w:line="259" w:lineRule="auto"/>
    </w:pPr>
    <w:rPr>
      <w:sz w:val="22"/>
      <w:szCs w:val="22"/>
      <w:lang w:eastAsia="ko-KR"/>
    </w:rPr>
  </w:style>
  <w:style w:type="paragraph" w:customStyle="1" w:styleId="93EF26B1FF344941A256ECAE1DDE034814">
    <w:name w:val="93EF26B1FF344941A256ECAE1DDE034814"/>
    <w:qFormat/>
    <w:pPr>
      <w:spacing w:after="160" w:line="259" w:lineRule="auto"/>
    </w:pPr>
    <w:rPr>
      <w:sz w:val="22"/>
      <w:szCs w:val="22"/>
      <w:lang w:eastAsia="ko-KR"/>
    </w:rPr>
  </w:style>
  <w:style w:type="paragraph" w:customStyle="1" w:styleId="88907ED8C5234B8581B7AE1E9C2FC50D14">
    <w:name w:val="88907ED8C5234B8581B7AE1E9C2FC50D14"/>
    <w:qFormat/>
    <w:pPr>
      <w:spacing w:after="160" w:line="259" w:lineRule="auto"/>
    </w:pPr>
    <w:rPr>
      <w:sz w:val="22"/>
      <w:szCs w:val="22"/>
      <w:lang w:eastAsia="ko-KR"/>
    </w:rPr>
  </w:style>
  <w:style w:type="paragraph" w:customStyle="1" w:styleId="2B96488E58AF4CD3B89441316143261114">
    <w:name w:val="2B96488E58AF4CD3B89441316143261114"/>
    <w:qFormat/>
    <w:pPr>
      <w:spacing w:after="160" w:line="259" w:lineRule="auto"/>
    </w:pPr>
    <w:rPr>
      <w:sz w:val="22"/>
      <w:szCs w:val="22"/>
      <w:lang w:eastAsia="ko-KR"/>
    </w:rPr>
  </w:style>
  <w:style w:type="paragraph" w:customStyle="1" w:styleId="E2A2EA40402A47A8932E608AAFCC086F11">
    <w:name w:val="E2A2EA40402A47A8932E608AAFCC086F11"/>
    <w:qFormat/>
    <w:pPr>
      <w:spacing w:after="160" w:line="259" w:lineRule="auto"/>
    </w:pPr>
    <w:rPr>
      <w:sz w:val="22"/>
      <w:szCs w:val="22"/>
      <w:lang w:eastAsia="ko-KR"/>
    </w:rPr>
  </w:style>
  <w:style w:type="paragraph" w:customStyle="1" w:styleId="C629CC9A75864E68A86D6581FB48A3AE12">
    <w:name w:val="C629CC9A75864E68A86D6581FB48A3AE12"/>
    <w:qFormat/>
    <w:pPr>
      <w:spacing w:after="160" w:line="259" w:lineRule="auto"/>
    </w:pPr>
    <w:rPr>
      <w:sz w:val="22"/>
      <w:szCs w:val="22"/>
      <w:lang w:eastAsia="ko-KR"/>
    </w:rPr>
  </w:style>
  <w:style w:type="paragraph" w:customStyle="1" w:styleId="89306716FF274565BE2C77A8107C12387">
    <w:name w:val="89306716FF274565BE2C77A8107C12387"/>
    <w:qFormat/>
    <w:pPr>
      <w:spacing w:after="160" w:line="259" w:lineRule="auto"/>
    </w:pPr>
    <w:rPr>
      <w:sz w:val="22"/>
      <w:szCs w:val="22"/>
      <w:lang w:eastAsia="ko-KR"/>
    </w:rPr>
  </w:style>
  <w:style w:type="paragraph" w:customStyle="1" w:styleId="BD0103FDB98343FBAA4D8956B516DB836">
    <w:name w:val="BD0103FDB98343FBAA4D8956B516DB836"/>
    <w:qFormat/>
    <w:pPr>
      <w:spacing w:after="160" w:line="259" w:lineRule="auto"/>
    </w:pPr>
    <w:rPr>
      <w:sz w:val="22"/>
      <w:szCs w:val="22"/>
      <w:lang w:eastAsia="ko-KR"/>
    </w:rPr>
  </w:style>
  <w:style w:type="paragraph" w:customStyle="1" w:styleId="6CAED38A52DE494197CA8E761403D3764">
    <w:name w:val="6CAED38A52DE494197CA8E761403D3764"/>
    <w:qFormat/>
    <w:pPr>
      <w:spacing w:after="160" w:line="259" w:lineRule="auto"/>
    </w:pPr>
    <w:rPr>
      <w:sz w:val="22"/>
      <w:szCs w:val="22"/>
      <w:lang w:eastAsia="ko-KR"/>
    </w:rPr>
  </w:style>
  <w:style w:type="paragraph" w:customStyle="1" w:styleId="B6BE9CEFAAA04E37B42A8ACA450571FD5">
    <w:name w:val="B6BE9CEFAAA04E37B42A8ACA450571FD5"/>
    <w:qFormat/>
    <w:pPr>
      <w:spacing w:after="160" w:line="259" w:lineRule="auto"/>
    </w:pPr>
    <w:rPr>
      <w:sz w:val="22"/>
      <w:szCs w:val="22"/>
      <w:lang w:eastAsia="ko-KR"/>
    </w:rPr>
  </w:style>
  <w:style w:type="paragraph" w:customStyle="1" w:styleId="BBBD6BE60B32491BB7F2640DE1C925C410">
    <w:name w:val="BBBD6BE60B32491BB7F2640DE1C925C410"/>
    <w:qFormat/>
    <w:pPr>
      <w:spacing w:after="160" w:line="259" w:lineRule="auto"/>
    </w:pPr>
    <w:rPr>
      <w:sz w:val="22"/>
      <w:szCs w:val="22"/>
      <w:lang w:eastAsia="ko-KR"/>
    </w:rPr>
  </w:style>
  <w:style w:type="paragraph" w:customStyle="1" w:styleId="80C0D78F622C4179B02850AE690A35DB9">
    <w:name w:val="80C0D78F622C4179B02850AE690A35DB9"/>
    <w:qFormat/>
    <w:pPr>
      <w:spacing w:after="160" w:line="259" w:lineRule="auto"/>
    </w:pPr>
    <w:rPr>
      <w:sz w:val="22"/>
      <w:szCs w:val="22"/>
      <w:lang w:eastAsia="ko-KR"/>
    </w:rPr>
  </w:style>
  <w:style w:type="paragraph" w:customStyle="1" w:styleId="FC61BF55898C417BBD1B17D4F7B8FC2620">
    <w:name w:val="FC61BF55898C417BBD1B17D4F7B8FC2620"/>
    <w:qFormat/>
    <w:pPr>
      <w:spacing w:after="160" w:line="259" w:lineRule="auto"/>
    </w:pPr>
    <w:rPr>
      <w:sz w:val="22"/>
      <w:szCs w:val="22"/>
      <w:lang w:eastAsia="ko-KR"/>
    </w:rPr>
  </w:style>
  <w:style w:type="paragraph" w:customStyle="1" w:styleId="93EF26B1FF344941A256ECAE1DDE034815">
    <w:name w:val="93EF26B1FF344941A256ECAE1DDE034815"/>
    <w:pPr>
      <w:spacing w:after="160" w:line="259" w:lineRule="auto"/>
    </w:pPr>
    <w:rPr>
      <w:sz w:val="22"/>
      <w:szCs w:val="22"/>
      <w:lang w:eastAsia="ko-KR"/>
    </w:rPr>
  </w:style>
  <w:style w:type="paragraph" w:customStyle="1" w:styleId="88907ED8C5234B8581B7AE1E9C2FC50D15">
    <w:name w:val="88907ED8C5234B8581B7AE1E9C2FC50D15"/>
    <w:qFormat/>
    <w:pPr>
      <w:spacing w:after="160" w:line="259" w:lineRule="auto"/>
    </w:pPr>
    <w:rPr>
      <w:sz w:val="22"/>
      <w:szCs w:val="22"/>
      <w:lang w:eastAsia="ko-KR"/>
    </w:rPr>
  </w:style>
  <w:style w:type="paragraph" w:customStyle="1" w:styleId="2B96488E58AF4CD3B89441316143261115">
    <w:name w:val="2B96488E58AF4CD3B89441316143261115"/>
    <w:qFormat/>
    <w:pPr>
      <w:spacing w:after="160" w:line="259" w:lineRule="auto"/>
    </w:pPr>
    <w:rPr>
      <w:sz w:val="22"/>
      <w:szCs w:val="22"/>
      <w:lang w:eastAsia="ko-KR"/>
    </w:rPr>
  </w:style>
  <w:style w:type="paragraph" w:customStyle="1" w:styleId="E2A2EA40402A47A8932E608AAFCC086F12">
    <w:name w:val="E2A2EA40402A47A8932E608AAFCC086F12"/>
    <w:qFormat/>
    <w:pPr>
      <w:spacing w:after="160" w:line="259" w:lineRule="auto"/>
    </w:pPr>
    <w:rPr>
      <w:sz w:val="22"/>
      <w:szCs w:val="22"/>
      <w:lang w:eastAsia="ko-KR"/>
    </w:rPr>
  </w:style>
  <w:style w:type="paragraph" w:customStyle="1" w:styleId="C629CC9A75864E68A86D6581FB48A3AE13">
    <w:name w:val="C629CC9A75864E68A86D6581FB48A3AE13"/>
    <w:qFormat/>
    <w:pPr>
      <w:spacing w:after="160" w:line="259" w:lineRule="auto"/>
    </w:pPr>
    <w:rPr>
      <w:sz w:val="22"/>
      <w:szCs w:val="22"/>
      <w:lang w:eastAsia="ko-KR"/>
    </w:rPr>
  </w:style>
  <w:style w:type="paragraph" w:customStyle="1" w:styleId="89306716FF274565BE2C77A8107C12388">
    <w:name w:val="89306716FF274565BE2C77A8107C12388"/>
    <w:pPr>
      <w:spacing w:after="160" w:line="259" w:lineRule="auto"/>
    </w:pPr>
    <w:rPr>
      <w:sz w:val="22"/>
      <w:szCs w:val="22"/>
      <w:lang w:eastAsia="ko-KR"/>
    </w:rPr>
  </w:style>
  <w:style w:type="paragraph" w:customStyle="1" w:styleId="BD0103FDB98343FBAA4D8956B516DB837">
    <w:name w:val="BD0103FDB98343FBAA4D8956B516DB837"/>
    <w:qFormat/>
    <w:pPr>
      <w:spacing w:after="160" w:line="259" w:lineRule="auto"/>
    </w:pPr>
    <w:rPr>
      <w:sz w:val="22"/>
      <w:szCs w:val="22"/>
      <w:lang w:eastAsia="ko-KR"/>
    </w:rPr>
  </w:style>
  <w:style w:type="paragraph" w:customStyle="1" w:styleId="6CAED38A52DE494197CA8E761403D3765">
    <w:name w:val="6CAED38A52DE494197CA8E761403D3765"/>
    <w:qFormat/>
    <w:pPr>
      <w:spacing w:after="160" w:line="259" w:lineRule="auto"/>
    </w:pPr>
    <w:rPr>
      <w:sz w:val="22"/>
      <w:szCs w:val="22"/>
      <w:lang w:eastAsia="ko-KR"/>
    </w:rPr>
  </w:style>
  <w:style w:type="paragraph" w:customStyle="1" w:styleId="B6BE9CEFAAA04E37B42A8ACA450571FD6">
    <w:name w:val="B6BE9CEFAAA04E37B42A8ACA450571FD6"/>
    <w:qFormat/>
    <w:pPr>
      <w:spacing w:after="160" w:line="259" w:lineRule="auto"/>
    </w:pPr>
    <w:rPr>
      <w:sz w:val="22"/>
      <w:szCs w:val="22"/>
      <w:lang w:eastAsia="ko-KR"/>
    </w:rPr>
  </w:style>
  <w:style w:type="paragraph" w:customStyle="1" w:styleId="BBBD6BE60B32491BB7F2640DE1C925C411">
    <w:name w:val="BBBD6BE60B32491BB7F2640DE1C925C411"/>
    <w:qFormat/>
    <w:pPr>
      <w:spacing w:after="160" w:line="259" w:lineRule="auto"/>
    </w:pPr>
    <w:rPr>
      <w:sz w:val="22"/>
      <w:szCs w:val="22"/>
      <w:lang w:eastAsia="ko-KR"/>
    </w:rPr>
  </w:style>
  <w:style w:type="paragraph" w:customStyle="1" w:styleId="80C0D78F622C4179B02850AE690A35DB10">
    <w:name w:val="80C0D78F622C4179B02850AE690A35DB10"/>
    <w:qFormat/>
    <w:pPr>
      <w:spacing w:after="160" w:line="259" w:lineRule="auto"/>
    </w:pPr>
    <w:rPr>
      <w:sz w:val="22"/>
      <w:szCs w:val="22"/>
      <w:lang w:eastAsia="ko-KR"/>
    </w:rPr>
  </w:style>
  <w:style w:type="paragraph" w:customStyle="1" w:styleId="D9C17B96B5D54FF6990EAEE94428099D">
    <w:name w:val="D9C17B96B5D54FF6990EAEE94428099D"/>
    <w:qFormat/>
    <w:pPr>
      <w:spacing w:after="160" w:line="259" w:lineRule="auto"/>
    </w:pPr>
    <w:rPr>
      <w:sz w:val="22"/>
      <w:szCs w:val="22"/>
      <w:lang w:eastAsia="ko-KR"/>
    </w:rPr>
  </w:style>
  <w:style w:type="paragraph" w:customStyle="1" w:styleId="185C097FCCAF4FA695AD646EBFD4C900">
    <w:name w:val="185C097FCCAF4FA695AD646EBFD4C900"/>
    <w:qFormat/>
    <w:pPr>
      <w:spacing w:after="160" w:line="259" w:lineRule="auto"/>
    </w:pPr>
    <w:rPr>
      <w:sz w:val="22"/>
      <w:szCs w:val="22"/>
      <w:lang w:eastAsia="ko-KR"/>
    </w:rPr>
  </w:style>
  <w:style w:type="paragraph" w:customStyle="1" w:styleId="787E58A5553F4DDD9C32E91A9B4B65EE">
    <w:name w:val="787E58A5553F4DDD9C32E91A9B4B65EE"/>
    <w:qFormat/>
    <w:pPr>
      <w:spacing w:after="160" w:line="259" w:lineRule="auto"/>
    </w:pPr>
    <w:rPr>
      <w:sz w:val="22"/>
      <w:szCs w:val="22"/>
      <w:lang w:eastAsia="ko-KR"/>
    </w:rPr>
  </w:style>
  <w:style w:type="paragraph" w:customStyle="1" w:styleId="0E2DE91D9625471292DE20796587BDA3">
    <w:name w:val="0E2DE91D9625471292DE20796587BDA3"/>
    <w:qFormat/>
    <w:pPr>
      <w:spacing w:after="160" w:line="259" w:lineRule="auto"/>
    </w:pPr>
    <w:rPr>
      <w:sz w:val="22"/>
      <w:szCs w:val="22"/>
      <w:lang w:eastAsia="ko-KR"/>
    </w:rPr>
  </w:style>
  <w:style w:type="paragraph" w:customStyle="1" w:styleId="438C7E8D80404AED967F14A113B3E3F3">
    <w:name w:val="438C7E8D80404AED967F14A113B3E3F3"/>
    <w:qFormat/>
    <w:pPr>
      <w:spacing w:after="160" w:line="259" w:lineRule="auto"/>
    </w:pPr>
    <w:rPr>
      <w:sz w:val="22"/>
      <w:szCs w:val="22"/>
      <w:lang w:eastAsia="ko-KR"/>
    </w:rPr>
  </w:style>
  <w:style w:type="paragraph" w:customStyle="1" w:styleId="150FD67A0FD4474FA5436D5EDA95E280">
    <w:name w:val="150FD67A0FD4474FA5436D5EDA95E280"/>
    <w:qFormat/>
    <w:pPr>
      <w:spacing w:after="160" w:line="259" w:lineRule="auto"/>
    </w:pPr>
    <w:rPr>
      <w:sz w:val="22"/>
      <w:szCs w:val="22"/>
      <w:lang w:eastAsia="ko-KR"/>
    </w:rPr>
  </w:style>
  <w:style w:type="paragraph" w:customStyle="1" w:styleId="52300431BCF749049D687FA7B27D242A">
    <w:name w:val="52300431BCF749049D687FA7B27D242A"/>
    <w:qFormat/>
    <w:pPr>
      <w:spacing w:after="160" w:line="259" w:lineRule="auto"/>
    </w:pPr>
    <w:rPr>
      <w:sz w:val="22"/>
      <w:szCs w:val="22"/>
      <w:lang w:eastAsia="ko-KR"/>
    </w:rPr>
  </w:style>
  <w:style w:type="paragraph" w:customStyle="1" w:styleId="FC61BF55898C417BBD1B17D4F7B8FC2621">
    <w:name w:val="FC61BF55898C417BBD1B17D4F7B8FC2621"/>
    <w:qFormat/>
    <w:pPr>
      <w:spacing w:after="160" w:line="259" w:lineRule="auto"/>
    </w:pPr>
    <w:rPr>
      <w:sz w:val="22"/>
      <w:szCs w:val="22"/>
      <w:lang w:eastAsia="ko-KR"/>
    </w:rPr>
  </w:style>
  <w:style w:type="paragraph" w:customStyle="1" w:styleId="93EF26B1FF344941A256ECAE1DDE034816">
    <w:name w:val="93EF26B1FF344941A256ECAE1DDE034816"/>
    <w:qFormat/>
    <w:pPr>
      <w:spacing w:after="160" w:line="259" w:lineRule="auto"/>
    </w:pPr>
    <w:rPr>
      <w:sz w:val="22"/>
      <w:szCs w:val="22"/>
      <w:lang w:eastAsia="ko-KR"/>
    </w:rPr>
  </w:style>
  <w:style w:type="paragraph" w:customStyle="1" w:styleId="88907ED8C5234B8581B7AE1E9C2FC50D16">
    <w:name w:val="88907ED8C5234B8581B7AE1E9C2FC50D16"/>
    <w:qFormat/>
    <w:pPr>
      <w:spacing w:after="160" w:line="259" w:lineRule="auto"/>
    </w:pPr>
    <w:rPr>
      <w:sz w:val="22"/>
      <w:szCs w:val="22"/>
      <w:lang w:eastAsia="ko-KR"/>
    </w:rPr>
  </w:style>
  <w:style w:type="paragraph" w:customStyle="1" w:styleId="2B96488E58AF4CD3B89441316143261116">
    <w:name w:val="2B96488E58AF4CD3B89441316143261116"/>
    <w:qFormat/>
    <w:pPr>
      <w:spacing w:after="160" w:line="259" w:lineRule="auto"/>
    </w:pPr>
    <w:rPr>
      <w:sz w:val="22"/>
      <w:szCs w:val="22"/>
      <w:lang w:eastAsia="ko-KR"/>
    </w:rPr>
  </w:style>
  <w:style w:type="paragraph" w:customStyle="1" w:styleId="E2A2EA40402A47A8932E608AAFCC086F13">
    <w:name w:val="E2A2EA40402A47A8932E608AAFCC086F13"/>
    <w:qFormat/>
    <w:pPr>
      <w:spacing w:after="160" w:line="259" w:lineRule="auto"/>
    </w:pPr>
    <w:rPr>
      <w:sz w:val="22"/>
      <w:szCs w:val="22"/>
      <w:lang w:eastAsia="ko-KR"/>
    </w:rPr>
  </w:style>
  <w:style w:type="paragraph" w:customStyle="1" w:styleId="C629CC9A75864E68A86D6581FB48A3AE14">
    <w:name w:val="C629CC9A75864E68A86D6581FB48A3AE14"/>
    <w:qFormat/>
    <w:pPr>
      <w:spacing w:after="160" w:line="259" w:lineRule="auto"/>
    </w:pPr>
    <w:rPr>
      <w:sz w:val="22"/>
      <w:szCs w:val="22"/>
      <w:lang w:eastAsia="ko-KR"/>
    </w:rPr>
  </w:style>
  <w:style w:type="paragraph" w:customStyle="1" w:styleId="89306716FF274565BE2C77A8107C12389">
    <w:name w:val="89306716FF274565BE2C77A8107C12389"/>
    <w:qFormat/>
    <w:pPr>
      <w:spacing w:after="160" w:line="259" w:lineRule="auto"/>
    </w:pPr>
    <w:rPr>
      <w:sz w:val="22"/>
      <w:szCs w:val="22"/>
      <w:lang w:eastAsia="ko-KR"/>
    </w:rPr>
  </w:style>
  <w:style w:type="paragraph" w:customStyle="1" w:styleId="BD0103FDB98343FBAA4D8956B516DB838">
    <w:name w:val="BD0103FDB98343FBAA4D8956B516DB838"/>
    <w:qFormat/>
    <w:pPr>
      <w:spacing w:after="160" w:line="259" w:lineRule="auto"/>
    </w:pPr>
    <w:rPr>
      <w:sz w:val="22"/>
      <w:szCs w:val="22"/>
      <w:lang w:eastAsia="ko-KR"/>
    </w:rPr>
  </w:style>
  <w:style w:type="paragraph" w:customStyle="1" w:styleId="6CAED38A52DE494197CA8E761403D3766">
    <w:name w:val="6CAED38A52DE494197CA8E761403D3766"/>
    <w:qFormat/>
    <w:pPr>
      <w:spacing w:after="160" w:line="259" w:lineRule="auto"/>
    </w:pPr>
    <w:rPr>
      <w:sz w:val="22"/>
      <w:szCs w:val="22"/>
      <w:lang w:eastAsia="ko-KR"/>
    </w:rPr>
  </w:style>
  <w:style w:type="paragraph" w:customStyle="1" w:styleId="B6BE9CEFAAA04E37B42A8ACA450571FD7">
    <w:name w:val="B6BE9CEFAAA04E37B42A8ACA450571FD7"/>
    <w:qFormat/>
    <w:pPr>
      <w:spacing w:after="160" w:line="259" w:lineRule="auto"/>
    </w:pPr>
    <w:rPr>
      <w:sz w:val="22"/>
      <w:szCs w:val="22"/>
      <w:lang w:eastAsia="ko-KR"/>
    </w:rPr>
  </w:style>
  <w:style w:type="paragraph" w:customStyle="1" w:styleId="BBBD6BE60B32491BB7F2640DE1C925C412">
    <w:name w:val="BBBD6BE60B32491BB7F2640DE1C925C412"/>
    <w:qFormat/>
    <w:pPr>
      <w:spacing w:after="160" w:line="259" w:lineRule="auto"/>
    </w:pPr>
    <w:rPr>
      <w:sz w:val="22"/>
      <w:szCs w:val="22"/>
      <w:lang w:eastAsia="ko-KR"/>
    </w:rPr>
  </w:style>
  <w:style w:type="paragraph" w:customStyle="1" w:styleId="80C0D78F622C4179B02850AE690A35DB11">
    <w:name w:val="80C0D78F622C4179B02850AE690A35DB11"/>
    <w:qFormat/>
    <w:pPr>
      <w:spacing w:after="160" w:line="259" w:lineRule="auto"/>
    </w:pPr>
    <w:rPr>
      <w:sz w:val="22"/>
      <w:szCs w:val="22"/>
      <w:lang w:eastAsia="ko-KR"/>
    </w:rPr>
  </w:style>
  <w:style w:type="paragraph" w:customStyle="1" w:styleId="942556474715436BB10D681698474FBE">
    <w:name w:val="942556474715436BB10D681698474FBE"/>
    <w:qFormat/>
    <w:pPr>
      <w:spacing w:after="160" w:line="259" w:lineRule="auto"/>
    </w:pPr>
    <w:rPr>
      <w:sz w:val="22"/>
      <w:szCs w:val="22"/>
      <w:lang w:eastAsia="ko-KR"/>
    </w:rPr>
  </w:style>
  <w:style w:type="paragraph" w:customStyle="1" w:styleId="FC61BF55898C417BBD1B17D4F7B8FC2622">
    <w:name w:val="FC61BF55898C417BBD1B17D4F7B8FC2622"/>
    <w:qFormat/>
    <w:pPr>
      <w:spacing w:after="160" w:line="259" w:lineRule="auto"/>
    </w:pPr>
    <w:rPr>
      <w:sz w:val="22"/>
      <w:szCs w:val="22"/>
      <w:lang w:eastAsia="ko-KR"/>
    </w:rPr>
  </w:style>
  <w:style w:type="paragraph" w:customStyle="1" w:styleId="93EF26B1FF344941A256ECAE1DDE034817">
    <w:name w:val="93EF26B1FF344941A256ECAE1DDE034817"/>
    <w:qFormat/>
    <w:pPr>
      <w:spacing w:after="160" w:line="259" w:lineRule="auto"/>
    </w:pPr>
    <w:rPr>
      <w:sz w:val="22"/>
      <w:szCs w:val="22"/>
      <w:lang w:eastAsia="ko-KR"/>
    </w:rPr>
  </w:style>
  <w:style w:type="paragraph" w:customStyle="1" w:styleId="88907ED8C5234B8581B7AE1E9C2FC50D17">
    <w:name w:val="88907ED8C5234B8581B7AE1E9C2FC50D17"/>
    <w:qFormat/>
    <w:pPr>
      <w:spacing w:after="160" w:line="259" w:lineRule="auto"/>
    </w:pPr>
    <w:rPr>
      <w:sz w:val="22"/>
      <w:szCs w:val="22"/>
      <w:lang w:eastAsia="ko-KR"/>
    </w:rPr>
  </w:style>
  <w:style w:type="paragraph" w:customStyle="1" w:styleId="2B96488E58AF4CD3B89441316143261117">
    <w:name w:val="2B96488E58AF4CD3B89441316143261117"/>
    <w:qFormat/>
    <w:pPr>
      <w:spacing w:after="160" w:line="259" w:lineRule="auto"/>
    </w:pPr>
    <w:rPr>
      <w:sz w:val="22"/>
      <w:szCs w:val="22"/>
      <w:lang w:eastAsia="ko-KR"/>
    </w:rPr>
  </w:style>
  <w:style w:type="paragraph" w:customStyle="1" w:styleId="942556474715436BB10D681698474FBE1">
    <w:name w:val="942556474715436BB10D681698474FBE1"/>
    <w:qFormat/>
    <w:pPr>
      <w:spacing w:after="160" w:line="259" w:lineRule="auto"/>
    </w:pPr>
    <w:rPr>
      <w:sz w:val="22"/>
      <w:szCs w:val="22"/>
      <w:lang w:eastAsia="ko-KR"/>
    </w:rPr>
  </w:style>
  <w:style w:type="paragraph" w:customStyle="1" w:styleId="E2A2EA40402A47A8932E608AAFCC086F14">
    <w:name w:val="E2A2EA40402A47A8932E608AAFCC086F14"/>
    <w:qFormat/>
    <w:pPr>
      <w:spacing w:after="160" w:line="259" w:lineRule="auto"/>
    </w:pPr>
    <w:rPr>
      <w:sz w:val="22"/>
      <w:szCs w:val="22"/>
      <w:lang w:eastAsia="ko-KR"/>
    </w:rPr>
  </w:style>
  <w:style w:type="paragraph" w:customStyle="1" w:styleId="C629CC9A75864E68A86D6581FB48A3AE15">
    <w:name w:val="C629CC9A75864E68A86D6581FB48A3AE15"/>
    <w:qFormat/>
    <w:pPr>
      <w:spacing w:after="160" w:line="259" w:lineRule="auto"/>
    </w:pPr>
    <w:rPr>
      <w:sz w:val="22"/>
      <w:szCs w:val="22"/>
      <w:lang w:eastAsia="ko-KR"/>
    </w:rPr>
  </w:style>
  <w:style w:type="paragraph" w:customStyle="1" w:styleId="89306716FF274565BE2C77A8107C123810">
    <w:name w:val="89306716FF274565BE2C77A8107C123810"/>
    <w:qFormat/>
    <w:pPr>
      <w:spacing w:after="160" w:line="259" w:lineRule="auto"/>
    </w:pPr>
    <w:rPr>
      <w:sz w:val="22"/>
      <w:szCs w:val="22"/>
      <w:lang w:eastAsia="ko-KR"/>
    </w:rPr>
  </w:style>
  <w:style w:type="paragraph" w:customStyle="1" w:styleId="BD0103FDB98343FBAA4D8956B516DB839">
    <w:name w:val="BD0103FDB98343FBAA4D8956B516DB839"/>
    <w:qFormat/>
    <w:pPr>
      <w:spacing w:after="160" w:line="259" w:lineRule="auto"/>
    </w:pPr>
    <w:rPr>
      <w:sz w:val="22"/>
      <w:szCs w:val="22"/>
      <w:lang w:eastAsia="ko-KR"/>
    </w:rPr>
  </w:style>
  <w:style w:type="paragraph" w:customStyle="1" w:styleId="6CAED38A52DE494197CA8E761403D3767">
    <w:name w:val="6CAED38A52DE494197CA8E761403D3767"/>
    <w:qFormat/>
    <w:pPr>
      <w:spacing w:after="160" w:line="259" w:lineRule="auto"/>
    </w:pPr>
    <w:rPr>
      <w:sz w:val="22"/>
      <w:szCs w:val="22"/>
      <w:lang w:eastAsia="ko-KR"/>
    </w:rPr>
  </w:style>
  <w:style w:type="paragraph" w:customStyle="1" w:styleId="B6BE9CEFAAA04E37B42A8ACA450571FD8">
    <w:name w:val="B6BE9CEFAAA04E37B42A8ACA450571FD8"/>
    <w:qFormat/>
    <w:pPr>
      <w:spacing w:after="160" w:line="259" w:lineRule="auto"/>
    </w:pPr>
    <w:rPr>
      <w:sz w:val="22"/>
      <w:szCs w:val="22"/>
      <w:lang w:eastAsia="ko-KR"/>
    </w:rPr>
  </w:style>
  <w:style w:type="paragraph" w:customStyle="1" w:styleId="BBBD6BE60B32491BB7F2640DE1C925C413">
    <w:name w:val="BBBD6BE60B32491BB7F2640DE1C925C413"/>
    <w:qFormat/>
    <w:pPr>
      <w:spacing w:after="160" w:line="259" w:lineRule="auto"/>
    </w:pPr>
    <w:rPr>
      <w:sz w:val="22"/>
      <w:szCs w:val="22"/>
      <w:lang w:eastAsia="ko-KR"/>
    </w:rPr>
  </w:style>
  <w:style w:type="paragraph" w:customStyle="1" w:styleId="80C0D78F622C4179B02850AE690A35DB12">
    <w:name w:val="80C0D78F622C4179B02850AE690A35DB12"/>
    <w:pPr>
      <w:spacing w:after="160" w:line="259" w:lineRule="auto"/>
    </w:pPr>
    <w:rPr>
      <w:sz w:val="22"/>
      <w:szCs w:val="22"/>
      <w:lang w:eastAsia="ko-KR"/>
    </w:rPr>
  </w:style>
  <w:style w:type="paragraph" w:customStyle="1" w:styleId="36A42FD89D044E808FEB78EE3DD947A5">
    <w:name w:val="36A42FD89D044E808FEB78EE3DD947A5"/>
    <w:qFormat/>
    <w:pPr>
      <w:spacing w:after="160" w:line="259" w:lineRule="auto"/>
    </w:pPr>
    <w:rPr>
      <w:sz w:val="22"/>
      <w:szCs w:val="22"/>
      <w:lang w:eastAsia="ko-KR"/>
    </w:rPr>
  </w:style>
  <w:style w:type="paragraph" w:customStyle="1" w:styleId="FC61BF55898C417BBD1B17D4F7B8FC2623">
    <w:name w:val="FC61BF55898C417BBD1B17D4F7B8FC2623"/>
    <w:qFormat/>
    <w:pPr>
      <w:spacing w:after="160" w:line="259" w:lineRule="auto"/>
    </w:pPr>
    <w:rPr>
      <w:sz w:val="22"/>
      <w:szCs w:val="22"/>
      <w:lang w:eastAsia="ko-KR"/>
    </w:rPr>
  </w:style>
  <w:style w:type="paragraph" w:customStyle="1" w:styleId="93EF26B1FF344941A256ECAE1DDE034818">
    <w:name w:val="93EF26B1FF344941A256ECAE1DDE034818"/>
    <w:qFormat/>
    <w:pPr>
      <w:spacing w:after="160" w:line="259" w:lineRule="auto"/>
    </w:pPr>
    <w:rPr>
      <w:sz w:val="22"/>
      <w:szCs w:val="22"/>
      <w:lang w:eastAsia="ko-KR"/>
    </w:rPr>
  </w:style>
  <w:style w:type="paragraph" w:customStyle="1" w:styleId="88907ED8C5234B8581B7AE1E9C2FC50D18">
    <w:name w:val="88907ED8C5234B8581B7AE1E9C2FC50D18"/>
    <w:qFormat/>
    <w:pPr>
      <w:spacing w:after="160" w:line="259" w:lineRule="auto"/>
    </w:pPr>
    <w:rPr>
      <w:sz w:val="22"/>
      <w:szCs w:val="22"/>
      <w:lang w:eastAsia="ko-KR"/>
    </w:rPr>
  </w:style>
  <w:style w:type="paragraph" w:customStyle="1" w:styleId="2B96488E58AF4CD3B89441316143261118">
    <w:name w:val="2B96488E58AF4CD3B89441316143261118"/>
    <w:qFormat/>
    <w:pPr>
      <w:spacing w:after="160" w:line="259" w:lineRule="auto"/>
    </w:pPr>
    <w:rPr>
      <w:sz w:val="22"/>
      <w:szCs w:val="22"/>
      <w:lang w:eastAsia="ko-KR"/>
    </w:rPr>
  </w:style>
  <w:style w:type="paragraph" w:customStyle="1" w:styleId="942556474715436BB10D681698474FBE2">
    <w:name w:val="942556474715436BB10D681698474FBE2"/>
    <w:qFormat/>
    <w:pPr>
      <w:spacing w:after="160" w:line="259" w:lineRule="auto"/>
    </w:pPr>
    <w:rPr>
      <w:sz w:val="22"/>
      <w:szCs w:val="22"/>
      <w:lang w:eastAsia="ko-KR"/>
    </w:rPr>
  </w:style>
  <w:style w:type="paragraph" w:customStyle="1" w:styleId="E2A2EA40402A47A8932E608AAFCC086F15">
    <w:name w:val="E2A2EA40402A47A8932E608AAFCC086F15"/>
    <w:qFormat/>
    <w:pPr>
      <w:spacing w:after="160" w:line="259" w:lineRule="auto"/>
    </w:pPr>
    <w:rPr>
      <w:sz w:val="22"/>
      <w:szCs w:val="22"/>
      <w:lang w:eastAsia="ko-KR"/>
    </w:rPr>
  </w:style>
  <w:style w:type="paragraph" w:customStyle="1" w:styleId="36A42FD89D044E808FEB78EE3DD947A51">
    <w:name w:val="36A42FD89D044E808FEB78EE3DD947A51"/>
    <w:qFormat/>
    <w:pPr>
      <w:spacing w:after="160" w:line="259" w:lineRule="auto"/>
    </w:pPr>
    <w:rPr>
      <w:sz w:val="22"/>
      <w:szCs w:val="22"/>
      <w:lang w:eastAsia="ko-KR"/>
    </w:rPr>
  </w:style>
  <w:style w:type="paragraph" w:customStyle="1" w:styleId="C629CC9A75864E68A86D6581FB48A3AE16">
    <w:name w:val="C629CC9A75864E68A86D6581FB48A3AE16"/>
    <w:qFormat/>
    <w:pPr>
      <w:spacing w:after="160" w:line="259" w:lineRule="auto"/>
    </w:pPr>
    <w:rPr>
      <w:sz w:val="22"/>
      <w:szCs w:val="22"/>
      <w:lang w:eastAsia="ko-KR"/>
    </w:rPr>
  </w:style>
  <w:style w:type="paragraph" w:customStyle="1" w:styleId="89306716FF274565BE2C77A8107C123811">
    <w:name w:val="89306716FF274565BE2C77A8107C123811"/>
    <w:qFormat/>
    <w:pPr>
      <w:spacing w:after="160" w:line="259" w:lineRule="auto"/>
    </w:pPr>
    <w:rPr>
      <w:sz w:val="22"/>
      <w:szCs w:val="22"/>
      <w:lang w:eastAsia="ko-KR"/>
    </w:rPr>
  </w:style>
  <w:style w:type="paragraph" w:customStyle="1" w:styleId="BD0103FDB98343FBAA4D8956B516DB8310">
    <w:name w:val="BD0103FDB98343FBAA4D8956B516DB8310"/>
    <w:qFormat/>
    <w:pPr>
      <w:spacing w:after="160" w:line="259" w:lineRule="auto"/>
    </w:pPr>
    <w:rPr>
      <w:sz w:val="22"/>
      <w:szCs w:val="22"/>
      <w:lang w:eastAsia="ko-KR"/>
    </w:rPr>
  </w:style>
  <w:style w:type="paragraph" w:customStyle="1" w:styleId="6CAED38A52DE494197CA8E761403D3768">
    <w:name w:val="6CAED38A52DE494197CA8E761403D3768"/>
    <w:qFormat/>
    <w:pPr>
      <w:spacing w:after="160" w:line="259" w:lineRule="auto"/>
    </w:pPr>
    <w:rPr>
      <w:sz w:val="22"/>
      <w:szCs w:val="22"/>
      <w:lang w:eastAsia="ko-KR"/>
    </w:rPr>
  </w:style>
  <w:style w:type="paragraph" w:customStyle="1" w:styleId="B6BE9CEFAAA04E37B42A8ACA450571FD9">
    <w:name w:val="B6BE9CEFAAA04E37B42A8ACA450571FD9"/>
    <w:qFormat/>
    <w:pPr>
      <w:spacing w:after="160" w:line="259" w:lineRule="auto"/>
    </w:pPr>
    <w:rPr>
      <w:sz w:val="22"/>
      <w:szCs w:val="22"/>
      <w:lang w:eastAsia="ko-KR"/>
    </w:rPr>
  </w:style>
  <w:style w:type="paragraph" w:customStyle="1" w:styleId="BBBD6BE60B32491BB7F2640DE1C925C414">
    <w:name w:val="BBBD6BE60B32491BB7F2640DE1C925C414"/>
    <w:qFormat/>
    <w:pPr>
      <w:spacing w:after="160" w:line="259" w:lineRule="auto"/>
    </w:pPr>
    <w:rPr>
      <w:sz w:val="22"/>
      <w:szCs w:val="22"/>
      <w:lang w:eastAsia="ko-KR"/>
    </w:rPr>
  </w:style>
  <w:style w:type="paragraph" w:customStyle="1" w:styleId="80C0D78F622C4179B02850AE690A35DB13">
    <w:name w:val="80C0D78F622C4179B02850AE690A35DB13"/>
    <w:qFormat/>
    <w:pPr>
      <w:spacing w:after="160" w:line="259" w:lineRule="auto"/>
    </w:pPr>
    <w:rPr>
      <w:sz w:val="22"/>
      <w:szCs w:val="22"/>
      <w:lang w:eastAsia="ko-KR"/>
    </w:rPr>
  </w:style>
  <w:style w:type="paragraph" w:customStyle="1" w:styleId="94F39749B5454A069BEAC8BC3C3D9074">
    <w:name w:val="94F39749B5454A069BEAC8BC3C3D9074"/>
    <w:qFormat/>
    <w:pPr>
      <w:spacing w:after="160" w:line="259" w:lineRule="auto"/>
    </w:pPr>
    <w:rPr>
      <w:sz w:val="22"/>
      <w:szCs w:val="22"/>
      <w:lang w:eastAsia="ko-KR"/>
    </w:rPr>
  </w:style>
  <w:style w:type="paragraph" w:customStyle="1" w:styleId="6BABE29EF4BC498B98788A60902AE1A3">
    <w:name w:val="6BABE29EF4BC498B98788A60902AE1A3"/>
    <w:qFormat/>
    <w:pPr>
      <w:spacing w:after="160" w:line="259" w:lineRule="auto"/>
    </w:pPr>
    <w:rPr>
      <w:sz w:val="22"/>
      <w:szCs w:val="22"/>
      <w:lang w:eastAsia="ko-KR"/>
    </w:rPr>
  </w:style>
  <w:style w:type="paragraph" w:customStyle="1" w:styleId="FC61BF55898C417BBD1B17D4F7B8FC2624">
    <w:name w:val="FC61BF55898C417BBD1B17D4F7B8FC2624"/>
    <w:qFormat/>
    <w:pPr>
      <w:spacing w:after="160" w:line="259" w:lineRule="auto"/>
    </w:pPr>
    <w:rPr>
      <w:sz w:val="22"/>
      <w:szCs w:val="22"/>
      <w:lang w:eastAsia="ko-KR"/>
    </w:rPr>
  </w:style>
  <w:style w:type="paragraph" w:customStyle="1" w:styleId="93EF26B1FF344941A256ECAE1DDE034819">
    <w:name w:val="93EF26B1FF344941A256ECAE1DDE034819"/>
    <w:qFormat/>
    <w:pPr>
      <w:spacing w:after="160" w:line="259" w:lineRule="auto"/>
    </w:pPr>
    <w:rPr>
      <w:sz w:val="22"/>
      <w:szCs w:val="22"/>
      <w:lang w:eastAsia="ko-KR"/>
    </w:rPr>
  </w:style>
  <w:style w:type="paragraph" w:customStyle="1" w:styleId="88907ED8C5234B8581B7AE1E9C2FC50D19">
    <w:name w:val="88907ED8C5234B8581B7AE1E9C2FC50D19"/>
    <w:qFormat/>
    <w:pPr>
      <w:spacing w:after="160" w:line="259" w:lineRule="auto"/>
    </w:pPr>
    <w:rPr>
      <w:sz w:val="22"/>
      <w:szCs w:val="22"/>
      <w:lang w:eastAsia="ko-KR"/>
    </w:rPr>
  </w:style>
  <w:style w:type="paragraph" w:customStyle="1" w:styleId="2B96488E58AF4CD3B89441316143261119">
    <w:name w:val="2B96488E58AF4CD3B89441316143261119"/>
    <w:qFormat/>
    <w:pPr>
      <w:spacing w:after="160" w:line="259" w:lineRule="auto"/>
    </w:pPr>
    <w:rPr>
      <w:sz w:val="22"/>
      <w:szCs w:val="22"/>
      <w:lang w:eastAsia="ko-KR"/>
    </w:rPr>
  </w:style>
  <w:style w:type="paragraph" w:customStyle="1" w:styleId="6BABE29EF4BC498B98788A60902AE1A31">
    <w:name w:val="6BABE29EF4BC498B98788A60902AE1A31"/>
    <w:qFormat/>
    <w:pPr>
      <w:spacing w:after="160" w:line="259" w:lineRule="auto"/>
    </w:pPr>
    <w:rPr>
      <w:sz w:val="22"/>
      <w:szCs w:val="22"/>
      <w:lang w:eastAsia="ko-KR"/>
    </w:rPr>
  </w:style>
  <w:style w:type="paragraph" w:customStyle="1" w:styleId="942556474715436BB10D681698474FBE3">
    <w:name w:val="942556474715436BB10D681698474FBE3"/>
    <w:qFormat/>
    <w:pPr>
      <w:spacing w:after="160" w:line="259" w:lineRule="auto"/>
    </w:pPr>
    <w:rPr>
      <w:sz w:val="22"/>
      <w:szCs w:val="22"/>
      <w:lang w:eastAsia="ko-KR"/>
    </w:rPr>
  </w:style>
  <w:style w:type="paragraph" w:customStyle="1" w:styleId="94F39749B5454A069BEAC8BC3C3D90741">
    <w:name w:val="94F39749B5454A069BEAC8BC3C3D90741"/>
    <w:qFormat/>
    <w:pPr>
      <w:spacing w:after="160" w:line="259" w:lineRule="auto"/>
    </w:pPr>
    <w:rPr>
      <w:sz w:val="22"/>
      <w:szCs w:val="22"/>
      <w:lang w:eastAsia="ko-KR"/>
    </w:rPr>
  </w:style>
  <w:style w:type="paragraph" w:customStyle="1" w:styleId="E2A2EA40402A47A8932E608AAFCC086F16">
    <w:name w:val="E2A2EA40402A47A8932E608AAFCC086F16"/>
    <w:qFormat/>
    <w:pPr>
      <w:spacing w:after="160" w:line="259" w:lineRule="auto"/>
    </w:pPr>
    <w:rPr>
      <w:sz w:val="22"/>
      <w:szCs w:val="22"/>
      <w:lang w:eastAsia="ko-KR"/>
    </w:rPr>
  </w:style>
  <w:style w:type="paragraph" w:customStyle="1" w:styleId="36A42FD89D044E808FEB78EE3DD947A52">
    <w:name w:val="36A42FD89D044E808FEB78EE3DD947A52"/>
    <w:qFormat/>
    <w:pPr>
      <w:spacing w:after="160" w:line="259" w:lineRule="auto"/>
    </w:pPr>
    <w:rPr>
      <w:sz w:val="22"/>
      <w:szCs w:val="22"/>
      <w:lang w:eastAsia="ko-KR"/>
    </w:rPr>
  </w:style>
  <w:style w:type="paragraph" w:customStyle="1" w:styleId="C629CC9A75864E68A86D6581FB48A3AE17">
    <w:name w:val="C629CC9A75864E68A86D6581FB48A3AE17"/>
    <w:qFormat/>
    <w:pPr>
      <w:spacing w:after="160" w:line="259" w:lineRule="auto"/>
    </w:pPr>
    <w:rPr>
      <w:sz w:val="22"/>
      <w:szCs w:val="22"/>
      <w:lang w:eastAsia="ko-KR"/>
    </w:rPr>
  </w:style>
  <w:style w:type="paragraph" w:customStyle="1" w:styleId="89306716FF274565BE2C77A8107C123812">
    <w:name w:val="89306716FF274565BE2C77A8107C123812"/>
    <w:qFormat/>
    <w:pPr>
      <w:spacing w:after="160" w:line="259" w:lineRule="auto"/>
    </w:pPr>
    <w:rPr>
      <w:sz w:val="22"/>
      <w:szCs w:val="22"/>
      <w:lang w:eastAsia="ko-KR"/>
    </w:rPr>
  </w:style>
  <w:style w:type="paragraph" w:customStyle="1" w:styleId="BD0103FDB98343FBAA4D8956B516DB8311">
    <w:name w:val="BD0103FDB98343FBAA4D8956B516DB8311"/>
    <w:qFormat/>
    <w:pPr>
      <w:spacing w:after="160" w:line="259" w:lineRule="auto"/>
    </w:pPr>
    <w:rPr>
      <w:sz w:val="22"/>
      <w:szCs w:val="22"/>
      <w:lang w:eastAsia="ko-KR"/>
    </w:rPr>
  </w:style>
  <w:style w:type="paragraph" w:customStyle="1" w:styleId="6CAED38A52DE494197CA8E761403D3769">
    <w:name w:val="6CAED38A52DE494197CA8E761403D3769"/>
    <w:qFormat/>
    <w:pPr>
      <w:spacing w:after="160" w:line="259" w:lineRule="auto"/>
    </w:pPr>
    <w:rPr>
      <w:sz w:val="22"/>
      <w:szCs w:val="22"/>
      <w:lang w:eastAsia="ko-KR"/>
    </w:rPr>
  </w:style>
  <w:style w:type="paragraph" w:customStyle="1" w:styleId="B6BE9CEFAAA04E37B42A8ACA450571FD10">
    <w:name w:val="B6BE9CEFAAA04E37B42A8ACA450571FD10"/>
    <w:qFormat/>
    <w:pPr>
      <w:spacing w:after="160" w:line="259" w:lineRule="auto"/>
    </w:pPr>
    <w:rPr>
      <w:sz w:val="22"/>
      <w:szCs w:val="22"/>
      <w:lang w:eastAsia="ko-KR"/>
    </w:rPr>
  </w:style>
  <w:style w:type="paragraph" w:customStyle="1" w:styleId="BBBD6BE60B32491BB7F2640DE1C925C415">
    <w:name w:val="BBBD6BE60B32491BB7F2640DE1C925C415"/>
    <w:qFormat/>
    <w:pPr>
      <w:spacing w:after="160" w:line="259" w:lineRule="auto"/>
    </w:pPr>
    <w:rPr>
      <w:sz w:val="22"/>
      <w:szCs w:val="22"/>
      <w:lang w:eastAsia="ko-KR"/>
    </w:rPr>
  </w:style>
  <w:style w:type="paragraph" w:customStyle="1" w:styleId="80C0D78F622C4179B02850AE690A35DB14">
    <w:name w:val="80C0D78F622C4179B02850AE690A35DB14"/>
    <w:qFormat/>
    <w:pPr>
      <w:spacing w:after="160" w:line="259" w:lineRule="auto"/>
    </w:pPr>
    <w:rPr>
      <w:sz w:val="22"/>
      <w:szCs w:val="22"/>
      <w:lang w:eastAsia="ko-KR"/>
    </w:rPr>
  </w:style>
  <w:style w:type="paragraph" w:customStyle="1" w:styleId="FC61BF55898C417BBD1B17D4F7B8FC2625">
    <w:name w:val="FC61BF55898C417BBD1B17D4F7B8FC2625"/>
    <w:qFormat/>
    <w:pPr>
      <w:spacing w:after="160" w:line="259" w:lineRule="auto"/>
    </w:pPr>
    <w:rPr>
      <w:sz w:val="22"/>
      <w:szCs w:val="22"/>
      <w:lang w:eastAsia="ko-KR"/>
    </w:rPr>
  </w:style>
  <w:style w:type="paragraph" w:customStyle="1" w:styleId="93EF26B1FF344941A256ECAE1DDE034820">
    <w:name w:val="93EF26B1FF344941A256ECAE1DDE034820"/>
    <w:qFormat/>
    <w:pPr>
      <w:spacing w:after="160" w:line="259" w:lineRule="auto"/>
    </w:pPr>
    <w:rPr>
      <w:sz w:val="22"/>
      <w:szCs w:val="22"/>
      <w:lang w:eastAsia="ko-KR"/>
    </w:rPr>
  </w:style>
  <w:style w:type="paragraph" w:customStyle="1" w:styleId="88907ED8C5234B8581B7AE1E9C2FC50D20">
    <w:name w:val="88907ED8C5234B8581B7AE1E9C2FC50D20"/>
    <w:qFormat/>
    <w:pPr>
      <w:spacing w:after="160" w:line="259" w:lineRule="auto"/>
    </w:pPr>
    <w:rPr>
      <w:sz w:val="22"/>
      <w:szCs w:val="22"/>
      <w:lang w:eastAsia="ko-KR"/>
    </w:rPr>
  </w:style>
  <w:style w:type="paragraph" w:customStyle="1" w:styleId="2B96488E58AF4CD3B89441316143261120">
    <w:name w:val="2B96488E58AF4CD3B89441316143261120"/>
    <w:qFormat/>
    <w:pPr>
      <w:spacing w:after="160" w:line="259" w:lineRule="auto"/>
    </w:pPr>
    <w:rPr>
      <w:sz w:val="22"/>
      <w:szCs w:val="22"/>
      <w:lang w:eastAsia="ko-KR"/>
    </w:rPr>
  </w:style>
  <w:style w:type="paragraph" w:customStyle="1" w:styleId="6BABE29EF4BC498B98788A60902AE1A32">
    <w:name w:val="6BABE29EF4BC498B98788A60902AE1A32"/>
    <w:qFormat/>
    <w:pPr>
      <w:spacing w:after="160" w:line="259" w:lineRule="auto"/>
    </w:pPr>
    <w:rPr>
      <w:sz w:val="22"/>
      <w:szCs w:val="22"/>
      <w:lang w:eastAsia="ko-KR"/>
    </w:rPr>
  </w:style>
  <w:style w:type="paragraph" w:customStyle="1" w:styleId="942556474715436BB10D681698474FBE4">
    <w:name w:val="942556474715436BB10D681698474FBE4"/>
    <w:qFormat/>
    <w:pPr>
      <w:spacing w:after="160" w:line="259" w:lineRule="auto"/>
    </w:pPr>
    <w:rPr>
      <w:sz w:val="22"/>
      <w:szCs w:val="22"/>
      <w:lang w:eastAsia="ko-KR"/>
    </w:rPr>
  </w:style>
  <w:style w:type="paragraph" w:customStyle="1" w:styleId="94F39749B5454A069BEAC8BC3C3D90742">
    <w:name w:val="94F39749B5454A069BEAC8BC3C3D90742"/>
    <w:qFormat/>
    <w:pPr>
      <w:spacing w:after="160" w:line="259" w:lineRule="auto"/>
    </w:pPr>
    <w:rPr>
      <w:sz w:val="22"/>
      <w:szCs w:val="22"/>
      <w:lang w:eastAsia="ko-KR"/>
    </w:rPr>
  </w:style>
  <w:style w:type="paragraph" w:customStyle="1" w:styleId="E2A2EA40402A47A8932E608AAFCC086F17">
    <w:name w:val="E2A2EA40402A47A8932E608AAFCC086F17"/>
    <w:qFormat/>
    <w:pPr>
      <w:spacing w:after="160" w:line="259" w:lineRule="auto"/>
    </w:pPr>
    <w:rPr>
      <w:sz w:val="22"/>
      <w:szCs w:val="22"/>
      <w:lang w:eastAsia="ko-KR"/>
    </w:rPr>
  </w:style>
  <w:style w:type="paragraph" w:customStyle="1" w:styleId="36A42FD89D044E808FEB78EE3DD947A53">
    <w:name w:val="36A42FD89D044E808FEB78EE3DD947A53"/>
    <w:qFormat/>
    <w:pPr>
      <w:spacing w:after="160" w:line="259" w:lineRule="auto"/>
    </w:pPr>
    <w:rPr>
      <w:sz w:val="22"/>
      <w:szCs w:val="22"/>
      <w:lang w:eastAsia="ko-KR"/>
    </w:rPr>
  </w:style>
  <w:style w:type="paragraph" w:customStyle="1" w:styleId="C629CC9A75864E68A86D6581FB48A3AE18">
    <w:name w:val="C629CC9A75864E68A86D6581FB48A3AE18"/>
    <w:qFormat/>
    <w:pPr>
      <w:spacing w:after="160" w:line="259" w:lineRule="auto"/>
    </w:pPr>
    <w:rPr>
      <w:sz w:val="22"/>
      <w:szCs w:val="22"/>
      <w:lang w:eastAsia="ko-KR"/>
    </w:rPr>
  </w:style>
  <w:style w:type="paragraph" w:customStyle="1" w:styleId="89306716FF274565BE2C77A8107C123813">
    <w:name w:val="89306716FF274565BE2C77A8107C123813"/>
    <w:qFormat/>
    <w:pPr>
      <w:spacing w:after="160" w:line="259" w:lineRule="auto"/>
    </w:pPr>
    <w:rPr>
      <w:sz w:val="22"/>
      <w:szCs w:val="22"/>
      <w:lang w:eastAsia="ko-KR"/>
    </w:rPr>
  </w:style>
  <w:style w:type="paragraph" w:customStyle="1" w:styleId="BD0103FDB98343FBAA4D8956B516DB8312">
    <w:name w:val="BD0103FDB98343FBAA4D8956B516DB8312"/>
    <w:qFormat/>
    <w:pPr>
      <w:spacing w:after="160" w:line="259" w:lineRule="auto"/>
    </w:pPr>
    <w:rPr>
      <w:sz w:val="22"/>
      <w:szCs w:val="22"/>
      <w:lang w:eastAsia="ko-KR"/>
    </w:rPr>
  </w:style>
  <w:style w:type="paragraph" w:customStyle="1" w:styleId="6CAED38A52DE494197CA8E761403D37610">
    <w:name w:val="6CAED38A52DE494197CA8E761403D37610"/>
    <w:qFormat/>
    <w:pPr>
      <w:spacing w:after="160" w:line="259" w:lineRule="auto"/>
    </w:pPr>
    <w:rPr>
      <w:sz w:val="22"/>
      <w:szCs w:val="22"/>
      <w:lang w:eastAsia="ko-KR"/>
    </w:rPr>
  </w:style>
  <w:style w:type="paragraph" w:customStyle="1" w:styleId="B6BE9CEFAAA04E37B42A8ACA450571FD11">
    <w:name w:val="B6BE9CEFAAA04E37B42A8ACA450571FD11"/>
    <w:qFormat/>
    <w:pPr>
      <w:spacing w:after="160" w:line="259" w:lineRule="auto"/>
    </w:pPr>
    <w:rPr>
      <w:sz w:val="22"/>
      <w:szCs w:val="22"/>
      <w:lang w:eastAsia="ko-KR"/>
    </w:rPr>
  </w:style>
  <w:style w:type="paragraph" w:customStyle="1" w:styleId="BBBD6BE60B32491BB7F2640DE1C925C416">
    <w:name w:val="BBBD6BE60B32491BB7F2640DE1C925C416"/>
    <w:qFormat/>
    <w:pPr>
      <w:spacing w:after="160" w:line="259" w:lineRule="auto"/>
    </w:pPr>
    <w:rPr>
      <w:sz w:val="22"/>
      <w:szCs w:val="22"/>
      <w:lang w:eastAsia="ko-KR"/>
    </w:rPr>
  </w:style>
  <w:style w:type="paragraph" w:customStyle="1" w:styleId="80C0D78F622C4179B02850AE690A35DB15">
    <w:name w:val="80C0D78F622C4179B02850AE690A35DB15"/>
    <w:qFormat/>
    <w:pPr>
      <w:spacing w:after="160" w:line="259" w:lineRule="auto"/>
    </w:pPr>
    <w:rPr>
      <w:sz w:val="22"/>
      <w:szCs w:val="22"/>
      <w:lang w:eastAsia="ko-KR"/>
    </w:rPr>
  </w:style>
  <w:style w:type="paragraph" w:customStyle="1" w:styleId="FC61BF55898C417BBD1B17D4F7B8FC2626">
    <w:name w:val="FC61BF55898C417BBD1B17D4F7B8FC2626"/>
    <w:qFormat/>
    <w:pPr>
      <w:spacing w:after="160" w:line="259" w:lineRule="auto"/>
    </w:pPr>
    <w:rPr>
      <w:sz w:val="22"/>
      <w:szCs w:val="22"/>
      <w:lang w:eastAsia="ko-KR"/>
    </w:rPr>
  </w:style>
  <w:style w:type="paragraph" w:customStyle="1" w:styleId="93EF26B1FF344941A256ECAE1DDE034821">
    <w:name w:val="93EF26B1FF344941A256ECAE1DDE034821"/>
    <w:qFormat/>
    <w:pPr>
      <w:spacing w:after="160" w:line="259" w:lineRule="auto"/>
    </w:pPr>
    <w:rPr>
      <w:sz w:val="22"/>
      <w:szCs w:val="22"/>
      <w:lang w:eastAsia="ko-KR"/>
    </w:rPr>
  </w:style>
  <w:style w:type="paragraph" w:customStyle="1" w:styleId="88907ED8C5234B8581B7AE1E9C2FC50D21">
    <w:name w:val="88907ED8C5234B8581B7AE1E9C2FC50D21"/>
    <w:qFormat/>
    <w:pPr>
      <w:spacing w:after="160" w:line="259" w:lineRule="auto"/>
    </w:pPr>
    <w:rPr>
      <w:sz w:val="22"/>
      <w:szCs w:val="22"/>
      <w:lang w:eastAsia="ko-KR"/>
    </w:rPr>
  </w:style>
  <w:style w:type="paragraph" w:customStyle="1" w:styleId="2B96488E58AF4CD3B89441316143261121">
    <w:name w:val="2B96488E58AF4CD3B89441316143261121"/>
    <w:qFormat/>
    <w:pPr>
      <w:spacing w:after="160" w:line="259" w:lineRule="auto"/>
    </w:pPr>
    <w:rPr>
      <w:sz w:val="22"/>
      <w:szCs w:val="22"/>
      <w:lang w:eastAsia="ko-KR"/>
    </w:rPr>
  </w:style>
  <w:style w:type="paragraph" w:customStyle="1" w:styleId="6BABE29EF4BC498B98788A60902AE1A33">
    <w:name w:val="6BABE29EF4BC498B98788A60902AE1A33"/>
    <w:qFormat/>
    <w:pPr>
      <w:spacing w:after="160" w:line="259" w:lineRule="auto"/>
    </w:pPr>
    <w:rPr>
      <w:sz w:val="22"/>
      <w:szCs w:val="22"/>
      <w:lang w:eastAsia="ko-KR"/>
    </w:rPr>
  </w:style>
  <w:style w:type="paragraph" w:customStyle="1" w:styleId="942556474715436BB10D681698474FBE5">
    <w:name w:val="942556474715436BB10D681698474FBE5"/>
    <w:qFormat/>
    <w:pPr>
      <w:spacing w:after="160" w:line="259" w:lineRule="auto"/>
    </w:pPr>
    <w:rPr>
      <w:sz w:val="22"/>
      <w:szCs w:val="22"/>
      <w:lang w:eastAsia="ko-KR"/>
    </w:rPr>
  </w:style>
  <w:style w:type="paragraph" w:customStyle="1" w:styleId="94F39749B5454A069BEAC8BC3C3D90743">
    <w:name w:val="94F39749B5454A069BEAC8BC3C3D90743"/>
    <w:qFormat/>
    <w:pPr>
      <w:spacing w:after="160" w:line="259" w:lineRule="auto"/>
    </w:pPr>
    <w:rPr>
      <w:sz w:val="22"/>
      <w:szCs w:val="22"/>
      <w:lang w:eastAsia="ko-KR"/>
    </w:rPr>
  </w:style>
  <w:style w:type="paragraph" w:customStyle="1" w:styleId="E2A2EA40402A47A8932E608AAFCC086F18">
    <w:name w:val="E2A2EA40402A47A8932E608AAFCC086F18"/>
    <w:qFormat/>
    <w:pPr>
      <w:spacing w:after="160" w:line="259" w:lineRule="auto"/>
    </w:pPr>
    <w:rPr>
      <w:sz w:val="22"/>
      <w:szCs w:val="22"/>
      <w:lang w:eastAsia="ko-KR"/>
    </w:rPr>
  </w:style>
  <w:style w:type="paragraph" w:customStyle="1" w:styleId="36A42FD89D044E808FEB78EE3DD947A54">
    <w:name w:val="36A42FD89D044E808FEB78EE3DD947A54"/>
    <w:qFormat/>
    <w:pPr>
      <w:spacing w:after="160" w:line="259" w:lineRule="auto"/>
    </w:pPr>
    <w:rPr>
      <w:sz w:val="22"/>
      <w:szCs w:val="22"/>
      <w:lang w:eastAsia="ko-KR"/>
    </w:rPr>
  </w:style>
  <w:style w:type="paragraph" w:customStyle="1" w:styleId="C629CC9A75864E68A86D6581FB48A3AE19">
    <w:name w:val="C629CC9A75864E68A86D6581FB48A3AE19"/>
    <w:qFormat/>
    <w:pPr>
      <w:spacing w:after="160" w:line="259" w:lineRule="auto"/>
    </w:pPr>
    <w:rPr>
      <w:sz w:val="22"/>
      <w:szCs w:val="22"/>
      <w:lang w:eastAsia="ko-KR"/>
    </w:rPr>
  </w:style>
  <w:style w:type="paragraph" w:customStyle="1" w:styleId="89306716FF274565BE2C77A8107C123814">
    <w:name w:val="89306716FF274565BE2C77A8107C123814"/>
    <w:qFormat/>
    <w:pPr>
      <w:spacing w:after="160" w:line="259" w:lineRule="auto"/>
    </w:pPr>
    <w:rPr>
      <w:sz w:val="22"/>
      <w:szCs w:val="22"/>
      <w:lang w:eastAsia="ko-KR"/>
    </w:rPr>
  </w:style>
  <w:style w:type="paragraph" w:customStyle="1" w:styleId="BD0103FDB98343FBAA4D8956B516DB8313">
    <w:name w:val="BD0103FDB98343FBAA4D8956B516DB8313"/>
    <w:qFormat/>
    <w:pPr>
      <w:spacing w:after="160" w:line="259" w:lineRule="auto"/>
    </w:pPr>
    <w:rPr>
      <w:sz w:val="22"/>
      <w:szCs w:val="22"/>
      <w:lang w:eastAsia="ko-KR"/>
    </w:rPr>
  </w:style>
  <w:style w:type="paragraph" w:customStyle="1" w:styleId="6CAED38A52DE494197CA8E761403D37611">
    <w:name w:val="6CAED38A52DE494197CA8E761403D37611"/>
    <w:qFormat/>
    <w:pPr>
      <w:spacing w:after="160" w:line="259" w:lineRule="auto"/>
    </w:pPr>
    <w:rPr>
      <w:sz w:val="22"/>
      <w:szCs w:val="22"/>
      <w:lang w:eastAsia="ko-KR"/>
    </w:rPr>
  </w:style>
  <w:style w:type="paragraph" w:customStyle="1" w:styleId="B6BE9CEFAAA04E37B42A8ACA450571FD12">
    <w:name w:val="B6BE9CEFAAA04E37B42A8ACA450571FD12"/>
    <w:qFormat/>
    <w:pPr>
      <w:spacing w:after="160" w:line="259" w:lineRule="auto"/>
    </w:pPr>
    <w:rPr>
      <w:sz w:val="22"/>
      <w:szCs w:val="22"/>
      <w:lang w:eastAsia="ko-KR"/>
    </w:rPr>
  </w:style>
  <w:style w:type="paragraph" w:customStyle="1" w:styleId="BBBD6BE60B32491BB7F2640DE1C925C417">
    <w:name w:val="BBBD6BE60B32491BB7F2640DE1C925C417"/>
    <w:qFormat/>
    <w:pPr>
      <w:spacing w:after="160" w:line="259" w:lineRule="auto"/>
    </w:pPr>
    <w:rPr>
      <w:sz w:val="22"/>
      <w:szCs w:val="22"/>
      <w:lang w:eastAsia="ko-KR"/>
    </w:rPr>
  </w:style>
  <w:style w:type="paragraph" w:customStyle="1" w:styleId="80C0D78F622C4179B02850AE690A35DB16">
    <w:name w:val="80C0D78F622C4179B02850AE690A35DB16"/>
    <w:qFormat/>
    <w:pPr>
      <w:spacing w:after="160" w:line="259" w:lineRule="auto"/>
    </w:pPr>
    <w:rPr>
      <w:sz w:val="22"/>
      <w:szCs w:val="22"/>
      <w:lang w:eastAsia="ko-KR"/>
    </w:rPr>
  </w:style>
  <w:style w:type="paragraph" w:customStyle="1" w:styleId="6E66359A61904CC3930AAFFA87892FF7">
    <w:name w:val="6E66359A61904CC3930AAFFA87892FF7"/>
    <w:qFormat/>
    <w:pPr>
      <w:spacing w:after="160" w:line="259" w:lineRule="auto"/>
    </w:pPr>
    <w:rPr>
      <w:sz w:val="22"/>
      <w:szCs w:val="22"/>
      <w:lang w:eastAsia="ko-KR"/>
    </w:rPr>
  </w:style>
  <w:style w:type="paragraph" w:customStyle="1" w:styleId="FC61BF55898C417BBD1B17D4F7B8FC2627">
    <w:name w:val="FC61BF55898C417BBD1B17D4F7B8FC2627"/>
    <w:qFormat/>
    <w:pPr>
      <w:spacing w:after="160" w:line="259" w:lineRule="auto"/>
    </w:pPr>
    <w:rPr>
      <w:sz w:val="22"/>
      <w:szCs w:val="22"/>
      <w:lang w:eastAsia="ko-KR"/>
    </w:rPr>
  </w:style>
  <w:style w:type="paragraph" w:customStyle="1" w:styleId="93EF26B1FF344941A256ECAE1DDE034822">
    <w:name w:val="93EF26B1FF344941A256ECAE1DDE034822"/>
    <w:qFormat/>
    <w:pPr>
      <w:spacing w:after="160" w:line="259" w:lineRule="auto"/>
    </w:pPr>
    <w:rPr>
      <w:sz w:val="22"/>
      <w:szCs w:val="22"/>
      <w:lang w:eastAsia="ko-KR"/>
    </w:rPr>
  </w:style>
  <w:style w:type="paragraph" w:customStyle="1" w:styleId="88907ED8C5234B8581B7AE1E9C2FC50D22">
    <w:name w:val="88907ED8C5234B8581B7AE1E9C2FC50D22"/>
    <w:qFormat/>
    <w:pPr>
      <w:spacing w:after="160" w:line="259" w:lineRule="auto"/>
    </w:pPr>
    <w:rPr>
      <w:sz w:val="22"/>
      <w:szCs w:val="22"/>
      <w:lang w:eastAsia="ko-KR"/>
    </w:rPr>
  </w:style>
  <w:style w:type="paragraph" w:customStyle="1" w:styleId="2B96488E58AF4CD3B89441316143261122">
    <w:name w:val="2B96488E58AF4CD3B89441316143261122"/>
    <w:qFormat/>
    <w:pPr>
      <w:spacing w:after="160" w:line="259" w:lineRule="auto"/>
    </w:pPr>
    <w:rPr>
      <w:sz w:val="22"/>
      <w:szCs w:val="22"/>
      <w:lang w:eastAsia="ko-KR"/>
    </w:rPr>
  </w:style>
  <w:style w:type="paragraph" w:customStyle="1" w:styleId="6BABE29EF4BC498B98788A60902AE1A34">
    <w:name w:val="6BABE29EF4BC498B98788A60902AE1A34"/>
    <w:qFormat/>
    <w:pPr>
      <w:spacing w:after="160" w:line="259" w:lineRule="auto"/>
    </w:pPr>
    <w:rPr>
      <w:sz w:val="22"/>
      <w:szCs w:val="22"/>
      <w:lang w:eastAsia="ko-KR"/>
    </w:rPr>
  </w:style>
  <w:style w:type="paragraph" w:customStyle="1" w:styleId="942556474715436BB10D681698474FBE6">
    <w:name w:val="942556474715436BB10D681698474FBE6"/>
    <w:qFormat/>
    <w:pPr>
      <w:spacing w:after="160" w:line="259" w:lineRule="auto"/>
    </w:pPr>
    <w:rPr>
      <w:sz w:val="22"/>
      <w:szCs w:val="22"/>
      <w:lang w:eastAsia="ko-KR"/>
    </w:rPr>
  </w:style>
  <w:style w:type="paragraph" w:customStyle="1" w:styleId="94F39749B5454A069BEAC8BC3C3D90744">
    <w:name w:val="94F39749B5454A069BEAC8BC3C3D90744"/>
    <w:qFormat/>
    <w:pPr>
      <w:spacing w:after="160" w:line="259" w:lineRule="auto"/>
    </w:pPr>
    <w:rPr>
      <w:sz w:val="22"/>
      <w:szCs w:val="22"/>
      <w:lang w:eastAsia="ko-KR"/>
    </w:rPr>
  </w:style>
  <w:style w:type="paragraph" w:customStyle="1" w:styleId="E2A2EA40402A47A8932E608AAFCC086F19">
    <w:name w:val="E2A2EA40402A47A8932E608AAFCC086F19"/>
    <w:qFormat/>
    <w:pPr>
      <w:spacing w:after="160" w:line="259" w:lineRule="auto"/>
    </w:pPr>
    <w:rPr>
      <w:sz w:val="22"/>
      <w:szCs w:val="22"/>
      <w:lang w:eastAsia="ko-KR"/>
    </w:rPr>
  </w:style>
  <w:style w:type="paragraph" w:customStyle="1" w:styleId="36A42FD89D044E808FEB78EE3DD947A55">
    <w:name w:val="36A42FD89D044E808FEB78EE3DD947A55"/>
    <w:qFormat/>
    <w:pPr>
      <w:spacing w:after="160" w:line="259" w:lineRule="auto"/>
    </w:pPr>
    <w:rPr>
      <w:sz w:val="22"/>
      <w:szCs w:val="22"/>
      <w:lang w:eastAsia="ko-KR"/>
    </w:rPr>
  </w:style>
  <w:style w:type="paragraph" w:customStyle="1" w:styleId="6E66359A61904CC3930AAFFA87892FF71">
    <w:name w:val="6E66359A61904CC3930AAFFA87892FF71"/>
    <w:qFormat/>
    <w:pPr>
      <w:spacing w:after="160" w:line="259" w:lineRule="auto"/>
    </w:pPr>
    <w:rPr>
      <w:sz w:val="22"/>
      <w:szCs w:val="22"/>
      <w:lang w:eastAsia="ko-KR"/>
    </w:rPr>
  </w:style>
  <w:style w:type="paragraph" w:customStyle="1" w:styleId="C629CC9A75864E68A86D6581FB48A3AE20">
    <w:name w:val="C629CC9A75864E68A86D6581FB48A3AE20"/>
    <w:qFormat/>
    <w:pPr>
      <w:spacing w:after="160" w:line="259" w:lineRule="auto"/>
    </w:pPr>
    <w:rPr>
      <w:sz w:val="22"/>
      <w:szCs w:val="22"/>
      <w:lang w:eastAsia="ko-KR"/>
    </w:rPr>
  </w:style>
  <w:style w:type="paragraph" w:customStyle="1" w:styleId="89306716FF274565BE2C77A8107C123815">
    <w:name w:val="89306716FF274565BE2C77A8107C123815"/>
    <w:qFormat/>
    <w:pPr>
      <w:spacing w:after="160" w:line="259" w:lineRule="auto"/>
    </w:pPr>
    <w:rPr>
      <w:sz w:val="22"/>
      <w:szCs w:val="22"/>
      <w:lang w:eastAsia="ko-KR"/>
    </w:rPr>
  </w:style>
  <w:style w:type="paragraph" w:customStyle="1" w:styleId="BD0103FDB98343FBAA4D8956B516DB8314">
    <w:name w:val="BD0103FDB98343FBAA4D8956B516DB8314"/>
    <w:qFormat/>
    <w:pPr>
      <w:spacing w:after="160" w:line="259" w:lineRule="auto"/>
    </w:pPr>
    <w:rPr>
      <w:sz w:val="22"/>
      <w:szCs w:val="22"/>
      <w:lang w:eastAsia="ko-KR"/>
    </w:rPr>
  </w:style>
  <w:style w:type="paragraph" w:customStyle="1" w:styleId="6CAED38A52DE494197CA8E761403D37612">
    <w:name w:val="6CAED38A52DE494197CA8E761403D37612"/>
    <w:qFormat/>
    <w:pPr>
      <w:spacing w:after="160" w:line="259" w:lineRule="auto"/>
    </w:pPr>
    <w:rPr>
      <w:sz w:val="22"/>
      <w:szCs w:val="22"/>
      <w:lang w:eastAsia="ko-KR"/>
    </w:rPr>
  </w:style>
  <w:style w:type="paragraph" w:customStyle="1" w:styleId="B6BE9CEFAAA04E37B42A8ACA450571FD13">
    <w:name w:val="B6BE9CEFAAA04E37B42A8ACA450571FD13"/>
    <w:qFormat/>
    <w:pPr>
      <w:spacing w:after="160" w:line="259" w:lineRule="auto"/>
    </w:pPr>
    <w:rPr>
      <w:sz w:val="22"/>
      <w:szCs w:val="22"/>
      <w:lang w:eastAsia="ko-KR"/>
    </w:rPr>
  </w:style>
  <w:style w:type="paragraph" w:customStyle="1" w:styleId="BBBD6BE60B32491BB7F2640DE1C925C418">
    <w:name w:val="BBBD6BE60B32491BB7F2640DE1C925C418"/>
    <w:qFormat/>
    <w:pPr>
      <w:spacing w:after="160" w:line="259" w:lineRule="auto"/>
    </w:pPr>
    <w:rPr>
      <w:sz w:val="22"/>
      <w:szCs w:val="22"/>
      <w:lang w:eastAsia="ko-KR"/>
    </w:rPr>
  </w:style>
  <w:style w:type="paragraph" w:customStyle="1" w:styleId="80C0D78F622C4179B02850AE690A35DB17">
    <w:name w:val="80C0D78F622C4179B02850AE690A35DB17"/>
    <w:qFormat/>
    <w:pPr>
      <w:spacing w:after="160" w:line="259" w:lineRule="auto"/>
    </w:pPr>
    <w:rPr>
      <w:sz w:val="22"/>
      <w:szCs w:val="22"/>
      <w:lang w:eastAsia="ko-KR"/>
    </w:rPr>
  </w:style>
  <w:style w:type="paragraph" w:customStyle="1" w:styleId="FC61BF55898C417BBD1B17D4F7B8FC2628">
    <w:name w:val="FC61BF55898C417BBD1B17D4F7B8FC2628"/>
    <w:qFormat/>
    <w:pPr>
      <w:spacing w:after="160" w:line="259" w:lineRule="auto"/>
    </w:pPr>
    <w:rPr>
      <w:sz w:val="22"/>
      <w:szCs w:val="22"/>
      <w:lang w:eastAsia="ko-KR"/>
    </w:rPr>
  </w:style>
  <w:style w:type="paragraph" w:customStyle="1" w:styleId="93EF26B1FF344941A256ECAE1DDE034823">
    <w:name w:val="93EF26B1FF344941A256ECAE1DDE034823"/>
    <w:qFormat/>
    <w:pPr>
      <w:spacing w:after="160" w:line="259" w:lineRule="auto"/>
    </w:pPr>
    <w:rPr>
      <w:sz w:val="22"/>
      <w:szCs w:val="22"/>
      <w:lang w:eastAsia="ko-KR"/>
    </w:rPr>
  </w:style>
  <w:style w:type="paragraph" w:customStyle="1" w:styleId="88907ED8C5234B8581B7AE1E9C2FC50D23">
    <w:name w:val="88907ED8C5234B8581B7AE1E9C2FC50D23"/>
    <w:qFormat/>
    <w:pPr>
      <w:spacing w:after="160" w:line="259" w:lineRule="auto"/>
    </w:pPr>
    <w:rPr>
      <w:sz w:val="22"/>
      <w:szCs w:val="22"/>
      <w:lang w:eastAsia="ko-KR"/>
    </w:rPr>
  </w:style>
  <w:style w:type="paragraph" w:customStyle="1" w:styleId="2B96488E58AF4CD3B89441316143261123">
    <w:name w:val="2B96488E58AF4CD3B89441316143261123"/>
    <w:qFormat/>
    <w:pPr>
      <w:spacing w:after="160" w:line="259" w:lineRule="auto"/>
    </w:pPr>
    <w:rPr>
      <w:sz w:val="22"/>
      <w:szCs w:val="22"/>
      <w:lang w:eastAsia="ko-KR"/>
    </w:rPr>
  </w:style>
  <w:style w:type="paragraph" w:customStyle="1" w:styleId="6BABE29EF4BC498B98788A60902AE1A35">
    <w:name w:val="6BABE29EF4BC498B98788A60902AE1A35"/>
    <w:qFormat/>
    <w:pPr>
      <w:spacing w:after="160" w:line="259" w:lineRule="auto"/>
    </w:pPr>
    <w:rPr>
      <w:sz w:val="22"/>
      <w:szCs w:val="22"/>
      <w:lang w:eastAsia="ko-KR"/>
    </w:rPr>
  </w:style>
  <w:style w:type="paragraph" w:customStyle="1" w:styleId="942556474715436BB10D681698474FBE7">
    <w:name w:val="942556474715436BB10D681698474FBE7"/>
    <w:qFormat/>
    <w:pPr>
      <w:spacing w:after="160" w:line="259" w:lineRule="auto"/>
    </w:pPr>
    <w:rPr>
      <w:sz w:val="22"/>
      <w:szCs w:val="22"/>
      <w:lang w:eastAsia="ko-KR"/>
    </w:rPr>
  </w:style>
  <w:style w:type="paragraph" w:customStyle="1" w:styleId="94F39749B5454A069BEAC8BC3C3D90745">
    <w:name w:val="94F39749B5454A069BEAC8BC3C3D90745"/>
    <w:qFormat/>
    <w:pPr>
      <w:spacing w:after="160" w:line="259" w:lineRule="auto"/>
    </w:pPr>
    <w:rPr>
      <w:sz w:val="22"/>
      <w:szCs w:val="22"/>
      <w:lang w:eastAsia="ko-KR"/>
    </w:rPr>
  </w:style>
  <w:style w:type="paragraph" w:customStyle="1" w:styleId="E2A2EA40402A47A8932E608AAFCC086F20">
    <w:name w:val="E2A2EA40402A47A8932E608AAFCC086F20"/>
    <w:qFormat/>
    <w:pPr>
      <w:spacing w:after="160" w:line="259" w:lineRule="auto"/>
    </w:pPr>
    <w:rPr>
      <w:sz w:val="22"/>
      <w:szCs w:val="22"/>
      <w:lang w:eastAsia="ko-KR"/>
    </w:rPr>
  </w:style>
  <w:style w:type="paragraph" w:customStyle="1" w:styleId="36A42FD89D044E808FEB78EE3DD947A56">
    <w:name w:val="36A42FD89D044E808FEB78EE3DD947A56"/>
    <w:qFormat/>
    <w:pPr>
      <w:spacing w:after="160" w:line="259" w:lineRule="auto"/>
    </w:pPr>
    <w:rPr>
      <w:sz w:val="22"/>
      <w:szCs w:val="22"/>
      <w:lang w:eastAsia="ko-KR"/>
    </w:rPr>
  </w:style>
  <w:style w:type="paragraph" w:customStyle="1" w:styleId="6E66359A61904CC3930AAFFA87892FF72">
    <w:name w:val="6E66359A61904CC3930AAFFA87892FF72"/>
    <w:qFormat/>
    <w:pPr>
      <w:spacing w:after="160" w:line="259" w:lineRule="auto"/>
    </w:pPr>
    <w:rPr>
      <w:sz w:val="22"/>
      <w:szCs w:val="22"/>
      <w:lang w:eastAsia="ko-KR"/>
    </w:rPr>
  </w:style>
  <w:style w:type="paragraph" w:customStyle="1" w:styleId="C629CC9A75864E68A86D6581FB48A3AE21">
    <w:name w:val="C629CC9A75864E68A86D6581FB48A3AE21"/>
    <w:qFormat/>
    <w:pPr>
      <w:spacing w:after="160" w:line="259" w:lineRule="auto"/>
    </w:pPr>
    <w:rPr>
      <w:sz w:val="22"/>
      <w:szCs w:val="22"/>
      <w:lang w:eastAsia="ko-KR"/>
    </w:rPr>
  </w:style>
  <w:style w:type="paragraph" w:customStyle="1" w:styleId="89306716FF274565BE2C77A8107C123816">
    <w:name w:val="89306716FF274565BE2C77A8107C123816"/>
    <w:qFormat/>
    <w:pPr>
      <w:spacing w:after="160" w:line="259" w:lineRule="auto"/>
    </w:pPr>
    <w:rPr>
      <w:sz w:val="22"/>
      <w:szCs w:val="22"/>
      <w:lang w:eastAsia="ko-KR"/>
    </w:rPr>
  </w:style>
  <w:style w:type="paragraph" w:customStyle="1" w:styleId="BD0103FDB98343FBAA4D8956B516DB8315">
    <w:name w:val="BD0103FDB98343FBAA4D8956B516DB8315"/>
    <w:qFormat/>
    <w:pPr>
      <w:spacing w:after="160" w:line="259" w:lineRule="auto"/>
    </w:pPr>
    <w:rPr>
      <w:sz w:val="22"/>
      <w:szCs w:val="22"/>
      <w:lang w:eastAsia="ko-KR"/>
    </w:rPr>
  </w:style>
  <w:style w:type="paragraph" w:customStyle="1" w:styleId="6CAED38A52DE494197CA8E761403D37613">
    <w:name w:val="6CAED38A52DE494197CA8E761403D37613"/>
    <w:qFormat/>
    <w:pPr>
      <w:spacing w:after="160" w:line="259" w:lineRule="auto"/>
    </w:pPr>
    <w:rPr>
      <w:sz w:val="22"/>
      <w:szCs w:val="22"/>
      <w:lang w:eastAsia="ko-KR"/>
    </w:rPr>
  </w:style>
  <w:style w:type="paragraph" w:customStyle="1" w:styleId="B6BE9CEFAAA04E37B42A8ACA450571FD14">
    <w:name w:val="B6BE9CEFAAA04E37B42A8ACA450571FD14"/>
    <w:qFormat/>
    <w:pPr>
      <w:spacing w:after="160" w:line="259" w:lineRule="auto"/>
    </w:pPr>
    <w:rPr>
      <w:sz w:val="22"/>
      <w:szCs w:val="22"/>
      <w:lang w:eastAsia="ko-KR"/>
    </w:rPr>
  </w:style>
  <w:style w:type="paragraph" w:customStyle="1" w:styleId="BBBD6BE60B32491BB7F2640DE1C925C419">
    <w:name w:val="BBBD6BE60B32491BB7F2640DE1C925C419"/>
    <w:qFormat/>
    <w:pPr>
      <w:spacing w:after="160" w:line="259" w:lineRule="auto"/>
    </w:pPr>
    <w:rPr>
      <w:sz w:val="22"/>
      <w:szCs w:val="22"/>
      <w:lang w:eastAsia="ko-KR"/>
    </w:rPr>
  </w:style>
  <w:style w:type="paragraph" w:customStyle="1" w:styleId="80C0D78F622C4179B02850AE690A35DB18">
    <w:name w:val="80C0D78F622C4179B02850AE690A35DB18"/>
    <w:qFormat/>
    <w:pPr>
      <w:spacing w:after="160" w:line="259" w:lineRule="auto"/>
    </w:pPr>
    <w:rPr>
      <w:sz w:val="22"/>
      <w:szCs w:val="22"/>
      <w:lang w:eastAsia="ko-KR"/>
    </w:rPr>
  </w:style>
  <w:style w:type="paragraph" w:customStyle="1" w:styleId="6C15259A4AFF49CFA278597E17060965">
    <w:name w:val="6C15259A4AFF49CFA278597E17060965"/>
    <w:qFormat/>
    <w:pPr>
      <w:spacing w:after="160" w:line="259" w:lineRule="auto"/>
    </w:pPr>
    <w:rPr>
      <w:sz w:val="22"/>
      <w:szCs w:val="22"/>
      <w:lang w:eastAsia="ko-KR"/>
    </w:rPr>
  </w:style>
  <w:style w:type="paragraph" w:customStyle="1" w:styleId="FC61BF55898C417BBD1B17D4F7B8FC2629">
    <w:name w:val="FC61BF55898C417BBD1B17D4F7B8FC2629"/>
    <w:qFormat/>
    <w:pPr>
      <w:spacing w:after="160" w:line="259" w:lineRule="auto"/>
    </w:pPr>
    <w:rPr>
      <w:sz w:val="22"/>
      <w:szCs w:val="22"/>
      <w:lang w:eastAsia="ko-KR"/>
    </w:rPr>
  </w:style>
  <w:style w:type="paragraph" w:customStyle="1" w:styleId="93EF26B1FF344941A256ECAE1DDE034824">
    <w:name w:val="93EF26B1FF344941A256ECAE1DDE034824"/>
    <w:qFormat/>
    <w:pPr>
      <w:spacing w:after="160" w:line="259" w:lineRule="auto"/>
    </w:pPr>
    <w:rPr>
      <w:sz w:val="22"/>
      <w:szCs w:val="22"/>
      <w:lang w:eastAsia="ko-KR"/>
    </w:rPr>
  </w:style>
  <w:style w:type="paragraph" w:customStyle="1" w:styleId="88907ED8C5234B8581B7AE1E9C2FC50D24">
    <w:name w:val="88907ED8C5234B8581B7AE1E9C2FC50D24"/>
    <w:qFormat/>
    <w:pPr>
      <w:spacing w:after="160" w:line="259" w:lineRule="auto"/>
    </w:pPr>
    <w:rPr>
      <w:sz w:val="22"/>
      <w:szCs w:val="22"/>
      <w:lang w:eastAsia="ko-KR"/>
    </w:rPr>
  </w:style>
  <w:style w:type="paragraph" w:customStyle="1" w:styleId="2B96488E58AF4CD3B89441316143261124">
    <w:name w:val="2B96488E58AF4CD3B89441316143261124"/>
    <w:qFormat/>
    <w:pPr>
      <w:spacing w:after="160" w:line="259" w:lineRule="auto"/>
    </w:pPr>
    <w:rPr>
      <w:sz w:val="22"/>
      <w:szCs w:val="22"/>
      <w:lang w:eastAsia="ko-KR"/>
    </w:rPr>
  </w:style>
  <w:style w:type="paragraph" w:customStyle="1" w:styleId="6BABE29EF4BC498B98788A60902AE1A36">
    <w:name w:val="6BABE29EF4BC498B98788A60902AE1A36"/>
    <w:qFormat/>
    <w:pPr>
      <w:spacing w:after="160" w:line="259" w:lineRule="auto"/>
    </w:pPr>
    <w:rPr>
      <w:sz w:val="22"/>
      <w:szCs w:val="22"/>
      <w:lang w:eastAsia="ko-KR"/>
    </w:rPr>
  </w:style>
  <w:style w:type="paragraph" w:customStyle="1" w:styleId="942556474715436BB10D681698474FBE8">
    <w:name w:val="942556474715436BB10D681698474FBE8"/>
    <w:qFormat/>
    <w:pPr>
      <w:spacing w:after="160" w:line="259" w:lineRule="auto"/>
    </w:pPr>
    <w:rPr>
      <w:sz w:val="22"/>
      <w:szCs w:val="22"/>
      <w:lang w:eastAsia="ko-KR"/>
    </w:rPr>
  </w:style>
  <w:style w:type="paragraph" w:customStyle="1" w:styleId="94F39749B5454A069BEAC8BC3C3D90746">
    <w:name w:val="94F39749B5454A069BEAC8BC3C3D90746"/>
    <w:qFormat/>
    <w:pPr>
      <w:spacing w:after="160" w:line="259" w:lineRule="auto"/>
    </w:pPr>
    <w:rPr>
      <w:sz w:val="22"/>
      <w:szCs w:val="22"/>
      <w:lang w:eastAsia="ko-KR"/>
    </w:rPr>
  </w:style>
  <w:style w:type="paragraph" w:customStyle="1" w:styleId="E2A2EA40402A47A8932E608AAFCC086F21">
    <w:name w:val="E2A2EA40402A47A8932E608AAFCC086F21"/>
    <w:qFormat/>
    <w:pPr>
      <w:spacing w:after="160" w:line="259" w:lineRule="auto"/>
    </w:pPr>
    <w:rPr>
      <w:sz w:val="22"/>
      <w:szCs w:val="22"/>
      <w:lang w:eastAsia="ko-KR"/>
    </w:rPr>
  </w:style>
  <w:style w:type="paragraph" w:customStyle="1" w:styleId="36A42FD89D044E808FEB78EE3DD947A57">
    <w:name w:val="36A42FD89D044E808FEB78EE3DD947A57"/>
    <w:qFormat/>
    <w:pPr>
      <w:spacing w:after="160" w:line="259" w:lineRule="auto"/>
    </w:pPr>
    <w:rPr>
      <w:sz w:val="22"/>
      <w:szCs w:val="22"/>
      <w:lang w:eastAsia="ko-KR"/>
    </w:rPr>
  </w:style>
  <w:style w:type="paragraph" w:customStyle="1" w:styleId="6E66359A61904CC3930AAFFA87892FF73">
    <w:name w:val="6E66359A61904CC3930AAFFA87892FF73"/>
    <w:qFormat/>
    <w:pPr>
      <w:spacing w:after="160" w:line="259" w:lineRule="auto"/>
    </w:pPr>
    <w:rPr>
      <w:sz w:val="22"/>
      <w:szCs w:val="22"/>
      <w:lang w:eastAsia="ko-KR"/>
    </w:rPr>
  </w:style>
  <w:style w:type="paragraph" w:customStyle="1" w:styleId="C629CC9A75864E68A86D6581FB48A3AE22">
    <w:name w:val="C629CC9A75864E68A86D6581FB48A3AE22"/>
    <w:qFormat/>
    <w:pPr>
      <w:spacing w:after="160" w:line="259" w:lineRule="auto"/>
    </w:pPr>
    <w:rPr>
      <w:sz w:val="22"/>
      <w:szCs w:val="22"/>
      <w:lang w:eastAsia="ko-KR"/>
    </w:rPr>
  </w:style>
  <w:style w:type="paragraph" w:customStyle="1" w:styleId="89306716FF274565BE2C77A8107C123817">
    <w:name w:val="89306716FF274565BE2C77A8107C123817"/>
    <w:qFormat/>
    <w:pPr>
      <w:spacing w:after="160" w:line="259" w:lineRule="auto"/>
    </w:pPr>
    <w:rPr>
      <w:sz w:val="22"/>
      <w:szCs w:val="22"/>
      <w:lang w:eastAsia="ko-KR"/>
    </w:rPr>
  </w:style>
  <w:style w:type="paragraph" w:customStyle="1" w:styleId="BD0103FDB98343FBAA4D8956B516DB8316">
    <w:name w:val="BD0103FDB98343FBAA4D8956B516DB8316"/>
    <w:qFormat/>
    <w:pPr>
      <w:spacing w:after="160" w:line="259" w:lineRule="auto"/>
    </w:pPr>
    <w:rPr>
      <w:sz w:val="22"/>
      <w:szCs w:val="22"/>
      <w:lang w:eastAsia="ko-KR"/>
    </w:rPr>
  </w:style>
  <w:style w:type="paragraph" w:customStyle="1" w:styleId="6CAED38A52DE494197CA8E761403D37614">
    <w:name w:val="6CAED38A52DE494197CA8E761403D37614"/>
    <w:qFormat/>
    <w:pPr>
      <w:spacing w:after="160" w:line="259" w:lineRule="auto"/>
    </w:pPr>
    <w:rPr>
      <w:sz w:val="22"/>
      <w:szCs w:val="22"/>
      <w:lang w:eastAsia="ko-KR"/>
    </w:rPr>
  </w:style>
  <w:style w:type="paragraph" w:customStyle="1" w:styleId="B6BE9CEFAAA04E37B42A8ACA450571FD15">
    <w:name w:val="B6BE9CEFAAA04E37B42A8ACA450571FD15"/>
    <w:qFormat/>
    <w:pPr>
      <w:spacing w:after="160" w:line="259" w:lineRule="auto"/>
    </w:pPr>
    <w:rPr>
      <w:sz w:val="22"/>
      <w:szCs w:val="22"/>
      <w:lang w:eastAsia="ko-KR"/>
    </w:rPr>
  </w:style>
  <w:style w:type="paragraph" w:customStyle="1" w:styleId="BBBD6BE60B32491BB7F2640DE1C925C420">
    <w:name w:val="BBBD6BE60B32491BB7F2640DE1C925C420"/>
    <w:qFormat/>
    <w:pPr>
      <w:spacing w:after="160" w:line="259" w:lineRule="auto"/>
    </w:pPr>
    <w:rPr>
      <w:sz w:val="22"/>
      <w:szCs w:val="22"/>
      <w:lang w:eastAsia="ko-KR"/>
    </w:rPr>
  </w:style>
  <w:style w:type="paragraph" w:customStyle="1" w:styleId="6C15259A4AFF49CFA278597E170609651">
    <w:name w:val="6C15259A4AFF49CFA278597E170609651"/>
    <w:qFormat/>
    <w:pPr>
      <w:spacing w:after="160" w:line="259" w:lineRule="auto"/>
      <w:ind w:left="720"/>
      <w:contextualSpacing/>
    </w:pPr>
    <w:rPr>
      <w:sz w:val="22"/>
      <w:szCs w:val="22"/>
      <w:lang w:eastAsia="ko-KR"/>
    </w:rPr>
  </w:style>
  <w:style w:type="paragraph" w:customStyle="1" w:styleId="80C0D78F622C4179B02850AE690A35DB19">
    <w:name w:val="80C0D78F622C4179B02850AE690A35DB19"/>
    <w:qFormat/>
    <w:pPr>
      <w:spacing w:after="160" w:line="259" w:lineRule="auto"/>
    </w:pPr>
    <w:rPr>
      <w:sz w:val="22"/>
      <w:szCs w:val="22"/>
      <w:lang w:eastAsia="ko-KR"/>
    </w:rPr>
  </w:style>
  <w:style w:type="paragraph" w:customStyle="1" w:styleId="9F34746A8A114E839F065980F83AD0AE">
    <w:name w:val="9F34746A8A114E839F065980F83AD0AE"/>
    <w:qFormat/>
    <w:pPr>
      <w:spacing w:after="160" w:line="259" w:lineRule="auto"/>
    </w:pPr>
    <w:rPr>
      <w:sz w:val="22"/>
      <w:szCs w:val="22"/>
      <w:lang w:eastAsia="ko-KR"/>
    </w:rPr>
  </w:style>
  <w:style w:type="paragraph" w:customStyle="1" w:styleId="FC61BF55898C417BBD1B17D4F7B8FC2630">
    <w:name w:val="FC61BF55898C417BBD1B17D4F7B8FC2630"/>
    <w:qFormat/>
    <w:pPr>
      <w:spacing w:after="160" w:line="259" w:lineRule="auto"/>
    </w:pPr>
    <w:rPr>
      <w:sz w:val="22"/>
      <w:szCs w:val="22"/>
      <w:lang w:eastAsia="ko-KR"/>
    </w:rPr>
  </w:style>
  <w:style w:type="paragraph" w:customStyle="1" w:styleId="93EF26B1FF344941A256ECAE1DDE034825">
    <w:name w:val="93EF26B1FF344941A256ECAE1DDE034825"/>
    <w:qFormat/>
    <w:pPr>
      <w:spacing w:after="160" w:line="259" w:lineRule="auto"/>
    </w:pPr>
    <w:rPr>
      <w:sz w:val="22"/>
      <w:szCs w:val="22"/>
      <w:lang w:eastAsia="ko-KR"/>
    </w:rPr>
  </w:style>
  <w:style w:type="paragraph" w:customStyle="1" w:styleId="88907ED8C5234B8581B7AE1E9C2FC50D25">
    <w:name w:val="88907ED8C5234B8581B7AE1E9C2FC50D25"/>
    <w:qFormat/>
    <w:pPr>
      <w:spacing w:after="160" w:line="259" w:lineRule="auto"/>
    </w:pPr>
    <w:rPr>
      <w:sz w:val="22"/>
      <w:szCs w:val="22"/>
      <w:lang w:eastAsia="ko-KR"/>
    </w:rPr>
  </w:style>
  <w:style w:type="paragraph" w:customStyle="1" w:styleId="2B96488E58AF4CD3B89441316143261125">
    <w:name w:val="2B96488E58AF4CD3B89441316143261125"/>
    <w:qFormat/>
    <w:pPr>
      <w:spacing w:after="160" w:line="259" w:lineRule="auto"/>
    </w:pPr>
    <w:rPr>
      <w:sz w:val="22"/>
      <w:szCs w:val="22"/>
      <w:lang w:eastAsia="ko-KR"/>
    </w:rPr>
  </w:style>
  <w:style w:type="paragraph" w:customStyle="1" w:styleId="6BABE29EF4BC498B98788A60902AE1A37">
    <w:name w:val="6BABE29EF4BC498B98788A60902AE1A37"/>
    <w:qFormat/>
    <w:pPr>
      <w:spacing w:after="160" w:line="259" w:lineRule="auto"/>
    </w:pPr>
    <w:rPr>
      <w:sz w:val="22"/>
      <w:szCs w:val="22"/>
      <w:lang w:eastAsia="ko-KR"/>
    </w:rPr>
  </w:style>
  <w:style w:type="paragraph" w:customStyle="1" w:styleId="942556474715436BB10D681698474FBE9">
    <w:name w:val="942556474715436BB10D681698474FBE9"/>
    <w:qFormat/>
    <w:pPr>
      <w:spacing w:after="160" w:line="259" w:lineRule="auto"/>
    </w:pPr>
    <w:rPr>
      <w:sz w:val="22"/>
      <w:szCs w:val="22"/>
      <w:lang w:eastAsia="ko-KR"/>
    </w:rPr>
  </w:style>
  <w:style w:type="paragraph" w:customStyle="1" w:styleId="94F39749B5454A069BEAC8BC3C3D90747">
    <w:name w:val="94F39749B5454A069BEAC8BC3C3D90747"/>
    <w:qFormat/>
    <w:pPr>
      <w:spacing w:after="160" w:line="259" w:lineRule="auto"/>
    </w:pPr>
    <w:rPr>
      <w:sz w:val="22"/>
      <w:szCs w:val="22"/>
      <w:lang w:eastAsia="ko-KR"/>
    </w:rPr>
  </w:style>
  <w:style w:type="paragraph" w:customStyle="1" w:styleId="E2A2EA40402A47A8932E608AAFCC086F22">
    <w:name w:val="E2A2EA40402A47A8932E608AAFCC086F22"/>
    <w:qFormat/>
    <w:pPr>
      <w:spacing w:after="160" w:line="259" w:lineRule="auto"/>
    </w:pPr>
    <w:rPr>
      <w:sz w:val="22"/>
      <w:szCs w:val="22"/>
      <w:lang w:eastAsia="ko-KR"/>
    </w:rPr>
  </w:style>
  <w:style w:type="paragraph" w:customStyle="1" w:styleId="36A42FD89D044E808FEB78EE3DD947A58">
    <w:name w:val="36A42FD89D044E808FEB78EE3DD947A58"/>
    <w:qFormat/>
    <w:pPr>
      <w:spacing w:after="160" w:line="259" w:lineRule="auto"/>
    </w:pPr>
    <w:rPr>
      <w:sz w:val="22"/>
      <w:szCs w:val="22"/>
      <w:lang w:eastAsia="ko-KR"/>
    </w:rPr>
  </w:style>
  <w:style w:type="paragraph" w:customStyle="1" w:styleId="6E66359A61904CC3930AAFFA87892FF74">
    <w:name w:val="6E66359A61904CC3930AAFFA87892FF74"/>
    <w:qFormat/>
    <w:pPr>
      <w:spacing w:after="160" w:line="259" w:lineRule="auto"/>
    </w:pPr>
    <w:rPr>
      <w:sz w:val="22"/>
      <w:szCs w:val="22"/>
      <w:lang w:eastAsia="ko-KR"/>
    </w:rPr>
  </w:style>
  <w:style w:type="paragraph" w:customStyle="1" w:styleId="C629CC9A75864E68A86D6581FB48A3AE23">
    <w:name w:val="C629CC9A75864E68A86D6581FB48A3AE23"/>
    <w:qFormat/>
    <w:pPr>
      <w:spacing w:after="160" w:line="259" w:lineRule="auto"/>
    </w:pPr>
    <w:rPr>
      <w:sz w:val="22"/>
      <w:szCs w:val="22"/>
      <w:lang w:eastAsia="ko-KR"/>
    </w:rPr>
  </w:style>
  <w:style w:type="paragraph" w:customStyle="1" w:styleId="89306716FF274565BE2C77A8107C123818">
    <w:name w:val="89306716FF274565BE2C77A8107C123818"/>
    <w:qFormat/>
    <w:pPr>
      <w:spacing w:after="160" w:line="259" w:lineRule="auto"/>
    </w:pPr>
    <w:rPr>
      <w:sz w:val="22"/>
      <w:szCs w:val="22"/>
      <w:lang w:eastAsia="ko-KR"/>
    </w:rPr>
  </w:style>
  <w:style w:type="paragraph" w:customStyle="1" w:styleId="BD0103FDB98343FBAA4D8956B516DB8317">
    <w:name w:val="BD0103FDB98343FBAA4D8956B516DB8317"/>
    <w:qFormat/>
    <w:pPr>
      <w:spacing w:after="160" w:line="259" w:lineRule="auto"/>
    </w:pPr>
    <w:rPr>
      <w:sz w:val="22"/>
      <w:szCs w:val="22"/>
      <w:lang w:eastAsia="ko-KR"/>
    </w:rPr>
  </w:style>
  <w:style w:type="paragraph" w:customStyle="1" w:styleId="6CAED38A52DE494197CA8E761403D37615">
    <w:name w:val="6CAED38A52DE494197CA8E761403D37615"/>
    <w:qFormat/>
    <w:pPr>
      <w:spacing w:after="160" w:line="259" w:lineRule="auto"/>
    </w:pPr>
    <w:rPr>
      <w:sz w:val="22"/>
      <w:szCs w:val="22"/>
      <w:lang w:eastAsia="ko-KR"/>
    </w:rPr>
  </w:style>
  <w:style w:type="paragraph" w:customStyle="1" w:styleId="B6BE9CEFAAA04E37B42A8ACA450571FD16">
    <w:name w:val="B6BE9CEFAAA04E37B42A8ACA450571FD16"/>
    <w:qFormat/>
    <w:pPr>
      <w:spacing w:after="160" w:line="259" w:lineRule="auto"/>
    </w:pPr>
    <w:rPr>
      <w:sz w:val="22"/>
      <w:szCs w:val="22"/>
      <w:lang w:eastAsia="ko-KR"/>
    </w:rPr>
  </w:style>
  <w:style w:type="paragraph" w:customStyle="1" w:styleId="BBBD6BE60B32491BB7F2640DE1C925C421">
    <w:name w:val="BBBD6BE60B32491BB7F2640DE1C925C421"/>
    <w:qFormat/>
    <w:pPr>
      <w:spacing w:after="160" w:line="259" w:lineRule="auto"/>
    </w:pPr>
    <w:rPr>
      <w:sz w:val="22"/>
      <w:szCs w:val="22"/>
      <w:lang w:eastAsia="ko-KR"/>
    </w:rPr>
  </w:style>
  <w:style w:type="paragraph" w:customStyle="1" w:styleId="9F34746A8A114E839F065980F83AD0AE1">
    <w:name w:val="9F34746A8A114E839F065980F83AD0AE1"/>
    <w:qFormat/>
    <w:pPr>
      <w:spacing w:after="160" w:line="259" w:lineRule="auto"/>
      <w:ind w:left="720"/>
      <w:contextualSpacing/>
    </w:pPr>
    <w:rPr>
      <w:sz w:val="22"/>
      <w:szCs w:val="22"/>
      <w:lang w:eastAsia="ko-KR"/>
    </w:rPr>
  </w:style>
  <w:style w:type="paragraph" w:customStyle="1" w:styleId="80C0D78F622C4179B02850AE690A35DB20">
    <w:name w:val="80C0D78F622C4179B02850AE690A35DB20"/>
    <w:qFormat/>
    <w:pPr>
      <w:spacing w:after="160" w:line="259" w:lineRule="auto"/>
    </w:pPr>
    <w:rPr>
      <w:sz w:val="22"/>
      <w:szCs w:val="22"/>
      <w:lang w:eastAsia="ko-KR"/>
    </w:rPr>
  </w:style>
  <w:style w:type="paragraph" w:customStyle="1" w:styleId="DF57C1E9ACD84328BE306FC133853687">
    <w:name w:val="DF57C1E9ACD84328BE306FC133853687"/>
    <w:qFormat/>
    <w:pPr>
      <w:spacing w:after="160" w:line="259" w:lineRule="auto"/>
    </w:pPr>
    <w:rPr>
      <w:sz w:val="22"/>
      <w:szCs w:val="22"/>
      <w:lang w:eastAsia="ko-KR"/>
    </w:rPr>
  </w:style>
  <w:style w:type="paragraph" w:customStyle="1" w:styleId="FC61BF55898C417BBD1B17D4F7B8FC2631">
    <w:name w:val="FC61BF55898C417BBD1B17D4F7B8FC2631"/>
    <w:qFormat/>
    <w:pPr>
      <w:spacing w:after="160" w:line="259" w:lineRule="auto"/>
    </w:pPr>
    <w:rPr>
      <w:sz w:val="22"/>
      <w:szCs w:val="22"/>
      <w:lang w:eastAsia="ko-KR"/>
    </w:rPr>
  </w:style>
  <w:style w:type="paragraph" w:customStyle="1" w:styleId="93EF26B1FF344941A256ECAE1DDE034826">
    <w:name w:val="93EF26B1FF344941A256ECAE1DDE034826"/>
    <w:qFormat/>
    <w:pPr>
      <w:spacing w:after="160" w:line="259" w:lineRule="auto"/>
    </w:pPr>
    <w:rPr>
      <w:sz w:val="22"/>
      <w:szCs w:val="22"/>
      <w:lang w:eastAsia="ko-KR"/>
    </w:rPr>
  </w:style>
  <w:style w:type="paragraph" w:customStyle="1" w:styleId="88907ED8C5234B8581B7AE1E9C2FC50D26">
    <w:name w:val="88907ED8C5234B8581B7AE1E9C2FC50D26"/>
    <w:qFormat/>
    <w:pPr>
      <w:spacing w:after="160" w:line="259" w:lineRule="auto"/>
    </w:pPr>
    <w:rPr>
      <w:sz w:val="22"/>
      <w:szCs w:val="22"/>
      <w:lang w:eastAsia="ko-KR"/>
    </w:rPr>
  </w:style>
  <w:style w:type="paragraph" w:customStyle="1" w:styleId="2B96488E58AF4CD3B89441316143261126">
    <w:name w:val="2B96488E58AF4CD3B89441316143261126"/>
    <w:qFormat/>
    <w:pPr>
      <w:spacing w:after="160" w:line="259" w:lineRule="auto"/>
    </w:pPr>
    <w:rPr>
      <w:sz w:val="22"/>
      <w:szCs w:val="22"/>
      <w:lang w:eastAsia="ko-KR"/>
    </w:rPr>
  </w:style>
  <w:style w:type="paragraph" w:customStyle="1" w:styleId="6BABE29EF4BC498B98788A60902AE1A38">
    <w:name w:val="6BABE29EF4BC498B98788A60902AE1A38"/>
    <w:qFormat/>
    <w:pPr>
      <w:spacing w:after="160" w:line="259" w:lineRule="auto"/>
    </w:pPr>
    <w:rPr>
      <w:sz w:val="22"/>
      <w:szCs w:val="22"/>
      <w:lang w:eastAsia="ko-KR"/>
    </w:rPr>
  </w:style>
  <w:style w:type="paragraph" w:customStyle="1" w:styleId="942556474715436BB10D681698474FBE10">
    <w:name w:val="942556474715436BB10D681698474FBE10"/>
    <w:qFormat/>
    <w:pPr>
      <w:spacing w:after="160" w:line="259" w:lineRule="auto"/>
    </w:pPr>
    <w:rPr>
      <w:sz w:val="22"/>
      <w:szCs w:val="22"/>
      <w:lang w:eastAsia="ko-KR"/>
    </w:rPr>
  </w:style>
  <w:style w:type="paragraph" w:customStyle="1" w:styleId="94F39749B5454A069BEAC8BC3C3D90748">
    <w:name w:val="94F39749B5454A069BEAC8BC3C3D90748"/>
    <w:qFormat/>
    <w:pPr>
      <w:spacing w:after="160" w:line="259" w:lineRule="auto"/>
    </w:pPr>
    <w:rPr>
      <w:sz w:val="22"/>
      <w:szCs w:val="22"/>
      <w:lang w:eastAsia="ko-KR"/>
    </w:rPr>
  </w:style>
  <w:style w:type="paragraph" w:customStyle="1" w:styleId="E2A2EA40402A47A8932E608AAFCC086F23">
    <w:name w:val="E2A2EA40402A47A8932E608AAFCC086F23"/>
    <w:qFormat/>
    <w:pPr>
      <w:spacing w:after="160" w:line="259" w:lineRule="auto"/>
    </w:pPr>
    <w:rPr>
      <w:sz w:val="22"/>
      <w:szCs w:val="22"/>
      <w:lang w:eastAsia="ko-KR"/>
    </w:rPr>
  </w:style>
  <w:style w:type="paragraph" w:customStyle="1" w:styleId="36A42FD89D044E808FEB78EE3DD947A59">
    <w:name w:val="36A42FD89D044E808FEB78EE3DD947A59"/>
    <w:qFormat/>
    <w:pPr>
      <w:spacing w:after="160" w:line="259" w:lineRule="auto"/>
    </w:pPr>
    <w:rPr>
      <w:sz w:val="22"/>
      <w:szCs w:val="22"/>
      <w:lang w:eastAsia="ko-KR"/>
    </w:rPr>
  </w:style>
  <w:style w:type="paragraph" w:customStyle="1" w:styleId="6E66359A61904CC3930AAFFA87892FF75">
    <w:name w:val="6E66359A61904CC3930AAFFA87892FF75"/>
    <w:qFormat/>
    <w:pPr>
      <w:spacing w:after="160" w:line="259" w:lineRule="auto"/>
    </w:pPr>
    <w:rPr>
      <w:sz w:val="22"/>
      <w:szCs w:val="22"/>
      <w:lang w:eastAsia="ko-KR"/>
    </w:rPr>
  </w:style>
  <w:style w:type="paragraph" w:customStyle="1" w:styleId="C629CC9A75864E68A86D6581FB48A3AE24">
    <w:name w:val="C629CC9A75864E68A86D6581FB48A3AE24"/>
    <w:qFormat/>
    <w:pPr>
      <w:spacing w:after="160" w:line="259" w:lineRule="auto"/>
    </w:pPr>
    <w:rPr>
      <w:sz w:val="22"/>
      <w:szCs w:val="22"/>
      <w:lang w:eastAsia="ko-KR"/>
    </w:rPr>
  </w:style>
  <w:style w:type="paragraph" w:customStyle="1" w:styleId="89306716FF274565BE2C77A8107C123819">
    <w:name w:val="89306716FF274565BE2C77A8107C123819"/>
    <w:qFormat/>
    <w:pPr>
      <w:spacing w:after="160" w:line="259" w:lineRule="auto"/>
    </w:pPr>
    <w:rPr>
      <w:sz w:val="22"/>
      <w:szCs w:val="22"/>
      <w:lang w:eastAsia="ko-KR"/>
    </w:rPr>
  </w:style>
  <w:style w:type="paragraph" w:customStyle="1" w:styleId="BD0103FDB98343FBAA4D8956B516DB8318">
    <w:name w:val="BD0103FDB98343FBAA4D8956B516DB8318"/>
    <w:qFormat/>
    <w:pPr>
      <w:spacing w:after="160" w:line="259" w:lineRule="auto"/>
    </w:pPr>
    <w:rPr>
      <w:sz w:val="22"/>
      <w:szCs w:val="22"/>
      <w:lang w:eastAsia="ko-KR"/>
    </w:rPr>
  </w:style>
  <w:style w:type="paragraph" w:customStyle="1" w:styleId="6CAED38A52DE494197CA8E761403D37616">
    <w:name w:val="6CAED38A52DE494197CA8E761403D37616"/>
    <w:qFormat/>
    <w:pPr>
      <w:spacing w:after="160" w:line="259" w:lineRule="auto"/>
    </w:pPr>
    <w:rPr>
      <w:sz w:val="22"/>
      <w:szCs w:val="22"/>
      <w:lang w:eastAsia="ko-KR"/>
    </w:rPr>
  </w:style>
  <w:style w:type="paragraph" w:customStyle="1" w:styleId="B6BE9CEFAAA04E37B42A8ACA450571FD17">
    <w:name w:val="B6BE9CEFAAA04E37B42A8ACA450571FD17"/>
    <w:qFormat/>
    <w:pPr>
      <w:spacing w:after="160" w:line="259" w:lineRule="auto"/>
    </w:pPr>
    <w:rPr>
      <w:sz w:val="22"/>
      <w:szCs w:val="22"/>
      <w:lang w:eastAsia="ko-KR"/>
    </w:rPr>
  </w:style>
  <w:style w:type="paragraph" w:customStyle="1" w:styleId="BBBD6BE60B32491BB7F2640DE1C925C422">
    <w:name w:val="BBBD6BE60B32491BB7F2640DE1C925C422"/>
    <w:qFormat/>
    <w:pPr>
      <w:spacing w:after="160" w:line="259" w:lineRule="auto"/>
    </w:pPr>
    <w:rPr>
      <w:sz w:val="22"/>
      <w:szCs w:val="22"/>
      <w:lang w:eastAsia="ko-KR"/>
    </w:rPr>
  </w:style>
  <w:style w:type="paragraph" w:customStyle="1" w:styleId="DF57C1E9ACD84328BE306FC1338536871">
    <w:name w:val="DF57C1E9ACD84328BE306FC1338536871"/>
    <w:qFormat/>
    <w:pPr>
      <w:spacing w:after="160" w:line="259" w:lineRule="auto"/>
      <w:ind w:left="720"/>
      <w:contextualSpacing/>
    </w:pPr>
    <w:rPr>
      <w:sz w:val="22"/>
      <w:szCs w:val="22"/>
      <w:lang w:eastAsia="ko-KR"/>
    </w:rPr>
  </w:style>
  <w:style w:type="paragraph" w:customStyle="1" w:styleId="80C0D78F622C4179B02850AE690A35DB21">
    <w:name w:val="80C0D78F622C4179B02850AE690A35DB21"/>
    <w:qFormat/>
    <w:pPr>
      <w:spacing w:after="160" w:line="259" w:lineRule="auto"/>
    </w:pPr>
    <w:rPr>
      <w:sz w:val="22"/>
      <w:szCs w:val="22"/>
      <w:lang w:eastAsia="ko-KR"/>
    </w:rPr>
  </w:style>
  <w:style w:type="paragraph" w:customStyle="1" w:styleId="FC61BF55898C417BBD1B17D4F7B8FC2632">
    <w:name w:val="FC61BF55898C417BBD1B17D4F7B8FC2632"/>
    <w:qFormat/>
    <w:pPr>
      <w:spacing w:after="160" w:line="259" w:lineRule="auto"/>
    </w:pPr>
    <w:rPr>
      <w:sz w:val="22"/>
      <w:szCs w:val="22"/>
      <w:lang w:eastAsia="ko-KR"/>
    </w:rPr>
  </w:style>
  <w:style w:type="paragraph" w:customStyle="1" w:styleId="93EF26B1FF344941A256ECAE1DDE034827">
    <w:name w:val="93EF26B1FF344941A256ECAE1DDE034827"/>
    <w:qFormat/>
    <w:pPr>
      <w:spacing w:after="160" w:line="259" w:lineRule="auto"/>
    </w:pPr>
    <w:rPr>
      <w:sz w:val="22"/>
      <w:szCs w:val="22"/>
      <w:lang w:eastAsia="ko-KR"/>
    </w:rPr>
  </w:style>
  <w:style w:type="paragraph" w:customStyle="1" w:styleId="88907ED8C5234B8581B7AE1E9C2FC50D27">
    <w:name w:val="88907ED8C5234B8581B7AE1E9C2FC50D27"/>
    <w:qFormat/>
    <w:pPr>
      <w:spacing w:after="160" w:line="259" w:lineRule="auto"/>
    </w:pPr>
    <w:rPr>
      <w:sz w:val="22"/>
      <w:szCs w:val="22"/>
      <w:lang w:eastAsia="ko-KR"/>
    </w:rPr>
  </w:style>
  <w:style w:type="paragraph" w:customStyle="1" w:styleId="2B96488E58AF4CD3B89441316143261127">
    <w:name w:val="2B96488E58AF4CD3B89441316143261127"/>
    <w:qFormat/>
    <w:pPr>
      <w:spacing w:after="160" w:line="259" w:lineRule="auto"/>
    </w:pPr>
    <w:rPr>
      <w:sz w:val="22"/>
      <w:szCs w:val="22"/>
      <w:lang w:eastAsia="ko-KR"/>
    </w:rPr>
  </w:style>
  <w:style w:type="paragraph" w:customStyle="1" w:styleId="6BABE29EF4BC498B98788A60902AE1A39">
    <w:name w:val="6BABE29EF4BC498B98788A60902AE1A39"/>
    <w:qFormat/>
    <w:pPr>
      <w:spacing w:after="160" w:line="259" w:lineRule="auto"/>
    </w:pPr>
    <w:rPr>
      <w:sz w:val="22"/>
      <w:szCs w:val="22"/>
      <w:lang w:eastAsia="ko-KR"/>
    </w:rPr>
  </w:style>
  <w:style w:type="paragraph" w:customStyle="1" w:styleId="942556474715436BB10D681698474FBE11">
    <w:name w:val="942556474715436BB10D681698474FBE11"/>
    <w:qFormat/>
    <w:pPr>
      <w:spacing w:after="160" w:line="259" w:lineRule="auto"/>
    </w:pPr>
    <w:rPr>
      <w:sz w:val="22"/>
      <w:szCs w:val="22"/>
      <w:lang w:eastAsia="ko-KR"/>
    </w:rPr>
  </w:style>
  <w:style w:type="paragraph" w:customStyle="1" w:styleId="94F39749B5454A069BEAC8BC3C3D90749">
    <w:name w:val="94F39749B5454A069BEAC8BC3C3D90749"/>
    <w:qFormat/>
    <w:pPr>
      <w:spacing w:after="160" w:line="259" w:lineRule="auto"/>
    </w:pPr>
    <w:rPr>
      <w:sz w:val="22"/>
      <w:szCs w:val="22"/>
      <w:lang w:eastAsia="ko-KR"/>
    </w:rPr>
  </w:style>
  <w:style w:type="paragraph" w:customStyle="1" w:styleId="E2A2EA40402A47A8932E608AAFCC086F24">
    <w:name w:val="E2A2EA40402A47A8932E608AAFCC086F24"/>
    <w:qFormat/>
    <w:pPr>
      <w:spacing w:after="160" w:line="259" w:lineRule="auto"/>
    </w:pPr>
    <w:rPr>
      <w:sz w:val="22"/>
      <w:szCs w:val="22"/>
      <w:lang w:eastAsia="ko-KR"/>
    </w:rPr>
  </w:style>
  <w:style w:type="paragraph" w:customStyle="1" w:styleId="36A42FD89D044E808FEB78EE3DD947A510">
    <w:name w:val="36A42FD89D044E808FEB78EE3DD947A510"/>
    <w:qFormat/>
    <w:pPr>
      <w:spacing w:after="160" w:line="259" w:lineRule="auto"/>
    </w:pPr>
    <w:rPr>
      <w:sz w:val="22"/>
      <w:szCs w:val="22"/>
      <w:lang w:eastAsia="ko-KR"/>
    </w:rPr>
  </w:style>
  <w:style w:type="paragraph" w:customStyle="1" w:styleId="6E66359A61904CC3930AAFFA87892FF76">
    <w:name w:val="6E66359A61904CC3930AAFFA87892FF76"/>
    <w:qFormat/>
    <w:pPr>
      <w:spacing w:after="160" w:line="259" w:lineRule="auto"/>
    </w:pPr>
    <w:rPr>
      <w:sz w:val="22"/>
      <w:szCs w:val="22"/>
      <w:lang w:eastAsia="ko-KR"/>
    </w:rPr>
  </w:style>
  <w:style w:type="paragraph" w:customStyle="1" w:styleId="C629CC9A75864E68A86D6581FB48A3AE25">
    <w:name w:val="C629CC9A75864E68A86D6581FB48A3AE25"/>
    <w:qFormat/>
    <w:pPr>
      <w:spacing w:after="160" w:line="259" w:lineRule="auto"/>
    </w:pPr>
    <w:rPr>
      <w:sz w:val="22"/>
      <w:szCs w:val="22"/>
      <w:lang w:eastAsia="ko-KR"/>
    </w:rPr>
  </w:style>
  <w:style w:type="paragraph" w:customStyle="1" w:styleId="89306716FF274565BE2C77A8107C123820">
    <w:name w:val="89306716FF274565BE2C77A8107C123820"/>
    <w:qFormat/>
    <w:pPr>
      <w:spacing w:after="160" w:line="259" w:lineRule="auto"/>
    </w:pPr>
    <w:rPr>
      <w:sz w:val="22"/>
      <w:szCs w:val="22"/>
      <w:lang w:eastAsia="ko-KR"/>
    </w:rPr>
  </w:style>
  <w:style w:type="paragraph" w:customStyle="1" w:styleId="BD0103FDB98343FBAA4D8956B516DB8319">
    <w:name w:val="BD0103FDB98343FBAA4D8956B516DB8319"/>
    <w:qFormat/>
    <w:pPr>
      <w:spacing w:after="160" w:line="259" w:lineRule="auto"/>
    </w:pPr>
    <w:rPr>
      <w:sz w:val="22"/>
      <w:szCs w:val="22"/>
      <w:lang w:eastAsia="ko-KR"/>
    </w:rPr>
  </w:style>
  <w:style w:type="paragraph" w:customStyle="1" w:styleId="6CAED38A52DE494197CA8E761403D37617">
    <w:name w:val="6CAED38A52DE494197CA8E761403D37617"/>
    <w:qFormat/>
    <w:pPr>
      <w:spacing w:after="160" w:line="259" w:lineRule="auto"/>
    </w:pPr>
    <w:rPr>
      <w:sz w:val="22"/>
      <w:szCs w:val="22"/>
      <w:lang w:eastAsia="ko-KR"/>
    </w:rPr>
  </w:style>
  <w:style w:type="paragraph" w:customStyle="1" w:styleId="B6BE9CEFAAA04E37B42A8ACA450571FD18">
    <w:name w:val="B6BE9CEFAAA04E37B42A8ACA450571FD18"/>
    <w:qFormat/>
    <w:pPr>
      <w:spacing w:after="160" w:line="259" w:lineRule="auto"/>
    </w:pPr>
    <w:rPr>
      <w:sz w:val="22"/>
      <w:szCs w:val="22"/>
      <w:lang w:eastAsia="ko-KR"/>
    </w:rPr>
  </w:style>
  <w:style w:type="paragraph" w:customStyle="1" w:styleId="BBBD6BE60B32491BB7F2640DE1C925C423">
    <w:name w:val="BBBD6BE60B32491BB7F2640DE1C925C423"/>
    <w:qFormat/>
    <w:pPr>
      <w:spacing w:after="160" w:line="259" w:lineRule="auto"/>
    </w:pPr>
    <w:rPr>
      <w:sz w:val="22"/>
      <w:szCs w:val="22"/>
      <w:lang w:eastAsia="ko-KR"/>
    </w:rPr>
  </w:style>
  <w:style w:type="paragraph" w:customStyle="1" w:styleId="DF57C1E9ACD84328BE306FC1338536872">
    <w:name w:val="DF57C1E9ACD84328BE306FC1338536872"/>
    <w:qFormat/>
    <w:pPr>
      <w:spacing w:after="160" w:line="259" w:lineRule="auto"/>
      <w:ind w:left="720"/>
      <w:contextualSpacing/>
    </w:pPr>
    <w:rPr>
      <w:sz w:val="22"/>
      <w:szCs w:val="22"/>
      <w:lang w:eastAsia="ko-KR"/>
    </w:rPr>
  </w:style>
  <w:style w:type="paragraph" w:customStyle="1" w:styleId="80C0D78F622C4179B02850AE690A35DB22">
    <w:name w:val="80C0D78F622C4179B02850AE690A35DB22"/>
    <w:qFormat/>
    <w:pPr>
      <w:spacing w:after="160" w:line="259" w:lineRule="auto"/>
    </w:pPr>
    <w:rPr>
      <w:sz w:val="22"/>
      <w:szCs w:val="22"/>
      <w:lang w:eastAsia="ko-KR"/>
    </w:rPr>
  </w:style>
  <w:style w:type="paragraph" w:customStyle="1" w:styleId="8B8512F2E4AC466289720CB70FE2EF59">
    <w:name w:val="8B8512F2E4AC466289720CB70FE2EF59"/>
    <w:qFormat/>
    <w:pPr>
      <w:spacing w:after="160" w:line="259" w:lineRule="auto"/>
    </w:pPr>
    <w:rPr>
      <w:sz w:val="22"/>
      <w:szCs w:val="22"/>
      <w:lang w:eastAsia="ko-KR"/>
    </w:rPr>
  </w:style>
  <w:style w:type="paragraph" w:customStyle="1" w:styleId="2B2E9055CC28458BB5306BF7EA650AAC">
    <w:name w:val="2B2E9055CC28458BB5306BF7EA650AAC"/>
    <w:qFormat/>
    <w:pPr>
      <w:spacing w:after="160" w:line="259" w:lineRule="auto"/>
    </w:pPr>
    <w:rPr>
      <w:sz w:val="22"/>
      <w:szCs w:val="22"/>
      <w:lang w:eastAsia="ko-KR"/>
    </w:rPr>
  </w:style>
  <w:style w:type="paragraph" w:customStyle="1" w:styleId="BEB8EE6C8380452FA7456E6815D1F309">
    <w:name w:val="BEB8EE6C8380452FA7456E6815D1F309"/>
    <w:qFormat/>
    <w:pPr>
      <w:spacing w:after="160" w:line="259" w:lineRule="auto"/>
    </w:pPr>
    <w:rPr>
      <w:sz w:val="22"/>
      <w:szCs w:val="22"/>
      <w:lang w:eastAsia="ko-KR"/>
    </w:rPr>
  </w:style>
  <w:style w:type="paragraph" w:customStyle="1" w:styleId="6C87CEC6A784428B9FCF6C62FD631347">
    <w:name w:val="6C87CEC6A784428B9FCF6C62FD631347"/>
    <w:qFormat/>
    <w:pPr>
      <w:spacing w:after="160" w:line="259" w:lineRule="auto"/>
    </w:pPr>
    <w:rPr>
      <w:sz w:val="22"/>
      <w:szCs w:val="22"/>
      <w:lang w:eastAsia="ko-KR"/>
    </w:rPr>
  </w:style>
  <w:style w:type="paragraph" w:customStyle="1" w:styleId="FC61BF55898C417BBD1B17D4F7B8FC2633">
    <w:name w:val="FC61BF55898C417BBD1B17D4F7B8FC2633"/>
    <w:qFormat/>
    <w:pPr>
      <w:spacing w:after="160" w:line="259" w:lineRule="auto"/>
    </w:pPr>
    <w:rPr>
      <w:sz w:val="22"/>
      <w:szCs w:val="22"/>
      <w:lang w:eastAsia="ko-KR"/>
    </w:rPr>
  </w:style>
  <w:style w:type="paragraph" w:customStyle="1" w:styleId="93EF26B1FF344941A256ECAE1DDE034828">
    <w:name w:val="93EF26B1FF344941A256ECAE1DDE034828"/>
    <w:qFormat/>
    <w:pPr>
      <w:spacing w:after="160" w:line="259" w:lineRule="auto"/>
    </w:pPr>
    <w:rPr>
      <w:sz w:val="22"/>
      <w:szCs w:val="22"/>
      <w:lang w:eastAsia="ko-KR"/>
    </w:rPr>
  </w:style>
  <w:style w:type="paragraph" w:customStyle="1" w:styleId="88907ED8C5234B8581B7AE1E9C2FC50D28">
    <w:name w:val="88907ED8C5234B8581B7AE1E9C2FC50D28"/>
    <w:qFormat/>
    <w:pPr>
      <w:spacing w:after="160" w:line="259" w:lineRule="auto"/>
    </w:pPr>
    <w:rPr>
      <w:sz w:val="22"/>
      <w:szCs w:val="22"/>
      <w:lang w:eastAsia="ko-KR"/>
    </w:rPr>
  </w:style>
  <w:style w:type="paragraph" w:customStyle="1" w:styleId="2B96488E58AF4CD3B89441316143261128">
    <w:name w:val="2B96488E58AF4CD3B89441316143261128"/>
    <w:qFormat/>
    <w:pPr>
      <w:spacing w:after="160" w:line="259" w:lineRule="auto"/>
    </w:pPr>
    <w:rPr>
      <w:sz w:val="22"/>
      <w:szCs w:val="22"/>
      <w:lang w:eastAsia="ko-KR"/>
    </w:rPr>
  </w:style>
  <w:style w:type="paragraph" w:customStyle="1" w:styleId="6BABE29EF4BC498B98788A60902AE1A310">
    <w:name w:val="6BABE29EF4BC498B98788A60902AE1A310"/>
    <w:qFormat/>
    <w:pPr>
      <w:spacing w:after="160" w:line="259" w:lineRule="auto"/>
    </w:pPr>
    <w:rPr>
      <w:sz w:val="22"/>
      <w:szCs w:val="22"/>
      <w:lang w:eastAsia="ko-KR"/>
    </w:rPr>
  </w:style>
  <w:style w:type="paragraph" w:customStyle="1" w:styleId="942556474715436BB10D681698474FBE12">
    <w:name w:val="942556474715436BB10D681698474FBE12"/>
    <w:qFormat/>
    <w:pPr>
      <w:spacing w:after="160" w:line="259" w:lineRule="auto"/>
    </w:pPr>
    <w:rPr>
      <w:sz w:val="22"/>
      <w:szCs w:val="22"/>
      <w:lang w:eastAsia="ko-KR"/>
    </w:rPr>
  </w:style>
  <w:style w:type="paragraph" w:customStyle="1" w:styleId="94F39749B5454A069BEAC8BC3C3D907410">
    <w:name w:val="94F39749B5454A069BEAC8BC3C3D907410"/>
    <w:qFormat/>
    <w:pPr>
      <w:spacing w:after="160" w:line="259" w:lineRule="auto"/>
    </w:pPr>
    <w:rPr>
      <w:sz w:val="22"/>
      <w:szCs w:val="22"/>
      <w:lang w:eastAsia="ko-KR"/>
    </w:rPr>
  </w:style>
  <w:style w:type="paragraph" w:customStyle="1" w:styleId="E2A2EA40402A47A8932E608AAFCC086F25">
    <w:name w:val="E2A2EA40402A47A8932E608AAFCC086F25"/>
    <w:qFormat/>
    <w:pPr>
      <w:spacing w:after="160" w:line="259" w:lineRule="auto"/>
    </w:pPr>
    <w:rPr>
      <w:sz w:val="22"/>
      <w:szCs w:val="22"/>
      <w:lang w:eastAsia="ko-KR"/>
    </w:rPr>
  </w:style>
  <w:style w:type="paragraph" w:customStyle="1" w:styleId="36A42FD89D044E808FEB78EE3DD947A511">
    <w:name w:val="36A42FD89D044E808FEB78EE3DD947A511"/>
    <w:qFormat/>
    <w:pPr>
      <w:spacing w:after="160" w:line="259" w:lineRule="auto"/>
    </w:pPr>
    <w:rPr>
      <w:sz w:val="22"/>
      <w:szCs w:val="22"/>
      <w:lang w:eastAsia="ko-KR"/>
    </w:rPr>
  </w:style>
  <w:style w:type="paragraph" w:customStyle="1" w:styleId="6E66359A61904CC3930AAFFA87892FF77">
    <w:name w:val="6E66359A61904CC3930AAFFA87892FF77"/>
    <w:qFormat/>
    <w:pPr>
      <w:spacing w:after="160" w:line="259" w:lineRule="auto"/>
    </w:pPr>
    <w:rPr>
      <w:sz w:val="22"/>
      <w:szCs w:val="22"/>
      <w:lang w:eastAsia="ko-KR"/>
    </w:rPr>
  </w:style>
  <w:style w:type="paragraph" w:customStyle="1" w:styleId="C629CC9A75864E68A86D6581FB48A3AE26">
    <w:name w:val="C629CC9A75864E68A86D6581FB48A3AE26"/>
    <w:qFormat/>
    <w:pPr>
      <w:spacing w:after="160" w:line="259" w:lineRule="auto"/>
    </w:pPr>
    <w:rPr>
      <w:sz w:val="22"/>
      <w:szCs w:val="22"/>
      <w:lang w:eastAsia="ko-KR"/>
    </w:rPr>
  </w:style>
  <w:style w:type="paragraph" w:customStyle="1" w:styleId="89306716FF274565BE2C77A8107C123821">
    <w:name w:val="89306716FF274565BE2C77A8107C123821"/>
    <w:qFormat/>
    <w:pPr>
      <w:spacing w:after="160" w:line="259" w:lineRule="auto"/>
    </w:pPr>
    <w:rPr>
      <w:sz w:val="22"/>
      <w:szCs w:val="22"/>
      <w:lang w:eastAsia="ko-KR"/>
    </w:rPr>
  </w:style>
  <w:style w:type="paragraph" w:customStyle="1" w:styleId="BD0103FDB98343FBAA4D8956B516DB8320">
    <w:name w:val="BD0103FDB98343FBAA4D8956B516DB8320"/>
    <w:qFormat/>
    <w:pPr>
      <w:spacing w:after="160" w:line="259" w:lineRule="auto"/>
    </w:pPr>
    <w:rPr>
      <w:sz w:val="22"/>
      <w:szCs w:val="22"/>
      <w:lang w:eastAsia="ko-KR"/>
    </w:rPr>
  </w:style>
  <w:style w:type="paragraph" w:customStyle="1" w:styleId="6CAED38A52DE494197CA8E761403D37618">
    <w:name w:val="6CAED38A52DE494197CA8E761403D37618"/>
    <w:qFormat/>
    <w:pPr>
      <w:spacing w:after="160" w:line="259" w:lineRule="auto"/>
    </w:pPr>
    <w:rPr>
      <w:sz w:val="22"/>
      <w:szCs w:val="22"/>
      <w:lang w:eastAsia="ko-KR"/>
    </w:rPr>
  </w:style>
  <w:style w:type="paragraph" w:customStyle="1" w:styleId="B6BE9CEFAAA04E37B42A8ACA450571FD19">
    <w:name w:val="B6BE9CEFAAA04E37B42A8ACA450571FD19"/>
    <w:qFormat/>
    <w:pPr>
      <w:spacing w:after="160" w:line="259" w:lineRule="auto"/>
    </w:pPr>
    <w:rPr>
      <w:sz w:val="22"/>
      <w:szCs w:val="22"/>
      <w:lang w:eastAsia="ko-KR"/>
    </w:rPr>
  </w:style>
  <w:style w:type="paragraph" w:customStyle="1" w:styleId="BBBD6BE60B32491BB7F2640DE1C925C424">
    <w:name w:val="BBBD6BE60B32491BB7F2640DE1C925C424"/>
    <w:qFormat/>
    <w:pPr>
      <w:spacing w:after="160" w:line="259" w:lineRule="auto"/>
    </w:pPr>
    <w:rPr>
      <w:sz w:val="22"/>
      <w:szCs w:val="22"/>
      <w:lang w:eastAsia="ko-KR"/>
    </w:rPr>
  </w:style>
  <w:style w:type="paragraph" w:customStyle="1" w:styleId="6C87CEC6A784428B9FCF6C62FD6313471">
    <w:name w:val="6C87CEC6A784428B9FCF6C62FD6313471"/>
    <w:qFormat/>
    <w:pPr>
      <w:spacing w:after="160" w:line="259" w:lineRule="auto"/>
      <w:ind w:left="720"/>
      <w:contextualSpacing/>
    </w:pPr>
    <w:rPr>
      <w:sz w:val="22"/>
      <w:szCs w:val="22"/>
      <w:lang w:eastAsia="ko-KR"/>
    </w:rPr>
  </w:style>
  <w:style w:type="paragraph" w:customStyle="1" w:styleId="8B8512F2E4AC466289720CB70FE2EF591">
    <w:name w:val="8B8512F2E4AC466289720CB70FE2EF591"/>
    <w:qFormat/>
    <w:pPr>
      <w:spacing w:after="160" w:line="259" w:lineRule="auto"/>
      <w:ind w:left="720"/>
      <w:contextualSpacing/>
    </w:pPr>
    <w:rPr>
      <w:sz w:val="22"/>
      <w:szCs w:val="22"/>
      <w:lang w:eastAsia="ko-KR"/>
    </w:rPr>
  </w:style>
  <w:style w:type="paragraph" w:customStyle="1" w:styleId="2B2E9055CC28458BB5306BF7EA650AAC1">
    <w:name w:val="2B2E9055CC28458BB5306BF7EA650AAC1"/>
    <w:qFormat/>
    <w:pPr>
      <w:spacing w:after="160" w:line="259" w:lineRule="auto"/>
      <w:ind w:left="720"/>
      <w:contextualSpacing/>
    </w:pPr>
    <w:rPr>
      <w:sz w:val="22"/>
      <w:szCs w:val="22"/>
      <w:lang w:eastAsia="ko-KR"/>
    </w:rPr>
  </w:style>
  <w:style w:type="paragraph" w:customStyle="1" w:styleId="80C0D78F622C4179B02850AE690A35DB23">
    <w:name w:val="80C0D78F622C4179B02850AE690A35DB23"/>
    <w:qFormat/>
    <w:pPr>
      <w:spacing w:after="160" w:line="259" w:lineRule="auto"/>
    </w:pPr>
    <w:rPr>
      <w:sz w:val="22"/>
      <w:szCs w:val="22"/>
      <w:lang w:eastAsia="ko-KR"/>
    </w:rPr>
  </w:style>
  <w:style w:type="paragraph" w:customStyle="1" w:styleId="FC61BF55898C417BBD1B17D4F7B8FC2634">
    <w:name w:val="FC61BF55898C417BBD1B17D4F7B8FC2634"/>
    <w:qFormat/>
    <w:pPr>
      <w:spacing w:after="160" w:line="259" w:lineRule="auto"/>
    </w:pPr>
    <w:rPr>
      <w:sz w:val="22"/>
      <w:szCs w:val="22"/>
      <w:lang w:eastAsia="ko-KR"/>
    </w:rPr>
  </w:style>
  <w:style w:type="paragraph" w:customStyle="1" w:styleId="93EF26B1FF344941A256ECAE1DDE034829">
    <w:name w:val="93EF26B1FF344941A256ECAE1DDE034829"/>
    <w:qFormat/>
    <w:pPr>
      <w:spacing w:after="160" w:line="259" w:lineRule="auto"/>
    </w:pPr>
    <w:rPr>
      <w:sz w:val="22"/>
      <w:szCs w:val="22"/>
      <w:lang w:eastAsia="ko-KR"/>
    </w:rPr>
  </w:style>
  <w:style w:type="paragraph" w:customStyle="1" w:styleId="88907ED8C5234B8581B7AE1E9C2FC50D29">
    <w:name w:val="88907ED8C5234B8581B7AE1E9C2FC50D29"/>
    <w:qFormat/>
    <w:pPr>
      <w:spacing w:after="160" w:line="259" w:lineRule="auto"/>
    </w:pPr>
    <w:rPr>
      <w:sz w:val="22"/>
      <w:szCs w:val="22"/>
      <w:lang w:eastAsia="ko-KR"/>
    </w:rPr>
  </w:style>
  <w:style w:type="paragraph" w:customStyle="1" w:styleId="2B96488E58AF4CD3B89441316143261129">
    <w:name w:val="2B96488E58AF4CD3B89441316143261129"/>
    <w:qFormat/>
    <w:pPr>
      <w:spacing w:after="160" w:line="259" w:lineRule="auto"/>
    </w:pPr>
    <w:rPr>
      <w:sz w:val="22"/>
      <w:szCs w:val="22"/>
      <w:lang w:eastAsia="ko-KR"/>
    </w:rPr>
  </w:style>
  <w:style w:type="paragraph" w:customStyle="1" w:styleId="6BABE29EF4BC498B98788A60902AE1A311">
    <w:name w:val="6BABE29EF4BC498B98788A60902AE1A311"/>
    <w:qFormat/>
    <w:pPr>
      <w:spacing w:after="160" w:line="259" w:lineRule="auto"/>
    </w:pPr>
    <w:rPr>
      <w:sz w:val="22"/>
      <w:szCs w:val="22"/>
      <w:lang w:eastAsia="ko-KR"/>
    </w:rPr>
  </w:style>
  <w:style w:type="paragraph" w:customStyle="1" w:styleId="942556474715436BB10D681698474FBE13">
    <w:name w:val="942556474715436BB10D681698474FBE13"/>
    <w:qFormat/>
    <w:pPr>
      <w:spacing w:after="160" w:line="259" w:lineRule="auto"/>
    </w:pPr>
    <w:rPr>
      <w:sz w:val="22"/>
      <w:szCs w:val="22"/>
      <w:lang w:eastAsia="ko-KR"/>
    </w:rPr>
  </w:style>
  <w:style w:type="paragraph" w:customStyle="1" w:styleId="94F39749B5454A069BEAC8BC3C3D907411">
    <w:name w:val="94F39749B5454A069BEAC8BC3C3D907411"/>
    <w:qFormat/>
    <w:pPr>
      <w:spacing w:after="160" w:line="259" w:lineRule="auto"/>
    </w:pPr>
    <w:rPr>
      <w:sz w:val="22"/>
      <w:szCs w:val="22"/>
      <w:lang w:eastAsia="ko-KR"/>
    </w:rPr>
  </w:style>
  <w:style w:type="paragraph" w:customStyle="1" w:styleId="E2A2EA40402A47A8932E608AAFCC086F26">
    <w:name w:val="E2A2EA40402A47A8932E608AAFCC086F26"/>
    <w:qFormat/>
    <w:pPr>
      <w:spacing w:after="160" w:line="259" w:lineRule="auto"/>
    </w:pPr>
    <w:rPr>
      <w:sz w:val="22"/>
      <w:szCs w:val="22"/>
      <w:lang w:eastAsia="ko-KR"/>
    </w:rPr>
  </w:style>
  <w:style w:type="paragraph" w:customStyle="1" w:styleId="36A42FD89D044E808FEB78EE3DD947A512">
    <w:name w:val="36A42FD89D044E808FEB78EE3DD947A512"/>
    <w:qFormat/>
    <w:pPr>
      <w:spacing w:after="160" w:line="259" w:lineRule="auto"/>
    </w:pPr>
    <w:rPr>
      <w:sz w:val="22"/>
      <w:szCs w:val="22"/>
      <w:lang w:eastAsia="ko-KR"/>
    </w:rPr>
  </w:style>
  <w:style w:type="paragraph" w:customStyle="1" w:styleId="6E66359A61904CC3930AAFFA87892FF78">
    <w:name w:val="6E66359A61904CC3930AAFFA87892FF78"/>
    <w:qFormat/>
    <w:pPr>
      <w:spacing w:after="160" w:line="259" w:lineRule="auto"/>
    </w:pPr>
    <w:rPr>
      <w:sz w:val="22"/>
      <w:szCs w:val="22"/>
      <w:lang w:eastAsia="ko-KR"/>
    </w:rPr>
  </w:style>
  <w:style w:type="paragraph" w:customStyle="1" w:styleId="C629CC9A75864E68A86D6581FB48A3AE27">
    <w:name w:val="C629CC9A75864E68A86D6581FB48A3AE27"/>
    <w:qFormat/>
    <w:pPr>
      <w:spacing w:after="160" w:line="259" w:lineRule="auto"/>
    </w:pPr>
    <w:rPr>
      <w:sz w:val="22"/>
      <w:szCs w:val="22"/>
      <w:lang w:eastAsia="ko-KR"/>
    </w:rPr>
  </w:style>
  <w:style w:type="paragraph" w:customStyle="1" w:styleId="89306716FF274565BE2C77A8107C123822">
    <w:name w:val="89306716FF274565BE2C77A8107C123822"/>
    <w:qFormat/>
    <w:pPr>
      <w:spacing w:after="160" w:line="259" w:lineRule="auto"/>
    </w:pPr>
    <w:rPr>
      <w:sz w:val="22"/>
      <w:szCs w:val="22"/>
      <w:lang w:eastAsia="ko-KR"/>
    </w:rPr>
  </w:style>
  <w:style w:type="paragraph" w:customStyle="1" w:styleId="BD0103FDB98343FBAA4D8956B516DB8321">
    <w:name w:val="BD0103FDB98343FBAA4D8956B516DB8321"/>
    <w:qFormat/>
    <w:pPr>
      <w:spacing w:after="160" w:line="259" w:lineRule="auto"/>
    </w:pPr>
    <w:rPr>
      <w:sz w:val="22"/>
      <w:szCs w:val="22"/>
      <w:lang w:eastAsia="ko-KR"/>
    </w:rPr>
  </w:style>
  <w:style w:type="paragraph" w:customStyle="1" w:styleId="6CAED38A52DE494197CA8E761403D37619">
    <w:name w:val="6CAED38A52DE494197CA8E761403D37619"/>
    <w:qFormat/>
    <w:pPr>
      <w:spacing w:after="160" w:line="259" w:lineRule="auto"/>
    </w:pPr>
    <w:rPr>
      <w:sz w:val="22"/>
      <w:szCs w:val="22"/>
      <w:lang w:eastAsia="ko-KR"/>
    </w:rPr>
  </w:style>
  <w:style w:type="paragraph" w:customStyle="1" w:styleId="B6BE9CEFAAA04E37B42A8ACA450571FD20">
    <w:name w:val="B6BE9CEFAAA04E37B42A8ACA450571FD20"/>
    <w:qFormat/>
    <w:pPr>
      <w:spacing w:after="160" w:line="259" w:lineRule="auto"/>
    </w:pPr>
    <w:rPr>
      <w:sz w:val="22"/>
      <w:szCs w:val="22"/>
      <w:lang w:eastAsia="ko-KR"/>
    </w:rPr>
  </w:style>
  <w:style w:type="paragraph" w:customStyle="1" w:styleId="BBBD6BE60B32491BB7F2640DE1C925C425">
    <w:name w:val="BBBD6BE60B32491BB7F2640DE1C925C425"/>
    <w:qFormat/>
    <w:pPr>
      <w:spacing w:after="160" w:line="259" w:lineRule="auto"/>
    </w:pPr>
    <w:rPr>
      <w:sz w:val="22"/>
      <w:szCs w:val="22"/>
      <w:lang w:eastAsia="ko-KR"/>
    </w:rPr>
  </w:style>
  <w:style w:type="paragraph" w:customStyle="1" w:styleId="6C87CEC6A784428B9FCF6C62FD6313472">
    <w:name w:val="6C87CEC6A784428B9FCF6C62FD6313472"/>
    <w:qFormat/>
    <w:pPr>
      <w:spacing w:after="160" w:line="259" w:lineRule="auto"/>
      <w:ind w:left="720"/>
      <w:contextualSpacing/>
    </w:pPr>
    <w:rPr>
      <w:sz w:val="22"/>
      <w:szCs w:val="22"/>
      <w:lang w:eastAsia="ko-KR"/>
    </w:rPr>
  </w:style>
  <w:style w:type="paragraph" w:customStyle="1" w:styleId="8B8512F2E4AC466289720CB70FE2EF592">
    <w:name w:val="8B8512F2E4AC466289720CB70FE2EF592"/>
    <w:qFormat/>
    <w:pPr>
      <w:spacing w:after="160" w:line="259" w:lineRule="auto"/>
      <w:ind w:left="720"/>
      <w:contextualSpacing/>
    </w:pPr>
    <w:rPr>
      <w:sz w:val="22"/>
      <w:szCs w:val="22"/>
      <w:lang w:eastAsia="ko-KR"/>
    </w:rPr>
  </w:style>
  <w:style w:type="paragraph" w:customStyle="1" w:styleId="2B2E9055CC28458BB5306BF7EA650AAC2">
    <w:name w:val="2B2E9055CC28458BB5306BF7EA650AAC2"/>
    <w:qFormat/>
    <w:pPr>
      <w:spacing w:after="160" w:line="259" w:lineRule="auto"/>
      <w:ind w:left="720"/>
      <w:contextualSpacing/>
    </w:pPr>
    <w:rPr>
      <w:sz w:val="22"/>
      <w:szCs w:val="22"/>
      <w:lang w:eastAsia="ko-KR"/>
    </w:rPr>
  </w:style>
  <w:style w:type="paragraph" w:customStyle="1" w:styleId="80C0D78F622C4179B02850AE690A35DB24">
    <w:name w:val="80C0D78F622C4179B02850AE690A35DB24"/>
    <w:qFormat/>
    <w:pPr>
      <w:spacing w:after="160" w:line="259" w:lineRule="auto"/>
    </w:pPr>
    <w:rPr>
      <w:sz w:val="22"/>
      <w:szCs w:val="22"/>
      <w:lang w:eastAsia="ko-KR"/>
    </w:rPr>
  </w:style>
  <w:style w:type="paragraph" w:customStyle="1" w:styleId="FC61BF55898C417BBD1B17D4F7B8FC2635">
    <w:name w:val="FC61BF55898C417BBD1B17D4F7B8FC2635"/>
    <w:qFormat/>
    <w:pPr>
      <w:spacing w:after="160" w:line="259" w:lineRule="auto"/>
    </w:pPr>
    <w:rPr>
      <w:sz w:val="22"/>
      <w:szCs w:val="22"/>
      <w:lang w:eastAsia="ko-KR"/>
    </w:rPr>
  </w:style>
  <w:style w:type="paragraph" w:customStyle="1" w:styleId="93EF26B1FF344941A256ECAE1DDE034830">
    <w:name w:val="93EF26B1FF344941A256ECAE1DDE034830"/>
    <w:qFormat/>
    <w:pPr>
      <w:spacing w:after="160" w:line="259" w:lineRule="auto"/>
    </w:pPr>
    <w:rPr>
      <w:sz w:val="22"/>
      <w:szCs w:val="22"/>
      <w:lang w:eastAsia="ko-KR"/>
    </w:rPr>
  </w:style>
  <w:style w:type="paragraph" w:customStyle="1" w:styleId="88907ED8C5234B8581B7AE1E9C2FC50D30">
    <w:name w:val="88907ED8C5234B8581B7AE1E9C2FC50D30"/>
    <w:qFormat/>
    <w:pPr>
      <w:spacing w:after="160" w:line="259" w:lineRule="auto"/>
    </w:pPr>
    <w:rPr>
      <w:sz w:val="22"/>
      <w:szCs w:val="22"/>
      <w:lang w:eastAsia="ko-KR"/>
    </w:rPr>
  </w:style>
  <w:style w:type="paragraph" w:customStyle="1" w:styleId="2B96488E58AF4CD3B89441316143261130">
    <w:name w:val="2B96488E58AF4CD3B89441316143261130"/>
    <w:qFormat/>
    <w:pPr>
      <w:spacing w:after="160" w:line="259" w:lineRule="auto"/>
    </w:pPr>
    <w:rPr>
      <w:sz w:val="22"/>
      <w:szCs w:val="22"/>
      <w:lang w:eastAsia="ko-KR"/>
    </w:rPr>
  </w:style>
  <w:style w:type="paragraph" w:customStyle="1" w:styleId="6BABE29EF4BC498B98788A60902AE1A312">
    <w:name w:val="6BABE29EF4BC498B98788A60902AE1A312"/>
    <w:qFormat/>
    <w:pPr>
      <w:spacing w:after="160" w:line="259" w:lineRule="auto"/>
    </w:pPr>
    <w:rPr>
      <w:sz w:val="22"/>
      <w:szCs w:val="22"/>
      <w:lang w:eastAsia="ko-KR"/>
    </w:rPr>
  </w:style>
  <w:style w:type="paragraph" w:customStyle="1" w:styleId="942556474715436BB10D681698474FBE14">
    <w:name w:val="942556474715436BB10D681698474FBE14"/>
    <w:qFormat/>
    <w:pPr>
      <w:spacing w:after="160" w:line="259" w:lineRule="auto"/>
    </w:pPr>
    <w:rPr>
      <w:sz w:val="22"/>
      <w:szCs w:val="22"/>
      <w:lang w:eastAsia="ko-KR"/>
    </w:rPr>
  </w:style>
  <w:style w:type="paragraph" w:customStyle="1" w:styleId="94F39749B5454A069BEAC8BC3C3D907412">
    <w:name w:val="94F39749B5454A069BEAC8BC3C3D907412"/>
    <w:qFormat/>
    <w:pPr>
      <w:spacing w:after="160" w:line="259" w:lineRule="auto"/>
    </w:pPr>
    <w:rPr>
      <w:sz w:val="22"/>
      <w:szCs w:val="22"/>
      <w:lang w:eastAsia="ko-KR"/>
    </w:rPr>
  </w:style>
  <w:style w:type="paragraph" w:customStyle="1" w:styleId="E2A2EA40402A47A8932E608AAFCC086F27">
    <w:name w:val="E2A2EA40402A47A8932E608AAFCC086F27"/>
    <w:qFormat/>
    <w:pPr>
      <w:spacing w:after="160" w:line="259" w:lineRule="auto"/>
    </w:pPr>
    <w:rPr>
      <w:sz w:val="22"/>
      <w:szCs w:val="22"/>
      <w:lang w:eastAsia="ko-KR"/>
    </w:rPr>
  </w:style>
  <w:style w:type="paragraph" w:customStyle="1" w:styleId="36A42FD89D044E808FEB78EE3DD947A513">
    <w:name w:val="36A42FD89D044E808FEB78EE3DD947A513"/>
    <w:qFormat/>
    <w:pPr>
      <w:spacing w:after="160" w:line="259" w:lineRule="auto"/>
    </w:pPr>
    <w:rPr>
      <w:sz w:val="22"/>
      <w:szCs w:val="22"/>
      <w:lang w:eastAsia="ko-KR"/>
    </w:rPr>
  </w:style>
  <w:style w:type="paragraph" w:customStyle="1" w:styleId="6E66359A61904CC3930AAFFA87892FF79">
    <w:name w:val="6E66359A61904CC3930AAFFA87892FF79"/>
    <w:qFormat/>
    <w:pPr>
      <w:spacing w:after="160" w:line="259" w:lineRule="auto"/>
    </w:pPr>
    <w:rPr>
      <w:sz w:val="22"/>
      <w:szCs w:val="22"/>
      <w:lang w:eastAsia="ko-KR"/>
    </w:rPr>
  </w:style>
  <w:style w:type="paragraph" w:customStyle="1" w:styleId="C629CC9A75864E68A86D6581FB48A3AE28">
    <w:name w:val="C629CC9A75864E68A86D6581FB48A3AE28"/>
    <w:qFormat/>
    <w:pPr>
      <w:spacing w:after="160" w:line="259" w:lineRule="auto"/>
    </w:pPr>
    <w:rPr>
      <w:sz w:val="22"/>
      <w:szCs w:val="22"/>
      <w:lang w:eastAsia="ko-KR"/>
    </w:rPr>
  </w:style>
  <w:style w:type="paragraph" w:customStyle="1" w:styleId="89306716FF274565BE2C77A8107C123823">
    <w:name w:val="89306716FF274565BE2C77A8107C123823"/>
    <w:qFormat/>
    <w:pPr>
      <w:spacing w:after="160" w:line="259" w:lineRule="auto"/>
    </w:pPr>
    <w:rPr>
      <w:sz w:val="22"/>
      <w:szCs w:val="22"/>
      <w:lang w:eastAsia="ko-KR"/>
    </w:rPr>
  </w:style>
  <w:style w:type="paragraph" w:customStyle="1" w:styleId="BD0103FDB98343FBAA4D8956B516DB8322">
    <w:name w:val="BD0103FDB98343FBAA4D8956B516DB8322"/>
    <w:qFormat/>
    <w:pPr>
      <w:spacing w:after="160" w:line="259" w:lineRule="auto"/>
    </w:pPr>
    <w:rPr>
      <w:sz w:val="22"/>
      <w:szCs w:val="22"/>
      <w:lang w:eastAsia="ko-KR"/>
    </w:rPr>
  </w:style>
  <w:style w:type="paragraph" w:customStyle="1" w:styleId="6CAED38A52DE494197CA8E761403D37620">
    <w:name w:val="6CAED38A52DE494197CA8E761403D37620"/>
    <w:qFormat/>
    <w:pPr>
      <w:spacing w:after="160" w:line="259" w:lineRule="auto"/>
    </w:pPr>
    <w:rPr>
      <w:sz w:val="22"/>
      <w:szCs w:val="22"/>
      <w:lang w:eastAsia="ko-KR"/>
    </w:rPr>
  </w:style>
  <w:style w:type="paragraph" w:customStyle="1" w:styleId="B6BE9CEFAAA04E37B42A8ACA450571FD21">
    <w:name w:val="B6BE9CEFAAA04E37B42A8ACA450571FD21"/>
    <w:qFormat/>
    <w:pPr>
      <w:spacing w:after="160" w:line="259" w:lineRule="auto"/>
    </w:pPr>
    <w:rPr>
      <w:sz w:val="22"/>
      <w:szCs w:val="22"/>
      <w:lang w:eastAsia="ko-KR"/>
    </w:rPr>
  </w:style>
  <w:style w:type="paragraph" w:customStyle="1" w:styleId="BBBD6BE60B32491BB7F2640DE1C925C426">
    <w:name w:val="BBBD6BE60B32491BB7F2640DE1C925C426"/>
    <w:qFormat/>
    <w:pPr>
      <w:spacing w:after="160" w:line="259" w:lineRule="auto"/>
    </w:pPr>
    <w:rPr>
      <w:sz w:val="22"/>
      <w:szCs w:val="22"/>
      <w:lang w:eastAsia="ko-KR"/>
    </w:rPr>
  </w:style>
  <w:style w:type="paragraph" w:customStyle="1" w:styleId="6C87CEC6A784428B9FCF6C62FD6313473">
    <w:name w:val="6C87CEC6A784428B9FCF6C62FD6313473"/>
    <w:qFormat/>
    <w:pPr>
      <w:spacing w:after="160" w:line="259" w:lineRule="auto"/>
      <w:ind w:left="720"/>
      <w:contextualSpacing/>
    </w:pPr>
    <w:rPr>
      <w:sz w:val="22"/>
      <w:szCs w:val="22"/>
      <w:lang w:eastAsia="ko-KR"/>
    </w:rPr>
  </w:style>
  <w:style w:type="paragraph" w:customStyle="1" w:styleId="8B8512F2E4AC466289720CB70FE2EF593">
    <w:name w:val="8B8512F2E4AC466289720CB70FE2EF593"/>
    <w:qFormat/>
    <w:pPr>
      <w:spacing w:after="160" w:line="259" w:lineRule="auto"/>
      <w:ind w:left="720"/>
      <w:contextualSpacing/>
    </w:pPr>
    <w:rPr>
      <w:sz w:val="22"/>
      <w:szCs w:val="22"/>
      <w:lang w:eastAsia="ko-KR"/>
    </w:rPr>
  </w:style>
  <w:style w:type="paragraph" w:customStyle="1" w:styleId="2B2E9055CC28458BB5306BF7EA650AAC3">
    <w:name w:val="2B2E9055CC28458BB5306BF7EA650AAC3"/>
    <w:qFormat/>
    <w:pPr>
      <w:spacing w:after="160" w:line="259" w:lineRule="auto"/>
      <w:ind w:left="720"/>
      <w:contextualSpacing/>
    </w:pPr>
    <w:rPr>
      <w:sz w:val="22"/>
      <w:szCs w:val="22"/>
      <w:lang w:eastAsia="ko-KR"/>
    </w:rPr>
  </w:style>
  <w:style w:type="paragraph" w:customStyle="1" w:styleId="80C0D78F622C4179B02850AE690A35DB25">
    <w:name w:val="80C0D78F622C4179B02850AE690A35DB25"/>
    <w:qFormat/>
    <w:pPr>
      <w:spacing w:after="160" w:line="259" w:lineRule="auto"/>
    </w:pPr>
    <w:rPr>
      <w:sz w:val="22"/>
      <w:szCs w:val="22"/>
      <w:lang w:eastAsia="ko-KR"/>
    </w:rPr>
  </w:style>
  <w:style w:type="paragraph" w:customStyle="1" w:styleId="5352FF9CA118451DB1B5B4D069127140">
    <w:name w:val="5352FF9CA118451DB1B5B4D069127140"/>
    <w:qFormat/>
    <w:pPr>
      <w:spacing w:after="160" w:line="259" w:lineRule="auto"/>
    </w:pPr>
    <w:rPr>
      <w:sz w:val="22"/>
      <w:szCs w:val="22"/>
      <w:lang w:eastAsia="ko-KR"/>
    </w:rPr>
  </w:style>
  <w:style w:type="paragraph" w:customStyle="1" w:styleId="3E4D4FDBF15B42BEAB32E0328937D588">
    <w:name w:val="3E4D4FDBF15B42BEAB32E0328937D588"/>
    <w:qFormat/>
    <w:pPr>
      <w:spacing w:after="160" w:line="259" w:lineRule="auto"/>
    </w:pPr>
    <w:rPr>
      <w:sz w:val="22"/>
      <w:szCs w:val="22"/>
      <w:lang w:eastAsia="ko-KR"/>
    </w:rPr>
  </w:style>
  <w:style w:type="paragraph" w:customStyle="1" w:styleId="B3B6DDC1B6B7407B904566D1DB3E4A1E">
    <w:name w:val="B3B6DDC1B6B7407B904566D1DB3E4A1E"/>
    <w:qFormat/>
    <w:pPr>
      <w:spacing w:after="160" w:line="259" w:lineRule="auto"/>
    </w:pPr>
    <w:rPr>
      <w:sz w:val="22"/>
      <w:szCs w:val="22"/>
      <w:lang w:eastAsia="ko-KR"/>
    </w:rPr>
  </w:style>
  <w:style w:type="paragraph" w:customStyle="1" w:styleId="93CF473C1699416BA4DF6CF1D4C2347E">
    <w:name w:val="93CF473C1699416BA4DF6CF1D4C2347E"/>
    <w:qFormat/>
    <w:pPr>
      <w:spacing w:after="160" w:line="259" w:lineRule="auto"/>
    </w:pPr>
    <w:rPr>
      <w:sz w:val="22"/>
      <w:szCs w:val="22"/>
      <w:lang w:eastAsia="ko-KR"/>
    </w:rPr>
  </w:style>
  <w:style w:type="paragraph" w:customStyle="1" w:styleId="97E2E3E67C734E218D6E7C59ED96B2C8">
    <w:name w:val="97E2E3E67C734E218D6E7C59ED96B2C8"/>
    <w:qFormat/>
    <w:pPr>
      <w:spacing w:after="160" w:line="259" w:lineRule="auto"/>
    </w:pPr>
    <w:rPr>
      <w:sz w:val="22"/>
      <w:szCs w:val="22"/>
      <w:lang w:eastAsia="ko-KR"/>
    </w:rPr>
  </w:style>
  <w:style w:type="paragraph" w:customStyle="1" w:styleId="FC61BF55898C417BBD1B17D4F7B8FC2636">
    <w:name w:val="FC61BF55898C417BBD1B17D4F7B8FC2636"/>
    <w:qFormat/>
    <w:pPr>
      <w:spacing w:after="160" w:line="259" w:lineRule="auto"/>
    </w:pPr>
    <w:rPr>
      <w:sz w:val="22"/>
      <w:szCs w:val="22"/>
      <w:lang w:eastAsia="ko-KR"/>
    </w:rPr>
  </w:style>
  <w:style w:type="paragraph" w:customStyle="1" w:styleId="93EF26B1FF344941A256ECAE1DDE034831">
    <w:name w:val="93EF26B1FF344941A256ECAE1DDE034831"/>
    <w:qFormat/>
    <w:pPr>
      <w:spacing w:after="160" w:line="259" w:lineRule="auto"/>
    </w:pPr>
    <w:rPr>
      <w:sz w:val="22"/>
      <w:szCs w:val="22"/>
      <w:lang w:eastAsia="ko-KR"/>
    </w:rPr>
  </w:style>
  <w:style w:type="paragraph" w:customStyle="1" w:styleId="88907ED8C5234B8581B7AE1E9C2FC50D31">
    <w:name w:val="88907ED8C5234B8581B7AE1E9C2FC50D31"/>
    <w:qFormat/>
    <w:pPr>
      <w:spacing w:after="160" w:line="259" w:lineRule="auto"/>
    </w:pPr>
    <w:rPr>
      <w:sz w:val="22"/>
      <w:szCs w:val="22"/>
      <w:lang w:eastAsia="ko-KR"/>
    </w:rPr>
  </w:style>
  <w:style w:type="paragraph" w:customStyle="1" w:styleId="2B96488E58AF4CD3B89441316143261131">
    <w:name w:val="2B96488E58AF4CD3B89441316143261131"/>
    <w:qFormat/>
    <w:pPr>
      <w:spacing w:after="160" w:line="259" w:lineRule="auto"/>
    </w:pPr>
    <w:rPr>
      <w:sz w:val="22"/>
      <w:szCs w:val="22"/>
      <w:lang w:eastAsia="ko-KR"/>
    </w:rPr>
  </w:style>
  <w:style w:type="paragraph" w:customStyle="1" w:styleId="6BABE29EF4BC498B98788A60902AE1A313">
    <w:name w:val="6BABE29EF4BC498B98788A60902AE1A313"/>
    <w:qFormat/>
    <w:pPr>
      <w:spacing w:after="160" w:line="259" w:lineRule="auto"/>
    </w:pPr>
    <w:rPr>
      <w:sz w:val="22"/>
      <w:szCs w:val="22"/>
      <w:lang w:eastAsia="ko-KR"/>
    </w:rPr>
  </w:style>
  <w:style w:type="paragraph" w:customStyle="1" w:styleId="942556474715436BB10D681698474FBE15">
    <w:name w:val="942556474715436BB10D681698474FBE15"/>
    <w:qFormat/>
    <w:pPr>
      <w:spacing w:after="160" w:line="259" w:lineRule="auto"/>
    </w:pPr>
    <w:rPr>
      <w:sz w:val="22"/>
      <w:szCs w:val="22"/>
      <w:lang w:eastAsia="ko-KR"/>
    </w:rPr>
  </w:style>
  <w:style w:type="paragraph" w:customStyle="1" w:styleId="94F39749B5454A069BEAC8BC3C3D907413">
    <w:name w:val="94F39749B5454A069BEAC8BC3C3D907413"/>
    <w:qFormat/>
    <w:pPr>
      <w:spacing w:after="160" w:line="259" w:lineRule="auto"/>
    </w:pPr>
    <w:rPr>
      <w:sz w:val="22"/>
      <w:szCs w:val="22"/>
      <w:lang w:eastAsia="ko-KR"/>
    </w:rPr>
  </w:style>
  <w:style w:type="paragraph" w:customStyle="1" w:styleId="E2A2EA40402A47A8932E608AAFCC086F28">
    <w:name w:val="E2A2EA40402A47A8932E608AAFCC086F28"/>
    <w:qFormat/>
    <w:pPr>
      <w:spacing w:after="160" w:line="259" w:lineRule="auto"/>
    </w:pPr>
    <w:rPr>
      <w:sz w:val="22"/>
      <w:szCs w:val="22"/>
      <w:lang w:eastAsia="ko-KR"/>
    </w:rPr>
  </w:style>
  <w:style w:type="paragraph" w:customStyle="1" w:styleId="36A42FD89D044E808FEB78EE3DD947A514">
    <w:name w:val="36A42FD89D044E808FEB78EE3DD947A514"/>
    <w:qFormat/>
    <w:pPr>
      <w:spacing w:after="160" w:line="259" w:lineRule="auto"/>
    </w:pPr>
    <w:rPr>
      <w:sz w:val="22"/>
      <w:szCs w:val="22"/>
      <w:lang w:eastAsia="ko-KR"/>
    </w:rPr>
  </w:style>
  <w:style w:type="paragraph" w:customStyle="1" w:styleId="6E66359A61904CC3930AAFFA87892FF710">
    <w:name w:val="6E66359A61904CC3930AAFFA87892FF710"/>
    <w:qFormat/>
    <w:pPr>
      <w:spacing w:after="160" w:line="259" w:lineRule="auto"/>
    </w:pPr>
    <w:rPr>
      <w:sz w:val="22"/>
      <w:szCs w:val="22"/>
      <w:lang w:eastAsia="ko-KR"/>
    </w:rPr>
  </w:style>
  <w:style w:type="paragraph" w:customStyle="1" w:styleId="C629CC9A75864E68A86D6581FB48A3AE29">
    <w:name w:val="C629CC9A75864E68A86D6581FB48A3AE29"/>
    <w:qFormat/>
    <w:pPr>
      <w:spacing w:after="160" w:line="259" w:lineRule="auto"/>
    </w:pPr>
    <w:rPr>
      <w:sz w:val="22"/>
      <w:szCs w:val="22"/>
      <w:lang w:eastAsia="ko-KR"/>
    </w:rPr>
  </w:style>
  <w:style w:type="paragraph" w:customStyle="1" w:styleId="89306716FF274565BE2C77A8107C123824">
    <w:name w:val="89306716FF274565BE2C77A8107C123824"/>
    <w:qFormat/>
    <w:pPr>
      <w:spacing w:after="160" w:line="259" w:lineRule="auto"/>
    </w:pPr>
    <w:rPr>
      <w:sz w:val="22"/>
      <w:szCs w:val="22"/>
      <w:lang w:eastAsia="ko-KR"/>
    </w:rPr>
  </w:style>
  <w:style w:type="paragraph" w:customStyle="1" w:styleId="BD0103FDB98343FBAA4D8956B516DB8323">
    <w:name w:val="BD0103FDB98343FBAA4D8956B516DB8323"/>
    <w:qFormat/>
    <w:pPr>
      <w:spacing w:after="160" w:line="259" w:lineRule="auto"/>
    </w:pPr>
    <w:rPr>
      <w:sz w:val="22"/>
      <w:szCs w:val="22"/>
      <w:lang w:eastAsia="ko-KR"/>
    </w:rPr>
  </w:style>
  <w:style w:type="paragraph" w:customStyle="1" w:styleId="6CAED38A52DE494197CA8E761403D37621">
    <w:name w:val="6CAED38A52DE494197CA8E761403D37621"/>
    <w:qFormat/>
    <w:pPr>
      <w:spacing w:after="160" w:line="259" w:lineRule="auto"/>
    </w:pPr>
    <w:rPr>
      <w:sz w:val="22"/>
      <w:szCs w:val="22"/>
      <w:lang w:eastAsia="ko-KR"/>
    </w:rPr>
  </w:style>
  <w:style w:type="paragraph" w:customStyle="1" w:styleId="B6BE9CEFAAA04E37B42A8ACA450571FD22">
    <w:name w:val="B6BE9CEFAAA04E37B42A8ACA450571FD22"/>
    <w:qFormat/>
    <w:pPr>
      <w:spacing w:after="160" w:line="259" w:lineRule="auto"/>
    </w:pPr>
    <w:rPr>
      <w:sz w:val="22"/>
      <w:szCs w:val="22"/>
      <w:lang w:eastAsia="ko-KR"/>
    </w:rPr>
  </w:style>
  <w:style w:type="paragraph" w:customStyle="1" w:styleId="BBBD6BE60B32491BB7F2640DE1C925C427">
    <w:name w:val="BBBD6BE60B32491BB7F2640DE1C925C427"/>
    <w:qFormat/>
    <w:pPr>
      <w:spacing w:after="160" w:line="259" w:lineRule="auto"/>
    </w:pPr>
    <w:rPr>
      <w:sz w:val="22"/>
      <w:szCs w:val="22"/>
      <w:lang w:eastAsia="ko-KR"/>
    </w:rPr>
  </w:style>
  <w:style w:type="paragraph" w:customStyle="1" w:styleId="97E2E3E67C734E218D6E7C59ED96B2C81">
    <w:name w:val="97E2E3E67C734E218D6E7C59ED96B2C81"/>
    <w:qFormat/>
    <w:pPr>
      <w:spacing w:after="160" w:line="259" w:lineRule="auto"/>
      <w:ind w:left="720"/>
      <w:contextualSpacing/>
    </w:pPr>
    <w:rPr>
      <w:sz w:val="22"/>
      <w:szCs w:val="22"/>
      <w:lang w:eastAsia="ko-KR"/>
    </w:rPr>
  </w:style>
  <w:style w:type="paragraph" w:customStyle="1" w:styleId="6C87CEC6A784428B9FCF6C62FD6313474">
    <w:name w:val="6C87CEC6A784428B9FCF6C62FD6313474"/>
    <w:qFormat/>
    <w:pPr>
      <w:spacing w:after="160" w:line="259" w:lineRule="auto"/>
      <w:ind w:left="720"/>
      <w:contextualSpacing/>
    </w:pPr>
    <w:rPr>
      <w:sz w:val="22"/>
      <w:szCs w:val="22"/>
      <w:lang w:eastAsia="ko-KR"/>
    </w:rPr>
  </w:style>
  <w:style w:type="paragraph" w:customStyle="1" w:styleId="3E4D4FDBF15B42BEAB32E0328937D5881">
    <w:name w:val="3E4D4FDBF15B42BEAB32E0328937D5881"/>
    <w:qFormat/>
    <w:pPr>
      <w:spacing w:after="160" w:line="259" w:lineRule="auto"/>
      <w:ind w:left="720"/>
      <w:contextualSpacing/>
    </w:pPr>
    <w:rPr>
      <w:sz w:val="22"/>
      <w:szCs w:val="22"/>
      <w:lang w:eastAsia="ko-KR"/>
    </w:rPr>
  </w:style>
  <w:style w:type="paragraph" w:customStyle="1" w:styleId="93CF473C1699416BA4DF6CF1D4C2347E1">
    <w:name w:val="93CF473C1699416BA4DF6CF1D4C2347E1"/>
    <w:qFormat/>
    <w:pPr>
      <w:spacing w:after="160" w:line="259" w:lineRule="auto"/>
      <w:ind w:left="720"/>
      <w:contextualSpacing/>
    </w:pPr>
    <w:rPr>
      <w:sz w:val="22"/>
      <w:szCs w:val="22"/>
      <w:lang w:eastAsia="ko-KR"/>
    </w:rPr>
  </w:style>
  <w:style w:type="paragraph" w:customStyle="1" w:styleId="80C0D78F622C4179B02850AE690A35DB26">
    <w:name w:val="80C0D78F622C4179B02850AE690A35DB26"/>
    <w:qFormat/>
    <w:pPr>
      <w:spacing w:after="160" w:line="259" w:lineRule="auto"/>
    </w:pPr>
    <w:rPr>
      <w:sz w:val="22"/>
      <w:szCs w:val="22"/>
      <w:lang w:eastAsia="ko-KR"/>
    </w:rPr>
  </w:style>
  <w:style w:type="paragraph" w:customStyle="1" w:styleId="C29813334F224D01A8F934DFA5882C73">
    <w:name w:val="C29813334F224D01A8F934DFA5882C73"/>
    <w:qFormat/>
    <w:pPr>
      <w:spacing w:after="160" w:line="259" w:lineRule="auto"/>
    </w:pPr>
    <w:rPr>
      <w:sz w:val="22"/>
      <w:szCs w:val="22"/>
      <w:lang w:eastAsia="ko-KR"/>
    </w:rPr>
  </w:style>
  <w:style w:type="paragraph" w:customStyle="1" w:styleId="BD5D337293974E8B97DE2BCBA51BE35B">
    <w:name w:val="BD5D337293974E8B97DE2BCBA51BE35B"/>
    <w:qFormat/>
    <w:pPr>
      <w:spacing w:after="160" w:line="259" w:lineRule="auto"/>
    </w:pPr>
    <w:rPr>
      <w:sz w:val="22"/>
      <w:szCs w:val="22"/>
      <w:lang w:eastAsia="ko-KR"/>
    </w:rPr>
  </w:style>
  <w:style w:type="paragraph" w:customStyle="1" w:styleId="FC61BF55898C417BBD1B17D4F7B8FC2637">
    <w:name w:val="FC61BF55898C417BBD1B17D4F7B8FC2637"/>
    <w:qFormat/>
    <w:pPr>
      <w:spacing w:after="160" w:line="259" w:lineRule="auto"/>
    </w:pPr>
    <w:rPr>
      <w:sz w:val="22"/>
      <w:szCs w:val="22"/>
      <w:lang w:eastAsia="ko-KR"/>
    </w:rPr>
  </w:style>
  <w:style w:type="paragraph" w:customStyle="1" w:styleId="93EF26B1FF344941A256ECAE1DDE034832">
    <w:name w:val="93EF26B1FF344941A256ECAE1DDE034832"/>
    <w:qFormat/>
    <w:pPr>
      <w:spacing w:after="160" w:line="259" w:lineRule="auto"/>
    </w:pPr>
    <w:rPr>
      <w:sz w:val="22"/>
      <w:szCs w:val="22"/>
      <w:lang w:eastAsia="ko-KR"/>
    </w:rPr>
  </w:style>
  <w:style w:type="paragraph" w:customStyle="1" w:styleId="88907ED8C5234B8581B7AE1E9C2FC50D32">
    <w:name w:val="88907ED8C5234B8581B7AE1E9C2FC50D32"/>
    <w:qFormat/>
    <w:pPr>
      <w:spacing w:after="160" w:line="259" w:lineRule="auto"/>
    </w:pPr>
    <w:rPr>
      <w:sz w:val="22"/>
      <w:szCs w:val="22"/>
      <w:lang w:eastAsia="ko-KR"/>
    </w:rPr>
  </w:style>
  <w:style w:type="paragraph" w:customStyle="1" w:styleId="2B96488E58AF4CD3B89441316143261132">
    <w:name w:val="2B96488E58AF4CD3B89441316143261132"/>
    <w:qFormat/>
    <w:pPr>
      <w:spacing w:after="160" w:line="259" w:lineRule="auto"/>
    </w:pPr>
    <w:rPr>
      <w:sz w:val="22"/>
      <w:szCs w:val="22"/>
      <w:lang w:eastAsia="ko-KR"/>
    </w:rPr>
  </w:style>
  <w:style w:type="paragraph" w:customStyle="1" w:styleId="6BABE29EF4BC498B98788A60902AE1A314">
    <w:name w:val="6BABE29EF4BC498B98788A60902AE1A314"/>
    <w:qFormat/>
    <w:pPr>
      <w:spacing w:after="160" w:line="259" w:lineRule="auto"/>
    </w:pPr>
    <w:rPr>
      <w:sz w:val="22"/>
      <w:szCs w:val="22"/>
      <w:lang w:eastAsia="ko-KR"/>
    </w:rPr>
  </w:style>
  <w:style w:type="paragraph" w:customStyle="1" w:styleId="942556474715436BB10D681698474FBE16">
    <w:name w:val="942556474715436BB10D681698474FBE16"/>
    <w:qFormat/>
    <w:pPr>
      <w:spacing w:after="160" w:line="259" w:lineRule="auto"/>
    </w:pPr>
    <w:rPr>
      <w:sz w:val="22"/>
      <w:szCs w:val="22"/>
      <w:lang w:eastAsia="ko-KR"/>
    </w:rPr>
  </w:style>
  <w:style w:type="paragraph" w:customStyle="1" w:styleId="94F39749B5454A069BEAC8BC3C3D907414">
    <w:name w:val="94F39749B5454A069BEAC8BC3C3D907414"/>
    <w:qFormat/>
    <w:pPr>
      <w:spacing w:after="160" w:line="259" w:lineRule="auto"/>
    </w:pPr>
    <w:rPr>
      <w:sz w:val="22"/>
      <w:szCs w:val="22"/>
      <w:lang w:eastAsia="ko-KR"/>
    </w:rPr>
  </w:style>
  <w:style w:type="paragraph" w:customStyle="1" w:styleId="E2A2EA40402A47A8932E608AAFCC086F29">
    <w:name w:val="E2A2EA40402A47A8932E608AAFCC086F29"/>
    <w:qFormat/>
    <w:pPr>
      <w:spacing w:after="160" w:line="259" w:lineRule="auto"/>
    </w:pPr>
    <w:rPr>
      <w:sz w:val="22"/>
      <w:szCs w:val="22"/>
      <w:lang w:eastAsia="ko-KR"/>
    </w:rPr>
  </w:style>
  <w:style w:type="paragraph" w:customStyle="1" w:styleId="36A42FD89D044E808FEB78EE3DD947A515">
    <w:name w:val="36A42FD89D044E808FEB78EE3DD947A515"/>
    <w:qFormat/>
    <w:pPr>
      <w:spacing w:after="160" w:line="259" w:lineRule="auto"/>
    </w:pPr>
    <w:rPr>
      <w:sz w:val="22"/>
      <w:szCs w:val="22"/>
      <w:lang w:eastAsia="ko-KR"/>
    </w:rPr>
  </w:style>
  <w:style w:type="paragraph" w:customStyle="1" w:styleId="6E66359A61904CC3930AAFFA87892FF711">
    <w:name w:val="6E66359A61904CC3930AAFFA87892FF711"/>
    <w:qFormat/>
    <w:pPr>
      <w:spacing w:after="160" w:line="259" w:lineRule="auto"/>
    </w:pPr>
    <w:rPr>
      <w:sz w:val="22"/>
      <w:szCs w:val="22"/>
      <w:lang w:eastAsia="ko-KR"/>
    </w:rPr>
  </w:style>
  <w:style w:type="paragraph" w:customStyle="1" w:styleId="C629CC9A75864E68A86D6581FB48A3AE30">
    <w:name w:val="C629CC9A75864E68A86D6581FB48A3AE30"/>
    <w:qFormat/>
    <w:pPr>
      <w:spacing w:after="160" w:line="259" w:lineRule="auto"/>
    </w:pPr>
    <w:rPr>
      <w:sz w:val="22"/>
      <w:szCs w:val="22"/>
      <w:lang w:eastAsia="ko-KR"/>
    </w:rPr>
  </w:style>
  <w:style w:type="paragraph" w:customStyle="1" w:styleId="89306716FF274565BE2C77A8107C123825">
    <w:name w:val="89306716FF274565BE2C77A8107C123825"/>
    <w:qFormat/>
    <w:pPr>
      <w:spacing w:after="160" w:line="259" w:lineRule="auto"/>
    </w:pPr>
    <w:rPr>
      <w:sz w:val="22"/>
      <w:szCs w:val="22"/>
      <w:lang w:eastAsia="ko-KR"/>
    </w:rPr>
  </w:style>
  <w:style w:type="paragraph" w:customStyle="1" w:styleId="BD0103FDB98343FBAA4D8956B516DB8324">
    <w:name w:val="BD0103FDB98343FBAA4D8956B516DB8324"/>
    <w:qFormat/>
    <w:pPr>
      <w:spacing w:after="160" w:line="259" w:lineRule="auto"/>
    </w:pPr>
    <w:rPr>
      <w:sz w:val="22"/>
      <w:szCs w:val="22"/>
      <w:lang w:eastAsia="ko-KR"/>
    </w:rPr>
  </w:style>
  <w:style w:type="paragraph" w:customStyle="1" w:styleId="6CAED38A52DE494197CA8E761403D37622">
    <w:name w:val="6CAED38A52DE494197CA8E761403D37622"/>
    <w:qFormat/>
    <w:pPr>
      <w:spacing w:after="160" w:line="259" w:lineRule="auto"/>
    </w:pPr>
    <w:rPr>
      <w:sz w:val="22"/>
      <w:szCs w:val="22"/>
      <w:lang w:eastAsia="ko-KR"/>
    </w:rPr>
  </w:style>
  <w:style w:type="paragraph" w:customStyle="1" w:styleId="B6BE9CEFAAA04E37B42A8ACA450571FD23">
    <w:name w:val="B6BE9CEFAAA04E37B42A8ACA450571FD23"/>
    <w:qFormat/>
    <w:pPr>
      <w:spacing w:after="160" w:line="259" w:lineRule="auto"/>
    </w:pPr>
    <w:rPr>
      <w:sz w:val="22"/>
      <w:szCs w:val="22"/>
      <w:lang w:eastAsia="ko-KR"/>
    </w:rPr>
  </w:style>
  <w:style w:type="paragraph" w:customStyle="1" w:styleId="BBBD6BE60B32491BB7F2640DE1C925C428">
    <w:name w:val="BBBD6BE60B32491BB7F2640DE1C925C428"/>
    <w:qFormat/>
    <w:pPr>
      <w:spacing w:after="160" w:line="259" w:lineRule="auto"/>
    </w:pPr>
    <w:rPr>
      <w:sz w:val="22"/>
      <w:szCs w:val="22"/>
      <w:lang w:eastAsia="ko-KR"/>
    </w:rPr>
  </w:style>
  <w:style w:type="paragraph" w:customStyle="1" w:styleId="97E2E3E67C734E218D6E7C59ED96B2C82">
    <w:name w:val="97E2E3E67C734E218D6E7C59ED96B2C82"/>
    <w:qFormat/>
    <w:pPr>
      <w:spacing w:after="160" w:line="259" w:lineRule="auto"/>
      <w:ind w:left="720"/>
      <w:contextualSpacing/>
    </w:pPr>
    <w:rPr>
      <w:sz w:val="22"/>
      <w:szCs w:val="22"/>
      <w:lang w:eastAsia="ko-KR"/>
    </w:rPr>
  </w:style>
  <w:style w:type="paragraph" w:customStyle="1" w:styleId="C29813334F224D01A8F934DFA5882C731">
    <w:name w:val="C29813334F224D01A8F934DFA5882C731"/>
    <w:qFormat/>
    <w:pPr>
      <w:spacing w:after="160" w:line="259" w:lineRule="auto"/>
      <w:ind w:left="720"/>
      <w:contextualSpacing/>
    </w:pPr>
    <w:rPr>
      <w:sz w:val="22"/>
      <w:szCs w:val="22"/>
      <w:lang w:eastAsia="ko-KR"/>
    </w:rPr>
  </w:style>
  <w:style w:type="paragraph" w:customStyle="1" w:styleId="BD5D337293974E8B97DE2BCBA51BE35B1">
    <w:name w:val="BD5D337293974E8B97DE2BCBA51BE35B1"/>
    <w:qFormat/>
    <w:pPr>
      <w:spacing w:after="160" w:line="259" w:lineRule="auto"/>
      <w:ind w:left="720"/>
      <w:contextualSpacing/>
    </w:pPr>
    <w:rPr>
      <w:sz w:val="22"/>
      <w:szCs w:val="22"/>
      <w:lang w:eastAsia="ko-KR"/>
    </w:rPr>
  </w:style>
  <w:style w:type="paragraph" w:customStyle="1" w:styleId="6C87CEC6A784428B9FCF6C62FD6313475">
    <w:name w:val="6C87CEC6A784428B9FCF6C62FD6313475"/>
    <w:qFormat/>
    <w:pPr>
      <w:spacing w:after="160" w:line="259" w:lineRule="auto"/>
      <w:ind w:left="720"/>
      <w:contextualSpacing/>
    </w:pPr>
    <w:rPr>
      <w:sz w:val="22"/>
      <w:szCs w:val="22"/>
      <w:lang w:eastAsia="ko-KR"/>
    </w:rPr>
  </w:style>
  <w:style w:type="paragraph" w:customStyle="1" w:styleId="3E4D4FDBF15B42BEAB32E0328937D5882">
    <w:name w:val="3E4D4FDBF15B42BEAB32E0328937D5882"/>
    <w:qFormat/>
    <w:pPr>
      <w:spacing w:after="160" w:line="259" w:lineRule="auto"/>
      <w:ind w:left="720"/>
      <w:contextualSpacing/>
    </w:pPr>
    <w:rPr>
      <w:sz w:val="22"/>
      <w:szCs w:val="22"/>
      <w:lang w:eastAsia="ko-KR"/>
    </w:rPr>
  </w:style>
  <w:style w:type="paragraph" w:customStyle="1" w:styleId="93CF473C1699416BA4DF6CF1D4C2347E2">
    <w:name w:val="93CF473C1699416BA4DF6CF1D4C2347E2"/>
    <w:qFormat/>
    <w:pPr>
      <w:spacing w:after="160" w:line="259" w:lineRule="auto"/>
      <w:ind w:left="720"/>
      <w:contextualSpacing/>
    </w:pPr>
    <w:rPr>
      <w:sz w:val="22"/>
      <w:szCs w:val="22"/>
      <w:lang w:eastAsia="ko-KR"/>
    </w:rPr>
  </w:style>
  <w:style w:type="paragraph" w:customStyle="1" w:styleId="80C0D78F622C4179B02850AE690A35DB27">
    <w:name w:val="80C0D78F622C4179B02850AE690A35DB27"/>
    <w:qFormat/>
    <w:pPr>
      <w:spacing w:after="160" w:line="259" w:lineRule="auto"/>
    </w:pPr>
    <w:rPr>
      <w:sz w:val="22"/>
      <w:szCs w:val="22"/>
      <w:lang w:eastAsia="ko-KR"/>
    </w:rPr>
  </w:style>
  <w:style w:type="paragraph" w:customStyle="1" w:styleId="195DEAA2421740F4A2458936CAC30E44">
    <w:name w:val="195DEAA2421740F4A2458936CAC30E44"/>
    <w:qFormat/>
    <w:pPr>
      <w:spacing w:after="160" w:line="259" w:lineRule="auto"/>
    </w:pPr>
    <w:rPr>
      <w:sz w:val="22"/>
      <w:szCs w:val="22"/>
      <w:lang w:eastAsia="ko-KR"/>
    </w:rPr>
  </w:style>
  <w:style w:type="paragraph" w:customStyle="1" w:styleId="7B29C76B553349A29DB5D070127AC66F">
    <w:name w:val="7B29C76B553349A29DB5D070127AC66F"/>
    <w:qFormat/>
    <w:pPr>
      <w:spacing w:after="160" w:line="259" w:lineRule="auto"/>
    </w:pPr>
    <w:rPr>
      <w:sz w:val="22"/>
      <w:szCs w:val="22"/>
      <w:lang w:eastAsia="ko-KR"/>
    </w:rPr>
  </w:style>
  <w:style w:type="paragraph" w:customStyle="1" w:styleId="7AF74B8495D0471BBB766088A0BF6452">
    <w:name w:val="7AF74B8495D0471BBB766088A0BF6452"/>
    <w:qFormat/>
    <w:pPr>
      <w:spacing w:after="160" w:line="259" w:lineRule="auto"/>
    </w:pPr>
    <w:rPr>
      <w:sz w:val="22"/>
      <w:szCs w:val="22"/>
      <w:lang w:eastAsia="ko-KR"/>
    </w:rPr>
  </w:style>
  <w:style w:type="paragraph" w:customStyle="1" w:styleId="6779F5EA4C244E979FD1A65F200884B9">
    <w:name w:val="6779F5EA4C244E979FD1A65F200884B9"/>
    <w:qFormat/>
    <w:pPr>
      <w:spacing w:after="160" w:line="259" w:lineRule="auto"/>
    </w:pPr>
    <w:rPr>
      <w:sz w:val="22"/>
      <w:szCs w:val="22"/>
      <w:lang w:eastAsia="ko-KR"/>
    </w:rPr>
  </w:style>
  <w:style w:type="paragraph" w:customStyle="1" w:styleId="4C76BAF518D7497FAA2EECF778B6067E">
    <w:name w:val="4C76BAF518D7497FAA2EECF778B6067E"/>
    <w:qFormat/>
    <w:pPr>
      <w:spacing w:after="160" w:line="259" w:lineRule="auto"/>
    </w:pPr>
    <w:rPr>
      <w:sz w:val="22"/>
      <w:szCs w:val="22"/>
      <w:lang w:eastAsia="ko-KR"/>
    </w:rPr>
  </w:style>
  <w:style w:type="paragraph" w:customStyle="1" w:styleId="FC61BF55898C417BBD1B17D4F7B8FC2638">
    <w:name w:val="FC61BF55898C417BBD1B17D4F7B8FC2638"/>
    <w:qFormat/>
    <w:pPr>
      <w:spacing w:after="160" w:line="259" w:lineRule="auto"/>
    </w:pPr>
    <w:rPr>
      <w:sz w:val="22"/>
      <w:szCs w:val="22"/>
      <w:lang w:eastAsia="ko-KR"/>
    </w:rPr>
  </w:style>
  <w:style w:type="paragraph" w:customStyle="1" w:styleId="93EF26B1FF344941A256ECAE1DDE034833">
    <w:name w:val="93EF26B1FF344941A256ECAE1DDE034833"/>
    <w:qFormat/>
    <w:pPr>
      <w:spacing w:after="160" w:line="259" w:lineRule="auto"/>
    </w:pPr>
    <w:rPr>
      <w:sz w:val="22"/>
      <w:szCs w:val="22"/>
      <w:lang w:eastAsia="ko-KR"/>
    </w:rPr>
  </w:style>
  <w:style w:type="paragraph" w:customStyle="1" w:styleId="88907ED8C5234B8581B7AE1E9C2FC50D33">
    <w:name w:val="88907ED8C5234B8581B7AE1E9C2FC50D33"/>
    <w:qFormat/>
    <w:pPr>
      <w:spacing w:after="160" w:line="259" w:lineRule="auto"/>
    </w:pPr>
    <w:rPr>
      <w:sz w:val="22"/>
      <w:szCs w:val="22"/>
      <w:lang w:eastAsia="ko-KR"/>
    </w:rPr>
  </w:style>
  <w:style w:type="paragraph" w:customStyle="1" w:styleId="2B96488E58AF4CD3B89441316143261133">
    <w:name w:val="2B96488E58AF4CD3B89441316143261133"/>
    <w:qFormat/>
    <w:pPr>
      <w:spacing w:after="160" w:line="259" w:lineRule="auto"/>
    </w:pPr>
    <w:rPr>
      <w:sz w:val="22"/>
      <w:szCs w:val="22"/>
      <w:lang w:eastAsia="ko-KR"/>
    </w:rPr>
  </w:style>
  <w:style w:type="paragraph" w:customStyle="1" w:styleId="6BABE29EF4BC498B98788A60902AE1A315">
    <w:name w:val="6BABE29EF4BC498B98788A60902AE1A315"/>
    <w:qFormat/>
    <w:pPr>
      <w:spacing w:after="160" w:line="259" w:lineRule="auto"/>
    </w:pPr>
    <w:rPr>
      <w:sz w:val="22"/>
      <w:szCs w:val="22"/>
      <w:lang w:eastAsia="ko-KR"/>
    </w:rPr>
  </w:style>
  <w:style w:type="paragraph" w:customStyle="1" w:styleId="942556474715436BB10D681698474FBE17">
    <w:name w:val="942556474715436BB10D681698474FBE17"/>
    <w:qFormat/>
    <w:pPr>
      <w:spacing w:after="160" w:line="259" w:lineRule="auto"/>
    </w:pPr>
    <w:rPr>
      <w:sz w:val="22"/>
      <w:szCs w:val="22"/>
      <w:lang w:eastAsia="ko-KR"/>
    </w:rPr>
  </w:style>
  <w:style w:type="paragraph" w:customStyle="1" w:styleId="94F39749B5454A069BEAC8BC3C3D907415">
    <w:name w:val="94F39749B5454A069BEAC8BC3C3D907415"/>
    <w:qFormat/>
    <w:pPr>
      <w:spacing w:after="160" w:line="259" w:lineRule="auto"/>
    </w:pPr>
    <w:rPr>
      <w:sz w:val="22"/>
      <w:szCs w:val="22"/>
      <w:lang w:eastAsia="ko-KR"/>
    </w:rPr>
  </w:style>
  <w:style w:type="paragraph" w:customStyle="1" w:styleId="E2A2EA40402A47A8932E608AAFCC086F30">
    <w:name w:val="E2A2EA40402A47A8932E608AAFCC086F30"/>
    <w:qFormat/>
    <w:pPr>
      <w:spacing w:after="160" w:line="259" w:lineRule="auto"/>
    </w:pPr>
    <w:rPr>
      <w:sz w:val="22"/>
      <w:szCs w:val="22"/>
      <w:lang w:eastAsia="ko-KR"/>
    </w:rPr>
  </w:style>
  <w:style w:type="paragraph" w:customStyle="1" w:styleId="36A42FD89D044E808FEB78EE3DD947A516">
    <w:name w:val="36A42FD89D044E808FEB78EE3DD947A516"/>
    <w:qFormat/>
    <w:pPr>
      <w:spacing w:after="160" w:line="259" w:lineRule="auto"/>
    </w:pPr>
    <w:rPr>
      <w:sz w:val="22"/>
      <w:szCs w:val="22"/>
      <w:lang w:eastAsia="ko-KR"/>
    </w:rPr>
  </w:style>
  <w:style w:type="paragraph" w:customStyle="1" w:styleId="6E66359A61904CC3930AAFFA87892FF712">
    <w:name w:val="6E66359A61904CC3930AAFFA87892FF712"/>
    <w:qFormat/>
    <w:pPr>
      <w:spacing w:after="160" w:line="259" w:lineRule="auto"/>
    </w:pPr>
    <w:rPr>
      <w:sz w:val="22"/>
      <w:szCs w:val="22"/>
      <w:lang w:eastAsia="ko-KR"/>
    </w:rPr>
  </w:style>
  <w:style w:type="paragraph" w:customStyle="1" w:styleId="C629CC9A75864E68A86D6581FB48A3AE31">
    <w:name w:val="C629CC9A75864E68A86D6581FB48A3AE31"/>
    <w:qFormat/>
    <w:pPr>
      <w:spacing w:after="160" w:line="259" w:lineRule="auto"/>
    </w:pPr>
    <w:rPr>
      <w:sz w:val="22"/>
      <w:szCs w:val="22"/>
      <w:lang w:eastAsia="ko-KR"/>
    </w:rPr>
  </w:style>
  <w:style w:type="paragraph" w:customStyle="1" w:styleId="89306716FF274565BE2C77A8107C123826">
    <w:name w:val="89306716FF274565BE2C77A8107C123826"/>
    <w:qFormat/>
    <w:pPr>
      <w:spacing w:after="160" w:line="259" w:lineRule="auto"/>
    </w:pPr>
    <w:rPr>
      <w:sz w:val="22"/>
      <w:szCs w:val="22"/>
      <w:lang w:eastAsia="ko-KR"/>
    </w:rPr>
  </w:style>
  <w:style w:type="paragraph" w:customStyle="1" w:styleId="BD0103FDB98343FBAA4D8956B516DB8325">
    <w:name w:val="BD0103FDB98343FBAA4D8956B516DB8325"/>
    <w:qFormat/>
    <w:pPr>
      <w:spacing w:after="160" w:line="259" w:lineRule="auto"/>
    </w:pPr>
    <w:rPr>
      <w:sz w:val="22"/>
      <w:szCs w:val="22"/>
      <w:lang w:eastAsia="ko-KR"/>
    </w:rPr>
  </w:style>
  <w:style w:type="paragraph" w:customStyle="1" w:styleId="6CAED38A52DE494197CA8E761403D37623">
    <w:name w:val="6CAED38A52DE494197CA8E761403D37623"/>
    <w:qFormat/>
    <w:pPr>
      <w:spacing w:after="160" w:line="259" w:lineRule="auto"/>
    </w:pPr>
    <w:rPr>
      <w:sz w:val="22"/>
      <w:szCs w:val="22"/>
      <w:lang w:eastAsia="ko-KR"/>
    </w:rPr>
  </w:style>
  <w:style w:type="paragraph" w:customStyle="1" w:styleId="B6BE9CEFAAA04E37B42A8ACA450571FD24">
    <w:name w:val="B6BE9CEFAAA04E37B42A8ACA450571FD24"/>
    <w:qFormat/>
    <w:pPr>
      <w:spacing w:after="160" w:line="259" w:lineRule="auto"/>
    </w:pPr>
    <w:rPr>
      <w:sz w:val="22"/>
      <w:szCs w:val="22"/>
      <w:lang w:eastAsia="ko-KR"/>
    </w:rPr>
  </w:style>
  <w:style w:type="paragraph" w:customStyle="1" w:styleId="BBBD6BE60B32491BB7F2640DE1C925C429">
    <w:name w:val="BBBD6BE60B32491BB7F2640DE1C925C429"/>
    <w:qFormat/>
    <w:pPr>
      <w:spacing w:after="160" w:line="259" w:lineRule="auto"/>
    </w:pPr>
    <w:rPr>
      <w:sz w:val="22"/>
      <w:szCs w:val="22"/>
      <w:lang w:eastAsia="ko-KR"/>
    </w:rPr>
  </w:style>
  <w:style w:type="paragraph" w:customStyle="1" w:styleId="97E2E3E67C734E218D6E7C59ED96B2C83">
    <w:name w:val="97E2E3E67C734E218D6E7C59ED96B2C83"/>
    <w:qFormat/>
    <w:pPr>
      <w:spacing w:after="160" w:line="259" w:lineRule="auto"/>
    </w:pPr>
    <w:rPr>
      <w:sz w:val="22"/>
      <w:szCs w:val="22"/>
      <w:lang w:eastAsia="ko-KR"/>
    </w:rPr>
  </w:style>
  <w:style w:type="paragraph" w:customStyle="1" w:styleId="C29813334F224D01A8F934DFA5882C732">
    <w:name w:val="C29813334F224D01A8F934DFA5882C732"/>
    <w:qFormat/>
    <w:pPr>
      <w:spacing w:after="160" w:line="259" w:lineRule="auto"/>
    </w:pPr>
    <w:rPr>
      <w:sz w:val="22"/>
      <w:szCs w:val="22"/>
      <w:lang w:eastAsia="ko-KR"/>
    </w:rPr>
  </w:style>
  <w:style w:type="paragraph" w:customStyle="1" w:styleId="BD5D337293974E8B97DE2BCBA51BE35B2">
    <w:name w:val="BD5D337293974E8B97DE2BCBA51BE35B2"/>
    <w:qFormat/>
    <w:pPr>
      <w:spacing w:after="160" w:line="259" w:lineRule="auto"/>
    </w:pPr>
    <w:rPr>
      <w:sz w:val="22"/>
      <w:szCs w:val="22"/>
      <w:lang w:eastAsia="ko-KR"/>
    </w:rPr>
  </w:style>
  <w:style w:type="paragraph" w:customStyle="1" w:styleId="6C87CEC6A784428B9FCF6C62FD6313476">
    <w:name w:val="6C87CEC6A784428B9FCF6C62FD6313476"/>
    <w:qFormat/>
    <w:pPr>
      <w:spacing w:after="160" w:line="259" w:lineRule="auto"/>
      <w:ind w:left="720"/>
      <w:contextualSpacing/>
    </w:pPr>
    <w:rPr>
      <w:sz w:val="22"/>
      <w:szCs w:val="22"/>
      <w:lang w:eastAsia="ko-KR"/>
    </w:rPr>
  </w:style>
  <w:style w:type="paragraph" w:customStyle="1" w:styleId="3E4D4FDBF15B42BEAB32E0328937D5883">
    <w:name w:val="3E4D4FDBF15B42BEAB32E0328937D5883"/>
    <w:qFormat/>
    <w:pPr>
      <w:spacing w:after="160" w:line="259" w:lineRule="auto"/>
      <w:ind w:left="720"/>
      <w:contextualSpacing/>
    </w:pPr>
    <w:rPr>
      <w:sz w:val="22"/>
      <w:szCs w:val="22"/>
      <w:lang w:eastAsia="ko-KR"/>
    </w:rPr>
  </w:style>
  <w:style w:type="paragraph" w:customStyle="1" w:styleId="93CF473C1699416BA4DF6CF1D4C2347E3">
    <w:name w:val="93CF473C1699416BA4DF6CF1D4C2347E3"/>
    <w:qFormat/>
    <w:pPr>
      <w:spacing w:after="160" w:line="259" w:lineRule="auto"/>
      <w:ind w:left="720"/>
      <w:contextualSpacing/>
    </w:pPr>
    <w:rPr>
      <w:sz w:val="22"/>
      <w:szCs w:val="22"/>
      <w:lang w:eastAsia="ko-KR"/>
    </w:rPr>
  </w:style>
  <w:style w:type="paragraph" w:customStyle="1" w:styleId="80C0D78F622C4179B02850AE690A35DB28">
    <w:name w:val="80C0D78F622C4179B02850AE690A35DB28"/>
    <w:qFormat/>
    <w:pPr>
      <w:spacing w:after="160" w:line="259" w:lineRule="auto"/>
    </w:pPr>
    <w:rPr>
      <w:sz w:val="22"/>
      <w:szCs w:val="22"/>
      <w:lang w:eastAsia="ko-KR"/>
    </w:rPr>
  </w:style>
  <w:style w:type="paragraph" w:customStyle="1" w:styleId="4C76BAF518D7497FAA2EECF778B6067E1">
    <w:name w:val="4C76BAF518D7497FAA2EECF778B6067E1"/>
    <w:qFormat/>
    <w:pPr>
      <w:spacing w:after="160" w:line="259" w:lineRule="auto"/>
    </w:pPr>
    <w:rPr>
      <w:sz w:val="22"/>
      <w:szCs w:val="22"/>
      <w:lang w:eastAsia="ko-KR"/>
    </w:rPr>
  </w:style>
  <w:style w:type="paragraph" w:customStyle="1" w:styleId="FC61BF55898C417BBD1B17D4F7B8FC2639">
    <w:name w:val="FC61BF55898C417BBD1B17D4F7B8FC2639"/>
    <w:qFormat/>
    <w:pPr>
      <w:spacing w:after="160" w:line="259" w:lineRule="auto"/>
    </w:pPr>
    <w:rPr>
      <w:sz w:val="22"/>
      <w:szCs w:val="22"/>
      <w:lang w:eastAsia="ko-KR"/>
    </w:rPr>
  </w:style>
  <w:style w:type="paragraph" w:customStyle="1" w:styleId="93EF26B1FF344941A256ECAE1DDE034834">
    <w:name w:val="93EF26B1FF344941A256ECAE1DDE034834"/>
    <w:qFormat/>
    <w:pPr>
      <w:spacing w:after="160" w:line="259" w:lineRule="auto"/>
    </w:pPr>
    <w:rPr>
      <w:sz w:val="22"/>
      <w:szCs w:val="22"/>
      <w:lang w:eastAsia="ko-KR"/>
    </w:rPr>
  </w:style>
  <w:style w:type="paragraph" w:customStyle="1" w:styleId="88907ED8C5234B8581B7AE1E9C2FC50D34">
    <w:name w:val="88907ED8C5234B8581B7AE1E9C2FC50D34"/>
    <w:qFormat/>
    <w:pPr>
      <w:spacing w:after="160" w:line="259" w:lineRule="auto"/>
    </w:pPr>
    <w:rPr>
      <w:sz w:val="22"/>
      <w:szCs w:val="22"/>
      <w:lang w:eastAsia="ko-KR"/>
    </w:rPr>
  </w:style>
  <w:style w:type="paragraph" w:customStyle="1" w:styleId="2B96488E58AF4CD3B89441316143261134">
    <w:name w:val="2B96488E58AF4CD3B89441316143261134"/>
    <w:qFormat/>
    <w:pPr>
      <w:spacing w:after="160" w:line="259" w:lineRule="auto"/>
    </w:pPr>
    <w:rPr>
      <w:sz w:val="22"/>
      <w:szCs w:val="22"/>
      <w:lang w:eastAsia="ko-KR"/>
    </w:rPr>
  </w:style>
  <w:style w:type="paragraph" w:customStyle="1" w:styleId="6BABE29EF4BC498B98788A60902AE1A316">
    <w:name w:val="6BABE29EF4BC498B98788A60902AE1A316"/>
    <w:qFormat/>
    <w:pPr>
      <w:spacing w:after="160" w:line="259" w:lineRule="auto"/>
    </w:pPr>
    <w:rPr>
      <w:sz w:val="22"/>
      <w:szCs w:val="22"/>
      <w:lang w:eastAsia="ko-KR"/>
    </w:rPr>
  </w:style>
  <w:style w:type="paragraph" w:customStyle="1" w:styleId="942556474715436BB10D681698474FBE18">
    <w:name w:val="942556474715436BB10D681698474FBE18"/>
    <w:qFormat/>
    <w:pPr>
      <w:spacing w:after="160" w:line="259" w:lineRule="auto"/>
    </w:pPr>
    <w:rPr>
      <w:sz w:val="22"/>
      <w:szCs w:val="22"/>
      <w:lang w:eastAsia="ko-KR"/>
    </w:rPr>
  </w:style>
  <w:style w:type="paragraph" w:customStyle="1" w:styleId="94F39749B5454A069BEAC8BC3C3D907416">
    <w:name w:val="94F39749B5454A069BEAC8BC3C3D907416"/>
    <w:qFormat/>
    <w:pPr>
      <w:spacing w:after="160" w:line="259" w:lineRule="auto"/>
    </w:pPr>
    <w:rPr>
      <w:sz w:val="22"/>
      <w:szCs w:val="22"/>
      <w:lang w:eastAsia="ko-KR"/>
    </w:rPr>
  </w:style>
  <w:style w:type="paragraph" w:customStyle="1" w:styleId="E2A2EA40402A47A8932E608AAFCC086F31">
    <w:name w:val="E2A2EA40402A47A8932E608AAFCC086F31"/>
    <w:qFormat/>
    <w:pPr>
      <w:spacing w:after="160" w:line="259" w:lineRule="auto"/>
    </w:pPr>
    <w:rPr>
      <w:sz w:val="22"/>
      <w:szCs w:val="22"/>
      <w:lang w:eastAsia="ko-KR"/>
    </w:rPr>
  </w:style>
  <w:style w:type="paragraph" w:customStyle="1" w:styleId="36A42FD89D044E808FEB78EE3DD947A517">
    <w:name w:val="36A42FD89D044E808FEB78EE3DD947A517"/>
    <w:pPr>
      <w:spacing w:after="160" w:line="259" w:lineRule="auto"/>
    </w:pPr>
    <w:rPr>
      <w:sz w:val="22"/>
      <w:szCs w:val="22"/>
      <w:lang w:eastAsia="ko-KR"/>
    </w:rPr>
  </w:style>
  <w:style w:type="paragraph" w:customStyle="1" w:styleId="6E66359A61904CC3930AAFFA87892FF713">
    <w:name w:val="6E66359A61904CC3930AAFFA87892FF713"/>
    <w:pPr>
      <w:spacing w:after="160" w:line="259" w:lineRule="auto"/>
    </w:pPr>
    <w:rPr>
      <w:sz w:val="22"/>
      <w:szCs w:val="22"/>
      <w:lang w:eastAsia="ko-KR"/>
    </w:rPr>
  </w:style>
  <w:style w:type="paragraph" w:customStyle="1" w:styleId="C629CC9A75864E68A86D6581FB48A3AE32">
    <w:name w:val="C629CC9A75864E68A86D6581FB48A3AE32"/>
    <w:pPr>
      <w:spacing w:after="160" w:line="259" w:lineRule="auto"/>
    </w:pPr>
    <w:rPr>
      <w:sz w:val="22"/>
      <w:szCs w:val="22"/>
      <w:lang w:eastAsia="ko-KR"/>
    </w:rPr>
  </w:style>
  <w:style w:type="paragraph" w:customStyle="1" w:styleId="89306716FF274565BE2C77A8107C123827">
    <w:name w:val="89306716FF274565BE2C77A8107C123827"/>
    <w:qFormat/>
    <w:pPr>
      <w:spacing w:after="160" w:line="259" w:lineRule="auto"/>
    </w:pPr>
    <w:rPr>
      <w:sz w:val="22"/>
      <w:szCs w:val="22"/>
      <w:lang w:eastAsia="ko-KR"/>
    </w:rPr>
  </w:style>
  <w:style w:type="paragraph" w:customStyle="1" w:styleId="BD0103FDB98343FBAA4D8956B516DB8326">
    <w:name w:val="BD0103FDB98343FBAA4D8956B516DB8326"/>
    <w:qFormat/>
    <w:pPr>
      <w:spacing w:after="160" w:line="259" w:lineRule="auto"/>
    </w:pPr>
    <w:rPr>
      <w:sz w:val="22"/>
      <w:szCs w:val="22"/>
      <w:lang w:eastAsia="ko-KR"/>
    </w:rPr>
  </w:style>
  <w:style w:type="paragraph" w:customStyle="1" w:styleId="6CAED38A52DE494197CA8E761403D37624">
    <w:name w:val="6CAED38A52DE494197CA8E761403D37624"/>
    <w:qFormat/>
    <w:pPr>
      <w:spacing w:after="160" w:line="259" w:lineRule="auto"/>
    </w:pPr>
    <w:rPr>
      <w:sz w:val="22"/>
      <w:szCs w:val="22"/>
      <w:lang w:eastAsia="ko-KR"/>
    </w:rPr>
  </w:style>
  <w:style w:type="paragraph" w:customStyle="1" w:styleId="B6BE9CEFAAA04E37B42A8ACA450571FD25">
    <w:name w:val="B6BE9CEFAAA04E37B42A8ACA450571FD25"/>
    <w:qFormat/>
    <w:pPr>
      <w:spacing w:after="160" w:line="259" w:lineRule="auto"/>
    </w:pPr>
    <w:rPr>
      <w:sz w:val="22"/>
      <w:szCs w:val="22"/>
      <w:lang w:eastAsia="ko-KR"/>
    </w:rPr>
  </w:style>
  <w:style w:type="paragraph" w:customStyle="1" w:styleId="BBBD6BE60B32491BB7F2640DE1C925C430">
    <w:name w:val="BBBD6BE60B32491BB7F2640DE1C925C430"/>
    <w:qFormat/>
    <w:pPr>
      <w:spacing w:after="160" w:line="259" w:lineRule="auto"/>
    </w:pPr>
    <w:rPr>
      <w:sz w:val="22"/>
      <w:szCs w:val="22"/>
      <w:lang w:eastAsia="ko-KR"/>
    </w:rPr>
  </w:style>
  <w:style w:type="paragraph" w:customStyle="1" w:styleId="97E2E3E67C734E218D6E7C59ED96B2C84">
    <w:name w:val="97E2E3E67C734E218D6E7C59ED96B2C84"/>
    <w:qFormat/>
    <w:pPr>
      <w:spacing w:after="160" w:line="259" w:lineRule="auto"/>
    </w:pPr>
    <w:rPr>
      <w:sz w:val="22"/>
      <w:szCs w:val="22"/>
      <w:lang w:eastAsia="ko-KR"/>
    </w:rPr>
  </w:style>
  <w:style w:type="paragraph" w:customStyle="1" w:styleId="C29813334F224D01A8F934DFA5882C733">
    <w:name w:val="C29813334F224D01A8F934DFA5882C733"/>
    <w:qFormat/>
    <w:pPr>
      <w:spacing w:after="160" w:line="259" w:lineRule="auto"/>
    </w:pPr>
    <w:rPr>
      <w:sz w:val="22"/>
      <w:szCs w:val="22"/>
      <w:lang w:eastAsia="ko-KR"/>
    </w:rPr>
  </w:style>
  <w:style w:type="paragraph" w:customStyle="1" w:styleId="BD5D337293974E8B97DE2BCBA51BE35B3">
    <w:name w:val="BD5D337293974E8B97DE2BCBA51BE35B3"/>
    <w:qFormat/>
    <w:pPr>
      <w:spacing w:after="160" w:line="259" w:lineRule="auto"/>
    </w:pPr>
    <w:rPr>
      <w:sz w:val="22"/>
      <w:szCs w:val="22"/>
      <w:lang w:eastAsia="ko-KR"/>
    </w:rPr>
  </w:style>
  <w:style w:type="paragraph" w:customStyle="1" w:styleId="6C87CEC6A784428B9FCF6C62FD6313477">
    <w:name w:val="6C87CEC6A784428B9FCF6C62FD6313477"/>
    <w:qFormat/>
    <w:pPr>
      <w:spacing w:after="160" w:line="259" w:lineRule="auto"/>
      <w:ind w:left="720"/>
      <w:contextualSpacing/>
    </w:pPr>
    <w:rPr>
      <w:sz w:val="22"/>
      <w:szCs w:val="22"/>
      <w:lang w:eastAsia="ko-KR"/>
    </w:rPr>
  </w:style>
  <w:style w:type="paragraph" w:customStyle="1" w:styleId="3E4D4FDBF15B42BEAB32E0328937D5884">
    <w:name w:val="3E4D4FDBF15B42BEAB32E0328937D5884"/>
    <w:qFormat/>
    <w:pPr>
      <w:spacing w:after="160" w:line="259" w:lineRule="auto"/>
      <w:ind w:left="720"/>
      <w:contextualSpacing/>
    </w:pPr>
    <w:rPr>
      <w:sz w:val="22"/>
      <w:szCs w:val="22"/>
      <w:lang w:eastAsia="ko-KR"/>
    </w:rPr>
  </w:style>
  <w:style w:type="paragraph" w:customStyle="1" w:styleId="93CF473C1699416BA4DF6CF1D4C2347E4">
    <w:name w:val="93CF473C1699416BA4DF6CF1D4C2347E4"/>
    <w:qFormat/>
    <w:pPr>
      <w:spacing w:after="160" w:line="259" w:lineRule="auto"/>
      <w:ind w:left="720"/>
      <w:contextualSpacing/>
    </w:pPr>
    <w:rPr>
      <w:sz w:val="22"/>
      <w:szCs w:val="22"/>
      <w:lang w:eastAsia="ko-KR"/>
    </w:rPr>
  </w:style>
  <w:style w:type="paragraph" w:customStyle="1" w:styleId="80C0D78F622C4179B02850AE690A35DB29">
    <w:name w:val="80C0D78F622C4179B02850AE690A35DB29"/>
    <w:qFormat/>
    <w:pPr>
      <w:spacing w:after="160" w:line="259" w:lineRule="auto"/>
    </w:pPr>
    <w:rPr>
      <w:sz w:val="22"/>
      <w:szCs w:val="22"/>
      <w:lang w:eastAsia="ko-KR"/>
    </w:rPr>
  </w:style>
  <w:style w:type="paragraph" w:customStyle="1" w:styleId="4C76BAF518D7497FAA2EECF778B6067E2">
    <w:name w:val="4C76BAF518D7497FAA2EECF778B6067E2"/>
    <w:qFormat/>
    <w:pPr>
      <w:spacing w:after="160" w:line="259" w:lineRule="auto"/>
    </w:pPr>
    <w:rPr>
      <w:sz w:val="22"/>
      <w:szCs w:val="22"/>
      <w:lang w:eastAsia="ko-KR"/>
    </w:rPr>
  </w:style>
  <w:style w:type="paragraph" w:customStyle="1" w:styleId="FC61BF55898C417BBD1B17D4F7B8FC2640">
    <w:name w:val="FC61BF55898C417BBD1B17D4F7B8FC2640"/>
    <w:qFormat/>
    <w:pPr>
      <w:spacing w:after="160" w:line="259" w:lineRule="auto"/>
    </w:pPr>
    <w:rPr>
      <w:sz w:val="22"/>
      <w:szCs w:val="22"/>
      <w:lang w:eastAsia="ko-KR"/>
    </w:rPr>
  </w:style>
  <w:style w:type="paragraph" w:customStyle="1" w:styleId="93EF26B1FF344941A256ECAE1DDE034835">
    <w:name w:val="93EF26B1FF344941A256ECAE1DDE034835"/>
    <w:pPr>
      <w:spacing w:after="160" w:line="259" w:lineRule="auto"/>
    </w:pPr>
    <w:rPr>
      <w:sz w:val="22"/>
      <w:szCs w:val="22"/>
      <w:lang w:eastAsia="ko-KR"/>
    </w:rPr>
  </w:style>
  <w:style w:type="paragraph" w:customStyle="1" w:styleId="88907ED8C5234B8581B7AE1E9C2FC50D35">
    <w:name w:val="88907ED8C5234B8581B7AE1E9C2FC50D35"/>
    <w:qFormat/>
    <w:pPr>
      <w:spacing w:after="160" w:line="259" w:lineRule="auto"/>
    </w:pPr>
    <w:rPr>
      <w:sz w:val="22"/>
      <w:szCs w:val="22"/>
      <w:lang w:eastAsia="ko-KR"/>
    </w:rPr>
  </w:style>
  <w:style w:type="paragraph" w:customStyle="1" w:styleId="2B96488E58AF4CD3B89441316143261135">
    <w:name w:val="2B96488E58AF4CD3B89441316143261135"/>
    <w:qFormat/>
    <w:pPr>
      <w:spacing w:after="160" w:line="259" w:lineRule="auto"/>
    </w:pPr>
    <w:rPr>
      <w:sz w:val="22"/>
      <w:szCs w:val="22"/>
      <w:lang w:eastAsia="ko-KR"/>
    </w:rPr>
  </w:style>
  <w:style w:type="paragraph" w:customStyle="1" w:styleId="6BABE29EF4BC498B98788A60902AE1A317">
    <w:name w:val="6BABE29EF4BC498B98788A60902AE1A317"/>
    <w:qFormat/>
    <w:pPr>
      <w:spacing w:after="160" w:line="259" w:lineRule="auto"/>
    </w:pPr>
    <w:rPr>
      <w:sz w:val="22"/>
      <w:szCs w:val="22"/>
      <w:lang w:eastAsia="ko-KR"/>
    </w:rPr>
  </w:style>
  <w:style w:type="paragraph" w:customStyle="1" w:styleId="942556474715436BB10D681698474FBE19">
    <w:name w:val="942556474715436BB10D681698474FBE19"/>
    <w:qFormat/>
    <w:pPr>
      <w:spacing w:after="160" w:line="259" w:lineRule="auto"/>
    </w:pPr>
    <w:rPr>
      <w:sz w:val="22"/>
      <w:szCs w:val="22"/>
      <w:lang w:eastAsia="ko-KR"/>
    </w:rPr>
  </w:style>
  <w:style w:type="paragraph" w:customStyle="1" w:styleId="94F39749B5454A069BEAC8BC3C3D907417">
    <w:name w:val="94F39749B5454A069BEAC8BC3C3D907417"/>
    <w:qFormat/>
    <w:pPr>
      <w:spacing w:after="160" w:line="259" w:lineRule="auto"/>
    </w:pPr>
    <w:rPr>
      <w:sz w:val="22"/>
      <w:szCs w:val="22"/>
      <w:lang w:eastAsia="ko-KR"/>
    </w:rPr>
  </w:style>
  <w:style w:type="paragraph" w:customStyle="1" w:styleId="E2A2EA40402A47A8932E608AAFCC086F32">
    <w:name w:val="E2A2EA40402A47A8932E608AAFCC086F32"/>
    <w:qFormat/>
    <w:pPr>
      <w:spacing w:after="160" w:line="259" w:lineRule="auto"/>
    </w:pPr>
    <w:rPr>
      <w:sz w:val="22"/>
      <w:szCs w:val="22"/>
      <w:lang w:eastAsia="ko-KR"/>
    </w:rPr>
  </w:style>
  <w:style w:type="paragraph" w:customStyle="1" w:styleId="36A42FD89D044E808FEB78EE3DD947A518">
    <w:name w:val="36A42FD89D044E808FEB78EE3DD947A518"/>
    <w:pPr>
      <w:spacing w:after="160" w:line="259" w:lineRule="auto"/>
    </w:pPr>
    <w:rPr>
      <w:sz w:val="22"/>
      <w:szCs w:val="22"/>
      <w:lang w:eastAsia="ko-KR"/>
    </w:rPr>
  </w:style>
  <w:style w:type="paragraph" w:customStyle="1" w:styleId="6E66359A61904CC3930AAFFA87892FF714">
    <w:name w:val="6E66359A61904CC3930AAFFA87892FF714"/>
    <w:qFormat/>
    <w:pPr>
      <w:spacing w:after="160" w:line="259" w:lineRule="auto"/>
    </w:pPr>
    <w:rPr>
      <w:sz w:val="22"/>
      <w:szCs w:val="22"/>
      <w:lang w:eastAsia="ko-KR"/>
    </w:rPr>
  </w:style>
  <w:style w:type="paragraph" w:customStyle="1" w:styleId="C629CC9A75864E68A86D6581FB48A3AE33">
    <w:name w:val="C629CC9A75864E68A86D6581FB48A3AE33"/>
    <w:qFormat/>
    <w:pPr>
      <w:spacing w:after="160" w:line="259" w:lineRule="auto"/>
    </w:pPr>
    <w:rPr>
      <w:sz w:val="22"/>
      <w:szCs w:val="22"/>
      <w:lang w:eastAsia="ko-KR"/>
    </w:rPr>
  </w:style>
  <w:style w:type="paragraph" w:customStyle="1" w:styleId="89306716FF274565BE2C77A8107C123828">
    <w:name w:val="89306716FF274565BE2C77A8107C123828"/>
    <w:qFormat/>
    <w:pPr>
      <w:spacing w:after="160" w:line="259" w:lineRule="auto"/>
    </w:pPr>
    <w:rPr>
      <w:sz w:val="22"/>
      <w:szCs w:val="22"/>
      <w:lang w:eastAsia="ko-KR"/>
    </w:rPr>
  </w:style>
  <w:style w:type="paragraph" w:customStyle="1" w:styleId="BD0103FDB98343FBAA4D8956B516DB8327">
    <w:name w:val="BD0103FDB98343FBAA4D8956B516DB8327"/>
    <w:qFormat/>
    <w:pPr>
      <w:spacing w:after="160" w:line="259" w:lineRule="auto"/>
    </w:pPr>
    <w:rPr>
      <w:sz w:val="22"/>
      <w:szCs w:val="22"/>
      <w:lang w:eastAsia="ko-KR"/>
    </w:rPr>
  </w:style>
  <w:style w:type="paragraph" w:customStyle="1" w:styleId="6CAED38A52DE494197CA8E761403D37625">
    <w:name w:val="6CAED38A52DE494197CA8E761403D37625"/>
    <w:qFormat/>
    <w:pPr>
      <w:spacing w:after="160" w:line="259" w:lineRule="auto"/>
    </w:pPr>
    <w:rPr>
      <w:sz w:val="22"/>
      <w:szCs w:val="22"/>
      <w:lang w:eastAsia="ko-KR"/>
    </w:rPr>
  </w:style>
  <w:style w:type="paragraph" w:customStyle="1" w:styleId="B6BE9CEFAAA04E37B42A8ACA450571FD26">
    <w:name w:val="B6BE9CEFAAA04E37B42A8ACA450571FD26"/>
    <w:qFormat/>
    <w:pPr>
      <w:spacing w:after="160" w:line="259" w:lineRule="auto"/>
    </w:pPr>
    <w:rPr>
      <w:sz w:val="22"/>
      <w:szCs w:val="22"/>
      <w:lang w:eastAsia="ko-KR"/>
    </w:rPr>
  </w:style>
  <w:style w:type="paragraph" w:customStyle="1" w:styleId="BBBD6BE60B32491BB7F2640DE1C925C431">
    <w:name w:val="BBBD6BE60B32491BB7F2640DE1C925C431"/>
    <w:qFormat/>
    <w:pPr>
      <w:spacing w:after="160" w:line="259" w:lineRule="auto"/>
    </w:pPr>
    <w:rPr>
      <w:sz w:val="22"/>
      <w:szCs w:val="22"/>
      <w:lang w:eastAsia="ko-KR"/>
    </w:rPr>
  </w:style>
  <w:style w:type="paragraph" w:customStyle="1" w:styleId="97E2E3E67C734E218D6E7C59ED96B2C85">
    <w:name w:val="97E2E3E67C734E218D6E7C59ED96B2C85"/>
    <w:qFormat/>
    <w:pPr>
      <w:spacing w:after="160" w:line="259" w:lineRule="auto"/>
    </w:pPr>
    <w:rPr>
      <w:sz w:val="22"/>
      <w:szCs w:val="22"/>
      <w:lang w:eastAsia="ko-KR"/>
    </w:rPr>
  </w:style>
  <w:style w:type="paragraph" w:customStyle="1" w:styleId="C29813334F224D01A8F934DFA5882C734">
    <w:name w:val="C29813334F224D01A8F934DFA5882C734"/>
    <w:qFormat/>
    <w:pPr>
      <w:spacing w:after="160" w:line="259" w:lineRule="auto"/>
    </w:pPr>
    <w:rPr>
      <w:sz w:val="22"/>
      <w:szCs w:val="22"/>
      <w:lang w:eastAsia="ko-KR"/>
    </w:rPr>
  </w:style>
  <w:style w:type="paragraph" w:customStyle="1" w:styleId="BD5D337293974E8B97DE2BCBA51BE35B4">
    <w:name w:val="BD5D337293974E8B97DE2BCBA51BE35B4"/>
    <w:qFormat/>
    <w:pPr>
      <w:spacing w:after="160" w:line="259" w:lineRule="auto"/>
    </w:pPr>
    <w:rPr>
      <w:sz w:val="22"/>
      <w:szCs w:val="22"/>
      <w:lang w:eastAsia="ko-KR"/>
    </w:rPr>
  </w:style>
  <w:style w:type="paragraph" w:customStyle="1" w:styleId="6C87CEC6A784428B9FCF6C62FD6313478">
    <w:name w:val="6C87CEC6A784428B9FCF6C62FD6313478"/>
    <w:qFormat/>
    <w:pPr>
      <w:spacing w:after="160" w:line="259" w:lineRule="auto"/>
      <w:ind w:left="720"/>
      <w:contextualSpacing/>
    </w:pPr>
    <w:rPr>
      <w:sz w:val="22"/>
      <w:szCs w:val="22"/>
      <w:lang w:eastAsia="ko-KR"/>
    </w:rPr>
  </w:style>
  <w:style w:type="paragraph" w:customStyle="1" w:styleId="3E4D4FDBF15B42BEAB32E0328937D5885">
    <w:name w:val="3E4D4FDBF15B42BEAB32E0328937D5885"/>
    <w:qFormat/>
    <w:pPr>
      <w:spacing w:after="160" w:line="259" w:lineRule="auto"/>
      <w:ind w:left="720"/>
      <w:contextualSpacing/>
    </w:pPr>
    <w:rPr>
      <w:sz w:val="22"/>
      <w:szCs w:val="22"/>
      <w:lang w:eastAsia="ko-KR"/>
    </w:rPr>
  </w:style>
  <w:style w:type="paragraph" w:customStyle="1" w:styleId="93CF473C1699416BA4DF6CF1D4C2347E5">
    <w:name w:val="93CF473C1699416BA4DF6CF1D4C2347E5"/>
    <w:qFormat/>
    <w:pPr>
      <w:spacing w:after="160" w:line="259" w:lineRule="auto"/>
      <w:ind w:left="720"/>
      <w:contextualSpacing/>
    </w:pPr>
    <w:rPr>
      <w:sz w:val="22"/>
      <w:szCs w:val="22"/>
      <w:lang w:eastAsia="ko-KR"/>
    </w:rPr>
  </w:style>
  <w:style w:type="paragraph" w:customStyle="1" w:styleId="80C0D78F622C4179B02850AE690A35DB30">
    <w:name w:val="80C0D78F622C4179B02850AE690A35DB30"/>
    <w:qFormat/>
    <w:pPr>
      <w:spacing w:after="160" w:line="259" w:lineRule="auto"/>
    </w:pPr>
    <w:rPr>
      <w:sz w:val="22"/>
      <w:szCs w:val="22"/>
      <w:lang w:eastAsia="ko-KR"/>
    </w:rPr>
  </w:style>
  <w:style w:type="paragraph" w:customStyle="1" w:styleId="4C76BAF518D7497FAA2EECF778B6067E3">
    <w:name w:val="4C76BAF518D7497FAA2EECF778B6067E3"/>
    <w:qFormat/>
    <w:pPr>
      <w:spacing w:after="160" w:line="259" w:lineRule="auto"/>
    </w:pPr>
    <w:rPr>
      <w:sz w:val="22"/>
      <w:szCs w:val="22"/>
      <w:lang w:eastAsia="ko-KR"/>
    </w:rPr>
  </w:style>
  <w:style w:type="paragraph" w:customStyle="1" w:styleId="FC61BF55898C417BBD1B17D4F7B8FC2641">
    <w:name w:val="FC61BF55898C417BBD1B17D4F7B8FC2641"/>
    <w:qFormat/>
    <w:pPr>
      <w:spacing w:after="160" w:line="259" w:lineRule="auto"/>
    </w:pPr>
    <w:rPr>
      <w:sz w:val="22"/>
      <w:szCs w:val="22"/>
      <w:lang w:eastAsia="ko-KR"/>
    </w:rPr>
  </w:style>
  <w:style w:type="paragraph" w:customStyle="1" w:styleId="93EF26B1FF344941A256ECAE1DDE034836">
    <w:name w:val="93EF26B1FF344941A256ECAE1DDE034836"/>
    <w:qFormat/>
    <w:pPr>
      <w:spacing w:after="160" w:line="259" w:lineRule="auto"/>
    </w:pPr>
    <w:rPr>
      <w:sz w:val="22"/>
      <w:szCs w:val="22"/>
      <w:lang w:eastAsia="ko-KR"/>
    </w:rPr>
  </w:style>
  <w:style w:type="paragraph" w:customStyle="1" w:styleId="88907ED8C5234B8581B7AE1E9C2FC50D36">
    <w:name w:val="88907ED8C5234B8581B7AE1E9C2FC50D36"/>
    <w:qFormat/>
    <w:pPr>
      <w:spacing w:after="160" w:line="259" w:lineRule="auto"/>
    </w:pPr>
    <w:rPr>
      <w:sz w:val="22"/>
      <w:szCs w:val="22"/>
      <w:lang w:eastAsia="ko-KR"/>
    </w:rPr>
  </w:style>
  <w:style w:type="paragraph" w:customStyle="1" w:styleId="2B96488E58AF4CD3B89441316143261136">
    <w:name w:val="2B96488E58AF4CD3B89441316143261136"/>
    <w:qFormat/>
    <w:pPr>
      <w:spacing w:after="160" w:line="259" w:lineRule="auto"/>
    </w:pPr>
    <w:rPr>
      <w:sz w:val="22"/>
      <w:szCs w:val="22"/>
      <w:lang w:eastAsia="ko-KR"/>
    </w:rPr>
  </w:style>
  <w:style w:type="paragraph" w:customStyle="1" w:styleId="6BABE29EF4BC498B98788A60902AE1A318">
    <w:name w:val="6BABE29EF4BC498B98788A60902AE1A318"/>
    <w:qFormat/>
    <w:pPr>
      <w:spacing w:after="160" w:line="259" w:lineRule="auto"/>
    </w:pPr>
    <w:rPr>
      <w:sz w:val="22"/>
      <w:szCs w:val="22"/>
      <w:lang w:eastAsia="ko-KR"/>
    </w:rPr>
  </w:style>
  <w:style w:type="paragraph" w:customStyle="1" w:styleId="942556474715436BB10D681698474FBE20">
    <w:name w:val="942556474715436BB10D681698474FBE20"/>
    <w:qFormat/>
    <w:pPr>
      <w:spacing w:after="160" w:line="259" w:lineRule="auto"/>
    </w:pPr>
    <w:rPr>
      <w:sz w:val="22"/>
      <w:szCs w:val="22"/>
      <w:lang w:eastAsia="ko-KR"/>
    </w:rPr>
  </w:style>
  <w:style w:type="paragraph" w:customStyle="1" w:styleId="94F39749B5454A069BEAC8BC3C3D907418">
    <w:name w:val="94F39749B5454A069BEAC8BC3C3D907418"/>
    <w:qFormat/>
    <w:pPr>
      <w:spacing w:after="160" w:line="259" w:lineRule="auto"/>
    </w:pPr>
    <w:rPr>
      <w:sz w:val="22"/>
      <w:szCs w:val="22"/>
      <w:lang w:eastAsia="ko-KR"/>
    </w:rPr>
  </w:style>
  <w:style w:type="paragraph" w:customStyle="1" w:styleId="E2A2EA40402A47A8932E608AAFCC086F33">
    <w:name w:val="E2A2EA40402A47A8932E608AAFCC086F33"/>
    <w:qFormat/>
    <w:pPr>
      <w:spacing w:after="160" w:line="259" w:lineRule="auto"/>
    </w:pPr>
    <w:rPr>
      <w:sz w:val="22"/>
      <w:szCs w:val="22"/>
      <w:lang w:eastAsia="ko-KR"/>
    </w:rPr>
  </w:style>
  <w:style w:type="paragraph" w:customStyle="1" w:styleId="36A42FD89D044E808FEB78EE3DD947A519">
    <w:name w:val="36A42FD89D044E808FEB78EE3DD947A519"/>
    <w:qFormat/>
    <w:pPr>
      <w:spacing w:after="160" w:line="259" w:lineRule="auto"/>
    </w:pPr>
    <w:rPr>
      <w:sz w:val="22"/>
      <w:szCs w:val="22"/>
      <w:lang w:eastAsia="ko-KR"/>
    </w:rPr>
  </w:style>
  <w:style w:type="paragraph" w:customStyle="1" w:styleId="6E66359A61904CC3930AAFFA87892FF715">
    <w:name w:val="6E66359A61904CC3930AAFFA87892FF715"/>
    <w:qFormat/>
    <w:pPr>
      <w:spacing w:after="160" w:line="259" w:lineRule="auto"/>
    </w:pPr>
    <w:rPr>
      <w:sz w:val="22"/>
      <w:szCs w:val="22"/>
      <w:lang w:eastAsia="ko-KR"/>
    </w:rPr>
  </w:style>
  <w:style w:type="paragraph" w:customStyle="1" w:styleId="C629CC9A75864E68A86D6581FB48A3AE34">
    <w:name w:val="C629CC9A75864E68A86D6581FB48A3AE34"/>
    <w:qFormat/>
    <w:pPr>
      <w:spacing w:after="160" w:line="259" w:lineRule="auto"/>
    </w:pPr>
    <w:rPr>
      <w:sz w:val="22"/>
      <w:szCs w:val="22"/>
      <w:lang w:eastAsia="ko-KR"/>
    </w:rPr>
  </w:style>
  <w:style w:type="paragraph" w:customStyle="1" w:styleId="89306716FF274565BE2C77A8107C123829">
    <w:name w:val="89306716FF274565BE2C77A8107C123829"/>
    <w:qFormat/>
    <w:pPr>
      <w:spacing w:after="160" w:line="259" w:lineRule="auto"/>
    </w:pPr>
    <w:rPr>
      <w:sz w:val="22"/>
      <w:szCs w:val="22"/>
      <w:lang w:eastAsia="ko-KR"/>
    </w:rPr>
  </w:style>
  <w:style w:type="paragraph" w:customStyle="1" w:styleId="BD0103FDB98343FBAA4D8956B516DB8328">
    <w:name w:val="BD0103FDB98343FBAA4D8956B516DB8328"/>
    <w:qFormat/>
    <w:pPr>
      <w:spacing w:after="160" w:line="259" w:lineRule="auto"/>
    </w:pPr>
    <w:rPr>
      <w:sz w:val="22"/>
      <w:szCs w:val="22"/>
      <w:lang w:eastAsia="ko-KR"/>
    </w:rPr>
  </w:style>
  <w:style w:type="paragraph" w:customStyle="1" w:styleId="6CAED38A52DE494197CA8E761403D37626">
    <w:name w:val="6CAED38A52DE494197CA8E761403D37626"/>
    <w:qFormat/>
    <w:pPr>
      <w:spacing w:after="160" w:line="259" w:lineRule="auto"/>
    </w:pPr>
    <w:rPr>
      <w:sz w:val="22"/>
      <w:szCs w:val="22"/>
      <w:lang w:eastAsia="ko-KR"/>
    </w:rPr>
  </w:style>
  <w:style w:type="paragraph" w:customStyle="1" w:styleId="B6BE9CEFAAA04E37B42A8ACA450571FD27">
    <w:name w:val="B6BE9CEFAAA04E37B42A8ACA450571FD27"/>
    <w:qFormat/>
    <w:pPr>
      <w:spacing w:after="160" w:line="259" w:lineRule="auto"/>
    </w:pPr>
    <w:rPr>
      <w:sz w:val="22"/>
      <w:szCs w:val="22"/>
      <w:lang w:eastAsia="ko-KR"/>
    </w:rPr>
  </w:style>
  <w:style w:type="paragraph" w:customStyle="1" w:styleId="BBBD6BE60B32491BB7F2640DE1C925C432">
    <w:name w:val="BBBD6BE60B32491BB7F2640DE1C925C432"/>
    <w:qFormat/>
    <w:pPr>
      <w:spacing w:after="160" w:line="259" w:lineRule="auto"/>
    </w:pPr>
    <w:rPr>
      <w:sz w:val="22"/>
      <w:szCs w:val="22"/>
      <w:lang w:eastAsia="ko-KR"/>
    </w:rPr>
  </w:style>
  <w:style w:type="paragraph" w:customStyle="1" w:styleId="97E2E3E67C734E218D6E7C59ED96B2C86">
    <w:name w:val="97E2E3E67C734E218D6E7C59ED96B2C86"/>
    <w:qFormat/>
    <w:pPr>
      <w:spacing w:after="160" w:line="259" w:lineRule="auto"/>
    </w:pPr>
    <w:rPr>
      <w:sz w:val="22"/>
      <w:szCs w:val="22"/>
      <w:lang w:eastAsia="ko-KR"/>
    </w:rPr>
  </w:style>
  <w:style w:type="paragraph" w:customStyle="1" w:styleId="C29813334F224D01A8F934DFA5882C735">
    <w:name w:val="C29813334F224D01A8F934DFA5882C735"/>
    <w:qFormat/>
    <w:pPr>
      <w:spacing w:after="160" w:line="259" w:lineRule="auto"/>
    </w:pPr>
    <w:rPr>
      <w:sz w:val="22"/>
      <w:szCs w:val="22"/>
      <w:lang w:eastAsia="ko-KR"/>
    </w:rPr>
  </w:style>
  <w:style w:type="paragraph" w:customStyle="1" w:styleId="BD5D337293974E8B97DE2BCBA51BE35B5">
    <w:name w:val="BD5D337293974E8B97DE2BCBA51BE35B5"/>
    <w:qFormat/>
    <w:pPr>
      <w:spacing w:after="160" w:line="259" w:lineRule="auto"/>
    </w:pPr>
    <w:rPr>
      <w:sz w:val="22"/>
      <w:szCs w:val="22"/>
      <w:lang w:eastAsia="ko-KR"/>
    </w:rPr>
  </w:style>
  <w:style w:type="paragraph" w:customStyle="1" w:styleId="6C87CEC6A784428B9FCF6C62FD6313479">
    <w:name w:val="6C87CEC6A784428B9FCF6C62FD6313479"/>
    <w:qFormat/>
    <w:pPr>
      <w:spacing w:after="160" w:line="259" w:lineRule="auto"/>
      <w:ind w:left="720"/>
      <w:contextualSpacing/>
    </w:pPr>
    <w:rPr>
      <w:sz w:val="22"/>
      <w:szCs w:val="22"/>
      <w:lang w:eastAsia="ko-KR"/>
    </w:rPr>
  </w:style>
  <w:style w:type="paragraph" w:customStyle="1" w:styleId="3E4D4FDBF15B42BEAB32E0328937D5886">
    <w:name w:val="3E4D4FDBF15B42BEAB32E0328937D5886"/>
    <w:qFormat/>
    <w:pPr>
      <w:spacing w:after="160" w:line="259" w:lineRule="auto"/>
      <w:ind w:left="720"/>
      <w:contextualSpacing/>
    </w:pPr>
    <w:rPr>
      <w:sz w:val="22"/>
      <w:szCs w:val="22"/>
      <w:lang w:eastAsia="ko-KR"/>
    </w:rPr>
  </w:style>
  <w:style w:type="paragraph" w:customStyle="1" w:styleId="93CF473C1699416BA4DF6CF1D4C2347E6">
    <w:name w:val="93CF473C1699416BA4DF6CF1D4C2347E6"/>
    <w:qFormat/>
    <w:pPr>
      <w:spacing w:after="160" w:line="259" w:lineRule="auto"/>
      <w:ind w:left="720"/>
      <w:contextualSpacing/>
    </w:pPr>
    <w:rPr>
      <w:sz w:val="22"/>
      <w:szCs w:val="22"/>
      <w:lang w:eastAsia="ko-KR"/>
    </w:rPr>
  </w:style>
  <w:style w:type="paragraph" w:customStyle="1" w:styleId="80C0D78F622C4179B02850AE690A35DB31">
    <w:name w:val="80C0D78F622C4179B02850AE690A35DB31"/>
    <w:qFormat/>
    <w:pPr>
      <w:spacing w:after="160" w:line="259" w:lineRule="auto"/>
    </w:pPr>
    <w:rPr>
      <w:sz w:val="22"/>
      <w:szCs w:val="22"/>
      <w:lang w:eastAsia="ko-KR"/>
    </w:rPr>
  </w:style>
  <w:style w:type="paragraph" w:customStyle="1" w:styleId="4C76BAF518D7497FAA2EECF778B6067E4">
    <w:name w:val="4C76BAF518D7497FAA2EECF778B6067E4"/>
    <w:qFormat/>
    <w:pPr>
      <w:spacing w:after="160" w:line="259" w:lineRule="auto"/>
    </w:pPr>
    <w:rPr>
      <w:sz w:val="22"/>
      <w:szCs w:val="22"/>
      <w:lang w:eastAsia="ko-KR"/>
    </w:rPr>
  </w:style>
  <w:style w:type="paragraph" w:customStyle="1" w:styleId="FC61BF55898C417BBD1B17D4F7B8FC2642">
    <w:name w:val="FC61BF55898C417BBD1B17D4F7B8FC2642"/>
    <w:qFormat/>
    <w:pPr>
      <w:spacing w:after="160" w:line="259" w:lineRule="auto"/>
    </w:pPr>
    <w:rPr>
      <w:sz w:val="22"/>
      <w:szCs w:val="22"/>
      <w:lang w:eastAsia="ko-KR"/>
    </w:rPr>
  </w:style>
  <w:style w:type="paragraph" w:customStyle="1" w:styleId="93EF26B1FF344941A256ECAE1DDE034837">
    <w:name w:val="93EF26B1FF344941A256ECAE1DDE034837"/>
    <w:qFormat/>
    <w:pPr>
      <w:spacing w:after="160" w:line="259" w:lineRule="auto"/>
    </w:pPr>
    <w:rPr>
      <w:sz w:val="22"/>
      <w:szCs w:val="22"/>
      <w:lang w:eastAsia="ko-KR"/>
    </w:rPr>
  </w:style>
  <w:style w:type="paragraph" w:customStyle="1" w:styleId="88907ED8C5234B8581B7AE1E9C2FC50D37">
    <w:name w:val="88907ED8C5234B8581B7AE1E9C2FC50D37"/>
    <w:qFormat/>
    <w:pPr>
      <w:spacing w:after="160" w:line="259" w:lineRule="auto"/>
    </w:pPr>
    <w:rPr>
      <w:sz w:val="22"/>
      <w:szCs w:val="22"/>
      <w:lang w:eastAsia="ko-KR"/>
    </w:rPr>
  </w:style>
  <w:style w:type="paragraph" w:customStyle="1" w:styleId="2B96488E58AF4CD3B89441316143261137">
    <w:name w:val="2B96488E58AF4CD3B89441316143261137"/>
    <w:qFormat/>
    <w:pPr>
      <w:spacing w:after="160" w:line="259" w:lineRule="auto"/>
    </w:pPr>
    <w:rPr>
      <w:sz w:val="22"/>
      <w:szCs w:val="22"/>
      <w:lang w:eastAsia="ko-KR"/>
    </w:rPr>
  </w:style>
  <w:style w:type="paragraph" w:customStyle="1" w:styleId="6BABE29EF4BC498B98788A60902AE1A319">
    <w:name w:val="6BABE29EF4BC498B98788A60902AE1A319"/>
    <w:qFormat/>
    <w:pPr>
      <w:spacing w:after="160" w:line="259" w:lineRule="auto"/>
    </w:pPr>
    <w:rPr>
      <w:sz w:val="22"/>
      <w:szCs w:val="22"/>
      <w:lang w:eastAsia="ko-KR"/>
    </w:rPr>
  </w:style>
  <w:style w:type="paragraph" w:customStyle="1" w:styleId="942556474715436BB10D681698474FBE21">
    <w:name w:val="942556474715436BB10D681698474FBE21"/>
    <w:qFormat/>
    <w:pPr>
      <w:spacing w:after="160" w:line="259" w:lineRule="auto"/>
    </w:pPr>
    <w:rPr>
      <w:sz w:val="22"/>
      <w:szCs w:val="22"/>
      <w:lang w:eastAsia="ko-KR"/>
    </w:rPr>
  </w:style>
  <w:style w:type="paragraph" w:customStyle="1" w:styleId="94F39749B5454A069BEAC8BC3C3D907419">
    <w:name w:val="94F39749B5454A069BEAC8BC3C3D907419"/>
    <w:qFormat/>
    <w:pPr>
      <w:spacing w:after="160" w:line="259" w:lineRule="auto"/>
    </w:pPr>
    <w:rPr>
      <w:sz w:val="22"/>
      <w:szCs w:val="22"/>
      <w:lang w:eastAsia="ko-KR"/>
    </w:rPr>
  </w:style>
  <w:style w:type="paragraph" w:customStyle="1" w:styleId="E2A2EA40402A47A8932E608AAFCC086F34">
    <w:name w:val="E2A2EA40402A47A8932E608AAFCC086F34"/>
    <w:qFormat/>
    <w:pPr>
      <w:spacing w:after="160" w:line="259" w:lineRule="auto"/>
    </w:pPr>
    <w:rPr>
      <w:sz w:val="22"/>
      <w:szCs w:val="22"/>
      <w:lang w:eastAsia="ko-KR"/>
    </w:rPr>
  </w:style>
  <w:style w:type="paragraph" w:customStyle="1" w:styleId="36A42FD89D044E808FEB78EE3DD947A520">
    <w:name w:val="36A42FD89D044E808FEB78EE3DD947A520"/>
    <w:qFormat/>
    <w:pPr>
      <w:spacing w:after="160" w:line="259" w:lineRule="auto"/>
    </w:pPr>
    <w:rPr>
      <w:sz w:val="22"/>
      <w:szCs w:val="22"/>
      <w:lang w:eastAsia="ko-KR"/>
    </w:rPr>
  </w:style>
  <w:style w:type="paragraph" w:customStyle="1" w:styleId="6E66359A61904CC3930AAFFA87892FF716">
    <w:name w:val="6E66359A61904CC3930AAFFA87892FF716"/>
    <w:qFormat/>
    <w:pPr>
      <w:spacing w:after="160" w:line="259" w:lineRule="auto"/>
    </w:pPr>
    <w:rPr>
      <w:sz w:val="22"/>
      <w:szCs w:val="22"/>
      <w:lang w:eastAsia="ko-KR"/>
    </w:rPr>
  </w:style>
  <w:style w:type="paragraph" w:customStyle="1" w:styleId="C629CC9A75864E68A86D6581FB48A3AE35">
    <w:name w:val="C629CC9A75864E68A86D6581FB48A3AE35"/>
    <w:qFormat/>
    <w:pPr>
      <w:spacing w:after="160" w:line="259" w:lineRule="auto"/>
    </w:pPr>
    <w:rPr>
      <w:sz w:val="22"/>
      <w:szCs w:val="22"/>
      <w:lang w:eastAsia="ko-KR"/>
    </w:rPr>
  </w:style>
  <w:style w:type="paragraph" w:customStyle="1" w:styleId="89306716FF274565BE2C77A8107C123830">
    <w:name w:val="89306716FF274565BE2C77A8107C123830"/>
    <w:qFormat/>
    <w:pPr>
      <w:spacing w:after="160" w:line="259" w:lineRule="auto"/>
    </w:pPr>
    <w:rPr>
      <w:sz w:val="22"/>
      <w:szCs w:val="22"/>
      <w:lang w:eastAsia="ko-KR"/>
    </w:rPr>
  </w:style>
  <w:style w:type="paragraph" w:customStyle="1" w:styleId="BD0103FDB98343FBAA4D8956B516DB8329">
    <w:name w:val="BD0103FDB98343FBAA4D8956B516DB8329"/>
    <w:qFormat/>
    <w:pPr>
      <w:spacing w:after="160" w:line="259" w:lineRule="auto"/>
    </w:pPr>
    <w:rPr>
      <w:sz w:val="22"/>
      <w:szCs w:val="22"/>
      <w:lang w:eastAsia="ko-KR"/>
    </w:rPr>
  </w:style>
  <w:style w:type="paragraph" w:customStyle="1" w:styleId="6CAED38A52DE494197CA8E761403D37627">
    <w:name w:val="6CAED38A52DE494197CA8E761403D37627"/>
    <w:qFormat/>
    <w:pPr>
      <w:spacing w:after="160" w:line="259" w:lineRule="auto"/>
    </w:pPr>
    <w:rPr>
      <w:sz w:val="22"/>
      <w:szCs w:val="22"/>
      <w:lang w:eastAsia="ko-KR"/>
    </w:rPr>
  </w:style>
  <w:style w:type="paragraph" w:customStyle="1" w:styleId="B6BE9CEFAAA04E37B42A8ACA450571FD28">
    <w:name w:val="B6BE9CEFAAA04E37B42A8ACA450571FD28"/>
    <w:qFormat/>
    <w:pPr>
      <w:spacing w:after="160" w:line="259" w:lineRule="auto"/>
    </w:pPr>
    <w:rPr>
      <w:sz w:val="22"/>
      <w:szCs w:val="22"/>
      <w:lang w:eastAsia="ko-KR"/>
    </w:rPr>
  </w:style>
  <w:style w:type="paragraph" w:customStyle="1" w:styleId="BBBD6BE60B32491BB7F2640DE1C925C433">
    <w:name w:val="BBBD6BE60B32491BB7F2640DE1C925C433"/>
    <w:qFormat/>
    <w:pPr>
      <w:spacing w:after="160" w:line="259" w:lineRule="auto"/>
    </w:pPr>
    <w:rPr>
      <w:sz w:val="22"/>
      <w:szCs w:val="22"/>
      <w:lang w:eastAsia="ko-KR"/>
    </w:rPr>
  </w:style>
  <w:style w:type="paragraph" w:customStyle="1" w:styleId="97E2E3E67C734E218D6E7C59ED96B2C87">
    <w:name w:val="97E2E3E67C734E218D6E7C59ED96B2C87"/>
    <w:qFormat/>
    <w:pPr>
      <w:spacing w:after="160" w:line="259" w:lineRule="auto"/>
    </w:pPr>
    <w:rPr>
      <w:sz w:val="22"/>
      <w:szCs w:val="22"/>
      <w:lang w:eastAsia="ko-KR"/>
    </w:rPr>
  </w:style>
  <w:style w:type="paragraph" w:customStyle="1" w:styleId="C29813334F224D01A8F934DFA5882C736">
    <w:name w:val="C29813334F224D01A8F934DFA5882C736"/>
    <w:qFormat/>
    <w:pPr>
      <w:spacing w:after="160" w:line="259" w:lineRule="auto"/>
    </w:pPr>
    <w:rPr>
      <w:sz w:val="22"/>
      <w:szCs w:val="22"/>
      <w:lang w:eastAsia="ko-KR"/>
    </w:rPr>
  </w:style>
  <w:style w:type="paragraph" w:customStyle="1" w:styleId="BD5D337293974E8B97DE2BCBA51BE35B6">
    <w:name w:val="BD5D337293974E8B97DE2BCBA51BE35B6"/>
    <w:qFormat/>
    <w:pPr>
      <w:spacing w:after="160" w:line="259" w:lineRule="auto"/>
    </w:pPr>
    <w:rPr>
      <w:sz w:val="22"/>
      <w:szCs w:val="22"/>
      <w:lang w:eastAsia="ko-KR"/>
    </w:rPr>
  </w:style>
  <w:style w:type="paragraph" w:customStyle="1" w:styleId="6C87CEC6A784428B9FCF6C62FD63134710">
    <w:name w:val="6C87CEC6A784428B9FCF6C62FD63134710"/>
    <w:qFormat/>
    <w:pPr>
      <w:spacing w:after="160" w:line="259" w:lineRule="auto"/>
      <w:ind w:left="720"/>
      <w:contextualSpacing/>
    </w:pPr>
    <w:rPr>
      <w:sz w:val="22"/>
      <w:szCs w:val="22"/>
      <w:lang w:eastAsia="ko-KR"/>
    </w:rPr>
  </w:style>
  <w:style w:type="paragraph" w:customStyle="1" w:styleId="3E4D4FDBF15B42BEAB32E0328937D5887">
    <w:name w:val="3E4D4FDBF15B42BEAB32E0328937D5887"/>
    <w:qFormat/>
    <w:pPr>
      <w:spacing w:after="160" w:line="259" w:lineRule="auto"/>
      <w:ind w:left="720"/>
      <w:contextualSpacing/>
    </w:pPr>
    <w:rPr>
      <w:sz w:val="22"/>
      <w:szCs w:val="22"/>
      <w:lang w:eastAsia="ko-KR"/>
    </w:rPr>
  </w:style>
  <w:style w:type="paragraph" w:customStyle="1" w:styleId="93CF473C1699416BA4DF6CF1D4C2347E7">
    <w:name w:val="93CF473C1699416BA4DF6CF1D4C2347E7"/>
    <w:qFormat/>
    <w:pPr>
      <w:spacing w:after="160" w:line="259" w:lineRule="auto"/>
      <w:ind w:left="720"/>
      <w:contextualSpacing/>
    </w:pPr>
    <w:rPr>
      <w:sz w:val="22"/>
      <w:szCs w:val="22"/>
      <w:lang w:eastAsia="ko-KR"/>
    </w:rPr>
  </w:style>
  <w:style w:type="paragraph" w:customStyle="1" w:styleId="80C0D78F622C4179B02850AE690A35DB32">
    <w:name w:val="80C0D78F622C4179B02850AE690A35DB32"/>
    <w:qFormat/>
    <w:pPr>
      <w:spacing w:after="160" w:line="259" w:lineRule="auto"/>
    </w:pPr>
    <w:rPr>
      <w:sz w:val="22"/>
      <w:szCs w:val="22"/>
      <w:lang w:eastAsia="ko-KR"/>
    </w:rPr>
  </w:style>
  <w:style w:type="paragraph" w:customStyle="1" w:styleId="4C76BAF518D7497FAA2EECF778B6067E5">
    <w:name w:val="4C76BAF518D7497FAA2EECF778B6067E5"/>
    <w:qFormat/>
    <w:pPr>
      <w:spacing w:after="160" w:line="259" w:lineRule="auto"/>
    </w:pPr>
    <w:rPr>
      <w:sz w:val="22"/>
      <w:szCs w:val="22"/>
      <w:lang w:eastAsia="ko-KR"/>
    </w:rPr>
  </w:style>
  <w:style w:type="paragraph" w:customStyle="1" w:styleId="FC61BF55898C417BBD1B17D4F7B8FC2643">
    <w:name w:val="FC61BF55898C417BBD1B17D4F7B8FC2643"/>
    <w:qFormat/>
    <w:pPr>
      <w:spacing w:after="160" w:line="259" w:lineRule="auto"/>
    </w:pPr>
    <w:rPr>
      <w:sz w:val="22"/>
      <w:szCs w:val="22"/>
      <w:lang w:eastAsia="ko-KR"/>
    </w:rPr>
  </w:style>
  <w:style w:type="paragraph" w:customStyle="1" w:styleId="93EF26B1FF344941A256ECAE1DDE034838">
    <w:name w:val="93EF26B1FF344941A256ECAE1DDE034838"/>
    <w:qFormat/>
    <w:pPr>
      <w:spacing w:after="160" w:line="259" w:lineRule="auto"/>
    </w:pPr>
    <w:rPr>
      <w:sz w:val="22"/>
      <w:szCs w:val="22"/>
      <w:lang w:eastAsia="ko-KR"/>
    </w:rPr>
  </w:style>
  <w:style w:type="paragraph" w:customStyle="1" w:styleId="88907ED8C5234B8581B7AE1E9C2FC50D38">
    <w:name w:val="88907ED8C5234B8581B7AE1E9C2FC50D38"/>
    <w:qFormat/>
    <w:pPr>
      <w:spacing w:after="160" w:line="259" w:lineRule="auto"/>
    </w:pPr>
    <w:rPr>
      <w:sz w:val="22"/>
      <w:szCs w:val="22"/>
      <w:lang w:eastAsia="ko-KR"/>
    </w:rPr>
  </w:style>
  <w:style w:type="paragraph" w:customStyle="1" w:styleId="2B96488E58AF4CD3B89441316143261138">
    <w:name w:val="2B96488E58AF4CD3B89441316143261138"/>
    <w:qFormat/>
    <w:pPr>
      <w:spacing w:after="160" w:line="259" w:lineRule="auto"/>
    </w:pPr>
    <w:rPr>
      <w:sz w:val="22"/>
      <w:szCs w:val="22"/>
      <w:lang w:eastAsia="ko-KR"/>
    </w:rPr>
  </w:style>
  <w:style w:type="paragraph" w:customStyle="1" w:styleId="6BABE29EF4BC498B98788A60902AE1A320">
    <w:name w:val="6BABE29EF4BC498B98788A60902AE1A320"/>
    <w:qFormat/>
    <w:pPr>
      <w:spacing w:after="160" w:line="259" w:lineRule="auto"/>
    </w:pPr>
    <w:rPr>
      <w:sz w:val="22"/>
      <w:szCs w:val="22"/>
      <w:lang w:eastAsia="ko-KR"/>
    </w:rPr>
  </w:style>
  <w:style w:type="paragraph" w:customStyle="1" w:styleId="942556474715436BB10D681698474FBE22">
    <w:name w:val="942556474715436BB10D681698474FBE22"/>
    <w:qFormat/>
    <w:pPr>
      <w:spacing w:after="160" w:line="259" w:lineRule="auto"/>
    </w:pPr>
    <w:rPr>
      <w:sz w:val="22"/>
      <w:szCs w:val="22"/>
      <w:lang w:eastAsia="ko-KR"/>
    </w:rPr>
  </w:style>
  <w:style w:type="paragraph" w:customStyle="1" w:styleId="94F39749B5454A069BEAC8BC3C3D907420">
    <w:name w:val="94F39749B5454A069BEAC8BC3C3D907420"/>
    <w:qFormat/>
    <w:pPr>
      <w:spacing w:after="160" w:line="259" w:lineRule="auto"/>
    </w:pPr>
    <w:rPr>
      <w:sz w:val="22"/>
      <w:szCs w:val="22"/>
      <w:lang w:eastAsia="ko-KR"/>
    </w:rPr>
  </w:style>
  <w:style w:type="paragraph" w:customStyle="1" w:styleId="E2A2EA40402A47A8932E608AAFCC086F35">
    <w:name w:val="E2A2EA40402A47A8932E608AAFCC086F35"/>
    <w:qFormat/>
    <w:pPr>
      <w:spacing w:after="160" w:line="259" w:lineRule="auto"/>
    </w:pPr>
    <w:rPr>
      <w:sz w:val="22"/>
      <w:szCs w:val="22"/>
      <w:lang w:eastAsia="ko-KR"/>
    </w:rPr>
  </w:style>
  <w:style w:type="paragraph" w:customStyle="1" w:styleId="36A42FD89D044E808FEB78EE3DD947A521">
    <w:name w:val="36A42FD89D044E808FEB78EE3DD947A521"/>
    <w:qFormat/>
    <w:pPr>
      <w:spacing w:after="160" w:line="259" w:lineRule="auto"/>
    </w:pPr>
    <w:rPr>
      <w:sz w:val="22"/>
      <w:szCs w:val="22"/>
      <w:lang w:eastAsia="ko-KR"/>
    </w:rPr>
  </w:style>
  <w:style w:type="paragraph" w:customStyle="1" w:styleId="6E66359A61904CC3930AAFFA87892FF717">
    <w:name w:val="6E66359A61904CC3930AAFFA87892FF717"/>
    <w:qFormat/>
    <w:pPr>
      <w:spacing w:after="160" w:line="259" w:lineRule="auto"/>
    </w:pPr>
    <w:rPr>
      <w:sz w:val="22"/>
      <w:szCs w:val="22"/>
      <w:lang w:eastAsia="ko-KR"/>
    </w:rPr>
  </w:style>
  <w:style w:type="paragraph" w:customStyle="1" w:styleId="C629CC9A75864E68A86D6581FB48A3AE36">
    <w:name w:val="C629CC9A75864E68A86D6581FB48A3AE36"/>
    <w:qFormat/>
    <w:pPr>
      <w:spacing w:after="160" w:line="259" w:lineRule="auto"/>
    </w:pPr>
    <w:rPr>
      <w:sz w:val="22"/>
      <w:szCs w:val="22"/>
      <w:lang w:eastAsia="ko-KR"/>
    </w:rPr>
  </w:style>
  <w:style w:type="paragraph" w:customStyle="1" w:styleId="89306716FF274565BE2C77A8107C123831">
    <w:name w:val="89306716FF274565BE2C77A8107C123831"/>
    <w:qFormat/>
    <w:pPr>
      <w:spacing w:after="160" w:line="259" w:lineRule="auto"/>
    </w:pPr>
    <w:rPr>
      <w:sz w:val="22"/>
      <w:szCs w:val="22"/>
      <w:lang w:eastAsia="ko-KR"/>
    </w:rPr>
  </w:style>
  <w:style w:type="paragraph" w:customStyle="1" w:styleId="BD0103FDB98343FBAA4D8956B516DB8330">
    <w:name w:val="BD0103FDB98343FBAA4D8956B516DB8330"/>
    <w:qFormat/>
    <w:pPr>
      <w:spacing w:after="160" w:line="259" w:lineRule="auto"/>
    </w:pPr>
    <w:rPr>
      <w:sz w:val="22"/>
      <w:szCs w:val="22"/>
      <w:lang w:eastAsia="ko-KR"/>
    </w:rPr>
  </w:style>
  <w:style w:type="paragraph" w:customStyle="1" w:styleId="6CAED38A52DE494197CA8E761403D37628">
    <w:name w:val="6CAED38A52DE494197CA8E761403D37628"/>
    <w:qFormat/>
    <w:pPr>
      <w:spacing w:after="160" w:line="259" w:lineRule="auto"/>
    </w:pPr>
    <w:rPr>
      <w:sz w:val="22"/>
      <w:szCs w:val="22"/>
      <w:lang w:eastAsia="ko-KR"/>
    </w:rPr>
  </w:style>
  <w:style w:type="paragraph" w:customStyle="1" w:styleId="B6BE9CEFAAA04E37B42A8ACA450571FD29">
    <w:name w:val="B6BE9CEFAAA04E37B42A8ACA450571FD29"/>
    <w:qFormat/>
    <w:pPr>
      <w:spacing w:after="160" w:line="259" w:lineRule="auto"/>
    </w:pPr>
    <w:rPr>
      <w:sz w:val="22"/>
      <w:szCs w:val="22"/>
      <w:lang w:eastAsia="ko-KR"/>
    </w:rPr>
  </w:style>
  <w:style w:type="paragraph" w:customStyle="1" w:styleId="BBBD6BE60B32491BB7F2640DE1C925C434">
    <w:name w:val="BBBD6BE60B32491BB7F2640DE1C925C434"/>
    <w:qFormat/>
    <w:pPr>
      <w:spacing w:after="160" w:line="259" w:lineRule="auto"/>
    </w:pPr>
    <w:rPr>
      <w:sz w:val="22"/>
      <w:szCs w:val="22"/>
      <w:lang w:eastAsia="ko-KR"/>
    </w:rPr>
  </w:style>
  <w:style w:type="paragraph" w:customStyle="1" w:styleId="97E2E3E67C734E218D6E7C59ED96B2C88">
    <w:name w:val="97E2E3E67C734E218D6E7C59ED96B2C88"/>
    <w:qFormat/>
    <w:pPr>
      <w:spacing w:after="160" w:line="259" w:lineRule="auto"/>
    </w:pPr>
    <w:rPr>
      <w:sz w:val="22"/>
      <w:szCs w:val="22"/>
      <w:lang w:eastAsia="ko-KR"/>
    </w:rPr>
  </w:style>
  <w:style w:type="paragraph" w:customStyle="1" w:styleId="C29813334F224D01A8F934DFA5882C737">
    <w:name w:val="C29813334F224D01A8F934DFA5882C737"/>
    <w:qFormat/>
    <w:pPr>
      <w:spacing w:after="160" w:line="259" w:lineRule="auto"/>
    </w:pPr>
    <w:rPr>
      <w:sz w:val="22"/>
      <w:szCs w:val="22"/>
      <w:lang w:eastAsia="ko-KR"/>
    </w:rPr>
  </w:style>
  <w:style w:type="paragraph" w:customStyle="1" w:styleId="BD5D337293974E8B97DE2BCBA51BE35B7">
    <w:name w:val="BD5D337293974E8B97DE2BCBA51BE35B7"/>
    <w:qFormat/>
    <w:pPr>
      <w:spacing w:after="160" w:line="259" w:lineRule="auto"/>
    </w:pPr>
    <w:rPr>
      <w:sz w:val="22"/>
      <w:szCs w:val="22"/>
      <w:lang w:eastAsia="ko-KR"/>
    </w:rPr>
  </w:style>
  <w:style w:type="paragraph" w:customStyle="1" w:styleId="6C87CEC6A784428B9FCF6C62FD63134711">
    <w:name w:val="6C87CEC6A784428B9FCF6C62FD63134711"/>
    <w:qFormat/>
    <w:pPr>
      <w:spacing w:after="160" w:line="259" w:lineRule="auto"/>
      <w:ind w:left="720"/>
      <w:contextualSpacing/>
    </w:pPr>
    <w:rPr>
      <w:sz w:val="22"/>
      <w:szCs w:val="22"/>
      <w:lang w:eastAsia="ko-KR"/>
    </w:rPr>
  </w:style>
  <w:style w:type="paragraph" w:customStyle="1" w:styleId="3E4D4FDBF15B42BEAB32E0328937D5888">
    <w:name w:val="3E4D4FDBF15B42BEAB32E0328937D5888"/>
    <w:qFormat/>
    <w:pPr>
      <w:spacing w:after="160" w:line="259" w:lineRule="auto"/>
      <w:ind w:left="720"/>
      <w:contextualSpacing/>
    </w:pPr>
    <w:rPr>
      <w:sz w:val="22"/>
      <w:szCs w:val="22"/>
      <w:lang w:eastAsia="ko-KR"/>
    </w:rPr>
  </w:style>
  <w:style w:type="paragraph" w:customStyle="1" w:styleId="93CF473C1699416BA4DF6CF1D4C2347E8">
    <w:name w:val="93CF473C1699416BA4DF6CF1D4C2347E8"/>
    <w:qFormat/>
    <w:pPr>
      <w:spacing w:after="160" w:line="259" w:lineRule="auto"/>
      <w:ind w:left="720"/>
      <w:contextualSpacing/>
    </w:pPr>
    <w:rPr>
      <w:sz w:val="22"/>
      <w:szCs w:val="22"/>
      <w:lang w:eastAsia="ko-KR"/>
    </w:rPr>
  </w:style>
  <w:style w:type="paragraph" w:customStyle="1" w:styleId="80C0D78F622C4179B02850AE690A35DB33">
    <w:name w:val="80C0D78F622C4179B02850AE690A35DB33"/>
    <w:qFormat/>
    <w:pPr>
      <w:spacing w:after="160" w:line="259" w:lineRule="auto"/>
    </w:pPr>
    <w:rPr>
      <w:sz w:val="22"/>
      <w:szCs w:val="22"/>
      <w:lang w:eastAsia="ko-KR"/>
    </w:rPr>
  </w:style>
  <w:style w:type="paragraph" w:customStyle="1" w:styleId="4C76BAF518D7497FAA2EECF778B6067E6">
    <w:name w:val="4C76BAF518D7497FAA2EECF778B6067E6"/>
    <w:qFormat/>
    <w:pPr>
      <w:spacing w:after="160" w:line="259" w:lineRule="auto"/>
    </w:pPr>
    <w:rPr>
      <w:sz w:val="22"/>
      <w:szCs w:val="22"/>
      <w:lang w:eastAsia="ko-KR"/>
    </w:rPr>
  </w:style>
  <w:style w:type="paragraph" w:customStyle="1" w:styleId="FC61BF55898C417BBD1B17D4F7B8FC2644">
    <w:name w:val="FC61BF55898C417BBD1B17D4F7B8FC2644"/>
    <w:qFormat/>
    <w:pPr>
      <w:spacing w:after="160" w:line="259" w:lineRule="auto"/>
    </w:pPr>
    <w:rPr>
      <w:sz w:val="22"/>
      <w:szCs w:val="22"/>
      <w:lang w:eastAsia="ko-KR"/>
    </w:rPr>
  </w:style>
  <w:style w:type="paragraph" w:customStyle="1" w:styleId="93EF26B1FF344941A256ECAE1DDE034839">
    <w:name w:val="93EF26B1FF344941A256ECAE1DDE034839"/>
    <w:qFormat/>
    <w:pPr>
      <w:spacing w:after="160" w:line="259" w:lineRule="auto"/>
    </w:pPr>
    <w:rPr>
      <w:sz w:val="22"/>
      <w:szCs w:val="22"/>
      <w:lang w:eastAsia="ko-KR"/>
    </w:rPr>
  </w:style>
  <w:style w:type="paragraph" w:customStyle="1" w:styleId="88907ED8C5234B8581B7AE1E9C2FC50D39">
    <w:name w:val="88907ED8C5234B8581B7AE1E9C2FC50D39"/>
    <w:qFormat/>
    <w:pPr>
      <w:spacing w:after="160" w:line="259" w:lineRule="auto"/>
    </w:pPr>
    <w:rPr>
      <w:sz w:val="22"/>
      <w:szCs w:val="22"/>
      <w:lang w:eastAsia="ko-KR"/>
    </w:rPr>
  </w:style>
  <w:style w:type="paragraph" w:customStyle="1" w:styleId="2B96488E58AF4CD3B89441316143261139">
    <w:name w:val="2B96488E58AF4CD3B89441316143261139"/>
    <w:qFormat/>
    <w:pPr>
      <w:spacing w:after="160" w:line="259" w:lineRule="auto"/>
    </w:pPr>
    <w:rPr>
      <w:sz w:val="22"/>
      <w:szCs w:val="22"/>
      <w:lang w:eastAsia="ko-KR"/>
    </w:rPr>
  </w:style>
  <w:style w:type="paragraph" w:customStyle="1" w:styleId="6BABE29EF4BC498B98788A60902AE1A321">
    <w:name w:val="6BABE29EF4BC498B98788A60902AE1A321"/>
    <w:qFormat/>
    <w:pPr>
      <w:spacing w:after="160" w:line="259" w:lineRule="auto"/>
    </w:pPr>
    <w:rPr>
      <w:sz w:val="22"/>
      <w:szCs w:val="22"/>
      <w:lang w:eastAsia="ko-KR"/>
    </w:rPr>
  </w:style>
  <w:style w:type="paragraph" w:customStyle="1" w:styleId="942556474715436BB10D681698474FBE23">
    <w:name w:val="942556474715436BB10D681698474FBE23"/>
    <w:qFormat/>
    <w:pPr>
      <w:spacing w:after="160" w:line="259" w:lineRule="auto"/>
    </w:pPr>
    <w:rPr>
      <w:sz w:val="22"/>
      <w:szCs w:val="22"/>
      <w:lang w:eastAsia="ko-KR"/>
    </w:rPr>
  </w:style>
  <w:style w:type="paragraph" w:customStyle="1" w:styleId="94F39749B5454A069BEAC8BC3C3D907421">
    <w:name w:val="94F39749B5454A069BEAC8BC3C3D907421"/>
    <w:qFormat/>
    <w:pPr>
      <w:spacing w:after="160" w:line="259" w:lineRule="auto"/>
    </w:pPr>
    <w:rPr>
      <w:sz w:val="22"/>
      <w:szCs w:val="22"/>
      <w:lang w:eastAsia="ko-KR"/>
    </w:rPr>
  </w:style>
  <w:style w:type="paragraph" w:customStyle="1" w:styleId="E2A2EA40402A47A8932E608AAFCC086F36">
    <w:name w:val="E2A2EA40402A47A8932E608AAFCC086F36"/>
    <w:qFormat/>
    <w:pPr>
      <w:spacing w:after="160" w:line="259" w:lineRule="auto"/>
    </w:pPr>
    <w:rPr>
      <w:sz w:val="22"/>
      <w:szCs w:val="22"/>
      <w:lang w:eastAsia="ko-KR"/>
    </w:rPr>
  </w:style>
  <w:style w:type="paragraph" w:customStyle="1" w:styleId="36A42FD89D044E808FEB78EE3DD947A522">
    <w:name w:val="36A42FD89D044E808FEB78EE3DD947A522"/>
    <w:qFormat/>
    <w:pPr>
      <w:spacing w:after="160" w:line="259" w:lineRule="auto"/>
    </w:pPr>
    <w:rPr>
      <w:sz w:val="22"/>
      <w:szCs w:val="22"/>
      <w:lang w:eastAsia="ko-KR"/>
    </w:rPr>
  </w:style>
  <w:style w:type="paragraph" w:customStyle="1" w:styleId="6E66359A61904CC3930AAFFA87892FF718">
    <w:name w:val="6E66359A61904CC3930AAFFA87892FF718"/>
    <w:qFormat/>
    <w:pPr>
      <w:spacing w:after="160" w:line="259" w:lineRule="auto"/>
    </w:pPr>
    <w:rPr>
      <w:sz w:val="22"/>
      <w:szCs w:val="22"/>
      <w:lang w:eastAsia="ko-KR"/>
    </w:rPr>
  </w:style>
  <w:style w:type="paragraph" w:customStyle="1" w:styleId="C629CC9A75864E68A86D6581FB48A3AE37">
    <w:name w:val="C629CC9A75864E68A86D6581FB48A3AE37"/>
    <w:qFormat/>
    <w:pPr>
      <w:spacing w:after="160" w:line="259" w:lineRule="auto"/>
    </w:pPr>
    <w:rPr>
      <w:sz w:val="22"/>
      <w:szCs w:val="22"/>
      <w:lang w:eastAsia="ko-KR"/>
    </w:rPr>
  </w:style>
  <w:style w:type="paragraph" w:customStyle="1" w:styleId="89306716FF274565BE2C77A8107C123832">
    <w:name w:val="89306716FF274565BE2C77A8107C123832"/>
    <w:qFormat/>
    <w:pPr>
      <w:spacing w:after="160" w:line="259" w:lineRule="auto"/>
    </w:pPr>
    <w:rPr>
      <w:sz w:val="22"/>
      <w:szCs w:val="22"/>
      <w:lang w:eastAsia="ko-KR"/>
    </w:rPr>
  </w:style>
  <w:style w:type="paragraph" w:customStyle="1" w:styleId="BD0103FDB98343FBAA4D8956B516DB8331">
    <w:name w:val="BD0103FDB98343FBAA4D8956B516DB8331"/>
    <w:qFormat/>
    <w:pPr>
      <w:spacing w:after="160" w:line="259" w:lineRule="auto"/>
    </w:pPr>
    <w:rPr>
      <w:sz w:val="22"/>
      <w:szCs w:val="22"/>
      <w:lang w:eastAsia="ko-KR"/>
    </w:rPr>
  </w:style>
  <w:style w:type="paragraph" w:customStyle="1" w:styleId="6CAED38A52DE494197CA8E761403D37629">
    <w:name w:val="6CAED38A52DE494197CA8E761403D37629"/>
    <w:qFormat/>
    <w:pPr>
      <w:spacing w:after="160" w:line="259" w:lineRule="auto"/>
    </w:pPr>
    <w:rPr>
      <w:sz w:val="22"/>
      <w:szCs w:val="22"/>
      <w:lang w:eastAsia="ko-KR"/>
    </w:rPr>
  </w:style>
  <w:style w:type="paragraph" w:customStyle="1" w:styleId="B6BE9CEFAAA04E37B42A8ACA450571FD30">
    <w:name w:val="B6BE9CEFAAA04E37B42A8ACA450571FD30"/>
    <w:qFormat/>
    <w:pPr>
      <w:spacing w:after="160" w:line="259" w:lineRule="auto"/>
    </w:pPr>
    <w:rPr>
      <w:sz w:val="22"/>
      <w:szCs w:val="22"/>
      <w:lang w:eastAsia="ko-KR"/>
    </w:rPr>
  </w:style>
  <w:style w:type="paragraph" w:customStyle="1" w:styleId="BBBD6BE60B32491BB7F2640DE1C925C435">
    <w:name w:val="BBBD6BE60B32491BB7F2640DE1C925C435"/>
    <w:qFormat/>
    <w:pPr>
      <w:spacing w:after="160" w:line="259" w:lineRule="auto"/>
    </w:pPr>
    <w:rPr>
      <w:sz w:val="22"/>
      <w:szCs w:val="22"/>
      <w:lang w:eastAsia="ko-KR"/>
    </w:rPr>
  </w:style>
  <w:style w:type="paragraph" w:customStyle="1" w:styleId="97E2E3E67C734E218D6E7C59ED96B2C89">
    <w:name w:val="97E2E3E67C734E218D6E7C59ED96B2C89"/>
    <w:qFormat/>
    <w:pPr>
      <w:spacing w:after="160" w:line="259" w:lineRule="auto"/>
    </w:pPr>
    <w:rPr>
      <w:sz w:val="22"/>
      <w:szCs w:val="22"/>
      <w:lang w:eastAsia="ko-KR"/>
    </w:rPr>
  </w:style>
  <w:style w:type="paragraph" w:customStyle="1" w:styleId="C29813334F224D01A8F934DFA5882C738">
    <w:name w:val="C29813334F224D01A8F934DFA5882C738"/>
    <w:qFormat/>
    <w:pPr>
      <w:spacing w:after="160" w:line="259" w:lineRule="auto"/>
    </w:pPr>
    <w:rPr>
      <w:sz w:val="22"/>
      <w:szCs w:val="22"/>
      <w:lang w:eastAsia="ko-KR"/>
    </w:rPr>
  </w:style>
  <w:style w:type="paragraph" w:customStyle="1" w:styleId="BD5D337293974E8B97DE2BCBA51BE35B8">
    <w:name w:val="BD5D337293974E8B97DE2BCBA51BE35B8"/>
    <w:qFormat/>
    <w:pPr>
      <w:spacing w:after="160" w:line="259" w:lineRule="auto"/>
    </w:pPr>
    <w:rPr>
      <w:sz w:val="22"/>
      <w:szCs w:val="22"/>
      <w:lang w:eastAsia="ko-KR"/>
    </w:rPr>
  </w:style>
  <w:style w:type="paragraph" w:customStyle="1" w:styleId="6C87CEC6A784428B9FCF6C62FD63134712">
    <w:name w:val="6C87CEC6A784428B9FCF6C62FD63134712"/>
    <w:qFormat/>
    <w:pPr>
      <w:spacing w:after="160" w:line="259" w:lineRule="auto"/>
      <w:ind w:left="720"/>
      <w:contextualSpacing/>
    </w:pPr>
    <w:rPr>
      <w:sz w:val="22"/>
      <w:szCs w:val="22"/>
      <w:lang w:eastAsia="ko-KR"/>
    </w:rPr>
  </w:style>
  <w:style w:type="paragraph" w:customStyle="1" w:styleId="3E4D4FDBF15B42BEAB32E0328937D5889">
    <w:name w:val="3E4D4FDBF15B42BEAB32E0328937D5889"/>
    <w:qFormat/>
    <w:pPr>
      <w:spacing w:after="160" w:line="259" w:lineRule="auto"/>
      <w:ind w:left="720"/>
      <w:contextualSpacing/>
    </w:pPr>
    <w:rPr>
      <w:sz w:val="22"/>
      <w:szCs w:val="22"/>
      <w:lang w:eastAsia="ko-KR"/>
    </w:rPr>
  </w:style>
  <w:style w:type="paragraph" w:customStyle="1" w:styleId="93CF473C1699416BA4DF6CF1D4C2347E9">
    <w:name w:val="93CF473C1699416BA4DF6CF1D4C2347E9"/>
    <w:qFormat/>
    <w:pPr>
      <w:spacing w:after="160" w:line="259" w:lineRule="auto"/>
      <w:ind w:left="720"/>
      <w:contextualSpacing/>
    </w:pPr>
    <w:rPr>
      <w:sz w:val="22"/>
      <w:szCs w:val="22"/>
      <w:lang w:eastAsia="ko-KR"/>
    </w:rPr>
  </w:style>
  <w:style w:type="paragraph" w:customStyle="1" w:styleId="80C0D78F622C4179B02850AE690A35DB34">
    <w:name w:val="80C0D78F622C4179B02850AE690A35DB34"/>
    <w:qFormat/>
    <w:pPr>
      <w:spacing w:after="160" w:line="259" w:lineRule="auto"/>
    </w:pPr>
    <w:rPr>
      <w:sz w:val="22"/>
      <w:szCs w:val="22"/>
      <w:lang w:eastAsia="ko-KR"/>
    </w:rPr>
  </w:style>
  <w:style w:type="paragraph" w:customStyle="1" w:styleId="4C76BAF518D7497FAA2EECF778B6067E7">
    <w:name w:val="4C76BAF518D7497FAA2EECF778B6067E7"/>
    <w:qFormat/>
    <w:pPr>
      <w:spacing w:after="160" w:line="259" w:lineRule="auto"/>
    </w:pPr>
    <w:rPr>
      <w:sz w:val="22"/>
      <w:szCs w:val="22"/>
      <w:lang w:eastAsia="ko-KR"/>
    </w:rPr>
  </w:style>
  <w:style w:type="paragraph" w:customStyle="1" w:styleId="FC61BF55898C417BBD1B17D4F7B8FC2645">
    <w:name w:val="FC61BF55898C417BBD1B17D4F7B8FC2645"/>
    <w:qFormat/>
    <w:pPr>
      <w:spacing w:after="160" w:line="259" w:lineRule="auto"/>
    </w:pPr>
    <w:rPr>
      <w:sz w:val="22"/>
      <w:szCs w:val="22"/>
      <w:lang w:eastAsia="ko-KR"/>
    </w:rPr>
  </w:style>
  <w:style w:type="paragraph" w:customStyle="1" w:styleId="93EF26B1FF344941A256ECAE1DDE034840">
    <w:name w:val="93EF26B1FF344941A256ECAE1DDE034840"/>
    <w:qFormat/>
    <w:pPr>
      <w:spacing w:after="160" w:line="259" w:lineRule="auto"/>
    </w:pPr>
    <w:rPr>
      <w:sz w:val="22"/>
      <w:szCs w:val="22"/>
      <w:lang w:eastAsia="ko-KR"/>
    </w:rPr>
  </w:style>
  <w:style w:type="paragraph" w:customStyle="1" w:styleId="88907ED8C5234B8581B7AE1E9C2FC50D40">
    <w:name w:val="88907ED8C5234B8581B7AE1E9C2FC50D40"/>
    <w:qFormat/>
    <w:pPr>
      <w:spacing w:after="160" w:line="259" w:lineRule="auto"/>
    </w:pPr>
    <w:rPr>
      <w:sz w:val="22"/>
      <w:szCs w:val="22"/>
      <w:lang w:eastAsia="ko-KR"/>
    </w:rPr>
  </w:style>
  <w:style w:type="paragraph" w:customStyle="1" w:styleId="2B96488E58AF4CD3B89441316143261140">
    <w:name w:val="2B96488E58AF4CD3B89441316143261140"/>
    <w:qFormat/>
    <w:pPr>
      <w:spacing w:after="160" w:line="259" w:lineRule="auto"/>
    </w:pPr>
    <w:rPr>
      <w:sz w:val="22"/>
      <w:szCs w:val="22"/>
      <w:lang w:eastAsia="ko-KR"/>
    </w:rPr>
  </w:style>
  <w:style w:type="paragraph" w:customStyle="1" w:styleId="6BABE29EF4BC498B98788A60902AE1A322">
    <w:name w:val="6BABE29EF4BC498B98788A60902AE1A322"/>
    <w:qFormat/>
    <w:pPr>
      <w:spacing w:after="160" w:line="259" w:lineRule="auto"/>
    </w:pPr>
    <w:rPr>
      <w:sz w:val="22"/>
      <w:szCs w:val="22"/>
      <w:lang w:eastAsia="ko-KR"/>
    </w:rPr>
  </w:style>
  <w:style w:type="paragraph" w:customStyle="1" w:styleId="942556474715436BB10D681698474FBE24">
    <w:name w:val="942556474715436BB10D681698474FBE24"/>
    <w:qFormat/>
    <w:pPr>
      <w:spacing w:after="160" w:line="259" w:lineRule="auto"/>
    </w:pPr>
    <w:rPr>
      <w:sz w:val="22"/>
      <w:szCs w:val="22"/>
      <w:lang w:eastAsia="ko-KR"/>
    </w:rPr>
  </w:style>
  <w:style w:type="paragraph" w:customStyle="1" w:styleId="94F39749B5454A069BEAC8BC3C3D907422">
    <w:name w:val="94F39749B5454A069BEAC8BC3C3D907422"/>
    <w:qFormat/>
    <w:pPr>
      <w:spacing w:after="160" w:line="259" w:lineRule="auto"/>
    </w:pPr>
    <w:rPr>
      <w:sz w:val="22"/>
      <w:szCs w:val="22"/>
      <w:lang w:eastAsia="ko-KR"/>
    </w:rPr>
  </w:style>
  <w:style w:type="paragraph" w:customStyle="1" w:styleId="E2A2EA40402A47A8932E608AAFCC086F37">
    <w:name w:val="E2A2EA40402A47A8932E608AAFCC086F37"/>
    <w:qFormat/>
    <w:pPr>
      <w:spacing w:after="160" w:line="259" w:lineRule="auto"/>
    </w:pPr>
    <w:rPr>
      <w:sz w:val="22"/>
      <w:szCs w:val="22"/>
      <w:lang w:eastAsia="ko-KR"/>
    </w:rPr>
  </w:style>
  <w:style w:type="paragraph" w:customStyle="1" w:styleId="36A42FD89D044E808FEB78EE3DD947A523">
    <w:name w:val="36A42FD89D044E808FEB78EE3DD947A523"/>
    <w:qFormat/>
    <w:pPr>
      <w:spacing w:after="160" w:line="259" w:lineRule="auto"/>
    </w:pPr>
    <w:rPr>
      <w:sz w:val="22"/>
      <w:szCs w:val="22"/>
      <w:lang w:eastAsia="ko-KR"/>
    </w:rPr>
  </w:style>
  <w:style w:type="paragraph" w:customStyle="1" w:styleId="6E66359A61904CC3930AAFFA87892FF719">
    <w:name w:val="6E66359A61904CC3930AAFFA87892FF719"/>
    <w:qFormat/>
    <w:pPr>
      <w:spacing w:after="160" w:line="259" w:lineRule="auto"/>
    </w:pPr>
    <w:rPr>
      <w:sz w:val="22"/>
      <w:szCs w:val="22"/>
      <w:lang w:eastAsia="ko-KR"/>
    </w:rPr>
  </w:style>
  <w:style w:type="paragraph" w:customStyle="1" w:styleId="C629CC9A75864E68A86D6581FB48A3AE38">
    <w:name w:val="C629CC9A75864E68A86D6581FB48A3AE38"/>
    <w:qFormat/>
    <w:pPr>
      <w:spacing w:after="160" w:line="259" w:lineRule="auto"/>
    </w:pPr>
    <w:rPr>
      <w:sz w:val="22"/>
      <w:szCs w:val="22"/>
      <w:lang w:eastAsia="ko-KR"/>
    </w:rPr>
  </w:style>
  <w:style w:type="paragraph" w:customStyle="1" w:styleId="89306716FF274565BE2C77A8107C123833">
    <w:name w:val="89306716FF274565BE2C77A8107C123833"/>
    <w:qFormat/>
    <w:pPr>
      <w:spacing w:after="160" w:line="259" w:lineRule="auto"/>
    </w:pPr>
    <w:rPr>
      <w:sz w:val="22"/>
      <w:szCs w:val="22"/>
      <w:lang w:eastAsia="ko-KR"/>
    </w:rPr>
  </w:style>
  <w:style w:type="paragraph" w:customStyle="1" w:styleId="BD0103FDB98343FBAA4D8956B516DB8332">
    <w:name w:val="BD0103FDB98343FBAA4D8956B516DB8332"/>
    <w:qFormat/>
    <w:pPr>
      <w:spacing w:after="160" w:line="259" w:lineRule="auto"/>
    </w:pPr>
    <w:rPr>
      <w:sz w:val="22"/>
      <w:szCs w:val="22"/>
      <w:lang w:eastAsia="ko-KR"/>
    </w:rPr>
  </w:style>
  <w:style w:type="paragraph" w:customStyle="1" w:styleId="6CAED38A52DE494197CA8E761403D37630">
    <w:name w:val="6CAED38A52DE494197CA8E761403D37630"/>
    <w:qFormat/>
    <w:pPr>
      <w:spacing w:after="160" w:line="259" w:lineRule="auto"/>
    </w:pPr>
    <w:rPr>
      <w:sz w:val="22"/>
      <w:szCs w:val="22"/>
      <w:lang w:eastAsia="ko-KR"/>
    </w:rPr>
  </w:style>
  <w:style w:type="paragraph" w:customStyle="1" w:styleId="B6BE9CEFAAA04E37B42A8ACA450571FD31">
    <w:name w:val="B6BE9CEFAAA04E37B42A8ACA450571FD31"/>
    <w:qFormat/>
    <w:pPr>
      <w:spacing w:after="160" w:line="259" w:lineRule="auto"/>
    </w:pPr>
    <w:rPr>
      <w:sz w:val="22"/>
      <w:szCs w:val="22"/>
      <w:lang w:eastAsia="ko-KR"/>
    </w:rPr>
  </w:style>
  <w:style w:type="paragraph" w:customStyle="1" w:styleId="BBBD6BE60B32491BB7F2640DE1C925C436">
    <w:name w:val="BBBD6BE60B32491BB7F2640DE1C925C436"/>
    <w:qFormat/>
    <w:pPr>
      <w:spacing w:after="160" w:line="259" w:lineRule="auto"/>
    </w:pPr>
    <w:rPr>
      <w:sz w:val="22"/>
      <w:szCs w:val="22"/>
      <w:lang w:eastAsia="ko-KR"/>
    </w:rPr>
  </w:style>
  <w:style w:type="paragraph" w:customStyle="1" w:styleId="97E2E3E67C734E218D6E7C59ED96B2C810">
    <w:name w:val="97E2E3E67C734E218D6E7C59ED96B2C810"/>
    <w:qFormat/>
    <w:pPr>
      <w:spacing w:after="160" w:line="259" w:lineRule="auto"/>
    </w:pPr>
    <w:rPr>
      <w:sz w:val="22"/>
      <w:szCs w:val="22"/>
      <w:lang w:eastAsia="ko-KR"/>
    </w:rPr>
  </w:style>
  <w:style w:type="paragraph" w:customStyle="1" w:styleId="C29813334F224D01A8F934DFA5882C739">
    <w:name w:val="C29813334F224D01A8F934DFA5882C739"/>
    <w:qFormat/>
    <w:pPr>
      <w:spacing w:after="160" w:line="259" w:lineRule="auto"/>
    </w:pPr>
    <w:rPr>
      <w:sz w:val="22"/>
      <w:szCs w:val="22"/>
      <w:lang w:eastAsia="ko-KR"/>
    </w:rPr>
  </w:style>
  <w:style w:type="paragraph" w:customStyle="1" w:styleId="BD5D337293974E8B97DE2BCBA51BE35B9">
    <w:name w:val="BD5D337293974E8B97DE2BCBA51BE35B9"/>
    <w:qFormat/>
    <w:pPr>
      <w:spacing w:after="160" w:line="259" w:lineRule="auto"/>
    </w:pPr>
    <w:rPr>
      <w:sz w:val="22"/>
      <w:szCs w:val="22"/>
      <w:lang w:eastAsia="ko-KR"/>
    </w:rPr>
  </w:style>
  <w:style w:type="paragraph" w:customStyle="1" w:styleId="6C87CEC6A784428B9FCF6C62FD63134713">
    <w:name w:val="6C87CEC6A784428B9FCF6C62FD63134713"/>
    <w:qFormat/>
    <w:pPr>
      <w:spacing w:after="160" w:line="259" w:lineRule="auto"/>
      <w:ind w:left="720"/>
      <w:contextualSpacing/>
    </w:pPr>
    <w:rPr>
      <w:sz w:val="22"/>
      <w:szCs w:val="22"/>
      <w:lang w:eastAsia="ko-KR"/>
    </w:rPr>
  </w:style>
  <w:style w:type="paragraph" w:customStyle="1" w:styleId="3E4D4FDBF15B42BEAB32E0328937D58810">
    <w:name w:val="3E4D4FDBF15B42BEAB32E0328937D58810"/>
    <w:qFormat/>
    <w:pPr>
      <w:spacing w:after="160" w:line="259" w:lineRule="auto"/>
      <w:ind w:left="720"/>
      <w:contextualSpacing/>
    </w:pPr>
    <w:rPr>
      <w:sz w:val="22"/>
      <w:szCs w:val="22"/>
      <w:lang w:eastAsia="ko-KR"/>
    </w:rPr>
  </w:style>
  <w:style w:type="paragraph" w:customStyle="1" w:styleId="93CF473C1699416BA4DF6CF1D4C2347E10">
    <w:name w:val="93CF473C1699416BA4DF6CF1D4C2347E10"/>
    <w:qFormat/>
    <w:pPr>
      <w:spacing w:after="160" w:line="259" w:lineRule="auto"/>
      <w:ind w:left="720"/>
      <w:contextualSpacing/>
    </w:pPr>
    <w:rPr>
      <w:sz w:val="22"/>
      <w:szCs w:val="22"/>
      <w:lang w:eastAsia="ko-KR"/>
    </w:rPr>
  </w:style>
  <w:style w:type="paragraph" w:customStyle="1" w:styleId="80C0D78F622C4179B02850AE690A35DB35">
    <w:name w:val="80C0D78F622C4179B02850AE690A35DB35"/>
    <w:qFormat/>
    <w:pPr>
      <w:spacing w:after="160" w:line="259" w:lineRule="auto"/>
    </w:pPr>
    <w:rPr>
      <w:sz w:val="22"/>
      <w:szCs w:val="22"/>
      <w:lang w:eastAsia="ko-KR"/>
    </w:rPr>
  </w:style>
  <w:style w:type="paragraph" w:customStyle="1" w:styleId="4C76BAF518D7497FAA2EECF778B6067E8">
    <w:name w:val="4C76BAF518D7497FAA2EECF778B6067E8"/>
    <w:qFormat/>
    <w:pPr>
      <w:spacing w:after="160" w:line="259" w:lineRule="auto"/>
    </w:pPr>
    <w:rPr>
      <w:sz w:val="22"/>
      <w:szCs w:val="22"/>
      <w:lang w:eastAsia="ko-KR"/>
    </w:rPr>
  </w:style>
  <w:style w:type="paragraph" w:customStyle="1" w:styleId="FC61BF55898C417BBD1B17D4F7B8FC2646">
    <w:name w:val="FC61BF55898C417BBD1B17D4F7B8FC2646"/>
    <w:qFormat/>
    <w:pPr>
      <w:spacing w:after="160" w:line="259" w:lineRule="auto"/>
    </w:pPr>
    <w:rPr>
      <w:sz w:val="22"/>
      <w:szCs w:val="22"/>
      <w:lang w:eastAsia="ko-KR"/>
    </w:rPr>
  </w:style>
  <w:style w:type="paragraph" w:customStyle="1" w:styleId="93EF26B1FF344941A256ECAE1DDE034841">
    <w:name w:val="93EF26B1FF344941A256ECAE1DDE034841"/>
    <w:qFormat/>
    <w:pPr>
      <w:spacing w:after="160" w:line="259" w:lineRule="auto"/>
    </w:pPr>
    <w:rPr>
      <w:sz w:val="22"/>
      <w:szCs w:val="22"/>
      <w:lang w:eastAsia="ko-KR"/>
    </w:rPr>
  </w:style>
  <w:style w:type="paragraph" w:customStyle="1" w:styleId="88907ED8C5234B8581B7AE1E9C2FC50D41">
    <w:name w:val="88907ED8C5234B8581B7AE1E9C2FC50D41"/>
    <w:qFormat/>
    <w:pPr>
      <w:spacing w:after="160" w:line="259" w:lineRule="auto"/>
    </w:pPr>
    <w:rPr>
      <w:sz w:val="22"/>
      <w:szCs w:val="22"/>
      <w:lang w:eastAsia="ko-KR"/>
    </w:rPr>
  </w:style>
  <w:style w:type="paragraph" w:customStyle="1" w:styleId="2B96488E58AF4CD3B89441316143261141">
    <w:name w:val="2B96488E58AF4CD3B89441316143261141"/>
    <w:qFormat/>
    <w:pPr>
      <w:spacing w:after="160" w:line="259" w:lineRule="auto"/>
    </w:pPr>
    <w:rPr>
      <w:sz w:val="22"/>
      <w:szCs w:val="22"/>
      <w:lang w:eastAsia="ko-KR"/>
    </w:rPr>
  </w:style>
  <w:style w:type="paragraph" w:customStyle="1" w:styleId="6BABE29EF4BC498B98788A60902AE1A323">
    <w:name w:val="6BABE29EF4BC498B98788A60902AE1A323"/>
    <w:qFormat/>
    <w:pPr>
      <w:spacing w:after="160" w:line="259" w:lineRule="auto"/>
    </w:pPr>
    <w:rPr>
      <w:sz w:val="22"/>
      <w:szCs w:val="22"/>
      <w:lang w:eastAsia="ko-KR"/>
    </w:rPr>
  </w:style>
  <w:style w:type="paragraph" w:customStyle="1" w:styleId="942556474715436BB10D681698474FBE25">
    <w:name w:val="942556474715436BB10D681698474FBE25"/>
    <w:qFormat/>
    <w:pPr>
      <w:spacing w:after="160" w:line="259" w:lineRule="auto"/>
    </w:pPr>
    <w:rPr>
      <w:sz w:val="22"/>
      <w:szCs w:val="22"/>
      <w:lang w:eastAsia="ko-KR"/>
    </w:rPr>
  </w:style>
  <w:style w:type="paragraph" w:customStyle="1" w:styleId="94F39749B5454A069BEAC8BC3C3D907423">
    <w:name w:val="94F39749B5454A069BEAC8BC3C3D907423"/>
    <w:qFormat/>
    <w:pPr>
      <w:spacing w:after="160" w:line="259" w:lineRule="auto"/>
    </w:pPr>
    <w:rPr>
      <w:sz w:val="22"/>
      <w:szCs w:val="22"/>
      <w:lang w:eastAsia="ko-KR"/>
    </w:rPr>
  </w:style>
  <w:style w:type="paragraph" w:customStyle="1" w:styleId="E2A2EA40402A47A8932E608AAFCC086F38">
    <w:name w:val="E2A2EA40402A47A8932E608AAFCC086F38"/>
    <w:qFormat/>
    <w:pPr>
      <w:spacing w:after="160" w:line="259" w:lineRule="auto"/>
    </w:pPr>
    <w:rPr>
      <w:sz w:val="22"/>
      <w:szCs w:val="22"/>
      <w:lang w:eastAsia="ko-KR"/>
    </w:rPr>
  </w:style>
  <w:style w:type="paragraph" w:customStyle="1" w:styleId="36A42FD89D044E808FEB78EE3DD947A524">
    <w:name w:val="36A42FD89D044E808FEB78EE3DD947A524"/>
    <w:qFormat/>
    <w:pPr>
      <w:spacing w:after="160" w:line="259" w:lineRule="auto"/>
    </w:pPr>
    <w:rPr>
      <w:sz w:val="22"/>
      <w:szCs w:val="22"/>
      <w:lang w:eastAsia="ko-KR"/>
    </w:rPr>
  </w:style>
  <w:style w:type="paragraph" w:customStyle="1" w:styleId="6E66359A61904CC3930AAFFA87892FF720">
    <w:name w:val="6E66359A61904CC3930AAFFA87892FF720"/>
    <w:qFormat/>
    <w:pPr>
      <w:spacing w:after="160" w:line="259" w:lineRule="auto"/>
    </w:pPr>
    <w:rPr>
      <w:sz w:val="22"/>
      <w:szCs w:val="22"/>
      <w:lang w:eastAsia="ko-KR"/>
    </w:rPr>
  </w:style>
  <w:style w:type="paragraph" w:customStyle="1" w:styleId="C629CC9A75864E68A86D6581FB48A3AE39">
    <w:name w:val="C629CC9A75864E68A86D6581FB48A3AE39"/>
    <w:qFormat/>
    <w:pPr>
      <w:spacing w:after="160" w:line="259" w:lineRule="auto"/>
    </w:pPr>
    <w:rPr>
      <w:sz w:val="22"/>
      <w:szCs w:val="22"/>
      <w:lang w:eastAsia="ko-KR"/>
    </w:rPr>
  </w:style>
  <w:style w:type="paragraph" w:customStyle="1" w:styleId="89306716FF274565BE2C77A8107C123834">
    <w:name w:val="89306716FF274565BE2C77A8107C123834"/>
    <w:qFormat/>
    <w:pPr>
      <w:spacing w:after="160" w:line="259" w:lineRule="auto"/>
    </w:pPr>
    <w:rPr>
      <w:sz w:val="22"/>
      <w:szCs w:val="22"/>
      <w:lang w:eastAsia="ko-KR"/>
    </w:rPr>
  </w:style>
  <w:style w:type="paragraph" w:customStyle="1" w:styleId="BD0103FDB98343FBAA4D8956B516DB8333">
    <w:name w:val="BD0103FDB98343FBAA4D8956B516DB8333"/>
    <w:qFormat/>
    <w:pPr>
      <w:spacing w:after="160" w:line="259" w:lineRule="auto"/>
    </w:pPr>
    <w:rPr>
      <w:sz w:val="22"/>
      <w:szCs w:val="22"/>
      <w:lang w:eastAsia="ko-KR"/>
    </w:rPr>
  </w:style>
  <w:style w:type="paragraph" w:customStyle="1" w:styleId="6CAED38A52DE494197CA8E761403D37631">
    <w:name w:val="6CAED38A52DE494197CA8E761403D37631"/>
    <w:qFormat/>
    <w:pPr>
      <w:spacing w:after="160" w:line="259" w:lineRule="auto"/>
    </w:pPr>
    <w:rPr>
      <w:sz w:val="22"/>
      <w:szCs w:val="22"/>
      <w:lang w:eastAsia="ko-KR"/>
    </w:rPr>
  </w:style>
  <w:style w:type="paragraph" w:customStyle="1" w:styleId="B6BE9CEFAAA04E37B42A8ACA450571FD32">
    <w:name w:val="B6BE9CEFAAA04E37B42A8ACA450571FD32"/>
    <w:qFormat/>
    <w:pPr>
      <w:spacing w:after="160" w:line="259" w:lineRule="auto"/>
    </w:pPr>
    <w:rPr>
      <w:sz w:val="22"/>
      <w:szCs w:val="22"/>
      <w:lang w:eastAsia="ko-KR"/>
    </w:rPr>
  </w:style>
  <w:style w:type="paragraph" w:customStyle="1" w:styleId="BBBD6BE60B32491BB7F2640DE1C925C437">
    <w:name w:val="BBBD6BE60B32491BB7F2640DE1C925C437"/>
    <w:qFormat/>
    <w:pPr>
      <w:spacing w:after="160" w:line="259" w:lineRule="auto"/>
    </w:pPr>
    <w:rPr>
      <w:sz w:val="22"/>
      <w:szCs w:val="22"/>
      <w:lang w:eastAsia="ko-KR"/>
    </w:rPr>
  </w:style>
  <w:style w:type="paragraph" w:customStyle="1" w:styleId="97E2E3E67C734E218D6E7C59ED96B2C811">
    <w:name w:val="97E2E3E67C734E218D6E7C59ED96B2C811"/>
    <w:qFormat/>
    <w:pPr>
      <w:spacing w:after="160" w:line="259" w:lineRule="auto"/>
    </w:pPr>
    <w:rPr>
      <w:sz w:val="22"/>
      <w:szCs w:val="22"/>
      <w:lang w:eastAsia="ko-KR"/>
    </w:rPr>
  </w:style>
  <w:style w:type="paragraph" w:customStyle="1" w:styleId="C29813334F224D01A8F934DFA5882C7310">
    <w:name w:val="C29813334F224D01A8F934DFA5882C7310"/>
    <w:qFormat/>
    <w:pPr>
      <w:spacing w:after="160" w:line="259" w:lineRule="auto"/>
    </w:pPr>
    <w:rPr>
      <w:sz w:val="22"/>
      <w:szCs w:val="22"/>
      <w:lang w:eastAsia="ko-KR"/>
    </w:rPr>
  </w:style>
  <w:style w:type="paragraph" w:customStyle="1" w:styleId="BD5D337293974E8B97DE2BCBA51BE35B10">
    <w:name w:val="BD5D337293974E8B97DE2BCBA51BE35B10"/>
    <w:qFormat/>
    <w:pPr>
      <w:spacing w:after="160" w:line="259" w:lineRule="auto"/>
    </w:pPr>
    <w:rPr>
      <w:sz w:val="22"/>
      <w:szCs w:val="22"/>
      <w:lang w:eastAsia="ko-KR"/>
    </w:rPr>
  </w:style>
  <w:style w:type="paragraph" w:customStyle="1" w:styleId="6C87CEC6A784428B9FCF6C62FD63134714">
    <w:name w:val="6C87CEC6A784428B9FCF6C62FD63134714"/>
    <w:qFormat/>
    <w:pPr>
      <w:spacing w:after="160" w:line="259" w:lineRule="auto"/>
      <w:ind w:left="720"/>
      <w:contextualSpacing/>
    </w:pPr>
    <w:rPr>
      <w:sz w:val="22"/>
      <w:szCs w:val="22"/>
      <w:lang w:eastAsia="ko-KR"/>
    </w:rPr>
  </w:style>
  <w:style w:type="paragraph" w:customStyle="1" w:styleId="3E4D4FDBF15B42BEAB32E0328937D58811">
    <w:name w:val="3E4D4FDBF15B42BEAB32E0328937D58811"/>
    <w:qFormat/>
    <w:pPr>
      <w:spacing w:after="160" w:line="259" w:lineRule="auto"/>
      <w:ind w:left="720"/>
      <w:contextualSpacing/>
    </w:pPr>
    <w:rPr>
      <w:sz w:val="22"/>
      <w:szCs w:val="22"/>
      <w:lang w:eastAsia="ko-KR"/>
    </w:rPr>
  </w:style>
  <w:style w:type="paragraph" w:customStyle="1" w:styleId="93CF473C1699416BA4DF6CF1D4C2347E11">
    <w:name w:val="93CF473C1699416BA4DF6CF1D4C2347E11"/>
    <w:qFormat/>
    <w:pPr>
      <w:spacing w:after="160" w:line="259" w:lineRule="auto"/>
      <w:ind w:left="720"/>
      <w:contextualSpacing/>
    </w:pPr>
    <w:rPr>
      <w:sz w:val="22"/>
      <w:szCs w:val="22"/>
      <w:lang w:eastAsia="ko-KR"/>
    </w:rPr>
  </w:style>
  <w:style w:type="paragraph" w:customStyle="1" w:styleId="80C0D78F622C4179B02850AE690A35DB36">
    <w:name w:val="80C0D78F622C4179B02850AE690A35DB36"/>
    <w:pPr>
      <w:spacing w:after="160" w:line="259" w:lineRule="auto"/>
    </w:pPr>
    <w:rPr>
      <w:sz w:val="22"/>
      <w:szCs w:val="22"/>
      <w:lang w:eastAsia="ko-KR"/>
    </w:rPr>
  </w:style>
  <w:style w:type="paragraph" w:customStyle="1" w:styleId="4C76BAF518D7497FAA2EECF778B6067E9">
    <w:name w:val="4C76BAF518D7497FAA2EECF778B6067E9"/>
    <w:qFormat/>
    <w:pPr>
      <w:spacing w:after="160" w:line="259" w:lineRule="auto"/>
    </w:pPr>
    <w:rPr>
      <w:sz w:val="22"/>
      <w:szCs w:val="22"/>
      <w:lang w:eastAsia="ko-KR"/>
    </w:rPr>
  </w:style>
  <w:style w:type="paragraph" w:customStyle="1" w:styleId="FC61BF55898C417BBD1B17D4F7B8FC2647">
    <w:name w:val="FC61BF55898C417BBD1B17D4F7B8FC2647"/>
    <w:qFormat/>
    <w:pPr>
      <w:spacing w:after="160" w:line="259" w:lineRule="auto"/>
    </w:pPr>
    <w:rPr>
      <w:sz w:val="22"/>
      <w:szCs w:val="22"/>
      <w:lang w:eastAsia="ko-KR"/>
    </w:rPr>
  </w:style>
  <w:style w:type="paragraph" w:customStyle="1" w:styleId="93EF26B1FF344941A256ECAE1DDE034842">
    <w:name w:val="93EF26B1FF344941A256ECAE1DDE034842"/>
    <w:qFormat/>
    <w:pPr>
      <w:spacing w:after="160" w:line="259" w:lineRule="auto"/>
    </w:pPr>
    <w:rPr>
      <w:sz w:val="22"/>
      <w:szCs w:val="22"/>
      <w:lang w:eastAsia="ko-KR"/>
    </w:rPr>
  </w:style>
  <w:style w:type="paragraph" w:customStyle="1" w:styleId="88907ED8C5234B8581B7AE1E9C2FC50D42">
    <w:name w:val="88907ED8C5234B8581B7AE1E9C2FC50D42"/>
    <w:qFormat/>
    <w:pPr>
      <w:spacing w:after="160" w:line="259" w:lineRule="auto"/>
    </w:pPr>
    <w:rPr>
      <w:sz w:val="22"/>
      <w:szCs w:val="22"/>
      <w:lang w:eastAsia="ko-KR"/>
    </w:rPr>
  </w:style>
  <w:style w:type="paragraph" w:customStyle="1" w:styleId="2B96488E58AF4CD3B89441316143261142">
    <w:name w:val="2B96488E58AF4CD3B89441316143261142"/>
    <w:qFormat/>
    <w:pPr>
      <w:spacing w:after="160" w:line="259" w:lineRule="auto"/>
    </w:pPr>
    <w:rPr>
      <w:sz w:val="22"/>
      <w:szCs w:val="22"/>
      <w:lang w:eastAsia="ko-KR"/>
    </w:rPr>
  </w:style>
  <w:style w:type="paragraph" w:customStyle="1" w:styleId="6BABE29EF4BC498B98788A60902AE1A324">
    <w:name w:val="6BABE29EF4BC498B98788A60902AE1A324"/>
    <w:qFormat/>
    <w:pPr>
      <w:spacing w:after="160" w:line="259" w:lineRule="auto"/>
    </w:pPr>
    <w:rPr>
      <w:sz w:val="22"/>
      <w:szCs w:val="22"/>
      <w:lang w:eastAsia="ko-KR"/>
    </w:rPr>
  </w:style>
  <w:style w:type="paragraph" w:customStyle="1" w:styleId="942556474715436BB10D681698474FBE26">
    <w:name w:val="942556474715436BB10D681698474FBE26"/>
    <w:qFormat/>
    <w:pPr>
      <w:spacing w:after="160" w:line="259" w:lineRule="auto"/>
    </w:pPr>
    <w:rPr>
      <w:sz w:val="22"/>
      <w:szCs w:val="22"/>
      <w:lang w:eastAsia="ko-KR"/>
    </w:rPr>
  </w:style>
  <w:style w:type="paragraph" w:customStyle="1" w:styleId="94F39749B5454A069BEAC8BC3C3D907424">
    <w:name w:val="94F39749B5454A069BEAC8BC3C3D907424"/>
    <w:qFormat/>
    <w:pPr>
      <w:spacing w:after="160" w:line="259" w:lineRule="auto"/>
    </w:pPr>
    <w:rPr>
      <w:sz w:val="22"/>
      <w:szCs w:val="22"/>
      <w:lang w:eastAsia="ko-KR"/>
    </w:rPr>
  </w:style>
  <w:style w:type="paragraph" w:customStyle="1" w:styleId="E2A2EA40402A47A8932E608AAFCC086F39">
    <w:name w:val="E2A2EA40402A47A8932E608AAFCC086F39"/>
    <w:qFormat/>
    <w:pPr>
      <w:spacing w:after="160" w:line="259" w:lineRule="auto"/>
    </w:pPr>
    <w:rPr>
      <w:sz w:val="22"/>
      <w:szCs w:val="22"/>
      <w:lang w:eastAsia="ko-KR"/>
    </w:rPr>
  </w:style>
  <w:style w:type="paragraph" w:customStyle="1" w:styleId="36A42FD89D044E808FEB78EE3DD947A525">
    <w:name w:val="36A42FD89D044E808FEB78EE3DD947A525"/>
    <w:qFormat/>
    <w:pPr>
      <w:spacing w:after="160" w:line="259" w:lineRule="auto"/>
    </w:pPr>
    <w:rPr>
      <w:sz w:val="22"/>
      <w:szCs w:val="22"/>
      <w:lang w:eastAsia="ko-KR"/>
    </w:rPr>
  </w:style>
  <w:style w:type="paragraph" w:customStyle="1" w:styleId="6E66359A61904CC3930AAFFA87892FF721">
    <w:name w:val="6E66359A61904CC3930AAFFA87892FF721"/>
    <w:qFormat/>
    <w:pPr>
      <w:spacing w:after="160" w:line="259" w:lineRule="auto"/>
    </w:pPr>
    <w:rPr>
      <w:sz w:val="22"/>
      <w:szCs w:val="22"/>
      <w:lang w:eastAsia="ko-KR"/>
    </w:rPr>
  </w:style>
  <w:style w:type="paragraph" w:customStyle="1" w:styleId="C629CC9A75864E68A86D6581FB48A3AE40">
    <w:name w:val="C629CC9A75864E68A86D6581FB48A3AE40"/>
    <w:qFormat/>
    <w:pPr>
      <w:spacing w:after="160" w:line="259" w:lineRule="auto"/>
    </w:pPr>
    <w:rPr>
      <w:sz w:val="22"/>
      <w:szCs w:val="22"/>
      <w:lang w:eastAsia="ko-KR"/>
    </w:rPr>
  </w:style>
  <w:style w:type="paragraph" w:customStyle="1" w:styleId="89306716FF274565BE2C77A8107C123835">
    <w:name w:val="89306716FF274565BE2C77A8107C123835"/>
    <w:qFormat/>
    <w:pPr>
      <w:spacing w:after="160" w:line="259" w:lineRule="auto"/>
    </w:pPr>
    <w:rPr>
      <w:sz w:val="22"/>
      <w:szCs w:val="22"/>
      <w:lang w:eastAsia="ko-KR"/>
    </w:rPr>
  </w:style>
  <w:style w:type="paragraph" w:customStyle="1" w:styleId="BD0103FDB98343FBAA4D8956B516DB8334">
    <w:name w:val="BD0103FDB98343FBAA4D8956B516DB8334"/>
    <w:qFormat/>
    <w:pPr>
      <w:spacing w:after="160" w:line="259" w:lineRule="auto"/>
    </w:pPr>
    <w:rPr>
      <w:sz w:val="22"/>
      <w:szCs w:val="22"/>
      <w:lang w:eastAsia="ko-KR"/>
    </w:rPr>
  </w:style>
  <w:style w:type="paragraph" w:customStyle="1" w:styleId="6CAED38A52DE494197CA8E761403D37632">
    <w:name w:val="6CAED38A52DE494197CA8E761403D37632"/>
    <w:qFormat/>
    <w:pPr>
      <w:spacing w:after="160" w:line="259" w:lineRule="auto"/>
    </w:pPr>
    <w:rPr>
      <w:sz w:val="22"/>
      <w:szCs w:val="22"/>
      <w:lang w:eastAsia="ko-KR"/>
    </w:rPr>
  </w:style>
  <w:style w:type="paragraph" w:customStyle="1" w:styleId="B6BE9CEFAAA04E37B42A8ACA450571FD33">
    <w:name w:val="B6BE9CEFAAA04E37B42A8ACA450571FD33"/>
    <w:qFormat/>
    <w:pPr>
      <w:spacing w:after="160" w:line="259" w:lineRule="auto"/>
    </w:pPr>
    <w:rPr>
      <w:sz w:val="22"/>
      <w:szCs w:val="22"/>
      <w:lang w:eastAsia="ko-KR"/>
    </w:rPr>
  </w:style>
  <w:style w:type="paragraph" w:customStyle="1" w:styleId="BBBD6BE60B32491BB7F2640DE1C925C438">
    <w:name w:val="BBBD6BE60B32491BB7F2640DE1C925C438"/>
    <w:qFormat/>
    <w:pPr>
      <w:spacing w:after="160" w:line="259" w:lineRule="auto"/>
    </w:pPr>
    <w:rPr>
      <w:sz w:val="22"/>
      <w:szCs w:val="22"/>
      <w:lang w:eastAsia="ko-KR"/>
    </w:rPr>
  </w:style>
  <w:style w:type="paragraph" w:customStyle="1" w:styleId="97E2E3E67C734E218D6E7C59ED96B2C812">
    <w:name w:val="97E2E3E67C734E218D6E7C59ED96B2C812"/>
    <w:qFormat/>
    <w:pPr>
      <w:spacing w:after="160" w:line="259" w:lineRule="auto"/>
    </w:pPr>
    <w:rPr>
      <w:sz w:val="22"/>
      <w:szCs w:val="22"/>
      <w:lang w:eastAsia="ko-KR"/>
    </w:rPr>
  </w:style>
  <w:style w:type="paragraph" w:customStyle="1" w:styleId="C29813334F224D01A8F934DFA5882C7311">
    <w:name w:val="C29813334F224D01A8F934DFA5882C7311"/>
    <w:qFormat/>
    <w:pPr>
      <w:spacing w:after="160" w:line="259" w:lineRule="auto"/>
    </w:pPr>
    <w:rPr>
      <w:sz w:val="22"/>
      <w:szCs w:val="22"/>
      <w:lang w:eastAsia="ko-KR"/>
    </w:rPr>
  </w:style>
  <w:style w:type="paragraph" w:customStyle="1" w:styleId="BD5D337293974E8B97DE2BCBA51BE35B11">
    <w:name w:val="BD5D337293974E8B97DE2BCBA51BE35B11"/>
    <w:qFormat/>
    <w:pPr>
      <w:spacing w:after="160" w:line="259" w:lineRule="auto"/>
    </w:pPr>
    <w:rPr>
      <w:sz w:val="22"/>
      <w:szCs w:val="22"/>
      <w:lang w:eastAsia="ko-KR"/>
    </w:rPr>
  </w:style>
  <w:style w:type="paragraph" w:customStyle="1" w:styleId="6C87CEC6A784428B9FCF6C62FD63134715">
    <w:name w:val="6C87CEC6A784428B9FCF6C62FD63134715"/>
    <w:qFormat/>
    <w:pPr>
      <w:spacing w:after="160" w:line="259" w:lineRule="auto"/>
      <w:ind w:left="720"/>
      <w:contextualSpacing/>
    </w:pPr>
    <w:rPr>
      <w:sz w:val="22"/>
      <w:szCs w:val="22"/>
      <w:lang w:eastAsia="ko-KR"/>
    </w:rPr>
  </w:style>
  <w:style w:type="paragraph" w:customStyle="1" w:styleId="3E4D4FDBF15B42BEAB32E0328937D58812">
    <w:name w:val="3E4D4FDBF15B42BEAB32E0328937D58812"/>
    <w:qFormat/>
    <w:pPr>
      <w:spacing w:after="160" w:line="259" w:lineRule="auto"/>
      <w:ind w:left="720"/>
      <w:contextualSpacing/>
    </w:pPr>
    <w:rPr>
      <w:sz w:val="22"/>
      <w:szCs w:val="22"/>
      <w:lang w:eastAsia="ko-KR"/>
    </w:rPr>
  </w:style>
  <w:style w:type="paragraph" w:customStyle="1" w:styleId="93CF473C1699416BA4DF6CF1D4C2347E12">
    <w:name w:val="93CF473C1699416BA4DF6CF1D4C2347E12"/>
    <w:qFormat/>
    <w:pPr>
      <w:spacing w:after="160" w:line="259" w:lineRule="auto"/>
      <w:ind w:left="720"/>
      <w:contextualSpacing/>
    </w:pPr>
    <w:rPr>
      <w:sz w:val="22"/>
      <w:szCs w:val="22"/>
      <w:lang w:eastAsia="ko-KR"/>
    </w:rPr>
  </w:style>
  <w:style w:type="paragraph" w:customStyle="1" w:styleId="80C0D78F622C4179B02850AE690A35DB37">
    <w:name w:val="80C0D78F622C4179B02850AE690A35DB37"/>
    <w:qFormat/>
    <w:pPr>
      <w:spacing w:after="160" w:line="259" w:lineRule="auto"/>
    </w:pPr>
    <w:rPr>
      <w:sz w:val="22"/>
      <w:szCs w:val="22"/>
      <w:lang w:eastAsia="ko-KR"/>
    </w:rPr>
  </w:style>
  <w:style w:type="paragraph" w:customStyle="1" w:styleId="4C76BAF518D7497FAA2EECF778B6067E10">
    <w:name w:val="4C76BAF518D7497FAA2EECF778B6067E10"/>
    <w:qFormat/>
    <w:pPr>
      <w:spacing w:after="160" w:line="259" w:lineRule="auto"/>
    </w:pPr>
    <w:rPr>
      <w:sz w:val="22"/>
      <w:szCs w:val="22"/>
      <w:lang w:eastAsia="ko-KR"/>
    </w:rPr>
  </w:style>
  <w:style w:type="paragraph" w:customStyle="1" w:styleId="FC61BF55898C417BBD1B17D4F7B8FC2648">
    <w:name w:val="FC61BF55898C417BBD1B17D4F7B8FC2648"/>
    <w:qFormat/>
    <w:pPr>
      <w:spacing w:after="160" w:line="259" w:lineRule="auto"/>
    </w:pPr>
    <w:rPr>
      <w:sz w:val="22"/>
      <w:szCs w:val="22"/>
      <w:lang w:eastAsia="ko-KR"/>
    </w:rPr>
  </w:style>
  <w:style w:type="paragraph" w:customStyle="1" w:styleId="93EF26B1FF344941A256ECAE1DDE034843">
    <w:name w:val="93EF26B1FF344941A256ECAE1DDE034843"/>
    <w:qFormat/>
    <w:pPr>
      <w:spacing w:after="160" w:line="259" w:lineRule="auto"/>
    </w:pPr>
    <w:rPr>
      <w:sz w:val="22"/>
      <w:szCs w:val="22"/>
      <w:lang w:eastAsia="ko-KR"/>
    </w:rPr>
  </w:style>
  <w:style w:type="paragraph" w:customStyle="1" w:styleId="88907ED8C5234B8581B7AE1E9C2FC50D43">
    <w:name w:val="88907ED8C5234B8581B7AE1E9C2FC50D43"/>
    <w:qFormat/>
    <w:pPr>
      <w:spacing w:after="160" w:line="259" w:lineRule="auto"/>
    </w:pPr>
    <w:rPr>
      <w:sz w:val="22"/>
      <w:szCs w:val="22"/>
      <w:lang w:eastAsia="ko-KR"/>
    </w:rPr>
  </w:style>
  <w:style w:type="paragraph" w:customStyle="1" w:styleId="2B96488E58AF4CD3B89441316143261143">
    <w:name w:val="2B96488E58AF4CD3B89441316143261143"/>
    <w:qFormat/>
    <w:pPr>
      <w:spacing w:after="160" w:line="259" w:lineRule="auto"/>
    </w:pPr>
    <w:rPr>
      <w:sz w:val="22"/>
      <w:szCs w:val="22"/>
      <w:lang w:eastAsia="ko-KR"/>
    </w:rPr>
  </w:style>
  <w:style w:type="paragraph" w:customStyle="1" w:styleId="6BABE29EF4BC498B98788A60902AE1A325">
    <w:name w:val="6BABE29EF4BC498B98788A60902AE1A325"/>
    <w:qFormat/>
    <w:pPr>
      <w:spacing w:after="160" w:line="259" w:lineRule="auto"/>
    </w:pPr>
    <w:rPr>
      <w:sz w:val="22"/>
      <w:szCs w:val="22"/>
      <w:lang w:eastAsia="ko-KR"/>
    </w:rPr>
  </w:style>
  <w:style w:type="paragraph" w:customStyle="1" w:styleId="942556474715436BB10D681698474FBE27">
    <w:name w:val="942556474715436BB10D681698474FBE27"/>
    <w:qFormat/>
    <w:pPr>
      <w:spacing w:after="160" w:line="259" w:lineRule="auto"/>
    </w:pPr>
    <w:rPr>
      <w:sz w:val="22"/>
      <w:szCs w:val="22"/>
      <w:lang w:eastAsia="ko-KR"/>
    </w:rPr>
  </w:style>
  <w:style w:type="paragraph" w:customStyle="1" w:styleId="94F39749B5454A069BEAC8BC3C3D907425">
    <w:name w:val="94F39749B5454A069BEAC8BC3C3D907425"/>
    <w:qFormat/>
    <w:pPr>
      <w:spacing w:after="160" w:line="259" w:lineRule="auto"/>
    </w:pPr>
    <w:rPr>
      <w:sz w:val="22"/>
      <w:szCs w:val="22"/>
      <w:lang w:eastAsia="ko-KR"/>
    </w:rPr>
  </w:style>
  <w:style w:type="paragraph" w:customStyle="1" w:styleId="E2A2EA40402A47A8932E608AAFCC086F40">
    <w:name w:val="E2A2EA40402A47A8932E608AAFCC086F40"/>
    <w:qFormat/>
    <w:pPr>
      <w:spacing w:after="160" w:line="259" w:lineRule="auto"/>
    </w:pPr>
    <w:rPr>
      <w:sz w:val="22"/>
      <w:szCs w:val="22"/>
      <w:lang w:eastAsia="ko-KR"/>
    </w:rPr>
  </w:style>
  <w:style w:type="paragraph" w:customStyle="1" w:styleId="36A42FD89D044E808FEB78EE3DD947A526">
    <w:name w:val="36A42FD89D044E808FEB78EE3DD947A526"/>
    <w:qFormat/>
    <w:pPr>
      <w:spacing w:after="160" w:line="259" w:lineRule="auto"/>
    </w:pPr>
    <w:rPr>
      <w:sz w:val="22"/>
      <w:szCs w:val="22"/>
      <w:lang w:eastAsia="ko-KR"/>
    </w:rPr>
  </w:style>
  <w:style w:type="paragraph" w:customStyle="1" w:styleId="6E66359A61904CC3930AAFFA87892FF722">
    <w:name w:val="6E66359A61904CC3930AAFFA87892FF722"/>
    <w:qFormat/>
    <w:pPr>
      <w:spacing w:after="160" w:line="259" w:lineRule="auto"/>
    </w:pPr>
    <w:rPr>
      <w:sz w:val="22"/>
      <w:szCs w:val="22"/>
      <w:lang w:eastAsia="ko-KR"/>
    </w:rPr>
  </w:style>
  <w:style w:type="paragraph" w:customStyle="1" w:styleId="C629CC9A75864E68A86D6581FB48A3AE41">
    <w:name w:val="C629CC9A75864E68A86D6581FB48A3AE41"/>
    <w:qFormat/>
    <w:pPr>
      <w:spacing w:after="160" w:line="259" w:lineRule="auto"/>
    </w:pPr>
    <w:rPr>
      <w:sz w:val="22"/>
      <w:szCs w:val="22"/>
      <w:lang w:eastAsia="ko-KR"/>
    </w:rPr>
  </w:style>
  <w:style w:type="paragraph" w:customStyle="1" w:styleId="89306716FF274565BE2C77A8107C123836">
    <w:name w:val="89306716FF274565BE2C77A8107C123836"/>
    <w:qFormat/>
    <w:pPr>
      <w:spacing w:after="160" w:line="259" w:lineRule="auto"/>
    </w:pPr>
    <w:rPr>
      <w:sz w:val="22"/>
      <w:szCs w:val="22"/>
      <w:lang w:eastAsia="ko-KR"/>
    </w:rPr>
  </w:style>
  <w:style w:type="paragraph" w:customStyle="1" w:styleId="BD0103FDB98343FBAA4D8956B516DB8335">
    <w:name w:val="BD0103FDB98343FBAA4D8956B516DB8335"/>
    <w:qFormat/>
    <w:pPr>
      <w:spacing w:after="160" w:line="259" w:lineRule="auto"/>
    </w:pPr>
    <w:rPr>
      <w:sz w:val="22"/>
      <w:szCs w:val="22"/>
      <w:lang w:eastAsia="ko-KR"/>
    </w:rPr>
  </w:style>
  <w:style w:type="paragraph" w:customStyle="1" w:styleId="6CAED38A52DE494197CA8E761403D37633">
    <w:name w:val="6CAED38A52DE494197CA8E761403D37633"/>
    <w:qFormat/>
    <w:pPr>
      <w:spacing w:after="160" w:line="259" w:lineRule="auto"/>
    </w:pPr>
    <w:rPr>
      <w:sz w:val="22"/>
      <w:szCs w:val="22"/>
      <w:lang w:eastAsia="ko-KR"/>
    </w:rPr>
  </w:style>
  <w:style w:type="paragraph" w:customStyle="1" w:styleId="B6BE9CEFAAA04E37B42A8ACA450571FD34">
    <w:name w:val="B6BE9CEFAAA04E37B42A8ACA450571FD34"/>
    <w:qFormat/>
    <w:pPr>
      <w:spacing w:after="160" w:line="259" w:lineRule="auto"/>
    </w:pPr>
    <w:rPr>
      <w:sz w:val="22"/>
      <w:szCs w:val="22"/>
      <w:lang w:eastAsia="ko-KR"/>
    </w:rPr>
  </w:style>
  <w:style w:type="paragraph" w:customStyle="1" w:styleId="BBBD6BE60B32491BB7F2640DE1C925C439">
    <w:name w:val="BBBD6BE60B32491BB7F2640DE1C925C439"/>
    <w:qFormat/>
    <w:pPr>
      <w:spacing w:after="160" w:line="259" w:lineRule="auto"/>
    </w:pPr>
    <w:rPr>
      <w:sz w:val="22"/>
      <w:szCs w:val="22"/>
      <w:lang w:eastAsia="ko-KR"/>
    </w:rPr>
  </w:style>
  <w:style w:type="paragraph" w:customStyle="1" w:styleId="97E2E3E67C734E218D6E7C59ED96B2C813">
    <w:name w:val="97E2E3E67C734E218D6E7C59ED96B2C813"/>
    <w:qFormat/>
    <w:pPr>
      <w:spacing w:after="160" w:line="259" w:lineRule="auto"/>
    </w:pPr>
    <w:rPr>
      <w:sz w:val="22"/>
      <w:szCs w:val="22"/>
      <w:lang w:eastAsia="ko-KR"/>
    </w:rPr>
  </w:style>
  <w:style w:type="paragraph" w:customStyle="1" w:styleId="C29813334F224D01A8F934DFA5882C7312">
    <w:name w:val="C29813334F224D01A8F934DFA5882C7312"/>
    <w:qFormat/>
    <w:pPr>
      <w:spacing w:after="160" w:line="259" w:lineRule="auto"/>
    </w:pPr>
    <w:rPr>
      <w:sz w:val="22"/>
      <w:szCs w:val="22"/>
      <w:lang w:eastAsia="ko-KR"/>
    </w:rPr>
  </w:style>
  <w:style w:type="paragraph" w:customStyle="1" w:styleId="BD5D337293974E8B97DE2BCBA51BE35B12">
    <w:name w:val="BD5D337293974E8B97DE2BCBA51BE35B12"/>
    <w:qFormat/>
    <w:pPr>
      <w:spacing w:after="160" w:line="259" w:lineRule="auto"/>
    </w:pPr>
    <w:rPr>
      <w:sz w:val="22"/>
      <w:szCs w:val="22"/>
      <w:lang w:eastAsia="ko-KR"/>
    </w:rPr>
  </w:style>
  <w:style w:type="paragraph" w:customStyle="1" w:styleId="6C87CEC6A784428B9FCF6C62FD63134716">
    <w:name w:val="6C87CEC6A784428B9FCF6C62FD63134716"/>
    <w:qFormat/>
    <w:pPr>
      <w:spacing w:after="160" w:line="259" w:lineRule="auto"/>
      <w:ind w:left="720"/>
      <w:contextualSpacing/>
    </w:pPr>
    <w:rPr>
      <w:sz w:val="22"/>
      <w:szCs w:val="22"/>
      <w:lang w:eastAsia="ko-KR"/>
    </w:rPr>
  </w:style>
  <w:style w:type="paragraph" w:customStyle="1" w:styleId="3E4D4FDBF15B42BEAB32E0328937D58813">
    <w:name w:val="3E4D4FDBF15B42BEAB32E0328937D58813"/>
    <w:qFormat/>
    <w:pPr>
      <w:spacing w:after="160" w:line="259" w:lineRule="auto"/>
      <w:ind w:left="720"/>
      <w:contextualSpacing/>
    </w:pPr>
    <w:rPr>
      <w:sz w:val="22"/>
      <w:szCs w:val="22"/>
      <w:lang w:eastAsia="ko-KR"/>
    </w:rPr>
  </w:style>
  <w:style w:type="paragraph" w:customStyle="1" w:styleId="93CF473C1699416BA4DF6CF1D4C2347E13">
    <w:name w:val="93CF473C1699416BA4DF6CF1D4C2347E13"/>
    <w:qFormat/>
    <w:pPr>
      <w:spacing w:after="160" w:line="259" w:lineRule="auto"/>
      <w:ind w:left="720"/>
      <w:contextualSpacing/>
    </w:pPr>
    <w:rPr>
      <w:sz w:val="22"/>
      <w:szCs w:val="22"/>
      <w:lang w:eastAsia="ko-KR"/>
    </w:rPr>
  </w:style>
  <w:style w:type="paragraph" w:customStyle="1" w:styleId="80C0D78F622C4179B02850AE690A35DB38">
    <w:name w:val="80C0D78F622C4179B02850AE690A35DB38"/>
    <w:qFormat/>
    <w:pPr>
      <w:spacing w:after="160" w:line="259" w:lineRule="auto"/>
    </w:pPr>
    <w:rPr>
      <w:sz w:val="22"/>
      <w:szCs w:val="22"/>
      <w:lang w:eastAsia="ko-KR"/>
    </w:rPr>
  </w:style>
  <w:style w:type="paragraph" w:customStyle="1" w:styleId="4C76BAF518D7497FAA2EECF778B6067E11">
    <w:name w:val="4C76BAF518D7497FAA2EECF778B6067E11"/>
    <w:qFormat/>
    <w:pPr>
      <w:spacing w:after="160" w:line="259" w:lineRule="auto"/>
    </w:pPr>
    <w:rPr>
      <w:sz w:val="22"/>
      <w:szCs w:val="22"/>
      <w:lang w:eastAsia="ko-KR"/>
    </w:rPr>
  </w:style>
  <w:style w:type="paragraph" w:customStyle="1" w:styleId="FC61BF55898C417BBD1B17D4F7B8FC2649">
    <w:name w:val="FC61BF55898C417BBD1B17D4F7B8FC2649"/>
    <w:qFormat/>
    <w:pPr>
      <w:spacing w:after="160" w:line="259" w:lineRule="auto"/>
    </w:pPr>
    <w:rPr>
      <w:sz w:val="22"/>
      <w:szCs w:val="22"/>
      <w:lang w:eastAsia="ko-KR"/>
    </w:rPr>
  </w:style>
  <w:style w:type="paragraph" w:customStyle="1" w:styleId="93EF26B1FF344941A256ECAE1DDE034844">
    <w:name w:val="93EF26B1FF344941A256ECAE1DDE034844"/>
    <w:qFormat/>
    <w:pPr>
      <w:spacing w:after="160" w:line="259" w:lineRule="auto"/>
    </w:pPr>
    <w:rPr>
      <w:sz w:val="22"/>
      <w:szCs w:val="22"/>
      <w:lang w:eastAsia="ko-KR"/>
    </w:rPr>
  </w:style>
  <w:style w:type="paragraph" w:customStyle="1" w:styleId="88907ED8C5234B8581B7AE1E9C2FC50D44">
    <w:name w:val="88907ED8C5234B8581B7AE1E9C2FC50D44"/>
    <w:qFormat/>
    <w:pPr>
      <w:spacing w:after="160" w:line="259" w:lineRule="auto"/>
    </w:pPr>
    <w:rPr>
      <w:sz w:val="22"/>
      <w:szCs w:val="22"/>
      <w:lang w:eastAsia="ko-KR"/>
    </w:rPr>
  </w:style>
  <w:style w:type="paragraph" w:customStyle="1" w:styleId="2B96488E58AF4CD3B89441316143261144">
    <w:name w:val="2B96488E58AF4CD3B89441316143261144"/>
    <w:qFormat/>
    <w:pPr>
      <w:spacing w:after="160" w:line="259" w:lineRule="auto"/>
    </w:pPr>
    <w:rPr>
      <w:sz w:val="22"/>
      <w:szCs w:val="22"/>
      <w:lang w:eastAsia="ko-KR"/>
    </w:rPr>
  </w:style>
  <w:style w:type="paragraph" w:customStyle="1" w:styleId="6BABE29EF4BC498B98788A60902AE1A326">
    <w:name w:val="6BABE29EF4BC498B98788A60902AE1A326"/>
    <w:qFormat/>
    <w:pPr>
      <w:spacing w:after="160" w:line="259" w:lineRule="auto"/>
    </w:pPr>
    <w:rPr>
      <w:sz w:val="22"/>
      <w:szCs w:val="22"/>
      <w:lang w:eastAsia="ko-KR"/>
    </w:rPr>
  </w:style>
  <w:style w:type="paragraph" w:customStyle="1" w:styleId="942556474715436BB10D681698474FBE28">
    <w:name w:val="942556474715436BB10D681698474FBE28"/>
    <w:qFormat/>
    <w:pPr>
      <w:spacing w:after="160" w:line="259" w:lineRule="auto"/>
    </w:pPr>
    <w:rPr>
      <w:sz w:val="22"/>
      <w:szCs w:val="22"/>
      <w:lang w:eastAsia="ko-KR"/>
    </w:rPr>
  </w:style>
  <w:style w:type="paragraph" w:customStyle="1" w:styleId="94F39749B5454A069BEAC8BC3C3D907426">
    <w:name w:val="94F39749B5454A069BEAC8BC3C3D907426"/>
    <w:qFormat/>
    <w:pPr>
      <w:spacing w:after="160" w:line="259" w:lineRule="auto"/>
    </w:pPr>
    <w:rPr>
      <w:sz w:val="22"/>
      <w:szCs w:val="22"/>
      <w:lang w:eastAsia="ko-KR"/>
    </w:rPr>
  </w:style>
  <w:style w:type="paragraph" w:customStyle="1" w:styleId="E2A2EA40402A47A8932E608AAFCC086F41">
    <w:name w:val="E2A2EA40402A47A8932E608AAFCC086F41"/>
    <w:qFormat/>
    <w:pPr>
      <w:spacing w:after="160" w:line="259" w:lineRule="auto"/>
    </w:pPr>
    <w:rPr>
      <w:sz w:val="22"/>
      <w:szCs w:val="22"/>
      <w:lang w:eastAsia="ko-KR"/>
    </w:rPr>
  </w:style>
  <w:style w:type="paragraph" w:customStyle="1" w:styleId="36A42FD89D044E808FEB78EE3DD947A527">
    <w:name w:val="36A42FD89D044E808FEB78EE3DD947A527"/>
    <w:qFormat/>
    <w:pPr>
      <w:spacing w:after="160" w:line="259" w:lineRule="auto"/>
    </w:pPr>
    <w:rPr>
      <w:sz w:val="22"/>
      <w:szCs w:val="22"/>
      <w:lang w:eastAsia="ko-KR"/>
    </w:rPr>
  </w:style>
  <w:style w:type="paragraph" w:customStyle="1" w:styleId="6E66359A61904CC3930AAFFA87892FF723">
    <w:name w:val="6E66359A61904CC3930AAFFA87892FF723"/>
    <w:qFormat/>
    <w:pPr>
      <w:spacing w:after="160" w:line="259" w:lineRule="auto"/>
    </w:pPr>
    <w:rPr>
      <w:sz w:val="22"/>
      <w:szCs w:val="22"/>
      <w:lang w:eastAsia="ko-KR"/>
    </w:rPr>
  </w:style>
  <w:style w:type="paragraph" w:customStyle="1" w:styleId="C629CC9A75864E68A86D6581FB48A3AE42">
    <w:name w:val="C629CC9A75864E68A86D6581FB48A3AE42"/>
    <w:qFormat/>
    <w:pPr>
      <w:spacing w:after="160" w:line="259" w:lineRule="auto"/>
    </w:pPr>
    <w:rPr>
      <w:sz w:val="22"/>
      <w:szCs w:val="22"/>
      <w:lang w:eastAsia="ko-KR"/>
    </w:rPr>
  </w:style>
  <w:style w:type="paragraph" w:customStyle="1" w:styleId="89306716FF274565BE2C77A8107C123837">
    <w:name w:val="89306716FF274565BE2C77A8107C123837"/>
    <w:qFormat/>
    <w:pPr>
      <w:spacing w:after="160" w:line="259" w:lineRule="auto"/>
    </w:pPr>
    <w:rPr>
      <w:sz w:val="22"/>
      <w:szCs w:val="22"/>
      <w:lang w:eastAsia="ko-KR"/>
    </w:rPr>
  </w:style>
  <w:style w:type="paragraph" w:customStyle="1" w:styleId="BD0103FDB98343FBAA4D8956B516DB8336">
    <w:name w:val="BD0103FDB98343FBAA4D8956B516DB8336"/>
    <w:qFormat/>
    <w:pPr>
      <w:spacing w:after="160" w:line="259" w:lineRule="auto"/>
    </w:pPr>
    <w:rPr>
      <w:sz w:val="22"/>
      <w:szCs w:val="22"/>
      <w:lang w:eastAsia="ko-KR"/>
    </w:rPr>
  </w:style>
  <w:style w:type="paragraph" w:customStyle="1" w:styleId="6CAED38A52DE494197CA8E761403D37634">
    <w:name w:val="6CAED38A52DE494197CA8E761403D37634"/>
    <w:qFormat/>
    <w:pPr>
      <w:spacing w:after="160" w:line="259" w:lineRule="auto"/>
    </w:pPr>
    <w:rPr>
      <w:sz w:val="22"/>
      <w:szCs w:val="22"/>
      <w:lang w:eastAsia="ko-KR"/>
    </w:rPr>
  </w:style>
  <w:style w:type="paragraph" w:customStyle="1" w:styleId="B6BE9CEFAAA04E37B42A8ACA450571FD35">
    <w:name w:val="B6BE9CEFAAA04E37B42A8ACA450571FD35"/>
    <w:qFormat/>
    <w:pPr>
      <w:spacing w:after="160" w:line="259" w:lineRule="auto"/>
    </w:pPr>
    <w:rPr>
      <w:sz w:val="22"/>
      <w:szCs w:val="22"/>
      <w:lang w:eastAsia="ko-KR"/>
    </w:rPr>
  </w:style>
  <w:style w:type="paragraph" w:customStyle="1" w:styleId="BBBD6BE60B32491BB7F2640DE1C925C440">
    <w:name w:val="BBBD6BE60B32491BB7F2640DE1C925C440"/>
    <w:qFormat/>
    <w:pPr>
      <w:spacing w:after="160" w:line="259" w:lineRule="auto"/>
    </w:pPr>
    <w:rPr>
      <w:sz w:val="22"/>
      <w:szCs w:val="22"/>
      <w:lang w:eastAsia="ko-KR"/>
    </w:rPr>
  </w:style>
  <w:style w:type="paragraph" w:customStyle="1" w:styleId="97E2E3E67C734E218D6E7C59ED96B2C814">
    <w:name w:val="97E2E3E67C734E218D6E7C59ED96B2C814"/>
    <w:qFormat/>
    <w:pPr>
      <w:spacing w:after="160" w:line="259" w:lineRule="auto"/>
    </w:pPr>
    <w:rPr>
      <w:sz w:val="22"/>
      <w:szCs w:val="22"/>
      <w:lang w:eastAsia="ko-KR"/>
    </w:rPr>
  </w:style>
  <w:style w:type="paragraph" w:customStyle="1" w:styleId="C29813334F224D01A8F934DFA5882C7313">
    <w:name w:val="C29813334F224D01A8F934DFA5882C7313"/>
    <w:pPr>
      <w:spacing w:after="160" w:line="259" w:lineRule="auto"/>
    </w:pPr>
    <w:rPr>
      <w:sz w:val="22"/>
      <w:szCs w:val="22"/>
      <w:lang w:eastAsia="ko-KR"/>
    </w:rPr>
  </w:style>
  <w:style w:type="paragraph" w:customStyle="1" w:styleId="BD5D337293974E8B97DE2BCBA51BE35B13">
    <w:name w:val="BD5D337293974E8B97DE2BCBA51BE35B13"/>
    <w:qFormat/>
    <w:pPr>
      <w:spacing w:after="160" w:line="259" w:lineRule="auto"/>
    </w:pPr>
    <w:rPr>
      <w:sz w:val="22"/>
      <w:szCs w:val="22"/>
      <w:lang w:eastAsia="ko-KR"/>
    </w:rPr>
  </w:style>
  <w:style w:type="paragraph" w:customStyle="1" w:styleId="6C87CEC6A784428B9FCF6C62FD63134717">
    <w:name w:val="6C87CEC6A784428B9FCF6C62FD63134717"/>
    <w:qFormat/>
    <w:pPr>
      <w:spacing w:after="160" w:line="259" w:lineRule="auto"/>
      <w:ind w:left="720"/>
      <w:contextualSpacing/>
    </w:pPr>
    <w:rPr>
      <w:sz w:val="22"/>
      <w:szCs w:val="22"/>
      <w:lang w:eastAsia="ko-KR"/>
    </w:rPr>
  </w:style>
  <w:style w:type="paragraph" w:customStyle="1" w:styleId="3E4D4FDBF15B42BEAB32E0328937D58814">
    <w:name w:val="3E4D4FDBF15B42BEAB32E0328937D58814"/>
    <w:qFormat/>
    <w:pPr>
      <w:spacing w:after="160" w:line="259" w:lineRule="auto"/>
      <w:ind w:left="720"/>
      <w:contextualSpacing/>
    </w:pPr>
    <w:rPr>
      <w:sz w:val="22"/>
      <w:szCs w:val="22"/>
      <w:lang w:eastAsia="ko-KR"/>
    </w:rPr>
  </w:style>
  <w:style w:type="paragraph" w:customStyle="1" w:styleId="93CF473C1699416BA4DF6CF1D4C2347E14">
    <w:name w:val="93CF473C1699416BA4DF6CF1D4C2347E14"/>
    <w:qFormat/>
    <w:pPr>
      <w:spacing w:after="160" w:line="259" w:lineRule="auto"/>
      <w:ind w:left="720"/>
      <w:contextualSpacing/>
    </w:pPr>
    <w:rPr>
      <w:sz w:val="22"/>
      <w:szCs w:val="22"/>
      <w:lang w:eastAsia="ko-KR"/>
    </w:rPr>
  </w:style>
  <w:style w:type="paragraph" w:customStyle="1" w:styleId="80C0D78F622C4179B02850AE690A35DB39">
    <w:name w:val="80C0D78F622C4179B02850AE690A35DB39"/>
    <w:qFormat/>
    <w:pPr>
      <w:spacing w:after="160" w:line="259" w:lineRule="auto"/>
    </w:pPr>
    <w:rPr>
      <w:sz w:val="22"/>
      <w:szCs w:val="22"/>
      <w:lang w:eastAsia="ko-KR"/>
    </w:rPr>
  </w:style>
  <w:style w:type="paragraph" w:customStyle="1" w:styleId="4C76BAF518D7497FAA2EECF778B6067E12">
    <w:name w:val="4C76BAF518D7497FAA2EECF778B6067E12"/>
    <w:qFormat/>
    <w:pPr>
      <w:spacing w:after="160" w:line="259" w:lineRule="auto"/>
    </w:pPr>
    <w:rPr>
      <w:sz w:val="22"/>
      <w:szCs w:val="22"/>
      <w:lang w:eastAsia="ko-KR"/>
    </w:rPr>
  </w:style>
  <w:style w:type="paragraph" w:customStyle="1" w:styleId="FC61BF55898C417BBD1B17D4F7B8FC2650">
    <w:name w:val="FC61BF55898C417BBD1B17D4F7B8FC2650"/>
    <w:qFormat/>
    <w:pPr>
      <w:spacing w:after="160" w:line="259" w:lineRule="auto"/>
    </w:pPr>
    <w:rPr>
      <w:sz w:val="22"/>
      <w:szCs w:val="22"/>
      <w:lang w:eastAsia="ko-KR"/>
    </w:rPr>
  </w:style>
  <w:style w:type="paragraph" w:customStyle="1" w:styleId="93EF26B1FF344941A256ECAE1DDE034845">
    <w:name w:val="93EF26B1FF344941A256ECAE1DDE034845"/>
    <w:qFormat/>
    <w:pPr>
      <w:spacing w:after="160" w:line="259" w:lineRule="auto"/>
    </w:pPr>
    <w:rPr>
      <w:sz w:val="22"/>
      <w:szCs w:val="22"/>
      <w:lang w:eastAsia="ko-KR"/>
    </w:rPr>
  </w:style>
  <w:style w:type="paragraph" w:customStyle="1" w:styleId="88907ED8C5234B8581B7AE1E9C2FC50D45">
    <w:name w:val="88907ED8C5234B8581B7AE1E9C2FC50D45"/>
    <w:qFormat/>
    <w:pPr>
      <w:spacing w:after="160" w:line="259" w:lineRule="auto"/>
    </w:pPr>
    <w:rPr>
      <w:sz w:val="22"/>
      <w:szCs w:val="22"/>
      <w:lang w:eastAsia="ko-KR"/>
    </w:rPr>
  </w:style>
  <w:style w:type="paragraph" w:customStyle="1" w:styleId="2B96488E58AF4CD3B89441316143261145">
    <w:name w:val="2B96488E58AF4CD3B89441316143261145"/>
    <w:qFormat/>
    <w:pPr>
      <w:spacing w:after="160" w:line="259" w:lineRule="auto"/>
    </w:pPr>
    <w:rPr>
      <w:sz w:val="22"/>
      <w:szCs w:val="22"/>
      <w:lang w:eastAsia="ko-KR"/>
    </w:rPr>
  </w:style>
  <w:style w:type="paragraph" w:customStyle="1" w:styleId="6BABE29EF4BC498B98788A60902AE1A327">
    <w:name w:val="6BABE29EF4BC498B98788A60902AE1A327"/>
    <w:qFormat/>
    <w:pPr>
      <w:spacing w:after="160" w:line="259" w:lineRule="auto"/>
    </w:pPr>
    <w:rPr>
      <w:sz w:val="22"/>
      <w:szCs w:val="22"/>
      <w:lang w:eastAsia="ko-KR"/>
    </w:rPr>
  </w:style>
  <w:style w:type="paragraph" w:customStyle="1" w:styleId="942556474715436BB10D681698474FBE29">
    <w:name w:val="942556474715436BB10D681698474FBE29"/>
    <w:qFormat/>
    <w:pPr>
      <w:spacing w:after="160" w:line="259" w:lineRule="auto"/>
    </w:pPr>
    <w:rPr>
      <w:sz w:val="22"/>
      <w:szCs w:val="22"/>
      <w:lang w:eastAsia="ko-KR"/>
    </w:rPr>
  </w:style>
  <w:style w:type="paragraph" w:customStyle="1" w:styleId="94F39749B5454A069BEAC8BC3C3D907427">
    <w:name w:val="94F39749B5454A069BEAC8BC3C3D907427"/>
    <w:qFormat/>
    <w:pPr>
      <w:spacing w:after="160" w:line="259" w:lineRule="auto"/>
    </w:pPr>
    <w:rPr>
      <w:sz w:val="22"/>
      <w:szCs w:val="22"/>
      <w:lang w:eastAsia="ko-KR"/>
    </w:rPr>
  </w:style>
  <w:style w:type="paragraph" w:customStyle="1" w:styleId="E2A2EA40402A47A8932E608AAFCC086F42">
    <w:name w:val="E2A2EA40402A47A8932E608AAFCC086F42"/>
    <w:qFormat/>
    <w:pPr>
      <w:spacing w:after="160" w:line="259" w:lineRule="auto"/>
    </w:pPr>
    <w:rPr>
      <w:sz w:val="22"/>
      <w:szCs w:val="22"/>
      <w:lang w:eastAsia="ko-KR"/>
    </w:rPr>
  </w:style>
  <w:style w:type="paragraph" w:customStyle="1" w:styleId="36A42FD89D044E808FEB78EE3DD947A528">
    <w:name w:val="36A42FD89D044E808FEB78EE3DD947A528"/>
    <w:qFormat/>
    <w:pPr>
      <w:spacing w:after="160" w:line="259" w:lineRule="auto"/>
    </w:pPr>
    <w:rPr>
      <w:sz w:val="22"/>
      <w:szCs w:val="22"/>
      <w:lang w:eastAsia="ko-KR"/>
    </w:rPr>
  </w:style>
  <w:style w:type="paragraph" w:customStyle="1" w:styleId="6E66359A61904CC3930AAFFA87892FF724">
    <w:name w:val="6E66359A61904CC3930AAFFA87892FF724"/>
    <w:qFormat/>
    <w:pPr>
      <w:spacing w:after="160" w:line="259" w:lineRule="auto"/>
    </w:pPr>
    <w:rPr>
      <w:sz w:val="22"/>
      <w:szCs w:val="22"/>
      <w:lang w:eastAsia="ko-KR"/>
    </w:rPr>
  </w:style>
  <w:style w:type="paragraph" w:customStyle="1" w:styleId="C629CC9A75864E68A86D6581FB48A3AE43">
    <w:name w:val="C629CC9A75864E68A86D6581FB48A3AE43"/>
    <w:qFormat/>
    <w:pPr>
      <w:spacing w:after="160" w:line="259" w:lineRule="auto"/>
    </w:pPr>
    <w:rPr>
      <w:sz w:val="22"/>
      <w:szCs w:val="22"/>
      <w:lang w:eastAsia="ko-KR"/>
    </w:rPr>
  </w:style>
  <w:style w:type="paragraph" w:customStyle="1" w:styleId="89306716FF274565BE2C77A8107C123838">
    <w:name w:val="89306716FF274565BE2C77A8107C123838"/>
    <w:qFormat/>
    <w:pPr>
      <w:spacing w:after="160" w:line="259" w:lineRule="auto"/>
    </w:pPr>
    <w:rPr>
      <w:sz w:val="22"/>
      <w:szCs w:val="22"/>
      <w:lang w:eastAsia="ko-KR"/>
    </w:rPr>
  </w:style>
  <w:style w:type="paragraph" w:customStyle="1" w:styleId="BD0103FDB98343FBAA4D8956B516DB8337">
    <w:name w:val="BD0103FDB98343FBAA4D8956B516DB8337"/>
    <w:pPr>
      <w:spacing w:after="160" w:line="259" w:lineRule="auto"/>
    </w:pPr>
    <w:rPr>
      <w:sz w:val="22"/>
      <w:szCs w:val="22"/>
      <w:lang w:eastAsia="ko-KR"/>
    </w:rPr>
  </w:style>
  <w:style w:type="paragraph" w:customStyle="1" w:styleId="6CAED38A52DE494197CA8E761403D37635">
    <w:name w:val="6CAED38A52DE494197CA8E761403D37635"/>
    <w:qFormat/>
    <w:pPr>
      <w:spacing w:after="160" w:line="259" w:lineRule="auto"/>
    </w:pPr>
    <w:rPr>
      <w:sz w:val="22"/>
      <w:szCs w:val="22"/>
      <w:lang w:eastAsia="ko-KR"/>
    </w:rPr>
  </w:style>
  <w:style w:type="paragraph" w:customStyle="1" w:styleId="B6BE9CEFAAA04E37B42A8ACA450571FD36">
    <w:name w:val="B6BE9CEFAAA04E37B42A8ACA450571FD36"/>
    <w:qFormat/>
    <w:pPr>
      <w:spacing w:after="160" w:line="259" w:lineRule="auto"/>
    </w:pPr>
    <w:rPr>
      <w:sz w:val="22"/>
      <w:szCs w:val="22"/>
      <w:lang w:eastAsia="ko-KR"/>
    </w:rPr>
  </w:style>
  <w:style w:type="paragraph" w:customStyle="1" w:styleId="BBBD6BE60B32491BB7F2640DE1C925C441">
    <w:name w:val="BBBD6BE60B32491BB7F2640DE1C925C441"/>
    <w:qFormat/>
    <w:pPr>
      <w:spacing w:after="160" w:line="259" w:lineRule="auto"/>
    </w:pPr>
    <w:rPr>
      <w:sz w:val="22"/>
      <w:szCs w:val="22"/>
      <w:lang w:eastAsia="ko-KR"/>
    </w:rPr>
  </w:style>
  <w:style w:type="paragraph" w:customStyle="1" w:styleId="97E2E3E67C734E218D6E7C59ED96B2C815">
    <w:name w:val="97E2E3E67C734E218D6E7C59ED96B2C815"/>
    <w:qFormat/>
    <w:pPr>
      <w:spacing w:after="160" w:line="259" w:lineRule="auto"/>
    </w:pPr>
    <w:rPr>
      <w:sz w:val="22"/>
      <w:szCs w:val="22"/>
      <w:lang w:eastAsia="ko-KR"/>
    </w:rPr>
  </w:style>
  <w:style w:type="paragraph" w:customStyle="1" w:styleId="C29813334F224D01A8F934DFA5882C7314">
    <w:name w:val="C29813334F224D01A8F934DFA5882C7314"/>
    <w:qFormat/>
    <w:pPr>
      <w:spacing w:after="160" w:line="259" w:lineRule="auto"/>
    </w:pPr>
    <w:rPr>
      <w:sz w:val="22"/>
      <w:szCs w:val="22"/>
      <w:lang w:eastAsia="ko-KR"/>
    </w:rPr>
  </w:style>
  <w:style w:type="paragraph" w:customStyle="1" w:styleId="BD5D337293974E8B97DE2BCBA51BE35B14">
    <w:name w:val="BD5D337293974E8B97DE2BCBA51BE35B14"/>
    <w:qFormat/>
    <w:pPr>
      <w:spacing w:after="160" w:line="259" w:lineRule="auto"/>
    </w:pPr>
    <w:rPr>
      <w:sz w:val="22"/>
      <w:szCs w:val="22"/>
      <w:lang w:eastAsia="ko-KR"/>
    </w:rPr>
  </w:style>
  <w:style w:type="paragraph" w:customStyle="1" w:styleId="6C87CEC6A784428B9FCF6C62FD63134718">
    <w:name w:val="6C87CEC6A784428B9FCF6C62FD63134718"/>
    <w:qFormat/>
    <w:pPr>
      <w:spacing w:after="160" w:line="259" w:lineRule="auto"/>
      <w:ind w:left="720"/>
      <w:contextualSpacing/>
    </w:pPr>
    <w:rPr>
      <w:sz w:val="22"/>
      <w:szCs w:val="22"/>
      <w:lang w:eastAsia="ko-KR"/>
    </w:rPr>
  </w:style>
  <w:style w:type="paragraph" w:customStyle="1" w:styleId="3E4D4FDBF15B42BEAB32E0328937D58815">
    <w:name w:val="3E4D4FDBF15B42BEAB32E0328937D58815"/>
    <w:qFormat/>
    <w:pPr>
      <w:spacing w:after="160" w:line="259" w:lineRule="auto"/>
      <w:ind w:left="720"/>
      <w:contextualSpacing/>
    </w:pPr>
    <w:rPr>
      <w:sz w:val="22"/>
      <w:szCs w:val="22"/>
      <w:lang w:eastAsia="ko-KR"/>
    </w:rPr>
  </w:style>
  <w:style w:type="paragraph" w:customStyle="1" w:styleId="93CF473C1699416BA4DF6CF1D4C2347E15">
    <w:name w:val="93CF473C1699416BA4DF6CF1D4C2347E15"/>
    <w:qFormat/>
    <w:pPr>
      <w:spacing w:after="160" w:line="259" w:lineRule="auto"/>
      <w:ind w:left="720"/>
      <w:contextualSpacing/>
    </w:pPr>
    <w:rPr>
      <w:sz w:val="22"/>
      <w:szCs w:val="22"/>
      <w:lang w:eastAsia="ko-KR"/>
    </w:rPr>
  </w:style>
  <w:style w:type="paragraph" w:customStyle="1" w:styleId="80C0D78F622C4179B02850AE690A35DB40">
    <w:name w:val="80C0D78F622C4179B02850AE690A35DB40"/>
    <w:qFormat/>
    <w:pPr>
      <w:spacing w:after="160" w:line="259" w:lineRule="auto"/>
    </w:pPr>
    <w:rPr>
      <w:sz w:val="22"/>
      <w:szCs w:val="22"/>
      <w:lang w:eastAsia="ko-KR"/>
    </w:rPr>
  </w:style>
  <w:style w:type="paragraph" w:customStyle="1" w:styleId="4C76BAF518D7497FAA2EECF778B6067E13">
    <w:name w:val="4C76BAF518D7497FAA2EECF778B6067E13"/>
    <w:qFormat/>
    <w:pPr>
      <w:spacing w:after="160" w:line="259" w:lineRule="auto"/>
    </w:pPr>
    <w:rPr>
      <w:sz w:val="22"/>
      <w:szCs w:val="22"/>
      <w:lang w:eastAsia="ko-KR"/>
    </w:rPr>
  </w:style>
  <w:style w:type="paragraph" w:customStyle="1" w:styleId="FC61BF55898C417BBD1B17D4F7B8FC2651">
    <w:name w:val="FC61BF55898C417BBD1B17D4F7B8FC2651"/>
    <w:qFormat/>
    <w:pPr>
      <w:spacing w:after="160" w:line="259" w:lineRule="auto"/>
    </w:pPr>
    <w:rPr>
      <w:sz w:val="22"/>
      <w:szCs w:val="22"/>
      <w:lang w:eastAsia="ko-KR"/>
    </w:rPr>
  </w:style>
  <w:style w:type="paragraph" w:customStyle="1" w:styleId="93EF26B1FF344941A256ECAE1DDE034846">
    <w:name w:val="93EF26B1FF344941A256ECAE1DDE034846"/>
    <w:qFormat/>
    <w:pPr>
      <w:spacing w:after="160" w:line="259" w:lineRule="auto"/>
    </w:pPr>
    <w:rPr>
      <w:sz w:val="22"/>
      <w:szCs w:val="22"/>
      <w:lang w:eastAsia="ko-KR"/>
    </w:rPr>
  </w:style>
  <w:style w:type="paragraph" w:customStyle="1" w:styleId="88907ED8C5234B8581B7AE1E9C2FC50D46">
    <w:name w:val="88907ED8C5234B8581B7AE1E9C2FC50D46"/>
    <w:qFormat/>
    <w:pPr>
      <w:spacing w:after="160" w:line="259" w:lineRule="auto"/>
    </w:pPr>
    <w:rPr>
      <w:sz w:val="22"/>
      <w:szCs w:val="22"/>
      <w:lang w:eastAsia="ko-KR"/>
    </w:rPr>
  </w:style>
  <w:style w:type="paragraph" w:customStyle="1" w:styleId="2B96488E58AF4CD3B89441316143261146">
    <w:name w:val="2B96488E58AF4CD3B89441316143261146"/>
    <w:qFormat/>
    <w:pPr>
      <w:spacing w:after="160" w:line="259" w:lineRule="auto"/>
    </w:pPr>
    <w:rPr>
      <w:sz w:val="22"/>
      <w:szCs w:val="22"/>
      <w:lang w:eastAsia="ko-KR"/>
    </w:rPr>
  </w:style>
  <w:style w:type="paragraph" w:customStyle="1" w:styleId="6BABE29EF4BC498B98788A60902AE1A328">
    <w:name w:val="6BABE29EF4BC498B98788A60902AE1A328"/>
    <w:qFormat/>
    <w:pPr>
      <w:spacing w:after="160" w:line="259" w:lineRule="auto"/>
    </w:pPr>
    <w:rPr>
      <w:sz w:val="22"/>
      <w:szCs w:val="22"/>
      <w:lang w:eastAsia="ko-KR"/>
    </w:rPr>
  </w:style>
  <w:style w:type="paragraph" w:customStyle="1" w:styleId="942556474715436BB10D681698474FBE30">
    <w:name w:val="942556474715436BB10D681698474FBE30"/>
    <w:qFormat/>
    <w:pPr>
      <w:spacing w:after="160" w:line="259" w:lineRule="auto"/>
    </w:pPr>
    <w:rPr>
      <w:sz w:val="22"/>
      <w:szCs w:val="22"/>
      <w:lang w:eastAsia="ko-KR"/>
    </w:rPr>
  </w:style>
  <w:style w:type="paragraph" w:customStyle="1" w:styleId="94F39749B5454A069BEAC8BC3C3D907428">
    <w:name w:val="94F39749B5454A069BEAC8BC3C3D907428"/>
    <w:qFormat/>
    <w:pPr>
      <w:spacing w:after="160" w:line="259" w:lineRule="auto"/>
    </w:pPr>
    <w:rPr>
      <w:sz w:val="22"/>
      <w:szCs w:val="22"/>
      <w:lang w:eastAsia="ko-KR"/>
    </w:rPr>
  </w:style>
  <w:style w:type="paragraph" w:customStyle="1" w:styleId="E2A2EA40402A47A8932E608AAFCC086F43">
    <w:name w:val="E2A2EA40402A47A8932E608AAFCC086F43"/>
    <w:qFormat/>
    <w:pPr>
      <w:spacing w:after="160" w:line="259" w:lineRule="auto"/>
    </w:pPr>
    <w:rPr>
      <w:sz w:val="22"/>
      <w:szCs w:val="22"/>
      <w:lang w:eastAsia="ko-KR"/>
    </w:rPr>
  </w:style>
  <w:style w:type="paragraph" w:customStyle="1" w:styleId="36A42FD89D044E808FEB78EE3DD947A529">
    <w:name w:val="36A42FD89D044E808FEB78EE3DD947A529"/>
    <w:qFormat/>
    <w:pPr>
      <w:spacing w:after="160" w:line="259" w:lineRule="auto"/>
    </w:pPr>
    <w:rPr>
      <w:sz w:val="22"/>
      <w:szCs w:val="22"/>
      <w:lang w:eastAsia="ko-KR"/>
    </w:rPr>
  </w:style>
  <w:style w:type="paragraph" w:customStyle="1" w:styleId="6E66359A61904CC3930AAFFA87892FF725">
    <w:name w:val="6E66359A61904CC3930AAFFA87892FF725"/>
    <w:qFormat/>
    <w:pPr>
      <w:spacing w:after="160" w:line="259" w:lineRule="auto"/>
    </w:pPr>
    <w:rPr>
      <w:sz w:val="22"/>
      <w:szCs w:val="22"/>
      <w:lang w:eastAsia="ko-KR"/>
    </w:rPr>
  </w:style>
  <w:style w:type="paragraph" w:customStyle="1" w:styleId="C629CC9A75864E68A86D6581FB48A3AE44">
    <w:name w:val="C629CC9A75864E68A86D6581FB48A3AE44"/>
    <w:qFormat/>
    <w:pPr>
      <w:spacing w:after="160" w:line="259" w:lineRule="auto"/>
    </w:pPr>
    <w:rPr>
      <w:sz w:val="22"/>
      <w:szCs w:val="22"/>
      <w:lang w:eastAsia="ko-KR"/>
    </w:rPr>
  </w:style>
  <w:style w:type="paragraph" w:customStyle="1" w:styleId="89306716FF274565BE2C77A8107C123839">
    <w:name w:val="89306716FF274565BE2C77A8107C123839"/>
    <w:qFormat/>
    <w:pPr>
      <w:spacing w:after="160" w:line="259" w:lineRule="auto"/>
    </w:pPr>
    <w:rPr>
      <w:sz w:val="22"/>
      <w:szCs w:val="22"/>
      <w:lang w:eastAsia="ko-KR"/>
    </w:rPr>
  </w:style>
  <w:style w:type="paragraph" w:customStyle="1" w:styleId="BD0103FDB98343FBAA4D8956B516DB8338">
    <w:name w:val="BD0103FDB98343FBAA4D8956B516DB8338"/>
    <w:qFormat/>
    <w:pPr>
      <w:spacing w:after="160" w:line="259" w:lineRule="auto"/>
    </w:pPr>
    <w:rPr>
      <w:sz w:val="22"/>
      <w:szCs w:val="22"/>
      <w:lang w:eastAsia="ko-KR"/>
    </w:rPr>
  </w:style>
  <w:style w:type="paragraph" w:customStyle="1" w:styleId="6CAED38A52DE494197CA8E761403D37636">
    <w:name w:val="6CAED38A52DE494197CA8E761403D37636"/>
    <w:qFormat/>
    <w:pPr>
      <w:spacing w:after="160" w:line="259" w:lineRule="auto"/>
    </w:pPr>
    <w:rPr>
      <w:sz w:val="22"/>
      <w:szCs w:val="22"/>
      <w:lang w:eastAsia="ko-KR"/>
    </w:rPr>
  </w:style>
  <w:style w:type="paragraph" w:customStyle="1" w:styleId="B6BE9CEFAAA04E37B42A8ACA450571FD37">
    <w:name w:val="B6BE9CEFAAA04E37B42A8ACA450571FD37"/>
    <w:qFormat/>
    <w:pPr>
      <w:spacing w:after="160" w:line="259" w:lineRule="auto"/>
    </w:pPr>
    <w:rPr>
      <w:sz w:val="22"/>
      <w:szCs w:val="22"/>
      <w:lang w:eastAsia="ko-KR"/>
    </w:rPr>
  </w:style>
  <w:style w:type="paragraph" w:customStyle="1" w:styleId="BBBD6BE60B32491BB7F2640DE1C925C442">
    <w:name w:val="BBBD6BE60B32491BB7F2640DE1C925C442"/>
    <w:qFormat/>
    <w:pPr>
      <w:spacing w:after="160" w:line="259" w:lineRule="auto"/>
    </w:pPr>
    <w:rPr>
      <w:sz w:val="22"/>
      <w:szCs w:val="22"/>
      <w:lang w:eastAsia="ko-KR"/>
    </w:rPr>
  </w:style>
  <w:style w:type="paragraph" w:customStyle="1" w:styleId="97E2E3E67C734E218D6E7C59ED96B2C816">
    <w:name w:val="97E2E3E67C734E218D6E7C59ED96B2C816"/>
    <w:qFormat/>
    <w:pPr>
      <w:spacing w:after="160" w:line="259" w:lineRule="auto"/>
    </w:pPr>
    <w:rPr>
      <w:sz w:val="22"/>
      <w:szCs w:val="22"/>
      <w:lang w:eastAsia="ko-KR"/>
    </w:rPr>
  </w:style>
  <w:style w:type="paragraph" w:customStyle="1" w:styleId="C29813334F224D01A8F934DFA5882C7315">
    <w:name w:val="C29813334F224D01A8F934DFA5882C7315"/>
    <w:qFormat/>
    <w:pPr>
      <w:spacing w:after="160" w:line="259" w:lineRule="auto"/>
    </w:pPr>
    <w:rPr>
      <w:sz w:val="22"/>
      <w:szCs w:val="22"/>
      <w:lang w:eastAsia="ko-KR"/>
    </w:rPr>
  </w:style>
  <w:style w:type="paragraph" w:customStyle="1" w:styleId="BD5D337293974E8B97DE2BCBA51BE35B15">
    <w:name w:val="BD5D337293974E8B97DE2BCBA51BE35B15"/>
    <w:qFormat/>
    <w:pPr>
      <w:spacing w:after="160" w:line="259" w:lineRule="auto"/>
    </w:pPr>
    <w:rPr>
      <w:sz w:val="22"/>
      <w:szCs w:val="22"/>
      <w:lang w:eastAsia="ko-KR"/>
    </w:rPr>
  </w:style>
  <w:style w:type="paragraph" w:customStyle="1" w:styleId="6C87CEC6A784428B9FCF6C62FD63134719">
    <w:name w:val="6C87CEC6A784428B9FCF6C62FD63134719"/>
    <w:qFormat/>
    <w:pPr>
      <w:spacing w:after="160" w:line="259" w:lineRule="auto"/>
      <w:ind w:left="720"/>
      <w:contextualSpacing/>
    </w:pPr>
    <w:rPr>
      <w:sz w:val="22"/>
      <w:szCs w:val="22"/>
      <w:lang w:eastAsia="ko-KR"/>
    </w:rPr>
  </w:style>
  <w:style w:type="paragraph" w:customStyle="1" w:styleId="3E4D4FDBF15B42BEAB32E0328937D58816">
    <w:name w:val="3E4D4FDBF15B42BEAB32E0328937D58816"/>
    <w:qFormat/>
    <w:pPr>
      <w:spacing w:after="160" w:line="259" w:lineRule="auto"/>
      <w:ind w:left="720"/>
      <w:contextualSpacing/>
    </w:pPr>
    <w:rPr>
      <w:sz w:val="22"/>
      <w:szCs w:val="22"/>
      <w:lang w:eastAsia="ko-KR"/>
    </w:rPr>
  </w:style>
  <w:style w:type="paragraph" w:customStyle="1" w:styleId="93CF473C1699416BA4DF6CF1D4C2347E16">
    <w:name w:val="93CF473C1699416BA4DF6CF1D4C2347E16"/>
    <w:qFormat/>
    <w:pPr>
      <w:spacing w:after="160" w:line="259" w:lineRule="auto"/>
      <w:ind w:left="720"/>
      <w:contextualSpacing/>
    </w:pPr>
    <w:rPr>
      <w:sz w:val="22"/>
      <w:szCs w:val="22"/>
      <w:lang w:eastAsia="ko-KR"/>
    </w:rPr>
  </w:style>
  <w:style w:type="paragraph" w:customStyle="1" w:styleId="80C0D78F622C4179B02850AE690A35DB41">
    <w:name w:val="80C0D78F622C4179B02850AE690A35DB41"/>
    <w:qFormat/>
    <w:pPr>
      <w:spacing w:after="160" w:line="259" w:lineRule="auto"/>
    </w:pPr>
    <w:rPr>
      <w:sz w:val="22"/>
      <w:szCs w:val="22"/>
      <w:lang w:eastAsia="ko-KR"/>
    </w:rPr>
  </w:style>
  <w:style w:type="paragraph" w:customStyle="1" w:styleId="4C76BAF518D7497FAA2EECF778B6067E14">
    <w:name w:val="4C76BAF518D7497FAA2EECF778B6067E14"/>
    <w:qFormat/>
    <w:pPr>
      <w:spacing w:after="160" w:line="259" w:lineRule="auto"/>
    </w:pPr>
    <w:rPr>
      <w:sz w:val="22"/>
      <w:szCs w:val="22"/>
      <w:lang w:eastAsia="ko-KR"/>
    </w:rPr>
  </w:style>
  <w:style w:type="paragraph" w:customStyle="1" w:styleId="FC61BF55898C417BBD1B17D4F7B8FC2652">
    <w:name w:val="FC61BF55898C417BBD1B17D4F7B8FC2652"/>
    <w:qFormat/>
    <w:pPr>
      <w:spacing w:after="160" w:line="259" w:lineRule="auto"/>
    </w:pPr>
    <w:rPr>
      <w:sz w:val="22"/>
      <w:szCs w:val="22"/>
      <w:lang w:eastAsia="ko-KR"/>
    </w:rPr>
  </w:style>
  <w:style w:type="paragraph" w:customStyle="1" w:styleId="93EF26B1FF344941A256ECAE1DDE034847">
    <w:name w:val="93EF26B1FF344941A256ECAE1DDE034847"/>
    <w:qFormat/>
    <w:pPr>
      <w:spacing w:after="160" w:line="259" w:lineRule="auto"/>
    </w:pPr>
    <w:rPr>
      <w:sz w:val="22"/>
      <w:szCs w:val="22"/>
      <w:lang w:eastAsia="ko-KR"/>
    </w:rPr>
  </w:style>
  <w:style w:type="paragraph" w:customStyle="1" w:styleId="88907ED8C5234B8581B7AE1E9C2FC50D47">
    <w:name w:val="88907ED8C5234B8581B7AE1E9C2FC50D47"/>
    <w:qFormat/>
    <w:pPr>
      <w:spacing w:after="160" w:line="259" w:lineRule="auto"/>
    </w:pPr>
    <w:rPr>
      <w:sz w:val="22"/>
      <w:szCs w:val="22"/>
      <w:lang w:eastAsia="ko-KR"/>
    </w:rPr>
  </w:style>
  <w:style w:type="paragraph" w:customStyle="1" w:styleId="2B96488E58AF4CD3B89441316143261147">
    <w:name w:val="2B96488E58AF4CD3B89441316143261147"/>
    <w:qFormat/>
    <w:pPr>
      <w:spacing w:after="160" w:line="259" w:lineRule="auto"/>
    </w:pPr>
    <w:rPr>
      <w:sz w:val="22"/>
      <w:szCs w:val="22"/>
      <w:lang w:eastAsia="ko-KR"/>
    </w:rPr>
  </w:style>
  <w:style w:type="paragraph" w:customStyle="1" w:styleId="6BABE29EF4BC498B98788A60902AE1A329">
    <w:name w:val="6BABE29EF4BC498B98788A60902AE1A329"/>
    <w:qFormat/>
    <w:pPr>
      <w:spacing w:after="160" w:line="259" w:lineRule="auto"/>
    </w:pPr>
    <w:rPr>
      <w:sz w:val="22"/>
      <w:szCs w:val="22"/>
      <w:lang w:eastAsia="ko-KR"/>
    </w:rPr>
  </w:style>
  <w:style w:type="paragraph" w:customStyle="1" w:styleId="942556474715436BB10D681698474FBE31">
    <w:name w:val="942556474715436BB10D681698474FBE31"/>
    <w:qFormat/>
    <w:pPr>
      <w:spacing w:after="160" w:line="259" w:lineRule="auto"/>
    </w:pPr>
    <w:rPr>
      <w:sz w:val="22"/>
      <w:szCs w:val="22"/>
      <w:lang w:eastAsia="ko-KR"/>
    </w:rPr>
  </w:style>
  <w:style w:type="paragraph" w:customStyle="1" w:styleId="94F39749B5454A069BEAC8BC3C3D907429">
    <w:name w:val="94F39749B5454A069BEAC8BC3C3D907429"/>
    <w:qFormat/>
    <w:pPr>
      <w:spacing w:after="160" w:line="259" w:lineRule="auto"/>
    </w:pPr>
    <w:rPr>
      <w:sz w:val="22"/>
      <w:szCs w:val="22"/>
      <w:lang w:eastAsia="ko-KR"/>
    </w:rPr>
  </w:style>
  <w:style w:type="paragraph" w:customStyle="1" w:styleId="E2A2EA40402A47A8932E608AAFCC086F44">
    <w:name w:val="E2A2EA40402A47A8932E608AAFCC086F44"/>
    <w:qFormat/>
    <w:pPr>
      <w:spacing w:after="160" w:line="259" w:lineRule="auto"/>
    </w:pPr>
    <w:rPr>
      <w:sz w:val="22"/>
      <w:szCs w:val="22"/>
      <w:lang w:eastAsia="ko-KR"/>
    </w:rPr>
  </w:style>
  <w:style w:type="paragraph" w:customStyle="1" w:styleId="36A42FD89D044E808FEB78EE3DD947A530">
    <w:name w:val="36A42FD89D044E808FEB78EE3DD947A530"/>
    <w:qFormat/>
    <w:pPr>
      <w:spacing w:after="160" w:line="259" w:lineRule="auto"/>
    </w:pPr>
    <w:rPr>
      <w:sz w:val="22"/>
      <w:szCs w:val="22"/>
      <w:lang w:eastAsia="ko-KR"/>
    </w:rPr>
  </w:style>
  <w:style w:type="paragraph" w:customStyle="1" w:styleId="6E66359A61904CC3930AAFFA87892FF726">
    <w:name w:val="6E66359A61904CC3930AAFFA87892FF726"/>
    <w:qFormat/>
    <w:pPr>
      <w:spacing w:after="160" w:line="259" w:lineRule="auto"/>
    </w:pPr>
    <w:rPr>
      <w:sz w:val="22"/>
      <w:szCs w:val="22"/>
      <w:lang w:eastAsia="ko-KR"/>
    </w:rPr>
  </w:style>
  <w:style w:type="paragraph" w:customStyle="1" w:styleId="C629CC9A75864E68A86D6581FB48A3AE45">
    <w:name w:val="C629CC9A75864E68A86D6581FB48A3AE45"/>
    <w:qFormat/>
    <w:pPr>
      <w:spacing w:after="160" w:line="259" w:lineRule="auto"/>
    </w:pPr>
    <w:rPr>
      <w:sz w:val="22"/>
      <w:szCs w:val="22"/>
      <w:lang w:eastAsia="ko-KR"/>
    </w:rPr>
  </w:style>
  <w:style w:type="paragraph" w:customStyle="1" w:styleId="89306716FF274565BE2C77A8107C123840">
    <w:name w:val="89306716FF274565BE2C77A8107C123840"/>
    <w:qFormat/>
    <w:pPr>
      <w:spacing w:after="160" w:line="259" w:lineRule="auto"/>
    </w:pPr>
    <w:rPr>
      <w:sz w:val="22"/>
      <w:szCs w:val="22"/>
      <w:lang w:eastAsia="ko-KR"/>
    </w:rPr>
  </w:style>
  <w:style w:type="paragraph" w:customStyle="1" w:styleId="BD0103FDB98343FBAA4D8956B516DB8339">
    <w:name w:val="BD0103FDB98343FBAA4D8956B516DB8339"/>
    <w:qFormat/>
    <w:pPr>
      <w:spacing w:after="160" w:line="259" w:lineRule="auto"/>
    </w:pPr>
    <w:rPr>
      <w:sz w:val="22"/>
      <w:szCs w:val="22"/>
      <w:lang w:eastAsia="ko-KR"/>
    </w:rPr>
  </w:style>
  <w:style w:type="paragraph" w:customStyle="1" w:styleId="6CAED38A52DE494197CA8E761403D37637">
    <w:name w:val="6CAED38A52DE494197CA8E761403D37637"/>
    <w:qFormat/>
    <w:pPr>
      <w:spacing w:after="160" w:line="259" w:lineRule="auto"/>
    </w:pPr>
    <w:rPr>
      <w:sz w:val="22"/>
      <w:szCs w:val="22"/>
      <w:lang w:eastAsia="ko-KR"/>
    </w:rPr>
  </w:style>
  <w:style w:type="paragraph" w:customStyle="1" w:styleId="B6BE9CEFAAA04E37B42A8ACA450571FD38">
    <w:name w:val="B6BE9CEFAAA04E37B42A8ACA450571FD38"/>
    <w:qFormat/>
    <w:pPr>
      <w:spacing w:after="160" w:line="259" w:lineRule="auto"/>
    </w:pPr>
    <w:rPr>
      <w:sz w:val="22"/>
      <w:szCs w:val="22"/>
      <w:lang w:eastAsia="ko-KR"/>
    </w:rPr>
  </w:style>
  <w:style w:type="paragraph" w:customStyle="1" w:styleId="BBBD6BE60B32491BB7F2640DE1C925C443">
    <w:name w:val="BBBD6BE60B32491BB7F2640DE1C925C443"/>
    <w:qFormat/>
    <w:pPr>
      <w:spacing w:after="160" w:line="259" w:lineRule="auto"/>
    </w:pPr>
    <w:rPr>
      <w:sz w:val="22"/>
      <w:szCs w:val="22"/>
      <w:lang w:eastAsia="ko-KR"/>
    </w:rPr>
  </w:style>
  <w:style w:type="paragraph" w:customStyle="1" w:styleId="97E2E3E67C734E218D6E7C59ED96B2C817">
    <w:name w:val="97E2E3E67C734E218D6E7C59ED96B2C817"/>
    <w:qFormat/>
    <w:pPr>
      <w:spacing w:after="160" w:line="259" w:lineRule="auto"/>
    </w:pPr>
    <w:rPr>
      <w:sz w:val="22"/>
      <w:szCs w:val="22"/>
      <w:lang w:eastAsia="ko-KR"/>
    </w:rPr>
  </w:style>
  <w:style w:type="paragraph" w:customStyle="1" w:styleId="C29813334F224D01A8F934DFA5882C7316">
    <w:name w:val="C29813334F224D01A8F934DFA5882C7316"/>
    <w:qFormat/>
    <w:pPr>
      <w:spacing w:after="160" w:line="259" w:lineRule="auto"/>
    </w:pPr>
    <w:rPr>
      <w:sz w:val="22"/>
      <w:szCs w:val="22"/>
      <w:lang w:eastAsia="ko-KR"/>
    </w:rPr>
  </w:style>
  <w:style w:type="paragraph" w:customStyle="1" w:styleId="BD5D337293974E8B97DE2BCBA51BE35B16">
    <w:name w:val="BD5D337293974E8B97DE2BCBA51BE35B16"/>
    <w:pPr>
      <w:spacing w:after="160" w:line="259" w:lineRule="auto"/>
    </w:pPr>
    <w:rPr>
      <w:sz w:val="22"/>
      <w:szCs w:val="22"/>
      <w:lang w:eastAsia="ko-KR"/>
    </w:rPr>
  </w:style>
  <w:style w:type="paragraph" w:customStyle="1" w:styleId="6C87CEC6A784428B9FCF6C62FD63134720">
    <w:name w:val="6C87CEC6A784428B9FCF6C62FD63134720"/>
    <w:qFormat/>
    <w:pPr>
      <w:spacing w:after="160" w:line="259" w:lineRule="auto"/>
      <w:ind w:left="720"/>
      <w:contextualSpacing/>
    </w:pPr>
    <w:rPr>
      <w:sz w:val="22"/>
      <w:szCs w:val="22"/>
      <w:lang w:eastAsia="ko-KR"/>
    </w:rPr>
  </w:style>
  <w:style w:type="paragraph" w:customStyle="1" w:styleId="3E4D4FDBF15B42BEAB32E0328937D58817">
    <w:name w:val="3E4D4FDBF15B42BEAB32E0328937D58817"/>
    <w:qFormat/>
    <w:pPr>
      <w:spacing w:after="160" w:line="259" w:lineRule="auto"/>
      <w:ind w:left="720"/>
      <w:contextualSpacing/>
    </w:pPr>
    <w:rPr>
      <w:sz w:val="22"/>
      <w:szCs w:val="22"/>
      <w:lang w:eastAsia="ko-KR"/>
    </w:rPr>
  </w:style>
  <w:style w:type="paragraph" w:customStyle="1" w:styleId="93CF473C1699416BA4DF6CF1D4C2347E17">
    <w:name w:val="93CF473C1699416BA4DF6CF1D4C2347E17"/>
    <w:qFormat/>
    <w:pPr>
      <w:spacing w:after="160" w:line="259" w:lineRule="auto"/>
      <w:ind w:left="720"/>
      <w:contextualSpacing/>
    </w:pPr>
    <w:rPr>
      <w:sz w:val="22"/>
      <w:szCs w:val="22"/>
      <w:lang w:eastAsia="ko-KR"/>
    </w:rPr>
  </w:style>
  <w:style w:type="paragraph" w:customStyle="1" w:styleId="80C0D78F622C4179B02850AE690A35DB42">
    <w:name w:val="80C0D78F622C4179B02850AE690A35DB42"/>
    <w:qFormat/>
    <w:pPr>
      <w:spacing w:after="160" w:line="259" w:lineRule="auto"/>
    </w:pPr>
    <w:rPr>
      <w:sz w:val="22"/>
      <w:szCs w:val="22"/>
      <w:lang w:eastAsia="ko-KR"/>
    </w:rPr>
  </w:style>
  <w:style w:type="paragraph" w:customStyle="1" w:styleId="4C76BAF518D7497FAA2EECF778B6067E15">
    <w:name w:val="4C76BAF518D7497FAA2EECF778B6067E15"/>
    <w:qFormat/>
    <w:pPr>
      <w:spacing w:after="160" w:line="259" w:lineRule="auto"/>
    </w:pPr>
    <w:rPr>
      <w:sz w:val="22"/>
      <w:szCs w:val="22"/>
      <w:lang w:eastAsia="ko-KR"/>
    </w:rPr>
  </w:style>
  <w:style w:type="paragraph" w:customStyle="1" w:styleId="FB76676F9EAB4B2A923A972EF83481DC">
    <w:name w:val="FB76676F9EAB4B2A923A972EF83481DC"/>
    <w:qFormat/>
    <w:pPr>
      <w:spacing w:after="200" w:line="276" w:lineRule="auto"/>
    </w:pPr>
    <w:rPr>
      <w:sz w:val="22"/>
      <w:szCs w:val="22"/>
    </w:rPr>
  </w:style>
  <w:style w:type="paragraph" w:customStyle="1" w:styleId="E1CCE3629ECC4B50935D81C194BB07F3">
    <w:name w:val="E1CCE3629ECC4B50935D81C194BB07F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F12D8767FA54BBB807D88F2594C06" ma:contentTypeVersion="11" ma:contentTypeDescription="Create a new document." ma:contentTypeScope="" ma:versionID="948cac984323d1df2d26bd8a8d70165c">
  <xsd:schema xmlns:xsd="http://www.w3.org/2001/XMLSchema" xmlns:xs="http://www.w3.org/2001/XMLSchema" xmlns:p="http://schemas.microsoft.com/office/2006/metadata/properties" xmlns:ns3="9676b2f0-eb7a-4411-8826-9ee3fcf05896" xmlns:ns4="b6c2d4dc-5c42-4736-b7e4-b658500edbfa" targetNamespace="http://schemas.microsoft.com/office/2006/metadata/properties" ma:root="true" ma:fieldsID="e86278097b0e23f2a3b663ba5f0b3b3a" ns3:_="" ns4:_="">
    <xsd:import namespace="9676b2f0-eb7a-4411-8826-9ee3fcf05896"/>
    <xsd:import namespace="b6c2d4dc-5c42-4736-b7e4-b658500edb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6b2f0-eb7a-4411-8826-9ee3fcf05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2d4dc-5c42-4736-b7e4-b658500edbf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FB7A-8568-445D-A36E-6588F3BC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6b2f0-eb7a-4411-8826-9ee3fcf05896"/>
    <ds:schemaRef ds:uri="b6c2d4dc-5c42-4736-b7e4-b658500ed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B637D1-85D2-457F-83EE-B6C808DE68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444901-40B1-45FC-B9A0-3F192D1ED1B4}">
  <ds:schemaRefs>
    <ds:schemaRef ds:uri="http://schemas.microsoft.com/sharepoint/v3/contenttype/forms"/>
  </ds:schemaRefs>
</ds:datastoreItem>
</file>

<file path=customXml/itemProps5.xml><?xml version="1.0" encoding="utf-8"?>
<ds:datastoreItem xmlns:ds="http://schemas.openxmlformats.org/officeDocument/2006/customXml" ds:itemID="{98E750AE-7FF6-46D7-AF23-D127A8DB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11784</Words>
  <Characters>67174</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 Untalan</dc:creator>
  <cp:lastModifiedBy>Rajiv Garg</cp:lastModifiedBy>
  <cp:revision>2</cp:revision>
  <cp:lastPrinted>2018-06-21T00:12:00Z</cp:lastPrinted>
  <dcterms:created xsi:type="dcterms:W3CDTF">2020-10-30T14:46:00Z</dcterms:created>
  <dcterms:modified xsi:type="dcterms:W3CDTF">2020-10-30T14:46:00Z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y fmtid="{D5CDD505-2E9C-101B-9397-08002B2CF9AE}" pid="3" name="ContentTypeId">
    <vt:lpwstr>0x0101009EEF12D8767FA54BBB807D88F2594C06</vt:lpwstr>
  </property>
</Properties>
</file>