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7BA26" w14:textId="7EE22D6B" w:rsidR="00325E23" w:rsidRPr="000130E1" w:rsidRDefault="00325E23">
      <w:pPr>
        <w:rPr>
          <w:rFonts w:ascii="Times New Roman" w:hAnsi="Times New Roman" w:cs="Times New Roman"/>
          <w:sz w:val="16"/>
          <w:szCs w:val="16"/>
        </w:rPr>
      </w:pPr>
    </w:p>
    <w:p w14:paraId="3D925D77" w14:textId="77777777" w:rsidR="00325E23" w:rsidRPr="000130E1" w:rsidRDefault="00325E23" w:rsidP="00325E23">
      <w:pPr>
        <w:rPr>
          <w:rFonts w:ascii="Times New Roman" w:hAnsi="Times New Roman" w:cs="Times New Roman"/>
          <w:sz w:val="16"/>
          <w:szCs w:val="16"/>
        </w:rPr>
      </w:pPr>
    </w:p>
    <w:p w14:paraId="4AD4B274" w14:textId="77777777" w:rsidR="00325E23" w:rsidRPr="000130E1" w:rsidRDefault="00325E23" w:rsidP="00325E23">
      <w:pPr>
        <w:rPr>
          <w:rFonts w:ascii="Times New Roman" w:hAnsi="Times New Roman" w:cs="Times New Roman"/>
          <w:sz w:val="16"/>
          <w:szCs w:val="16"/>
        </w:rPr>
      </w:pPr>
    </w:p>
    <w:p w14:paraId="0B05C114" w14:textId="77777777" w:rsidR="00325E23" w:rsidRPr="000130E1" w:rsidRDefault="00325E23" w:rsidP="00325E23">
      <w:pPr>
        <w:rPr>
          <w:rFonts w:ascii="Times New Roman" w:hAnsi="Times New Roman" w:cs="Times New Roman"/>
          <w:sz w:val="16"/>
          <w:szCs w:val="16"/>
        </w:rPr>
      </w:pPr>
    </w:p>
    <w:p w14:paraId="2CB761C3" w14:textId="77777777" w:rsidR="00325E23" w:rsidRPr="000130E1" w:rsidRDefault="00325E23" w:rsidP="00325E23">
      <w:pPr>
        <w:rPr>
          <w:rFonts w:ascii="Times New Roman" w:hAnsi="Times New Roman" w:cs="Times New Roman"/>
          <w:sz w:val="16"/>
          <w:szCs w:val="16"/>
        </w:rPr>
      </w:pPr>
    </w:p>
    <w:p w14:paraId="147D25DA" w14:textId="77777777" w:rsidR="00325E23" w:rsidRPr="000130E1" w:rsidRDefault="00325E23" w:rsidP="00325E23">
      <w:pPr>
        <w:rPr>
          <w:rFonts w:ascii="Times New Roman" w:hAnsi="Times New Roman" w:cs="Times New Roman"/>
          <w:sz w:val="16"/>
          <w:szCs w:val="16"/>
        </w:rPr>
      </w:pPr>
    </w:p>
    <w:p w14:paraId="4F8CE419" w14:textId="5186552A" w:rsidR="00325E23" w:rsidRPr="000130E1" w:rsidRDefault="00F557E6" w:rsidP="00F557E6">
      <w:pPr>
        <w:tabs>
          <w:tab w:val="left" w:pos="5235"/>
        </w:tabs>
        <w:rPr>
          <w:rFonts w:ascii="Times New Roman" w:hAnsi="Times New Roman" w:cs="Times New Roman"/>
          <w:sz w:val="16"/>
          <w:szCs w:val="16"/>
        </w:rPr>
      </w:pPr>
      <w:r w:rsidRPr="000130E1">
        <w:rPr>
          <w:rFonts w:ascii="Times New Roman" w:hAnsi="Times New Roman" w:cs="Times New Roman"/>
          <w:sz w:val="16"/>
          <w:szCs w:val="16"/>
        </w:rPr>
        <w:tab/>
      </w:r>
    </w:p>
    <w:p w14:paraId="2CBC34CD" w14:textId="4B427257" w:rsidR="00325E23" w:rsidRPr="000130E1" w:rsidRDefault="00325E23" w:rsidP="00325E23">
      <w:pPr>
        <w:rPr>
          <w:rFonts w:ascii="Times New Roman" w:hAnsi="Times New Roman" w:cs="Times New Roman"/>
          <w:sz w:val="16"/>
          <w:szCs w:val="16"/>
        </w:rPr>
      </w:pPr>
    </w:p>
    <w:tbl>
      <w:tblPr>
        <w:tblStyle w:val="TableGrid2"/>
        <w:tblpPr w:leftFromText="180" w:rightFromText="180" w:vertAnchor="page" w:horzAnchor="margin" w:tblpX="-360" w:tblpY="6233"/>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6030"/>
      </w:tblGrid>
      <w:tr w:rsidR="00614C32" w:rsidRPr="000130E1" w14:paraId="2F0733BB" w14:textId="77777777" w:rsidTr="00213687">
        <w:trPr>
          <w:trHeight w:val="432"/>
        </w:trPr>
        <w:tc>
          <w:tcPr>
            <w:tcW w:w="3150" w:type="dxa"/>
            <w:shd w:val="clear" w:color="auto" w:fill="auto"/>
          </w:tcPr>
          <w:p w14:paraId="0EBA289D" w14:textId="052CD5DD" w:rsidR="00614C32" w:rsidRPr="000130E1" w:rsidRDefault="00614C32" w:rsidP="00614C32">
            <w:pPr>
              <w:spacing w:after="120"/>
              <w:ind w:left="347" w:right="-17"/>
              <w:rPr>
                <w:rFonts w:ascii="Times New Roman" w:eastAsia="Times New Roman" w:hAnsi="Times New Roman" w:cs="Times New Roman"/>
                <w:b/>
                <w:bCs/>
                <w:color w:val="24634F"/>
                <w:sz w:val="16"/>
                <w:szCs w:val="16"/>
                <w:lang w:val="en-GB" w:eastAsia="en-GB"/>
              </w:rPr>
            </w:pPr>
            <w:r w:rsidRPr="000130E1">
              <w:rPr>
                <w:rFonts w:ascii="Times New Roman" w:eastAsia="Times New Roman" w:hAnsi="Times New Roman" w:cs="Times New Roman"/>
                <w:b/>
                <w:bCs/>
                <w:color w:val="24634F"/>
                <w:sz w:val="16"/>
                <w:szCs w:val="16"/>
                <w:lang w:val="en-GB" w:eastAsia="en-GB"/>
              </w:rPr>
              <w:t>Programme title:</w:t>
            </w:r>
          </w:p>
        </w:tc>
        <w:tc>
          <w:tcPr>
            <w:tcW w:w="6030" w:type="dxa"/>
            <w:shd w:val="clear" w:color="auto" w:fill="auto"/>
          </w:tcPr>
          <w:p w14:paraId="16B4BEC4" w14:textId="31F3751D" w:rsidR="00614C32" w:rsidRPr="00614C32" w:rsidRDefault="004B39A5" w:rsidP="00614C32">
            <w:pPr>
              <w:spacing w:after="120"/>
              <w:ind w:right="-29"/>
              <w:rPr>
                <w:rFonts w:ascii="Times New Roman" w:eastAsia="Times New Roman" w:hAnsi="Times New Roman" w:cs="Times New Roman"/>
                <w:bCs/>
                <w:color w:val="808080" w:themeColor="background1" w:themeShade="80"/>
                <w:sz w:val="18"/>
                <w:szCs w:val="18"/>
                <w:lang w:val="en-GB" w:eastAsia="en-GB"/>
              </w:rPr>
            </w:pPr>
            <w:r w:rsidRPr="004B0D1D">
              <w:rPr>
                <w:rStyle w:val="Fillinbox"/>
                <w:rFonts w:cs="Arial"/>
                <w:sz w:val="18"/>
                <w:szCs w:val="18"/>
              </w:rPr>
              <w:t>Technical guidance and support to conduct a technology needs assessment for South Sudan</w:t>
            </w:r>
            <w:r w:rsidRPr="00584C0E" w:rsidDel="00463B26">
              <w:rPr>
                <w:rFonts w:ascii="Times New Roman" w:eastAsia="Times New Roman" w:hAnsi="Times New Roman" w:cs="Times New Roman"/>
                <w:iCs/>
                <w:color w:val="000000" w:themeColor="text1"/>
                <w:sz w:val="18"/>
                <w:szCs w:val="18"/>
                <w:lang w:val="en-GB"/>
              </w:rPr>
              <w:t xml:space="preserve"> </w:t>
            </w:r>
          </w:p>
        </w:tc>
      </w:tr>
      <w:tr w:rsidR="00614C32" w:rsidRPr="000130E1" w14:paraId="729FC032" w14:textId="77777777" w:rsidTr="00DD02E3">
        <w:trPr>
          <w:trHeight w:val="432"/>
        </w:trPr>
        <w:tc>
          <w:tcPr>
            <w:tcW w:w="3150" w:type="dxa"/>
            <w:shd w:val="clear" w:color="auto" w:fill="auto"/>
            <w:vAlign w:val="center"/>
          </w:tcPr>
          <w:p w14:paraId="42584E32" w14:textId="4A38C0C5" w:rsidR="00614C32" w:rsidRPr="000130E1" w:rsidRDefault="00614C32" w:rsidP="00614C32">
            <w:pPr>
              <w:spacing w:after="120"/>
              <w:ind w:left="347" w:right="-17"/>
              <w:rPr>
                <w:rFonts w:ascii="Times New Roman" w:eastAsia="Times New Roman" w:hAnsi="Times New Roman" w:cs="Times New Roman"/>
                <w:b/>
                <w:bCs/>
                <w:color w:val="24634F"/>
                <w:sz w:val="16"/>
                <w:szCs w:val="16"/>
                <w:lang w:val="en-GB" w:eastAsia="en-GB"/>
              </w:rPr>
            </w:pPr>
            <w:r w:rsidRPr="000130E1">
              <w:rPr>
                <w:rFonts w:ascii="Times New Roman" w:eastAsia="Times New Roman" w:hAnsi="Times New Roman" w:cs="Times New Roman"/>
                <w:b/>
                <w:bCs/>
                <w:color w:val="24634F"/>
                <w:sz w:val="16"/>
                <w:szCs w:val="16"/>
                <w:lang w:val="en-GB" w:eastAsia="en-GB"/>
              </w:rPr>
              <w:t>Country:</w:t>
            </w:r>
          </w:p>
        </w:tc>
        <w:tc>
          <w:tcPr>
            <w:tcW w:w="6030" w:type="dxa"/>
            <w:shd w:val="clear" w:color="auto" w:fill="auto"/>
            <w:vAlign w:val="center"/>
          </w:tcPr>
          <w:p w14:paraId="50BCB605" w14:textId="57563C63" w:rsidR="00614C32" w:rsidRPr="000130E1" w:rsidRDefault="00614C32" w:rsidP="00614C32">
            <w:pPr>
              <w:spacing w:after="120"/>
              <w:ind w:right="-29"/>
              <w:rPr>
                <w:rFonts w:ascii="Times New Roman" w:hAnsi="Times New Roman" w:cs="Times New Roman"/>
                <w:sz w:val="16"/>
                <w:szCs w:val="16"/>
              </w:rPr>
            </w:pPr>
            <w:r>
              <w:rPr>
                <w:rFonts w:ascii="Times New Roman" w:hAnsi="Times New Roman" w:cs="Times New Roman"/>
                <w:sz w:val="16"/>
                <w:szCs w:val="16"/>
              </w:rPr>
              <w:t>South Sudan</w:t>
            </w:r>
          </w:p>
        </w:tc>
      </w:tr>
      <w:tr w:rsidR="00614C32" w:rsidRPr="000130E1" w14:paraId="123AC913" w14:textId="77777777" w:rsidTr="00DD02E3">
        <w:trPr>
          <w:trHeight w:val="432"/>
        </w:trPr>
        <w:tc>
          <w:tcPr>
            <w:tcW w:w="3150" w:type="dxa"/>
            <w:shd w:val="clear" w:color="auto" w:fill="auto"/>
            <w:vAlign w:val="center"/>
          </w:tcPr>
          <w:p w14:paraId="759D2AF5" w14:textId="480A14AE" w:rsidR="00614C32" w:rsidRPr="000130E1" w:rsidRDefault="00614C32" w:rsidP="00614C32">
            <w:pPr>
              <w:spacing w:after="120"/>
              <w:ind w:left="347" w:right="-17"/>
              <w:rPr>
                <w:rFonts w:ascii="Times New Roman" w:eastAsia="Times New Roman" w:hAnsi="Times New Roman" w:cs="Times New Roman"/>
                <w:b/>
                <w:bCs/>
                <w:color w:val="24634F"/>
                <w:sz w:val="16"/>
                <w:szCs w:val="16"/>
                <w:lang w:val="en-GB" w:eastAsia="en-GB"/>
              </w:rPr>
            </w:pPr>
            <w:r w:rsidRPr="000130E1">
              <w:rPr>
                <w:rFonts w:ascii="Times New Roman" w:eastAsia="Times New Roman" w:hAnsi="Times New Roman" w:cs="Times New Roman"/>
                <w:b/>
                <w:bCs/>
                <w:color w:val="24634F"/>
                <w:sz w:val="16"/>
                <w:szCs w:val="16"/>
                <w:lang w:val="en-GB" w:eastAsia="en-GB"/>
              </w:rPr>
              <w:t>National designated authority:</w:t>
            </w:r>
          </w:p>
        </w:tc>
        <w:tc>
          <w:tcPr>
            <w:tcW w:w="6030" w:type="dxa"/>
            <w:shd w:val="clear" w:color="auto" w:fill="auto"/>
            <w:vAlign w:val="center"/>
          </w:tcPr>
          <w:p w14:paraId="2985EF51" w14:textId="5B4A166F" w:rsidR="00614C32" w:rsidRPr="000130E1" w:rsidRDefault="005B2EC8" w:rsidP="00614C32">
            <w:pPr>
              <w:spacing w:after="120"/>
              <w:ind w:right="-29"/>
              <w:rPr>
                <w:rFonts w:ascii="Times New Roman" w:hAnsi="Times New Roman" w:cs="Times New Roman"/>
                <w:sz w:val="16"/>
                <w:szCs w:val="16"/>
              </w:rPr>
            </w:pPr>
            <w:r w:rsidRPr="005B2EC8">
              <w:rPr>
                <w:rFonts w:ascii="Times New Roman" w:hAnsi="Times New Roman" w:cs="Times New Roman"/>
                <w:sz w:val="16"/>
                <w:szCs w:val="16"/>
              </w:rPr>
              <w:t xml:space="preserve">Mr. Joseph </w:t>
            </w:r>
            <w:proofErr w:type="spellStart"/>
            <w:r w:rsidRPr="005B2EC8">
              <w:rPr>
                <w:rFonts w:ascii="Times New Roman" w:hAnsi="Times New Roman" w:cs="Times New Roman"/>
                <w:sz w:val="16"/>
                <w:szCs w:val="16"/>
              </w:rPr>
              <w:t>Africano</w:t>
            </w:r>
            <w:proofErr w:type="spellEnd"/>
            <w:r w:rsidRPr="005B2EC8">
              <w:rPr>
                <w:rFonts w:ascii="Times New Roman" w:hAnsi="Times New Roman" w:cs="Times New Roman"/>
                <w:sz w:val="16"/>
                <w:szCs w:val="16"/>
              </w:rPr>
              <w:t xml:space="preserve"> Bartel</w:t>
            </w:r>
          </w:p>
        </w:tc>
      </w:tr>
      <w:tr w:rsidR="00614C32" w:rsidRPr="000130E1" w14:paraId="3F76598A" w14:textId="77777777" w:rsidTr="00DD02E3">
        <w:trPr>
          <w:trHeight w:val="432"/>
        </w:trPr>
        <w:tc>
          <w:tcPr>
            <w:tcW w:w="3150" w:type="dxa"/>
            <w:shd w:val="clear" w:color="auto" w:fill="auto"/>
            <w:vAlign w:val="center"/>
          </w:tcPr>
          <w:p w14:paraId="74409ECA" w14:textId="70B0ACC6" w:rsidR="00614C32" w:rsidRPr="000130E1" w:rsidRDefault="00614C32" w:rsidP="00614C32">
            <w:pPr>
              <w:spacing w:after="120"/>
              <w:ind w:left="347" w:right="-17"/>
              <w:rPr>
                <w:rFonts w:ascii="Times New Roman" w:eastAsia="Times New Roman" w:hAnsi="Times New Roman" w:cs="Times New Roman"/>
                <w:b/>
                <w:bCs/>
                <w:color w:val="24634F"/>
                <w:sz w:val="16"/>
                <w:szCs w:val="16"/>
                <w:lang w:val="en-GB" w:eastAsia="en-GB"/>
              </w:rPr>
            </w:pPr>
            <w:r w:rsidRPr="000130E1">
              <w:rPr>
                <w:rFonts w:ascii="Times New Roman" w:eastAsia="Times New Roman" w:hAnsi="Times New Roman" w:cs="Times New Roman"/>
                <w:b/>
                <w:bCs/>
                <w:color w:val="24634F"/>
                <w:sz w:val="16"/>
                <w:szCs w:val="16"/>
                <w:lang w:val="en-GB" w:eastAsia="en-GB"/>
              </w:rPr>
              <w:t>Implementing Institution:</w:t>
            </w:r>
          </w:p>
        </w:tc>
        <w:tc>
          <w:tcPr>
            <w:tcW w:w="6030" w:type="dxa"/>
            <w:shd w:val="clear" w:color="auto" w:fill="auto"/>
            <w:vAlign w:val="center"/>
          </w:tcPr>
          <w:p w14:paraId="6E1890C2" w14:textId="63E0B6BE" w:rsidR="00614C32" w:rsidRPr="000130E1" w:rsidRDefault="00AE76D9" w:rsidP="00614C32">
            <w:pPr>
              <w:spacing w:after="120"/>
              <w:ind w:right="-29"/>
              <w:rPr>
                <w:rFonts w:ascii="Times New Roman" w:hAnsi="Times New Roman" w:cs="Times New Roman"/>
                <w:sz w:val="16"/>
                <w:szCs w:val="16"/>
              </w:rPr>
            </w:pPr>
            <w:r>
              <w:rPr>
                <w:rFonts w:ascii="Times New Roman" w:hAnsi="Times New Roman" w:cs="Times New Roman"/>
                <w:sz w:val="16"/>
                <w:szCs w:val="16"/>
              </w:rPr>
              <w:t>UNIDO</w:t>
            </w:r>
            <w:r w:rsidR="0047069F">
              <w:rPr>
                <w:rFonts w:ascii="Times New Roman" w:hAnsi="Times New Roman" w:cs="Times New Roman"/>
                <w:sz w:val="16"/>
                <w:szCs w:val="16"/>
              </w:rPr>
              <w:t xml:space="preserve"> </w:t>
            </w:r>
          </w:p>
        </w:tc>
      </w:tr>
      <w:tr w:rsidR="00614C32" w:rsidRPr="000130E1" w14:paraId="69E74A26" w14:textId="77777777" w:rsidTr="00DD02E3">
        <w:trPr>
          <w:trHeight w:val="432"/>
        </w:trPr>
        <w:tc>
          <w:tcPr>
            <w:tcW w:w="3150" w:type="dxa"/>
            <w:shd w:val="clear" w:color="auto" w:fill="auto"/>
            <w:vAlign w:val="center"/>
          </w:tcPr>
          <w:p w14:paraId="3A55CEBC" w14:textId="77777777" w:rsidR="00614C32" w:rsidRPr="000130E1" w:rsidRDefault="00614C32" w:rsidP="00614C32">
            <w:pPr>
              <w:spacing w:after="120"/>
              <w:ind w:left="347" w:right="-17"/>
              <w:rPr>
                <w:rFonts w:ascii="Times New Roman" w:eastAsia="Times New Roman" w:hAnsi="Times New Roman" w:cs="Times New Roman"/>
                <w:b/>
                <w:bCs/>
                <w:color w:val="24634F"/>
                <w:sz w:val="16"/>
                <w:szCs w:val="16"/>
                <w:lang w:val="en-GB" w:eastAsia="en-GB"/>
              </w:rPr>
            </w:pPr>
            <w:r w:rsidRPr="000130E1">
              <w:rPr>
                <w:rFonts w:ascii="Times New Roman" w:eastAsia="Times New Roman" w:hAnsi="Times New Roman" w:cs="Times New Roman"/>
                <w:b/>
                <w:bCs/>
                <w:color w:val="24634F"/>
                <w:sz w:val="16"/>
                <w:szCs w:val="16"/>
                <w:lang w:val="en-GB" w:eastAsia="en-GB"/>
              </w:rPr>
              <w:t>Date of first submission:</w:t>
            </w:r>
          </w:p>
        </w:tc>
        <w:tc>
          <w:tcPr>
            <w:tcW w:w="6030" w:type="dxa"/>
            <w:shd w:val="clear" w:color="auto" w:fill="auto"/>
            <w:vAlign w:val="center"/>
          </w:tcPr>
          <w:bookmarkStart w:id="0" w:name="OLE_LINK1" w:displacedByCustomXml="next"/>
          <w:sdt>
            <w:sdtPr>
              <w:rPr>
                <w:rFonts w:ascii="Times New Roman" w:eastAsia="Times New Roman" w:hAnsi="Times New Roman" w:cs="Times New Roman"/>
                <w:bCs/>
                <w:color w:val="808080" w:themeColor="background1" w:themeShade="80"/>
                <w:sz w:val="16"/>
                <w:szCs w:val="16"/>
                <w:lang w:val="en-GB" w:eastAsia="en-GB"/>
              </w:rPr>
              <w:id w:val="-915165005"/>
              <w:placeholder>
                <w:docPart w:val="118267FA7D2A414A9F17B61236315AEB"/>
              </w:placeholder>
              <w:date w:fullDate="2019-05-31T00:00:00Z">
                <w:dateFormat w:val="d MMMM yyyy"/>
                <w:lid w:val="en-US"/>
                <w:storeMappedDataAs w:val="dateTime"/>
                <w:calendar w:val="gregorian"/>
              </w:date>
            </w:sdtPr>
            <w:sdtEndPr/>
            <w:sdtContent>
              <w:p w14:paraId="08E8E6B4" w14:textId="12410F03" w:rsidR="00614C32" w:rsidRPr="000130E1" w:rsidRDefault="00B965A8" w:rsidP="00614C32">
                <w:pPr>
                  <w:spacing w:after="120"/>
                  <w:ind w:right="-29"/>
                  <w:rPr>
                    <w:rFonts w:ascii="Times New Roman" w:eastAsia="Times New Roman" w:hAnsi="Times New Roman" w:cs="Times New Roman"/>
                    <w:bCs/>
                    <w:color w:val="808080" w:themeColor="background1" w:themeShade="80"/>
                    <w:sz w:val="16"/>
                    <w:szCs w:val="16"/>
                    <w:lang w:val="en-GB" w:eastAsia="en-GB"/>
                  </w:rPr>
                </w:pPr>
                <w:r>
                  <w:rPr>
                    <w:rFonts w:ascii="Times New Roman" w:eastAsia="Times New Roman" w:hAnsi="Times New Roman" w:cs="Times New Roman"/>
                    <w:bCs/>
                    <w:color w:val="808080" w:themeColor="background1" w:themeShade="80"/>
                    <w:sz w:val="16"/>
                    <w:szCs w:val="16"/>
                    <w:lang w:eastAsia="en-GB"/>
                  </w:rPr>
                  <w:t>31 May 2019</w:t>
                </w:r>
              </w:p>
            </w:sdtContent>
          </w:sdt>
          <w:bookmarkEnd w:id="0" w:displacedByCustomXml="prev"/>
        </w:tc>
      </w:tr>
      <w:tr w:rsidR="00614C32" w:rsidRPr="000130E1" w14:paraId="1B78BB4E" w14:textId="77777777" w:rsidTr="00DD02E3">
        <w:trPr>
          <w:trHeight w:val="432"/>
        </w:trPr>
        <w:tc>
          <w:tcPr>
            <w:tcW w:w="3150" w:type="dxa"/>
            <w:shd w:val="clear" w:color="auto" w:fill="auto"/>
            <w:vAlign w:val="center"/>
          </w:tcPr>
          <w:p w14:paraId="69148DF0" w14:textId="64D24965" w:rsidR="00614C32" w:rsidRPr="000130E1" w:rsidRDefault="00614C32" w:rsidP="00614C32">
            <w:pPr>
              <w:spacing w:after="120"/>
              <w:ind w:left="347" w:right="-17"/>
              <w:rPr>
                <w:rFonts w:ascii="Times New Roman" w:eastAsia="Times New Roman" w:hAnsi="Times New Roman" w:cs="Times New Roman"/>
                <w:b/>
                <w:bCs/>
                <w:color w:val="24634F"/>
                <w:sz w:val="16"/>
                <w:szCs w:val="16"/>
                <w:lang w:val="en-GB" w:eastAsia="en-GB"/>
              </w:rPr>
            </w:pPr>
            <w:r w:rsidRPr="000130E1">
              <w:rPr>
                <w:rFonts w:ascii="Times New Roman" w:eastAsia="Times New Roman" w:hAnsi="Times New Roman" w:cs="Times New Roman"/>
                <w:b/>
                <w:bCs/>
                <w:color w:val="24634F"/>
                <w:sz w:val="16"/>
                <w:szCs w:val="16"/>
                <w:lang w:val="en-GB" w:eastAsia="en-GB"/>
              </w:rPr>
              <w:t>Date of current submission / version number</w:t>
            </w:r>
          </w:p>
        </w:tc>
        <w:bookmarkStart w:id="1" w:name="OLE_LINK2"/>
        <w:tc>
          <w:tcPr>
            <w:tcW w:w="6030" w:type="dxa"/>
            <w:shd w:val="clear" w:color="auto" w:fill="auto"/>
          </w:tcPr>
          <w:p w14:paraId="54960CDF" w14:textId="7DDAA0C8" w:rsidR="00614C32" w:rsidRPr="000130E1" w:rsidRDefault="00A25F7B" w:rsidP="00614C32">
            <w:pPr>
              <w:spacing w:line="276" w:lineRule="auto"/>
              <w:ind w:right="-29"/>
              <w:rPr>
                <w:rFonts w:ascii="Times New Roman" w:hAnsi="Times New Roman" w:cs="Times New Roman"/>
                <w:sz w:val="16"/>
                <w:szCs w:val="16"/>
              </w:rPr>
            </w:pPr>
            <w:sdt>
              <w:sdtPr>
                <w:rPr>
                  <w:rFonts w:ascii="Times New Roman" w:eastAsia="Times New Roman" w:hAnsi="Times New Roman" w:cs="Times New Roman"/>
                  <w:bCs/>
                  <w:color w:val="808080" w:themeColor="background1" w:themeShade="80"/>
                  <w:sz w:val="16"/>
                  <w:szCs w:val="16"/>
                  <w:lang w:val="en-GB" w:eastAsia="en-GB"/>
                </w:rPr>
                <w:id w:val="62451613"/>
                <w:placeholder>
                  <w:docPart w:val="BE1358C44D8145E98F973947306744B9"/>
                </w:placeholder>
                <w:date>
                  <w:dateFormat w:val="d MMMM yyyy"/>
                  <w:lid w:val="en-US"/>
                  <w:storeMappedDataAs w:val="dateTime"/>
                  <w:calendar w:val="gregorian"/>
                </w:date>
              </w:sdtPr>
              <w:sdtEndPr/>
              <w:sdtContent>
                <w:r w:rsidR="00614C32" w:rsidRPr="000130E1">
                  <w:rPr>
                    <w:rFonts w:ascii="Times New Roman" w:eastAsia="Times New Roman" w:hAnsi="Times New Roman" w:cs="Times New Roman"/>
                    <w:bCs/>
                    <w:color w:val="808080" w:themeColor="background1" w:themeShade="80"/>
                    <w:sz w:val="16"/>
                    <w:szCs w:val="16"/>
                    <w:lang w:val="en-GB" w:eastAsia="en-GB"/>
                  </w:rPr>
                  <w:t xml:space="preserve">Click or tap to enter a date. </w:t>
                </w:r>
              </w:sdtContent>
            </w:sdt>
            <w:bookmarkEnd w:id="1"/>
            <w:r w:rsidR="00614C32" w:rsidRPr="000130E1">
              <w:rPr>
                <w:rFonts w:ascii="Times New Roman" w:eastAsia="Times New Roman" w:hAnsi="Times New Roman" w:cs="Times New Roman"/>
                <w:bCs/>
                <w:color w:val="808080" w:themeColor="background1" w:themeShade="80"/>
                <w:sz w:val="16"/>
                <w:szCs w:val="16"/>
                <w:lang w:val="en-GB" w:eastAsia="en-GB"/>
              </w:rPr>
              <w:t xml:space="preserve">  V.</w:t>
            </w:r>
            <w:sdt>
              <w:sdtPr>
                <w:rPr>
                  <w:rFonts w:ascii="Times New Roman" w:hAnsi="Times New Roman" w:cs="Times New Roman"/>
                  <w:sz w:val="16"/>
                  <w:szCs w:val="16"/>
                </w:rPr>
                <w:id w:val="-337767508"/>
                <w:placeholder>
                  <w:docPart w:val="DB178DAA88724E259E989944B22E705E"/>
                </w:placeholder>
                <w:temporary/>
                <w:showingPlcHdr/>
              </w:sdtPr>
              <w:sdtEndPr/>
              <w:sdtContent>
                <w:r w:rsidR="00614C32" w:rsidRPr="000130E1">
                  <w:rPr>
                    <w:rFonts w:ascii="Times New Roman" w:hAnsi="Times New Roman" w:cs="Times New Roman"/>
                    <w:color w:val="808080" w:themeColor="background1" w:themeShade="80"/>
                    <w:sz w:val="16"/>
                    <w:szCs w:val="16"/>
                  </w:rPr>
                  <w:t>##</w:t>
                </w:r>
              </w:sdtContent>
            </w:sdt>
          </w:p>
        </w:tc>
      </w:tr>
    </w:tbl>
    <w:p w14:paraId="4F295397" w14:textId="251130DE" w:rsidR="00F02F7C" w:rsidRPr="000130E1" w:rsidRDefault="00F02F7C" w:rsidP="00325E23">
      <w:pPr>
        <w:rPr>
          <w:rFonts w:ascii="Times New Roman" w:hAnsi="Times New Roman" w:cs="Times New Roman"/>
          <w:sz w:val="16"/>
          <w:szCs w:val="16"/>
        </w:rPr>
      </w:pPr>
    </w:p>
    <w:p w14:paraId="1F8C7577" w14:textId="54F9BF46" w:rsidR="00936062" w:rsidRPr="000130E1" w:rsidRDefault="00936062" w:rsidP="00325E23">
      <w:pPr>
        <w:rPr>
          <w:rFonts w:ascii="Times New Roman" w:hAnsi="Times New Roman" w:cs="Times New Roman"/>
          <w:sz w:val="16"/>
          <w:szCs w:val="16"/>
        </w:rPr>
      </w:pPr>
      <w:r w:rsidRPr="000130E1">
        <w:rPr>
          <w:rFonts w:ascii="Times New Roman" w:hAnsi="Times New Roman" w:cs="Times New Roman"/>
          <w:sz w:val="16"/>
          <w:szCs w:val="16"/>
        </w:rPr>
        <w:br w:type="page"/>
      </w:r>
    </w:p>
    <w:p w14:paraId="6C618EDE" w14:textId="77777777" w:rsidR="00E17B2D" w:rsidRPr="000130E1" w:rsidRDefault="00E17B2D" w:rsidP="00333326">
      <w:pPr>
        <w:rPr>
          <w:rFonts w:ascii="Times New Roman" w:hAnsi="Times New Roman" w:cs="Times New Roman"/>
          <w:b/>
          <w:bCs/>
          <w:color w:val="24634F"/>
          <w:sz w:val="16"/>
          <w:szCs w:val="16"/>
        </w:rPr>
      </w:pPr>
    </w:p>
    <w:p w14:paraId="10D7FF5F" w14:textId="77777777" w:rsidR="00E17B2D" w:rsidRPr="000130E1" w:rsidRDefault="00E17B2D" w:rsidP="00333326">
      <w:pPr>
        <w:rPr>
          <w:rFonts w:ascii="Times New Roman" w:hAnsi="Times New Roman" w:cs="Times New Roman"/>
          <w:b/>
          <w:bCs/>
          <w:color w:val="24634F"/>
          <w:sz w:val="16"/>
          <w:szCs w:val="16"/>
        </w:rPr>
      </w:pPr>
    </w:p>
    <w:p w14:paraId="630D5593" w14:textId="77777777" w:rsidR="00E17B2D" w:rsidRPr="000130E1" w:rsidRDefault="00E17B2D" w:rsidP="00333326">
      <w:pPr>
        <w:rPr>
          <w:rFonts w:ascii="Times New Roman" w:hAnsi="Times New Roman" w:cs="Times New Roman"/>
          <w:b/>
          <w:bCs/>
          <w:color w:val="24634F"/>
          <w:sz w:val="16"/>
          <w:szCs w:val="16"/>
        </w:rPr>
      </w:pPr>
    </w:p>
    <w:p w14:paraId="125CA0EE" w14:textId="77777777" w:rsidR="00E17B2D" w:rsidRPr="000130E1" w:rsidRDefault="00E17B2D" w:rsidP="00333326">
      <w:pPr>
        <w:rPr>
          <w:rFonts w:ascii="Times New Roman" w:hAnsi="Times New Roman" w:cs="Times New Roman"/>
          <w:b/>
          <w:bCs/>
          <w:color w:val="24634F"/>
          <w:sz w:val="16"/>
          <w:szCs w:val="16"/>
        </w:rPr>
      </w:pPr>
    </w:p>
    <w:p w14:paraId="5FD6B7C1" w14:textId="77777777" w:rsidR="00E17B2D" w:rsidRPr="000130E1" w:rsidRDefault="00E17B2D" w:rsidP="00333326">
      <w:pPr>
        <w:rPr>
          <w:rFonts w:ascii="Times New Roman" w:hAnsi="Times New Roman" w:cs="Times New Roman"/>
          <w:b/>
          <w:bCs/>
          <w:color w:val="24634F"/>
          <w:sz w:val="16"/>
          <w:szCs w:val="16"/>
        </w:rPr>
      </w:pPr>
    </w:p>
    <w:p w14:paraId="16DA0A86" w14:textId="60881692" w:rsidR="00333326" w:rsidRPr="000130E1" w:rsidRDefault="00333326" w:rsidP="00333326">
      <w:pPr>
        <w:rPr>
          <w:rFonts w:ascii="Times New Roman" w:hAnsi="Times New Roman" w:cs="Times New Roman"/>
          <w:b/>
          <w:bCs/>
          <w:color w:val="24634F"/>
          <w:sz w:val="16"/>
          <w:szCs w:val="16"/>
        </w:rPr>
      </w:pPr>
      <w:r w:rsidRPr="000130E1">
        <w:rPr>
          <w:rFonts w:ascii="Times New Roman" w:hAnsi="Times New Roman" w:cs="Times New Roman"/>
          <w:b/>
          <w:bCs/>
          <w:color w:val="24634F"/>
          <w:sz w:val="16"/>
          <w:szCs w:val="16"/>
        </w:rPr>
        <w:t>How to complete this document?</w:t>
      </w:r>
    </w:p>
    <w:p w14:paraId="4A6CDFD2" w14:textId="0E6A848E" w:rsidR="00807AA9" w:rsidRPr="000130E1" w:rsidRDefault="00807AA9" w:rsidP="006503A9">
      <w:pPr>
        <w:numPr>
          <w:ilvl w:val="0"/>
          <w:numId w:val="8"/>
        </w:numPr>
        <w:spacing w:after="0"/>
        <w:rPr>
          <w:rFonts w:ascii="Times New Roman" w:eastAsia="Times New Roman" w:hAnsi="Times New Roman" w:cs="Times New Roman"/>
          <w:color w:val="000000"/>
          <w:sz w:val="16"/>
          <w:szCs w:val="16"/>
        </w:rPr>
      </w:pPr>
      <w:r w:rsidRPr="000130E1">
        <w:rPr>
          <w:rFonts w:ascii="Times New Roman" w:eastAsia="Times New Roman" w:hAnsi="Times New Roman" w:cs="Times New Roman"/>
          <w:color w:val="000000"/>
          <w:sz w:val="16"/>
          <w:szCs w:val="16"/>
        </w:rPr>
        <w:t xml:space="preserve">Please </w:t>
      </w:r>
      <w:r w:rsidR="000E0721" w:rsidRPr="000130E1">
        <w:rPr>
          <w:rFonts w:ascii="Times New Roman" w:eastAsia="Times New Roman" w:hAnsi="Times New Roman" w:cs="Times New Roman"/>
          <w:color w:val="000000"/>
          <w:sz w:val="16"/>
          <w:szCs w:val="16"/>
        </w:rPr>
        <w:t>visit</w:t>
      </w:r>
      <w:r w:rsidRPr="000130E1">
        <w:rPr>
          <w:rFonts w:ascii="Times New Roman" w:eastAsia="Times New Roman" w:hAnsi="Times New Roman" w:cs="Times New Roman"/>
          <w:color w:val="000000"/>
          <w:sz w:val="16"/>
          <w:szCs w:val="16"/>
        </w:rPr>
        <w:t xml:space="preserve"> the </w:t>
      </w:r>
      <w:hyperlink r:id="rId11" w:history="1">
        <w:r w:rsidR="00D15C41" w:rsidRPr="000130E1">
          <w:rPr>
            <w:rStyle w:val="Hyperlink"/>
            <w:rFonts w:ascii="Times New Roman" w:eastAsia="Times New Roman" w:hAnsi="Times New Roman" w:cs="Times New Roman"/>
            <w:color w:val="376B54"/>
            <w:sz w:val="16"/>
            <w:szCs w:val="16"/>
          </w:rPr>
          <w:t>Empowering</w:t>
        </w:r>
      </w:hyperlink>
      <w:r w:rsidR="00D15C41" w:rsidRPr="000130E1">
        <w:rPr>
          <w:rStyle w:val="Hyperlink"/>
          <w:rFonts w:ascii="Times New Roman" w:eastAsia="Times New Roman" w:hAnsi="Times New Roman" w:cs="Times New Roman"/>
          <w:color w:val="376B54"/>
          <w:sz w:val="16"/>
          <w:szCs w:val="16"/>
        </w:rPr>
        <w:t xml:space="preserve"> Countries</w:t>
      </w:r>
      <w:r w:rsidRPr="000130E1">
        <w:rPr>
          <w:rFonts w:ascii="Times New Roman" w:eastAsia="Times New Roman" w:hAnsi="Times New Roman" w:cs="Times New Roman"/>
          <w:color w:val="000000"/>
          <w:sz w:val="16"/>
          <w:szCs w:val="16"/>
        </w:rPr>
        <w:t xml:space="preserve"> </w:t>
      </w:r>
      <w:r w:rsidR="00723BAF" w:rsidRPr="000130E1">
        <w:rPr>
          <w:rFonts w:ascii="Times New Roman" w:eastAsia="Times New Roman" w:hAnsi="Times New Roman" w:cs="Times New Roman"/>
          <w:color w:val="000000"/>
          <w:sz w:val="16"/>
          <w:szCs w:val="16"/>
        </w:rPr>
        <w:t xml:space="preserve">page of the GCF website </w:t>
      </w:r>
      <w:r w:rsidR="00D15C41" w:rsidRPr="000130E1">
        <w:rPr>
          <w:rFonts w:ascii="Times New Roman" w:eastAsia="Times New Roman" w:hAnsi="Times New Roman" w:cs="Times New Roman"/>
          <w:color w:val="000000"/>
          <w:sz w:val="16"/>
          <w:szCs w:val="16"/>
        </w:rPr>
        <w:t xml:space="preserve">to download the Readiness Guidebook </w:t>
      </w:r>
      <w:r w:rsidR="00632C01" w:rsidRPr="000130E1">
        <w:rPr>
          <w:rFonts w:ascii="Times New Roman" w:eastAsia="Times New Roman" w:hAnsi="Times New Roman" w:cs="Times New Roman"/>
          <w:color w:val="000000"/>
          <w:sz w:val="16"/>
          <w:szCs w:val="16"/>
        </w:rPr>
        <w:t>and learn</w:t>
      </w:r>
      <w:r w:rsidRPr="000130E1">
        <w:rPr>
          <w:rFonts w:ascii="Times New Roman" w:eastAsia="Times New Roman" w:hAnsi="Times New Roman" w:cs="Times New Roman"/>
          <w:color w:val="000000"/>
          <w:sz w:val="16"/>
          <w:szCs w:val="16"/>
        </w:rPr>
        <w:t xml:space="preserve"> how to access funding under the GCF Readiness and Preparatory Support </w:t>
      </w:r>
      <w:r w:rsidR="00590EB2" w:rsidRPr="000130E1">
        <w:rPr>
          <w:rFonts w:ascii="Times New Roman" w:eastAsia="Times New Roman" w:hAnsi="Times New Roman" w:cs="Times New Roman"/>
          <w:color w:val="000000"/>
          <w:sz w:val="16"/>
          <w:szCs w:val="16"/>
        </w:rPr>
        <w:t>P</w:t>
      </w:r>
      <w:r w:rsidRPr="000130E1">
        <w:rPr>
          <w:rFonts w:ascii="Times New Roman" w:eastAsia="Times New Roman" w:hAnsi="Times New Roman" w:cs="Times New Roman"/>
          <w:color w:val="000000"/>
          <w:sz w:val="16"/>
          <w:szCs w:val="16"/>
        </w:rPr>
        <w:t>rogramme.</w:t>
      </w:r>
    </w:p>
    <w:p w14:paraId="4DD34AB6" w14:textId="2CDFDE96" w:rsidR="00807AA9" w:rsidRPr="000130E1" w:rsidRDefault="00807AA9" w:rsidP="006503A9">
      <w:pPr>
        <w:numPr>
          <w:ilvl w:val="0"/>
          <w:numId w:val="8"/>
        </w:numPr>
        <w:spacing w:after="0"/>
        <w:rPr>
          <w:rFonts w:ascii="Times New Roman" w:eastAsia="Times New Roman" w:hAnsi="Times New Roman" w:cs="Times New Roman"/>
          <w:color w:val="000000"/>
          <w:sz w:val="16"/>
          <w:szCs w:val="16"/>
        </w:rPr>
      </w:pPr>
      <w:r w:rsidRPr="000130E1">
        <w:rPr>
          <w:rFonts w:ascii="Times New Roman" w:eastAsia="Times New Roman" w:hAnsi="Times New Roman" w:cs="Times New Roman"/>
          <w:color w:val="000000"/>
          <w:sz w:val="16"/>
          <w:szCs w:val="16"/>
        </w:rPr>
        <w:t xml:space="preserve">This document should be completed by </w:t>
      </w:r>
      <w:r w:rsidR="00FD426B" w:rsidRPr="000130E1">
        <w:rPr>
          <w:rFonts w:ascii="Times New Roman" w:eastAsia="Times New Roman" w:hAnsi="Times New Roman" w:cs="Times New Roman"/>
          <w:color w:val="000000"/>
          <w:sz w:val="16"/>
          <w:szCs w:val="16"/>
        </w:rPr>
        <w:t>N</w:t>
      </w:r>
      <w:r w:rsidRPr="000130E1">
        <w:rPr>
          <w:rFonts w:ascii="Times New Roman" w:eastAsia="Times New Roman" w:hAnsi="Times New Roman" w:cs="Times New Roman"/>
          <w:color w:val="000000"/>
          <w:sz w:val="16"/>
          <w:szCs w:val="16"/>
        </w:rPr>
        <w:t xml:space="preserve">ational </w:t>
      </w:r>
      <w:r w:rsidR="00FD426B" w:rsidRPr="000130E1">
        <w:rPr>
          <w:rFonts w:ascii="Times New Roman" w:eastAsia="Times New Roman" w:hAnsi="Times New Roman" w:cs="Times New Roman"/>
          <w:color w:val="000000"/>
          <w:sz w:val="16"/>
          <w:szCs w:val="16"/>
        </w:rPr>
        <w:t>D</w:t>
      </w:r>
      <w:r w:rsidRPr="000130E1">
        <w:rPr>
          <w:rFonts w:ascii="Times New Roman" w:eastAsia="Times New Roman" w:hAnsi="Times New Roman" w:cs="Times New Roman"/>
          <w:color w:val="000000"/>
          <w:sz w:val="16"/>
          <w:szCs w:val="16"/>
        </w:rPr>
        <w:t xml:space="preserve">esignated </w:t>
      </w:r>
      <w:r w:rsidR="00FD426B" w:rsidRPr="000130E1">
        <w:rPr>
          <w:rFonts w:ascii="Times New Roman" w:eastAsia="Times New Roman" w:hAnsi="Times New Roman" w:cs="Times New Roman"/>
          <w:color w:val="000000"/>
          <w:sz w:val="16"/>
          <w:szCs w:val="16"/>
        </w:rPr>
        <w:t>A</w:t>
      </w:r>
      <w:r w:rsidRPr="000130E1">
        <w:rPr>
          <w:rFonts w:ascii="Times New Roman" w:eastAsia="Times New Roman" w:hAnsi="Times New Roman" w:cs="Times New Roman"/>
          <w:color w:val="000000"/>
          <w:sz w:val="16"/>
          <w:szCs w:val="16"/>
        </w:rPr>
        <w:t xml:space="preserve">uthorities (NDA) or </w:t>
      </w:r>
      <w:r w:rsidR="00590EB2" w:rsidRPr="000130E1">
        <w:rPr>
          <w:rFonts w:ascii="Times New Roman" w:eastAsia="Times New Roman" w:hAnsi="Times New Roman" w:cs="Times New Roman"/>
          <w:color w:val="000000"/>
          <w:sz w:val="16"/>
          <w:szCs w:val="16"/>
        </w:rPr>
        <w:t>f</w:t>
      </w:r>
      <w:r w:rsidRPr="000130E1">
        <w:rPr>
          <w:rFonts w:ascii="Times New Roman" w:eastAsia="Times New Roman" w:hAnsi="Times New Roman" w:cs="Times New Roman"/>
          <w:color w:val="000000"/>
          <w:sz w:val="16"/>
          <w:szCs w:val="16"/>
        </w:rPr>
        <w:t xml:space="preserve">ocal </w:t>
      </w:r>
      <w:r w:rsidR="00590EB2" w:rsidRPr="000130E1">
        <w:rPr>
          <w:rFonts w:ascii="Times New Roman" w:eastAsia="Times New Roman" w:hAnsi="Times New Roman" w:cs="Times New Roman"/>
          <w:color w:val="000000"/>
          <w:sz w:val="16"/>
          <w:szCs w:val="16"/>
        </w:rPr>
        <w:t>p</w:t>
      </w:r>
      <w:r w:rsidRPr="000130E1">
        <w:rPr>
          <w:rFonts w:ascii="Times New Roman" w:eastAsia="Times New Roman" w:hAnsi="Times New Roman" w:cs="Times New Roman"/>
          <w:color w:val="000000"/>
          <w:sz w:val="16"/>
          <w:szCs w:val="16"/>
        </w:rPr>
        <w:t xml:space="preserve">oints with support from their Delivery Partners where relevant. Once completed, this document should be submitted to the GCF by the NDA or </w:t>
      </w:r>
      <w:r w:rsidR="00E04C82" w:rsidRPr="000130E1">
        <w:rPr>
          <w:rFonts w:ascii="Times New Roman" w:eastAsia="Times New Roman" w:hAnsi="Times New Roman" w:cs="Times New Roman"/>
          <w:color w:val="000000"/>
          <w:sz w:val="16"/>
          <w:szCs w:val="16"/>
        </w:rPr>
        <w:t>f</w:t>
      </w:r>
      <w:r w:rsidRPr="000130E1">
        <w:rPr>
          <w:rFonts w:ascii="Times New Roman" w:eastAsia="Times New Roman" w:hAnsi="Times New Roman" w:cs="Times New Roman"/>
          <w:color w:val="000000"/>
          <w:sz w:val="16"/>
          <w:szCs w:val="16"/>
        </w:rPr>
        <w:t xml:space="preserve">ocal </w:t>
      </w:r>
      <w:r w:rsidR="00E04C82" w:rsidRPr="000130E1">
        <w:rPr>
          <w:rFonts w:ascii="Times New Roman" w:eastAsia="Times New Roman" w:hAnsi="Times New Roman" w:cs="Times New Roman"/>
          <w:color w:val="000000"/>
          <w:sz w:val="16"/>
          <w:szCs w:val="16"/>
        </w:rPr>
        <w:t>p</w:t>
      </w:r>
      <w:r w:rsidRPr="000130E1">
        <w:rPr>
          <w:rFonts w:ascii="Times New Roman" w:eastAsia="Times New Roman" w:hAnsi="Times New Roman" w:cs="Times New Roman"/>
          <w:color w:val="000000"/>
          <w:sz w:val="16"/>
          <w:szCs w:val="16"/>
        </w:rPr>
        <w:t xml:space="preserve">oint to </w:t>
      </w:r>
      <w:hyperlink r:id="rId12" w:history="1">
        <w:r w:rsidRPr="000130E1">
          <w:rPr>
            <w:rStyle w:val="Hyperlink"/>
            <w:rFonts w:ascii="Times New Roman" w:eastAsia="Times New Roman" w:hAnsi="Times New Roman" w:cs="Times New Roman"/>
            <w:color w:val="376B54"/>
            <w:sz w:val="16"/>
            <w:szCs w:val="16"/>
          </w:rPr>
          <w:t>countries@gcfund.org</w:t>
        </w:r>
      </w:hyperlink>
      <w:r w:rsidRPr="000130E1">
        <w:rPr>
          <w:rFonts w:ascii="Times New Roman" w:eastAsia="Times New Roman" w:hAnsi="Times New Roman" w:cs="Times New Roman"/>
          <w:color w:val="000000"/>
          <w:sz w:val="16"/>
          <w:szCs w:val="16"/>
        </w:rPr>
        <w:t xml:space="preserve">. </w:t>
      </w:r>
    </w:p>
    <w:p w14:paraId="3DE616A3" w14:textId="77777777" w:rsidR="00807AA9" w:rsidRPr="000130E1" w:rsidRDefault="00807AA9" w:rsidP="006503A9">
      <w:pPr>
        <w:numPr>
          <w:ilvl w:val="0"/>
          <w:numId w:val="8"/>
        </w:numPr>
        <w:spacing w:after="0"/>
        <w:rPr>
          <w:rFonts w:ascii="Times New Roman" w:eastAsia="Times New Roman" w:hAnsi="Times New Roman" w:cs="Times New Roman"/>
          <w:color w:val="000000"/>
          <w:sz w:val="16"/>
          <w:szCs w:val="16"/>
        </w:rPr>
      </w:pPr>
      <w:r w:rsidRPr="000130E1">
        <w:rPr>
          <w:rFonts w:ascii="Times New Roman" w:eastAsia="Times New Roman" w:hAnsi="Times New Roman" w:cs="Times New Roman"/>
          <w:color w:val="000000"/>
          <w:sz w:val="16"/>
          <w:szCs w:val="16"/>
        </w:rPr>
        <w:t>Please be concise. If you need to include any additional information, please attach it to the proposal.</w:t>
      </w:r>
    </w:p>
    <w:p w14:paraId="3EFF41FB" w14:textId="15CFE920" w:rsidR="00807AA9" w:rsidRPr="000130E1" w:rsidRDefault="00807AA9" w:rsidP="006503A9">
      <w:pPr>
        <w:numPr>
          <w:ilvl w:val="0"/>
          <w:numId w:val="8"/>
        </w:numPr>
        <w:spacing w:after="0"/>
        <w:rPr>
          <w:rFonts w:ascii="Times New Roman" w:eastAsia="Times New Roman" w:hAnsi="Times New Roman" w:cs="Times New Roman"/>
          <w:color w:val="000000"/>
          <w:sz w:val="16"/>
          <w:szCs w:val="16"/>
        </w:rPr>
      </w:pPr>
      <w:r w:rsidRPr="000130E1">
        <w:rPr>
          <w:rFonts w:ascii="Times New Roman" w:eastAsia="Times New Roman" w:hAnsi="Times New Roman" w:cs="Times New Roman"/>
          <w:color w:val="000000"/>
          <w:sz w:val="16"/>
          <w:szCs w:val="16"/>
        </w:rPr>
        <w:t xml:space="preserve">If the Delivery Partner implementing the </w:t>
      </w:r>
      <w:r w:rsidR="00BC1FC5" w:rsidRPr="000130E1">
        <w:rPr>
          <w:rFonts w:ascii="Times New Roman" w:eastAsia="Times New Roman" w:hAnsi="Times New Roman" w:cs="Times New Roman"/>
          <w:color w:val="000000"/>
          <w:sz w:val="16"/>
          <w:szCs w:val="16"/>
        </w:rPr>
        <w:t>R</w:t>
      </w:r>
      <w:r w:rsidRPr="000130E1">
        <w:rPr>
          <w:rFonts w:ascii="Times New Roman" w:eastAsia="Times New Roman" w:hAnsi="Times New Roman" w:cs="Times New Roman"/>
          <w:color w:val="000000"/>
          <w:sz w:val="16"/>
          <w:szCs w:val="16"/>
        </w:rPr>
        <w:t xml:space="preserve">eadiness support is not a GCF Accredited Entity for project Funding Proposals, please complete the </w:t>
      </w:r>
      <w:r w:rsidRPr="000130E1">
        <w:rPr>
          <w:rFonts w:ascii="Times New Roman" w:eastAsia="Times New Roman" w:hAnsi="Times New Roman" w:cs="Times New Roman"/>
          <w:sz w:val="16"/>
          <w:szCs w:val="16"/>
        </w:rPr>
        <w:t>Financial Management Capacity Assessment (FMCA)</w:t>
      </w:r>
      <w:r w:rsidRPr="000130E1">
        <w:rPr>
          <w:rFonts w:ascii="Times New Roman" w:eastAsia="Times New Roman" w:hAnsi="Times New Roman" w:cs="Times New Roman"/>
          <w:color w:val="000000"/>
          <w:sz w:val="16"/>
          <w:szCs w:val="16"/>
        </w:rPr>
        <w:t xml:space="preserve"> questionnaire and submit it prior to or with this Readiness proposal.</w:t>
      </w:r>
      <w:r w:rsidR="00D63541" w:rsidRPr="000130E1">
        <w:rPr>
          <w:rFonts w:ascii="Times New Roman" w:eastAsia="Times New Roman" w:hAnsi="Times New Roman" w:cs="Times New Roman"/>
          <w:color w:val="000000"/>
          <w:sz w:val="16"/>
          <w:szCs w:val="16"/>
        </w:rPr>
        <w:t xml:space="preserve"> The FMCA is available for download </w:t>
      </w:r>
      <w:r w:rsidR="00B0780E" w:rsidRPr="000130E1">
        <w:rPr>
          <w:rFonts w:ascii="Times New Roman" w:eastAsia="Times New Roman" w:hAnsi="Times New Roman" w:cs="Times New Roman"/>
          <w:color w:val="000000"/>
          <w:sz w:val="16"/>
          <w:szCs w:val="16"/>
        </w:rPr>
        <w:t>at the</w:t>
      </w:r>
      <w:r w:rsidR="00B0780E" w:rsidRPr="000130E1">
        <w:rPr>
          <w:rFonts w:ascii="Times New Roman" w:eastAsia="Times New Roman" w:hAnsi="Times New Roman" w:cs="Times New Roman"/>
          <w:color w:val="376B54"/>
          <w:sz w:val="16"/>
          <w:szCs w:val="16"/>
        </w:rPr>
        <w:t xml:space="preserve"> </w:t>
      </w:r>
      <w:hyperlink r:id="rId13" w:history="1">
        <w:r w:rsidR="00B0780E" w:rsidRPr="000130E1">
          <w:rPr>
            <w:rStyle w:val="Hyperlink"/>
            <w:rFonts w:ascii="Times New Roman" w:eastAsia="Times New Roman" w:hAnsi="Times New Roman" w:cs="Times New Roman"/>
            <w:color w:val="376B54"/>
            <w:sz w:val="16"/>
            <w:szCs w:val="16"/>
          </w:rPr>
          <w:t>Library</w:t>
        </w:r>
      </w:hyperlink>
      <w:r w:rsidR="00B0780E" w:rsidRPr="000130E1">
        <w:rPr>
          <w:rFonts w:ascii="Times New Roman" w:eastAsia="Times New Roman" w:hAnsi="Times New Roman" w:cs="Times New Roman"/>
          <w:color w:val="000000"/>
          <w:sz w:val="16"/>
          <w:szCs w:val="16"/>
        </w:rPr>
        <w:t xml:space="preserve"> page of the GCF website.</w:t>
      </w:r>
    </w:p>
    <w:p w14:paraId="6A360A21" w14:textId="77777777" w:rsidR="00333326" w:rsidRPr="000130E1" w:rsidRDefault="00333326" w:rsidP="00333326">
      <w:pPr>
        <w:rPr>
          <w:rFonts w:ascii="Times New Roman" w:hAnsi="Times New Roman" w:cs="Times New Roman"/>
          <w:sz w:val="16"/>
          <w:szCs w:val="16"/>
        </w:rPr>
      </w:pPr>
    </w:p>
    <w:p w14:paraId="362F8069" w14:textId="77777777" w:rsidR="00333326" w:rsidRPr="000130E1" w:rsidRDefault="00333326" w:rsidP="00333326">
      <w:pPr>
        <w:rPr>
          <w:rFonts w:ascii="Times New Roman" w:hAnsi="Times New Roman" w:cs="Times New Roman"/>
          <w:b/>
          <w:bCs/>
          <w:color w:val="24634F"/>
          <w:sz w:val="16"/>
          <w:szCs w:val="16"/>
        </w:rPr>
      </w:pPr>
      <w:r w:rsidRPr="000130E1">
        <w:rPr>
          <w:rFonts w:ascii="Times New Roman" w:hAnsi="Times New Roman" w:cs="Times New Roman"/>
          <w:b/>
          <w:bCs/>
          <w:color w:val="24634F"/>
          <w:sz w:val="16"/>
          <w:szCs w:val="16"/>
        </w:rPr>
        <w:t>Where to get support?</w:t>
      </w:r>
    </w:p>
    <w:p w14:paraId="6A6816B4" w14:textId="77777777" w:rsidR="002B0C7B" w:rsidRPr="000130E1" w:rsidRDefault="002B0C7B" w:rsidP="002B0C7B">
      <w:pPr>
        <w:numPr>
          <w:ilvl w:val="0"/>
          <w:numId w:val="9"/>
        </w:numPr>
        <w:spacing w:after="0"/>
        <w:rPr>
          <w:rFonts w:ascii="Times New Roman" w:eastAsia="Times New Roman" w:hAnsi="Times New Roman" w:cs="Times New Roman"/>
          <w:color w:val="000000"/>
          <w:sz w:val="16"/>
          <w:szCs w:val="16"/>
        </w:rPr>
      </w:pPr>
      <w:r w:rsidRPr="000130E1">
        <w:rPr>
          <w:rFonts w:ascii="Times New Roman" w:eastAsia="Times New Roman" w:hAnsi="Times New Roman" w:cs="Times New Roman"/>
          <w:color w:val="000000"/>
          <w:sz w:val="16"/>
          <w:szCs w:val="16"/>
        </w:rPr>
        <w:t xml:space="preserve">If you are not sure how to complete this document, or require support, please send an e-mail to </w:t>
      </w:r>
      <w:hyperlink r:id="rId14" w:history="1">
        <w:r w:rsidRPr="000130E1">
          <w:rPr>
            <w:rStyle w:val="Hyperlink"/>
            <w:rFonts w:ascii="Times New Roman" w:eastAsia="Times New Roman" w:hAnsi="Times New Roman" w:cs="Times New Roman"/>
            <w:color w:val="376B54"/>
            <w:sz w:val="16"/>
            <w:szCs w:val="16"/>
          </w:rPr>
          <w:t>countries@gcfund.org</w:t>
        </w:r>
      </w:hyperlink>
      <w:r w:rsidRPr="000130E1">
        <w:rPr>
          <w:rFonts w:ascii="Times New Roman" w:eastAsia="Times New Roman" w:hAnsi="Times New Roman" w:cs="Times New Roman"/>
          <w:color w:val="000000"/>
          <w:sz w:val="16"/>
          <w:szCs w:val="16"/>
        </w:rPr>
        <w:t xml:space="preserve">. </w:t>
      </w:r>
    </w:p>
    <w:p w14:paraId="363BDF51" w14:textId="674C5DEA" w:rsidR="002B0C7B" w:rsidRPr="000130E1" w:rsidRDefault="002B0C7B" w:rsidP="002B0C7B">
      <w:pPr>
        <w:numPr>
          <w:ilvl w:val="0"/>
          <w:numId w:val="9"/>
        </w:numPr>
        <w:spacing w:after="0"/>
        <w:rPr>
          <w:rFonts w:ascii="Times New Roman" w:eastAsia="Times New Roman" w:hAnsi="Times New Roman" w:cs="Times New Roman"/>
          <w:color w:val="000000"/>
          <w:sz w:val="16"/>
          <w:szCs w:val="16"/>
        </w:rPr>
      </w:pPr>
      <w:r w:rsidRPr="000130E1">
        <w:rPr>
          <w:rFonts w:ascii="Times New Roman" w:eastAsia="Times New Roman" w:hAnsi="Times New Roman" w:cs="Times New Roman"/>
          <w:color w:val="000000"/>
          <w:sz w:val="16"/>
          <w:szCs w:val="16"/>
        </w:rPr>
        <w:t xml:space="preserve">You can also complete as much of this document as you can and then send it to </w:t>
      </w:r>
      <w:hyperlink r:id="rId15" w:history="1">
        <w:r w:rsidRPr="000130E1">
          <w:rPr>
            <w:rStyle w:val="Hyperlink"/>
            <w:rFonts w:ascii="Times New Roman" w:eastAsia="Times New Roman" w:hAnsi="Times New Roman" w:cs="Times New Roman"/>
            <w:color w:val="376B54"/>
            <w:sz w:val="16"/>
            <w:szCs w:val="16"/>
          </w:rPr>
          <w:t>countries@gcfund.org</w:t>
        </w:r>
      </w:hyperlink>
      <w:r w:rsidRPr="000130E1">
        <w:rPr>
          <w:rFonts w:ascii="Times New Roman" w:eastAsia="Times New Roman" w:hAnsi="Times New Roman" w:cs="Times New Roman"/>
          <w:color w:val="000000"/>
          <w:sz w:val="16"/>
          <w:szCs w:val="16"/>
        </w:rPr>
        <w:t xml:space="preserve">, copying both the Readiness Delivery Partner and the relevant GCF Country Dialogue Specialist and Regional Advisor. Please refer to the </w:t>
      </w:r>
      <w:hyperlink r:id="rId16" w:history="1">
        <w:r w:rsidRPr="000130E1">
          <w:rPr>
            <w:rStyle w:val="Hyperlink"/>
            <w:rFonts w:ascii="Times New Roman" w:eastAsia="Times New Roman" w:hAnsi="Times New Roman" w:cs="Times New Roman"/>
            <w:color w:val="376B54"/>
            <w:sz w:val="16"/>
            <w:szCs w:val="16"/>
          </w:rPr>
          <w:t>Country Profile</w:t>
        </w:r>
        <w:r w:rsidR="00323B5E" w:rsidRPr="000130E1">
          <w:rPr>
            <w:rStyle w:val="Hyperlink"/>
            <w:rFonts w:ascii="Times New Roman" w:eastAsia="Times New Roman" w:hAnsi="Times New Roman" w:cs="Times New Roman"/>
            <w:color w:val="376B54"/>
            <w:sz w:val="16"/>
            <w:szCs w:val="16"/>
          </w:rPr>
          <w:t>s</w:t>
        </w:r>
      </w:hyperlink>
      <w:r w:rsidRPr="000130E1">
        <w:rPr>
          <w:rFonts w:ascii="Times New Roman" w:eastAsia="Times New Roman" w:hAnsi="Times New Roman" w:cs="Times New Roman"/>
          <w:sz w:val="16"/>
          <w:szCs w:val="16"/>
        </w:rPr>
        <w:t xml:space="preserve"> page</w:t>
      </w:r>
      <w:r w:rsidRPr="000130E1">
        <w:rPr>
          <w:rFonts w:ascii="Times New Roman" w:eastAsia="Times New Roman" w:hAnsi="Times New Roman" w:cs="Times New Roman"/>
          <w:color w:val="000000"/>
          <w:sz w:val="16"/>
          <w:szCs w:val="16"/>
        </w:rPr>
        <w:t xml:space="preserve"> of the GCF website </w:t>
      </w:r>
      <w:r w:rsidR="000F575D" w:rsidRPr="000130E1">
        <w:rPr>
          <w:rFonts w:ascii="Times New Roman" w:eastAsia="Times New Roman" w:hAnsi="Times New Roman" w:cs="Times New Roman"/>
          <w:color w:val="000000"/>
          <w:sz w:val="16"/>
          <w:szCs w:val="16"/>
        </w:rPr>
        <w:t>to identify</w:t>
      </w:r>
      <w:r w:rsidRPr="000130E1">
        <w:rPr>
          <w:rFonts w:ascii="Times New Roman" w:eastAsia="Times New Roman" w:hAnsi="Times New Roman" w:cs="Times New Roman"/>
          <w:color w:val="000000"/>
          <w:sz w:val="16"/>
          <w:szCs w:val="16"/>
        </w:rPr>
        <w:t xml:space="preserve"> the relevant GCF Country Dialogue Specialist and Regional Advisor. </w:t>
      </w:r>
    </w:p>
    <w:p w14:paraId="31F2FDCB" w14:textId="690F04F7" w:rsidR="002B0C7B" w:rsidRPr="000130E1" w:rsidRDefault="002B0C7B" w:rsidP="002B0C7B">
      <w:pPr>
        <w:numPr>
          <w:ilvl w:val="0"/>
          <w:numId w:val="9"/>
        </w:numPr>
        <w:spacing w:after="0"/>
        <w:rPr>
          <w:rFonts w:ascii="Times New Roman" w:eastAsia="Times New Roman" w:hAnsi="Times New Roman" w:cs="Times New Roman"/>
          <w:color w:val="000000"/>
          <w:sz w:val="16"/>
          <w:szCs w:val="16"/>
        </w:rPr>
      </w:pPr>
      <w:r w:rsidRPr="000130E1">
        <w:rPr>
          <w:rFonts w:ascii="Times New Roman" w:eastAsia="Times New Roman" w:hAnsi="Times New Roman" w:cs="Times New Roman"/>
          <w:color w:val="000000"/>
          <w:sz w:val="16"/>
          <w:szCs w:val="16"/>
        </w:rPr>
        <w:t xml:space="preserve">We will get back to you within </w:t>
      </w:r>
      <w:r w:rsidR="00561513" w:rsidRPr="000130E1">
        <w:rPr>
          <w:rFonts w:ascii="Times New Roman" w:eastAsia="Times New Roman" w:hAnsi="Times New Roman" w:cs="Times New Roman"/>
          <w:color w:val="000000"/>
          <w:sz w:val="16"/>
          <w:szCs w:val="16"/>
        </w:rPr>
        <w:t>five (5)</w:t>
      </w:r>
      <w:r w:rsidRPr="000130E1">
        <w:rPr>
          <w:rFonts w:ascii="Times New Roman" w:eastAsia="Times New Roman" w:hAnsi="Times New Roman" w:cs="Times New Roman"/>
          <w:color w:val="000000"/>
          <w:sz w:val="16"/>
          <w:szCs w:val="16"/>
        </w:rPr>
        <w:t xml:space="preserve"> working days to acknowledge receipt of your submission and discuss the way forward. </w:t>
      </w:r>
    </w:p>
    <w:p w14:paraId="26BB7CDC" w14:textId="77777777" w:rsidR="00243FBB" w:rsidRPr="000130E1" w:rsidRDefault="00243FBB" w:rsidP="00333326">
      <w:pPr>
        <w:rPr>
          <w:rFonts w:ascii="Times New Roman" w:eastAsia="Times New Roman" w:hAnsi="Times New Roman" w:cs="Times New Roman"/>
          <w:color w:val="000000"/>
          <w:sz w:val="16"/>
          <w:szCs w:val="16"/>
        </w:rPr>
      </w:pPr>
    </w:p>
    <w:p w14:paraId="354FACEA" w14:textId="4A17B647" w:rsidR="00333326" w:rsidRPr="000130E1" w:rsidRDefault="00442CFA" w:rsidP="00333326">
      <w:pPr>
        <w:rPr>
          <w:rFonts w:ascii="Times New Roman" w:hAnsi="Times New Roman" w:cs="Times New Roman"/>
          <w:sz w:val="16"/>
          <w:szCs w:val="16"/>
        </w:rPr>
      </w:pPr>
      <w:r w:rsidRPr="000130E1">
        <w:rPr>
          <w:rFonts w:ascii="Times New Roman" w:hAnsi="Times New Roman" w:cs="Times New Roman"/>
          <w:noProof/>
          <w:sz w:val="16"/>
          <w:szCs w:val="16"/>
          <w:lang w:eastAsia="en-US"/>
        </w:rPr>
        <mc:AlternateContent>
          <mc:Choice Requires="wps">
            <w:drawing>
              <wp:inline distT="0" distB="0" distL="0" distR="0" wp14:anchorId="0C028351" wp14:editId="7A47796A">
                <wp:extent cx="5731510" cy="1077686"/>
                <wp:effectExtent l="0" t="0" r="2540" b="8255"/>
                <wp:docPr id="2" name="Text Box 2"/>
                <wp:cNvGraphicFramePr/>
                <a:graphic xmlns:a="http://schemas.openxmlformats.org/drawingml/2006/main">
                  <a:graphicData uri="http://schemas.microsoft.com/office/word/2010/wordprocessingShape">
                    <wps:wsp>
                      <wps:cNvSpPr txBox="1"/>
                      <wps:spPr>
                        <a:xfrm>
                          <a:off x="0" y="0"/>
                          <a:ext cx="5731510" cy="1077686"/>
                        </a:xfrm>
                        <a:prstGeom prst="rect">
                          <a:avLst/>
                        </a:prstGeom>
                        <a:solidFill>
                          <a:schemeClr val="bg1">
                            <a:lumMod val="95000"/>
                          </a:schemeClr>
                        </a:solidFill>
                        <a:ln w="6350">
                          <a:noFill/>
                        </a:ln>
                      </wps:spPr>
                      <wps:txbx>
                        <w:txbxContent>
                          <w:p w14:paraId="0DFA5D68" w14:textId="77777777" w:rsidR="003E7DC4" w:rsidRPr="00C41F9D" w:rsidRDefault="003E7DC4" w:rsidP="00442CFA">
                            <w:pPr>
                              <w:ind w:left="90" w:right="114"/>
                              <w:rPr>
                                <w:rFonts w:ascii="Arial" w:hAnsi="Arial" w:cs="Arial"/>
                                <w:b/>
                                <w:color w:val="24634F"/>
                                <w:sz w:val="18"/>
                                <w:szCs w:val="18"/>
                              </w:rPr>
                            </w:pPr>
                            <w:r w:rsidRPr="00C41F9D">
                              <w:rPr>
                                <w:rFonts w:ascii="Arial" w:hAnsi="Arial" w:cs="Arial"/>
                                <w:b/>
                                <w:color w:val="24634F"/>
                                <w:sz w:val="18"/>
                                <w:szCs w:val="18"/>
                              </w:rPr>
                              <w:t>Note: Environmental and Social Safeguards and Gender</w:t>
                            </w:r>
                          </w:p>
                          <w:p w14:paraId="58DE2896" w14:textId="4B71D6C2" w:rsidR="003E7DC4" w:rsidRPr="00C41F9D" w:rsidRDefault="003E7DC4" w:rsidP="00323B5E">
                            <w:pPr>
                              <w:spacing w:after="0"/>
                              <w:ind w:left="86" w:right="115"/>
                              <w:rPr>
                                <w:rFonts w:ascii="Arial" w:hAnsi="Arial" w:cs="Arial"/>
                                <w:sz w:val="18"/>
                                <w:szCs w:val="18"/>
                              </w:rPr>
                            </w:pPr>
                            <w:r w:rsidRPr="00925A40">
                              <w:rPr>
                                <w:rFonts w:ascii="Arial" w:hAnsi="Arial" w:cs="Arial"/>
                                <w:sz w:val="18"/>
                                <w:szCs w:val="18"/>
                              </w:rPr>
                              <w:t xml:space="preserve">Throughout this document, when answering questions and providing details, please make sure to pay special attention to environmental, social and gender issues, particularly to the situation of vulnerable populations, including women and men. Please be specific about proposed actions to address these issues. Consult Annex IV of the </w:t>
                            </w:r>
                            <w:r>
                              <w:rPr>
                                <w:rFonts w:ascii="Arial" w:hAnsi="Arial" w:cs="Arial"/>
                                <w:sz w:val="18"/>
                                <w:szCs w:val="18"/>
                              </w:rPr>
                              <w:t>R</w:t>
                            </w:r>
                            <w:r w:rsidRPr="00925A40">
                              <w:rPr>
                                <w:rFonts w:ascii="Arial" w:hAnsi="Arial" w:cs="Arial"/>
                                <w:sz w:val="18"/>
                                <w:szCs w:val="18"/>
                              </w:rPr>
                              <w:t xml:space="preserve">eadiness </w:t>
                            </w:r>
                            <w:r>
                              <w:rPr>
                                <w:rFonts w:ascii="Arial" w:hAnsi="Arial" w:cs="Arial"/>
                                <w:sz w:val="18"/>
                                <w:szCs w:val="18"/>
                              </w:rPr>
                              <w:t>G</w:t>
                            </w:r>
                            <w:r w:rsidRPr="00925A40">
                              <w:rPr>
                                <w:rFonts w:ascii="Arial" w:hAnsi="Arial" w:cs="Arial"/>
                                <w:sz w:val="18"/>
                                <w:szCs w:val="18"/>
                              </w:rPr>
                              <w:t>uidebook for more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028351" id="_x0000_t202" coordsize="21600,21600" o:spt="202" path="m,l,21600r21600,l21600,xe">
                <v:stroke joinstyle="miter"/>
                <v:path gradientshapeok="t" o:connecttype="rect"/>
              </v:shapetype>
              <v:shape id="Text Box 2" o:spid="_x0000_s1026" type="#_x0000_t202" style="width:451.3pt;height:8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" fillcolor="#f2f2f2 [3052]" stroked="f" strokeweight=".5pt">
                <v:textbox>
                  <w:txbxContent>
                    <w:p w14:paraId="0DFA5D68" w14:textId="77777777" w:rsidR="003E7DC4" w:rsidRPr="00C41F9D" w:rsidRDefault="003E7DC4" w:rsidP="00442CFA">
                      <w:pPr>
                        <w:ind w:left="90" w:right="114"/>
                        <w:rPr>
                          <w:rFonts w:ascii="Arial" w:hAnsi="Arial" w:cs="Arial"/>
                          <w:b/>
                          <w:color w:val="24634F"/>
                          <w:sz w:val="18"/>
                          <w:szCs w:val="18"/>
                        </w:rPr>
                      </w:pPr>
                      <w:r w:rsidRPr="00C41F9D">
                        <w:rPr>
                          <w:rFonts w:ascii="Arial" w:hAnsi="Arial" w:cs="Arial"/>
                          <w:b/>
                          <w:color w:val="24634F"/>
                          <w:sz w:val="18"/>
                          <w:szCs w:val="18"/>
                        </w:rPr>
                        <w:t>Note: Environmental and Social Safeguards and Gender</w:t>
                      </w:r>
                    </w:p>
                    <w:p w14:paraId="58DE2896" w14:textId="4B71D6C2" w:rsidR="003E7DC4" w:rsidRPr="00C41F9D" w:rsidRDefault="003E7DC4" w:rsidP="00323B5E">
                      <w:pPr>
                        <w:spacing w:after="0"/>
                        <w:ind w:left="86" w:right="115"/>
                        <w:rPr>
                          <w:rFonts w:ascii="Arial" w:hAnsi="Arial" w:cs="Arial"/>
                          <w:sz w:val="18"/>
                          <w:szCs w:val="18"/>
                        </w:rPr>
                      </w:pPr>
                      <w:r w:rsidRPr="00925A40">
                        <w:rPr>
                          <w:rFonts w:ascii="Arial" w:hAnsi="Arial" w:cs="Arial"/>
                          <w:sz w:val="18"/>
                          <w:szCs w:val="18"/>
                        </w:rPr>
                        <w:t xml:space="preserve">Throughout this document, when answering questions and providing details, please make sure to pay special attention to environmental, social and gender issues, particularly to the situation of vulnerable populations, including women and men. Please be specific about proposed actions to address these issues. Consult Annex IV of the </w:t>
                      </w:r>
                      <w:r>
                        <w:rPr>
                          <w:rFonts w:ascii="Arial" w:hAnsi="Arial" w:cs="Arial"/>
                          <w:sz w:val="18"/>
                          <w:szCs w:val="18"/>
                        </w:rPr>
                        <w:t>R</w:t>
                      </w:r>
                      <w:r w:rsidRPr="00925A40">
                        <w:rPr>
                          <w:rFonts w:ascii="Arial" w:hAnsi="Arial" w:cs="Arial"/>
                          <w:sz w:val="18"/>
                          <w:szCs w:val="18"/>
                        </w:rPr>
                        <w:t xml:space="preserve">eadiness </w:t>
                      </w:r>
                      <w:r>
                        <w:rPr>
                          <w:rFonts w:ascii="Arial" w:hAnsi="Arial" w:cs="Arial"/>
                          <w:sz w:val="18"/>
                          <w:szCs w:val="18"/>
                        </w:rPr>
                        <w:t>G</w:t>
                      </w:r>
                      <w:r w:rsidRPr="00925A40">
                        <w:rPr>
                          <w:rFonts w:ascii="Arial" w:hAnsi="Arial" w:cs="Arial"/>
                          <w:sz w:val="18"/>
                          <w:szCs w:val="18"/>
                        </w:rPr>
                        <w:t>uidebook for more information.</w:t>
                      </w:r>
                    </w:p>
                  </w:txbxContent>
                </v:textbox>
                <w10:anchorlock/>
              </v:shape>
            </w:pict>
          </mc:Fallback>
        </mc:AlternateContent>
      </w:r>
    </w:p>
    <w:p w14:paraId="4E4145CB" w14:textId="77777777" w:rsidR="001270F9" w:rsidRPr="000130E1" w:rsidRDefault="001270F9" w:rsidP="001270F9">
      <w:pPr>
        <w:pStyle w:val="H0"/>
        <w:ind w:right="4"/>
        <w:jc w:val="center"/>
        <w:rPr>
          <w:rFonts w:ascii="Times New Roman" w:hAnsi="Times New Roman"/>
          <w:sz w:val="16"/>
          <w:szCs w:val="16"/>
          <w:lang w:val="en-US"/>
        </w:rPr>
      </w:pPr>
    </w:p>
    <w:p w14:paraId="22D93FF5" w14:textId="0FA1D3A6" w:rsidR="001270F9" w:rsidRPr="000130E1" w:rsidRDefault="001270F9" w:rsidP="001270F9">
      <w:pPr>
        <w:pStyle w:val="H0"/>
        <w:ind w:right="4"/>
        <w:jc w:val="center"/>
        <w:rPr>
          <w:rFonts w:ascii="Times New Roman" w:hAnsi="Times New Roman"/>
          <w:sz w:val="16"/>
          <w:szCs w:val="16"/>
          <w:lang w:val="en-US"/>
        </w:rPr>
      </w:pPr>
      <w:r w:rsidRPr="000130E1">
        <w:rPr>
          <w:rFonts w:ascii="Times New Roman" w:hAnsi="Times New Roman"/>
          <w:sz w:val="16"/>
          <w:szCs w:val="16"/>
          <w:lang w:val="en-US"/>
        </w:rPr>
        <w:t>Please submit the completed form to:</w:t>
      </w:r>
    </w:p>
    <w:p w14:paraId="03776D54" w14:textId="4A897626" w:rsidR="001270F9" w:rsidRPr="000130E1" w:rsidRDefault="00A25F7B" w:rsidP="001270F9">
      <w:pPr>
        <w:pStyle w:val="H0"/>
        <w:ind w:right="4"/>
        <w:jc w:val="center"/>
        <w:rPr>
          <w:rFonts w:ascii="Times New Roman" w:hAnsi="Times New Roman"/>
          <w:b w:val="0"/>
          <w:sz w:val="16"/>
          <w:szCs w:val="16"/>
          <w:lang w:val="en-US"/>
        </w:rPr>
      </w:pPr>
      <w:hyperlink r:id="rId17" w:history="1">
        <w:r w:rsidR="001F72BC" w:rsidRPr="000130E1">
          <w:rPr>
            <w:rStyle w:val="Hyperlink"/>
            <w:rFonts w:ascii="Times New Roman" w:hAnsi="Times New Roman"/>
            <w:b w:val="0"/>
            <w:color w:val="24634F"/>
            <w:sz w:val="16"/>
            <w:szCs w:val="16"/>
            <w:u w:val="none"/>
            <w:lang w:val="en-US"/>
          </w:rPr>
          <w:t>countries</w:t>
        </w:r>
        <w:r w:rsidR="001270F9" w:rsidRPr="000130E1">
          <w:rPr>
            <w:rStyle w:val="Hyperlink"/>
            <w:rFonts w:ascii="Times New Roman" w:hAnsi="Times New Roman"/>
            <w:b w:val="0"/>
            <w:color w:val="24634F"/>
            <w:sz w:val="16"/>
            <w:szCs w:val="16"/>
            <w:u w:val="none"/>
            <w:lang w:val="en-US"/>
          </w:rPr>
          <w:t>@gcfund.org</w:t>
        </w:r>
      </w:hyperlink>
    </w:p>
    <w:p w14:paraId="41E4D363" w14:textId="77777777" w:rsidR="006334CD" w:rsidRPr="000130E1" w:rsidRDefault="006334CD" w:rsidP="001270F9">
      <w:pPr>
        <w:pStyle w:val="H0"/>
        <w:ind w:right="4"/>
        <w:jc w:val="center"/>
        <w:rPr>
          <w:rFonts w:ascii="Times New Roman" w:hAnsi="Times New Roman"/>
          <w:sz w:val="16"/>
          <w:szCs w:val="16"/>
          <w:lang w:val="en-US"/>
        </w:rPr>
      </w:pPr>
    </w:p>
    <w:p w14:paraId="17A9E265" w14:textId="1A617AC7" w:rsidR="001270F9" w:rsidRPr="000130E1" w:rsidRDefault="001270F9" w:rsidP="001270F9">
      <w:pPr>
        <w:pStyle w:val="H0"/>
        <w:ind w:right="4"/>
        <w:jc w:val="center"/>
        <w:rPr>
          <w:rFonts w:ascii="Times New Roman" w:hAnsi="Times New Roman"/>
          <w:sz w:val="16"/>
          <w:szCs w:val="16"/>
          <w:lang w:val="en-US"/>
        </w:rPr>
      </w:pPr>
      <w:r w:rsidRPr="000130E1">
        <w:rPr>
          <w:rFonts w:ascii="Times New Roman" w:hAnsi="Times New Roman"/>
          <w:sz w:val="16"/>
          <w:szCs w:val="16"/>
          <w:lang w:val="en-US"/>
        </w:rPr>
        <w:t xml:space="preserve">Please use the following </w:t>
      </w:r>
      <w:r w:rsidR="001D65DC" w:rsidRPr="000130E1">
        <w:rPr>
          <w:rFonts w:ascii="Times New Roman" w:hAnsi="Times New Roman"/>
          <w:sz w:val="16"/>
          <w:szCs w:val="16"/>
          <w:lang w:val="en-US"/>
        </w:rPr>
        <w:t>naming</w:t>
      </w:r>
      <w:r w:rsidRPr="000130E1">
        <w:rPr>
          <w:rFonts w:ascii="Times New Roman" w:hAnsi="Times New Roman"/>
          <w:sz w:val="16"/>
          <w:szCs w:val="16"/>
          <w:lang w:val="en-US"/>
        </w:rPr>
        <w:t xml:space="preserve"> convention for the file name:</w:t>
      </w:r>
    </w:p>
    <w:p w14:paraId="6B5EFCFA" w14:textId="1268F3B1" w:rsidR="001270F9" w:rsidRPr="000130E1" w:rsidRDefault="001270F9" w:rsidP="001270F9">
      <w:pPr>
        <w:pStyle w:val="H0"/>
        <w:ind w:right="4"/>
        <w:jc w:val="center"/>
        <w:rPr>
          <w:rFonts w:ascii="Times New Roman" w:hAnsi="Times New Roman"/>
          <w:b w:val="0"/>
          <w:sz w:val="16"/>
          <w:szCs w:val="16"/>
          <w:lang w:val="en-US"/>
        </w:rPr>
      </w:pPr>
      <w:r w:rsidRPr="000130E1">
        <w:rPr>
          <w:rFonts w:ascii="Times New Roman" w:hAnsi="Times New Roman"/>
          <w:b w:val="0"/>
          <w:sz w:val="16"/>
          <w:szCs w:val="16"/>
          <w:lang w:val="en-US"/>
        </w:rPr>
        <w:t>“</w:t>
      </w:r>
      <w:r w:rsidR="001F72BC" w:rsidRPr="000130E1">
        <w:rPr>
          <w:rFonts w:ascii="Times New Roman" w:hAnsi="Times New Roman"/>
          <w:b w:val="0"/>
          <w:sz w:val="16"/>
          <w:szCs w:val="16"/>
          <w:lang w:val="en-US"/>
        </w:rPr>
        <w:t>GCF Readiness Proposal</w:t>
      </w:r>
      <w:r w:rsidRPr="000130E1">
        <w:rPr>
          <w:rFonts w:ascii="Times New Roman" w:hAnsi="Times New Roman"/>
          <w:b w:val="0"/>
          <w:sz w:val="16"/>
          <w:szCs w:val="16"/>
          <w:lang w:val="en-US"/>
        </w:rPr>
        <w:t>-[</w:t>
      </w:r>
      <w:r w:rsidR="001F72BC" w:rsidRPr="000130E1">
        <w:rPr>
          <w:rFonts w:ascii="Times New Roman" w:hAnsi="Times New Roman"/>
          <w:b w:val="0"/>
          <w:sz w:val="16"/>
          <w:szCs w:val="16"/>
          <w:lang w:val="en-US"/>
        </w:rPr>
        <w:t>Country</w:t>
      </w:r>
      <w:r w:rsidRPr="000130E1">
        <w:rPr>
          <w:rFonts w:ascii="Times New Roman" w:hAnsi="Times New Roman"/>
          <w:b w:val="0"/>
          <w:sz w:val="16"/>
          <w:szCs w:val="16"/>
          <w:lang w:val="en-US"/>
        </w:rPr>
        <w:t>]-[</w:t>
      </w:r>
      <w:proofErr w:type="spellStart"/>
      <w:r w:rsidRPr="000130E1">
        <w:rPr>
          <w:rFonts w:ascii="Times New Roman" w:hAnsi="Times New Roman"/>
          <w:b w:val="0"/>
          <w:sz w:val="16"/>
          <w:szCs w:val="16"/>
          <w:lang w:val="en-US"/>
        </w:rPr>
        <w:t>yymmdd</w:t>
      </w:r>
      <w:proofErr w:type="spellEnd"/>
      <w:r w:rsidRPr="000130E1">
        <w:rPr>
          <w:rFonts w:ascii="Times New Roman" w:hAnsi="Times New Roman"/>
          <w:b w:val="0"/>
          <w:sz w:val="16"/>
          <w:szCs w:val="16"/>
          <w:lang w:val="en-US"/>
        </w:rPr>
        <w:t>]”</w:t>
      </w:r>
    </w:p>
    <w:p w14:paraId="0AB897E4" w14:textId="22B1F0BC" w:rsidR="00701D81" w:rsidRPr="000130E1" w:rsidRDefault="00701D81" w:rsidP="00333326">
      <w:pPr>
        <w:rPr>
          <w:rFonts w:ascii="Times New Roman" w:hAnsi="Times New Roman" w:cs="Times New Roman"/>
          <w:sz w:val="16"/>
          <w:szCs w:val="16"/>
        </w:rPr>
      </w:pPr>
    </w:p>
    <w:p w14:paraId="1F6D3337" w14:textId="6C17F4A2" w:rsidR="00701D81" w:rsidRPr="000130E1" w:rsidRDefault="00701D81">
      <w:pPr>
        <w:rPr>
          <w:rFonts w:ascii="Times New Roman" w:hAnsi="Times New Roman" w:cs="Times New Roman"/>
          <w:sz w:val="16"/>
          <w:szCs w:val="16"/>
        </w:rPr>
      </w:pPr>
      <w:r w:rsidRPr="000130E1">
        <w:rPr>
          <w:rFonts w:ascii="Times New Roman" w:hAnsi="Times New Roman" w:cs="Times New Roman"/>
          <w:sz w:val="16"/>
          <w:szCs w:val="16"/>
        </w:rPr>
        <w:br w:type="page"/>
      </w:r>
    </w:p>
    <w:tbl>
      <w:tblPr>
        <w:tblW w:w="96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97"/>
        <w:gridCol w:w="2250"/>
        <w:gridCol w:w="990"/>
        <w:gridCol w:w="2700"/>
        <w:gridCol w:w="360"/>
        <w:gridCol w:w="450"/>
        <w:gridCol w:w="1080"/>
      </w:tblGrid>
      <w:tr w:rsidR="00640EEF" w:rsidRPr="000130E1" w14:paraId="17EF99AF" w14:textId="77777777" w:rsidTr="00BC636B">
        <w:trPr>
          <w:trHeight w:val="444"/>
        </w:trPr>
        <w:tc>
          <w:tcPr>
            <w:tcW w:w="9627" w:type="dxa"/>
            <w:gridSpan w:val="7"/>
            <w:shd w:val="clear" w:color="auto" w:fill="24634F"/>
            <w:vAlign w:val="center"/>
          </w:tcPr>
          <w:p w14:paraId="46D296CA" w14:textId="266753D3" w:rsidR="00640EEF" w:rsidRPr="000130E1" w:rsidRDefault="00640EEF" w:rsidP="00640EEF">
            <w:pPr>
              <w:pStyle w:val="ListParagraph"/>
              <w:keepNext/>
              <w:numPr>
                <w:ilvl w:val="0"/>
                <w:numId w:val="3"/>
              </w:numPr>
              <w:tabs>
                <w:tab w:val="left" w:pos="342"/>
              </w:tabs>
              <w:spacing w:after="0"/>
              <w:ind w:hanging="720"/>
              <w:rPr>
                <w:rStyle w:val="IntenseReference"/>
                <w:rFonts w:ascii="Times New Roman" w:hAnsi="Times New Roman" w:cs="Times New Roman"/>
                <w:smallCaps w:val="0"/>
                <w:color w:val="FFFFFF" w:themeColor="background1"/>
                <w:sz w:val="16"/>
                <w:szCs w:val="16"/>
              </w:rPr>
            </w:pPr>
            <w:r w:rsidRPr="000130E1">
              <w:rPr>
                <w:rStyle w:val="IntenseReference"/>
                <w:rFonts w:ascii="Times New Roman" w:hAnsi="Times New Roman" w:cs="Times New Roman"/>
                <w:color w:val="FFFFFF" w:themeColor="background1"/>
                <w:sz w:val="16"/>
                <w:szCs w:val="16"/>
              </w:rPr>
              <w:lastRenderedPageBreak/>
              <w:t xml:space="preserve">SUMMARY </w:t>
            </w:r>
          </w:p>
        </w:tc>
      </w:tr>
      <w:tr w:rsidR="005D0678" w:rsidRPr="000130E1" w14:paraId="2266A29C" w14:textId="77777777" w:rsidTr="00BC636B">
        <w:trPr>
          <w:trHeight w:val="144"/>
        </w:trPr>
        <w:tc>
          <w:tcPr>
            <w:tcW w:w="1797" w:type="dxa"/>
            <w:vMerge w:val="restart"/>
            <w:tcBorders>
              <w:right w:val="single" w:sz="2" w:space="0" w:color="auto"/>
            </w:tcBorders>
            <w:shd w:val="clear" w:color="auto" w:fill="F2F2F2" w:themeFill="background1" w:themeFillShade="F2"/>
            <w:noWrap/>
            <w:vAlign w:val="center"/>
          </w:tcPr>
          <w:p w14:paraId="5DE79382" w14:textId="45BCA45E" w:rsidR="005D0678" w:rsidRPr="000130E1" w:rsidRDefault="005D0678" w:rsidP="00CC2459">
            <w:pPr>
              <w:keepNext/>
              <w:spacing w:before="60" w:after="60" w:line="240" w:lineRule="auto"/>
              <w:rPr>
                <w:rFonts w:ascii="Times New Roman" w:hAnsi="Times New Roman" w:cs="Times New Roman"/>
                <w:sz w:val="16"/>
                <w:szCs w:val="16"/>
              </w:rPr>
            </w:pPr>
            <w:r w:rsidRPr="000335BC">
              <w:rPr>
                <w:rFonts w:ascii="Times New Roman" w:hAnsi="Times New Roman" w:cs="Times New Roman"/>
                <w:sz w:val="16"/>
                <w:szCs w:val="16"/>
              </w:rPr>
              <w:t>Country submitting the proposal</w:t>
            </w:r>
          </w:p>
        </w:tc>
        <w:tc>
          <w:tcPr>
            <w:tcW w:w="5940" w:type="dxa"/>
            <w:gridSpan w:val="3"/>
            <w:tcBorders>
              <w:top w:val="single" w:sz="2" w:space="0" w:color="auto"/>
              <w:left w:val="single" w:sz="2" w:space="0" w:color="auto"/>
              <w:bottom w:val="nil"/>
              <w:right w:val="nil"/>
            </w:tcBorders>
            <w:shd w:val="clear" w:color="auto" w:fill="auto"/>
            <w:vAlign w:val="center"/>
          </w:tcPr>
          <w:p w14:paraId="3F2D8A12" w14:textId="451121B0" w:rsidR="005D0678" w:rsidRPr="000130E1" w:rsidRDefault="005D0678" w:rsidP="00CC2459">
            <w:pPr>
              <w:keepNext/>
              <w:spacing w:before="60" w:after="60" w:line="240" w:lineRule="auto"/>
              <w:rPr>
                <w:rFonts w:ascii="Times New Roman" w:hAnsi="Times New Roman" w:cs="Times New Roman"/>
                <w:sz w:val="16"/>
                <w:szCs w:val="16"/>
              </w:rPr>
            </w:pPr>
            <w:r w:rsidRPr="000130E1">
              <w:rPr>
                <w:rFonts w:ascii="Times New Roman" w:hAnsi="Times New Roman" w:cs="Times New Roman"/>
                <w:sz w:val="16"/>
                <w:szCs w:val="16"/>
              </w:rPr>
              <w:t>Country name:</w:t>
            </w:r>
            <w:r w:rsidR="005F2564" w:rsidRPr="000130E1">
              <w:rPr>
                <w:rFonts w:ascii="Times New Roman" w:hAnsi="Times New Roman" w:cs="Times New Roman"/>
                <w:sz w:val="16"/>
                <w:szCs w:val="16"/>
              </w:rPr>
              <w:t xml:space="preserve"> </w:t>
            </w:r>
            <w:r w:rsidR="001C3373" w:rsidRPr="00CB7EF7">
              <w:rPr>
                <w:rFonts w:ascii="Times New Roman" w:hAnsi="Times New Roman" w:cs="Times New Roman"/>
                <w:b/>
                <w:sz w:val="16"/>
                <w:szCs w:val="16"/>
              </w:rPr>
              <w:t>South Sudan</w:t>
            </w:r>
          </w:p>
        </w:tc>
        <w:tc>
          <w:tcPr>
            <w:tcW w:w="1890" w:type="dxa"/>
            <w:gridSpan w:val="3"/>
            <w:tcBorders>
              <w:top w:val="single" w:sz="2" w:space="0" w:color="auto"/>
              <w:left w:val="nil"/>
              <w:bottom w:val="nil"/>
              <w:right w:val="single" w:sz="2" w:space="0" w:color="auto"/>
            </w:tcBorders>
            <w:shd w:val="clear" w:color="auto" w:fill="auto"/>
            <w:vAlign w:val="center"/>
          </w:tcPr>
          <w:p w14:paraId="1812C044" w14:textId="497F996B" w:rsidR="005D0678" w:rsidRPr="000130E1" w:rsidRDefault="005D0678" w:rsidP="00CC2459">
            <w:pPr>
              <w:keepNext/>
              <w:spacing w:before="60" w:after="60" w:line="240" w:lineRule="auto"/>
              <w:rPr>
                <w:rFonts w:ascii="Times New Roman" w:hAnsi="Times New Roman" w:cs="Times New Roman"/>
                <w:color w:val="808080" w:themeColor="background1" w:themeShade="80"/>
                <w:sz w:val="16"/>
                <w:szCs w:val="16"/>
              </w:rPr>
            </w:pPr>
          </w:p>
        </w:tc>
      </w:tr>
      <w:tr w:rsidR="000335BC" w:rsidRPr="000130E1" w14:paraId="55F15AE5" w14:textId="77777777" w:rsidTr="00213687">
        <w:trPr>
          <w:trHeight w:val="144"/>
        </w:trPr>
        <w:tc>
          <w:tcPr>
            <w:tcW w:w="1797" w:type="dxa"/>
            <w:vMerge/>
            <w:tcBorders>
              <w:right w:val="single" w:sz="2" w:space="0" w:color="auto"/>
            </w:tcBorders>
            <w:shd w:val="clear" w:color="auto" w:fill="F2F2F2" w:themeFill="background1" w:themeFillShade="F2"/>
            <w:noWrap/>
            <w:vAlign w:val="center"/>
          </w:tcPr>
          <w:p w14:paraId="705E9086" w14:textId="77777777" w:rsidR="000335BC" w:rsidRPr="000335BC" w:rsidRDefault="000335BC" w:rsidP="000335BC">
            <w:pPr>
              <w:keepNext/>
              <w:spacing w:before="60" w:after="60" w:line="240" w:lineRule="auto"/>
              <w:rPr>
                <w:rFonts w:ascii="Times New Roman" w:hAnsi="Times New Roman" w:cs="Times New Roman"/>
                <w:sz w:val="16"/>
                <w:szCs w:val="16"/>
              </w:rPr>
            </w:pPr>
          </w:p>
        </w:tc>
        <w:tc>
          <w:tcPr>
            <w:tcW w:w="5940" w:type="dxa"/>
            <w:gridSpan w:val="3"/>
            <w:tcBorders>
              <w:top w:val="nil"/>
              <w:left w:val="single" w:sz="2" w:space="0" w:color="auto"/>
              <w:bottom w:val="nil"/>
              <w:right w:val="nil"/>
            </w:tcBorders>
            <w:shd w:val="clear" w:color="auto" w:fill="auto"/>
          </w:tcPr>
          <w:p w14:paraId="569FC34C" w14:textId="74304B55" w:rsidR="000335BC" w:rsidRPr="000130E1" w:rsidRDefault="000335BC" w:rsidP="000335BC">
            <w:pPr>
              <w:keepNext/>
              <w:spacing w:before="60" w:after="60" w:line="240" w:lineRule="auto"/>
              <w:rPr>
                <w:rFonts w:ascii="Times New Roman" w:hAnsi="Times New Roman" w:cs="Times New Roman"/>
                <w:sz w:val="16"/>
                <w:szCs w:val="16"/>
              </w:rPr>
            </w:pPr>
            <w:r w:rsidRPr="000335BC">
              <w:rPr>
                <w:rFonts w:ascii="Times New Roman" w:hAnsi="Times New Roman" w:cs="Times New Roman"/>
                <w:sz w:val="16"/>
                <w:szCs w:val="16"/>
              </w:rPr>
              <w:t>Name of institution</w:t>
            </w:r>
            <w:r w:rsidR="007C653F">
              <w:rPr>
                <w:rFonts w:ascii="Times New Roman" w:hAnsi="Times New Roman" w:cs="Times New Roman"/>
                <w:sz w:val="16"/>
                <w:szCs w:val="16"/>
              </w:rPr>
              <w:t xml:space="preserve"> </w:t>
            </w:r>
            <w:r w:rsidR="00A45414">
              <w:rPr>
                <w:rFonts w:ascii="Times New Roman" w:hAnsi="Times New Roman" w:cs="Times New Roman"/>
                <w:sz w:val="16"/>
                <w:szCs w:val="16"/>
              </w:rPr>
              <w:t>representing NDA or Focal Point</w:t>
            </w:r>
            <w:r w:rsidRPr="000335BC">
              <w:rPr>
                <w:rFonts w:ascii="Times New Roman" w:hAnsi="Times New Roman" w:cs="Times New Roman"/>
                <w:sz w:val="16"/>
                <w:szCs w:val="16"/>
              </w:rPr>
              <w:t xml:space="preserve">: </w:t>
            </w:r>
            <w:r w:rsidRPr="00CB7EF7">
              <w:rPr>
                <w:rFonts w:ascii="Times New Roman" w:hAnsi="Times New Roman" w:cs="Times New Roman"/>
                <w:b/>
                <w:sz w:val="16"/>
                <w:szCs w:val="16"/>
              </w:rPr>
              <w:t>Ministry of Environment and Forestry (</w:t>
            </w:r>
            <w:proofErr w:type="spellStart"/>
            <w:r w:rsidRPr="00CB7EF7">
              <w:rPr>
                <w:rFonts w:ascii="Times New Roman" w:hAnsi="Times New Roman" w:cs="Times New Roman"/>
                <w:b/>
                <w:sz w:val="16"/>
                <w:szCs w:val="16"/>
              </w:rPr>
              <w:t>MoEF</w:t>
            </w:r>
            <w:proofErr w:type="spellEnd"/>
            <w:r w:rsidRPr="000335BC">
              <w:rPr>
                <w:rFonts w:ascii="Times New Roman" w:hAnsi="Times New Roman" w:cs="Times New Roman"/>
                <w:sz w:val="16"/>
                <w:szCs w:val="16"/>
              </w:rPr>
              <w:t>)</w:t>
            </w:r>
          </w:p>
        </w:tc>
        <w:tc>
          <w:tcPr>
            <w:tcW w:w="1890" w:type="dxa"/>
            <w:gridSpan w:val="3"/>
            <w:tcBorders>
              <w:top w:val="nil"/>
              <w:left w:val="nil"/>
              <w:bottom w:val="nil"/>
              <w:right w:val="single" w:sz="2" w:space="0" w:color="auto"/>
            </w:tcBorders>
            <w:shd w:val="clear" w:color="auto" w:fill="auto"/>
            <w:vAlign w:val="center"/>
          </w:tcPr>
          <w:p w14:paraId="76DB4BA1" w14:textId="42D32B13" w:rsidR="000335BC" w:rsidRPr="00BC636B" w:rsidRDefault="000335BC" w:rsidP="000335BC">
            <w:pPr>
              <w:keepNext/>
              <w:spacing w:before="60" w:after="60" w:line="240" w:lineRule="auto"/>
              <w:rPr>
                <w:rFonts w:ascii="Times New Roman" w:hAnsi="Times New Roman" w:cs="Times New Roman"/>
                <w:sz w:val="16"/>
                <w:szCs w:val="16"/>
              </w:rPr>
            </w:pPr>
          </w:p>
        </w:tc>
      </w:tr>
      <w:tr w:rsidR="000335BC" w:rsidRPr="000130E1" w14:paraId="5CBBBEF8" w14:textId="77777777" w:rsidTr="00213687">
        <w:trPr>
          <w:trHeight w:val="144"/>
        </w:trPr>
        <w:tc>
          <w:tcPr>
            <w:tcW w:w="1797" w:type="dxa"/>
            <w:vMerge/>
            <w:tcBorders>
              <w:right w:val="single" w:sz="2" w:space="0" w:color="auto"/>
            </w:tcBorders>
            <w:shd w:val="clear" w:color="auto" w:fill="F2F2F2" w:themeFill="background1" w:themeFillShade="F2"/>
            <w:noWrap/>
            <w:vAlign w:val="center"/>
          </w:tcPr>
          <w:p w14:paraId="2738E354" w14:textId="77777777" w:rsidR="000335BC" w:rsidRPr="000335BC" w:rsidRDefault="000335BC" w:rsidP="000335BC">
            <w:pPr>
              <w:keepNext/>
              <w:spacing w:before="60" w:after="60" w:line="240" w:lineRule="auto"/>
              <w:rPr>
                <w:rFonts w:ascii="Times New Roman" w:hAnsi="Times New Roman" w:cs="Times New Roman"/>
                <w:sz w:val="16"/>
                <w:szCs w:val="16"/>
              </w:rPr>
            </w:pPr>
          </w:p>
        </w:tc>
        <w:tc>
          <w:tcPr>
            <w:tcW w:w="5940" w:type="dxa"/>
            <w:gridSpan w:val="3"/>
            <w:tcBorders>
              <w:top w:val="nil"/>
              <w:left w:val="single" w:sz="2" w:space="0" w:color="auto"/>
              <w:bottom w:val="nil"/>
              <w:right w:val="nil"/>
            </w:tcBorders>
            <w:shd w:val="clear" w:color="auto" w:fill="auto"/>
          </w:tcPr>
          <w:p w14:paraId="3359740C" w14:textId="57BBB230" w:rsidR="000335BC" w:rsidRPr="000130E1" w:rsidRDefault="000335BC" w:rsidP="000335BC">
            <w:pPr>
              <w:keepNext/>
              <w:spacing w:before="60" w:after="60" w:line="240" w:lineRule="auto"/>
              <w:rPr>
                <w:rFonts w:ascii="Times New Roman" w:hAnsi="Times New Roman" w:cs="Times New Roman"/>
                <w:sz w:val="16"/>
                <w:szCs w:val="16"/>
              </w:rPr>
            </w:pPr>
            <w:r w:rsidRPr="000335BC">
              <w:rPr>
                <w:rFonts w:ascii="Times New Roman" w:hAnsi="Times New Roman" w:cs="Times New Roman"/>
                <w:sz w:val="16"/>
                <w:szCs w:val="16"/>
              </w:rPr>
              <w:t xml:space="preserve">Name of official: </w:t>
            </w:r>
            <w:r w:rsidR="00E832DF" w:rsidRPr="00E832DF">
              <w:rPr>
                <w:rFonts w:ascii="Times New Roman" w:hAnsi="Times New Roman" w:cs="Times New Roman"/>
                <w:b/>
                <w:sz w:val="16"/>
                <w:szCs w:val="16"/>
              </w:rPr>
              <w:t xml:space="preserve">Mr. Joseph </w:t>
            </w:r>
            <w:proofErr w:type="spellStart"/>
            <w:r w:rsidR="00E832DF" w:rsidRPr="00E832DF">
              <w:rPr>
                <w:rFonts w:ascii="Times New Roman" w:hAnsi="Times New Roman" w:cs="Times New Roman"/>
                <w:b/>
                <w:sz w:val="16"/>
                <w:szCs w:val="16"/>
              </w:rPr>
              <w:t>Africano</w:t>
            </w:r>
            <w:proofErr w:type="spellEnd"/>
            <w:r w:rsidR="00E832DF" w:rsidRPr="00E832DF">
              <w:rPr>
                <w:rFonts w:ascii="Times New Roman" w:hAnsi="Times New Roman" w:cs="Times New Roman"/>
                <w:b/>
                <w:sz w:val="16"/>
                <w:szCs w:val="16"/>
              </w:rPr>
              <w:t xml:space="preserve"> Bartel </w:t>
            </w:r>
            <w:r w:rsidRPr="000335BC">
              <w:rPr>
                <w:rFonts w:ascii="Times New Roman" w:hAnsi="Times New Roman" w:cs="Times New Roman"/>
                <w:sz w:val="16"/>
                <w:szCs w:val="16"/>
              </w:rPr>
              <w:t>Position</w:t>
            </w:r>
            <w:r w:rsidRPr="00CB7EF7">
              <w:rPr>
                <w:rFonts w:ascii="Times New Roman" w:hAnsi="Times New Roman" w:cs="Times New Roman"/>
                <w:b/>
                <w:sz w:val="16"/>
                <w:szCs w:val="16"/>
              </w:rPr>
              <w:t xml:space="preserve">: </w:t>
            </w:r>
            <w:r w:rsidR="00E832DF" w:rsidRPr="00E832DF">
              <w:rPr>
                <w:rFonts w:ascii="Times New Roman" w:hAnsi="Times New Roman" w:cs="Times New Roman"/>
                <w:b/>
                <w:sz w:val="16"/>
                <w:szCs w:val="16"/>
              </w:rPr>
              <w:t>Undersecretary</w:t>
            </w:r>
          </w:p>
        </w:tc>
        <w:tc>
          <w:tcPr>
            <w:tcW w:w="1890" w:type="dxa"/>
            <w:gridSpan w:val="3"/>
            <w:tcBorders>
              <w:top w:val="nil"/>
              <w:left w:val="nil"/>
              <w:bottom w:val="nil"/>
              <w:right w:val="single" w:sz="2" w:space="0" w:color="auto"/>
            </w:tcBorders>
            <w:shd w:val="clear" w:color="auto" w:fill="auto"/>
            <w:vAlign w:val="center"/>
          </w:tcPr>
          <w:p w14:paraId="4C75C2B7" w14:textId="526CCF4C" w:rsidR="000335BC" w:rsidRPr="000130E1" w:rsidRDefault="000335BC" w:rsidP="000335BC">
            <w:pPr>
              <w:keepNext/>
              <w:spacing w:before="60" w:after="60" w:line="240" w:lineRule="auto"/>
              <w:ind w:right="970"/>
              <w:rPr>
                <w:rFonts w:ascii="Times New Roman" w:hAnsi="Times New Roman" w:cs="Times New Roman"/>
                <w:color w:val="808080" w:themeColor="background1" w:themeShade="80"/>
                <w:sz w:val="16"/>
                <w:szCs w:val="16"/>
              </w:rPr>
            </w:pPr>
          </w:p>
        </w:tc>
      </w:tr>
      <w:tr w:rsidR="000335BC" w:rsidRPr="000130E1" w14:paraId="7450698D" w14:textId="77777777" w:rsidTr="00213687">
        <w:trPr>
          <w:trHeight w:val="144"/>
        </w:trPr>
        <w:tc>
          <w:tcPr>
            <w:tcW w:w="1797" w:type="dxa"/>
            <w:vMerge/>
            <w:tcBorders>
              <w:right w:val="single" w:sz="2" w:space="0" w:color="auto"/>
            </w:tcBorders>
            <w:shd w:val="clear" w:color="auto" w:fill="F2F2F2" w:themeFill="background1" w:themeFillShade="F2"/>
            <w:noWrap/>
            <w:vAlign w:val="center"/>
          </w:tcPr>
          <w:p w14:paraId="299A1DCA" w14:textId="77777777" w:rsidR="000335BC" w:rsidRPr="000335BC" w:rsidRDefault="000335BC" w:rsidP="000335BC">
            <w:pPr>
              <w:keepNext/>
              <w:spacing w:before="60" w:after="60" w:line="240" w:lineRule="auto"/>
              <w:rPr>
                <w:rFonts w:ascii="Times New Roman" w:hAnsi="Times New Roman" w:cs="Times New Roman"/>
                <w:sz w:val="16"/>
                <w:szCs w:val="16"/>
              </w:rPr>
            </w:pPr>
          </w:p>
        </w:tc>
        <w:tc>
          <w:tcPr>
            <w:tcW w:w="5940" w:type="dxa"/>
            <w:gridSpan w:val="3"/>
            <w:tcBorders>
              <w:top w:val="nil"/>
              <w:left w:val="single" w:sz="2" w:space="0" w:color="auto"/>
              <w:bottom w:val="nil"/>
              <w:right w:val="nil"/>
            </w:tcBorders>
            <w:shd w:val="clear" w:color="auto" w:fill="auto"/>
          </w:tcPr>
          <w:p w14:paraId="762A03F6" w14:textId="45114114" w:rsidR="000335BC" w:rsidRDefault="000335BC" w:rsidP="000335BC">
            <w:pPr>
              <w:keepNext/>
              <w:spacing w:before="60" w:after="60" w:line="240" w:lineRule="auto"/>
              <w:rPr>
                <w:rFonts w:ascii="Times New Roman" w:hAnsi="Times New Roman" w:cs="Times New Roman"/>
                <w:b/>
                <w:sz w:val="16"/>
                <w:szCs w:val="16"/>
              </w:rPr>
            </w:pPr>
            <w:r w:rsidRPr="000335BC">
              <w:rPr>
                <w:rFonts w:ascii="Times New Roman" w:hAnsi="Times New Roman" w:cs="Times New Roman"/>
                <w:sz w:val="16"/>
                <w:szCs w:val="16"/>
              </w:rPr>
              <w:t xml:space="preserve">Telephone: </w:t>
            </w:r>
            <w:r w:rsidRPr="00CB7EF7">
              <w:rPr>
                <w:rFonts w:ascii="Times New Roman" w:hAnsi="Times New Roman" w:cs="Times New Roman"/>
                <w:b/>
                <w:sz w:val="16"/>
                <w:szCs w:val="16"/>
              </w:rPr>
              <w:t>+211 956967161/+21123512112</w:t>
            </w:r>
            <w:r w:rsidRPr="000335BC">
              <w:rPr>
                <w:rFonts w:ascii="Times New Roman" w:hAnsi="Times New Roman" w:cs="Times New Roman"/>
                <w:sz w:val="16"/>
                <w:szCs w:val="16"/>
              </w:rPr>
              <w:t xml:space="preserve"> Email: </w:t>
            </w:r>
            <w:hyperlink r:id="rId18" w:history="1">
              <w:r w:rsidR="00351CEB" w:rsidRPr="00B826EE">
                <w:rPr>
                  <w:rStyle w:val="Hyperlink"/>
                  <w:rFonts w:ascii="Times New Roman" w:hAnsi="Times New Roman" w:cs="Times New Roman"/>
                  <w:b/>
                  <w:sz w:val="16"/>
                  <w:szCs w:val="16"/>
                </w:rPr>
                <w:t>bartel64@yahoo.com</w:t>
              </w:r>
            </w:hyperlink>
          </w:p>
          <w:p w14:paraId="4ADE2D48" w14:textId="77777777" w:rsidR="00A81942" w:rsidRPr="000130E1" w:rsidRDefault="00A81942" w:rsidP="00A81942">
            <w:pPr>
              <w:keepNext/>
              <w:spacing w:before="60" w:after="60" w:line="240" w:lineRule="auto"/>
              <w:rPr>
                <w:rFonts w:ascii="Times New Roman" w:hAnsi="Times New Roman" w:cs="Times New Roman"/>
                <w:sz w:val="16"/>
                <w:szCs w:val="16"/>
              </w:rPr>
            </w:pPr>
            <w:r w:rsidRPr="000130E1">
              <w:rPr>
                <w:rFonts w:ascii="Times New Roman" w:hAnsi="Times New Roman" w:cs="Times New Roman"/>
                <w:sz w:val="16"/>
                <w:szCs w:val="16"/>
              </w:rPr>
              <w:t xml:space="preserve">Full office address: </w:t>
            </w:r>
          </w:p>
          <w:p w14:paraId="3DC7BD5E" w14:textId="6E06CD49" w:rsidR="00351CEB" w:rsidRPr="000130E1" w:rsidRDefault="00351CEB" w:rsidP="000335BC">
            <w:pPr>
              <w:keepNext/>
              <w:spacing w:before="60" w:after="60" w:line="240" w:lineRule="auto"/>
              <w:rPr>
                <w:rFonts w:ascii="Times New Roman" w:hAnsi="Times New Roman" w:cs="Times New Roman"/>
                <w:sz w:val="16"/>
                <w:szCs w:val="16"/>
              </w:rPr>
            </w:pPr>
            <w:r w:rsidRPr="00351CEB">
              <w:rPr>
                <w:rFonts w:ascii="Times New Roman" w:hAnsi="Times New Roman" w:cs="Times New Roman"/>
                <w:sz w:val="16"/>
                <w:szCs w:val="16"/>
              </w:rPr>
              <w:t>Ministries Complex; Republic of South Sudan, Juba.</w:t>
            </w:r>
          </w:p>
        </w:tc>
        <w:tc>
          <w:tcPr>
            <w:tcW w:w="1890" w:type="dxa"/>
            <w:gridSpan w:val="3"/>
            <w:tcBorders>
              <w:top w:val="nil"/>
              <w:left w:val="nil"/>
              <w:bottom w:val="nil"/>
              <w:right w:val="single" w:sz="2" w:space="0" w:color="auto"/>
            </w:tcBorders>
            <w:shd w:val="clear" w:color="auto" w:fill="auto"/>
            <w:vAlign w:val="center"/>
          </w:tcPr>
          <w:p w14:paraId="1875A53A" w14:textId="46A18713" w:rsidR="000335BC" w:rsidRPr="000130E1" w:rsidRDefault="000335BC" w:rsidP="000335BC">
            <w:pPr>
              <w:keepNext/>
              <w:spacing w:before="60" w:after="60" w:line="240" w:lineRule="auto"/>
              <w:rPr>
                <w:rFonts w:ascii="Times New Roman" w:hAnsi="Times New Roman" w:cs="Times New Roman"/>
                <w:color w:val="808080" w:themeColor="background1" w:themeShade="80"/>
                <w:sz w:val="16"/>
                <w:szCs w:val="16"/>
              </w:rPr>
            </w:pPr>
          </w:p>
        </w:tc>
      </w:tr>
      <w:tr w:rsidR="005D0678" w:rsidRPr="000130E1" w14:paraId="0D5494E8" w14:textId="77777777" w:rsidTr="00BC636B">
        <w:trPr>
          <w:trHeight w:val="144"/>
        </w:trPr>
        <w:tc>
          <w:tcPr>
            <w:tcW w:w="1797" w:type="dxa"/>
            <w:vMerge/>
            <w:tcBorders>
              <w:right w:val="single" w:sz="2" w:space="0" w:color="auto"/>
            </w:tcBorders>
            <w:shd w:val="clear" w:color="auto" w:fill="F2F2F2" w:themeFill="background1" w:themeFillShade="F2"/>
            <w:noWrap/>
            <w:vAlign w:val="center"/>
          </w:tcPr>
          <w:p w14:paraId="54DC9B0C" w14:textId="77777777" w:rsidR="005D0678" w:rsidRPr="000130E1" w:rsidRDefault="005D0678" w:rsidP="00CC2459">
            <w:pPr>
              <w:keepNext/>
              <w:spacing w:before="60" w:after="60" w:line="240" w:lineRule="auto"/>
              <w:rPr>
                <w:rFonts w:ascii="Times New Roman" w:eastAsia="Times New Roman" w:hAnsi="Times New Roman" w:cs="Times New Roman"/>
                <w:b/>
                <w:color w:val="24634F"/>
                <w:sz w:val="16"/>
                <w:szCs w:val="16"/>
                <w:lang w:eastAsia="ja-JP"/>
              </w:rPr>
            </w:pPr>
          </w:p>
        </w:tc>
        <w:tc>
          <w:tcPr>
            <w:tcW w:w="5940" w:type="dxa"/>
            <w:gridSpan w:val="3"/>
            <w:tcBorders>
              <w:top w:val="nil"/>
              <w:left w:val="single" w:sz="2" w:space="0" w:color="auto"/>
              <w:bottom w:val="single" w:sz="2" w:space="0" w:color="auto"/>
              <w:right w:val="nil"/>
            </w:tcBorders>
            <w:shd w:val="clear" w:color="auto" w:fill="auto"/>
            <w:vAlign w:val="center"/>
          </w:tcPr>
          <w:p w14:paraId="417E6DE3" w14:textId="2A87EDDB" w:rsidR="005D0678" w:rsidRPr="000130E1" w:rsidRDefault="005D0678" w:rsidP="00CC2459">
            <w:pPr>
              <w:keepNext/>
              <w:spacing w:before="60" w:after="60" w:line="240" w:lineRule="auto"/>
              <w:rPr>
                <w:rFonts w:ascii="Times New Roman" w:hAnsi="Times New Roman" w:cs="Times New Roman"/>
                <w:sz w:val="16"/>
                <w:szCs w:val="16"/>
              </w:rPr>
            </w:pPr>
            <w:r w:rsidRPr="000130E1">
              <w:rPr>
                <w:rFonts w:ascii="Times New Roman" w:hAnsi="Times New Roman" w:cs="Times New Roman"/>
                <w:sz w:val="16"/>
                <w:szCs w:val="16"/>
              </w:rPr>
              <w:t>Additional email addresses that need to be copied on correspondences:</w:t>
            </w:r>
            <w:r w:rsidR="00463B26">
              <w:t xml:space="preserve"> </w:t>
            </w:r>
            <w:r w:rsidR="00463B26" w:rsidRPr="00463B26">
              <w:rPr>
                <w:rFonts w:ascii="Times New Roman" w:hAnsi="Times New Roman" w:cs="Times New Roman"/>
                <w:sz w:val="16"/>
                <w:szCs w:val="16"/>
              </w:rPr>
              <w:t>db_oliver@ymail.com</w:t>
            </w:r>
          </w:p>
        </w:tc>
        <w:tc>
          <w:tcPr>
            <w:tcW w:w="1890" w:type="dxa"/>
            <w:gridSpan w:val="3"/>
            <w:tcBorders>
              <w:top w:val="nil"/>
              <w:left w:val="nil"/>
              <w:bottom w:val="single" w:sz="2" w:space="0" w:color="auto"/>
              <w:right w:val="single" w:sz="2" w:space="0" w:color="auto"/>
            </w:tcBorders>
            <w:shd w:val="clear" w:color="auto" w:fill="auto"/>
            <w:vAlign w:val="center"/>
          </w:tcPr>
          <w:p w14:paraId="07456C33" w14:textId="77777777" w:rsidR="005D0678" w:rsidRPr="000130E1" w:rsidRDefault="005D0678" w:rsidP="00CC2459">
            <w:pPr>
              <w:keepNext/>
              <w:spacing w:before="60" w:after="60" w:line="240" w:lineRule="auto"/>
              <w:rPr>
                <w:rFonts w:ascii="Times New Roman" w:hAnsi="Times New Roman" w:cs="Times New Roman"/>
                <w:color w:val="808080" w:themeColor="background1" w:themeShade="80"/>
                <w:sz w:val="16"/>
                <w:szCs w:val="16"/>
              </w:rPr>
            </w:pPr>
          </w:p>
        </w:tc>
      </w:tr>
      <w:tr w:rsidR="00F86AE6" w:rsidRPr="000130E1" w14:paraId="0DD5B780" w14:textId="77777777" w:rsidTr="00BC636B">
        <w:trPr>
          <w:trHeight w:val="144"/>
        </w:trPr>
        <w:tc>
          <w:tcPr>
            <w:tcW w:w="1797" w:type="dxa"/>
            <w:shd w:val="clear" w:color="auto" w:fill="F2F2F2" w:themeFill="background1" w:themeFillShade="F2"/>
            <w:noWrap/>
            <w:vAlign w:val="center"/>
          </w:tcPr>
          <w:p w14:paraId="7AED2D46" w14:textId="5FD6AFC3" w:rsidR="00F86AE6" w:rsidRPr="000130E1" w:rsidRDefault="00F86AE6" w:rsidP="00CC2459">
            <w:pPr>
              <w:keepNext/>
              <w:spacing w:before="60" w:after="60" w:line="240" w:lineRule="auto"/>
              <w:rPr>
                <w:rFonts w:ascii="Times New Roman" w:eastAsia="Times New Roman" w:hAnsi="Times New Roman" w:cs="Times New Roman"/>
                <w:b/>
                <w:color w:val="24634F"/>
                <w:sz w:val="16"/>
                <w:szCs w:val="16"/>
                <w:lang w:eastAsia="ja-JP"/>
              </w:rPr>
            </w:pPr>
            <w:r w:rsidRPr="000130E1">
              <w:rPr>
                <w:rFonts w:ascii="Times New Roman" w:eastAsia="Times New Roman" w:hAnsi="Times New Roman" w:cs="Times New Roman"/>
                <w:b/>
                <w:color w:val="24634F"/>
                <w:sz w:val="16"/>
                <w:szCs w:val="16"/>
                <w:lang w:eastAsia="ja-JP"/>
              </w:rPr>
              <w:t>Date of initial submission</w:t>
            </w:r>
          </w:p>
        </w:tc>
        <w:tc>
          <w:tcPr>
            <w:tcW w:w="7830" w:type="dxa"/>
            <w:gridSpan w:val="6"/>
            <w:tcBorders>
              <w:top w:val="single" w:sz="2" w:space="0" w:color="auto"/>
            </w:tcBorders>
            <w:shd w:val="clear" w:color="auto" w:fill="auto"/>
            <w:vAlign w:val="center"/>
          </w:tcPr>
          <w:sdt>
            <w:sdtPr>
              <w:rPr>
                <w:rFonts w:ascii="Times New Roman" w:eastAsia="Times New Roman" w:hAnsi="Times New Roman" w:cs="Times New Roman"/>
                <w:bCs/>
                <w:color w:val="808080" w:themeColor="background1" w:themeShade="80"/>
                <w:sz w:val="16"/>
                <w:szCs w:val="16"/>
                <w:lang w:val="en-GB" w:eastAsia="en-GB"/>
              </w:rPr>
              <w:id w:val="-1143725605"/>
              <w:placeholder>
                <w:docPart w:val="D9C17B96B5D54FF6990EAEE94428099D"/>
              </w:placeholder>
              <w:date w:fullDate="2019-05-31T00:00:00Z">
                <w:dateFormat w:val="d MMMM yyyy"/>
                <w:lid w:val="en-US"/>
                <w:storeMappedDataAs w:val="dateTime"/>
                <w:calendar w:val="gregorian"/>
              </w:date>
            </w:sdtPr>
            <w:sdtEndPr/>
            <w:sdtContent>
              <w:p w14:paraId="21BDEA64" w14:textId="731C45AB" w:rsidR="00F86AE6" w:rsidRPr="000130E1" w:rsidRDefault="00B965A8" w:rsidP="004F0B50">
                <w:pPr>
                  <w:spacing w:after="0" w:line="240" w:lineRule="auto"/>
                  <w:ind w:right="-29"/>
                  <w:rPr>
                    <w:rFonts w:ascii="Times New Roman" w:eastAsia="Times New Roman" w:hAnsi="Times New Roman" w:cs="Times New Roman"/>
                    <w:bCs/>
                    <w:color w:val="808080" w:themeColor="background1" w:themeShade="80"/>
                    <w:sz w:val="16"/>
                    <w:szCs w:val="16"/>
                    <w:lang w:val="en-GB" w:eastAsia="en-GB"/>
                  </w:rPr>
                </w:pPr>
                <w:r>
                  <w:rPr>
                    <w:rFonts w:ascii="Times New Roman" w:eastAsia="Times New Roman" w:hAnsi="Times New Roman" w:cs="Times New Roman"/>
                    <w:bCs/>
                    <w:color w:val="808080" w:themeColor="background1" w:themeShade="80"/>
                    <w:sz w:val="16"/>
                    <w:szCs w:val="16"/>
                    <w:lang w:eastAsia="en-GB"/>
                  </w:rPr>
                  <w:t>31 May 2019</w:t>
                </w:r>
              </w:p>
            </w:sdtContent>
          </w:sdt>
        </w:tc>
      </w:tr>
      <w:tr w:rsidR="008B0CA0" w:rsidRPr="000130E1" w14:paraId="049949B3" w14:textId="77777777" w:rsidTr="00BC636B">
        <w:trPr>
          <w:trHeight w:val="144"/>
        </w:trPr>
        <w:tc>
          <w:tcPr>
            <w:tcW w:w="1797" w:type="dxa"/>
            <w:shd w:val="clear" w:color="auto" w:fill="F2F2F2" w:themeFill="background1" w:themeFillShade="F2"/>
            <w:noWrap/>
            <w:vAlign w:val="center"/>
          </w:tcPr>
          <w:p w14:paraId="51E2EBC9" w14:textId="1F13B440" w:rsidR="008B0CA0" w:rsidRPr="000130E1" w:rsidRDefault="008B0CA0" w:rsidP="00CC2459">
            <w:pPr>
              <w:keepNext/>
              <w:spacing w:before="60" w:after="60" w:line="240" w:lineRule="auto"/>
              <w:rPr>
                <w:rFonts w:ascii="Times New Roman" w:eastAsia="Times New Roman" w:hAnsi="Times New Roman" w:cs="Times New Roman"/>
                <w:b/>
                <w:color w:val="24634F"/>
                <w:sz w:val="16"/>
                <w:szCs w:val="16"/>
                <w:lang w:eastAsia="ja-JP"/>
              </w:rPr>
            </w:pPr>
            <w:r w:rsidRPr="000130E1">
              <w:rPr>
                <w:rFonts w:ascii="Times New Roman" w:eastAsia="Times New Roman" w:hAnsi="Times New Roman" w:cs="Times New Roman"/>
                <w:b/>
                <w:color w:val="24634F"/>
                <w:sz w:val="16"/>
                <w:szCs w:val="16"/>
                <w:lang w:eastAsia="ja-JP"/>
              </w:rPr>
              <w:t>Last date of resubmission</w:t>
            </w:r>
          </w:p>
        </w:tc>
        <w:tc>
          <w:tcPr>
            <w:tcW w:w="3240" w:type="dxa"/>
            <w:gridSpan w:val="2"/>
            <w:tcBorders>
              <w:bottom w:val="single" w:sz="2" w:space="0" w:color="auto"/>
            </w:tcBorders>
            <w:shd w:val="clear" w:color="auto" w:fill="auto"/>
            <w:vAlign w:val="center"/>
          </w:tcPr>
          <w:p w14:paraId="544DDF6C" w14:textId="60C0A124" w:rsidR="008B0CA0" w:rsidRPr="000130E1" w:rsidRDefault="00A25F7B" w:rsidP="00CC2459">
            <w:pPr>
              <w:keepNext/>
              <w:spacing w:before="60" w:after="60" w:line="240" w:lineRule="auto"/>
              <w:rPr>
                <w:rFonts w:ascii="Times New Roman" w:hAnsi="Times New Roman" w:cs="Times New Roman"/>
                <w:sz w:val="16"/>
                <w:szCs w:val="16"/>
              </w:rPr>
            </w:pPr>
            <w:sdt>
              <w:sdtPr>
                <w:rPr>
                  <w:rFonts w:ascii="Times New Roman" w:eastAsia="Times New Roman" w:hAnsi="Times New Roman" w:cs="Times New Roman"/>
                  <w:bCs/>
                  <w:color w:val="808080" w:themeColor="background1" w:themeShade="80"/>
                  <w:sz w:val="16"/>
                  <w:szCs w:val="16"/>
                  <w:lang w:val="en-GB" w:eastAsia="en-GB"/>
                </w:rPr>
                <w:id w:val="-248203374"/>
                <w:placeholder>
                  <w:docPart w:val="0E2DE91D9625471292DE20796587BDA3"/>
                </w:placeholder>
                <w:date>
                  <w:dateFormat w:val="d MMMM yyyy"/>
                  <w:lid w:val="en-US"/>
                  <w:storeMappedDataAs w:val="dateTime"/>
                  <w:calendar w:val="gregorian"/>
                </w:date>
              </w:sdtPr>
              <w:sdtEndPr/>
              <w:sdtContent>
                <w:r w:rsidR="008B0CA0" w:rsidRPr="000130E1">
                  <w:rPr>
                    <w:rFonts w:ascii="Times New Roman" w:eastAsia="Times New Roman" w:hAnsi="Times New Roman" w:cs="Times New Roman"/>
                    <w:bCs/>
                    <w:color w:val="808080" w:themeColor="background1" w:themeShade="80"/>
                    <w:sz w:val="16"/>
                    <w:szCs w:val="16"/>
                    <w:lang w:val="en-GB" w:eastAsia="en-GB"/>
                  </w:rPr>
                  <w:t>Click or tap to enter a date.</w:t>
                </w:r>
                <w:r w:rsidR="006447F1" w:rsidRPr="000130E1">
                  <w:rPr>
                    <w:rFonts w:ascii="Times New Roman" w:eastAsia="Times New Roman" w:hAnsi="Times New Roman" w:cs="Times New Roman"/>
                    <w:bCs/>
                    <w:color w:val="808080" w:themeColor="background1" w:themeShade="80"/>
                    <w:sz w:val="16"/>
                    <w:szCs w:val="16"/>
                    <w:lang w:val="en-GB" w:eastAsia="en-GB"/>
                  </w:rPr>
                  <w:t xml:space="preserve"> (Please update for each resubmission.)</w:t>
                </w:r>
                <w:r w:rsidR="008B0CA0" w:rsidRPr="000130E1">
                  <w:rPr>
                    <w:rFonts w:ascii="Times New Roman" w:eastAsia="Times New Roman" w:hAnsi="Times New Roman" w:cs="Times New Roman"/>
                    <w:bCs/>
                    <w:color w:val="808080" w:themeColor="background1" w:themeShade="80"/>
                    <w:sz w:val="16"/>
                    <w:szCs w:val="16"/>
                    <w:lang w:val="en-GB" w:eastAsia="en-GB"/>
                  </w:rPr>
                  <w:t xml:space="preserve"> </w:t>
                </w:r>
              </w:sdtContent>
            </w:sdt>
            <w:r w:rsidR="008B0CA0" w:rsidRPr="000130E1">
              <w:rPr>
                <w:rFonts w:ascii="Times New Roman" w:eastAsia="Times New Roman" w:hAnsi="Times New Roman" w:cs="Times New Roman"/>
                <w:bCs/>
                <w:color w:val="808080" w:themeColor="background1" w:themeShade="80"/>
                <w:sz w:val="16"/>
                <w:szCs w:val="16"/>
                <w:lang w:val="en-GB" w:eastAsia="en-GB"/>
              </w:rPr>
              <w:t xml:space="preserve"> </w:t>
            </w:r>
          </w:p>
        </w:tc>
        <w:tc>
          <w:tcPr>
            <w:tcW w:w="3060" w:type="dxa"/>
            <w:gridSpan w:val="2"/>
            <w:tcBorders>
              <w:bottom w:val="single" w:sz="2" w:space="0" w:color="auto"/>
            </w:tcBorders>
            <w:shd w:val="clear" w:color="auto" w:fill="F2F2F2" w:themeFill="background1" w:themeFillShade="F2"/>
            <w:vAlign w:val="center"/>
          </w:tcPr>
          <w:p w14:paraId="4A810F72" w14:textId="34D1088D" w:rsidR="008B0CA0" w:rsidRPr="000130E1" w:rsidRDefault="00675C6F" w:rsidP="00CC2459">
            <w:pPr>
              <w:keepNext/>
              <w:spacing w:before="60" w:after="60" w:line="240" w:lineRule="auto"/>
              <w:rPr>
                <w:rFonts w:ascii="Times New Roman" w:hAnsi="Times New Roman" w:cs="Times New Roman"/>
                <w:sz w:val="16"/>
                <w:szCs w:val="16"/>
              </w:rPr>
            </w:pPr>
            <w:r w:rsidRPr="000130E1">
              <w:rPr>
                <w:rFonts w:ascii="Times New Roman" w:eastAsia="Times New Roman" w:hAnsi="Times New Roman" w:cs="Times New Roman"/>
                <w:b/>
                <w:color w:val="24634F"/>
                <w:sz w:val="16"/>
                <w:szCs w:val="16"/>
                <w:lang w:eastAsia="ja-JP"/>
              </w:rPr>
              <w:t>Version number</w:t>
            </w:r>
          </w:p>
        </w:tc>
        <w:tc>
          <w:tcPr>
            <w:tcW w:w="1530" w:type="dxa"/>
            <w:gridSpan w:val="2"/>
            <w:tcBorders>
              <w:bottom w:val="single" w:sz="2" w:space="0" w:color="auto"/>
            </w:tcBorders>
            <w:shd w:val="clear" w:color="auto" w:fill="auto"/>
            <w:vAlign w:val="center"/>
          </w:tcPr>
          <w:p w14:paraId="097C6773" w14:textId="791270C4" w:rsidR="008B0CA0" w:rsidRPr="000130E1" w:rsidRDefault="00675C6F" w:rsidP="00BC636B">
            <w:pPr>
              <w:spacing w:after="0" w:line="276" w:lineRule="auto"/>
              <w:ind w:right="-29"/>
              <w:rPr>
                <w:rFonts w:ascii="Times New Roman" w:hAnsi="Times New Roman" w:cs="Times New Roman"/>
                <w:sz w:val="16"/>
                <w:szCs w:val="16"/>
              </w:rPr>
            </w:pPr>
            <w:r w:rsidRPr="000130E1">
              <w:rPr>
                <w:rFonts w:ascii="Times New Roman" w:eastAsia="Times New Roman" w:hAnsi="Times New Roman" w:cs="Times New Roman"/>
                <w:bCs/>
                <w:color w:val="808080" w:themeColor="background1" w:themeShade="80"/>
                <w:sz w:val="16"/>
                <w:szCs w:val="16"/>
                <w:lang w:val="en-GB" w:eastAsia="en-GB"/>
              </w:rPr>
              <w:t>V.</w:t>
            </w:r>
            <w:r w:rsidR="00BC636B">
              <w:rPr>
                <w:rFonts w:ascii="Times New Roman" w:hAnsi="Times New Roman" w:cs="Times New Roman"/>
                <w:sz w:val="16"/>
                <w:szCs w:val="16"/>
              </w:rPr>
              <w:t>1</w:t>
            </w:r>
          </w:p>
        </w:tc>
      </w:tr>
      <w:tr w:rsidR="009861A8" w:rsidRPr="000130E1" w14:paraId="20D49697" w14:textId="77777777" w:rsidTr="00BC636B">
        <w:trPr>
          <w:trHeight w:val="160"/>
        </w:trPr>
        <w:tc>
          <w:tcPr>
            <w:tcW w:w="1797" w:type="dxa"/>
            <w:vMerge w:val="restart"/>
            <w:tcBorders>
              <w:right w:val="single" w:sz="2" w:space="0" w:color="auto"/>
            </w:tcBorders>
            <w:shd w:val="clear" w:color="auto" w:fill="F2F2F2" w:themeFill="background1" w:themeFillShade="F2"/>
            <w:noWrap/>
            <w:vAlign w:val="center"/>
          </w:tcPr>
          <w:p w14:paraId="3E1E17E5" w14:textId="675ECBDA" w:rsidR="009861A8" w:rsidRPr="000130E1" w:rsidRDefault="009861A8" w:rsidP="00CC2459">
            <w:pPr>
              <w:keepNext/>
              <w:spacing w:before="60" w:after="60" w:line="240" w:lineRule="auto"/>
              <w:rPr>
                <w:rFonts w:ascii="Times New Roman" w:eastAsia="Times New Roman" w:hAnsi="Times New Roman" w:cs="Times New Roman"/>
                <w:b/>
                <w:color w:val="24634F"/>
                <w:sz w:val="16"/>
                <w:szCs w:val="16"/>
                <w:lang w:eastAsia="ja-JP"/>
              </w:rPr>
            </w:pPr>
            <w:r w:rsidRPr="000130E1">
              <w:rPr>
                <w:rFonts w:ascii="Times New Roman" w:eastAsia="Times New Roman" w:hAnsi="Times New Roman" w:cs="Times New Roman"/>
                <w:b/>
                <w:color w:val="24634F"/>
                <w:sz w:val="16"/>
                <w:szCs w:val="16"/>
                <w:lang w:eastAsia="ja-JP"/>
              </w:rPr>
              <w:t xml:space="preserve">Which </w:t>
            </w:r>
            <w:r w:rsidR="00777676" w:rsidRPr="000130E1">
              <w:rPr>
                <w:rFonts w:ascii="Times New Roman" w:eastAsia="Times New Roman" w:hAnsi="Times New Roman" w:cs="Times New Roman"/>
                <w:b/>
                <w:color w:val="24634F"/>
                <w:sz w:val="16"/>
                <w:szCs w:val="16"/>
                <w:lang w:eastAsia="ja-JP"/>
              </w:rPr>
              <w:t>institution</w:t>
            </w:r>
            <w:r w:rsidRPr="000130E1">
              <w:rPr>
                <w:rFonts w:ascii="Times New Roman" w:eastAsia="Times New Roman" w:hAnsi="Times New Roman" w:cs="Times New Roman"/>
                <w:b/>
                <w:color w:val="24634F"/>
                <w:sz w:val="16"/>
                <w:szCs w:val="16"/>
                <w:lang w:eastAsia="ja-JP"/>
              </w:rPr>
              <w:t xml:space="preserve"> will implement the Readiness and Preparatory Support project?</w:t>
            </w:r>
          </w:p>
        </w:tc>
        <w:tc>
          <w:tcPr>
            <w:tcW w:w="7830" w:type="dxa"/>
            <w:gridSpan w:val="6"/>
            <w:tcBorders>
              <w:top w:val="single" w:sz="2" w:space="0" w:color="auto"/>
              <w:left w:val="single" w:sz="2" w:space="0" w:color="auto"/>
              <w:bottom w:val="nil"/>
              <w:right w:val="single" w:sz="2" w:space="0" w:color="auto"/>
            </w:tcBorders>
            <w:shd w:val="clear" w:color="auto" w:fill="auto"/>
            <w:vAlign w:val="center"/>
          </w:tcPr>
          <w:p w14:paraId="169307EB" w14:textId="07ADAC11" w:rsidR="009861A8" w:rsidRPr="000130E1" w:rsidRDefault="00A25F7B" w:rsidP="00CC2459">
            <w:pPr>
              <w:keepNext/>
              <w:spacing w:before="60" w:after="60" w:line="240" w:lineRule="auto"/>
              <w:rPr>
                <w:rFonts w:ascii="Times New Roman" w:hAnsi="Times New Roman" w:cs="Times New Roman"/>
                <w:color w:val="000000"/>
                <w:sz w:val="16"/>
                <w:szCs w:val="16"/>
              </w:rPr>
            </w:pPr>
            <w:sdt>
              <w:sdtPr>
                <w:rPr>
                  <w:rFonts w:ascii="Times New Roman" w:hAnsi="Times New Roman" w:cs="Times New Roman"/>
                  <w:color w:val="000000"/>
                  <w:sz w:val="16"/>
                  <w:szCs w:val="16"/>
                </w:rPr>
                <w:id w:val="548961641"/>
                <w14:checkbox>
                  <w14:checked w14:val="0"/>
                  <w14:checkedState w14:val="2612" w14:font="MS Gothic"/>
                  <w14:uncheckedState w14:val="2610" w14:font="MS Gothic"/>
                </w14:checkbox>
              </w:sdtPr>
              <w:sdtEndPr/>
              <w:sdtContent>
                <w:r w:rsidR="0066062C" w:rsidRPr="000130E1">
                  <w:rPr>
                    <w:rFonts w:ascii="Segoe UI Symbol" w:eastAsia="MS Gothic" w:hAnsi="Segoe UI Symbol" w:cs="Segoe UI Symbol"/>
                    <w:color w:val="000000"/>
                    <w:sz w:val="16"/>
                    <w:szCs w:val="16"/>
                  </w:rPr>
                  <w:t>☐</w:t>
                </w:r>
              </w:sdtContent>
            </w:sdt>
            <w:r w:rsidR="0066062C" w:rsidRPr="000130E1">
              <w:rPr>
                <w:rFonts w:ascii="Times New Roman" w:hAnsi="Times New Roman" w:cs="Times New Roman"/>
                <w:color w:val="000000"/>
                <w:sz w:val="16"/>
                <w:szCs w:val="16"/>
              </w:rPr>
              <w:t xml:space="preserve"> National </w:t>
            </w:r>
            <w:r w:rsidR="00477A6C" w:rsidRPr="000130E1">
              <w:rPr>
                <w:rFonts w:ascii="Times New Roman" w:hAnsi="Times New Roman" w:cs="Times New Roman"/>
                <w:color w:val="000000"/>
                <w:sz w:val="16"/>
                <w:szCs w:val="16"/>
              </w:rPr>
              <w:t>d</w:t>
            </w:r>
            <w:r w:rsidR="0066062C" w:rsidRPr="000130E1">
              <w:rPr>
                <w:rFonts w:ascii="Times New Roman" w:hAnsi="Times New Roman" w:cs="Times New Roman"/>
                <w:color w:val="000000"/>
                <w:sz w:val="16"/>
                <w:szCs w:val="16"/>
              </w:rPr>
              <w:t xml:space="preserve">esignated </w:t>
            </w:r>
            <w:r w:rsidR="00477A6C" w:rsidRPr="000130E1">
              <w:rPr>
                <w:rFonts w:ascii="Times New Roman" w:hAnsi="Times New Roman" w:cs="Times New Roman"/>
                <w:color w:val="000000"/>
                <w:sz w:val="16"/>
                <w:szCs w:val="16"/>
              </w:rPr>
              <w:t>a</w:t>
            </w:r>
            <w:r w:rsidR="0066062C" w:rsidRPr="000130E1">
              <w:rPr>
                <w:rFonts w:ascii="Times New Roman" w:hAnsi="Times New Roman" w:cs="Times New Roman"/>
                <w:color w:val="000000"/>
                <w:sz w:val="16"/>
                <w:szCs w:val="16"/>
              </w:rPr>
              <w:t>uthority</w:t>
            </w:r>
          </w:p>
          <w:p w14:paraId="71106E4C" w14:textId="57E5EB6F" w:rsidR="0066062C" w:rsidRPr="000130E1" w:rsidRDefault="00A25F7B" w:rsidP="00CC2459">
            <w:pPr>
              <w:keepNext/>
              <w:spacing w:before="60" w:after="60" w:line="240" w:lineRule="auto"/>
              <w:rPr>
                <w:rFonts w:ascii="Times New Roman" w:hAnsi="Times New Roman" w:cs="Times New Roman"/>
                <w:color w:val="000000"/>
                <w:sz w:val="16"/>
                <w:szCs w:val="16"/>
              </w:rPr>
            </w:pPr>
            <w:sdt>
              <w:sdtPr>
                <w:rPr>
                  <w:rFonts w:ascii="Times New Roman" w:hAnsi="Times New Roman" w:cs="Times New Roman"/>
                  <w:color w:val="000000"/>
                  <w:sz w:val="16"/>
                  <w:szCs w:val="16"/>
                </w:rPr>
                <w:id w:val="-957334223"/>
                <w14:checkbox>
                  <w14:checked w14:val="0"/>
                  <w14:checkedState w14:val="2612" w14:font="MS Gothic"/>
                  <w14:uncheckedState w14:val="2610" w14:font="MS Gothic"/>
                </w14:checkbox>
              </w:sdtPr>
              <w:sdtEndPr/>
              <w:sdtContent>
                <w:r w:rsidR="00882D95" w:rsidRPr="000130E1">
                  <w:rPr>
                    <w:rFonts w:ascii="Segoe UI Symbol" w:eastAsia="MS Gothic" w:hAnsi="Segoe UI Symbol" w:cs="Segoe UI Symbol"/>
                    <w:color w:val="000000"/>
                    <w:sz w:val="16"/>
                    <w:szCs w:val="16"/>
                  </w:rPr>
                  <w:t>☐</w:t>
                </w:r>
              </w:sdtContent>
            </w:sdt>
            <w:r w:rsidR="00882D95" w:rsidRPr="000130E1">
              <w:rPr>
                <w:rFonts w:ascii="Times New Roman" w:hAnsi="Times New Roman" w:cs="Times New Roman"/>
                <w:color w:val="000000"/>
                <w:sz w:val="16"/>
                <w:szCs w:val="16"/>
              </w:rPr>
              <w:t xml:space="preserve"> Accredited </w:t>
            </w:r>
            <w:r w:rsidR="00477A6C" w:rsidRPr="000130E1">
              <w:rPr>
                <w:rFonts w:ascii="Times New Roman" w:hAnsi="Times New Roman" w:cs="Times New Roman"/>
                <w:color w:val="000000"/>
                <w:sz w:val="16"/>
                <w:szCs w:val="16"/>
              </w:rPr>
              <w:t>e</w:t>
            </w:r>
            <w:r w:rsidR="00882D95" w:rsidRPr="000130E1">
              <w:rPr>
                <w:rFonts w:ascii="Times New Roman" w:hAnsi="Times New Roman" w:cs="Times New Roman"/>
                <w:color w:val="000000"/>
                <w:sz w:val="16"/>
                <w:szCs w:val="16"/>
              </w:rPr>
              <w:t>ntity</w:t>
            </w:r>
          </w:p>
          <w:p w14:paraId="251B7748" w14:textId="10A2AB76" w:rsidR="00EC14D3" w:rsidRPr="000130E1" w:rsidRDefault="00A25F7B" w:rsidP="00CC2459">
            <w:pPr>
              <w:keepNext/>
              <w:spacing w:before="60" w:after="60" w:line="240" w:lineRule="auto"/>
              <w:rPr>
                <w:rFonts w:ascii="Times New Roman" w:hAnsi="Times New Roman" w:cs="Times New Roman"/>
                <w:color w:val="000000"/>
                <w:sz w:val="16"/>
                <w:szCs w:val="16"/>
              </w:rPr>
            </w:pPr>
            <w:sdt>
              <w:sdtPr>
                <w:rPr>
                  <w:rFonts w:ascii="Times New Roman" w:hAnsi="Times New Roman" w:cs="Times New Roman"/>
                  <w:color w:val="000000"/>
                  <w:sz w:val="16"/>
                  <w:szCs w:val="16"/>
                </w:rPr>
                <w:id w:val="506799460"/>
                <w14:checkbox>
                  <w14:checked w14:val="1"/>
                  <w14:checkedState w14:val="2612" w14:font="MS Gothic"/>
                  <w14:uncheckedState w14:val="2610" w14:font="MS Gothic"/>
                </w14:checkbox>
              </w:sdtPr>
              <w:sdtEndPr/>
              <w:sdtContent>
                <w:r w:rsidR="00F920DC" w:rsidRPr="000130E1">
                  <w:rPr>
                    <w:rFonts w:ascii="Segoe UI Symbol" w:eastAsia="MS Gothic" w:hAnsi="Segoe UI Symbol" w:cs="Segoe UI Symbol"/>
                    <w:color w:val="000000"/>
                    <w:sz w:val="16"/>
                    <w:szCs w:val="16"/>
                  </w:rPr>
                  <w:t>☒</w:t>
                </w:r>
              </w:sdtContent>
            </w:sdt>
            <w:r w:rsidR="00EC14D3" w:rsidRPr="000130E1">
              <w:rPr>
                <w:rFonts w:ascii="Times New Roman" w:hAnsi="Times New Roman" w:cs="Times New Roman"/>
                <w:color w:val="000000"/>
                <w:sz w:val="16"/>
                <w:szCs w:val="16"/>
              </w:rPr>
              <w:t xml:space="preserve"> Delivery </w:t>
            </w:r>
            <w:r w:rsidR="00477A6C" w:rsidRPr="000130E1">
              <w:rPr>
                <w:rFonts w:ascii="Times New Roman" w:hAnsi="Times New Roman" w:cs="Times New Roman"/>
                <w:color w:val="000000"/>
                <w:sz w:val="16"/>
                <w:szCs w:val="16"/>
              </w:rPr>
              <w:t>p</w:t>
            </w:r>
            <w:r w:rsidR="00EC14D3" w:rsidRPr="000130E1">
              <w:rPr>
                <w:rFonts w:ascii="Times New Roman" w:hAnsi="Times New Roman" w:cs="Times New Roman"/>
                <w:color w:val="000000"/>
                <w:sz w:val="16"/>
                <w:szCs w:val="16"/>
              </w:rPr>
              <w:t>artner</w:t>
            </w:r>
          </w:p>
          <w:p w14:paraId="6CD2A6D7" w14:textId="77777777" w:rsidR="00A60AF9" w:rsidRPr="000130E1" w:rsidRDefault="00A60AF9" w:rsidP="00AB5CBB">
            <w:pPr>
              <w:keepNext/>
              <w:spacing w:after="0" w:line="240" w:lineRule="auto"/>
              <w:contextualSpacing/>
              <w:rPr>
                <w:rFonts w:ascii="Times New Roman" w:hAnsi="Times New Roman" w:cs="Times New Roman"/>
                <w:color w:val="000000"/>
                <w:sz w:val="16"/>
                <w:szCs w:val="16"/>
              </w:rPr>
            </w:pPr>
          </w:p>
          <w:p w14:paraId="238783B6" w14:textId="6165D76A" w:rsidR="007E5FD8" w:rsidRPr="000130E1" w:rsidRDefault="007E5FD8" w:rsidP="00AB5CBB">
            <w:pPr>
              <w:keepNext/>
              <w:spacing w:after="60" w:line="240" w:lineRule="auto"/>
              <w:rPr>
                <w:rFonts w:ascii="Times New Roman" w:hAnsi="Times New Roman" w:cs="Times New Roman"/>
                <w:sz w:val="16"/>
                <w:szCs w:val="16"/>
              </w:rPr>
            </w:pPr>
            <w:r w:rsidRPr="000130E1">
              <w:rPr>
                <w:rFonts w:ascii="Times New Roman" w:hAnsi="Times New Roman" w:cs="Times New Roman"/>
                <w:color w:val="808080" w:themeColor="background1" w:themeShade="80"/>
                <w:sz w:val="16"/>
                <w:szCs w:val="16"/>
              </w:rPr>
              <w:t>Please provide contact information if the implementing partner is not the NDA/focal point</w:t>
            </w:r>
          </w:p>
        </w:tc>
      </w:tr>
      <w:tr w:rsidR="00D34661" w:rsidRPr="00B965A8" w14:paraId="7AA626CE" w14:textId="77777777" w:rsidTr="005A0546">
        <w:trPr>
          <w:trHeight w:val="2745"/>
        </w:trPr>
        <w:tc>
          <w:tcPr>
            <w:tcW w:w="1797" w:type="dxa"/>
            <w:vMerge/>
            <w:tcBorders>
              <w:right w:val="single" w:sz="2" w:space="0" w:color="auto"/>
            </w:tcBorders>
            <w:shd w:val="clear" w:color="auto" w:fill="F2F2F2" w:themeFill="background1" w:themeFillShade="F2"/>
            <w:noWrap/>
            <w:vAlign w:val="center"/>
          </w:tcPr>
          <w:p w14:paraId="1986CA3E" w14:textId="77777777" w:rsidR="00D34661" w:rsidRPr="000130E1" w:rsidRDefault="00D34661" w:rsidP="00CC2459">
            <w:pPr>
              <w:keepNext/>
              <w:spacing w:before="60" w:after="60" w:line="240" w:lineRule="auto"/>
              <w:rPr>
                <w:rFonts w:ascii="Times New Roman" w:eastAsia="Times New Roman" w:hAnsi="Times New Roman" w:cs="Times New Roman"/>
                <w:b/>
                <w:color w:val="24634F"/>
                <w:sz w:val="16"/>
                <w:szCs w:val="16"/>
                <w:lang w:eastAsia="ja-JP"/>
              </w:rPr>
            </w:pPr>
          </w:p>
        </w:tc>
        <w:tc>
          <w:tcPr>
            <w:tcW w:w="7830" w:type="dxa"/>
            <w:gridSpan w:val="6"/>
            <w:tcBorders>
              <w:top w:val="nil"/>
              <w:left w:val="single" w:sz="2" w:space="0" w:color="auto"/>
              <w:right w:val="single" w:sz="2" w:space="0" w:color="auto"/>
            </w:tcBorders>
            <w:shd w:val="clear" w:color="auto" w:fill="auto"/>
            <w:vAlign w:val="center"/>
          </w:tcPr>
          <w:p w14:paraId="4DC9C3DD" w14:textId="5D6DF029" w:rsidR="00463B26" w:rsidRDefault="00463B26" w:rsidP="00463B26">
            <w:pPr>
              <w:keepNext/>
              <w:spacing w:before="60" w:after="60" w:line="240" w:lineRule="auto"/>
              <w:rPr>
                <w:rFonts w:ascii="Times New Roman" w:hAnsi="Times New Roman" w:cs="Times New Roman"/>
                <w:sz w:val="16"/>
                <w:szCs w:val="16"/>
              </w:rPr>
            </w:pPr>
            <w:r w:rsidRPr="000130E1">
              <w:rPr>
                <w:rFonts w:ascii="Times New Roman" w:hAnsi="Times New Roman" w:cs="Times New Roman"/>
                <w:sz w:val="16"/>
                <w:szCs w:val="16"/>
              </w:rPr>
              <w:t xml:space="preserve">Name of institution: </w:t>
            </w:r>
            <w:r>
              <w:rPr>
                <w:rFonts w:ascii="Times New Roman" w:hAnsi="Times New Roman" w:cs="Times New Roman"/>
                <w:sz w:val="16"/>
                <w:szCs w:val="16"/>
                <w:lang w:eastAsia="en-GB"/>
              </w:rPr>
              <w:t xml:space="preserve">the United Nations Industrial Development </w:t>
            </w:r>
            <w:r w:rsidR="008B3E77">
              <w:rPr>
                <w:rFonts w:ascii="Times New Roman" w:hAnsi="Times New Roman" w:cs="Times New Roman"/>
                <w:sz w:val="16"/>
                <w:szCs w:val="16"/>
                <w:lang w:eastAsia="en-GB"/>
              </w:rPr>
              <w:t xml:space="preserve">Organization, </w:t>
            </w:r>
            <w:r>
              <w:rPr>
                <w:rFonts w:ascii="Times New Roman" w:hAnsi="Times New Roman" w:cs="Times New Roman"/>
                <w:sz w:val="16"/>
                <w:szCs w:val="16"/>
              </w:rPr>
              <w:t xml:space="preserve">UNIDO, PO Box 300, A1-400 </w:t>
            </w:r>
            <w:proofErr w:type="gramStart"/>
            <w:r>
              <w:rPr>
                <w:rFonts w:ascii="Times New Roman" w:hAnsi="Times New Roman" w:cs="Times New Roman"/>
                <w:sz w:val="16"/>
                <w:szCs w:val="16"/>
              </w:rPr>
              <w:t>Vienna ,</w:t>
            </w:r>
            <w:proofErr w:type="gramEnd"/>
            <w:r>
              <w:rPr>
                <w:rFonts w:ascii="Times New Roman" w:hAnsi="Times New Roman" w:cs="Times New Roman"/>
                <w:sz w:val="16"/>
                <w:szCs w:val="16"/>
              </w:rPr>
              <w:t xml:space="preserve"> Austria</w:t>
            </w:r>
          </w:p>
          <w:p w14:paraId="506BC2E9" w14:textId="77777777" w:rsidR="00463B26" w:rsidRPr="000130E1" w:rsidRDefault="00463B26" w:rsidP="00463B26">
            <w:pPr>
              <w:keepNext/>
              <w:spacing w:before="60" w:after="60" w:line="240" w:lineRule="auto"/>
              <w:rPr>
                <w:rFonts w:ascii="Times New Roman" w:hAnsi="Times New Roman" w:cs="Times New Roman"/>
                <w:sz w:val="16"/>
                <w:szCs w:val="16"/>
              </w:rPr>
            </w:pPr>
          </w:p>
          <w:p w14:paraId="51214560" w14:textId="77777777" w:rsidR="00463B26" w:rsidRPr="000130E1" w:rsidRDefault="00463B26" w:rsidP="00463B26">
            <w:pPr>
              <w:keepNext/>
              <w:spacing w:before="60" w:after="60" w:line="240" w:lineRule="auto"/>
              <w:rPr>
                <w:rFonts w:ascii="Times New Roman" w:hAnsi="Times New Roman" w:cs="Times New Roman"/>
                <w:sz w:val="16"/>
                <w:szCs w:val="16"/>
              </w:rPr>
            </w:pPr>
            <w:r w:rsidRPr="000130E1">
              <w:rPr>
                <w:rFonts w:ascii="Times New Roman" w:hAnsi="Times New Roman" w:cs="Times New Roman"/>
                <w:sz w:val="16"/>
                <w:szCs w:val="16"/>
              </w:rPr>
              <w:t xml:space="preserve">Name of official: </w:t>
            </w:r>
            <w:r w:rsidRPr="008F33E3">
              <w:rPr>
                <w:rFonts w:ascii="Times New Roman" w:hAnsi="Times New Roman" w:cs="Times New Roman"/>
                <w:sz w:val="16"/>
                <w:szCs w:val="16"/>
              </w:rPr>
              <w:t xml:space="preserve">Philippe </w:t>
            </w:r>
            <w:proofErr w:type="spellStart"/>
            <w:r w:rsidRPr="008F33E3">
              <w:rPr>
                <w:rFonts w:ascii="Times New Roman" w:hAnsi="Times New Roman" w:cs="Times New Roman"/>
                <w:sz w:val="16"/>
                <w:szCs w:val="16"/>
              </w:rPr>
              <w:t>Scholtès</w:t>
            </w:r>
            <w:proofErr w:type="spellEnd"/>
          </w:p>
          <w:p w14:paraId="046F60D3" w14:textId="77777777" w:rsidR="00463B26" w:rsidRDefault="00463B26" w:rsidP="00463B26">
            <w:pPr>
              <w:keepNext/>
              <w:spacing w:before="60" w:after="60" w:line="240" w:lineRule="auto"/>
              <w:rPr>
                <w:rFonts w:ascii="Times New Roman" w:hAnsi="Times New Roman" w:cs="Times New Roman"/>
                <w:sz w:val="16"/>
                <w:szCs w:val="16"/>
              </w:rPr>
            </w:pPr>
            <w:r w:rsidRPr="000130E1">
              <w:rPr>
                <w:rFonts w:ascii="Times New Roman" w:hAnsi="Times New Roman" w:cs="Times New Roman"/>
                <w:sz w:val="16"/>
                <w:szCs w:val="16"/>
              </w:rPr>
              <w:t xml:space="preserve">Position: </w:t>
            </w:r>
            <w:r>
              <w:rPr>
                <w:rFonts w:ascii="Times New Roman" w:hAnsi="Times New Roman" w:cs="Times New Roman"/>
                <w:sz w:val="16"/>
                <w:szCs w:val="16"/>
              </w:rPr>
              <w:t>Managing Director, Directorate of Programme Development and Technical Co-operation</w:t>
            </w:r>
          </w:p>
          <w:p w14:paraId="3FE2362D" w14:textId="77777777" w:rsidR="00463B26" w:rsidRPr="000130E1" w:rsidRDefault="00463B26" w:rsidP="00463B26">
            <w:pPr>
              <w:keepNext/>
              <w:spacing w:before="60" w:after="60" w:line="240" w:lineRule="auto"/>
              <w:rPr>
                <w:rFonts w:ascii="Times New Roman" w:hAnsi="Times New Roman" w:cs="Times New Roman"/>
                <w:sz w:val="16"/>
                <w:szCs w:val="16"/>
              </w:rPr>
            </w:pPr>
          </w:p>
          <w:p w14:paraId="644526AD" w14:textId="77777777" w:rsidR="00463B26" w:rsidRPr="00B11539" w:rsidRDefault="00463B26" w:rsidP="00463B26">
            <w:pPr>
              <w:keepNext/>
              <w:spacing w:before="60" w:after="60" w:line="240" w:lineRule="auto"/>
              <w:rPr>
                <w:rFonts w:ascii="Times New Roman" w:hAnsi="Times New Roman" w:cs="Times New Roman"/>
                <w:sz w:val="16"/>
                <w:szCs w:val="16"/>
              </w:rPr>
            </w:pPr>
            <w:r w:rsidRPr="00B11539">
              <w:rPr>
                <w:rFonts w:ascii="Times New Roman" w:hAnsi="Times New Roman" w:cs="Times New Roman"/>
                <w:sz w:val="16"/>
                <w:szCs w:val="16"/>
              </w:rPr>
              <w:t xml:space="preserve">Telephone number: </w:t>
            </w:r>
            <w:r w:rsidRPr="00B11539">
              <w:rPr>
                <w:rFonts w:ascii="Times New Roman" w:hAnsi="Times New Roman" w:cs="Times New Roman"/>
                <w:bCs/>
                <w:sz w:val="16"/>
                <w:szCs w:val="16"/>
                <w:lang w:eastAsia="en-GB"/>
              </w:rPr>
              <w:t>+4</w:t>
            </w:r>
            <w:r>
              <w:rPr>
                <w:rFonts w:ascii="Times New Roman" w:hAnsi="Times New Roman" w:cs="Times New Roman"/>
                <w:bCs/>
                <w:sz w:val="16"/>
                <w:szCs w:val="16"/>
                <w:lang w:eastAsia="en-GB"/>
              </w:rPr>
              <w:t>31260263101</w:t>
            </w:r>
          </w:p>
          <w:p w14:paraId="4BE99BE1" w14:textId="77777777" w:rsidR="00463B26" w:rsidRDefault="00463B26" w:rsidP="00463B26">
            <w:pPr>
              <w:keepNext/>
              <w:spacing w:before="60" w:after="60" w:line="240" w:lineRule="auto"/>
              <w:rPr>
                <w:rFonts w:ascii="Times New Roman" w:hAnsi="Times New Roman" w:cs="Times New Roman"/>
                <w:sz w:val="16"/>
                <w:szCs w:val="16"/>
              </w:rPr>
            </w:pPr>
            <w:r w:rsidRPr="00813557">
              <w:rPr>
                <w:rFonts w:ascii="Times New Roman" w:hAnsi="Times New Roman" w:cs="Times New Roman"/>
                <w:sz w:val="16"/>
                <w:szCs w:val="16"/>
              </w:rPr>
              <w:t xml:space="preserve">Email: </w:t>
            </w:r>
            <w:r w:rsidRPr="002A0124">
              <w:rPr>
                <w:rFonts w:ascii="Times New Roman" w:hAnsi="Times New Roman" w:cs="Times New Roman"/>
                <w:sz w:val="16"/>
                <w:szCs w:val="16"/>
              </w:rPr>
              <w:t>gcf@unido.org</w:t>
            </w:r>
          </w:p>
          <w:p w14:paraId="5C0DE931" w14:textId="77777777" w:rsidR="00463B26" w:rsidRPr="00B11539" w:rsidRDefault="00463B26" w:rsidP="00463B26">
            <w:pPr>
              <w:keepNext/>
              <w:spacing w:before="60" w:after="60" w:line="240" w:lineRule="auto"/>
              <w:rPr>
                <w:rStyle w:val="Hyperlink"/>
                <w:rFonts w:ascii="Times New Roman" w:hAnsi="Times New Roman" w:cs="Times New Roman"/>
                <w:bCs/>
                <w:color w:val="auto"/>
                <w:sz w:val="16"/>
                <w:szCs w:val="16"/>
                <w:u w:val="none"/>
                <w:lang w:eastAsia="en-GB"/>
              </w:rPr>
            </w:pPr>
          </w:p>
          <w:p w14:paraId="1CB7F091" w14:textId="77777777" w:rsidR="00463B26" w:rsidRPr="000130E1" w:rsidRDefault="00463B26" w:rsidP="00463B26">
            <w:pPr>
              <w:keepNext/>
              <w:spacing w:before="60" w:after="60" w:line="240" w:lineRule="auto"/>
              <w:rPr>
                <w:rFonts w:ascii="Times New Roman" w:hAnsi="Times New Roman" w:cs="Times New Roman"/>
                <w:sz w:val="16"/>
                <w:szCs w:val="16"/>
              </w:rPr>
            </w:pPr>
            <w:r w:rsidRPr="000130E1">
              <w:rPr>
                <w:rFonts w:ascii="Times New Roman" w:hAnsi="Times New Roman" w:cs="Times New Roman"/>
                <w:sz w:val="16"/>
                <w:szCs w:val="16"/>
              </w:rPr>
              <w:t>Additional email addresses that need to be copied on correspondences:</w:t>
            </w:r>
          </w:p>
          <w:p w14:paraId="5794B681" w14:textId="77777777" w:rsidR="00463B26" w:rsidRPr="009A2F91" w:rsidRDefault="00463B26" w:rsidP="00463B26">
            <w:pPr>
              <w:keepNext/>
              <w:spacing w:before="60" w:after="60" w:line="240" w:lineRule="auto"/>
              <w:rPr>
                <w:rStyle w:val="Hyperlink"/>
                <w:rFonts w:ascii="Times New Roman" w:hAnsi="Times New Roman" w:cs="Times New Roman"/>
                <w:bCs/>
                <w:color w:val="auto"/>
                <w:sz w:val="16"/>
                <w:szCs w:val="16"/>
                <w:lang w:val="en-GB" w:eastAsia="en-GB"/>
              </w:rPr>
            </w:pPr>
          </w:p>
          <w:p w14:paraId="7F2A45CE" w14:textId="3525DBF2" w:rsidR="00463B26" w:rsidRPr="009A2F91" w:rsidRDefault="00463B26" w:rsidP="00463B26">
            <w:pPr>
              <w:keepNext/>
              <w:spacing w:before="60" w:after="60" w:line="240" w:lineRule="auto"/>
              <w:rPr>
                <w:rStyle w:val="Hyperlink"/>
                <w:rFonts w:ascii="Times New Roman" w:hAnsi="Times New Roman" w:cs="Times New Roman"/>
                <w:bCs/>
                <w:color w:val="auto"/>
                <w:sz w:val="16"/>
                <w:szCs w:val="16"/>
                <w:lang w:eastAsia="en-GB"/>
              </w:rPr>
            </w:pPr>
            <w:r w:rsidRPr="009A2F91">
              <w:rPr>
                <w:rStyle w:val="Hyperlink"/>
                <w:rFonts w:ascii="Times New Roman" w:hAnsi="Times New Roman" w:cs="Times New Roman"/>
                <w:bCs/>
                <w:color w:val="auto"/>
                <w:sz w:val="16"/>
                <w:szCs w:val="16"/>
                <w:lang w:eastAsia="en-GB"/>
              </w:rPr>
              <w:t xml:space="preserve">Rajiv Garg: </w:t>
            </w:r>
            <w:hyperlink r:id="rId19" w:history="1">
              <w:r w:rsidR="009A2F91" w:rsidRPr="000F2332">
                <w:rPr>
                  <w:rStyle w:val="Hyperlink"/>
                  <w:rFonts w:ascii="Times New Roman" w:hAnsi="Times New Roman" w:cs="Times New Roman"/>
                  <w:bCs/>
                  <w:sz w:val="16"/>
                  <w:szCs w:val="16"/>
                  <w:lang w:eastAsia="en-GB"/>
                </w:rPr>
                <w:t>gargr@un.org</w:t>
              </w:r>
            </w:hyperlink>
            <w:r w:rsidR="009A2F91">
              <w:rPr>
                <w:rStyle w:val="Hyperlink"/>
                <w:rFonts w:ascii="Times New Roman" w:hAnsi="Times New Roman" w:cs="Times New Roman"/>
                <w:bCs/>
                <w:color w:val="auto"/>
                <w:sz w:val="16"/>
                <w:szCs w:val="16"/>
                <w:lang w:eastAsia="en-GB"/>
              </w:rPr>
              <w:t xml:space="preserve"> </w:t>
            </w:r>
          </w:p>
          <w:p w14:paraId="0009BCAA" w14:textId="0873948E" w:rsidR="00463B26" w:rsidRPr="009A2F91" w:rsidRDefault="00463B26" w:rsidP="00463B26">
            <w:pPr>
              <w:keepNext/>
              <w:spacing w:before="60" w:after="60" w:line="240" w:lineRule="auto"/>
              <w:rPr>
                <w:rStyle w:val="Hyperlink"/>
                <w:rFonts w:ascii="Times New Roman" w:hAnsi="Times New Roman" w:cs="Times New Roman"/>
                <w:bCs/>
                <w:color w:val="auto"/>
                <w:sz w:val="16"/>
                <w:szCs w:val="16"/>
                <w:lang w:val="en-GB" w:eastAsia="en-GB"/>
              </w:rPr>
            </w:pPr>
            <w:r w:rsidRPr="009A2F91">
              <w:rPr>
                <w:rStyle w:val="Hyperlink"/>
                <w:rFonts w:ascii="Times New Roman" w:hAnsi="Times New Roman" w:cs="Times New Roman"/>
                <w:bCs/>
                <w:color w:val="auto"/>
                <w:sz w:val="16"/>
                <w:szCs w:val="16"/>
                <w:lang w:val="en-GB" w:eastAsia="en-GB"/>
              </w:rPr>
              <w:t xml:space="preserve">Tomoo Machiba: </w:t>
            </w:r>
            <w:hyperlink r:id="rId20" w:history="1">
              <w:r w:rsidRPr="009A2F91">
                <w:rPr>
                  <w:rStyle w:val="Hyperlink"/>
                  <w:rFonts w:ascii="Times New Roman" w:hAnsi="Times New Roman" w:cs="Times New Roman"/>
                  <w:bCs/>
                  <w:color w:val="auto"/>
                  <w:sz w:val="16"/>
                  <w:szCs w:val="16"/>
                  <w:lang w:val="en-GB" w:eastAsia="en-GB"/>
                </w:rPr>
                <w:t>t.machiba@unido.org</w:t>
              </w:r>
            </w:hyperlink>
            <w:r w:rsidR="009A2F91">
              <w:rPr>
                <w:rStyle w:val="Hyperlink"/>
                <w:rFonts w:ascii="Times New Roman" w:hAnsi="Times New Roman" w:cs="Times New Roman"/>
                <w:bCs/>
                <w:color w:val="auto"/>
                <w:sz w:val="16"/>
                <w:szCs w:val="16"/>
                <w:lang w:val="en-GB" w:eastAsia="en-GB"/>
              </w:rPr>
              <w:t xml:space="preserve"> </w:t>
            </w:r>
          </w:p>
          <w:p w14:paraId="6309664B" w14:textId="22612ABA" w:rsidR="00D34661" w:rsidRPr="00B965A8" w:rsidRDefault="00D34661" w:rsidP="00EE4874">
            <w:pPr>
              <w:keepNext/>
              <w:spacing w:before="60" w:after="60" w:line="240" w:lineRule="auto"/>
              <w:rPr>
                <w:rFonts w:ascii="Times New Roman" w:hAnsi="Times New Roman" w:cs="Times New Roman"/>
                <w:sz w:val="16"/>
                <w:szCs w:val="16"/>
                <w:lang w:val="es-ES"/>
              </w:rPr>
            </w:pPr>
          </w:p>
        </w:tc>
      </w:tr>
      <w:tr w:rsidR="001C3373" w:rsidRPr="000130E1" w14:paraId="66D64213" w14:textId="77777777" w:rsidTr="00213687">
        <w:trPr>
          <w:trHeight w:val="573"/>
        </w:trPr>
        <w:tc>
          <w:tcPr>
            <w:tcW w:w="1797" w:type="dxa"/>
            <w:tcBorders>
              <w:right w:val="single" w:sz="2" w:space="0" w:color="auto"/>
            </w:tcBorders>
            <w:shd w:val="clear" w:color="auto" w:fill="F2F2F2" w:themeFill="background1" w:themeFillShade="F2"/>
            <w:noWrap/>
            <w:vAlign w:val="center"/>
          </w:tcPr>
          <w:p w14:paraId="7901B4E8" w14:textId="5C1B0217" w:rsidR="001C3373" w:rsidRPr="000130E1" w:rsidRDefault="001C3373" w:rsidP="001C3373">
            <w:pPr>
              <w:keepNext/>
              <w:spacing w:before="60" w:after="60" w:line="240" w:lineRule="auto"/>
              <w:rPr>
                <w:rFonts w:ascii="Times New Roman" w:eastAsia="Times New Roman" w:hAnsi="Times New Roman" w:cs="Times New Roman"/>
                <w:b/>
                <w:color w:val="24634F"/>
                <w:sz w:val="16"/>
                <w:szCs w:val="16"/>
                <w:lang w:eastAsia="ja-JP"/>
              </w:rPr>
            </w:pPr>
            <w:r w:rsidRPr="000130E1">
              <w:rPr>
                <w:rFonts w:ascii="Times New Roman" w:eastAsia="Times New Roman" w:hAnsi="Times New Roman" w:cs="Times New Roman"/>
                <w:b/>
                <w:color w:val="24634F"/>
                <w:sz w:val="16"/>
                <w:szCs w:val="16"/>
                <w:lang w:eastAsia="ja-JP"/>
              </w:rPr>
              <w:t>Title of the Readiness support proposal</w:t>
            </w:r>
          </w:p>
        </w:tc>
        <w:tc>
          <w:tcPr>
            <w:tcW w:w="7830" w:type="dxa"/>
            <w:gridSpan w:val="6"/>
            <w:tcBorders>
              <w:top w:val="single" w:sz="2" w:space="0" w:color="auto"/>
              <w:left w:val="single" w:sz="2" w:space="0" w:color="auto"/>
              <w:bottom w:val="single" w:sz="2" w:space="0" w:color="auto"/>
              <w:right w:val="single" w:sz="2" w:space="0" w:color="auto"/>
            </w:tcBorders>
            <w:shd w:val="clear" w:color="auto" w:fill="auto"/>
          </w:tcPr>
          <w:p w14:paraId="1F9B2CD3" w14:textId="2403A0CC" w:rsidR="001C3373" w:rsidRDefault="001C3373" w:rsidP="001C3373">
            <w:pPr>
              <w:keepNext/>
              <w:spacing w:before="60" w:after="60" w:line="240" w:lineRule="auto"/>
              <w:rPr>
                <w:rFonts w:ascii="Times New Roman" w:hAnsi="Times New Roman" w:cs="Times New Roman"/>
                <w:b/>
                <w:sz w:val="16"/>
                <w:szCs w:val="16"/>
              </w:rPr>
            </w:pPr>
          </w:p>
          <w:p w14:paraId="24082092" w14:textId="1F134BBC" w:rsidR="008B3E77" w:rsidRPr="000C4837" w:rsidRDefault="008B3E77" w:rsidP="001C3373">
            <w:pPr>
              <w:keepNext/>
              <w:spacing w:before="60" w:after="60" w:line="240" w:lineRule="auto"/>
              <w:rPr>
                <w:rFonts w:ascii="Times New Roman" w:hAnsi="Times New Roman" w:cs="Times New Roman"/>
                <w:b/>
                <w:sz w:val="16"/>
                <w:szCs w:val="16"/>
              </w:rPr>
            </w:pPr>
            <w:r w:rsidRPr="004B0D1D">
              <w:rPr>
                <w:rStyle w:val="Fillinbox"/>
                <w:rFonts w:cs="Arial"/>
                <w:sz w:val="18"/>
                <w:szCs w:val="18"/>
              </w:rPr>
              <w:t>Technical guidance and support to conduct a technology needs assessment for South Sudan</w:t>
            </w:r>
          </w:p>
        </w:tc>
      </w:tr>
      <w:tr w:rsidR="001C3373" w:rsidRPr="000130E1" w14:paraId="28B248A3" w14:textId="77777777" w:rsidTr="00BC636B">
        <w:trPr>
          <w:trHeight w:val="659"/>
        </w:trPr>
        <w:tc>
          <w:tcPr>
            <w:tcW w:w="1797" w:type="dxa"/>
            <w:tcBorders>
              <w:right w:val="single" w:sz="2" w:space="0" w:color="auto"/>
            </w:tcBorders>
            <w:shd w:val="clear" w:color="auto" w:fill="F2F2F2" w:themeFill="background1" w:themeFillShade="F2"/>
            <w:noWrap/>
            <w:vAlign w:val="center"/>
          </w:tcPr>
          <w:p w14:paraId="4D88A409" w14:textId="65EBFBD6" w:rsidR="001C3373" w:rsidRPr="000130E1" w:rsidRDefault="001C3373" w:rsidP="001C3373">
            <w:pPr>
              <w:keepNext/>
              <w:spacing w:before="60" w:after="60" w:line="240" w:lineRule="auto"/>
              <w:rPr>
                <w:rFonts w:ascii="Times New Roman" w:eastAsia="Times New Roman" w:hAnsi="Times New Roman" w:cs="Times New Roman"/>
                <w:b/>
                <w:color w:val="24634F"/>
                <w:sz w:val="16"/>
                <w:szCs w:val="16"/>
                <w:lang w:eastAsia="ja-JP"/>
              </w:rPr>
            </w:pPr>
            <w:r w:rsidRPr="000130E1">
              <w:rPr>
                <w:rFonts w:ascii="Times New Roman" w:eastAsia="Times New Roman" w:hAnsi="Times New Roman" w:cs="Times New Roman"/>
                <w:b/>
                <w:color w:val="24634F"/>
                <w:sz w:val="16"/>
                <w:szCs w:val="16"/>
                <w:lang w:eastAsia="ja-JP"/>
              </w:rPr>
              <w:t>Type of Readiness support sought</w:t>
            </w:r>
          </w:p>
        </w:tc>
        <w:tc>
          <w:tcPr>
            <w:tcW w:w="7830" w:type="dxa"/>
            <w:gridSpan w:val="6"/>
            <w:tcBorders>
              <w:top w:val="single" w:sz="2" w:space="0" w:color="auto"/>
              <w:left w:val="single" w:sz="2" w:space="0" w:color="auto"/>
              <w:bottom w:val="single" w:sz="2" w:space="0" w:color="auto"/>
              <w:right w:val="single" w:sz="2" w:space="0" w:color="auto"/>
            </w:tcBorders>
            <w:shd w:val="clear" w:color="auto" w:fill="auto"/>
            <w:vAlign w:val="center"/>
          </w:tcPr>
          <w:p w14:paraId="26036246" w14:textId="77777777" w:rsidR="001C3373" w:rsidRPr="000130E1" w:rsidRDefault="001C3373" w:rsidP="001C3373">
            <w:pPr>
              <w:keepNext/>
              <w:spacing w:before="60" w:after="60" w:line="240" w:lineRule="auto"/>
              <w:rPr>
                <w:rFonts w:ascii="Times New Roman" w:hAnsi="Times New Roman" w:cs="Times New Roman"/>
                <w:color w:val="808080" w:themeColor="background1" w:themeShade="80"/>
                <w:sz w:val="16"/>
                <w:szCs w:val="16"/>
              </w:rPr>
            </w:pPr>
            <w:r w:rsidRPr="000130E1">
              <w:rPr>
                <w:rFonts w:ascii="Times New Roman" w:hAnsi="Times New Roman" w:cs="Times New Roman"/>
                <w:color w:val="808080" w:themeColor="background1" w:themeShade="80"/>
                <w:sz w:val="16"/>
                <w:szCs w:val="16"/>
              </w:rPr>
              <w:t>Please select the relevant GCF Readiness activity area below (click on the box):</w:t>
            </w:r>
          </w:p>
          <w:p w14:paraId="13BE797A" w14:textId="7727719C" w:rsidR="001C3373" w:rsidRPr="000130E1" w:rsidRDefault="00A25F7B" w:rsidP="001C3373">
            <w:pPr>
              <w:contextualSpacing/>
              <w:rPr>
                <w:rFonts w:ascii="Times New Roman" w:hAnsi="Times New Roman" w:cs="Times New Roman"/>
                <w:color w:val="000000"/>
                <w:sz w:val="16"/>
                <w:szCs w:val="16"/>
              </w:rPr>
            </w:pPr>
            <w:sdt>
              <w:sdtPr>
                <w:rPr>
                  <w:rFonts w:ascii="Times New Roman" w:hAnsi="Times New Roman" w:cs="Times New Roman"/>
                  <w:color w:val="000000"/>
                  <w:sz w:val="16"/>
                  <w:szCs w:val="16"/>
                </w:rPr>
                <w:id w:val="861862572"/>
                <w14:checkbox>
                  <w14:checked w14:val="0"/>
                  <w14:checkedState w14:val="2612" w14:font="MS Gothic"/>
                  <w14:uncheckedState w14:val="2610" w14:font="MS Gothic"/>
                </w14:checkbox>
              </w:sdtPr>
              <w:sdtEndPr/>
              <w:sdtContent>
                <w:r w:rsidR="001C3373" w:rsidRPr="000130E1">
                  <w:rPr>
                    <w:rFonts w:ascii="Segoe UI Symbol" w:eastAsia="MS Gothic" w:hAnsi="Segoe UI Symbol" w:cs="Segoe UI Symbol"/>
                    <w:color w:val="000000"/>
                    <w:sz w:val="16"/>
                    <w:szCs w:val="16"/>
                  </w:rPr>
                  <w:t>☐</w:t>
                </w:r>
              </w:sdtContent>
            </w:sdt>
            <w:r w:rsidR="001C3373" w:rsidRPr="000130E1">
              <w:rPr>
                <w:rFonts w:ascii="Times New Roman" w:hAnsi="Times New Roman" w:cs="Times New Roman"/>
                <w:color w:val="000000"/>
                <w:sz w:val="16"/>
                <w:szCs w:val="16"/>
              </w:rPr>
              <w:t xml:space="preserve">  I.    Country capacity for engagement with GCF</w:t>
            </w:r>
          </w:p>
          <w:p w14:paraId="0D46FB5E" w14:textId="38641E18" w:rsidR="001C3373" w:rsidRPr="000130E1" w:rsidRDefault="00A25F7B" w:rsidP="001C3373">
            <w:pPr>
              <w:contextualSpacing/>
              <w:rPr>
                <w:rFonts w:ascii="Times New Roman" w:hAnsi="Times New Roman" w:cs="Times New Roman"/>
                <w:color w:val="000000"/>
                <w:sz w:val="16"/>
                <w:szCs w:val="16"/>
              </w:rPr>
            </w:pPr>
            <w:sdt>
              <w:sdtPr>
                <w:rPr>
                  <w:rFonts w:ascii="Times New Roman" w:hAnsi="Times New Roman" w:cs="Times New Roman"/>
                  <w:color w:val="000000"/>
                  <w:sz w:val="16"/>
                  <w:szCs w:val="16"/>
                </w:rPr>
                <w:id w:val="1668671647"/>
                <w14:checkbox>
                  <w14:checked w14:val="1"/>
                  <w14:checkedState w14:val="2612" w14:font="MS Gothic"/>
                  <w14:uncheckedState w14:val="2610" w14:font="MS Gothic"/>
                </w14:checkbox>
              </w:sdtPr>
              <w:sdtEndPr/>
              <w:sdtContent>
                <w:r w:rsidR="001C3373" w:rsidRPr="000130E1">
                  <w:rPr>
                    <w:rFonts w:ascii="Segoe UI Symbol" w:eastAsia="MS Gothic" w:hAnsi="Segoe UI Symbol" w:cs="Segoe UI Symbol"/>
                    <w:color w:val="000000"/>
                    <w:sz w:val="16"/>
                    <w:szCs w:val="16"/>
                  </w:rPr>
                  <w:t>☒</w:t>
                </w:r>
              </w:sdtContent>
            </w:sdt>
            <w:r w:rsidR="001C3373" w:rsidRPr="000130E1">
              <w:rPr>
                <w:rFonts w:ascii="Times New Roman" w:hAnsi="Times New Roman" w:cs="Times New Roman"/>
                <w:color w:val="000000"/>
                <w:sz w:val="16"/>
                <w:szCs w:val="16"/>
              </w:rPr>
              <w:t xml:space="preserve">  II.   Country programming process</w:t>
            </w:r>
            <w:r w:rsidR="001C3373" w:rsidRPr="000130E1">
              <w:rPr>
                <w:rFonts w:ascii="Times New Roman" w:hAnsi="Times New Roman" w:cs="Times New Roman"/>
                <w:color w:val="000000"/>
                <w:sz w:val="16"/>
                <w:szCs w:val="16"/>
              </w:rPr>
              <w:br/>
            </w:r>
            <w:sdt>
              <w:sdtPr>
                <w:rPr>
                  <w:rFonts w:ascii="Times New Roman" w:hAnsi="Times New Roman" w:cs="Times New Roman"/>
                  <w:color w:val="000000"/>
                  <w:sz w:val="16"/>
                  <w:szCs w:val="16"/>
                </w:rPr>
                <w:id w:val="22297897"/>
                <w14:checkbox>
                  <w14:checked w14:val="0"/>
                  <w14:checkedState w14:val="2612" w14:font="MS Gothic"/>
                  <w14:uncheckedState w14:val="2610" w14:font="MS Gothic"/>
                </w14:checkbox>
              </w:sdtPr>
              <w:sdtEndPr/>
              <w:sdtContent>
                <w:r w:rsidR="001C3373" w:rsidRPr="000130E1">
                  <w:rPr>
                    <w:rFonts w:ascii="Segoe UI Symbol" w:eastAsia="MS Gothic" w:hAnsi="Segoe UI Symbol" w:cs="Segoe UI Symbol"/>
                    <w:color w:val="000000"/>
                    <w:sz w:val="16"/>
                    <w:szCs w:val="16"/>
                  </w:rPr>
                  <w:t>☐</w:t>
                </w:r>
              </w:sdtContent>
            </w:sdt>
            <w:r w:rsidR="001C3373" w:rsidRPr="000130E1">
              <w:rPr>
                <w:rFonts w:ascii="Times New Roman" w:hAnsi="Times New Roman" w:cs="Times New Roman"/>
                <w:color w:val="000000"/>
                <w:sz w:val="16"/>
                <w:szCs w:val="16"/>
              </w:rPr>
              <w:t xml:space="preserve">  III.  Direct access to climate finance</w:t>
            </w:r>
          </w:p>
          <w:p w14:paraId="7725F88C" w14:textId="1F6A3361" w:rsidR="001C3373" w:rsidRPr="000130E1" w:rsidRDefault="00A25F7B" w:rsidP="001C3373">
            <w:pPr>
              <w:contextualSpacing/>
              <w:rPr>
                <w:rFonts w:ascii="Times New Roman" w:hAnsi="Times New Roman" w:cs="Times New Roman"/>
                <w:color w:val="000000"/>
                <w:sz w:val="16"/>
                <w:szCs w:val="16"/>
              </w:rPr>
            </w:pPr>
            <w:sdt>
              <w:sdtPr>
                <w:rPr>
                  <w:rFonts w:ascii="Times New Roman" w:hAnsi="Times New Roman" w:cs="Times New Roman"/>
                  <w:color w:val="000000"/>
                  <w:sz w:val="16"/>
                  <w:szCs w:val="16"/>
                </w:rPr>
                <w:id w:val="1540937255"/>
                <w14:checkbox>
                  <w14:checked w14:val="0"/>
                  <w14:checkedState w14:val="2612" w14:font="MS Gothic"/>
                  <w14:uncheckedState w14:val="2610" w14:font="MS Gothic"/>
                </w14:checkbox>
              </w:sdtPr>
              <w:sdtEndPr/>
              <w:sdtContent>
                <w:r w:rsidR="001C3373" w:rsidRPr="000130E1">
                  <w:rPr>
                    <w:rFonts w:ascii="Segoe UI Symbol" w:eastAsia="MS Gothic" w:hAnsi="Segoe UI Symbol" w:cs="Segoe UI Symbol"/>
                    <w:color w:val="000000"/>
                    <w:sz w:val="16"/>
                    <w:szCs w:val="16"/>
                  </w:rPr>
                  <w:t>☐</w:t>
                </w:r>
              </w:sdtContent>
            </w:sdt>
            <w:r w:rsidR="001C3373" w:rsidRPr="000130E1">
              <w:rPr>
                <w:rFonts w:ascii="Times New Roman" w:hAnsi="Times New Roman" w:cs="Times New Roman"/>
                <w:color w:val="000000"/>
                <w:sz w:val="16"/>
                <w:szCs w:val="16"/>
              </w:rPr>
              <w:t xml:space="preserve">  IV.  Climate finance accessed </w:t>
            </w:r>
          </w:p>
          <w:p w14:paraId="0E09CAB5" w14:textId="0BDBF89A" w:rsidR="001C3373" w:rsidRPr="000130E1" w:rsidRDefault="00A25F7B" w:rsidP="001C3373">
            <w:pPr>
              <w:keepNext/>
              <w:spacing w:before="60" w:after="60" w:line="240" w:lineRule="auto"/>
              <w:ind w:left="616" w:hanging="616"/>
              <w:rPr>
                <w:rFonts w:ascii="Times New Roman" w:hAnsi="Times New Roman" w:cs="Times New Roman"/>
                <w:sz w:val="16"/>
                <w:szCs w:val="16"/>
              </w:rPr>
            </w:pPr>
            <w:sdt>
              <w:sdtPr>
                <w:rPr>
                  <w:rFonts w:ascii="Times New Roman" w:hAnsi="Times New Roman" w:cs="Times New Roman"/>
                  <w:color w:val="000000"/>
                  <w:sz w:val="16"/>
                  <w:szCs w:val="16"/>
                </w:rPr>
                <w:id w:val="28075696"/>
                <w14:checkbox>
                  <w14:checked w14:val="0"/>
                  <w14:checkedState w14:val="2612" w14:font="MS Gothic"/>
                  <w14:uncheckedState w14:val="2610" w14:font="MS Gothic"/>
                </w14:checkbox>
              </w:sdtPr>
              <w:sdtEndPr/>
              <w:sdtContent>
                <w:r w:rsidR="001C3373" w:rsidRPr="000130E1">
                  <w:rPr>
                    <w:rFonts w:ascii="Segoe UI Symbol" w:eastAsia="MS Gothic" w:hAnsi="Segoe UI Symbol" w:cs="Segoe UI Symbol"/>
                    <w:color w:val="000000"/>
                    <w:sz w:val="16"/>
                    <w:szCs w:val="16"/>
                  </w:rPr>
                  <w:t>☐</w:t>
                </w:r>
              </w:sdtContent>
            </w:sdt>
            <w:r w:rsidR="001C3373" w:rsidRPr="000130E1">
              <w:rPr>
                <w:rFonts w:ascii="Times New Roman" w:hAnsi="Times New Roman" w:cs="Times New Roman"/>
                <w:color w:val="000000"/>
                <w:sz w:val="16"/>
                <w:szCs w:val="16"/>
              </w:rPr>
              <w:t xml:space="preserve">  V.   Formulation of national adaptation planning and/or other adaptation planning processes</w:t>
            </w:r>
          </w:p>
        </w:tc>
      </w:tr>
      <w:tr w:rsidR="001C3373" w:rsidRPr="000130E1" w14:paraId="2A2AA0EF" w14:textId="77777777" w:rsidTr="00BC636B">
        <w:trPr>
          <w:trHeight w:val="1794"/>
        </w:trPr>
        <w:tc>
          <w:tcPr>
            <w:tcW w:w="1797" w:type="dxa"/>
            <w:tcBorders>
              <w:right w:val="single" w:sz="2" w:space="0" w:color="auto"/>
            </w:tcBorders>
            <w:shd w:val="clear" w:color="auto" w:fill="F2F2F2" w:themeFill="background1" w:themeFillShade="F2"/>
            <w:noWrap/>
            <w:vAlign w:val="center"/>
          </w:tcPr>
          <w:p w14:paraId="1F09366A" w14:textId="038C4588" w:rsidR="001C3373" w:rsidRPr="000130E1" w:rsidRDefault="001C3373" w:rsidP="001C3373">
            <w:pPr>
              <w:keepNext/>
              <w:spacing w:before="60" w:after="60" w:line="240" w:lineRule="auto"/>
              <w:rPr>
                <w:rFonts w:ascii="Times New Roman" w:eastAsia="Times New Roman" w:hAnsi="Times New Roman" w:cs="Times New Roman"/>
                <w:b/>
                <w:color w:val="24634F"/>
                <w:sz w:val="16"/>
                <w:szCs w:val="16"/>
                <w:lang w:eastAsia="ja-JP"/>
              </w:rPr>
            </w:pPr>
            <w:r w:rsidRPr="000130E1">
              <w:rPr>
                <w:rFonts w:ascii="Times New Roman" w:eastAsia="Times New Roman" w:hAnsi="Times New Roman" w:cs="Times New Roman"/>
                <w:b/>
                <w:color w:val="24634F"/>
                <w:sz w:val="16"/>
                <w:szCs w:val="16"/>
                <w:lang w:eastAsia="ja-JP"/>
              </w:rPr>
              <w:lastRenderedPageBreak/>
              <w:t>Brief summary of the request</w:t>
            </w:r>
          </w:p>
        </w:tc>
        <w:tc>
          <w:tcPr>
            <w:tcW w:w="7830" w:type="dxa"/>
            <w:gridSpan w:val="6"/>
            <w:tcBorders>
              <w:top w:val="single" w:sz="2" w:space="0" w:color="auto"/>
              <w:left w:val="single" w:sz="2" w:space="0" w:color="auto"/>
              <w:bottom w:val="single" w:sz="2" w:space="0" w:color="auto"/>
              <w:right w:val="single" w:sz="2" w:space="0" w:color="auto"/>
            </w:tcBorders>
            <w:shd w:val="clear" w:color="auto" w:fill="auto"/>
          </w:tcPr>
          <w:p w14:paraId="2132F1C0" w14:textId="514B017A" w:rsidR="001C3373" w:rsidRDefault="001C3373" w:rsidP="009F31E7">
            <w:pPr>
              <w:spacing w:line="276" w:lineRule="auto"/>
              <w:rPr>
                <w:rFonts w:ascii="Times New Roman" w:hAnsi="Times New Roman"/>
                <w:sz w:val="16"/>
                <w:szCs w:val="16"/>
              </w:rPr>
            </w:pPr>
            <w:r w:rsidRPr="001E04C5">
              <w:rPr>
                <w:rFonts w:ascii="Times New Roman" w:eastAsiaTheme="minorHAnsi" w:hAnsi="Times New Roman" w:cs="Times New Roman"/>
                <w:sz w:val="16"/>
                <w:szCs w:val="16"/>
                <w:lang w:eastAsia="en-US"/>
              </w:rPr>
              <w:t xml:space="preserve">The objective of </w:t>
            </w:r>
            <w:r w:rsidRPr="00A81942">
              <w:rPr>
                <w:rFonts w:ascii="Times New Roman" w:eastAsiaTheme="minorHAnsi" w:hAnsi="Times New Roman" w:cs="Times New Roman"/>
                <w:sz w:val="16"/>
                <w:szCs w:val="16"/>
                <w:lang w:eastAsia="en-US"/>
              </w:rPr>
              <w:t>this assistance is to develop a</w:t>
            </w:r>
            <w:r w:rsidRPr="001E04C5">
              <w:rPr>
                <w:rFonts w:ascii="Times New Roman" w:eastAsiaTheme="minorHAnsi" w:hAnsi="Times New Roman" w:cs="Times New Roman"/>
                <w:sz w:val="16"/>
                <w:szCs w:val="16"/>
                <w:lang w:eastAsia="en-US"/>
              </w:rPr>
              <w:t xml:space="preserve"> </w:t>
            </w:r>
            <w:r w:rsidRPr="00A81942">
              <w:rPr>
                <w:rFonts w:ascii="Times New Roman" w:eastAsiaTheme="minorHAnsi" w:hAnsi="Times New Roman" w:cs="Times New Roman"/>
                <w:sz w:val="16"/>
                <w:szCs w:val="16"/>
                <w:lang w:eastAsia="en-US"/>
              </w:rPr>
              <w:t xml:space="preserve">Technology Needs Assessment </w:t>
            </w:r>
            <w:r w:rsidRPr="001E04C5">
              <w:rPr>
                <w:rFonts w:ascii="Times New Roman" w:eastAsiaTheme="minorHAnsi" w:hAnsi="Times New Roman" w:cs="Times New Roman"/>
                <w:sz w:val="16"/>
                <w:szCs w:val="16"/>
                <w:lang w:eastAsia="en-US"/>
              </w:rPr>
              <w:t xml:space="preserve">to </w:t>
            </w:r>
            <w:r w:rsidRPr="00A81942">
              <w:rPr>
                <w:rFonts w:ascii="Times New Roman" w:eastAsiaTheme="minorHAnsi" w:hAnsi="Times New Roman" w:cs="Times New Roman"/>
                <w:sz w:val="16"/>
                <w:szCs w:val="16"/>
                <w:lang w:eastAsia="en-US"/>
              </w:rPr>
              <w:t>identify and prioritize technology</w:t>
            </w:r>
            <w:r w:rsidRPr="001E04C5">
              <w:rPr>
                <w:rFonts w:ascii="Times New Roman" w:eastAsiaTheme="minorHAnsi" w:hAnsi="Times New Roman" w:cs="Times New Roman"/>
                <w:sz w:val="16"/>
                <w:szCs w:val="16"/>
                <w:lang w:eastAsia="en-US"/>
              </w:rPr>
              <w:t xml:space="preserve"> transfer and diffusion </w:t>
            </w:r>
            <w:r w:rsidRPr="00A81942">
              <w:rPr>
                <w:rFonts w:ascii="Times New Roman" w:eastAsiaTheme="minorHAnsi" w:hAnsi="Times New Roman" w:cs="Times New Roman"/>
                <w:sz w:val="16"/>
                <w:szCs w:val="16"/>
                <w:lang w:eastAsia="en-US"/>
              </w:rPr>
              <w:t>for climate change</w:t>
            </w:r>
            <w:r w:rsidRPr="001E04C5">
              <w:rPr>
                <w:rFonts w:ascii="Times New Roman" w:eastAsiaTheme="minorHAnsi" w:hAnsi="Times New Roman" w:cs="Times New Roman"/>
                <w:sz w:val="16"/>
                <w:szCs w:val="16"/>
                <w:lang w:eastAsia="en-US"/>
              </w:rPr>
              <w:t xml:space="preserve"> mitigation and adaptation in key sectors in South Sudan.</w:t>
            </w:r>
            <w:r w:rsidRPr="00A81942">
              <w:rPr>
                <w:rFonts w:ascii="Times New Roman" w:eastAsiaTheme="minorHAnsi" w:hAnsi="Times New Roman" w:cs="Times New Roman"/>
                <w:sz w:val="16"/>
                <w:szCs w:val="16"/>
                <w:lang w:eastAsia="en-US"/>
              </w:rPr>
              <w:t xml:space="preserve"> </w:t>
            </w:r>
            <w:r w:rsidRPr="001E04C5">
              <w:rPr>
                <w:rFonts w:ascii="Times New Roman" w:eastAsiaTheme="minorHAnsi" w:hAnsi="Times New Roman" w:cs="Times New Roman"/>
                <w:sz w:val="16"/>
                <w:szCs w:val="16"/>
                <w:lang w:eastAsia="en-US"/>
              </w:rPr>
              <w:t xml:space="preserve">There are several sectors targeted for adaptation </w:t>
            </w:r>
            <w:r w:rsidRPr="00A81942">
              <w:rPr>
                <w:rFonts w:ascii="Times New Roman" w:eastAsiaTheme="minorHAnsi" w:hAnsi="Times New Roman" w:cs="Times New Roman"/>
                <w:sz w:val="16"/>
                <w:szCs w:val="16"/>
                <w:lang w:eastAsia="en-US"/>
              </w:rPr>
              <w:t>and mitigation in the country</w:t>
            </w:r>
            <w:r w:rsidR="008B3E77">
              <w:rPr>
                <w:rFonts w:ascii="Times New Roman" w:eastAsiaTheme="minorHAnsi" w:hAnsi="Times New Roman" w:cs="Times New Roman"/>
                <w:sz w:val="16"/>
                <w:szCs w:val="16"/>
                <w:lang w:eastAsia="en-US"/>
              </w:rPr>
              <w:t>’s</w:t>
            </w:r>
            <w:r w:rsidRPr="001E04C5">
              <w:rPr>
                <w:rFonts w:ascii="Times New Roman" w:eastAsiaTheme="minorHAnsi" w:hAnsi="Times New Roman" w:cs="Times New Roman"/>
                <w:sz w:val="16"/>
                <w:szCs w:val="16"/>
                <w:lang w:eastAsia="en-US"/>
              </w:rPr>
              <w:t xml:space="preserve"> </w:t>
            </w:r>
            <w:r w:rsidR="001F0E1B">
              <w:rPr>
                <w:rFonts w:ascii="Times New Roman" w:eastAsiaTheme="minorHAnsi" w:hAnsi="Times New Roman" w:cs="Times New Roman"/>
                <w:sz w:val="16"/>
                <w:szCs w:val="16"/>
                <w:lang w:eastAsia="en-US"/>
              </w:rPr>
              <w:t>NDC</w:t>
            </w:r>
            <w:r w:rsidRPr="001E04C5">
              <w:rPr>
                <w:rFonts w:ascii="Times New Roman" w:eastAsiaTheme="minorHAnsi" w:hAnsi="Times New Roman" w:cs="Times New Roman"/>
                <w:sz w:val="16"/>
                <w:szCs w:val="16"/>
                <w:lang w:eastAsia="en-US"/>
              </w:rPr>
              <w:t xml:space="preserve">, they include Agriculture &amp; </w:t>
            </w:r>
            <w:proofErr w:type="gramStart"/>
            <w:r w:rsidRPr="001E04C5">
              <w:rPr>
                <w:rFonts w:ascii="Times New Roman" w:eastAsiaTheme="minorHAnsi" w:hAnsi="Times New Roman" w:cs="Times New Roman"/>
                <w:sz w:val="16"/>
                <w:szCs w:val="16"/>
                <w:lang w:eastAsia="en-US"/>
              </w:rPr>
              <w:t>livestock</w:t>
            </w:r>
            <w:proofErr w:type="gramEnd"/>
            <w:r w:rsidRPr="001E04C5">
              <w:rPr>
                <w:rFonts w:ascii="Times New Roman" w:eastAsiaTheme="minorHAnsi" w:hAnsi="Times New Roman" w:cs="Times New Roman"/>
                <w:sz w:val="16"/>
                <w:szCs w:val="16"/>
                <w:lang w:eastAsia="en-US"/>
              </w:rPr>
              <w:t xml:space="preserve"> which </w:t>
            </w:r>
            <w:r w:rsidR="008B3E77">
              <w:rPr>
                <w:rFonts w:ascii="Times New Roman" w:eastAsiaTheme="minorHAnsi" w:hAnsi="Times New Roman" w:cs="Times New Roman"/>
                <w:sz w:val="16"/>
                <w:szCs w:val="16"/>
                <w:lang w:eastAsia="en-US"/>
              </w:rPr>
              <w:t>is</w:t>
            </w:r>
            <w:r w:rsidR="008B3E77" w:rsidRPr="001E04C5">
              <w:rPr>
                <w:rFonts w:ascii="Times New Roman" w:eastAsiaTheme="minorHAnsi" w:hAnsi="Times New Roman" w:cs="Times New Roman"/>
                <w:sz w:val="16"/>
                <w:szCs w:val="16"/>
                <w:lang w:eastAsia="en-US"/>
              </w:rPr>
              <w:t xml:space="preserve"> </w:t>
            </w:r>
            <w:r w:rsidRPr="001E04C5">
              <w:rPr>
                <w:rFonts w:ascii="Times New Roman" w:eastAsiaTheme="minorHAnsi" w:hAnsi="Times New Roman" w:cs="Times New Roman"/>
                <w:sz w:val="16"/>
                <w:szCs w:val="16"/>
                <w:lang w:eastAsia="en-US"/>
              </w:rPr>
              <w:t xml:space="preserve">the main livelihood for the population, infrastructure, water, </w:t>
            </w:r>
            <w:r w:rsidRPr="00A81942">
              <w:rPr>
                <w:rFonts w:ascii="Times New Roman" w:eastAsiaTheme="minorHAnsi" w:hAnsi="Times New Roman" w:cs="Times New Roman"/>
                <w:sz w:val="16"/>
                <w:szCs w:val="16"/>
                <w:lang w:eastAsia="en-US"/>
              </w:rPr>
              <w:t xml:space="preserve">energy, </w:t>
            </w:r>
            <w:r w:rsidR="002E1520">
              <w:rPr>
                <w:rFonts w:ascii="Times New Roman" w:eastAsiaTheme="minorHAnsi" w:hAnsi="Times New Roman" w:cs="Times New Roman"/>
                <w:sz w:val="16"/>
                <w:szCs w:val="16"/>
                <w:lang w:eastAsia="en-US"/>
              </w:rPr>
              <w:t xml:space="preserve">forestry, </w:t>
            </w:r>
            <w:r w:rsidRPr="00A81942">
              <w:rPr>
                <w:rFonts w:ascii="Times New Roman" w:eastAsiaTheme="minorHAnsi" w:hAnsi="Times New Roman" w:cs="Times New Roman"/>
                <w:sz w:val="16"/>
                <w:szCs w:val="16"/>
                <w:lang w:eastAsia="en-US"/>
              </w:rPr>
              <w:t>transport,</w:t>
            </w:r>
            <w:r w:rsidR="002E1520">
              <w:rPr>
                <w:rFonts w:ascii="Times New Roman" w:eastAsiaTheme="minorHAnsi" w:hAnsi="Times New Roman" w:cs="Times New Roman"/>
                <w:sz w:val="16"/>
                <w:szCs w:val="16"/>
                <w:lang w:eastAsia="en-US"/>
              </w:rPr>
              <w:t xml:space="preserve"> disaster management,</w:t>
            </w:r>
            <w:r w:rsidRPr="00A81942">
              <w:rPr>
                <w:rFonts w:ascii="Times New Roman" w:eastAsiaTheme="minorHAnsi" w:hAnsi="Times New Roman" w:cs="Times New Roman"/>
                <w:sz w:val="16"/>
                <w:szCs w:val="16"/>
                <w:lang w:eastAsia="en-US"/>
              </w:rPr>
              <w:t xml:space="preserve"> </w:t>
            </w:r>
            <w:r w:rsidRPr="001E04C5">
              <w:rPr>
                <w:rFonts w:ascii="Times New Roman" w:eastAsiaTheme="minorHAnsi" w:hAnsi="Times New Roman" w:cs="Times New Roman"/>
                <w:sz w:val="16"/>
                <w:szCs w:val="16"/>
                <w:lang w:eastAsia="en-US"/>
              </w:rPr>
              <w:t xml:space="preserve">health and natural resources. Technology transfer in these sectors will have </w:t>
            </w:r>
            <w:r w:rsidR="008B3E77">
              <w:rPr>
                <w:rFonts w:ascii="Times New Roman" w:eastAsiaTheme="minorHAnsi" w:hAnsi="Times New Roman" w:cs="Times New Roman"/>
                <w:sz w:val="16"/>
                <w:szCs w:val="16"/>
                <w:lang w:eastAsia="en-US"/>
              </w:rPr>
              <w:t xml:space="preserve">an </w:t>
            </w:r>
            <w:r w:rsidRPr="001E04C5">
              <w:rPr>
                <w:rFonts w:ascii="Times New Roman" w:eastAsiaTheme="minorHAnsi" w:hAnsi="Times New Roman" w:cs="Times New Roman"/>
                <w:sz w:val="16"/>
                <w:szCs w:val="16"/>
                <w:lang w:eastAsia="en-US"/>
              </w:rPr>
              <w:t xml:space="preserve">impact toward reducing vulnerability of the population hence increased resilience to climate change </w:t>
            </w:r>
            <w:r w:rsidRPr="00A81942">
              <w:rPr>
                <w:rFonts w:ascii="Times New Roman" w:eastAsiaTheme="minorHAnsi" w:hAnsi="Times New Roman" w:cs="Times New Roman"/>
                <w:sz w:val="16"/>
                <w:szCs w:val="16"/>
                <w:lang w:eastAsia="en-US"/>
              </w:rPr>
              <w:t>and steering the country towards a low carbon development path.</w:t>
            </w:r>
            <w:r w:rsidRPr="00A81942">
              <w:rPr>
                <w:rFonts w:ascii="Times New Roman" w:eastAsia="Times New Roman" w:hAnsi="Times New Roman" w:cs="Times New Roman"/>
                <w:sz w:val="16"/>
                <w:szCs w:val="16"/>
                <w:lang w:val="en-GB" w:eastAsia="en-US"/>
              </w:rPr>
              <w:t>In this context this</w:t>
            </w:r>
            <w:r w:rsidRPr="00A81942">
              <w:rPr>
                <w:rFonts w:ascii="Times New Roman" w:hAnsi="Times New Roman"/>
                <w:sz w:val="16"/>
                <w:szCs w:val="16"/>
              </w:rPr>
              <w:t xml:space="preserve"> requested assistance will allow for the </w:t>
            </w:r>
            <w:r w:rsidR="001F0E1B">
              <w:rPr>
                <w:rFonts w:ascii="Times New Roman" w:hAnsi="Times New Roman"/>
                <w:sz w:val="16"/>
                <w:szCs w:val="16"/>
              </w:rPr>
              <w:t>NDC</w:t>
            </w:r>
            <w:r w:rsidRPr="00A81942">
              <w:rPr>
                <w:rFonts w:ascii="Times New Roman" w:hAnsi="Times New Roman"/>
                <w:sz w:val="16"/>
                <w:szCs w:val="16"/>
              </w:rPr>
              <w:t xml:space="preserve"> implementation while also identifying, by means of the development of local content, the low-carbon technologies that will drive the much-needed economic growth of this new country whose ambitions are articulated in its Vision 2040.</w:t>
            </w:r>
          </w:p>
          <w:p w14:paraId="2D94A939" w14:textId="3496A53B" w:rsidR="004B39A5" w:rsidRPr="004B39A5" w:rsidRDefault="004B39A5" w:rsidP="004B39A5">
            <w:pPr>
              <w:spacing w:line="276" w:lineRule="auto"/>
              <w:rPr>
                <w:rFonts w:ascii="Times New Roman" w:hAnsi="Times New Roman"/>
                <w:sz w:val="16"/>
                <w:szCs w:val="16"/>
              </w:rPr>
            </w:pPr>
            <w:r w:rsidRPr="004B39A5">
              <w:rPr>
                <w:rFonts w:ascii="Times New Roman" w:hAnsi="Times New Roman"/>
                <w:sz w:val="16"/>
                <w:szCs w:val="16"/>
              </w:rPr>
              <w:t xml:space="preserve">The national circumstances outlined in the South Sudan </w:t>
            </w:r>
            <w:proofErr w:type="gramStart"/>
            <w:r w:rsidRPr="004B39A5">
              <w:rPr>
                <w:rFonts w:ascii="Times New Roman" w:hAnsi="Times New Roman"/>
                <w:sz w:val="16"/>
                <w:szCs w:val="16"/>
              </w:rPr>
              <w:t xml:space="preserve">NDC </w:t>
            </w:r>
            <w:r w:rsidR="008B3E77">
              <w:rPr>
                <w:rFonts w:ascii="Times New Roman" w:hAnsi="Times New Roman"/>
                <w:sz w:val="16"/>
                <w:szCs w:val="16"/>
              </w:rPr>
              <w:t xml:space="preserve"> emphasizes</w:t>
            </w:r>
            <w:proofErr w:type="gramEnd"/>
            <w:r w:rsidR="008B3E77">
              <w:rPr>
                <w:rFonts w:ascii="Times New Roman" w:hAnsi="Times New Roman"/>
                <w:sz w:val="16"/>
                <w:szCs w:val="16"/>
              </w:rPr>
              <w:t xml:space="preserve"> </w:t>
            </w:r>
            <w:r w:rsidRPr="004B39A5">
              <w:rPr>
                <w:rFonts w:ascii="Times New Roman" w:hAnsi="Times New Roman"/>
                <w:sz w:val="16"/>
                <w:szCs w:val="16"/>
              </w:rPr>
              <w:t xml:space="preserve"> the huge role Agriculture is playing for the economy as well as </w:t>
            </w:r>
            <w:r w:rsidR="008B3E77">
              <w:rPr>
                <w:rFonts w:ascii="Times New Roman" w:hAnsi="Times New Roman"/>
                <w:sz w:val="16"/>
                <w:szCs w:val="16"/>
              </w:rPr>
              <w:t xml:space="preserve">livelihood of </w:t>
            </w:r>
            <w:r w:rsidRPr="004B39A5">
              <w:rPr>
                <w:rFonts w:ascii="Times New Roman" w:hAnsi="Times New Roman"/>
                <w:sz w:val="16"/>
                <w:szCs w:val="16"/>
              </w:rPr>
              <w:t>its population</w:t>
            </w:r>
            <w:r w:rsidR="008B3E77">
              <w:rPr>
                <w:rFonts w:ascii="Times New Roman" w:hAnsi="Times New Roman"/>
                <w:sz w:val="16"/>
                <w:szCs w:val="16"/>
              </w:rPr>
              <w:t xml:space="preserve">. </w:t>
            </w:r>
            <w:r w:rsidRPr="004B39A5">
              <w:rPr>
                <w:rFonts w:ascii="Times New Roman" w:hAnsi="Times New Roman"/>
                <w:sz w:val="16"/>
                <w:szCs w:val="16"/>
              </w:rPr>
              <w:t xml:space="preserve"> It states that the Agricultural systems are rain fed which makes it vulnerable to climate change. </w:t>
            </w:r>
            <w:r w:rsidR="008B3E77">
              <w:rPr>
                <w:rFonts w:ascii="Times New Roman" w:hAnsi="Times New Roman"/>
                <w:sz w:val="16"/>
                <w:szCs w:val="16"/>
              </w:rPr>
              <w:t>In this context</w:t>
            </w:r>
            <w:r w:rsidRPr="004B39A5">
              <w:rPr>
                <w:rFonts w:ascii="Times New Roman" w:hAnsi="Times New Roman"/>
                <w:sz w:val="16"/>
                <w:szCs w:val="16"/>
              </w:rPr>
              <w:t xml:space="preserve"> addressing water challenges is also a priority. This is also aligned to the other country programming</w:t>
            </w:r>
            <w:r w:rsidR="008B3E77">
              <w:rPr>
                <w:rFonts w:ascii="Times New Roman" w:hAnsi="Times New Roman"/>
                <w:sz w:val="16"/>
                <w:szCs w:val="16"/>
              </w:rPr>
              <w:t xml:space="preserve"> </w:t>
            </w:r>
            <w:r w:rsidR="00DA4C25">
              <w:rPr>
                <w:rFonts w:ascii="Times New Roman" w:hAnsi="Times New Roman"/>
                <w:sz w:val="16"/>
                <w:szCs w:val="16"/>
              </w:rPr>
              <w:t xml:space="preserve">initiatives </w:t>
            </w:r>
            <w:proofErr w:type="gramStart"/>
            <w:r w:rsidR="00DA4C25">
              <w:rPr>
                <w:rFonts w:ascii="Times New Roman" w:hAnsi="Times New Roman"/>
                <w:sz w:val="16"/>
                <w:szCs w:val="16"/>
              </w:rPr>
              <w:t xml:space="preserve">like </w:t>
            </w:r>
            <w:r w:rsidRPr="004B39A5">
              <w:rPr>
                <w:rFonts w:ascii="Times New Roman" w:hAnsi="Times New Roman"/>
                <w:sz w:val="16"/>
                <w:szCs w:val="16"/>
              </w:rPr>
              <w:t xml:space="preserve"> NAPA</w:t>
            </w:r>
            <w:proofErr w:type="gramEnd"/>
            <w:r w:rsidR="00DA4C25">
              <w:rPr>
                <w:rFonts w:ascii="Times New Roman" w:hAnsi="Times New Roman"/>
                <w:sz w:val="16"/>
                <w:szCs w:val="16"/>
              </w:rPr>
              <w:t>,</w:t>
            </w:r>
            <w:r w:rsidRPr="004B39A5">
              <w:rPr>
                <w:rFonts w:ascii="Times New Roman" w:hAnsi="Times New Roman"/>
                <w:sz w:val="16"/>
                <w:szCs w:val="16"/>
              </w:rPr>
              <w:t xml:space="preserve"> that </w:t>
            </w:r>
            <w:r w:rsidR="00DA4C25">
              <w:rPr>
                <w:rFonts w:ascii="Times New Roman" w:hAnsi="Times New Roman"/>
                <w:sz w:val="16"/>
                <w:szCs w:val="16"/>
              </w:rPr>
              <w:t xml:space="preserve"> has given </w:t>
            </w:r>
            <w:r w:rsidRPr="004B39A5">
              <w:rPr>
                <w:rFonts w:ascii="Times New Roman" w:hAnsi="Times New Roman"/>
                <w:sz w:val="16"/>
                <w:szCs w:val="16"/>
              </w:rPr>
              <w:t>a high priority to these sectors. Energy sector is also critical in South Sudan when it comes to climate change mitigation as the country depends on fossil fuels, thus need to identify opportunities</w:t>
            </w:r>
            <w:r w:rsidR="00DA4C25">
              <w:rPr>
                <w:rFonts w:ascii="Times New Roman" w:hAnsi="Times New Roman"/>
                <w:sz w:val="16"/>
                <w:szCs w:val="16"/>
              </w:rPr>
              <w:t xml:space="preserve"> on </w:t>
            </w:r>
            <w:r w:rsidR="00DA4C25" w:rsidRPr="004B39A5">
              <w:rPr>
                <w:rFonts w:ascii="Times New Roman" w:hAnsi="Times New Roman"/>
                <w:sz w:val="16"/>
                <w:szCs w:val="16"/>
              </w:rPr>
              <w:t>clean energy technologies</w:t>
            </w:r>
            <w:r w:rsidR="00DA4C25">
              <w:rPr>
                <w:rFonts w:ascii="Times New Roman" w:hAnsi="Times New Roman"/>
                <w:sz w:val="16"/>
                <w:szCs w:val="16"/>
              </w:rPr>
              <w:t xml:space="preserve"> which are</w:t>
            </w:r>
            <w:r w:rsidRPr="004B39A5">
              <w:rPr>
                <w:rFonts w:ascii="Times New Roman" w:hAnsi="Times New Roman"/>
                <w:sz w:val="16"/>
                <w:szCs w:val="16"/>
              </w:rPr>
              <w:t xml:space="preserve"> </w:t>
            </w:r>
            <w:proofErr w:type="gramStart"/>
            <w:r w:rsidRPr="004B39A5">
              <w:rPr>
                <w:rFonts w:ascii="Times New Roman" w:hAnsi="Times New Roman"/>
                <w:sz w:val="16"/>
                <w:szCs w:val="16"/>
              </w:rPr>
              <w:t xml:space="preserve">feasible </w:t>
            </w:r>
            <w:r w:rsidR="00DA4C25">
              <w:rPr>
                <w:rFonts w:ascii="Times New Roman" w:hAnsi="Times New Roman"/>
                <w:sz w:val="16"/>
                <w:szCs w:val="16"/>
              </w:rPr>
              <w:t xml:space="preserve"> to</w:t>
            </w:r>
            <w:proofErr w:type="gramEnd"/>
            <w:r w:rsidR="00DA4C25">
              <w:rPr>
                <w:rFonts w:ascii="Times New Roman" w:hAnsi="Times New Roman"/>
                <w:sz w:val="16"/>
                <w:szCs w:val="16"/>
              </w:rPr>
              <w:t xml:space="preserve"> be adopted</w:t>
            </w:r>
            <w:r w:rsidR="00A860D4">
              <w:rPr>
                <w:rFonts w:ascii="Times New Roman" w:hAnsi="Times New Roman"/>
                <w:sz w:val="16"/>
                <w:szCs w:val="16"/>
              </w:rPr>
              <w:t xml:space="preserve"> as per the local context</w:t>
            </w:r>
            <w:r w:rsidRPr="004B39A5">
              <w:rPr>
                <w:rFonts w:ascii="Times New Roman" w:hAnsi="Times New Roman"/>
                <w:sz w:val="16"/>
                <w:szCs w:val="16"/>
              </w:rPr>
              <w:t>.</w:t>
            </w:r>
          </w:p>
          <w:p w14:paraId="5C9B06FF" w14:textId="124D9BAF" w:rsidR="004B39A5" w:rsidRPr="00A81942" w:rsidRDefault="004B39A5" w:rsidP="004B39A5">
            <w:pPr>
              <w:spacing w:line="276" w:lineRule="auto"/>
              <w:rPr>
                <w:rFonts w:ascii="Times New Roman" w:hAnsi="Times New Roman"/>
                <w:sz w:val="16"/>
                <w:szCs w:val="16"/>
              </w:rPr>
            </w:pPr>
            <w:r w:rsidRPr="004B39A5">
              <w:rPr>
                <w:rFonts w:ascii="Times New Roman" w:hAnsi="Times New Roman"/>
                <w:sz w:val="16"/>
                <w:szCs w:val="16"/>
              </w:rPr>
              <w:t xml:space="preserve">In this regard this proposal will seek to further actualize the readiness work being done in the country by offering technology specific guidance to their priorities. Also, this project will leverage on the sectoral consultative process that have been developed through the </w:t>
            </w:r>
            <w:r w:rsidR="00DA4C25">
              <w:rPr>
                <w:rFonts w:ascii="Times New Roman" w:hAnsi="Times New Roman"/>
                <w:sz w:val="16"/>
                <w:szCs w:val="16"/>
              </w:rPr>
              <w:t xml:space="preserve">UNEP implemented </w:t>
            </w:r>
            <w:r w:rsidRPr="004B39A5">
              <w:rPr>
                <w:rFonts w:ascii="Times New Roman" w:hAnsi="Times New Roman"/>
                <w:sz w:val="16"/>
                <w:szCs w:val="16"/>
              </w:rPr>
              <w:t>readiness project. This project will ensure appropriate linkages to the readiness work and ensure no duplication</w:t>
            </w:r>
            <w:r w:rsidR="00E7361B">
              <w:rPr>
                <w:rFonts w:ascii="Times New Roman" w:hAnsi="Times New Roman"/>
                <w:sz w:val="16"/>
                <w:szCs w:val="16"/>
              </w:rPr>
              <w:t>.</w:t>
            </w:r>
            <w:r w:rsidR="00E7361B">
              <w:t xml:space="preserve"> </w:t>
            </w:r>
            <w:r w:rsidR="00E7361B">
              <w:rPr>
                <w:rFonts w:ascii="Times New Roman" w:hAnsi="Times New Roman"/>
                <w:sz w:val="16"/>
                <w:szCs w:val="16"/>
              </w:rPr>
              <w:t>Conceptually,</w:t>
            </w:r>
            <w:r w:rsidR="00E7361B" w:rsidRPr="00E7361B">
              <w:rPr>
                <w:rFonts w:ascii="Times New Roman" w:hAnsi="Times New Roman"/>
                <w:sz w:val="16"/>
                <w:szCs w:val="16"/>
              </w:rPr>
              <w:t xml:space="preserve"> this </w:t>
            </w:r>
            <w:r w:rsidR="00A860D4">
              <w:rPr>
                <w:rFonts w:ascii="Times New Roman" w:hAnsi="Times New Roman"/>
                <w:sz w:val="16"/>
                <w:szCs w:val="16"/>
              </w:rPr>
              <w:t>CTCN-</w:t>
            </w:r>
            <w:r w:rsidR="00E7361B" w:rsidRPr="00E7361B">
              <w:rPr>
                <w:rFonts w:ascii="Times New Roman" w:hAnsi="Times New Roman"/>
                <w:sz w:val="16"/>
                <w:szCs w:val="16"/>
              </w:rPr>
              <w:t>UNIDO</w:t>
            </w:r>
            <w:r w:rsidR="00E7361B">
              <w:rPr>
                <w:rFonts w:ascii="Times New Roman" w:hAnsi="Times New Roman"/>
                <w:sz w:val="16"/>
                <w:szCs w:val="16"/>
              </w:rPr>
              <w:t xml:space="preserve"> will</w:t>
            </w:r>
            <w:r w:rsidR="00E7361B" w:rsidRPr="00E7361B">
              <w:rPr>
                <w:rFonts w:ascii="Times New Roman" w:hAnsi="Times New Roman"/>
                <w:sz w:val="16"/>
                <w:szCs w:val="16"/>
              </w:rPr>
              <w:t xml:space="preserve"> proposal </w:t>
            </w:r>
            <w:proofErr w:type="gramStart"/>
            <w:r w:rsidR="00E7361B" w:rsidRPr="00E7361B">
              <w:rPr>
                <w:rFonts w:ascii="Times New Roman" w:hAnsi="Times New Roman"/>
                <w:sz w:val="16"/>
                <w:szCs w:val="16"/>
              </w:rPr>
              <w:t>focuses</w:t>
            </w:r>
            <w:proofErr w:type="gramEnd"/>
            <w:r w:rsidR="00E7361B" w:rsidRPr="00E7361B">
              <w:rPr>
                <w:rFonts w:ascii="Times New Roman" w:hAnsi="Times New Roman"/>
                <w:sz w:val="16"/>
                <w:szCs w:val="16"/>
              </w:rPr>
              <w:t xml:space="preserve"> specifically on technology related capacity building and the establishment of a coordination mechanism within the NDA. This is indeed a specialized subset of the overall coordination mechanism being conducted through the UNEP proposal. Through implementation, coordination will be achieved through discussion with stakeholders whose remit focuses on technical areas. This engagement will ensure synergies are identified and maximized and duplication avoided.</w:t>
            </w:r>
            <w:r w:rsidR="00A860D4">
              <w:rPr>
                <w:rFonts w:ascii="Times New Roman" w:hAnsi="Times New Roman"/>
                <w:sz w:val="16"/>
                <w:szCs w:val="16"/>
              </w:rPr>
              <w:t xml:space="preserve"> </w:t>
            </w:r>
            <w:proofErr w:type="gramStart"/>
            <w:r w:rsidR="00A860D4">
              <w:rPr>
                <w:rFonts w:ascii="Times New Roman" w:hAnsi="Times New Roman"/>
                <w:sz w:val="16"/>
                <w:szCs w:val="16"/>
              </w:rPr>
              <w:t>Furthermore</w:t>
            </w:r>
            <w:proofErr w:type="gramEnd"/>
            <w:r w:rsidR="00A860D4">
              <w:rPr>
                <w:rFonts w:ascii="Times New Roman" w:hAnsi="Times New Roman"/>
                <w:sz w:val="16"/>
                <w:szCs w:val="16"/>
              </w:rPr>
              <w:t xml:space="preserve"> the CTCN is also co-hosted by UNEP and therefore it would be easier to develop synergies with the ongoing work of the UNEP led readiness proposal. </w:t>
            </w:r>
          </w:p>
          <w:p w14:paraId="62A35400" w14:textId="507CB37E" w:rsidR="004B39A5" w:rsidRDefault="001C3373" w:rsidP="009F31E7">
            <w:pPr>
              <w:spacing w:line="276" w:lineRule="auto"/>
              <w:rPr>
                <w:rFonts w:ascii="Times New Roman" w:hAnsi="Times New Roman"/>
                <w:sz w:val="16"/>
                <w:szCs w:val="16"/>
              </w:rPr>
            </w:pPr>
            <w:r w:rsidRPr="00A81942">
              <w:rPr>
                <w:rFonts w:ascii="Times New Roman" w:hAnsi="Times New Roman"/>
                <w:sz w:val="16"/>
                <w:szCs w:val="16"/>
              </w:rPr>
              <w:t>The TNA assistance will focus on technology prioritization, whose process will focus on the benefits and costs of technologies within the national context. It will also focus on technology action plan that will outline group of measures for addressing barriers and accelerating the development and transfer of prioritized technologies.</w:t>
            </w:r>
            <w:r w:rsidR="00373E7C">
              <w:rPr>
                <w:rFonts w:ascii="Times New Roman" w:hAnsi="Times New Roman"/>
                <w:sz w:val="16"/>
                <w:szCs w:val="16"/>
              </w:rPr>
              <w:t xml:space="preserve"> It will also incorporate compone</w:t>
            </w:r>
            <w:r w:rsidR="00B46652">
              <w:rPr>
                <w:rFonts w:ascii="Times New Roman" w:hAnsi="Times New Roman"/>
                <w:sz w:val="16"/>
                <w:szCs w:val="16"/>
              </w:rPr>
              <w:t>nts of capacity building to governmental and non-governmental institutions such as the private se</w:t>
            </w:r>
            <w:r w:rsidR="00F56ECF">
              <w:rPr>
                <w:rFonts w:ascii="Times New Roman" w:hAnsi="Times New Roman"/>
                <w:sz w:val="16"/>
                <w:szCs w:val="16"/>
              </w:rPr>
              <w:t>ctor.</w:t>
            </w:r>
            <w:r w:rsidR="001F0E1B">
              <w:rPr>
                <w:rFonts w:ascii="Times New Roman" w:hAnsi="Times New Roman"/>
                <w:sz w:val="16"/>
                <w:szCs w:val="16"/>
              </w:rPr>
              <w:t xml:space="preserve"> This work will </w:t>
            </w:r>
            <w:r w:rsidR="00C20CB6">
              <w:rPr>
                <w:rFonts w:ascii="Times New Roman" w:hAnsi="Times New Roman"/>
                <w:sz w:val="16"/>
                <w:szCs w:val="16"/>
              </w:rPr>
              <w:t>benefit the</w:t>
            </w:r>
            <w:r w:rsidR="001F0E1B">
              <w:rPr>
                <w:rFonts w:ascii="Times New Roman" w:hAnsi="Times New Roman"/>
                <w:sz w:val="16"/>
                <w:szCs w:val="16"/>
              </w:rPr>
              <w:t xml:space="preserve"> </w:t>
            </w:r>
            <w:r w:rsidR="00A860D4">
              <w:rPr>
                <w:rFonts w:ascii="Times New Roman" w:hAnsi="Times New Roman"/>
                <w:sz w:val="16"/>
                <w:szCs w:val="16"/>
              </w:rPr>
              <w:t>p</w:t>
            </w:r>
            <w:r w:rsidR="001F0E1B">
              <w:rPr>
                <w:rFonts w:ascii="Times New Roman" w:hAnsi="Times New Roman"/>
                <w:sz w:val="16"/>
                <w:szCs w:val="16"/>
              </w:rPr>
              <w:t xml:space="preserve">eople of South Sudan </w:t>
            </w:r>
            <w:r w:rsidR="00C20CB6">
              <w:rPr>
                <w:rFonts w:ascii="Times New Roman" w:hAnsi="Times New Roman"/>
                <w:sz w:val="16"/>
                <w:szCs w:val="16"/>
              </w:rPr>
              <w:t xml:space="preserve">by helping its </w:t>
            </w:r>
            <w:r w:rsidR="001F0E1B">
              <w:rPr>
                <w:rFonts w:ascii="Times New Roman" w:hAnsi="Times New Roman"/>
                <w:sz w:val="16"/>
                <w:szCs w:val="16"/>
              </w:rPr>
              <w:t xml:space="preserve">government </w:t>
            </w:r>
            <w:r w:rsidR="00C20CB6">
              <w:rPr>
                <w:rFonts w:ascii="Times New Roman" w:hAnsi="Times New Roman"/>
                <w:sz w:val="16"/>
                <w:szCs w:val="16"/>
              </w:rPr>
              <w:t xml:space="preserve">actualize the </w:t>
            </w:r>
            <w:r w:rsidR="001F0E1B">
              <w:rPr>
                <w:rFonts w:ascii="Times New Roman" w:hAnsi="Times New Roman"/>
                <w:sz w:val="16"/>
                <w:szCs w:val="16"/>
              </w:rPr>
              <w:t xml:space="preserve">aspirations </w:t>
            </w:r>
            <w:r w:rsidR="00C20CB6">
              <w:rPr>
                <w:rFonts w:ascii="Times New Roman" w:hAnsi="Times New Roman"/>
                <w:sz w:val="16"/>
                <w:szCs w:val="16"/>
              </w:rPr>
              <w:t>contained in the NDC</w:t>
            </w:r>
            <w:r w:rsidR="00A860D4">
              <w:rPr>
                <w:rFonts w:ascii="Times New Roman" w:hAnsi="Times New Roman"/>
                <w:sz w:val="16"/>
                <w:szCs w:val="16"/>
              </w:rPr>
              <w:t>s</w:t>
            </w:r>
            <w:r w:rsidR="00C20CB6">
              <w:rPr>
                <w:rFonts w:ascii="Times New Roman" w:hAnsi="Times New Roman"/>
                <w:sz w:val="16"/>
                <w:szCs w:val="16"/>
              </w:rPr>
              <w:t xml:space="preserve"> </w:t>
            </w:r>
            <w:r w:rsidR="001F0E1B">
              <w:rPr>
                <w:rFonts w:ascii="Times New Roman" w:hAnsi="Times New Roman"/>
                <w:sz w:val="16"/>
                <w:szCs w:val="16"/>
              </w:rPr>
              <w:t>to address challenges posed by climate change.</w:t>
            </w:r>
            <w:r w:rsidR="00E7361B" w:rsidRPr="009A2F91">
              <w:rPr>
                <w:rFonts w:ascii="Times New Roman" w:hAnsi="Times New Roman"/>
                <w:sz w:val="16"/>
                <w:szCs w:val="16"/>
              </w:rPr>
              <w:t xml:space="preserve"> </w:t>
            </w:r>
            <w:r w:rsidR="00E7361B">
              <w:rPr>
                <w:rFonts w:ascii="Times New Roman" w:hAnsi="Times New Roman"/>
                <w:sz w:val="16"/>
                <w:szCs w:val="16"/>
              </w:rPr>
              <w:t>T</w:t>
            </w:r>
            <w:r w:rsidR="00E7361B" w:rsidRPr="009A2F91">
              <w:rPr>
                <w:rFonts w:ascii="Times New Roman" w:hAnsi="Times New Roman"/>
                <w:sz w:val="16"/>
                <w:szCs w:val="16"/>
              </w:rPr>
              <w:t xml:space="preserve">he TNA process </w:t>
            </w:r>
            <w:r w:rsidR="00A860D4">
              <w:rPr>
                <w:rFonts w:ascii="Times New Roman" w:hAnsi="Times New Roman"/>
                <w:sz w:val="16"/>
                <w:szCs w:val="16"/>
              </w:rPr>
              <w:t>will</w:t>
            </w:r>
            <w:r w:rsidR="00E7361B" w:rsidRPr="009A2F91">
              <w:rPr>
                <w:rFonts w:ascii="Times New Roman" w:hAnsi="Times New Roman"/>
                <w:sz w:val="16"/>
                <w:szCs w:val="16"/>
              </w:rPr>
              <w:t xml:space="preserve"> ensure that technology needs for the identified and </w:t>
            </w:r>
            <w:r w:rsidR="00E7361B" w:rsidRPr="00E7361B">
              <w:rPr>
                <w:rFonts w:ascii="Times New Roman" w:hAnsi="Times New Roman"/>
                <w:sz w:val="16"/>
                <w:szCs w:val="16"/>
              </w:rPr>
              <w:t>prioritized</w:t>
            </w:r>
            <w:r w:rsidR="00E7361B" w:rsidRPr="009A2F91">
              <w:rPr>
                <w:rFonts w:ascii="Times New Roman" w:hAnsi="Times New Roman"/>
                <w:sz w:val="16"/>
                <w:szCs w:val="16"/>
              </w:rPr>
              <w:t xml:space="preserve"> </w:t>
            </w:r>
            <w:r w:rsidR="00A860D4">
              <w:rPr>
                <w:rFonts w:ascii="Times New Roman" w:hAnsi="Times New Roman"/>
                <w:sz w:val="16"/>
                <w:szCs w:val="16"/>
              </w:rPr>
              <w:t>sectors/themes</w:t>
            </w:r>
            <w:r w:rsidR="00E7361B" w:rsidRPr="009A2F91">
              <w:rPr>
                <w:rFonts w:ascii="Times New Roman" w:hAnsi="Times New Roman"/>
                <w:sz w:val="16"/>
                <w:szCs w:val="16"/>
              </w:rPr>
              <w:t xml:space="preserve"> are well integrated </w:t>
            </w:r>
            <w:proofErr w:type="gramStart"/>
            <w:r w:rsidR="00A860D4">
              <w:rPr>
                <w:rFonts w:ascii="Times New Roman" w:hAnsi="Times New Roman"/>
                <w:sz w:val="16"/>
                <w:szCs w:val="16"/>
              </w:rPr>
              <w:t>taking into account</w:t>
            </w:r>
            <w:proofErr w:type="gramEnd"/>
            <w:r w:rsidR="00A860D4">
              <w:rPr>
                <w:rFonts w:ascii="Times New Roman" w:hAnsi="Times New Roman"/>
                <w:sz w:val="16"/>
                <w:szCs w:val="16"/>
              </w:rPr>
              <w:t xml:space="preserve"> the</w:t>
            </w:r>
            <w:r w:rsidR="00E7361B" w:rsidRPr="009A2F91">
              <w:rPr>
                <w:rFonts w:ascii="Times New Roman" w:hAnsi="Times New Roman"/>
                <w:sz w:val="16"/>
                <w:szCs w:val="16"/>
              </w:rPr>
              <w:t xml:space="preserve"> need for technology transfer </w:t>
            </w:r>
            <w:r w:rsidR="00A860D4">
              <w:rPr>
                <w:rFonts w:ascii="Times New Roman" w:hAnsi="Times New Roman"/>
                <w:sz w:val="16"/>
                <w:szCs w:val="16"/>
              </w:rPr>
              <w:t xml:space="preserve">or adaptation of endogenous technologies </w:t>
            </w:r>
            <w:r w:rsidR="00E7361B" w:rsidRPr="009A2F91">
              <w:rPr>
                <w:rFonts w:ascii="Times New Roman" w:hAnsi="Times New Roman"/>
                <w:sz w:val="16"/>
                <w:szCs w:val="16"/>
              </w:rPr>
              <w:t>as key to successful adaptation and mitigation</w:t>
            </w:r>
            <w:r w:rsidR="00A860D4">
              <w:rPr>
                <w:rFonts w:ascii="Times New Roman" w:hAnsi="Times New Roman"/>
                <w:sz w:val="16"/>
                <w:szCs w:val="16"/>
              </w:rPr>
              <w:t xml:space="preserve"> </w:t>
            </w:r>
            <w:r w:rsidR="00904D73">
              <w:rPr>
                <w:rFonts w:ascii="Times New Roman" w:hAnsi="Times New Roman"/>
                <w:sz w:val="16"/>
                <w:szCs w:val="16"/>
              </w:rPr>
              <w:t xml:space="preserve">measures </w:t>
            </w:r>
            <w:r w:rsidR="00E7361B" w:rsidRPr="009A2F91">
              <w:rPr>
                <w:rFonts w:ascii="Times New Roman" w:hAnsi="Times New Roman"/>
                <w:sz w:val="16"/>
                <w:szCs w:val="16"/>
              </w:rPr>
              <w:t>as identified in the country’s’ NDC</w:t>
            </w:r>
          </w:p>
          <w:p w14:paraId="112C467E" w14:textId="387E0D4C" w:rsidR="002231A4" w:rsidRDefault="002231A4" w:rsidP="009F31E7">
            <w:pPr>
              <w:spacing w:line="276" w:lineRule="auto"/>
              <w:rPr>
                <w:rFonts w:ascii="Times New Roman" w:eastAsia="Times New Roman" w:hAnsi="Times New Roman" w:cs="Times New Roman"/>
                <w:sz w:val="16"/>
                <w:szCs w:val="16"/>
                <w:lang w:val="en-GB" w:eastAsia="en-US"/>
              </w:rPr>
            </w:pPr>
            <w:r w:rsidRPr="002231A4">
              <w:rPr>
                <w:rFonts w:ascii="Times New Roman" w:eastAsia="Times New Roman" w:hAnsi="Times New Roman" w:cs="Times New Roman"/>
                <w:sz w:val="16"/>
                <w:szCs w:val="16"/>
                <w:lang w:val="en-GB" w:eastAsia="en-US"/>
              </w:rPr>
              <w:t xml:space="preserve">This work will enable </w:t>
            </w:r>
            <w:r>
              <w:rPr>
                <w:rFonts w:ascii="Times New Roman" w:eastAsia="Times New Roman" w:hAnsi="Times New Roman" w:cs="Times New Roman"/>
                <w:sz w:val="16"/>
                <w:szCs w:val="16"/>
                <w:lang w:val="en-GB" w:eastAsia="en-US"/>
              </w:rPr>
              <w:t>South Sudan</w:t>
            </w:r>
            <w:r w:rsidRPr="002231A4">
              <w:rPr>
                <w:rFonts w:ascii="Times New Roman" w:eastAsia="Times New Roman" w:hAnsi="Times New Roman" w:cs="Times New Roman"/>
                <w:sz w:val="16"/>
                <w:szCs w:val="16"/>
                <w:lang w:val="en-GB" w:eastAsia="en-US"/>
              </w:rPr>
              <w:t xml:space="preserve"> to organise its process</w:t>
            </w:r>
            <w:r w:rsidR="00904D73">
              <w:rPr>
                <w:rFonts w:ascii="Times New Roman" w:eastAsia="Times New Roman" w:hAnsi="Times New Roman" w:cs="Times New Roman"/>
                <w:sz w:val="16"/>
                <w:szCs w:val="16"/>
                <w:lang w:val="en-GB" w:eastAsia="en-US"/>
              </w:rPr>
              <w:t>es</w:t>
            </w:r>
            <w:r w:rsidRPr="002231A4">
              <w:rPr>
                <w:rFonts w:ascii="Times New Roman" w:eastAsia="Times New Roman" w:hAnsi="Times New Roman" w:cs="Times New Roman"/>
                <w:sz w:val="16"/>
                <w:szCs w:val="16"/>
                <w:lang w:val="en-GB" w:eastAsia="en-US"/>
              </w:rPr>
              <w:t xml:space="preserve"> for establishing a technology needs assessment, contribute directly to ongoing country programming process, establish a coordination mechanism and thereby aid the prioritization of actions and sectors that can be used by the Government to develop its pipeline of projects to be submitted to the GCF. </w:t>
            </w:r>
          </w:p>
          <w:p w14:paraId="43939FDB" w14:textId="5DD38B29" w:rsidR="00200703" w:rsidRDefault="00BF4DBA" w:rsidP="009F31E7">
            <w:pPr>
              <w:pStyle w:val="GradeMdia1-nfase21"/>
              <w:spacing w:line="276" w:lineRule="auto"/>
              <w:ind w:left="0" w:right="-28"/>
              <w:jc w:val="both"/>
              <w:rPr>
                <w:rFonts w:ascii="Times New Roman" w:hAnsi="Times New Roman"/>
                <w:sz w:val="16"/>
                <w:szCs w:val="16"/>
              </w:rPr>
            </w:pPr>
            <w:r w:rsidRPr="00BF4DBA">
              <w:rPr>
                <w:rFonts w:ascii="Times New Roman" w:hAnsi="Times New Roman"/>
                <w:sz w:val="16"/>
                <w:szCs w:val="16"/>
              </w:rPr>
              <w:t xml:space="preserve">A key outcome involves strengthening country capacity within </w:t>
            </w:r>
            <w:r w:rsidR="003A1A5C">
              <w:rPr>
                <w:rFonts w:ascii="Times New Roman" w:hAnsi="Times New Roman"/>
                <w:sz w:val="16"/>
                <w:szCs w:val="16"/>
              </w:rPr>
              <w:t>South Sudan</w:t>
            </w:r>
            <w:r w:rsidRPr="00BF4DBA">
              <w:rPr>
                <w:rFonts w:ascii="Times New Roman" w:hAnsi="Times New Roman"/>
                <w:sz w:val="16"/>
                <w:szCs w:val="16"/>
              </w:rPr>
              <w:t xml:space="preserve"> that can stimulate a consultative approach that aids TNA preparation. The process involves institutional strengthening to enable effective coordination of action and will reflect a country-driven, participatory approach</w:t>
            </w:r>
            <w:r w:rsidR="00D430E8">
              <w:rPr>
                <w:rFonts w:ascii="Times New Roman" w:hAnsi="Times New Roman"/>
                <w:sz w:val="16"/>
                <w:szCs w:val="16"/>
              </w:rPr>
              <w:t xml:space="preserve"> among the </w:t>
            </w:r>
            <w:r w:rsidR="009B5727">
              <w:rPr>
                <w:rFonts w:ascii="Times New Roman" w:hAnsi="Times New Roman"/>
                <w:sz w:val="16"/>
                <w:szCs w:val="16"/>
              </w:rPr>
              <w:t>different actors in the prioritized sectors.</w:t>
            </w:r>
          </w:p>
          <w:p w14:paraId="6C99E528" w14:textId="77777777" w:rsidR="00200703" w:rsidRDefault="00200703" w:rsidP="009F31E7">
            <w:pPr>
              <w:pStyle w:val="GradeMdia1-nfase21"/>
              <w:spacing w:line="276" w:lineRule="auto"/>
              <w:ind w:left="0" w:right="-28"/>
              <w:jc w:val="both"/>
              <w:rPr>
                <w:rFonts w:ascii="Times New Roman" w:hAnsi="Times New Roman"/>
                <w:sz w:val="16"/>
                <w:szCs w:val="16"/>
              </w:rPr>
            </w:pPr>
          </w:p>
          <w:p w14:paraId="1CB0B40E" w14:textId="77777777" w:rsidR="001C3373" w:rsidRDefault="001C3373" w:rsidP="009F31E7">
            <w:pPr>
              <w:pStyle w:val="GradeMdia1-nfase21"/>
              <w:spacing w:line="276" w:lineRule="auto"/>
              <w:ind w:left="0" w:right="-28"/>
              <w:jc w:val="both"/>
              <w:rPr>
                <w:rFonts w:ascii="Times New Roman" w:hAnsi="Times New Roman"/>
                <w:sz w:val="16"/>
                <w:szCs w:val="16"/>
              </w:rPr>
            </w:pPr>
            <w:r w:rsidRPr="00A81942">
              <w:rPr>
                <w:rFonts w:ascii="Times New Roman" w:hAnsi="Times New Roman"/>
                <w:sz w:val="16"/>
                <w:szCs w:val="16"/>
              </w:rPr>
              <w:t xml:space="preserve">The anticipated outcomes are envisioned to present strategies for a long-term, participatory transformational measures across the identified and prioritised sectors that will drive climate resilient and low carbon growth in South Sudan. Crucial to its implementation is the achievement of high-level political support, fund mobilisation and private sector and </w:t>
            </w:r>
            <w:r w:rsidR="00416DA8" w:rsidRPr="00A81942">
              <w:rPr>
                <w:rFonts w:ascii="Times New Roman" w:hAnsi="Times New Roman"/>
                <w:sz w:val="16"/>
                <w:szCs w:val="16"/>
              </w:rPr>
              <w:t>another</w:t>
            </w:r>
            <w:r w:rsidRPr="00A81942">
              <w:rPr>
                <w:rFonts w:ascii="Times New Roman" w:hAnsi="Times New Roman"/>
                <w:sz w:val="16"/>
                <w:szCs w:val="16"/>
              </w:rPr>
              <w:t xml:space="preserve"> key stakeholders’ engagement. The GCF assistance will also enable South Sudan to meet its international obligation as party to UNFCCC in preparation of other documents that are yet to be developed including NAMA, as well as developing a GHGs inventory and emission reduction targets that are yet to be developed.</w:t>
            </w:r>
          </w:p>
          <w:p w14:paraId="693DD80D" w14:textId="77777777" w:rsidR="005E4839" w:rsidRDefault="005E4839" w:rsidP="009F31E7">
            <w:pPr>
              <w:pStyle w:val="GradeMdia1-nfase21"/>
              <w:spacing w:line="276" w:lineRule="auto"/>
              <w:ind w:left="0" w:right="-28"/>
              <w:jc w:val="both"/>
              <w:rPr>
                <w:rFonts w:ascii="Times New Roman" w:hAnsi="Times New Roman"/>
                <w:sz w:val="16"/>
                <w:szCs w:val="16"/>
              </w:rPr>
            </w:pPr>
          </w:p>
          <w:p w14:paraId="3F7943CB" w14:textId="0D2D32AF" w:rsidR="005E4839" w:rsidRPr="00A81942" w:rsidRDefault="005E4839" w:rsidP="009F31E7">
            <w:pPr>
              <w:pStyle w:val="GradeMdia1-nfase21"/>
              <w:spacing w:line="276" w:lineRule="auto"/>
              <w:ind w:left="0" w:right="-28"/>
              <w:jc w:val="both"/>
              <w:rPr>
                <w:rFonts w:ascii="Times New Roman" w:hAnsi="Times New Roman"/>
                <w:sz w:val="16"/>
                <w:szCs w:val="16"/>
              </w:rPr>
            </w:pPr>
            <w:r w:rsidRPr="005E4839">
              <w:rPr>
                <w:rFonts w:ascii="Times New Roman" w:hAnsi="Times New Roman"/>
                <w:sz w:val="16"/>
                <w:szCs w:val="16"/>
              </w:rPr>
              <w:t xml:space="preserve">The work will be conducted taking into consideration the broader context of the Technology Needs Assessments conducted by </w:t>
            </w:r>
            <w:r w:rsidR="0022628E" w:rsidRPr="005E4839">
              <w:rPr>
                <w:rFonts w:ascii="Times New Roman" w:hAnsi="Times New Roman"/>
                <w:sz w:val="16"/>
                <w:szCs w:val="16"/>
              </w:rPr>
              <w:t>many</w:t>
            </w:r>
            <w:r w:rsidRPr="005E4839">
              <w:rPr>
                <w:rFonts w:ascii="Times New Roman" w:hAnsi="Times New Roman"/>
                <w:sz w:val="16"/>
                <w:szCs w:val="16"/>
              </w:rPr>
              <w:t xml:space="preserve"> countries and recognised by the COP as a key element for technology identification and planning to address climate change challenges. The development of the reports will follow the guidance developed and available on </w:t>
            </w:r>
            <w:hyperlink r:id="rId21" w:history="1">
              <w:r w:rsidR="00E560F7" w:rsidRPr="008D6A10">
                <w:rPr>
                  <w:rStyle w:val="Hyperlink"/>
                  <w:rFonts w:ascii="Times New Roman" w:hAnsi="Times New Roman"/>
                  <w:sz w:val="16"/>
                  <w:szCs w:val="16"/>
                </w:rPr>
                <w:t>http://www.tech-action.org/</w:t>
              </w:r>
            </w:hyperlink>
            <w:r w:rsidRPr="005E4839">
              <w:rPr>
                <w:rFonts w:ascii="Times New Roman" w:hAnsi="Times New Roman"/>
                <w:sz w:val="16"/>
                <w:szCs w:val="16"/>
              </w:rPr>
              <w:t>.</w:t>
            </w:r>
            <w:r w:rsidR="00E560F7">
              <w:rPr>
                <w:rFonts w:ascii="Times New Roman" w:hAnsi="Times New Roman"/>
                <w:sz w:val="16"/>
                <w:szCs w:val="16"/>
              </w:rPr>
              <w:t xml:space="preserve"> </w:t>
            </w:r>
            <w:r w:rsidRPr="005E4839">
              <w:rPr>
                <w:rFonts w:ascii="Times New Roman" w:hAnsi="Times New Roman"/>
                <w:sz w:val="16"/>
                <w:szCs w:val="16"/>
              </w:rPr>
              <w:t>Results and lessons learnt will also feed into this process, to contribute to increased understanding and quality of the TNA process worldwide.</w:t>
            </w:r>
          </w:p>
        </w:tc>
      </w:tr>
      <w:tr w:rsidR="001C3373" w:rsidRPr="000130E1" w14:paraId="75CFB68D" w14:textId="77777777" w:rsidTr="00BC636B">
        <w:trPr>
          <w:trHeight w:val="958"/>
        </w:trPr>
        <w:tc>
          <w:tcPr>
            <w:tcW w:w="1797" w:type="dxa"/>
            <w:tcBorders>
              <w:right w:val="single" w:sz="2" w:space="0" w:color="auto"/>
            </w:tcBorders>
            <w:shd w:val="clear" w:color="auto" w:fill="F2F2F2" w:themeFill="background1" w:themeFillShade="F2"/>
            <w:noWrap/>
            <w:vAlign w:val="center"/>
          </w:tcPr>
          <w:p w14:paraId="0080EDD3" w14:textId="2C96E543" w:rsidR="001C3373" w:rsidRPr="000130E1" w:rsidRDefault="001C3373" w:rsidP="001C3373">
            <w:pPr>
              <w:keepNext/>
              <w:spacing w:before="60" w:after="60" w:line="240" w:lineRule="auto"/>
              <w:rPr>
                <w:rFonts w:ascii="Times New Roman" w:eastAsia="Times New Roman" w:hAnsi="Times New Roman" w:cs="Times New Roman"/>
                <w:b/>
                <w:color w:val="24634F"/>
                <w:sz w:val="16"/>
                <w:szCs w:val="16"/>
                <w:lang w:eastAsia="ja-JP"/>
              </w:rPr>
            </w:pPr>
            <w:r w:rsidRPr="000130E1">
              <w:rPr>
                <w:rFonts w:ascii="Times New Roman" w:eastAsia="Times New Roman" w:hAnsi="Times New Roman" w:cs="Times New Roman"/>
                <w:b/>
                <w:color w:val="24634F"/>
                <w:sz w:val="16"/>
                <w:szCs w:val="16"/>
                <w:lang w:eastAsia="ja-JP"/>
              </w:rPr>
              <w:t>Total requested amount and currency</w:t>
            </w: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DD7A8FE" w14:textId="6D3D7233" w:rsidR="001C3373" w:rsidRPr="000130E1" w:rsidRDefault="00A25F7B" w:rsidP="001C3373">
            <w:pPr>
              <w:keepNext/>
              <w:spacing w:before="60" w:after="60" w:line="240" w:lineRule="auto"/>
              <w:rPr>
                <w:rFonts w:ascii="Times New Roman" w:hAnsi="Times New Roman" w:cs="Times New Roman"/>
                <w:color w:val="808080" w:themeColor="background1" w:themeShade="80"/>
                <w:sz w:val="16"/>
                <w:szCs w:val="16"/>
              </w:rPr>
            </w:pPr>
            <w:sdt>
              <w:sdtPr>
                <w:rPr>
                  <w:rFonts w:ascii="Times New Roman" w:hAnsi="Times New Roman" w:cs="Times New Roman"/>
                  <w:color w:val="808080" w:themeColor="background1" w:themeShade="80"/>
                  <w:sz w:val="16"/>
                  <w:szCs w:val="16"/>
                </w:rPr>
                <w:id w:val="-682900159"/>
                <w:placeholder>
                  <w:docPart w:val="2613236054FF430D98B7A3F0F072F372"/>
                </w:placeholder>
                <w:dropDownList>
                  <w:listItem w:displayText="Choose Currency" w:value="Choose Currency"/>
                  <w:listItem w:displayText="USD" w:value="USD"/>
                  <w:listItem w:displayText="EUR" w:value="EUR"/>
                </w:dropDownList>
              </w:sdtPr>
              <w:sdtEndPr/>
              <w:sdtContent>
                <w:r w:rsidR="001C3373">
                  <w:rPr>
                    <w:rFonts w:ascii="Times New Roman" w:hAnsi="Times New Roman" w:cs="Times New Roman"/>
                    <w:color w:val="808080" w:themeColor="background1" w:themeShade="80"/>
                    <w:sz w:val="16"/>
                    <w:szCs w:val="16"/>
                  </w:rPr>
                  <w:t>USD</w:t>
                </w:r>
              </w:sdtContent>
            </w:sdt>
            <w:r w:rsidR="009F31E7">
              <w:rPr>
                <w:rFonts w:ascii="Times New Roman" w:hAnsi="Times New Roman" w:cs="Times New Roman"/>
                <w:color w:val="808080" w:themeColor="background1" w:themeShade="80"/>
                <w:sz w:val="16"/>
                <w:szCs w:val="16"/>
              </w:rPr>
              <w:t xml:space="preserve"> </w:t>
            </w:r>
            <w:r w:rsidR="00206D1F">
              <w:rPr>
                <w:rFonts w:ascii="Times New Roman" w:hAnsi="Times New Roman" w:cs="Times New Roman"/>
                <w:color w:val="808080" w:themeColor="background1" w:themeShade="80"/>
                <w:sz w:val="16"/>
                <w:szCs w:val="16"/>
              </w:rPr>
              <w:t>303</w:t>
            </w:r>
            <w:r w:rsidR="00462DA4">
              <w:rPr>
                <w:rFonts w:ascii="Times New Roman" w:hAnsi="Times New Roman" w:cs="Times New Roman"/>
                <w:color w:val="808080" w:themeColor="background1" w:themeShade="80"/>
                <w:sz w:val="16"/>
                <w:szCs w:val="16"/>
              </w:rPr>
              <w:t>,</w:t>
            </w:r>
            <w:r w:rsidR="000E3D2A">
              <w:rPr>
                <w:rFonts w:ascii="Times New Roman" w:hAnsi="Times New Roman" w:cs="Times New Roman"/>
                <w:color w:val="808080" w:themeColor="background1" w:themeShade="80"/>
                <w:sz w:val="16"/>
                <w:szCs w:val="16"/>
              </w:rPr>
              <w:t>4</w:t>
            </w:r>
            <w:r w:rsidR="0071567C">
              <w:rPr>
                <w:rFonts w:ascii="Times New Roman" w:hAnsi="Times New Roman" w:cs="Times New Roman"/>
                <w:color w:val="808080" w:themeColor="background1" w:themeShade="80"/>
                <w:sz w:val="16"/>
                <w:szCs w:val="16"/>
              </w:rPr>
              <w:t>32</w:t>
            </w:r>
            <w:bookmarkStart w:id="2" w:name="_GoBack"/>
            <w:bookmarkEnd w:id="2"/>
          </w:p>
        </w:tc>
        <w:tc>
          <w:tcPr>
            <w:tcW w:w="4500" w:type="dxa"/>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7AD8B6" w14:textId="431DC6EF" w:rsidR="001C3373" w:rsidRPr="000130E1" w:rsidRDefault="001C3373" w:rsidP="001C3373">
            <w:pPr>
              <w:keepNext/>
              <w:spacing w:before="60" w:after="60" w:line="240" w:lineRule="auto"/>
              <w:rPr>
                <w:rFonts w:ascii="Times New Roman" w:hAnsi="Times New Roman" w:cs="Times New Roman"/>
                <w:color w:val="A6A6A6" w:themeColor="background1" w:themeShade="A6"/>
                <w:sz w:val="16"/>
                <w:szCs w:val="16"/>
              </w:rPr>
            </w:pPr>
            <w:r w:rsidRPr="000130E1">
              <w:rPr>
                <w:rFonts w:ascii="Times New Roman" w:eastAsia="Times New Roman" w:hAnsi="Times New Roman" w:cs="Times New Roman"/>
                <w:b/>
                <w:color w:val="24634F"/>
                <w:sz w:val="16"/>
                <w:szCs w:val="16"/>
                <w:lang w:eastAsia="ja-JP"/>
              </w:rPr>
              <w:t>Anticipated duration</w:t>
            </w:r>
          </w:p>
        </w:tc>
        <w:bookmarkStart w:id="3" w:name="OLE_LINK6" w:displacedByCustomXml="next"/>
        <w:sdt>
          <w:sdtPr>
            <w:rPr>
              <w:rFonts w:ascii="Times New Roman" w:hAnsi="Times New Roman" w:cs="Times New Roman"/>
              <w:color w:val="808080" w:themeColor="background1" w:themeShade="80"/>
              <w:sz w:val="16"/>
              <w:szCs w:val="16"/>
            </w:rPr>
            <w:id w:val="-2012513979"/>
            <w:placeholder>
              <w:docPart w:val="2613236054FF430D98B7A3F0F072F372"/>
            </w:placeholder>
            <w:comboBox>
              <w:listItem w:displayText="Please specify duration in multiples of six months." w:value="Please specify duration in multiples of six months."/>
              <w:listItem w:displayText="6 months" w:value="6 months"/>
              <w:listItem w:displayText="12 months" w:value="12 months"/>
              <w:listItem w:displayText="18 months" w:value="18 months"/>
              <w:listItem w:displayText="24 months" w:value="24 months"/>
              <w:listItem w:displayText="30 months" w:value="30 months"/>
              <w:listItem w:displayText="36 months" w:value="36 months"/>
              <w:listItem w:displayText="42 months" w:value="42 months"/>
              <w:listItem w:displayText="48 months" w:value="48 months"/>
              <w:listItem w:displayText="54 months" w:value="54 months"/>
              <w:listItem w:displayText="60 months" w:value="60 months"/>
            </w:comboBox>
          </w:sdtPr>
          <w:sdtEndPr/>
          <w:sdtContent>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14:paraId="6D306CED" w14:textId="622B4AC8" w:rsidR="001C3373" w:rsidRPr="000130E1" w:rsidRDefault="001C3373" w:rsidP="001C3373">
                <w:pPr>
                  <w:keepNext/>
                  <w:spacing w:before="60" w:after="60" w:line="240" w:lineRule="auto"/>
                  <w:rPr>
                    <w:rFonts w:ascii="Times New Roman" w:hAnsi="Times New Roman" w:cs="Times New Roman"/>
                    <w:color w:val="A6A6A6" w:themeColor="background1" w:themeShade="A6"/>
                    <w:sz w:val="16"/>
                    <w:szCs w:val="16"/>
                  </w:rPr>
                </w:pPr>
                <w:r w:rsidRPr="000130E1">
                  <w:rPr>
                    <w:rFonts w:ascii="Times New Roman" w:hAnsi="Times New Roman" w:cs="Times New Roman"/>
                    <w:color w:val="808080" w:themeColor="background1" w:themeShade="80"/>
                    <w:sz w:val="16"/>
                    <w:szCs w:val="16"/>
                  </w:rPr>
                  <w:t>18 months</w:t>
                </w:r>
              </w:p>
            </w:tc>
          </w:sdtContent>
        </w:sdt>
        <w:bookmarkEnd w:id="3" w:displacedByCustomXml="prev"/>
      </w:tr>
      <w:tr w:rsidR="001C3373" w:rsidRPr="000130E1" w14:paraId="422C3962" w14:textId="77777777" w:rsidTr="00BC636B">
        <w:trPr>
          <w:trHeight w:val="1254"/>
        </w:trPr>
        <w:tc>
          <w:tcPr>
            <w:tcW w:w="4047" w:type="dxa"/>
            <w:gridSpan w:val="2"/>
            <w:tcBorders>
              <w:right w:val="single" w:sz="2" w:space="0" w:color="auto"/>
            </w:tcBorders>
            <w:shd w:val="clear" w:color="auto" w:fill="F2F2F2" w:themeFill="background1" w:themeFillShade="F2"/>
            <w:noWrap/>
            <w:vAlign w:val="center"/>
          </w:tcPr>
          <w:p w14:paraId="343A899B" w14:textId="50358D27" w:rsidR="001C3373" w:rsidRPr="000130E1" w:rsidRDefault="001C3373" w:rsidP="001C3373">
            <w:pPr>
              <w:keepNext/>
              <w:spacing w:before="60" w:after="60" w:line="240" w:lineRule="auto"/>
              <w:rPr>
                <w:rFonts w:ascii="Times New Roman" w:eastAsia="Times New Roman" w:hAnsi="Times New Roman" w:cs="Times New Roman"/>
                <w:b/>
                <w:color w:val="24634F"/>
                <w:sz w:val="16"/>
                <w:szCs w:val="16"/>
                <w:lang w:eastAsia="ja-JP"/>
              </w:rPr>
            </w:pPr>
            <w:r w:rsidRPr="000130E1">
              <w:rPr>
                <w:rFonts w:ascii="Times New Roman" w:eastAsia="Times New Roman" w:hAnsi="Times New Roman" w:cs="Times New Roman"/>
                <w:b/>
                <w:color w:val="24634F"/>
                <w:sz w:val="16"/>
                <w:szCs w:val="16"/>
                <w:lang w:eastAsia="ja-JP"/>
              </w:rPr>
              <w:lastRenderedPageBreak/>
              <w:t>Has the country received or is expecting to receive other Readiness and Preparatory Support funding allocations (including adaptation planning) from GCF or other donors?</w:t>
            </w:r>
          </w:p>
        </w:tc>
        <w:tc>
          <w:tcPr>
            <w:tcW w:w="5580"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4864F379" w14:textId="72144E9D" w:rsidR="001C3373" w:rsidRPr="000130E1" w:rsidRDefault="00A25F7B" w:rsidP="001C3373">
            <w:pPr>
              <w:spacing w:after="0" w:line="240" w:lineRule="auto"/>
              <w:rPr>
                <w:rFonts w:ascii="Times New Roman" w:hAnsi="Times New Roman" w:cs="Times New Roman"/>
                <w:color w:val="000000"/>
                <w:sz w:val="16"/>
                <w:szCs w:val="16"/>
              </w:rPr>
            </w:pPr>
            <w:sdt>
              <w:sdtPr>
                <w:rPr>
                  <w:rFonts w:ascii="Times New Roman" w:hAnsi="Times New Roman" w:cs="Times New Roman"/>
                  <w:color w:val="000000"/>
                  <w:sz w:val="16"/>
                  <w:szCs w:val="16"/>
                </w:rPr>
                <w:id w:val="279154582"/>
                <w14:checkbox>
                  <w14:checked w14:val="1"/>
                  <w14:checkedState w14:val="2612" w14:font="MS Gothic"/>
                  <w14:uncheckedState w14:val="2610" w14:font="MS Gothic"/>
                </w14:checkbox>
              </w:sdtPr>
              <w:sdtEndPr/>
              <w:sdtContent>
                <w:r w:rsidR="000E3D2A">
                  <w:rPr>
                    <w:rFonts w:ascii="MS Gothic" w:eastAsia="MS Gothic" w:hAnsi="MS Gothic" w:cs="Segoe UI Symbol" w:hint="eastAsia"/>
                    <w:color w:val="000000"/>
                    <w:sz w:val="16"/>
                    <w:szCs w:val="16"/>
                  </w:rPr>
                  <w:t>☒</w:t>
                </w:r>
              </w:sdtContent>
            </w:sdt>
            <w:r w:rsidR="001C3373" w:rsidRPr="000130E1">
              <w:rPr>
                <w:rFonts w:ascii="Times New Roman" w:hAnsi="Times New Roman" w:cs="Times New Roman"/>
                <w:color w:val="000000"/>
                <w:sz w:val="16"/>
                <w:szCs w:val="16"/>
              </w:rPr>
              <w:t xml:space="preserve"> Yes </w:t>
            </w:r>
          </w:p>
          <w:p w14:paraId="63DD384E" w14:textId="1018D3CD" w:rsidR="001C3373" w:rsidRPr="000130E1" w:rsidRDefault="00A25F7B" w:rsidP="001C3373">
            <w:pPr>
              <w:spacing w:after="0" w:line="240" w:lineRule="auto"/>
              <w:rPr>
                <w:rFonts w:ascii="Times New Roman" w:hAnsi="Times New Roman" w:cs="Times New Roman"/>
                <w:color w:val="000000"/>
                <w:sz w:val="16"/>
                <w:szCs w:val="16"/>
              </w:rPr>
            </w:pPr>
            <w:sdt>
              <w:sdtPr>
                <w:rPr>
                  <w:rFonts w:ascii="Times New Roman" w:hAnsi="Times New Roman" w:cs="Times New Roman"/>
                  <w:color w:val="000000"/>
                  <w:sz w:val="16"/>
                  <w:szCs w:val="16"/>
                </w:rPr>
                <w:id w:val="651868306"/>
                <w14:checkbox>
                  <w14:checked w14:val="0"/>
                  <w14:checkedState w14:val="2612" w14:font="MS Gothic"/>
                  <w14:uncheckedState w14:val="2610" w14:font="MS Gothic"/>
                </w14:checkbox>
              </w:sdtPr>
              <w:sdtEndPr/>
              <w:sdtContent>
                <w:r w:rsidR="000E3D2A">
                  <w:rPr>
                    <w:rFonts w:ascii="MS Gothic" w:eastAsia="MS Gothic" w:hAnsi="MS Gothic" w:cs="Segoe UI Symbol" w:hint="eastAsia"/>
                    <w:color w:val="000000"/>
                    <w:sz w:val="16"/>
                    <w:szCs w:val="16"/>
                  </w:rPr>
                  <w:t>☐</w:t>
                </w:r>
              </w:sdtContent>
            </w:sdt>
            <w:r w:rsidR="001C3373" w:rsidRPr="000130E1">
              <w:rPr>
                <w:rFonts w:ascii="Times New Roman" w:hAnsi="Times New Roman" w:cs="Times New Roman"/>
                <w:color w:val="000000"/>
                <w:sz w:val="16"/>
                <w:szCs w:val="16"/>
              </w:rPr>
              <w:t xml:space="preserve"> No</w:t>
            </w:r>
          </w:p>
          <w:p w14:paraId="7C9C962F" w14:textId="091DAF07" w:rsidR="000E3D2A" w:rsidRDefault="0093604F" w:rsidP="000E3D2A">
            <w:pPr>
              <w:pStyle w:val="GradeMdia1-nfase21"/>
              <w:spacing w:line="276" w:lineRule="auto"/>
              <w:ind w:left="0" w:right="-28"/>
              <w:jc w:val="both"/>
              <w:rPr>
                <w:rFonts w:ascii="Times New Roman" w:hAnsi="Times New Roman"/>
                <w:sz w:val="16"/>
                <w:szCs w:val="16"/>
              </w:rPr>
            </w:pPr>
            <w:r>
              <w:rPr>
                <w:rFonts w:ascii="Times New Roman" w:hAnsi="Times New Roman"/>
                <w:sz w:val="16"/>
                <w:szCs w:val="16"/>
              </w:rPr>
              <w:t xml:space="preserve">South Sudan is receiving </w:t>
            </w:r>
            <w:r w:rsidR="00054CA9">
              <w:rPr>
                <w:rFonts w:ascii="Times New Roman" w:hAnsi="Times New Roman"/>
                <w:sz w:val="16"/>
                <w:szCs w:val="16"/>
              </w:rPr>
              <w:t xml:space="preserve">support from the </w:t>
            </w:r>
            <w:r w:rsidR="000E3D2A" w:rsidRPr="002F41A3">
              <w:rPr>
                <w:rFonts w:ascii="Times New Roman" w:hAnsi="Times New Roman"/>
                <w:sz w:val="16"/>
                <w:szCs w:val="16"/>
              </w:rPr>
              <w:t>Green Climate Fund’s Readiness and Preparatory Support programme for strengthening the NDA and strategic framework for engagement with the key, project stakeholders and development partner</w:t>
            </w:r>
            <w:r w:rsidR="003E63FA">
              <w:rPr>
                <w:rFonts w:ascii="Times New Roman" w:hAnsi="Times New Roman"/>
                <w:sz w:val="16"/>
                <w:szCs w:val="16"/>
              </w:rPr>
              <w:t>.</w:t>
            </w:r>
          </w:p>
          <w:p w14:paraId="4C023F2D" w14:textId="2D860294" w:rsidR="00365A20" w:rsidRPr="002F41A3" w:rsidRDefault="00365A20" w:rsidP="000E3D2A">
            <w:pPr>
              <w:pStyle w:val="GradeMdia1-nfase21"/>
              <w:spacing w:line="276" w:lineRule="auto"/>
              <w:ind w:left="0" w:right="-28"/>
              <w:jc w:val="both"/>
              <w:rPr>
                <w:rFonts w:ascii="Times New Roman" w:hAnsi="Times New Roman"/>
                <w:sz w:val="16"/>
                <w:szCs w:val="16"/>
              </w:rPr>
            </w:pPr>
            <w:r>
              <w:rPr>
                <w:rFonts w:ascii="Times New Roman" w:hAnsi="Times New Roman"/>
                <w:sz w:val="16"/>
                <w:szCs w:val="16"/>
              </w:rPr>
              <w:t xml:space="preserve">South Sudan is also receiving support for the Global Environment Facility through </w:t>
            </w:r>
            <w:proofErr w:type="gramStart"/>
            <w:r>
              <w:rPr>
                <w:rFonts w:ascii="Times New Roman" w:hAnsi="Times New Roman"/>
                <w:sz w:val="16"/>
                <w:szCs w:val="16"/>
              </w:rPr>
              <w:t>a number of</w:t>
            </w:r>
            <w:proofErr w:type="gramEnd"/>
            <w:r>
              <w:rPr>
                <w:rFonts w:ascii="Times New Roman" w:hAnsi="Times New Roman"/>
                <w:sz w:val="16"/>
                <w:szCs w:val="16"/>
              </w:rPr>
              <w:t xml:space="preserve"> projec</w:t>
            </w:r>
            <w:r w:rsidR="003E63FA">
              <w:rPr>
                <w:rFonts w:ascii="Times New Roman" w:hAnsi="Times New Roman"/>
                <w:sz w:val="16"/>
                <w:szCs w:val="16"/>
              </w:rPr>
              <w:t>ts implemented by UN Environment related to climate change, and in particular related to resilience and adaptation to climate change.</w:t>
            </w:r>
          </w:p>
          <w:p w14:paraId="44BDD8A0" w14:textId="40E085A8" w:rsidR="001C3373" w:rsidRPr="000130E1" w:rsidRDefault="001C3373" w:rsidP="001C3373">
            <w:pPr>
              <w:spacing w:before="240" w:after="0" w:line="276" w:lineRule="auto"/>
              <w:ind w:right="-29"/>
              <w:rPr>
                <w:rFonts w:ascii="Times New Roman" w:hAnsi="Times New Roman" w:cs="Times New Roman"/>
                <w:sz w:val="16"/>
                <w:szCs w:val="16"/>
              </w:rPr>
            </w:pPr>
          </w:p>
        </w:tc>
      </w:tr>
    </w:tbl>
    <w:p w14:paraId="0927D3F8" w14:textId="77777777" w:rsidR="009754D5" w:rsidRDefault="009754D5">
      <w:r>
        <w:br w:type="page"/>
      </w:r>
    </w:p>
    <w:tbl>
      <w:tblPr>
        <w:tblW w:w="96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627"/>
      </w:tblGrid>
      <w:tr w:rsidR="000C76FD" w:rsidRPr="000130E1" w14:paraId="319D3ED9" w14:textId="77777777" w:rsidTr="006444F1">
        <w:trPr>
          <w:trHeight w:val="497"/>
        </w:trPr>
        <w:tc>
          <w:tcPr>
            <w:tcW w:w="9627" w:type="dxa"/>
            <w:shd w:val="clear" w:color="auto" w:fill="24634F"/>
            <w:vAlign w:val="center"/>
          </w:tcPr>
          <w:p w14:paraId="2EC40915" w14:textId="7E832B7A" w:rsidR="000C76FD" w:rsidRPr="000130E1" w:rsidRDefault="000C76FD" w:rsidP="00CC2459">
            <w:pPr>
              <w:pStyle w:val="ListParagraph"/>
              <w:keepNext/>
              <w:numPr>
                <w:ilvl w:val="0"/>
                <w:numId w:val="3"/>
              </w:numPr>
              <w:tabs>
                <w:tab w:val="left" w:pos="342"/>
              </w:tabs>
              <w:spacing w:after="0"/>
              <w:ind w:hanging="720"/>
              <w:rPr>
                <w:rStyle w:val="IntenseReference"/>
                <w:rFonts w:ascii="Times New Roman" w:hAnsi="Times New Roman" w:cs="Times New Roman"/>
                <w:smallCaps w:val="0"/>
                <w:color w:val="FFFFFF" w:themeColor="background1"/>
                <w:sz w:val="16"/>
                <w:szCs w:val="16"/>
              </w:rPr>
            </w:pPr>
            <w:r w:rsidRPr="000130E1">
              <w:rPr>
                <w:rStyle w:val="IntenseReference"/>
                <w:rFonts w:ascii="Times New Roman" w:hAnsi="Times New Roman" w:cs="Times New Roman"/>
                <w:color w:val="FFFFFF" w:themeColor="background1"/>
                <w:sz w:val="16"/>
                <w:szCs w:val="16"/>
              </w:rPr>
              <w:lastRenderedPageBreak/>
              <w:t xml:space="preserve">BACKGROUND </w:t>
            </w:r>
          </w:p>
        </w:tc>
      </w:tr>
      <w:tr w:rsidR="000C76FD" w:rsidRPr="000130E1" w14:paraId="022C23BD" w14:textId="77777777" w:rsidTr="003B6029">
        <w:trPr>
          <w:trHeight w:val="4945"/>
        </w:trPr>
        <w:tc>
          <w:tcPr>
            <w:tcW w:w="9627" w:type="dxa"/>
            <w:tcBorders>
              <w:right w:val="single" w:sz="2" w:space="0" w:color="auto"/>
            </w:tcBorders>
            <w:shd w:val="clear" w:color="auto" w:fill="FFFFFF" w:themeFill="background1"/>
            <w:noWrap/>
          </w:tcPr>
          <w:p w14:paraId="287339AC" w14:textId="745E491F" w:rsidR="00AB57D1" w:rsidRPr="00A81942" w:rsidRDefault="00AB57D1" w:rsidP="009F31E7">
            <w:pPr>
              <w:pStyle w:val="Default"/>
              <w:spacing w:line="276" w:lineRule="auto"/>
              <w:jc w:val="both"/>
              <w:rPr>
                <w:rFonts w:ascii="Times New Roman" w:eastAsia="Times New Roman" w:hAnsi="Times New Roman" w:cs="Times New Roman"/>
                <w:iCs/>
                <w:color w:val="000000" w:themeColor="text1"/>
                <w:sz w:val="16"/>
                <w:szCs w:val="16"/>
              </w:rPr>
            </w:pPr>
            <w:r w:rsidRPr="00A81942">
              <w:rPr>
                <w:rFonts w:ascii="Times New Roman" w:eastAsia="Times New Roman" w:hAnsi="Times New Roman" w:cs="Times New Roman"/>
                <w:iCs/>
                <w:color w:val="000000" w:themeColor="text1"/>
                <w:sz w:val="16"/>
                <w:szCs w:val="16"/>
                <w:lang w:val="en-GB"/>
              </w:rPr>
              <w:t>South Sudan is a least-developed country located in North Eastern Africa. It is the world’s newest country, having gained independence from Sudan in July 2011, when it seceded from the Republic of Sudan and after a prolonged period of civil war. In addition to the negative impacts of long-term conflict, communities in South Sudan are also experiencing the negative effects of a changing climate. According to the first of a kind environmental outlook in South Sudan</w:t>
            </w:r>
            <w:r w:rsidR="00642D75">
              <w:rPr>
                <w:rFonts w:ascii="Times New Roman" w:eastAsia="Times New Roman" w:hAnsi="Times New Roman" w:cs="Times New Roman"/>
                <w:iCs/>
                <w:color w:val="000000" w:themeColor="text1"/>
                <w:sz w:val="16"/>
                <w:szCs w:val="16"/>
                <w:lang w:val="en-GB"/>
              </w:rPr>
              <w:t>- 2018,</w:t>
            </w:r>
            <w:r w:rsidRPr="00A81942">
              <w:rPr>
                <w:rFonts w:ascii="Times New Roman" w:eastAsia="Times New Roman" w:hAnsi="Times New Roman" w:cs="Times New Roman"/>
                <w:iCs/>
                <w:color w:val="000000" w:themeColor="text1"/>
                <w:sz w:val="16"/>
                <w:szCs w:val="16"/>
                <w:lang w:val="en-GB"/>
              </w:rPr>
              <w:t xml:space="preserve"> </w:t>
            </w:r>
            <w:r w:rsidR="00642D75">
              <w:rPr>
                <w:rFonts w:ascii="Times New Roman" w:eastAsiaTheme="minorHAnsi" w:hAnsi="Times New Roman" w:cs="Times New Roman"/>
                <w:sz w:val="16"/>
                <w:szCs w:val="16"/>
                <w:lang w:eastAsia="en-US"/>
              </w:rPr>
              <w:t>d</w:t>
            </w:r>
            <w:r w:rsidRPr="00A81942">
              <w:rPr>
                <w:rFonts w:ascii="Times New Roman" w:eastAsiaTheme="minorHAnsi" w:hAnsi="Times New Roman" w:cs="Times New Roman"/>
                <w:sz w:val="16"/>
                <w:szCs w:val="16"/>
                <w:lang w:eastAsia="en-US"/>
              </w:rPr>
              <w:t>roughts, floods, pollution, deforestation and conflicts could worsen South Sudan’s humanitarian crisis, food insecurity and jeopardize the livelihoods of over 90 per cent of the country’s 12 million people</w:t>
            </w:r>
            <w:r w:rsidRPr="00A81942">
              <w:rPr>
                <w:rFonts w:ascii="Times New Roman" w:hAnsi="Times New Roman" w:cs="Times New Roman"/>
                <w:sz w:val="16"/>
                <w:szCs w:val="16"/>
              </w:rPr>
              <w:t>.</w:t>
            </w:r>
            <w:r w:rsidRPr="00A81942">
              <w:rPr>
                <w:rFonts w:ascii="Times New Roman" w:eastAsiaTheme="minorHAnsi" w:hAnsi="Times New Roman" w:cs="Times New Roman"/>
                <w:sz w:val="16"/>
                <w:szCs w:val="16"/>
                <w:lang w:eastAsia="en-US"/>
              </w:rPr>
              <w:t xml:space="preserve"> </w:t>
            </w:r>
            <w:r w:rsidRPr="00A81942">
              <w:rPr>
                <w:rFonts w:ascii="Times New Roman" w:eastAsia="Times New Roman" w:hAnsi="Times New Roman" w:cs="Times New Roman"/>
                <w:iCs/>
                <w:color w:val="000000" w:themeColor="text1"/>
                <w:sz w:val="16"/>
                <w:szCs w:val="16"/>
              </w:rPr>
              <w:t xml:space="preserve"> South Sudan ranks among the five countries in the world most vulnerable to the impacts of climate change</w:t>
            </w:r>
            <w:r w:rsidRPr="00A81942">
              <w:rPr>
                <w:rStyle w:val="FootnoteReference"/>
                <w:rFonts w:ascii="Times New Roman" w:eastAsia="Times New Roman" w:hAnsi="Times New Roman" w:cs="Times New Roman"/>
                <w:iCs/>
                <w:color w:val="000000" w:themeColor="text1"/>
                <w:sz w:val="16"/>
                <w:szCs w:val="16"/>
              </w:rPr>
              <w:footnoteReference w:id="1"/>
            </w:r>
            <w:r w:rsidRPr="00A81942">
              <w:rPr>
                <w:rFonts w:ascii="Times New Roman" w:eastAsia="Times New Roman" w:hAnsi="Times New Roman" w:cs="Times New Roman"/>
                <w:iCs/>
                <w:color w:val="000000" w:themeColor="text1"/>
                <w:sz w:val="16"/>
                <w:szCs w:val="16"/>
              </w:rPr>
              <w:t xml:space="preserve">.  Climate change is a significant driver of environmental change in this country. </w:t>
            </w:r>
          </w:p>
          <w:p w14:paraId="677852EC" w14:textId="77777777" w:rsidR="00AB57D1" w:rsidRPr="00A81942" w:rsidRDefault="00AB57D1" w:rsidP="009F31E7">
            <w:pPr>
              <w:pStyle w:val="Default"/>
              <w:spacing w:line="276" w:lineRule="auto"/>
              <w:jc w:val="both"/>
              <w:rPr>
                <w:rFonts w:ascii="Times New Roman" w:eastAsia="Times New Roman" w:hAnsi="Times New Roman" w:cs="Times New Roman"/>
                <w:iCs/>
                <w:color w:val="000000" w:themeColor="text1"/>
                <w:sz w:val="16"/>
                <w:szCs w:val="16"/>
              </w:rPr>
            </w:pPr>
          </w:p>
          <w:p w14:paraId="2C0EB7BC" w14:textId="5FEDFF6E" w:rsidR="00AB57D1" w:rsidRPr="00A81942" w:rsidRDefault="00AB57D1" w:rsidP="009F31E7">
            <w:pPr>
              <w:pStyle w:val="Default"/>
              <w:spacing w:line="276" w:lineRule="auto"/>
              <w:jc w:val="both"/>
              <w:rPr>
                <w:rFonts w:ascii="Times New Roman" w:hAnsi="Times New Roman" w:cs="Times New Roman"/>
                <w:sz w:val="16"/>
                <w:szCs w:val="16"/>
              </w:rPr>
            </w:pPr>
            <w:r w:rsidRPr="00A81942">
              <w:rPr>
                <w:rFonts w:ascii="Times New Roman" w:eastAsia="Times New Roman" w:hAnsi="Times New Roman" w:cs="Times New Roman"/>
                <w:iCs/>
                <w:color w:val="000000" w:themeColor="text1"/>
                <w:sz w:val="16"/>
                <w:szCs w:val="16"/>
                <w:lang w:val="en-GB"/>
              </w:rPr>
              <w:t xml:space="preserve">After the nation independence in 2011, South Sudan become a </w:t>
            </w:r>
            <w:r w:rsidRPr="00A81942">
              <w:rPr>
                <w:rFonts w:ascii="Times New Roman" w:hAnsi="Times New Roman" w:cs="Times New Roman"/>
                <w:sz w:val="16"/>
                <w:szCs w:val="16"/>
              </w:rPr>
              <w:t>party to the United Nations Framework Convention on Climate Change (UNFCCC) in</w:t>
            </w:r>
            <w:r w:rsidR="00D56FDE">
              <w:rPr>
                <w:rFonts w:ascii="Times New Roman" w:hAnsi="Times New Roman" w:cs="Times New Roman"/>
                <w:sz w:val="16"/>
                <w:szCs w:val="16"/>
              </w:rPr>
              <w:t xml:space="preserve"> </w:t>
            </w:r>
            <w:r w:rsidRPr="00A81942">
              <w:rPr>
                <w:rFonts w:ascii="Times New Roman" w:hAnsi="Times New Roman" w:cs="Times New Roman"/>
                <w:sz w:val="16"/>
                <w:szCs w:val="16"/>
              </w:rPr>
              <w:t xml:space="preserve">2014. </w:t>
            </w:r>
            <w:r w:rsidR="00EB72F5">
              <w:rPr>
                <w:rFonts w:ascii="Times New Roman" w:eastAsia="Times New Roman" w:hAnsi="Times New Roman" w:cs="Times New Roman"/>
                <w:iCs/>
                <w:color w:val="000000" w:themeColor="text1"/>
                <w:sz w:val="16"/>
                <w:szCs w:val="16"/>
              </w:rPr>
              <w:t>It</w:t>
            </w:r>
            <w:r w:rsidRPr="00E42B5A">
              <w:rPr>
                <w:rFonts w:ascii="Times New Roman" w:eastAsiaTheme="minorHAnsi" w:hAnsi="Times New Roman" w:cs="Times New Roman"/>
                <w:sz w:val="16"/>
                <w:szCs w:val="16"/>
                <w:lang w:eastAsia="en-US"/>
              </w:rPr>
              <w:t xml:space="preserve"> is</w:t>
            </w:r>
            <w:r w:rsidRPr="00A81942">
              <w:rPr>
                <w:rFonts w:ascii="Times New Roman" w:hAnsi="Times New Roman" w:cs="Times New Roman"/>
                <w:sz w:val="16"/>
                <w:szCs w:val="16"/>
              </w:rPr>
              <w:t xml:space="preserve"> also a </w:t>
            </w:r>
            <w:r w:rsidRPr="00E42B5A">
              <w:rPr>
                <w:rFonts w:ascii="Times New Roman" w:eastAsiaTheme="minorHAnsi" w:hAnsi="Times New Roman" w:cs="Times New Roman"/>
                <w:sz w:val="16"/>
                <w:szCs w:val="16"/>
                <w:lang w:eastAsia="en-US"/>
              </w:rPr>
              <w:t>party to the UN Convention on Biological Diversity (UNCBD)</w:t>
            </w:r>
            <w:r w:rsidR="00EB72F5">
              <w:rPr>
                <w:rFonts w:ascii="Times New Roman" w:eastAsiaTheme="minorHAnsi" w:hAnsi="Times New Roman" w:cs="Times New Roman"/>
                <w:sz w:val="16"/>
                <w:szCs w:val="16"/>
                <w:lang w:eastAsia="en-US"/>
              </w:rPr>
              <w:t xml:space="preserve"> and</w:t>
            </w:r>
            <w:r w:rsidRPr="00E42B5A">
              <w:rPr>
                <w:rFonts w:ascii="Times New Roman" w:eastAsiaTheme="minorHAnsi" w:hAnsi="Times New Roman" w:cs="Times New Roman"/>
                <w:sz w:val="16"/>
                <w:szCs w:val="16"/>
                <w:lang w:eastAsia="en-US"/>
              </w:rPr>
              <w:t xml:space="preserve"> the UN Convention to Combat Desertification (UNCCD)</w:t>
            </w:r>
            <w:r w:rsidRPr="00A81942">
              <w:rPr>
                <w:rFonts w:ascii="Times New Roman" w:hAnsi="Times New Roman" w:cs="Times New Roman"/>
                <w:sz w:val="16"/>
                <w:szCs w:val="16"/>
              </w:rPr>
              <w:t>.</w:t>
            </w:r>
            <w:r w:rsidRPr="00E42B5A">
              <w:rPr>
                <w:rFonts w:ascii="Times New Roman" w:eastAsiaTheme="minorHAnsi" w:hAnsi="Times New Roman" w:cs="Times New Roman"/>
                <w:sz w:val="16"/>
                <w:szCs w:val="16"/>
                <w:lang w:eastAsia="en-US"/>
              </w:rPr>
              <w:t xml:space="preserve"> Since becoming party to the above conventions, South Sudan </w:t>
            </w:r>
            <w:r w:rsidRPr="00A81942">
              <w:rPr>
                <w:rFonts w:ascii="Times New Roman" w:eastAsiaTheme="minorHAnsi" w:hAnsi="Times New Roman" w:cs="Times New Roman"/>
                <w:sz w:val="16"/>
                <w:szCs w:val="16"/>
                <w:lang w:eastAsia="en-US"/>
              </w:rPr>
              <w:t xml:space="preserve">has prepared a number of </w:t>
            </w:r>
            <w:r w:rsidRPr="00E42B5A">
              <w:rPr>
                <w:rFonts w:ascii="Times New Roman" w:eastAsiaTheme="minorHAnsi" w:hAnsi="Times New Roman" w:cs="Times New Roman"/>
                <w:sz w:val="16"/>
                <w:szCs w:val="16"/>
                <w:lang w:eastAsia="en-US"/>
              </w:rPr>
              <w:t xml:space="preserve"> national reports, strategies and plans such as National Adaptation Programme of Actions, (NAPA)</w:t>
            </w:r>
            <w:r w:rsidR="00EB72F5">
              <w:rPr>
                <w:rFonts w:ascii="Times New Roman" w:eastAsiaTheme="minorHAnsi" w:hAnsi="Times New Roman" w:cs="Times New Roman"/>
                <w:sz w:val="16"/>
                <w:szCs w:val="16"/>
                <w:lang w:eastAsia="en-US"/>
              </w:rPr>
              <w:t xml:space="preserve"> - 2016</w:t>
            </w:r>
            <w:r w:rsidRPr="00E42B5A">
              <w:rPr>
                <w:rFonts w:ascii="Times New Roman" w:eastAsiaTheme="minorHAnsi" w:hAnsi="Times New Roman" w:cs="Times New Roman"/>
                <w:sz w:val="16"/>
                <w:szCs w:val="16"/>
                <w:lang w:eastAsia="en-US"/>
              </w:rPr>
              <w:t>, Intended Nationally Determined Contributions (</w:t>
            </w:r>
            <w:r w:rsidR="001F0E1B">
              <w:rPr>
                <w:rFonts w:ascii="Times New Roman" w:eastAsiaTheme="minorHAnsi" w:hAnsi="Times New Roman" w:cs="Times New Roman"/>
                <w:sz w:val="16"/>
                <w:szCs w:val="16"/>
                <w:lang w:eastAsia="en-US"/>
              </w:rPr>
              <w:t>NDC</w:t>
            </w:r>
            <w:r w:rsidRPr="00E42B5A">
              <w:rPr>
                <w:rFonts w:ascii="Times New Roman" w:eastAsiaTheme="minorHAnsi" w:hAnsi="Times New Roman" w:cs="Times New Roman"/>
                <w:sz w:val="16"/>
                <w:szCs w:val="16"/>
                <w:lang w:eastAsia="en-US"/>
              </w:rPr>
              <w:t xml:space="preserve">s), 5th National Biodiversity Report (5th NR), Initial National Communication (INC) report, and National Capacity Self-assessment (NCSA) report and action plans which provide the blue print for addressing climate change issues in the country. </w:t>
            </w:r>
            <w:r w:rsidRPr="00A81942">
              <w:rPr>
                <w:rFonts w:ascii="Times New Roman" w:eastAsiaTheme="minorHAnsi" w:hAnsi="Times New Roman" w:cs="Times New Roman"/>
                <w:sz w:val="16"/>
                <w:szCs w:val="16"/>
                <w:lang w:eastAsia="en-US"/>
              </w:rPr>
              <w:t xml:space="preserve">It has also </w:t>
            </w:r>
            <w:r w:rsidRPr="00E42B5A">
              <w:rPr>
                <w:rFonts w:ascii="Times New Roman" w:eastAsiaTheme="minorHAnsi" w:hAnsi="Times New Roman" w:cs="Times New Roman"/>
                <w:sz w:val="16"/>
                <w:szCs w:val="16"/>
                <w:lang w:eastAsia="en-US"/>
              </w:rPr>
              <w:t>prepare</w:t>
            </w:r>
            <w:r w:rsidR="00F375D4">
              <w:rPr>
                <w:rFonts w:ascii="Times New Roman" w:eastAsiaTheme="minorHAnsi" w:hAnsi="Times New Roman" w:cs="Times New Roman"/>
                <w:sz w:val="16"/>
                <w:szCs w:val="16"/>
                <w:lang w:eastAsia="en-US"/>
              </w:rPr>
              <w:t>d</w:t>
            </w:r>
            <w:r w:rsidRPr="00E42B5A">
              <w:rPr>
                <w:rFonts w:ascii="Times New Roman" w:eastAsiaTheme="minorHAnsi" w:hAnsi="Times New Roman" w:cs="Times New Roman"/>
                <w:sz w:val="16"/>
                <w:szCs w:val="16"/>
                <w:lang w:eastAsia="en-US"/>
              </w:rPr>
              <w:t xml:space="preserve"> </w:t>
            </w:r>
            <w:r w:rsidRPr="00A81942">
              <w:rPr>
                <w:rFonts w:ascii="Times New Roman" w:eastAsiaTheme="minorHAnsi" w:hAnsi="Times New Roman" w:cs="Times New Roman"/>
                <w:sz w:val="16"/>
                <w:szCs w:val="16"/>
                <w:lang w:eastAsia="en-US"/>
              </w:rPr>
              <w:t xml:space="preserve">the </w:t>
            </w:r>
            <w:r w:rsidRPr="00E42B5A">
              <w:rPr>
                <w:rFonts w:ascii="Times New Roman" w:eastAsiaTheme="minorHAnsi" w:hAnsi="Times New Roman" w:cs="Times New Roman"/>
                <w:sz w:val="16"/>
                <w:szCs w:val="16"/>
                <w:lang w:eastAsia="en-US"/>
              </w:rPr>
              <w:t xml:space="preserve">first </w:t>
            </w:r>
            <w:r w:rsidR="00F375D4">
              <w:rPr>
                <w:rFonts w:ascii="Times New Roman" w:eastAsiaTheme="minorHAnsi" w:hAnsi="Times New Roman" w:cs="Times New Roman"/>
                <w:sz w:val="16"/>
                <w:szCs w:val="16"/>
                <w:lang w:eastAsia="en-US"/>
              </w:rPr>
              <w:t>N</w:t>
            </w:r>
            <w:r w:rsidRPr="00E42B5A">
              <w:rPr>
                <w:rFonts w:ascii="Times New Roman" w:eastAsiaTheme="minorHAnsi" w:hAnsi="Times New Roman" w:cs="Times New Roman"/>
                <w:sz w:val="16"/>
                <w:szCs w:val="16"/>
                <w:lang w:eastAsia="en-US"/>
              </w:rPr>
              <w:t>ational State of Environment and Outlook Report (SEOR)</w:t>
            </w:r>
            <w:r w:rsidRPr="00A81942">
              <w:rPr>
                <w:rFonts w:ascii="Times New Roman" w:eastAsiaTheme="minorHAnsi" w:hAnsi="Times New Roman" w:cs="Times New Roman"/>
                <w:sz w:val="16"/>
                <w:szCs w:val="16"/>
                <w:lang w:eastAsia="en-US"/>
              </w:rPr>
              <w:t xml:space="preserve"> -2018</w:t>
            </w:r>
            <w:r w:rsidRPr="00E42B5A">
              <w:rPr>
                <w:rFonts w:ascii="Times New Roman" w:eastAsiaTheme="minorHAnsi" w:hAnsi="Times New Roman" w:cs="Times New Roman"/>
                <w:sz w:val="16"/>
                <w:szCs w:val="16"/>
                <w:lang w:eastAsia="en-US"/>
              </w:rPr>
              <w:t>.</w:t>
            </w:r>
            <w:r w:rsidRPr="00A81942">
              <w:rPr>
                <w:rFonts w:ascii="Times New Roman" w:eastAsiaTheme="minorHAnsi" w:hAnsi="Times New Roman" w:cs="Times New Roman"/>
                <w:sz w:val="16"/>
                <w:szCs w:val="16"/>
                <w:lang w:eastAsia="en-US"/>
              </w:rPr>
              <w:t xml:space="preserve"> Most of </w:t>
            </w:r>
            <w:r w:rsidR="00F375D4" w:rsidRPr="00A81942">
              <w:rPr>
                <w:rFonts w:ascii="Times New Roman" w:eastAsiaTheme="minorHAnsi" w:hAnsi="Times New Roman" w:cs="Times New Roman"/>
                <w:sz w:val="16"/>
                <w:szCs w:val="16"/>
                <w:lang w:eastAsia="en-US"/>
              </w:rPr>
              <w:t>these works</w:t>
            </w:r>
            <w:r w:rsidRPr="00A81942">
              <w:rPr>
                <w:rFonts w:ascii="Times New Roman" w:eastAsiaTheme="minorHAnsi" w:hAnsi="Times New Roman" w:cs="Times New Roman"/>
                <w:sz w:val="16"/>
                <w:szCs w:val="16"/>
                <w:lang w:eastAsia="en-US"/>
              </w:rPr>
              <w:t xml:space="preserve"> has been done through the support of UNEP. The GCF </w:t>
            </w:r>
            <w:r w:rsidR="00F375D4">
              <w:rPr>
                <w:rFonts w:ascii="Times New Roman" w:eastAsiaTheme="minorHAnsi" w:hAnsi="Times New Roman" w:cs="Times New Roman"/>
                <w:sz w:val="16"/>
                <w:szCs w:val="16"/>
                <w:lang w:eastAsia="en-US"/>
              </w:rPr>
              <w:t>is also</w:t>
            </w:r>
            <w:r w:rsidRPr="00A81942">
              <w:rPr>
                <w:rFonts w:ascii="Times New Roman" w:hAnsi="Times New Roman" w:cs="Times New Roman"/>
                <w:sz w:val="16"/>
                <w:szCs w:val="16"/>
              </w:rPr>
              <w:t xml:space="preserve"> implement</w:t>
            </w:r>
            <w:r w:rsidR="004A6D2C">
              <w:rPr>
                <w:rFonts w:ascii="Times New Roman" w:hAnsi="Times New Roman" w:cs="Times New Roman"/>
                <w:sz w:val="16"/>
                <w:szCs w:val="16"/>
              </w:rPr>
              <w:t>ing</w:t>
            </w:r>
            <w:r w:rsidRPr="00A81942">
              <w:rPr>
                <w:rFonts w:ascii="Times New Roman" w:hAnsi="Times New Roman" w:cs="Times New Roman"/>
                <w:sz w:val="16"/>
                <w:szCs w:val="16"/>
              </w:rPr>
              <w:t xml:space="preserve"> a readiness and preparatory support project enhance the capacity of NDA to operationalize the GCF mechanism in South Sudan. </w:t>
            </w:r>
          </w:p>
          <w:p w14:paraId="4BAB70A7" w14:textId="77777777" w:rsidR="00AB57D1" w:rsidRPr="00A81942" w:rsidRDefault="00AB57D1" w:rsidP="009F31E7">
            <w:pPr>
              <w:autoSpaceDE w:val="0"/>
              <w:autoSpaceDN w:val="0"/>
              <w:adjustRightInd w:val="0"/>
              <w:spacing w:after="0" w:line="276" w:lineRule="auto"/>
              <w:jc w:val="both"/>
              <w:rPr>
                <w:rFonts w:ascii="Times New Roman" w:eastAsiaTheme="minorHAnsi" w:hAnsi="Times New Roman" w:cs="Times New Roman"/>
                <w:color w:val="000000"/>
                <w:sz w:val="16"/>
                <w:szCs w:val="16"/>
                <w:lang w:eastAsia="en-US"/>
              </w:rPr>
            </w:pPr>
          </w:p>
          <w:p w14:paraId="15D4C50F" w14:textId="486D11AD" w:rsidR="00F94A71" w:rsidRDefault="00AB57D1" w:rsidP="009F31E7">
            <w:pPr>
              <w:autoSpaceDE w:val="0"/>
              <w:autoSpaceDN w:val="0"/>
              <w:adjustRightInd w:val="0"/>
              <w:spacing w:after="0" w:line="276" w:lineRule="auto"/>
              <w:jc w:val="both"/>
              <w:rPr>
                <w:rFonts w:ascii="Times New Roman" w:eastAsiaTheme="minorHAnsi" w:hAnsi="Times New Roman" w:cs="Times New Roman"/>
                <w:color w:val="000000"/>
                <w:sz w:val="16"/>
                <w:szCs w:val="16"/>
                <w:lang w:eastAsia="en-US"/>
              </w:rPr>
            </w:pPr>
            <w:r w:rsidRPr="00A81942">
              <w:rPr>
                <w:rFonts w:ascii="Times New Roman" w:eastAsiaTheme="minorHAnsi" w:hAnsi="Times New Roman" w:cs="Times New Roman"/>
                <w:color w:val="000000"/>
                <w:sz w:val="16"/>
                <w:szCs w:val="16"/>
                <w:lang w:eastAsia="en-US"/>
              </w:rPr>
              <w:t xml:space="preserve">In a bid to fully address the challenge to development in the country posed by climate change while also </w:t>
            </w:r>
            <w:r w:rsidR="004A6D2C" w:rsidRPr="00A81942">
              <w:rPr>
                <w:rFonts w:ascii="Times New Roman" w:eastAsiaTheme="minorHAnsi" w:hAnsi="Times New Roman" w:cs="Times New Roman"/>
                <w:color w:val="000000"/>
                <w:sz w:val="16"/>
                <w:szCs w:val="16"/>
                <w:lang w:eastAsia="en-US"/>
              </w:rPr>
              <w:t>aligning</w:t>
            </w:r>
            <w:r w:rsidRPr="00A81942">
              <w:rPr>
                <w:rFonts w:ascii="Times New Roman" w:eastAsiaTheme="minorHAnsi" w:hAnsi="Times New Roman" w:cs="Times New Roman"/>
                <w:color w:val="000000"/>
                <w:sz w:val="16"/>
                <w:szCs w:val="16"/>
                <w:lang w:eastAsia="en-US"/>
              </w:rPr>
              <w:t xml:space="preserve"> itself to climate finance mechanisms</w:t>
            </w:r>
            <w:r w:rsidR="004A6D2C">
              <w:rPr>
                <w:rFonts w:ascii="Times New Roman" w:eastAsiaTheme="minorHAnsi" w:hAnsi="Times New Roman" w:cs="Times New Roman"/>
                <w:color w:val="000000"/>
                <w:sz w:val="16"/>
                <w:szCs w:val="16"/>
                <w:lang w:eastAsia="en-US"/>
              </w:rPr>
              <w:t>,</w:t>
            </w:r>
            <w:r w:rsidRPr="00A81942">
              <w:rPr>
                <w:rFonts w:ascii="Times New Roman" w:eastAsiaTheme="minorHAnsi" w:hAnsi="Times New Roman" w:cs="Times New Roman"/>
                <w:color w:val="000000"/>
                <w:sz w:val="16"/>
                <w:szCs w:val="16"/>
                <w:lang w:eastAsia="en-US"/>
              </w:rPr>
              <w:t xml:space="preserve"> South </w:t>
            </w:r>
            <w:r w:rsidR="004A6D2C" w:rsidRPr="00A81942">
              <w:rPr>
                <w:rFonts w:ascii="Times New Roman" w:eastAsiaTheme="minorHAnsi" w:hAnsi="Times New Roman" w:cs="Times New Roman"/>
                <w:color w:val="000000"/>
                <w:sz w:val="16"/>
                <w:szCs w:val="16"/>
                <w:lang w:eastAsia="en-US"/>
              </w:rPr>
              <w:t>Sudan</w:t>
            </w:r>
            <w:r w:rsidRPr="00A81942">
              <w:rPr>
                <w:rFonts w:ascii="Times New Roman" w:eastAsiaTheme="minorHAnsi" w:hAnsi="Times New Roman" w:cs="Times New Roman"/>
                <w:color w:val="000000"/>
                <w:sz w:val="16"/>
                <w:szCs w:val="16"/>
                <w:lang w:eastAsia="en-US"/>
              </w:rPr>
              <w:t xml:space="preserve"> sees development of a </w:t>
            </w:r>
            <w:r w:rsidR="004A6D2C" w:rsidRPr="00A81942">
              <w:rPr>
                <w:rFonts w:ascii="Times New Roman" w:eastAsiaTheme="minorHAnsi" w:hAnsi="Times New Roman" w:cs="Times New Roman"/>
                <w:color w:val="000000"/>
                <w:sz w:val="16"/>
                <w:szCs w:val="16"/>
                <w:lang w:eastAsia="en-US"/>
              </w:rPr>
              <w:t xml:space="preserve">Technology Needs Assessment </w:t>
            </w:r>
            <w:r w:rsidRPr="00A81942">
              <w:rPr>
                <w:rFonts w:ascii="Times New Roman" w:eastAsiaTheme="minorHAnsi" w:hAnsi="Times New Roman" w:cs="Times New Roman"/>
                <w:color w:val="000000"/>
                <w:sz w:val="16"/>
                <w:szCs w:val="16"/>
                <w:lang w:eastAsia="en-US"/>
              </w:rPr>
              <w:t xml:space="preserve">as an important </w:t>
            </w:r>
            <w:r w:rsidR="004A6D2C" w:rsidRPr="00A81942">
              <w:rPr>
                <w:rFonts w:ascii="Times New Roman" w:eastAsiaTheme="minorHAnsi" w:hAnsi="Times New Roman" w:cs="Times New Roman"/>
                <w:color w:val="000000"/>
                <w:sz w:val="16"/>
                <w:szCs w:val="16"/>
                <w:lang w:eastAsia="en-US"/>
              </w:rPr>
              <w:t>endeavor</w:t>
            </w:r>
            <w:r w:rsidR="004A6D2C">
              <w:rPr>
                <w:rFonts w:ascii="Times New Roman" w:eastAsiaTheme="minorHAnsi" w:hAnsi="Times New Roman" w:cs="Times New Roman"/>
                <w:color w:val="000000"/>
                <w:sz w:val="16"/>
                <w:szCs w:val="16"/>
                <w:lang w:eastAsia="en-US"/>
              </w:rPr>
              <w:t>,</w:t>
            </w:r>
            <w:r w:rsidRPr="00A81942">
              <w:rPr>
                <w:rFonts w:ascii="Times New Roman" w:eastAsiaTheme="minorHAnsi" w:hAnsi="Times New Roman" w:cs="Times New Roman"/>
                <w:color w:val="000000"/>
                <w:sz w:val="16"/>
                <w:szCs w:val="16"/>
                <w:lang w:eastAsia="en-US"/>
              </w:rPr>
              <w:t xml:space="preserve"> as lack of a TNA pose a</w:t>
            </w:r>
            <w:r w:rsidRPr="00E42B5A">
              <w:rPr>
                <w:rFonts w:ascii="Times New Roman" w:eastAsiaTheme="minorHAnsi" w:hAnsi="Times New Roman" w:cs="Times New Roman"/>
                <w:color w:val="000000"/>
                <w:sz w:val="16"/>
                <w:szCs w:val="16"/>
                <w:lang w:eastAsia="en-US"/>
              </w:rPr>
              <w:t xml:space="preserve"> significant capacity gap in South Sudan</w:t>
            </w:r>
            <w:r w:rsidRPr="00A81942">
              <w:rPr>
                <w:rFonts w:ascii="Times New Roman" w:eastAsiaTheme="minorHAnsi" w:hAnsi="Times New Roman" w:cs="Times New Roman"/>
                <w:color w:val="000000"/>
                <w:sz w:val="16"/>
                <w:szCs w:val="16"/>
                <w:lang w:eastAsia="en-US"/>
              </w:rPr>
              <w:t xml:space="preserve"> to adequately address </w:t>
            </w:r>
            <w:r w:rsidR="005E41E4">
              <w:rPr>
                <w:rFonts w:ascii="Times New Roman" w:eastAsiaTheme="minorHAnsi" w:hAnsi="Times New Roman" w:cs="Times New Roman"/>
                <w:color w:val="000000"/>
                <w:sz w:val="16"/>
                <w:szCs w:val="16"/>
                <w:lang w:eastAsia="en-US"/>
              </w:rPr>
              <w:t>this problem</w:t>
            </w:r>
            <w:r w:rsidRPr="00A81942">
              <w:rPr>
                <w:rFonts w:ascii="Times New Roman" w:eastAsiaTheme="minorHAnsi" w:hAnsi="Times New Roman" w:cs="Times New Roman"/>
                <w:color w:val="000000"/>
                <w:sz w:val="16"/>
                <w:szCs w:val="16"/>
                <w:lang w:eastAsia="en-US"/>
              </w:rPr>
              <w:t>.</w:t>
            </w:r>
            <w:r w:rsidR="00F94A71">
              <w:rPr>
                <w:rFonts w:ascii="Times New Roman" w:eastAsiaTheme="minorHAnsi" w:hAnsi="Times New Roman" w:cs="Times New Roman"/>
                <w:color w:val="000000"/>
                <w:sz w:val="16"/>
                <w:szCs w:val="16"/>
                <w:lang w:eastAsia="en-US"/>
              </w:rPr>
              <w:t xml:space="preserve"> </w:t>
            </w:r>
            <w:r w:rsidRPr="00A81942">
              <w:rPr>
                <w:rFonts w:ascii="Times New Roman" w:hAnsi="Times New Roman" w:cs="Times New Roman"/>
                <w:sz w:val="16"/>
                <w:szCs w:val="16"/>
                <w:lang w:eastAsia="en-GB"/>
              </w:rPr>
              <w:t xml:space="preserve">The </w:t>
            </w:r>
            <w:r w:rsidR="000E3D2A">
              <w:rPr>
                <w:rFonts w:ascii="Times New Roman" w:hAnsi="Times New Roman" w:cs="Times New Roman"/>
                <w:sz w:val="16"/>
                <w:szCs w:val="16"/>
                <w:lang w:eastAsia="en-GB"/>
              </w:rPr>
              <w:t>S</w:t>
            </w:r>
            <w:r w:rsidRPr="00A81942">
              <w:rPr>
                <w:rFonts w:ascii="Times New Roman" w:hAnsi="Times New Roman" w:cs="Times New Roman"/>
                <w:sz w:val="16"/>
                <w:szCs w:val="16"/>
                <w:lang w:eastAsia="en-GB"/>
              </w:rPr>
              <w:t xml:space="preserve">outh Sudan </w:t>
            </w:r>
            <w:r w:rsidR="001F0E1B">
              <w:rPr>
                <w:rFonts w:ascii="Times New Roman" w:hAnsi="Times New Roman" w:cs="Times New Roman"/>
                <w:sz w:val="16"/>
                <w:szCs w:val="16"/>
                <w:lang w:eastAsia="en-GB"/>
              </w:rPr>
              <w:t>NDC</w:t>
            </w:r>
            <w:r w:rsidRPr="00A81942">
              <w:rPr>
                <w:rFonts w:ascii="Times New Roman" w:hAnsi="Times New Roman" w:cs="Times New Roman"/>
                <w:sz w:val="16"/>
                <w:szCs w:val="16"/>
                <w:lang w:eastAsia="en-GB"/>
              </w:rPr>
              <w:t xml:space="preserve"> has presented a rationale that considers key sectors and technologies for exploitation. Therefore, a</w:t>
            </w:r>
            <w:r w:rsidRPr="00E42B5A">
              <w:rPr>
                <w:rFonts w:ascii="Times New Roman" w:eastAsiaTheme="minorHAnsi" w:hAnsi="Times New Roman" w:cs="Times New Roman"/>
                <w:color w:val="000000"/>
                <w:sz w:val="16"/>
                <w:szCs w:val="16"/>
                <w:lang w:eastAsia="en-US"/>
              </w:rPr>
              <w:t xml:space="preserve">ny efforts locally, nationally, regionally or internationally to support environmental issues in South Sudan must address the above </w:t>
            </w:r>
            <w:r w:rsidRPr="00A81942">
              <w:rPr>
                <w:rFonts w:ascii="Times New Roman" w:eastAsiaTheme="minorHAnsi" w:hAnsi="Times New Roman" w:cs="Times New Roman"/>
                <w:color w:val="000000"/>
                <w:sz w:val="16"/>
                <w:szCs w:val="16"/>
                <w:lang w:eastAsia="en-US"/>
              </w:rPr>
              <w:t>national</w:t>
            </w:r>
            <w:r w:rsidRPr="00E42B5A">
              <w:rPr>
                <w:rFonts w:ascii="Times New Roman" w:eastAsiaTheme="minorHAnsi" w:hAnsi="Times New Roman" w:cs="Times New Roman"/>
                <w:color w:val="000000"/>
                <w:sz w:val="16"/>
                <w:szCs w:val="16"/>
                <w:lang w:eastAsia="en-US"/>
              </w:rPr>
              <w:t xml:space="preserve"> gap necessary to respon</w:t>
            </w:r>
            <w:r w:rsidR="00F94A71">
              <w:rPr>
                <w:rFonts w:ascii="Times New Roman" w:eastAsiaTheme="minorHAnsi" w:hAnsi="Times New Roman" w:cs="Times New Roman"/>
                <w:color w:val="000000"/>
                <w:sz w:val="16"/>
                <w:szCs w:val="16"/>
                <w:lang w:eastAsia="en-US"/>
              </w:rPr>
              <w:t>d</w:t>
            </w:r>
            <w:r w:rsidRPr="00E42B5A">
              <w:rPr>
                <w:rFonts w:ascii="Times New Roman" w:eastAsiaTheme="minorHAnsi" w:hAnsi="Times New Roman" w:cs="Times New Roman"/>
                <w:color w:val="000000"/>
                <w:sz w:val="16"/>
                <w:szCs w:val="16"/>
                <w:lang w:eastAsia="en-US"/>
              </w:rPr>
              <w:t xml:space="preserve"> to climate change issues. </w:t>
            </w:r>
          </w:p>
          <w:p w14:paraId="111D5768" w14:textId="77777777" w:rsidR="00F94A71" w:rsidRDefault="00F94A71" w:rsidP="009F31E7">
            <w:pPr>
              <w:autoSpaceDE w:val="0"/>
              <w:autoSpaceDN w:val="0"/>
              <w:adjustRightInd w:val="0"/>
              <w:spacing w:after="0" w:line="276" w:lineRule="auto"/>
              <w:jc w:val="both"/>
              <w:rPr>
                <w:rFonts w:ascii="Times New Roman" w:eastAsiaTheme="minorHAnsi" w:hAnsi="Times New Roman" w:cs="Times New Roman"/>
                <w:color w:val="000000"/>
                <w:sz w:val="16"/>
                <w:szCs w:val="16"/>
                <w:lang w:eastAsia="en-US"/>
              </w:rPr>
            </w:pPr>
          </w:p>
          <w:p w14:paraId="3C1111AF" w14:textId="4C579288" w:rsidR="00A72838" w:rsidRDefault="00A72838" w:rsidP="009F31E7">
            <w:pPr>
              <w:autoSpaceDE w:val="0"/>
              <w:autoSpaceDN w:val="0"/>
              <w:adjustRightInd w:val="0"/>
              <w:spacing w:after="0" w:line="276" w:lineRule="auto"/>
              <w:jc w:val="both"/>
              <w:rPr>
                <w:rFonts w:ascii="Times New Roman" w:eastAsiaTheme="minorHAnsi" w:hAnsi="Times New Roman" w:cs="Times New Roman"/>
                <w:color w:val="000000"/>
                <w:sz w:val="16"/>
                <w:szCs w:val="16"/>
                <w:lang w:eastAsia="en-US"/>
              </w:rPr>
            </w:pPr>
            <w:r w:rsidRPr="00E42B5A">
              <w:rPr>
                <w:rFonts w:ascii="Times New Roman" w:eastAsiaTheme="minorHAnsi" w:hAnsi="Times New Roman" w:cs="Times New Roman"/>
                <w:color w:val="000000"/>
                <w:sz w:val="16"/>
                <w:szCs w:val="16"/>
                <w:lang w:eastAsia="en-US"/>
              </w:rPr>
              <w:t xml:space="preserve">This </w:t>
            </w:r>
            <w:r w:rsidRPr="00A81942">
              <w:rPr>
                <w:rFonts w:ascii="Times New Roman" w:eastAsiaTheme="minorHAnsi" w:hAnsi="Times New Roman" w:cs="Times New Roman"/>
                <w:color w:val="000000"/>
                <w:sz w:val="16"/>
                <w:szCs w:val="16"/>
                <w:lang w:eastAsia="en-US"/>
              </w:rPr>
              <w:t>assistance</w:t>
            </w:r>
            <w:r w:rsidRPr="00E42B5A">
              <w:rPr>
                <w:rFonts w:ascii="Times New Roman" w:eastAsiaTheme="minorHAnsi" w:hAnsi="Times New Roman" w:cs="Times New Roman"/>
                <w:color w:val="000000"/>
                <w:sz w:val="16"/>
                <w:szCs w:val="16"/>
                <w:lang w:eastAsia="en-US"/>
              </w:rPr>
              <w:t xml:space="preserve"> is fully in line with the country priorities and strategies</w:t>
            </w:r>
            <w:r w:rsidR="0029042E">
              <w:rPr>
                <w:rFonts w:ascii="Times New Roman" w:eastAsiaTheme="minorHAnsi" w:hAnsi="Times New Roman" w:cs="Times New Roman"/>
                <w:color w:val="000000"/>
                <w:sz w:val="16"/>
                <w:szCs w:val="16"/>
                <w:lang w:eastAsia="en-US"/>
              </w:rPr>
              <w:t xml:space="preserve">; </w:t>
            </w:r>
            <w:r w:rsidR="001F0E1B">
              <w:rPr>
                <w:rFonts w:ascii="Times New Roman" w:eastAsiaTheme="minorHAnsi" w:hAnsi="Times New Roman" w:cs="Times New Roman"/>
                <w:color w:val="000000"/>
                <w:sz w:val="16"/>
                <w:szCs w:val="16"/>
                <w:lang w:eastAsia="en-US"/>
              </w:rPr>
              <w:t>NDC</w:t>
            </w:r>
            <w:r w:rsidRPr="00E42B5A">
              <w:rPr>
                <w:rFonts w:ascii="Times New Roman" w:eastAsiaTheme="minorHAnsi" w:hAnsi="Times New Roman" w:cs="Times New Roman"/>
                <w:color w:val="000000"/>
                <w:sz w:val="16"/>
                <w:szCs w:val="16"/>
                <w:lang w:eastAsia="en-US"/>
              </w:rPr>
              <w:t xml:space="preserve">s, NAPA, South Sudan Development Plan 2013-2016 which is extended to 2018 and South Sudan Vision 2040. The readiness support will build on the achievements and recommendations related to the </w:t>
            </w:r>
            <w:r w:rsidR="001F0E1B">
              <w:rPr>
                <w:rFonts w:ascii="Times New Roman" w:eastAsiaTheme="minorHAnsi" w:hAnsi="Times New Roman" w:cs="Times New Roman"/>
                <w:color w:val="000000"/>
                <w:sz w:val="16"/>
                <w:szCs w:val="16"/>
                <w:lang w:eastAsia="en-US"/>
              </w:rPr>
              <w:t>NDC</w:t>
            </w:r>
            <w:r w:rsidRPr="00E42B5A">
              <w:rPr>
                <w:rFonts w:ascii="Times New Roman" w:eastAsiaTheme="minorHAnsi" w:hAnsi="Times New Roman" w:cs="Times New Roman"/>
                <w:color w:val="000000"/>
                <w:sz w:val="16"/>
                <w:szCs w:val="16"/>
                <w:lang w:eastAsia="en-US"/>
              </w:rPr>
              <w:t xml:space="preserve">s, NAPA, INC and other development strategies and utilize the institutional mechanisms already set-up such as; South Sudan Natural Resources Working Groups, Ministry of Agriculture and Food Security, Ministry of Water Resources and Irrigation and Ministry of Environment and Forestry to further enhance effectiveness of </w:t>
            </w:r>
            <w:r w:rsidRPr="00A81942">
              <w:rPr>
                <w:rFonts w:ascii="Times New Roman" w:eastAsiaTheme="minorHAnsi" w:hAnsi="Times New Roman" w:cs="Times New Roman"/>
                <w:color w:val="000000"/>
                <w:sz w:val="16"/>
                <w:szCs w:val="16"/>
                <w:lang w:eastAsia="en-US"/>
              </w:rPr>
              <w:t xml:space="preserve">this </w:t>
            </w:r>
            <w:r w:rsidRPr="00E42B5A">
              <w:rPr>
                <w:rFonts w:ascii="Times New Roman" w:eastAsiaTheme="minorHAnsi" w:hAnsi="Times New Roman" w:cs="Times New Roman"/>
                <w:color w:val="000000"/>
                <w:sz w:val="16"/>
                <w:szCs w:val="16"/>
                <w:lang w:eastAsia="en-US"/>
              </w:rPr>
              <w:t>project in South Sudan</w:t>
            </w:r>
            <w:r w:rsidRPr="00A81942">
              <w:rPr>
                <w:rFonts w:ascii="Times New Roman" w:eastAsiaTheme="minorHAnsi" w:hAnsi="Times New Roman" w:cs="Times New Roman"/>
                <w:color w:val="000000"/>
                <w:sz w:val="16"/>
                <w:szCs w:val="16"/>
                <w:lang w:eastAsia="en-US"/>
              </w:rPr>
              <w:t xml:space="preserve">. </w:t>
            </w:r>
          </w:p>
          <w:p w14:paraId="233D2994" w14:textId="77777777" w:rsidR="00D14211" w:rsidRPr="00A81942" w:rsidRDefault="00D14211" w:rsidP="009F31E7">
            <w:pPr>
              <w:autoSpaceDE w:val="0"/>
              <w:autoSpaceDN w:val="0"/>
              <w:adjustRightInd w:val="0"/>
              <w:spacing w:after="0" w:line="276" w:lineRule="auto"/>
              <w:jc w:val="both"/>
              <w:rPr>
                <w:rFonts w:ascii="Times New Roman" w:eastAsiaTheme="minorHAnsi" w:hAnsi="Times New Roman" w:cs="Times New Roman"/>
                <w:color w:val="000000"/>
                <w:sz w:val="16"/>
                <w:szCs w:val="16"/>
                <w:lang w:eastAsia="en-US"/>
              </w:rPr>
            </w:pPr>
          </w:p>
          <w:p w14:paraId="12FD66B6" w14:textId="20A221F7" w:rsidR="00BD1B4B" w:rsidRDefault="00A72838" w:rsidP="009F31E7">
            <w:pPr>
              <w:autoSpaceDE w:val="0"/>
              <w:autoSpaceDN w:val="0"/>
              <w:adjustRightInd w:val="0"/>
              <w:spacing w:after="0" w:line="276" w:lineRule="auto"/>
              <w:jc w:val="both"/>
              <w:rPr>
                <w:rFonts w:ascii="Times New Roman" w:eastAsiaTheme="minorHAnsi" w:hAnsi="Times New Roman" w:cs="Times New Roman"/>
                <w:color w:val="000000"/>
                <w:sz w:val="16"/>
                <w:szCs w:val="16"/>
                <w:lang w:eastAsia="en-US"/>
              </w:rPr>
            </w:pPr>
            <w:r w:rsidRPr="00E42B5A">
              <w:rPr>
                <w:rFonts w:ascii="Times New Roman" w:eastAsiaTheme="minorHAnsi" w:hAnsi="Times New Roman" w:cs="Times New Roman"/>
                <w:color w:val="000000"/>
                <w:sz w:val="16"/>
                <w:szCs w:val="16"/>
                <w:lang w:eastAsia="en-US"/>
              </w:rPr>
              <w:t xml:space="preserve">In addition to above, successful implementation of this </w:t>
            </w:r>
            <w:r w:rsidRPr="00A81942">
              <w:rPr>
                <w:rFonts w:ascii="Times New Roman" w:eastAsiaTheme="minorHAnsi" w:hAnsi="Times New Roman" w:cs="Times New Roman"/>
                <w:color w:val="000000"/>
                <w:sz w:val="16"/>
                <w:szCs w:val="16"/>
                <w:lang w:eastAsia="en-US"/>
              </w:rPr>
              <w:t>Assistance in developing the TNA,</w:t>
            </w:r>
            <w:r w:rsidRPr="00E42B5A">
              <w:rPr>
                <w:rFonts w:ascii="Times New Roman" w:eastAsiaTheme="minorHAnsi" w:hAnsi="Times New Roman" w:cs="Times New Roman"/>
                <w:color w:val="000000"/>
                <w:sz w:val="16"/>
                <w:szCs w:val="16"/>
                <w:lang w:eastAsia="en-US"/>
              </w:rPr>
              <w:t xml:space="preserve"> will enhance the capacity of </w:t>
            </w:r>
            <w:r w:rsidRPr="00A81942">
              <w:rPr>
                <w:rFonts w:ascii="Times New Roman" w:eastAsiaTheme="minorHAnsi" w:hAnsi="Times New Roman" w:cs="Times New Roman"/>
                <w:color w:val="000000"/>
                <w:sz w:val="16"/>
                <w:szCs w:val="16"/>
                <w:lang w:eastAsia="en-US"/>
              </w:rPr>
              <w:t>appropriate institution (government and non-governmental for instance, the private sector</w:t>
            </w:r>
            <w:r w:rsidR="00B36151">
              <w:rPr>
                <w:rFonts w:ascii="Times New Roman" w:eastAsiaTheme="minorHAnsi" w:hAnsi="Times New Roman" w:cs="Times New Roman"/>
                <w:color w:val="000000"/>
                <w:sz w:val="16"/>
                <w:szCs w:val="16"/>
                <w:lang w:eastAsia="en-US"/>
              </w:rPr>
              <w:t>)</w:t>
            </w:r>
            <w:r w:rsidRPr="00A81942">
              <w:rPr>
                <w:rFonts w:ascii="Times New Roman" w:eastAsiaTheme="minorHAnsi" w:hAnsi="Times New Roman" w:cs="Times New Roman"/>
                <w:color w:val="000000"/>
                <w:sz w:val="16"/>
                <w:szCs w:val="16"/>
                <w:lang w:eastAsia="en-US"/>
              </w:rPr>
              <w:t xml:space="preserve">, to </w:t>
            </w:r>
            <w:r w:rsidRPr="00E42B5A">
              <w:rPr>
                <w:rFonts w:ascii="Times New Roman" w:eastAsiaTheme="minorHAnsi" w:hAnsi="Times New Roman" w:cs="Times New Roman"/>
                <w:color w:val="000000"/>
                <w:sz w:val="16"/>
                <w:szCs w:val="16"/>
                <w:lang w:eastAsia="en-US"/>
              </w:rPr>
              <w:t>allocation of appropriate resources in the national budget to initiate new activities to address climate change issues being faced by South Sudan in a more sustained manner.</w:t>
            </w:r>
          </w:p>
          <w:p w14:paraId="3A69B55D" w14:textId="77777777" w:rsidR="00201552" w:rsidRPr="004A4B3F" w:rsidRDefault="00201552" w:rsidP="00B614E2">
            <w:pPr>
              <w:spacing w:after="0" w:line="276" w:lineRule="auto"/>
              <w:rPr>
                <w:rFonts w:ascii="Times New Roman" w:eastAsia="Times New Roman" w:hAnsi="Times New Roman" w:cs="Times New Roman"/>
                <w:iCs/>
                <w:color w:val="000000" w:themeColor="text1"/>
                <w:sz w:val="16"/>
                <w:szCs w:val="16"/>
                <w:lang w:val="en-GB"/>
              </w:rPr>
            </w:pPr>
            <w:r w:rsidRPr="004A4B3F">
              <w:rPr>
                <w:rFonts w:ascii="Times New Roman" w:eastAsia="Times New Roman" w:hAnsi="Times New Roman" w:cs="Times New Roman"/>
                <w:iCs/>
                <w:color w:val="000000" w:themeColor="text1"/>
                <w:sz w:val="16"/>
                <w:szCs w:val="16"/>
                <w:lang w:val="en-GB"/>
              </w:rPr>
              <w:t>South Sudan is highly vulnerable to the impacts of climate change. The country’s population is highly dependent on climate-sensitive sectors such as agriculture (that is mainly rain-fed) for their livelihoods. Moreover, climate change is expected to have impacts on the energy, tourism, water and health sectors. Climate hazards have caused considerable losses across the country’s sectors over the years. Prolonged conflict has taken toll on the nation natural resources as a result of over exploitation due to lack of governance- for instance deforestation driven by charcoal industry.</w:t>
            </w:r>
          </w:p>
          <w:p w14:paraId="045F8EFA" w14:textId="77777777" w:rsidR="00201552" w:rsidRPr="004A4B3F" w:rsidRDefault="00201552" w:rsidP="00B614E2">
            <w:pPr>
              <w:spacing w:after="0" w:line="276" w:lineRule="auto"/>
              <w:rPr>
                <w:rFonts w:ascii="Times New Roman" w:eastAsia="Times New Roman" w:hAnsi="Times New Roman" w:cs="Times New Roman"/>
                <w:iCs/>
                <w:color w:val="000000" w:themeColor="text1"/>
                <w:sz w:val="16"/>
                <w:szCs w:val="16"/>
                <w:lang w:val="en-GB"/>
              </w:rPr>
            </w:pPr>
          </w:p>
          <w:p w14:paraId="60FCB1C2" w14:textId="569D42EC" w:rsidR="00201552" w:rsidRPr="004A4B3F" w:rsidRDefault="00201552" w:rsidP="00B614E2">
            <w:pPr>
              <w:spacing w:line="276" w:lineRule="auto"/>
              <w:rPr>
                <w:rFonts w:ascii="Times New Roman" w:eastAsia="Times New Roman" w:hAnsi="Times New Roman" w:cs="Times New Roman"/>
                <w:iCs/>
                <w:color w:val="000000" w:themeColor="text1"/>
                <w:sz w:val="16"/>
                <w:szCs w:val="16"/>
                <w:lang w:val="en-GB"/>
              </w:rPr>
            </w:pPr>
            <w:r w:rsidRPr="004A4B3F">
              <w:rPr>
                <w:rFonts w:ascii="Times New Roman" w:eastAsia="Times New Roman" w:hAnsi="Times New Roman" w:cs="Times New Roman"/>
                <w:iCs/>
                <w:color w:val="000000" w:themeColor="text1"/>
                <w:sz w:val="16"/>
                <w:szCs w:val="16"/>
                <w:lang w:val="en-GB"/>
              </w:rPr>
              <w:t xml:space="preserve">The </w:t>
            </w:r>
            <w:r w:rsidR="001F0E1B">
              <w:rPr>
                <w:rFonts w:ascii="Times New Roman" w:eastAsia="Times New Roman" w:hAnsi="Times New Roman" w:cs="Times New Roman"/>
                <w:iCs/>
                <w:color w:val="000000" w:themeColor="text1"/>
                <w:sz w:val="16"/>
                <w:szCs w:val="16"/>
                <w:lang w:val="en-GB"/>
              </w:rPr>
              <w:t>NDC</w:t>
            </w:r>
            <w:r w:rsidRPr="004A4B3F">
              <w:rPr>
                <w:rFonts w:ascii="Times New Roman" w:eastAsia="Times New Roman" w:hAnsi="Times New Roman" w:cs="Times New Roman"/>
                <w:iCs/>
                <w:color w:val="000000" w:themeColor="text1"/>
                <w:sz w:val="16"/>
                <w:szCs w:val="16"/>
                <w:lang w:val="en-GB"/>
              </w:rPr>
              <w:t>s commit South Sudan to undertake a national greenhouse gas inventory besides introducing policies and actions to limit future emissions from Agriculture and planned land use and land use change. See the figure below on the current emission trends by sectors in South Sudan.</w:t>
            </w:r>
          </w:p>
          <w:p w14:paraId="593C4E5F" w14:textId="0786D6AD" w:rsidR="00201552" w:rsidRDefault="00201552" w:rsidP="00201552">
            <w:pPr>
              <w:keepNext/>
              <w:spacing w:line="276" w:lineRule="auto"/>
              <w:rPr>
                <w:rFonts w:ascii="Times New Roman" w:eastAsia="Times New Roman" w:hAnsi="Times New Roman" w:cs="Times New Roman"/>
                <w:iCs/>
                <w:noProof/>
                <w:color w:val="000000" w:themeColor="text1"/>
                <w:sz w:val="16"/>
                <w:szCs w:val="16"/>
                <w:lang w:val="en-GB"/>
              </w:rPr>
            </w:pPr>
          </w:p>
          <w:p w14:paraId="799765C1" w14:textId="49297C59" w:rsidR="00201552" w:rsidRPr="00F5399A" w:rsidRDefault="00361CB6" w:rsidP="00F5399A">
            <w:pPr>
              <w:keepNext/>
              <w:spacing w:line="276" w:lineRule="auto"/>
              <w:rPr>
                <w:rFonts w:ascii="Times New Roman" w:hAnsi="Times New Roman" w:cs="Times New Roman"/>
                <w:sz w:val="16"/>
                <w:szCs w:val="16"/>
              </w:rPr>
            </w:pPr>
            <w:r w:rsidRPr="004A4B3F">
              <w:rPr>
                <w:rFonts w:ascii="Times New Roman" w:eastAsia="Times New Roman" w:hAnsi="Times New Roman" w:cs="Times New Roman"/>
                <w:iCs/>
                <w:noProof/>
                <w:color w:val="000000" w:themeColor="text1"/>
                <w:sz w:val="16"/>
                <w:szCs w:val="16"/>
                <w:lang w:eastAsia="en-US"/>
              </w:rPr>
              <w:drawing>
                <wp:inline distT="0" distB="0" distL="0" distR="0" wp14:anchorId="10726BD6" wp14:editId="39D6D87F">
                  <wp:extent cx="5229225" cy="2549356"/>
                  <wp:effectExtent l="152400" t="152400" r="333375" b="3657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40802" cy="2555000"/>
                          </a:xfrm>
                          <a:prstGeom prst="rect">
                            <a:avLst/>
                          </a:prstGeom>
                          <a:ln>
                            <a:noFill/>
                          </a:ln>
                          <a:effectLst>
                            <a:outerShdw blurRad="292100" dist="139700" dir="2700000" algn="tl" rotWithShape="0">
                              <a:srgbClr val="333333">
                                <a:alpha val="65000"/>
                              </a:srgbClr>
                            </a:outerShdw>
                          </a:effectLst>
                        </pic:spPr>
                      </pic:pic>
                    </a:graphicData>
                  </a:graphic>
                </wp:inline>
              </w:drawing>
            </w:r>
            <w:r w:rsidR="00201552" w:rsidRPr="004A4B3F">
              <w:rPr>
                <w:rFonts w:ascii="Times New Roman" w:hAnsi="Times New Roman" w:cs="Times New Roman"/>
                <w:sz w:val="16"/>
                <w:szCs w:val="16"/>
              </w:rPr>
              <w:t xml:space="preserve">Figure </w:t>
            </w:r>
            <w:r w:rsidR="00201552" w:rsidRPr="004A4B3F">
              <w:rPr>
                <w:rFonts w:ascii="Times New Roman" w:hAnsi="Times New Roman" w:cs="Times New Roman"/>
                <w:sz w:val="16"/>
                <w:szCs w:val="16"/>
              </w:rPr>
              <w:fldChar w:fldCharType="begin"/>
            </w:r>
            <w:r w:rsidR="00201552" w:rsidRPr="004A4B3F">
              <w:rPr>
                <w:rFonts w:ascii="Times New Roman" w:hAnsi="Times New Roman" w:cs="Times New Roman"/>
                <w:sz w:val="16"/>
                <w:szCs w:val="16"/>
              </w:rPr>
              <w:instrText xml:space="preserve"> SEQ Figure \* ARABIC </w:instrText>
            </w:r>
            <w:r w:rsidR="00201552" w:rsidRPr="004A4B3F">
              <w:rPr>
                <w:rFonts w:ascii="Times New Roman" w:hAnsi="Times New Roman" w:cs="Times New Roman"/>
                <w:sz w:val="16"/>
                <w:szCs w:val="16"/>
              </w:rPr>
              <w:fldChar w:fldCharType="separate"/>
            </w:r>
            <w:r w:rsidR="00201552" w:rsidRPr="004A4B3F">
              <w:rPr>
                <w:rFonts w:ascii="Times New Roman" w:hAnsi="Times New Roman" w:cs="Times New Roman"/>
                <w:noProof/>
                <w:sz w:val="16"/>
                <w:szCs w:val="16"/>
              </w:rPr>
              <w:t>1</w:t>
            </w:r>
            <w:r w:rsidR="00201552" w:rsidRPr="004A4B3F">
              <w:rPr>
                <w:rFonts w:ascii="Times New Roman" w:hAnsi="Times New Roman" w:cs="Times New Roman"/>
                <w:sz w:val="16"/>
                <w:szCs w:val="16"/>
              </w:rPr>
              <w:fldChar w:fldCharType="end"/>
            </w:r>
            <w:r w:rsidR="00201552" w:rsidRPr="004A4B3F">
              <w:rPr>
                <w:rFonts w:ascii="Times New Roman" w:hAnsi="Times New Roman" w:cs="Times New Roman"/>
                <w:sz w:val="16"/>
                <w:szCs w:val="16"/>
              </w:rPr>
              <w:t>: South Sudan emission trends by sector 2012-2015- (</w:t>
            </w:r>
            <w:r w:rsidR="00201552" w:rsidRPr="004A4B3F">
              <w:rPr>
                <w:rFonts w:ascii="Times New Roman" w:hAnsi="Times New Roman" w:cs="Times New Roman"/>
                <w:i/>
                <w:sz w:val="16"/>
                <w:szCs w:val="16"/>
              </w:rPr>
              <w:t>Ministry of Environment and forestry S.S)</w:t>
            </w:r>
          </w:p>
          <w:p w14:paraId="18F32418" w14:textId="77777777" w:rsidR="00361CB6" w:rsidRDefault="00361CB6" w:rsidP="00B614E2">
            <w:pPr>
              <w:spacing w:after="0" w:line="276" w:lineRule="auto"/>
              <w:rPr>
                <w:rFonts w:ascii="Times New Roman" w:eastAsia="Times New Roman" w:hAnsi="Times New Roman" w:cs="Times New Roman"/>
                <w:iCs/>
                <w:color w:val="000000" w:themeColor="text1"/>
                <w:sz w:val="16"/>
                <w:szCs w:val="16"/>
                <w:lang w:val="en-GB"/>
              </w:rPr>
            </w:pPr>
          </w:p>
          <w:p w14:paraId="49A8AB4F" w14:textId="0608178C" w:rsidR="00201552" w:rsidRPr="004A4B3F" w:rsidRDefault="00201552" w:rsidP="00B614E2">
            <w:pPr>
              <w:spacing w:after="0" w:line="276" w:lineRule="auto"/>
              <w:rPr>
                <w:rFonts w:ascii="Times New Roman" w:eastAsia="Times New Roman" w:hAnsi="Times New Roman" w:cs="Times New Roman"/>
                <w:iCs/>
                <w:color w:val="000000" w:themeColor="text1"/>
                <w:sz w:val="16"/>
                <w:szCs w:val="16"/>
                <w:lang w:val="en-GB"/>
              </w:rPr>
            </w:pPr>
            <w:r w:rsidRPr="004A4B3F">
              <w:rPr>
                <w:rFonts w:ascii="Times New Roman" w:eastAsia="Times New Roman" w:hAnsi="Times New Roman" w:cs="Times New Roman"/>
                <w:iCs/>
                <w:color w:val="000000" w:themeColor="text1"/>
                <w:sz w:val="16"/>
                <w:szCs w:val="16"/>
                <w:lang w:val="en-GB"/>
              </w:rPr>
              <w:t xml:space="preserve">Furthermore, the </w:t>
            </w:r>
            <w:r w:rsidR="001F0E1B">
              <w:rPr>
                <w:rFonts w:ascii="Times New Roman" w:eastAsia="Times New Roman" w:hAnsi="Times New Roman" w:cs="Times New Roman"/>
                <w:iCs/>
                <w:color w:val="000000" w:themeColor="text1"/>
                <w:sz w:val="16"/>
                <w:szCs w:val="16"/>
                <w:lang w:val="en-GB"/>
              </w:rPr>
              <w:t>NDC</w:t>
            </w:r>
            <w:r w:rsidRPr="004A4B3F">
              <w:rPr>
                <w:rFonts w:ascii="Times New Roman" w:eastAsia="Times New Roman" w:hAnsi="Times New Roman" w:cs="Times New Roman"/>
                <w:iCs/>
                <w:color w:val="000000" w:themeColor="text1"/>
                <w:sz w:val="16"/>
                <w:szCs w:val="16"/>
                <w:lang w:val="en-GB"/>
              </w:rPr>
              <w:t xml:space="preserve">s aim to ensure more efficient use of biomass energy (charcoal and fuelwood) in the traditional energy sector.  The </w:t>
            </w:r>
            <w:r w:rsidR="001F0E1B">
              <w:rPr>
                <w:rFonts w:ascii="Times New Roman" w:eastAsia="Times New Roman" w:hAnsi="Times New Roman" w:cs="Times New Roman"/>
                <w:iCs/>
                <w:color w:val="000000" w:themeColor="text1"/>
                <w:sz w:val="16"/>
                <w:szCs w:val="16"/>
                <w:lang w:val="en-GB"/>
              </w:rPr>
              <w:t>NDC</w:t>
            </w:r>
            <w:r w:rsidRPr="004A4B3F">
              <w:rPr>
                <w:rFonts w:ascii="Times New Roman" w:eastAsia="Times New Roman" w:hAnsi="Times New Roman" w:cs="Times New Roman"/>
                <w:iCs/>
                <w:color w:val="000000" w:themeColor="text1"/>
                <w:sz w:val="16"/>
                <w:szCs w:val="16"/>
                <w:lang w:val="en-GB"/>
              </w:rPr>
              <w:t xml:space="preserve">s </w:t>
            </w:r>
            <w:r w:rsidRPr="004A4B3F">
              <w:rPr>
                <w:rFonts w:ascii="Times New Roman" w:eastAsia="Times New Roman" w:hAnsi="Times New Roman" w:cs="Times New Roman"/>
                <w:iCs/>
                <w:color w:val="000000" w:themeColor="text1"/>
                <w:sz w:val="16"/>
                <w:szCs w:val="16"/>
                <w:lang w:val="en-GB" w:eastAsia="ja-JP"/>
              </w:rPr>
              <w:t xml:space="preserve">has prioritized several sectors, the keys sectors are the </w:t>
            </w:r>
            <w:r w:rsidRPr="004A4B3F">
              <w:rPr>
                <w:rFonts w:ascii="Times New Roman" w:eastAsia="Times New Roman" w:hAnsi="Times New Roman" w:cs="Times New Roman"/>
                <w:iCs/>
                <w:color w:val="000000" w:themeColor="text1"/>
                <w:sz w:val="16"/>
                <w:szCs w:val="16"/>
                <w:lang w:val="en-GB"/>
              </w:rPr>
              <w:t>Agriculture</w:t>
            </w:r>
            <w:r w:rsidRPr="004A4B3F">
              <w:rPr>
                <w:rFonts w:ascii="Times New Roman" w:eastAsia="Times New Roman" w:hAnsi="Times New Roman" w:cs="Times New Roman"/>
                <w:iCs/>
                <w:color w:val="000000" w:themeColor="text1"/>
                <w:sz w:val="16"/>
                <w:szCs w:val="16"/>
                <w:lang w:val="en-GB" w:eastAsia="ja-JP"/>
              </w:rPr>
              <w:t xml:space="preserve">, </w:t>
            </w:r>
            <w:r w:rsidR="009A45CB" w:rsidRPr="004A4B3F">
              <w:rPr>
                <w:rFonts w:ascii="Times New Roman" w:eastAsia="Times New Roman" w:hAnsi="Times New Roman" w:cs="Times New Roman"/>
                <w:iCs/>
                <w:color w:val="000000" w:themeColor="text1"/>
                <w:sz w:val="16"/>
                <w:szCs w:val="16"/>
                <w:lang w:val="en-GB"/>
              </w:rPr>
              <w:t>e</w:t>
            </w:r>
            <w:r w:rsidR="009A45CB" w:rsidRPr="004A4B3F">
              <w:rPr>
                <w:rFonts w:ascii="Times New Roman" w:eastAsia="Times New Roman" w:hAnsi="Times New Roman" w:cs="Times New Roman"/>
                <w:iCs/>
                <w:color w:val="000000" w:themeColor="text1"/>
                <w:sz w:val="16"/>
                <w:szCs w:val="16"/>
                <w:lang w:val="en-GB" w:eastAsia="ja-JP"/>
              </w:rPr>
              <w:t>nergy</w:t>
            </w:r>
            <w:r w:rsidR="009A45CB">
              <w:rPr>
                <w:rFonts w:ascii="Times New Roman" w:eastAsia="Times New Roman" w:hAnsi="Times New Roman" w:cs="Times New Roman"/>
                <w:iCs/>
                <w:color w:val="000000" w:themeColor="text1"/>
                <w:sz w:val="16"/>
                <w:szCs w:val="16"/>
                <w:lang w:val="en-GB" w:eastAsia="ja-JP"/>
              </w:rPr>
              <w:t>,</w:t>
            </w:r>
            <w:r w:rsidR="009A45CB" w:rsidRPr="004A4B3F">
              <w:rPr>
                <w:rFonts w:ascii="Times New Roman" w:eastAsia="Times New Roman" w:hAnsi="Times New Roman" w:cs="Times New Roman"/>
                <w:iCs/>
                <w:color w:val="000000" w:themeColor="text1"/>
                <w:sz w:val="16"/>
                <w:szCs w:val="16"/>
                <w:lang w:val="en-GB" w:eastAsia="ja-JP"/>
              </w:rPr>
              <w:t xml:space="preserve"> </w:t>
            </w:r>
            <w:r w:rsidRPr="004A4B3F">
              <w:rPr>
                <w:rFonts w:ascii="Times New Roman" w:eastAsia="Times New Roman" w:hAnsi="Times New Roman" w:cs="Times New Roman"/>
                <w:iCs/>
                <w:color w:val="000000" w:themeColor="text1"/>
                <w:sz w:val="16"/>
                <w:szCs w:val="16"/>
                <w:lang w:val="en-GB" w:eastAsia="ja-JP"/>
              </w:rPr>
              <w:t xml:space="preserve">water, </w:t>
            </w:r>
            <w:r w:rsidR="009A45CB" w:rsidRPr="004A4B3F">
              <w:rPr>
                <w:rFonts w:ascii="Times New Roman" w:eastAsia="Times New Roman" w:hAnsi="Times New Roman" w:cs="Times New Roman"/>
                <w:iCs/>
                <w:color w:val="000000" w:themeColor="text1"/>
                <w:sz w:val="16"/>
                <w:szCs w:val="16"/>
                <w:lang w:val="en-GB" w:eastAsia="ja-JP"/>
              </w:rPr>
              <w:t>transport,</w:t>
            </w:r>
            <w:r w:rsidR="009A45CB">
              <w:rPr>
                <w:rFonts w:ascii="Times New Roman" w:eastAsia="Times New Roman" w:hAnsi="Times New Roman" w:cs="Times New Roman"/>
                <w:iCs/>
                <w:color w:val="000000" w:themeColor="text1"/>
                <w:sz w:val="16"/>
                <w:szCs w:val="16"/>
                <w:lang w:val="en-GB" w:eastAsia="ja-JP"/>
              </w:rPr>
              <w:t xml:space="preserve"> health, </w:t>
            </w:r>
            <w:r w:rsidR="00521057">
              <w:rPr>
                <w:rFonts w:ascii="Times New Roman" w:eastAsia="Times New Roman" w:hAnsi="Times New Roman" w:cs="Times New Roman"/>
                <w:iCs/>
                <w:color w:val="000000" w:themeColor="text1"/>
                <w:sz w:val="16"/>
                <w:szCs w:val="16"/>
                <w:lang w:val="en-GB" w:eastAsia="ja-JP"/>
              </w:rPr>
              <w:t>Infrastructure</w:t>
            </w:r>
            <w:r w:rsidR="009A45CB">
              <w:rPr>
                <w:rFonts w:ascii="Times New Roman" w:eastAsia="Times New Roman" w:hAnsi="Times New Roman" w:cs="Times New Roman"/>
                <w:iCs/>
                <w:color w:val="000000" w:themeColor="text1"/>
                <w:sz w:val="16"/>
                <w:szCs w:val="16"/>
                <w:lang w:val="en-GB" w:eastAsia="ja-JP"/>
              </w:rPr>
              <w:t>, Forest and</w:t>
            </w:r>
            <w:r w:rsidR="00521057">
              <w:rPr>
                <w:rFonts w:ascii="Times New Roman" w:eastAsia="Times New Roman" w:hAnsi="Times New Roman" w:cs="Times New Roman"/>
                <w:iCs/>
                <w:color w:val="000000" w:themeColor="text1"/>
                <w:sz w:val="16"/>
                <w:szCs w:val="16"/>
                <w:lang w:val="en-GB" w:eastAsia="ja-JP"/>
              </w:rPr>
              <w:t xml:space="preserve"> biodiversity</w:t>
            </w:r>
            <w:r w:rsidRPr="004A4B3F">
              <w:rPr>
                <w:rFonts w:ascii="Times New Roman" w:eastAsia="Times New Roman" w:hAnsi="Times New Roman" w:cs="Times New Roman"/>
                <w:iCs/>
                <w:color w:val="000000" w:themeColor="text1"/>
                <w:sz w:val="16"/>
                <w:szCs w:val="16"/>
                <w:lang w:val="en-GB" w:eastAsia="ja-JP"/>
              </w:rPr>
              <w:t>.</w:t>
            </w:r>
            <w:r w:rsidR="00521057">
              <w:rPr>
                <w:rFonts w:ascii="Times New Roman" w:eastAsia="Times New Roman" w:hAnsi="Times New Roman" w:cs="Times New Roman"/>
                <w:iCs/>
                <w:color w:val="000000" w:themeColor="text1"/>
                <w:sz w:val="16"/>
                <w:szCs w:val="16"/>
                <w:lang w:val="en-GB" w:eastAsia="ja-JP"/>
              </w:rPr>
              <w:t xml:space="preserve"> This TNA will however give focus on 3 sectors namely; Agriculture, Water</w:t>
            </w:r>
            <w:r w:rsidR="00234E92">
              <w:rPr>
                <w:rFonts w:ascii="Times New Roman" w:eastAsia="Times New Roman" w:hAnsi="Times New Roman" w:cs="Times New Roman"/>
                <w:iCs/>
                <w:color w:val="000000" w:themeColor="text1"/>
                <w:sz w:val="16"/>
                <w:szCs w:val="16"/>
                <w:lang w:val="en-GB" w:eastAsia="ja-JP"/>
              </w:rPr>
              <w:t xml:space="preserve"> and Energy.</w:t>
            </w:r>
            <w:r w:rsidRPr="004A4B3F">
              <w:rPr>
                <w:rFonts w:ascii="Times New Roman" w:eastAsia="Times New Roman" w:hAnsi="Times New Roman" w:cs="Times New Roman"/>
                <w:iCs/>
                <w:color w:val="000000" w:themeColor="text1"/>
                <w:sz w:val="16"/>
                <w:szCs w:val="16"/>
                <w:lang w:val="en-GB" w:eastAsia="ja-JP"/>
              </w:rPr>
              <w:t xml:space="preserve"> </w:t>
            </w:r>
            <w:r w:rsidRPr="004A4B3F">
              <w:rPr>
                <w:rFonts w:ascii="Times New Roman" w:eastAsia="Times New Roman" w:hAnsi="Times New Roman" w:cs="Times New Roman"/>
                <w:iCs/>
                <w:color w:val="000000" w:themeColor="text1"/>
                <w:sz w:val="16"/>
                <w:szCs w:val="16"/>
                <w:lang w:val="en-GB"/>
              </w:rPr>
              <w:t>These sectors</w:t>
            </w:r>
            <w:r w:rsidRPr="004A4B3F">
              <w:rPr>
                <w:rFonts w:ascii="Times New Roman" w:eastAsia="Times New Roman" w:hAnsi="Times New Roman" w:cs="Times New Roman"/>
                <w:iCs/>
                <w:color w:val="000000" w:themeColor="text1"/>
                <w:sz w:val="16"/>
                <w:szCs w:val="16"/>
                <w:lang w:val="en-GB" w:eastAsia="ja-JP"/>
              </w:rPr>
              <w:t xml:space="preserve"> will </w:t>
            </w:r>
            <w:r w:rsidR="003D105C" w:rsidRPr="004A4B3F">
              <w:rPr>
                <w:rFonts w:ascii="Times New Roman" w:eastAsia="Times New Roman" w:hAnsi="Times New Roman" w:cs="Times New Roman"/>
                <w:iCs/>
                <w:color w:val="000000" w:themeColor="text1"/>
                <w:sz w:val="16"/>
                <w:szCs w:val="16"/>
                <w:lang w:val="en-GB" w:eastAsia="ja-JP"/>
              </w:rPr>
              <w:t>transform the Agriculture and water sectors which very vital to enhancing the nation resilience</w:t>
            </w:r>
            <w:r w:rsidR="003D105C">
              <w:rPr>
                <w:rFonts w:ascii="Times New Roman" w:eastAsia="Times New Roman" w:hAnsi="Times New Roman" w:cs="Times New Roman"/>
                <w:iCs/>
                <w:color w:val="000000" w:themeColor="text1"/>
                <w:sz w:val="16"/>
                <w:szCs w:val="16"/>
                <w:lang w:val="en-GB" w:eastAsia="ja-JP"/>
              </w:rPr>
              <w:t>, a</w:t>
            </w:r>
            <w:r w:rsidRPr="004A4B3F">
              <w:rPr>
                <w:rFonts w:ascii="Times New Roman" w:eastAsia="Times New Roman" w:hAnsi="Times New Roman" w:cs="Times New Roman"/>
                <w:iCs/>
                <w:color w:val="000000" w:themeColor="text1"/>
                <w:sz w:val="16"/>
                <w:szCs w:val="16"/>
                <w:lang w:val="en-GB" w:eastAsia="ja-JP"/>
              </w:rPr>
              <w:t xml:space="preserve">ddress emissions in the </w:t>
            </w:r>
            <w:r w:rsidR="00CD2FFE">
              <w:rPr>
                <w:rFonts w:ascii="Times New Roman" w:eastAsia="Times New Roman" w:hAnsi="Times New Roman" w:cs="Times New Roman"/>
                <w:iCs/>
                <w:color w:val="000000" w:themeColor="text1"/>
                <w:sz w:val="16"/>
                <w:szCs w:val="16"/>
                <w:lang w:val="en-GB" w:eastAsia="ja-JP"/>
              </w:rPr>
              <w:t>Agriculture</w:t>
            </w:r>
            <w:r w:rsidRPr="004A4B3F">
              <w:rPr>
                <w:rFonts w:ascii="Times New Roman" w:eastAsia="Times New Roman" w:hAnsi="Times New Roman" w:cs="Times New Roman"/>
                <w:iCs/>
                <w:color w:val="000000" w:themeColor="text1"/>
                <w:sz w:val="16"/>
                <w:szCs w:val="16"/>
                <w:lang w:val="en-GB" w:eastAsia="ja-JP"/>
              </w:rPr>
              <w:t xml:space="preserve"> sector </w:t>
            </w:r>
            <w:r w:rsidRPr="004A4B3F">
              <w:rPr>
                <w:rFonts w:ascii="Times New Roman" w:eastAsia="Times New Roman" w:hAnsi="Times New Roman" w:cs="Times New Roman"/>
                <w:iCs/>
                <w:color w:val="000000" w:themeColor="text1"/>
                <w:sz w:val="16"/>
                <w:szCs w:val="16"/>
                <w:lang w:val="en-GB"/>
              </w:rPr>
              <w:t>and</w:t>
            </w:r>
            <w:r w:rsidRPr="004A4B3F">
              <w:rPr>
                <w:rFonts w:ascii="Times New Roman" w:eastAsia="Times New Roman" w:hAnsi="Times New Roman" w:cs="Times New Roman"/>
                <w:iCs/>
                <w:color w:val="000000" w:themeColor="text1"/>
                <w:sz w:val="16"/>
                <w:szCs w:val="16"/>
                <w:lang w:val="en-GB" w:eastAsia="ja-JP"/>
              </w:rPr>
              <w:t xml:space="preserve"> aims to develop more clean forms of energy such as solar, wind and hydropower</w:t>
            </w:r>
            <w:r w:rsidR="00991355">
              <w:rPr>
                <w:rFonts w:ascii="Times New Roman" w:eastAsia="Times New Roman" w:hAnsi="Times New Roman" w:cs="Times New Roman"/>
                <w:iCs/>
                <w:color w:val="000000" w:themeColor="text1"/>
                <w:sz w:val="16"/>
                <w:szCs w:val="16"/>
                <w:lang w:val="en-GB" w:eastAsia="ja-JP"/>
              </w:rPr>
              <w:t>. This will hence be c</w:t>
            </w:r>
            <w:r w:rsidRPr="004A4B3F">
              <w:rPr>
                <w:rFonts w:ascii="Times New Roman" w:eastAsia="Times New Roman" w:hAnsi="Times New Roman" w:cs="Times New Roman"/>
                <w:iCs/>
                <w:color w:val="000000" w:themeColor="text1"/>
                <w:sz w:val="16"/>
                <w:szCs w:val="16"/>
                <w:lang w:val="en-GB" w:eastAsia="ja-JP"/>
              </w:rPr>
              <w:t xml:space="preserve">omplementing the </w:t>
            </w:r>
            <w:r w:rsidR="001F0E1B">
              <w:rPr>
                <w:rFonts w:ascii="Times New Roman" w:eastAsia="Times New Roman" w:hAnsi="Times New Roman" w:cs="Times New Roman"/>
                <w:iCs/>
                <w:color w:val="000000" w:themeColor="text1"/>
                <w:sz w:val="16"/>
                <w:szCs w:val="16"/>
                <w:lang w:val="en-GB" w:eastAsia="ja-JP"/>
              </w:rPr>
              <w:t>NDC</w:t>
            </w:r>
            <w:r w:rsidRPr="004A4B3F">
              <w:rPr>
                <w:rFonts w:ascii="Times New Roman" w:eastAsia="Times New Roman" w:hAnsi="Times New Roman" w:cs="Times New Roman"/>
                <w:iCs/>
                <w:color w:val="000000" w:themeColor="text1"/>
                <w:sz w:val="16"/>
                <w:szCs w:val="16"/>
                <w:lang w:val="en-GB" w:eastAsia="ja-JP"/>
              </w:rPr>
              <w:t xml:space="preserve">, the NAPA (2015) which communicates the </w:t>
            </w:r>
            <w:r w:rsidRPr="004A4B3F">
              <w:rPr>
                <w:rFonts w:ascii="Times New Roman" w:eastAsia="Times New Roman" w:hAnsi="Times New Roman" w:cs="Times New Roman"/>
                <w:iCs/>
                <w:color w:val="000000" w:themeColor="text1"/>
                <w:sz w:val="16"/>
                <w:szCs w:val="16"/>
                <w:lang w:val="en-GB"/>
              </w:rPr>
              <w:t>priority activities that will address South Sudan’s urgent and immediate needs for adapting to the adverse impacts of climate change</w:t>
            </w:r>
            <w:r w:rsidR="00991355">
              <w:rPr>
                <w:rFonts w:ascii="Times New Roman" w:eastAsia="Times New Roman" w:hAnsi="Times New Roman" w:cs="Times New Roman"/>
                <w:iCs/>
                <w:color w:val="000000" w:themeColor="text1"/>
                <w:sz w:val="16"/>
                <w:szCs w:val="16"/>
                <w:lang w:val="en-GB"/>
              </w:rPr>
              <w:t>.</w:t>
            </w:r>
          </w:p>
          <w:p w14:paraId="66C0D741" w14:textId="77777777" w:rsidR="00201552" w:rsidRPr="004A4B3F" w:rsidRDefault="00201552" w:rsidP="00B614E2">
            <w:pPr>
              <w:spacing w:after="0" w:line="276" w:lineRule="auto"/>
              <w:rPr>
                <w:rFonts w:ascii="Times New Roman" w:eastAsia="Times New Roman" w:hAnsi="Times New Roman" w:cs="Times New Roman"/>
                <w:iCs/>
                <w:color w:val="000000" w:themeColor="text1"/>
                <w:sz w:val="16"/>
                <w:szCs w:val="16"/>
                <w:lang w:val="en-GB"/>
              </w:rPr>
            </w:pPr>
          </w:p>
          <w:p w14:paraId="7F9723A5" w14:textId="1DF02081" w:rsidR="004B39A5" w:rsidRPr="004B39A5" w:rsidRDefault="00201552" w:rsidP="004B39A5">
            <w:pPr>
              <w:spacing w:line="276" w:lineRule="auto"/>
              <w:rPr>
                <w:rFonts w:ascii="Times New Roman" w:eastAsia="Times New Roman" w:hAnsi="Times New Roman" w:cs="Times New Roman"/>
                <w:iCs/>
                <w:color w:val="000000" w:themeColor="text1"/>
                <w:sz w:val="16"/>
                <w:szCs w:val="16"/>
                <w:lang w:val="en-GB"/>
              </w:rPr>
            </w:pPr>
            <w:r w:rsidRPr="004A4B3F">
              <w:rPr>
                <w:rFonts w:ascii="Times New Roman" w:eastAsia="Times New Roman" w:hAnsi="Times New Roman" w:cs="Times New Roman"/>
                <w:iCs/>
                <w:color w:val="000000" w:themeColor="text1"/>
                <w:sz w:val="16"/>
                <w:szCs w:val="16"/>
                <w:lang w:val="en-GB"/>
              </w:rPr>
              <w:t>Technology transfer is crucial to achieve the goals outlined by these strategy documents. Therefore, these technical assistances, whose aims is conducting a Technology needs assessment for these key identified sectors, present a major opportunity towards realization of these strategies goals.</w:t>
            </w:r>
            <w:r w:rsidR="004B39A5">
              <w:t xml:space="preserve"> </w:t>
            </w:r>
            <w:r w:rsidR="004B39A5" w:rsidRPr="004B39A5">
              <w:rPr>
                <w:rFonts w:ascii="Times New Roman" w:eastAsia="Times New Roman" w:hAnsi="Times New Roman" w:cs="Times New Roman"/>
                <w:iCs/>
                <w:color w:val="000000" w:themeColor="text1"/>
                <w:sz w:val="16"/>
                <w:szCs w:val="16"/>
                <w:lang w:val="en-GB"/>
              </w:rPr>
              <w:t>Primarily this proposed work will focus specifically on technology related capacity building to identify and prioritize the technology gaps and needs that exits in the country and propos</w:t>
            </w:r>
            <w:r w:rsidR="009A7A78">
              <w:rPr>
                <w:rFonts w:ascii="Times New Roman" w:eastAsia="Times New Roman" w:hAnsi="Times New Roman" w:cs="Times New Roman"/>
                <w:iCs/>
                <w:color w:val="000000" w:themeColor="text1"/>
                <w:sz w:val="16"/>
                <w:szCs w:val="16"/>
                <w:lang w:val="en-GB"/>
              </w:rPr>
              <w:t>e</w:t>
            </w:r>
            <w:r w:rsidR="004B39A5" w:rsidRPr="004B39A5">
              <w:rPr>
                <w:rFonts w:ascii="Times New Roman" w:eastAsia="Times New Roman" w:hAnsi="Times New Roman" w:cs="Times New Roman"/>
                <w:iCs/>
                <w:color w:val="000000" w:themeColor="text1"/>
                <w:sz w:val="16"/>
                <w:szCs w:val="16"/>
                <w:lang w:val="en-GB"/>
              </w:rPr>
              <w:t xml:space="preserve"> viable technology transfer solutions that will be suitable to actualize the </w:t>
            </w:r>
            <w:r w:rsidR="009A7A78">
              <w:rPr>
                <w:rFonts w:ascii="Times New Roman" w:eastAsia="Times New Roman" w:hAnsi="Times New Roman" w:cs="Times New Roman"/>
                <w:iCs/>
                <w:color w:val="000000" w:themeColor="text1"/>
                <w:sz w:val="16"/>
                <w:szCs w:val="16"/>
                <w:lang w:val="en-GB"/>
              </w:rPr>
              <w:t>activities and initiatives</w:t>
            </w:r>
            <w:r w:rsidR="004B39A5" w:rsidRPr="004B39A5">
              <w:rPr>
                <w:rFonts w:ascii="Times New Roman" w:eastAsia="Times New Roman" w:hAnsi="Times New Roman" w:cs="Times New Roman"/>
                <w:iCs/>
                <w:color w:val="000000" w:themeColor="text1"/>
                <w:sz w:val="16"/>
                <w:szCs w:val="16"/>
                <w:lang w:val="en-GB"/>
              </w:rPr>
              <w:t xml:space="preserve"> prioritised in the NAPA, NDC and those </w:t>
            </w:r>
            <w:r w:rsidR="009A7A78">
              <w:rPr>
                <w:rFonts w:ascii="Times New Roman" w:eastAsia="Times New Roman" w:hAnsi="Times New Roman" w:cs="Times New Roman"/>
                <w:iCs/>
                <w:color w:val="000000" w:themeColor="text1"/>
                <w:sz w:val="16"/>
                <w:szCs w:val="16"/>
                <w:lang w:val="en-GB"/>
              </w:rPr>
              <w:t xml:space="preserve">whose </w:t>
            </w:r>
            <w:r w:rsidR="004B39A5" w:rsidRPr="004B39A5">
              <w:rPr>
                <w:rFonts w:ascii="Times New Roman" w:eastAsia="Times New Roman" w:hAnsi="Times New Roman" w:cs="Times New Roman"/>
                <w:iCs/>
                <w:color w:val="000000" w:themeColor="text1"/>
                <w:sz w:val="16"/>
                <w:szCs w:val="16"/>
                <w:lang w:val="en-GB"/>
              </w:rPr>
              <w:t xml:space="preserve">priority </w:t>
            </w:r>
            <w:r w:rsidR="009A7A78">
              <w:rPr>
                <w:rFonts w:ascii="Times New Roman" w:eastAsia="Times New Roman" w:hAnsi="Times New Roman" w:cs="Times New Roman"/>
                <w:iCs/>
                <w:color w:val="000000" w:themeColor="text1"/>
                <w:sz w:val="16"/>
                <w:szCs w:val="16"/>
                <w:lang w:val="en-GB"/>
              </w:rPr>
              <w:t xml:space="preserve">is </w:t>
            </w:r>
            <w:r w:rsidR="004B39A5" w:rsidRPr="004B39A5">
              <w:rPr>
                <w:rFonts w:ascii="Times New Roman" w:eastAsia="Times New Roman" w:hAnsi="Times New Roman" w:cs="Times New Roman"/>
                <w:iCs/>
                <w:color w:val="000000" w:themeColor="text1"/>
                <w:sz w:val="16"/>
                <w:szCs w:val="16"/>
                <w:lang w:val="en-GB"/>
              </w:rPr>
              <w:t xml:space="preserve">being set in the </w:t>
            </w:r>
            <w:r w:rsidR="009A7A78">
              <w:rPr>
                <w:rFonts w:ascii="Times New Roman" w:eastAsia="Times New Roman" w:hAnsi="Times New Roman" w:cs="Times New Roman"/>
                <w:iCs/>
                <w:color w:val="000000" w:themeColor="text1"/>
                <w:sz w:val="16"/>
                <w:szCs w:val="16"/>
                <w:lang w:val="en-GB"/>
              </w:rPr>
              <w:t xml:space="preserve">GCF </w:t>
            </w:r>
            <w:r w:rsidR="004B39A5" w:rsidRPr="004B39A5">
              <w:rPr>
                <w:rFonts w:ascii="Times New Roman" w:eastAsia="Times New Roman" w:hAnsi="Times New Roman" w:cs="Times New Roman"/>
                <w:iCs/>
                <w:color w:val="000000" w:themeColor="text1"/>
                <w:sz w:val="16"/>
                <w:szCs w:val="16"/>
                <w:lang w:val="en-GB"/>
              </w:rPr>
              <w:t xml:space="preserve"> programming process.</w:t>
            </w:r>
            <w:r w:rsidR="00E7361B">
              <w:rPr>
                <w:rFonts w:ascii="Arial" w:hAnsi="Arial" w:cs="Arial"/>
                <w:sz w:val="18"/>
                <w:szCs w:val="18"/>
              </w:rPr>
              <w:t xml:space="preserve"> </w:t>
            </w:r>
          </w:p>
          <w:p w14:paraId="0F0EC57D" w14:textId="731AEA65" w:rsidR="00201552" w:rsidRDefault="004B39A5" w:rsidP="004B39A5">
            <w:pPr>
              <w:spacing w:line="276" w:lineRule="auto"/>
              <w:rPr>
                <w:rFonts w:ascii="Times New Roman" w:eastAsia="Times New Roman" w:hAnsi="Times New Roman" w:cs="Times New Roman"/>
                <w:sz w:val="20"/>
                <w:szCs w:val="20"/>
              </w:rPr>
            </w:pPr>
            <w:r w:rsidRPr="004B39A5">
              <w:rPr>
                <w:rFonts w:ascii="Times New Roman" w:eastAsia="Times New Roman" w:hAnsi="Times New Roman" w:cs="Times New Roman"/>
                <w:iCs/>
                <w:color w:val="000000" w:themeColor="text1"/>
                <w:sz w:val="16"/>
                <w:szCs w:val="16"/>
                <w:lang w:val="en-GB"/>
              </w:rPr>
              <w:t>This proposal will consider how best to link the TNA and associated roadmaps into the ongoing country programming process. A key deliverable for the project will be the identification of several project ideas in the form of technology fact sheets These fact sheets/briefs will translate themselves into concrete, scalable and financially robust project proposals that will feed into the pipeline of the GCF. Additionally, these set of technology will enable realization of the identified priorities NAP – specifically in the water and Agriculture sectors.</w:t>
            </w:r>
            <w:r w:rsidR="00C3627E">
              <w:rPr>
                <w:rFonts w:ascii="Times New Roman" w:eastAsia="Times New Roman" w:hAnsi="Times New Roman" w:cs="Times New Roman"/>
                <w:iCs/>
                <w:color w:val="000000" w:themeColor="text1"/>
                <w:sz w:val="16"/>
                <w:szCs w:val="16"/>
                <w:lang w:val="en-GB"/>
              </w:rPr>
              <w:t xml:space="preserve"> </w:t>
            </w:r>
          </w:p>
          <w:p w14:paraId="75DF064C" w14:textId="73187C63" w:rsidR="00C3627E" w:rsidRPr="004A4B3F" w:rsidRDefault="00C3627E" w:rsidP="004B39A5">
            <w:pPr>
              <w:spacing w:line="276" w:lineRule="auto"/>
              <w:rPr>
                <w:rFonts w:ascii="Times New Roman" w:eastAsia="Times New Roman" w:hAnsi="Times New Roman" w:cs="Times New Roman"/>
                <w:iCs/>
                <w:color w:val="000000" w:themeColor="text1"/>
                <w:sz w:val="16"/>
                <w:szCs w:val="16"/>
                <w:lang w:val="en-GB"/>
              </w:rPr>
            </w:pPr>
            <w:r w:rsidRPr="003E7DC4">
              <w:rPr>
                <w:rFonts w:ascii="Times New Roman" w:eastAsia="Times New Roman" w:hAnsi="Times New Roman" w:cs="Times New Roman"/>
                <w:iCs/>
                <w:color w:val="000000" w:themeColor="text1"/>
                <w:sz w:val="16"/>
                <w:szCs w:val="16"/>
                <w:lang w:val="en-GB"/>
              </w:rPr>
              <w:t xml:space="preserve">In terms of identified outcomes and achievements from South Sudan’s previous readiness support programme which largely focuses on capacity building of the NDA the TNA committee will enable the NDA to work in an integrated and transparent manner with all relevant ministries and national authorities through itself to present the national priorities, needs and projects in accessible and clear way. This outcome is aligned to the establishment of a TNA committee under this proposal and will have positive effects on the NDA ability to </w:t>
            </w:r>
            <w:proofErr w:type="spellStart"/>
            <w:r w:rsidRPr="003E7DC4">
              <w:rPr>
                <w:rFonts w:ascii="Times New Roman" w:eastAsia="Times New Roman" w:hAnsi="Times New Roman" w:cs="Times New Roman"/>
                <w:iCs/>
                <w:color w:val="000000" w:themeColor="text1"/>
                <w:sz w:val="16"/>
                <w:szCs w:val="16"/>
                <w:lang w:val="en-GB"/>
              </w:rPr>
              <w:t>fulfill</w:t>
            </w:r>
            <w:proofErr w:type="spellEnd"/>
            <w:r w:rsidRPr="003E7DC4">
              <w:rPr>
                <w:rFonts w:ascii="Times New Roman" w:eastAsia="Times New Roman" w:hAnsi="Times New Roman" w:cs="Times New Roman"/>
                <w:iCs/>
                <w:color w:val="000000" w:themeColor="text1"/>
                <w:sz w:val="16"/>
                <w:szCs w:val="16"/>
                <w:lang w:val="en-GB"/>
              </w:rPr>
              <w:t xml:space="preserve"> the proposed technology actions for the new readiness project with CTCN.</w:t>
            </w:r>
          </w:p>
          <w:p w14:paraId="44BAFCF7" w14:textId="4629FD82" w:rsidR="00201552" w:rsidRDefault="00201552" w:rsidP="009F31E7">
            <w:pPr>
              <w:spacing w:line="276" w:lineRule="auto"/>
              <w:rPr>
                <w:rFonts w:ascii="Times New Roman" w:hAnsi="Times New Roman" w:cs="Times New Roman"/>
                <w:sz w:val="16"/>
                <w:szCs w:val="16"/>
              </w:rPr>
            </w:pPr>
            <w:r w:rsidRPr="004A4B3F">
              <w:rPr>
                <w:rFonts w:ascii="Times New Roman" w:eastAsia="Times New Roman" w:hAnsi="Times New Roman" w:cs="Times New Roman"/>
                <w:sz w:val="16"/>
                <w:szCs w:val="16"/>
                <w:lang w:val="en-GB" w:eastAsia="en-US"/>
              </w:rPr>
              <w:t xml:space="preserve">The anticipated outcome is a TNA that presents several strategic, long-term, participatory transformational measures across the identified and prioritised sectors that will drive climate resilient and low carbon growth in South Sudan. </w:t>
            </w:r>
            <w:r w:rsidRPr="004A4B3F">
              <w:rPr>
                <w:rFonts w:ascii="Times New Roman" w:hAnsi="Times New Roman" w:cs="Times New Roman"/>
                <w:sz w:val="16"/>
                <w:szCs w:val="16"/>
              </w:rPr>
              <w:t>Adoption of clean technology will thus ensure sustainable development. Below is a breakdown of the anticipated technical assistance sectoral impacts;</w:t>
            </w:r>
          </w:p>
          <w:tbl>
            <w:tblPr>
              <w:tblStyle w:val="TableGrid"/>
              <w:tblW w:w="9175" w:type="dxa"/>
              <w:tblLayout w:type="fixed"/>
              <w:tblLook w:val="04A0" w:firstRow="1" w:lastRow="0" w:firstColumn="1" w:lastColumn="0" w:noHBand="0" w:noVBand="1"/>
            </w:tblPr>
            <w:tblGrid>
              <w:gridCol w:w="1207"/>
              <w:gridCol w:w="3873"/>
              <w:gridCol w:w="4095"/>
            </w:tblGrid>
            <w:tr w:rsidR="003B6029" w:rsidRPr="00B614E2" w14:paraId="0838C61B" w14:textId="77777777" w:rsidTr="008F3154">
              <w:tc>
                <w:tcPr>
                  <w:tcW w:w="1207" w:type="dxa"/>
                  <w:shd w:val="clear" w:color="auto" w:fill="D9D9D9" w:themeFill="background1" w:themeFillShade="D9"/>
                </w:tcPr>
                <w:p w14:paraId="1E3AEC2F" w14:textId="77777777" w:rsidR="003B6029" w:rsidRPr="009F31E7" w:rsidRDefault="003B6029" w:rsidP="003B6029">
                  <w:pPr>
                    <w:jc w:val="center"/>
                    <w:rPr>
                      <w:rFonts w:ascii="Times New Roman" w:hAnsi="Times New Roman" w:cs="Times New Roman"/>
                      <w:b/>
                      <w:sz w:val="16"/>
                      <w:szCs w:val="16"/>
                    </w:rPr>
                  </w:pPr>
                  <w:bookmarkStart w:id="4" w:name="_Hlk6485511"/>
                  <w:r w:rsidRPr="009F31E7">
                    <w:rPr>
                      <w:rFonts w:ascii="Times New Roman" w:hAnsi="Times New Roman" w:cs="Times New Roman"/>
                      <w:b/>
                      <w:sz w:val="16"/>
                      <w:szCs w:val="16"/>
                    </w:rPr>
                    <w:t>Sector</w:t>
                  </w:r>
                </w:p>
              </w:tc>
              <w:tc>
                <w:tcPr>
                  <w:tcW w:w="3873" w:type="dxa"/>
                  <w:shd w:val="clear" w:color="auto" w:fill="D9D9D9" w:themeFill="background1" w:themeFillShade="D9"/>
                </w:tcPr>
                <w:p w14:paraId="55838736" w14:textId="201BAC2A" w:rsidR="003B6029" w:rsidRPr="009F31E7" w:rsidRDefault="003B6029" w:rsidP="003B6029">
                  <w:pPr>
                    <w:jc w:val="center"/>
                    <w:rPr>
                      <w:rFonts w:ascii="Times New Roman" w:hAnsi="Times New Roman" w:cs="Times New Roman"/>
                      <w:b/>
                      <w:sz w:val="16"/>
                      <w:szCs w:val="16"/>
                    </w:rPr>
                  </w:pPr>
                  <w:r w:rsidRPr="009F31E7">
                    <w:rPr>
                      <w:rFonts w:ascii="Times New Roman" w:hAnsi="Times New Roman" w:cs="Times New Roman"/>
                      <w:b/>
                      <w:sz w:val="16"/>
                      <w:szCs w:val="16"/>
                    </w:rPr>
                    <w:t xml:space="preserve">Key sectoral strategies under the </w:t>
                  </w:r>
                  <w:r w:rsidR="001F0E1B">
                    <w:rPr>
                      <w:rFonts w:ascii="Times New Roman" w:hAnsi="Times New Roman" w:cs="Times New Roman"/>
                      <w:b/>
                      <w:sz w:val="16"/>
                      <w:szCs w:val="16"/>
                    </w:rPr>
                    <w:t>NDC</w:t>
                  </w:r>
                  <w:r w:rsidRPr="009F31E7">
                    <w:rPr>
                      <w:rFonts w:ascii="Times New Roman" w:hAnsi="Times New Roman" w:cs="Times New Roman"/>
                      <w:b/>
                      <w:sz w:val="16"/>
                      <w:szCs w:val="16"/>
                    </w:rPr>
                    <w:t xml:space="preserve"> &amp;NAPA</w:t>
                  </w:r>
                </w:p>
              </w:tc>
              <w:tc>
                <w:tcPr>
                  <w:tcW w:w="4095" w:type="dxa"/>
                  <w:shd w:val="clear" w:color="auto" w:fill="D9D9D9" w:themeFill="background1" w:themeFillShade="D9"/>
                </w:tcPr>
                <w:p w14:paraId="31E70F0A" w14:textId="77777777" w:rsidR="003B6029" w:rsidRPr="009F31E7" w:rsidRDefault="003B6029" w:rsidP="003B6029">
                  <w:pPr>
                    <w:jc w:val="center"/>
                    <w:rPr>
                      <w:rFonts w:ascii="Times New Roman" w:hAnsi="Times New Roman" w:cs="Times New Roman"/>
                      <w:b/>
                      <w:sz w:val="16"/>
                      <w:szCs w:val="16"/>
                    </w:rPr>
                  </w:pPr>
                  <w:r w:rsidRPr="009F31E7">
                    <w:rPr>
                      <w:rFonts w:ascii="Times New Roman" w:hAnsi="Times New Roman" w:cs="Times New Roman"/>
                      <w:b/>
                      <w:sz w:val="16"/>
                      <w:szCs w:val="16"/>
                    </w:rPr>
                    <w:t xml:space="preserve">Intended Impact </w:t>
                  </w:r>
                </w:p>
              </w:tc>
            </w:tr>
            <w:tr w:rsidR="003B6029" w:rsidRPr="00B614E2" w14:paraId="1B8AB3A7" w14:textId="77777777" w:rsidTr="008F3154">
              <w:trPr>
                <w:trHeight w:val="1007"/>
              </w:trPr>
              <w:tc>
                <w:tcPr>
                  <w:tcW w:w="1207" w:type="dxa"/>
                </w:tcPr>
                <w:p w14:paraId="0514BAA0" w14:textId="77777777" w:rsidR="003B6029" w:rsidRPr="009F31E7" w:rsidRDefault="003B6029" w:rsidP="003B6029">
                  <w:pPr>
                    <w:rPr>
                      <w:rFonts w:ascii="Times New Roman" w:hAnsi="Times New Roman" w:cs="Times New Roman"/>
                      <w:sz w:val="16"/>
                      <w:szCs w:val="16"/>
                    </w:rPr>
                  </w:pPr>
                  <w:r w:rsidRPr="009F31E7">
                    <w:rPr>
                      <w:rFonts w:ascii="Times New Roman" w:hAnsi="Times New Roman" w:cs="Times New Roman"/>
                      <w:sz w:val="16"/>
                      <w:szCs w:val="16"/>
                    </w:rPr>
                    <w:t>Agriculture</w:t>
                  </w:r>
                </w:p>
              </w:tc>
              <w:tc>
                <w:tcPr>
                  <w:tcW w:w="3873" w:type="dxa"/>
                </w:tcPr>
                <w:p w14:paraId="0748442D" w14:textId="77777777" w:rsidR="003B6029" w:rsidRPr="009F31E7" w:rsidRDefault="003B6029" w:rsidP="003B6029">
                  <w:pPr>
                    <w:pStyle w:val="ListParagraph"/>
                    <w:numPr>
                      <w:ilvl w:val="0"/>
                      <w:numId w:val="36"/>
                    </w:numPr>
                    <w:rPr>
                      <w:rFonts w:ascii="Times New Roman" w:hAnsi="Times New Roman" w:cs="Times New Roman"/>
                      <w:sz w:val="16"/>
                      <w:szCs w:val="16"/>
                    </w:rPr>
                  </w:pPr>
                  <w:r w:rsidRPr="009F31E7">
                    <w:rPr>
                      <w:rFonts w:ascii="Times New Roman" w:hAnsi="Times New Roman" w:cs="Times New Roman"/>
                      <w:sz w:val="16"/>
                      <w:szCs w:val="16"/>
                    </w:rPr>
                    <w:t>Promote climate-smart agriculture, livestock production and management (crop production, livestock and fisheries)</w:t>
                  </w:r>
                </w:p>
                <w:p w14:paraId="7A6C20BA" w14:textId="77777777" w:rsidR="003B6029" w:rsidRPr="009F31E7" w:rsidRDefault="003B6029" w:rsidP="003B6029">
                  <w:pPr>
                    <w:pStyle w:val="ListParagraph"/>
                    <w:numPr>
                      <w:ilvl w:val="0"/>
                      <w:numId w:val="36"/>
                    </w:numPr>
                    <w:rPr>
                      <w:rFonts w:ascii="Times New Roman" w:hAnsi="Times New Roman" w:cs="Times New Roman"/>
                      <w:sz w:val="16"/>
                      <w:szCs w:val="16"/>
                    </w:rPr>
                  </w:pPr>
                  <w:r w:rsidRPr="009F31E7">
                    <w:rPr>
                      <w:rFonts w:ascii="Times New Roman" w:hAnsi="Times New Roman" w:cs="Times New Roman"/>
                      <w:sz w:val="16"/>
                      <w:szCs w:val="16"/>
                    </w:rPr>
                    <w:t>Promote harvesting and retention of water for different uses</w:t>
                  </w:r>
                </w:p>
              </w:tc>
              <w:tc>
                <w:tcPr>
                  <w:tcW w:w="4095" w:type="dxa"/>
                </w:tcPr>
                <w:p w14:paraId="21306A1F" w14:textId="77777777" w:rsidR="003B6029" w:rsidRPr="009F31E7" w:rsidRDefault="003B6029" w:rsidP="003B6029">
                  <w:pPr>
                    <w:pStyle w:val="ListParagraph"/>
                    <w:numPr>
                      <w:ilvl w:val="0"/>
                      <w:numId w:val="36"/>
                    </w:numPr>
                    <w:rPr>
                      <w:rFonts w:ascii="Times New Roman" w:hAnsi="Times New Roman" w:cs="Times New Roman"/>
                      <w:sz w:val="16"/>
                      <w:szCs w:val="16"/>
                    </w:rPr>
                  </w:pPr>
                  <w:r w:rsidRPr="009F31E7">
                    <w:rPr>
                      <w:rFonts w:ascii="Times New Roman" w:hAnsi="Times New Roman" w:cs="Times New Roman"/>
                      <w:sz w:val="16"/>
                      <w:szCs w:val="16"/>
                    </w:rPr>
                    <w:t>Improved crop, livestock and fisheries production systems hence a food secure nation.</w:t>
                  </w:r>
                </w:p>
                <w:p w14:paraId="5963E620" w14:textId="77777777" w:rsidR="003B6029" w:rsidRPr="009F31E7" w:rsidRDefault="003B6029" w:rsidP="003B6029">
                  <w:pPr>
                    <w:pStyle w:val="ListParagraph"/>
                    <w:numPr>
                      <w:ilvl w:val="0"/>
                      <w:numId w:val="36"/>
                    </w:numPr>
                    <w:rPr>
                      <w:rFonts w:ascii="Times New Roman" w:hAnsi="Times New Roman" w:cs="Times New Roman"/>
                      <w:sz w:val="16"/>
                      <w:szCs w:val="16"/>
                    </w:rPr>
                  </w:pPr>
                  <w:r w:rsidRPr="009F31E7">
                    <w:rPr>
                      <w:rFonts w:ascii="Times New Roman" w:hAnsi="Times New Roman" w:cs="Times New Roman"/>
                      <w:sz w:val="16"/>
                      <w:szCs w:val="16"/>
                    </w:rPr>
                    <w:t xml:space="preserve">Enhanced skills and capacity of farmers in livestock keeping-rangeland management, crop production and pest management techniques </w:t>
                  </w:r>
                </w:p>
                <w:p w14:paraId="688042AC" w14:textId="77777777" w:rsidR="003B6029" w:rsidRPr="009F31E7" w:rsidRDefault="003B6029" w:rsidP="003B6029">
                  <w:pPr>
                    <w:pStyle w:val="ListParagraph"/>
                    <w:numPr>
                      <w:ilvl w:val="0"/>
                      <w:numId w:val="36"/>
                    </w:numPr>
                    <w:rPr>
                      <w:rFonts w:ascii="Times New Roman" w:hAnsi="Times New Roman" w:cs="Times New Roman"/>
                      <w:sz w:val="16"/>
                      <w:szCs w:val="16"/>
                    </w:rPr>
                  </w:pPr>
                  <w:r w:rsidRPr="009F31E7">
                    <w:rPr>
                      <w:rFonts w:ascii="Times New Roman" w:hAnsi="Times New Roman" w:cs="Times New Roman"/>
                      <w:sz w:val="16"/>
                      <w:szCs w:val="16"/>
                    </w:rPr>
                    <w:t>Enhanced soil management practices helping to reduce GHGs emission related to Agriculture</w:t>
                  </w:r>
                </w:p>
              </w:tc>
            </w:tr>
            <w:tr w:rsidR="003B6029" w:rsidRPr="00B614E2" w14:paraId="34701E39" w14:textId="77777777" w:rsidTr="008F3154">
              <w:tc>
                <w:tcPr>
                  <w:tcW w:w="1207" w:type="dxa"/>
                </w:tcPr>
                <w:p w14:paraId="331AC81D" w14:textId="77777777" w:rsidR="003B6029" w:rsidRPr="009F31E7" w:rsidRDefault="003B6029" w:rsidP="003B6029">
                  <w:pPr>
                    <w:rPr>
                      <w:rFonts w:ascii="Times New Roman" w:hAnsi="Times New Roman" w:cs="Times New Roman"/>
                      <w:sz w:val="16"/>
                      <w:szCs w:val="16"/>
                    </w:rPr>
                  </w:pPr>
                  <w:r w:rsidRPr="009F31E7">
                    <w:rPr>
                      <w:rFonts w:ascii="Times New Roman" w:hAnsi="Times New Roman" w:cs="Times New Roman"/>
                      <w:sz w:val="16"/>
                      <w:szCs w:val="16"/>
                    </w:rPr>
                    <w:t>Water</w:t>
                  </w:r>
                </w:p>
              </w:tc>
              <w:tc>
                <w:tcPr>
                  <w:tcW w:w="3873" w:type="dxa"/>
                </w:tcPr>
                <w:p w14:paraId="257BCE16" w14:textId="77777777" w:rsidR="003B6029" w:rsidRPr="009F31E7" w:rsidRDefault="003B6029" w:rsidP="003B6029">
                  <w:pPr>
                    <w:pStyle w:val="ListParagraph"/>
                    <w:numPr>
                      <w:ilvl w:val="0"/>
                      <w:numId w:val="36"/>
                    </w:numPr>
                    <w:rPr>
                      <w:rFonts w:ascii="Times New Roman" w:hAnsi="Times New Roman" w:cs="Times New Roman"/>
                      <w:sz w:val="16"/>
                      <w:szCs w:val="16"/>
                    </w:rPr>
                  </w:pPr>
                  <w:r w:rsidRPr="009F31E7">
                    <w:rPr>
                      <w:rFonts w:ascii="Times New Roman" w:hAnsi="Times New Roman" w:cs="Times New Roman"/>
                      <w:sz w:val="16"/>
                      <w:szCs w:val="16"/>
                    </w:rPr>
                    <w:t>Enhance access to water through integrated watershed management, and conservation of wetlands in South Sudan</w:t>
                  </w:r>
                </w:p>
              </w:tc>
              <w:tc>
                <w:tcPr>
                  <w:tcW w:w="4095" w:type="dxa"/>
                </w:tcPr>
                <w:p w14:paraId="199DFBC2" w14:textId="77777777" w:rsidR="003B6029" w:rsidRPr="009F31E7" w:rsidRDefault="003B6029" w:rsidP="003B6029">
                  <w:pPr>
                    <w:pStyle w:val="ListParagraph"/>
                    <w:numPr>
                      <w:ilvl w:val="0"/>
                      <w:numId w:val="36"/>
                    </w:numPr>
                    <w:rPr>
                      <w:rFonts w:ascii="Times New Roman" w:hAnsi="Times New Roman" w:cs="Times New Roman"/>
                      <w:sz w:val="16"/>
                      <w:szCs w:val="16"/>
                    </w:rPr>
                  </w:pPr>
                  <w:r w:rsidRPr="009F31E7">
                    <w:rPr>
                      <w:rFonts w:ascii="Times New Roman" w:hAnsi="Times New Roman" w:cs="Times New Roman"/>
                      <w:sz w:val="16"/>
                      <w:szCs w:val="16"/>
                    </w:rPr>
                    <w:t>Integrated water resource management at the watershed level</w:t>
                  </w:r>
                </w:p>
                <w:p w14:paraId="5CD00C2E" w14:textId="77777777" w:rsidR="003B6029" w:rsidRPr="009F31E7" w:rsidRDefault="003B6029" w:rsidP="003B6029">
                  <w:pPr>
                    <w:pStyle w:val="ListParagraph"/>
                    <w:numPr>
                      <w:ilvl w:val="0"/>
                      <w:numId w:val="36"/>
                    </w:numPr>
                    <w:rPr>
                      <w:rFonts w:ascii="Times New Roman" w:hAnsi="Times New Roman" w:cs="Times New Roman"/>
                      <w:sz w:val="16"/>
                      <w:szCs w:val="16"/>
                    </w:rPr>
                  </w:pPr>
                  <w:r w:rsidRPr="009F31E7">
                    <w:rPr>
                      <w:rFonts w:ascii="Times New Roman" w:hAnsi="Times New Roman" w:cs="Times New Roman"/>
                      <w:sz w:val="16"/>
                      <w:szCs w:val="16"/>
                    </w:rPr>
                    <w:lastRenderedPageBreak/>
                    <w:t>improved quality water supply and water management</w:t>
                  </w:r>
                </w:p>
              </w:tc>
            </w:tr>
            <w:tr w:rsidR="003B6029" w:rsidRPr="00B614E2" w14:paraId="6E9EAFBF" w14:textId="77777777" w:rsidTr="008F3154">
              <w:tc>
                <w:tcPr>
                  <w:tcW w:w="1207" w:type="dxa"/>
                </w:tcPr>
                <w:p w14:paraId="4C443E8F" w14:textId="77777777" w:rsidR="003B6029" w:rsidRPr="009F31E7" w:rsidRDefault="003B6029" w:rsidP="003B6029">
                  <w:pPr>
                    <w:rPr>
                      <w:rFonts w:ascii="Times New Roman" w:hAnsi="Times New Roman" w:cs="Times New Roman"/>
                      <w:sz w:val="16"/>
                      <w:szCs w:val="16"/>
                    </w:rPr>
                  </w:pPr>
                  <w:r w:rsidRPr="009F31E7">
                    <w:rPr>
                      <w:rFonts w:ascii="Times New Roman" w:hAnsi="Times New Roman" w:cs="Times New Roman"/>
                      <w:sz w:val="16"/>
                      <w:szCs w:val="16"/>
                    </w:rPr>
                    <w:lastRenderedPageBreak/>
                    <w:t>Energy</w:t>
                  </w:r>
                </w:p>
              </w:tc>
              <w:tc>
                <w:tcPr>
                  <w:tcW w:w="3873" w:type="dxa"/>
                </w:tcPr>
                <w:p w14:paraId="7120C338" w14:textId="77777777" w:rsidR="003B6029" w:rsidRPr="009F31E7" w:rsidRDefault="003B6029" w:rsidP="003B6029">
                  <w:pPr>
                    <w:pStyle w:val="ListParagraph"/>
                    <w:numPr>
                      <w:ilvl w:val="0"/>
                      <w:numId w:val="32"/>
                    </w:numPr>
                    <w:rPr>
                      <w:rFonts w:ascii="Times New Roman" w:hAnsi="Times New Roman" w:cs="Times New Roman"/>
                      <w:sz w:val="16"/>
                      <w:szCs w:val="16"/>
                    </w:rPr>
                  </w:pPr>
                  <w:r w:rsidRPr="009F31E7">
                    <w:rPr>
                      <w:rFonts w:ascii="Times New Roman" w:hAnsi="Times New Roman" w:cs="Times New Roman"/>
                      <w:sz w:val="16"/>
                      <w:szCs w:val="16"/>
                    </w:rPr>
                    <w:t>Increase the use of clean and carbon-neutral energy:</w:t>
                  </w:r>
                </w:p>
                <w:p w14:paraId="10EE424B" w14:textId="77777777" w:rsidR="003B6029" w:rsidRPr="009F31E7" w:rsidRDefault="003B6029" w:rsidP="003B6029">
                  <w:pPr>
                    <w:pStyle w:val="ListParagraph"/>
                    <w:numPr>
                      <w:ilvl w:val="0"/>
                      <w:numId w:val="32"/>
                    </w:numPr>
                    <w:rPr>
                      <w:rFonts w:ascii="Times New Roman" w:hAnsi="Times New Roman" w:cs="Times New Roman"/>
                      <w:sz w:val="16"/>
                      <w:szCs w:val="16"/>
                    </w:rPr>
                  </w:pPr>
                  <w:r w:rsidRPr="009F31E7">
                    <w:rPr>
                      <w:rFonts w:ascii="Times New Roman" w:hAnsi="Times New Roman" w:cs="Times New Roman"/>
                      <w:sz w:val="16"/>
                      <w:szCs w:val="16"/>
                    </w:rPr>
                    <w:t xml:space="preserve">Construction of a hydroelectricity plant at the </w:t>
                  </w:r>
                  <w:proofErr w:type="spellStart"/>
                  <w:r w:rsidRPr="009F31E7">
                    <w:rPr>
                      <w:rFonts w:ascii="Times New Roman" w:hAnsi="Times New Roman" w:cs="Times New Roman"/>
                      <w:sz w:val="16"/>
                      <w:szCs w:val="16"/>
                    </w:rPr>
                    <w:t>Fulla</w:t>
                  </w:r>
                  <w:proofErr w:type="spellEnd"/>
                  <w:r w:rsidRPr="009F31E7">
                    <w:rPr>
                      <w:rFonts w:ascii="Times New Roman" w:hAnsi="Times New Roman" w:cs="Times New Roman"/>
                      <w:sz w:val="16"/>
                      <w:szCs w:val="16"/>
                    </w:rPr>
                    <w:t xml:space="preserve"> rapids.</w:t>
                  </w:r>
                </w:p>
                <w:p w14:paraId="1F71EFF8" w14:textId="77777777" w:rsidR="003B6029" w:rsidRPr="009F31E7" w:rsidRDefault="003B6029" w:rsidP="003B6029">
                  <w:pPr>
                    <w:pStyle w:val="ListParagraph"/>
                    <w:numPr>
                      <w:ilvl w:val="0"/>
                      <w:numId w:val="32"/>
                    </w:numPr>
                    <w:rPr>
                      <w:rFonts w:ascii="Times New Roman" w:hAnsi="Times New Roman" w:cs="Times New Roman"/>
                      <w:sz w:val="16"/>
                      <w:szCs w:val="16"/>
                    </w:rPr>
                  </w:pPr>
                  <w:r w:rsidRPr="009F31E7">
                    <w:rPr>
                      <w:rFonts w:ascii="Times New Roman" w:hAnsi="Times New Roman" w:cs="Times New Roman"/>
                      <w:sz w:val="16"/>
                      <w:szCs w:val="16"/>
                    </w:rPr>
                    <w:t>Increase the use country’s high potential for solar and wind energy to</w:t>
                  </w:r>
                </w:p>
                <w:p w14:paraId="710FC3D3" w14:textId="77777777" w:rsidR="003B6029" w:rsidRPr="009F31E7" w:rsidRDefault="003B6029" w:rsidP="003B6029">
                  <w:pPr>
                    <w:pStyle w:val="ListParagraph"/>
                    <w:rPr>
                      <w:rFonts w:ascii="Times New Roman" w:hAnsi="Times New Roman" w:cs="Times New Roman"/>
                      <w:sz w:val="16"/>
                      <w:szCs w:val="16"/>
                    </w:rPr>
                  </w:pPr>
                  <w:r w:rsidRPr="009F31E7">
                    <w:rPr>
                      <w:rFonts w:ascii="Times New Roman" w:hAnsi="Times New Roman" w:cs="Times New Roman"/>
                      <w:sz w:val="16"/>
                      <w:szCs w:val="16"/>
                    </w:rPr>
                    <w:t>meet energy demand.</w:t>
                  </w:r>
                </w:p>
                <w:p w14:paraId="04D8617A" w14:textId="77777777" w:rsidR="003B6029" w:rsidRPr="009F31E7" w:rsidRDefault="003B6029" w:rsidP="003B6029">
                  <w:pPr>
                    <w:pStyle w:val="ListParagraph"/>
                    <w:numPr>
                      <w:ilvl w:val="0"/>
                      <w:numId w:val="32"/>
                    </w:numPr>
                    <w:rPr>
                      <w:rFonts w:ascii="Times New Roman" w:hAnsi="Times New Roman" w:cs="Times New Roman"/>
                      <w:sz w:val="16"/>
                      <w:szCs w:val="16"/>
                    </w:rPr>
                  </w:pPr>
                  <w:r w:rsidRPr="009F31E7">
                    <w:rPr>
                      <w:rFonts w:ascii="Times New Roman" w:hAnsi="Times New Roman" w:cs="Times New Roman"/>
                      <w:sz w:val="16"/>
                      <w:szCs w:val="16"/>
                    </w:rPr>
                    <w:t>Increase the efficiency of biomass use (particularly fuel wood and</w:t>
                  </w:r>
                </w:p>
                <w:p w14:paraId="7C20477B" w14:textId="77777777" w:rsidR="003B6029" w:rsidRPr="009F31E7" w:rsidRDefault="003B6029" w:rsidP="003B6029">
                  <w:pPr>
                    <w:pStyle w:val="ListParagraph"/>
                    <w:rPr>
                      <w:rFonts w:ascii="Times New Roman" w:hAnsi="Times New Roman" w:cs="Times New Roman"/>
                      <w:sz w:val="16"/>
                      <w:szCs w:val="16"/>
                    </w:rPr>
                  </w:pPr>
                  <w:r w:rsidRPr="009F31E7">
                    <w:rPr>
                      <w:rFonts w:ascii="Times New Roman" w:hAnsi="Times New Roman" w:cs="Times New Roman"/>
                      <w:sz w:val="16"/>
                      <w:szCs w:val="16"/>
                    </w:rPr>
                    <w:t>charcoal) in the traditional energy sector.</w:t>
                  </w:r>
                </w:p>
                <w:p w14:paraId="7D63226E" w14:textId="77777777" w:rsidR="003B6029" w:rsidRPr="009F31E7" w:rsidRDefault="003B6029" w:rsidP="003B6029">
                  <w:pPr>
                    <w:pStyle w:val="ListParagraph"/>
                    <w:numPr>
                      <w:ilvl w:val="0"/>
                      <w:numId w:val="32"/>
                    </w:numPr>
                    <w:rPr>
                      <w:rFonts w:ascii="Times New Roman" w:hAnsi="Times New Roman" w:cs="Times New Roman"/>
                      <w:sz w:val="16"/>
                      <w:szCs w:val="16"/>
                    </w:rPr>
                  </w:pPr>
                  <w:r w:rsidRPr="009F31E7">
                    <w:rPr>
                      <w:rFonts w:ascii="Times New Roman" w:hAnsi="Times New Roman" w:cs="Times New Roman"/>
                      <w:sz w:val="16"/>
                      <w:szCs w:val="16"/>
                    </w:rPr>
                    <w:t>Increase efficiency of electricity usage in the formal energy sector</w:t>
                  </w:r>
                </w:p>
                <w:p w14:paraId="5F2CD3C4" w14:textId="77777777" w:rsidR="003B6029" w:rsidRPr="009F31E7" w:rsidRDefault="003B6029" w:rsidP="003B6029">
                  <w:pPr>
                    <w:pStyle w:val="ListParagraph"/>
                    <w:rPr>
                      <w:rFonts w:ascii="Times New Roman" w:hAnsi="Times New Roman" w:cs="Times New Roman"/>
                      <w:sz w:val="16"/>
                      <w:szCs w:val="16"/>
                    </w:rPr>
                  </w:pPr>
                  <w:r w:rsidRPr="009F31E7">
                    <w:rPr>
                      <w:rFonts w:ascii="Times New Roman" w:hAnsi="Times New Roman" w:cs="Times New Roman"/>
                      <w:sz w:val="16"/>
                      <w:szCs w:val="16"/>
                    </w:rPr>
                    <w:t>and ensuring the best use of hydropower by careful management of</w:t>
                  </w:r>
                </w:p>
                <w:p w14:paraId="55C4DF24" w14:textId="77777777" w:rsidR="003B6029" w:rsidRPr="009F31E7" w:rsidRDefault="003B6029" w:rsidP="003B6029">
                  <w:pPr>
                    <w:pStyle w:val="ListParagraph"/>
                    <w:rPr>
                      <w:rFonts w:ascii="Times New Roman" w:hAnsi="Times New Roman" w:cs="Times New Roman"/>
                      <w:sz w:val="16"/>
                      <w:szCs w:val="16"/>
                    </w:rPr>
                  </w:pPr>
                  <w:r w:rsidRPr="009F31E7">
                    <w:rPr>
                      <w:rFonts w:ascii="Times New Roman" w:hAnsi="Times New Roman" w:cs="Times New Roman"/>
                      <w:sz w:val="16"/>
                      <w:szCs w:val="16"/>
                    </w:rPr>
                    <w:t>the water resources.</w:t>
                  </w:r>
                </w:p>
              </w:tc>
              <w:tc>
                <w:tcPr>
                  <w:tcW w:w="4095" w:type="dxa"/>
                </w:tcPr>
                <w:p w14:paraId="7CB15937" w14:textId="55D32F04" w:rsidR="003B6029" w:rsidRPr="009F31E7" w:rsidRDefault="003B6029" w:rsidP="003B6029">
                  <w:pPr>
                    <w:pStyle w:val="ListParagraph"/>
                    <w:numPr>
                      <w:ilvl w:val="0"/>
                      <w:numId w:val="32"/>
                    </w:numPr>
                    <w:rPr>
                      <w:rFonts w:ascii="Times New Roman" w:hAnsi="Times New Roman" w:cs="Times New Roman"/>
                      <w:sz w:val="16"/>
                      <w:szCs w:val="16"/>
                    </w:rPr>
                  </w:pPr>
                  <w:r w:rsidRPr="009F31E7">
                    <w:rPr>
                      <w:rFonts w:ascii="Times New Roman" w:hAnsi="Times New Roman" w:cs="Times New Roman"/>
                      <w:sz w:val="16"/>
                      <w:szCs w:val="16"/>
                    </w:rPr>
                    <w:t xml:space="preserve">Decarbonization of energy supply through increased renewable energy penetration (wind, solar, hydro and </w:t>
                  </w:r>
                  <w:r w:rsidR="006D6BD1" w:rsidRPr="009F31E7">
                    <w:rPr>
                      <w:rFonts w:ascii="Times New Roman" w:hAnsi="Times New Roman" w:cs="Times New Roman"/>
                      <w:sz w:val="16"/>
                      <w:szCs w:val="16"/>
                    </w:rPr>
                    <w:t>biomass)</w:t>
                  </w:r>
                  <w:r w:rsidRPr="009F31E7">
                    <w:rPr>
                      <w:rFonts w:ascii="Times New Roman" w:hAnsi="Times New Roman" w:cs="Times New Roman"/>
                      <w:sz w:val="16"/>
                      <w:szCs w:val="16"/>
                    </w:rPr>
                    <w:t>.</w:t>
                  </w:r>
                </w:p>
                <w:p w14:paraId="3AB89DD3" w14:textId="77777777" w:rsidR="003B6029" w:rsidRPr="009F31E7" w:rsidRDefault="003B6029" w:rsidP="003B6029">
                  <w:pPr>
                    <w:pStyle w:val="ListParagraph"/>
                    <w:numPr>
                      <w:ilvl w:val="0"/>
                      <w:numId w:val="32"/>
                    </w:numPr>
                    <w:rPr>
                      <w:rFonts w:ascii="Times New Roman" w:hAnsi="Times New Roman" w:cs="Times New Roman"/>
                      <w:sz w:val="16"/>
                      <w:szCs w:val="16"/>
                    </w:rPr>
                  </w:pPr>
                  <w:r w:rsidRPr="009F31E7">
                    <w:rPr>
                      <w:rFonts w:ascii="Times New Roman" w:hAnsi="Times New Roman" w:cs="Times New Roman"/>
                      <w:sz w:val="16"/>
                      <w:szCs w:val="16"/>
                    </w:rPr>
                    <w:t>Improved access to quality, reliable, clean energy – through adoptions of Renewable energy to generate electricity in public and private institutions. – this will contribute to elimination of diesel generators as envision in the South Sudan National Environmental policy 2015-2025.</w:t>
                  </w:r>
                </w:p>
                <w:p w14:paraId="578B7175" w14:textId="77777777" w:rsidR="003B6029" w:rsidRPr="009F31E7" w:rsidRDefault="003B6029" w:rsidP="003B6029">
                  <w:pPr>
                    <w:pStyle w:val="ListParagraph"/>
                    <w:numPr>
                      <w:ilvl w:val="0"/>
                      <w:numId w:val="32"/>
                    </w:numPr>
                    <w:rPr>
                      <w:rFonts w:ascii="Times New Roman" w:hAnsi="Times New Roman" w:cs="Times New Roman"/>
                      <w:sz w:val="16"/>
                      <w:szCs w:val="16"/>
                    </w:rPr>
                  </w:pPr>
                  <w:r w:rsidRPr="009F31E7">
                    <w:rPr>
                      <w:rFonts w:ascii="Times New Roman" w:hAnsi="Times New Roman" w:cs="Times New Roman"/>
                      <w:sz w:val="16"/>
                      <w:szCs w:val="16"/>
                    </w:rPr>
                    <w:t xml:space="preserve">Enhanced energy security as a result diversified energy mix and Increased energy efficiency </w:t>
                  </w:r>
                </w:p>
                <w:p w14:paraId="1B8C6C20" w14:textId="643CDFAF" w:rsidR="003B6029" w:rsidRPr="009F31E7" w:rsidRDefault="003B6029" w:rsidP="003B6029">
                  <w:pPr>
                    <w:pStyle w:val="ListParagraph"/>
                    <w:numPr>
                      <w:ilvl w:val="0"/>
                      <w:numId w:val="32"/>
                    </w:numPr>
                    <w:rPr>
                      <w:rFonts w:ascii="Times New Roman" w:hAnsi="Times New Roman" w:cs="Times New Roman"/>
                      <w:sz w:val="16"/>
                      <w:szCs w:val="16"/>
                    </w:rPr>
                  </w:pPr>
                  <w:r w:rsidRPr="009F31E7">
                    <w:rPr>
                      <w:rFonts w:ascii="Times New Roman" w:hAnsi="Times New Roman" w:cs="Times New Roman"/>
                      <w:sz w:val="16"/>
                      <w:szCs w:val="16"/>
                    </w:rPr>
                    <w:t xml:space="preserve">Sustainable use of Natural resources </w:t>
                  </w:r>
                  <w:r w:rsidR="00546603" w:rsidRPr="009F31E7">
                    <w:rPr>
                      <w:rFonts w:ascii="Times New Roman" w:hAnsi="Times New Roman" w:cs="Times New Roman"/>
                      <w:sz w:val="16"/>
                      <w:szCs w:val="16"/>
                    </w:rPr>
                    <w:t>e.g.</w:t>
                  </w:r>
                  <w:r w:rsidRPr="009F31E7">
                    <w:rPr>
                      <w:rFonts w:ascii="Times New Roman" w:hAnsi="Times New Roman" w:cs="Times New Roman"/>
                      <w:sz w:val="16"/>
                      <w:szCs w:val="16"/>
                    </w:rPr>
                    <w:t xml:space="preserve"> forests due to less reliance on wood fuel as a result of identification of alternatives</w:t>
                  </w:r>
                </w:p>
                <w:p w14:paraId="751CBA33" w14:textId="60A87CAE" w:rsidR="003B6029" w:rsidRPr="009F31E7" w:rsidRDefault="003B6029" w:rsidP="003B6029">
                  <w:pPr>
                    <w:pStyle w:val="ListParagraph"/>
                    <w:numPr>
                      <w:ilvl w:val="0"/>
                      <w:numId w:val="32"/>
                    </w:numPr>
                    <w:rPr>
                      <w:rFonts w:ascii="Times New Roman" w:hAnsi="Times New Roman" w:cs="Times New Roman"/>
                      <w:sz w:val="16"/>
                      <w:szCs w:val="16"/>
                    </w:rPr>
                  </w:pPr>
                  <w:r w:rsidRPr="009F31E7">
                    <w:rPr>
                      <w:rFonts w:ascii="Times New Roman" w:hAnsi="Times New Roman" w:cs="Times New Roman"/>
                      <w:sz w:val="16"/>
                      <w:szCs w:val="16"/>
                    </w:rPr>
                    <w:t xml:space="preserve">Development of databases on relevant technologies to forecast contribution to (un)conditional </w:t>
                  </w:r>
                  <w:r w:rsidR="001F0E1B">
                    <w:rPr>
                      <w:rFonts w:ascii="Times New Roman" w:hAnsi="Times New Roman" w:cs="Times New Roman"/>
                      <w:sz w:val="16"/>
                      <w:szCs w:val="16"/>
                    </w:rPr>
                    <w:t>NDC</w:t>
                  </w:r>
                  <w:r w:rsidRPr="009F31E7">
                    <w:rPr>
                      <w:rFonts w:ascii="Times New Roman" w:hAnsi="Times New Roman" w:cs="Times New Roman"/>
                      <w:sz w:val="16"/>
                      <w:szCs w:val="16"/>
                    </w:rPr>
                    <w:t xml:space="preserve"> targets.</w:t>
                  </w:r>
                </w:p>
                <w:p w14:paraId="6A2027AB" w14:textId="77777777" w:rsidR="003B6029" w:rsidRPr="009F31E7" w:rsidRDefault="003B6029" w:rsidP="003B6029">
                  <w:pPr>
                    <w:rPr>
                      <w:rFonts w:ascii="Times New Roman" w:hAnsi="Times New Roman" w:cs="Times New Roman"/>
                      <w:sz w:val="16"/>
                      <w:szCs w:val="16"/>
                    </w:rPr>
                  </w:pPr>
                </w:p>
              </w:tc>
            </w:tr>
            <w:bookmarkEnd w:id="4"/>
          </w:tbl>
          <w:p w14:paraId="7880EAF6" w14:textId="0EBEFE3F" w:rsidR="00201552" w:rsidRPr="00412D17" w:rsidRDefault="00201552" w:rsidP="00412D17">
            <w:pPr>
              <w:rPr>
                <w:rFonts w:ascii="Times New Roman" w:hAnsi="Times New Roman" w:cs="Times New Roman"/>
                <w:sz w:val="16"/>
                <w:szCs w:val="16"/>
              </w:rPr>
            </w:pPr>
            <w:r w:rsidRPr="004A4B3F">
              <w:rPr>
                <w:rFonts w:ascii="Times New Roman" w:hAnsi="Times New Roman" w:cs="Times New Roman"/>
                <w:sz w:val="16"/>
                <w:szCs w:val="16"/>
              </w:rPr>
              <w:br w:type="page"/>
            </w:r>
          </w:p>
        </w:tc>
      </w:tr>
    </w:tbl>
    <w:p w14:paraId="3D67884F" w14:textId="61290F70" w:rsidR="00D96D8B" w:rsidRPr="000130E1" w:rsidRDefault="00D96D8B" w:rsidP="00333326">
      <w:pPr>
        <w:rPr>
          <w:rFonts w:ascii="Times New Roman" w:hAnsi="Times New Roman" w:cs="Times New Roman"/>
          <w:sz w:val="16"/>
          <w:szCs w:val="16"/>
        </w:rPr>
      </w:pPr>
    </w:p>
    <w:p w14:paraId="2F4A33C8" w14:textId="77777777" w:rsidR="00D96D8B" w:rsidRPr="000130E1" w:rsidRDefault="00D96D8B" w:rsidP="00D96D8B">
      <w:pPr>
        <w:rPr>
          <w:rFonts w:ascii="Times New Roman" w:hAnsi="Times New Roman" w:cs="Times New Roman"/>
          <w:sz w:val="16"/>
          <w:szCs w:val="16"/>
        </w:rPr>
      </w:pPr>
    </w:p>
    <w:p w14:paraId="671767BE" w14:textId="6A96571C" w:rsidR="00B814AE" w:rsidRPr="000130E1" w:rsidRDefault="00B814AE" w:rsidP="00D96D8B">
      <w:pPr>
        <w:tabs>
          <w:tab w:val="left" w:pos="7710"/>
        </w:tabs>
        <w:rPr>
          <w:rFonts w:ascii="Times New Roman" w:hAnsi="Times New Roman" w:cs="Times New Roman"/>
          <w:sz w:val="16"/>
          <w:szCs w:val="16"/>
        </w:rPr>
        <w:sectPr w:rsidR="00B814AE" w:rsidRPr="000130E1" w:rsidSect="00812644">
          <w:headerReference w:type="default" r:id="rId23"/>
          <w:headerReference w:type="first" r:id="rId24"/>
          <w:pgSz w:w="11906" w:h="16838" w:code="9"/>
          <w:pgMar w:top="1620" w:right="1440" w:bottom="1440" w:left="1440" w:header="720" w:footer="407" w:gutter="0"/>
          <w:cols w:space="720"/>
          <w:titlePg/>
          <w:docGrid w:linePitch="360"/>
        </w:sectPr>
      </w:pPr>
    </w:p>
    <w:tbl>
      <w:tblPr>
        <w:tblStyle w:val="TableGrid"/>
        <w:tblpPr w:leftFromText="180" w:rightFromText="180" w:horzAnchor="page" w:tblpX="1251" w:tblpY="-1440"/>
        <w:tblW w:w="15413" w:type="dxa"/>
        <w:tblLayout w:type="fixed"/>
        <w:tblLook w:val="04A0" w:firstRow="1" w:lastRow="0" w:firstColumn="1" w:lastColumn="0" w:noHBand="0" w:noVBand="1"/>
      </w:tblPr>
      <w:tblGrid>
        <w:gridCol w:w="1129"/>
        <w:gridCol w:w="1276"/>
        <w:gridCol w:w="1134"/>
        <w:gridCol w:w="1276"/>
        <w:gridCol w:w="4028"/>
        <w:gridCol w:w="315"/>
        <w:gridCol w:w="334"/>
        <w:gridCol w:w="334"/>
        <w:gridCol w:w="333"/>
        <w:gridCol w:w="338"/>
        <w:gridCol w:w="314"/>
        <w:gridCol w:w="314"/>
        <w:gridCol w:w="333"/>
        <w:gridCol w:w="333"/>
        <w:gridCol w:w="406"/>
        <w:gridCol w:w="406"/>
        <w:gridCol w:w="406"/>
        <w:gridCol w:w="406"/>
        <w:gridCol w:w="406"/>
        <w:gridCol w:w="406"/>
        <w:gridCol w:w="406"/>
        <w:gridCol w:w="406"/>
        <w:gridCol w:w="374"/>
      </w:tblGrid>
      <w:tr w:rsidR="00BE1035" w:rsidRPr="000130E1" w14:paraId="30646EB5" w14:textId="77777777" w:rsidTr="008F3154">
        <w:trPr>
          <w:trHeight w:val="1342"/>
        </w:trPr>
        <w:tc>
          <w:tcPr>
            <w:tcW w:w="15413" w:type="dxa"/>
            <w:gridSpan w:val="23"/>
            <w:shd w:val="clear" w:color="auto" w:fill="24634F"/>
            <w:vAlign w:val="center"/>
          </w:tcPr>
          <w:p w14:paraId="05051E34" w14:textId="77777777" w:rsidR="00BE1035" w:rsidRPr="000130E1" w:rsidRDefault="00BE1035" w:rsidP="008F3154">
            <w:pPr>
              <w:pStyle w:val="ListParagraph"/>
              <w:numPr>
                <w:ilvl w:val="0"/>
                <w:numId w:val="3"/>
              </w:numPr>
              <w:ind w:right="2614"/>
              <w:rPr>
                <w:rFonts w:ascii="Times New Roman" w:hAnsi="Times New Roman" w:cs="Times New Roman"/>
                <w:b/>
                <w:bCs/>
                <w:color w:val="24634F"/>
                <w:sz w:val="16"/>
                <w:szCs w:val="16"/>
              </w:rPr>
            </w:pPr>
            <w:r w:rsidRPr="000130E1">
              <w:rPr>
                <w:rFonts w:ascii="Times New Roman" w:hAnsi="Times New Roman" w:cs="Times New Roman"/>
                <w:b/>
                <w:bCs/>
                <w:color w:val="FFFFFF" w:themeColor="background1"/>
                <w:sz w:val="16"/>
                <w:szCs w:val="16"/>
              </w:rPr>
              <w:lastRenderedPageBreak/>
              <w:t>LOGICAL FRAMEWORK AND IMPLEMENTATION SCHEDULE</w:t>
            </w:r>
          </w:p>
        </w:tc>
      </w:tr>
      <w:tr w:rsidR="00BE1035" w:rsidRPr="000130E1" w14:paraId="54A8FF20" w14:textId="77777777" w:rsidTr="008F3154">
        <w:trPr>
          <w:trHeight w:val="793"/>
        </w:trPr>
        <w:tc>
          <w:tcPr>
            <w:tcW w:w="2405" w:type="dxa"/>
            <w:gridSpan w:val="2"/>
            <w:vMerge w:val="restart"/>
            <w:shd w:val="clear" w:color="auto" w:fill="F2F2F2" w:themeFill="background1" w:themeFillShade="F2"/>
            <w:vAlign w:val="center"/>
          </w:tcPr>
          <w:p w14:paraId="17F7E9FA" w14:textId="77777777" w:rsidR="00BE1035" w:rsidRPr="000130E1" w:rsidRDefault="00BE1035" w:rsidP="008F3154">
            <w:pPr>
              <w:jc w:val="center"/>
              <w:rPr>
                <w:rFonts w:ascii="Times New Roman" w:hAnsi="Times New Roman" w:cs="Times New Roman"/>
                <w:b/>
                <w:bCs/>
                <w:sz w:val="16"/>
                <w:szCs w:val="16"/>
              </w:rPr>
            </w:pPr>
            <w:r w:rsidRPr="000130E1">
              <w:rPr>
                <w:rFonts w:ascii="Times New Roman" w:hAnsi="Times New Roman" w:cs="Times New Roman"/>
                <w:b/>
                <w:bCs/>
                <w:color w:val="24634F"/>
                <w:sz w:val="16"/>
                <w:szCs w:val="16"/>
              </w:rPr>
              <w:t>Outcomes</w:t>
            </w:r>
          </w:p>
        </w:tc>
        <w:tc>
          <w:tcPr>
            <w:tcW w:w="1134" w:type="dxa"/>
            <w:vMerge w:val="restart"/>
            <w:shd w:val="clear" w:color="auto" w:fill="F2F2F2" w:themeFill="background1" w:themeFillShade="F2"/>
            <w:vAlign w:val="center"/>
          </w:tcPr>
          <w:p w14:paraId="1CD7D598" w14:textId="77777777" w:rsidR="00BE1035" w:rsidRPr="000130E1" w:rsidRDefault="00BE1035" w:rsidP="008F3154">
            <w:pPr>
              <w:jc w:val="center"/>
              <w:rPr>
                <w:rFonts w:ascii="Times New Roman" w:hAnsi="Times New Roman" w:cs="Times New Roman"/>
                <w:b/>
                <w:bCs/>
                <w:sz w:val="16"/>
                <w:szCs w:val="16"/>
              </w:rPr>
            </w:pPr>
            <w:r w:rsidRPr="000130E1">
              <w:rPr>
                <w:rFonts w:ascii="Times New Roman" w:hAnsi="Times New Roman" w:cs="Times New Roman"/>
                <w:b/>
                <w:bCs/>
                <w:color w:val="24634F"/>
                <w:sz w:val="16"/>
                <w:szCs w:val="16"/>
              </w:rPr>
              <w:t>Baseline</w:t>
            </w:r>
          </w:p>
        </w:tc>
        <w:tc>
          <w:tcPr>
            <w:tcW w:w="1276" w:type="dxa"/>
            <w:vMerge w:val="restart"/>
            <w:shd w:val="clear" w:color="auto" w:fill="F2F2F2" w:themeFill="background1" w:themeFillShade="F2"/>
            <w:vAlign w:val="center"/>
          </w:tcPr>
          <w:p w14:paraId="1F29DD6C" w14:textId="77777777" w:rsidR="00BE1035" w:rsidRPr="000130E1" w:rsidRDefault="00BE1035" w:rsidP="008F3154">
            <w:pPr>
              <w:jc w:val="center"/>
              <w:rPr>
                <w:rFonts w:ascii="Times New Roman" w:hAnsi="Times New Roman" w:cs="Times New Roman"/>
                <w:b/>
                <w:bCs/>
                <w:sz w:val="16"/>
                <w:szCs w:val="16"/>
              </w:rPr>
            </w:pPr>
            <w:r w:rsidRPr="000130E1">
              <w:rPr>
                <w:rFonts w:ascii="Times New Roman" w:hAnsi="Times New Roman" w:cs="Times New Roman"/>
                <w:b/>
                <w:bCs/>
                <w:color w:val="24634F"/>
                <w:sz w:val="16"/>
                <w:szCs w:val="16"/>
              </w:rPr>
              <w:t>Targets</w:t>
            </w:r>
          </w:p>
        </w:tc>
        <w:tc>
          <w:tcPr>
            <w:tcW w:w="4028" w:type="dxa"/>
            <w:vMerge w:val="restart"/>
            <w:shd w:val="clear" w:color="auto" w:fill="F2F2F2" w:themeFill="background1" w:themeFillShade="F2"/>
            <w:vAlign w:val="center"/>
          </w:tcPr>
          <w:p w14:paraId="24202A5D" w14:textId="77777777" w:rsidR="00BE1035" w:rsidRPr="000130E1" w:rsidRDefault="00BE1035" w:rsidP="008F3154">
            <w:pPr>
              <w:jc w:val="center"/>
              <w:rPr>
                <w:rFonts w:ascii="Times New Roman" w:hAnsi="Times New Roman" w:cs="Times New Roman"/>
                <w:b/>
                <w:bCs/>
                <w:color w:val="24634F"/>
                <w:sz w:val="16"/>
                <w:szCs w:val="16"/>
              </w:rPr>
            </w:pPr>
            <w:r w:rsidRPr="000130E1">
              <w:rPr>
                <w:rFonts w:ascii="Times New Roman" w:hAnsi="Times New Roman" w:cs="Times New Roman"/>
                <w:b/>
                <w:bCs/>
                <w:color w:val="24634F"/>
                <w:sz w:val="16"/>
                <w:szCs w:val="16"/>
              </w:rPr>
              <w:t>Activities</w:t>
            </w:r>
          </w:p>
          <w:p w14:paraId="0105F91F" w14:textId="77777777" w:rsidR="00BE1035" w:rsidRPr="000130E1" w:rsidRDefault="00BE1035" w:rsidP="008F3154">
            <w:pPr>
              <w:jc w:val="center"/>
              <w:rPr>
                <w:rFonts w:ascii="Times New Roman" w:hAnsi="Times New Roman" w:cs="Times New Roman"/>
                <w:b/>
                <w:bCs/>
                <w:sz w:val="16"/>
                <w:szCs w:val="16"/>
              </w:rPr>
            </w:pPr>
            <w:r w:rsidRPr="000130E1">
              <w:rPr>
                <w:rFonts w:ascii="Times New Roman" w:hAnsi="Times New Roman" w:cs="Times New Roman"/>
                <w:b/>
                <w:bCs/>
                <w:color w:val="24634F"/>
                <w:sz w:val="16"/>
                <w:szCs w:val="16"/>
              </w:rPr>
              <w:t>(brief description and deliverables)</w:t>
            </w:r>
          </w:p>
        </w:tc>
        <w:tc>
          <w:tcPr>
            <w:tcW w:w="6570" w:type="dxa"/>
            <w:gridSpan w:val="18"/>
            <w:shd w:val="clear" w:color="auto" w:fill="F2F2F2" w:themeFill="background1" w:themeFillShade="F2"/>
            <w:vAlign w:val="center"/>
          </w:tcPr>
          <w:tbl>
            <w:tblPr>
              <w:tblW w:w="8733" w:type="dxa"/>
              <w:jc w:val="center"/>
              <w:tblLayout w:type="fixed"/>
              <w:tblLook w:val="04A0" w:firstRow="1" w:lastRow="0" w:firstColumn="1" w:lastColumn="0" w:noHBand="0" w:noVBand="1"/>
            </w:tblPr>
            <w:tblGrid>
              <w:gridCol w:w="4247"/>
              <w:gridCol w:w="4486"/>
            </w:tblGrid>
            <w:tr w:rsidR="00BE1035" w:rsidRPr="000130E1" w14:paraId="7A9F1F1A" w14:textId="77777777" w:rsidTr="008F3154">
              <w:trPr>
                <w:trHeight w:val="417"/>
                <w:jc w:val="center"/>
              </w:trPr>
              <w:tc>
                <w:tcPr>
                  <w:tcW w:w="4247" w:type="dxa"/>
                  <w:shd w:val="clear" w:color="auto" w:fill="auto"/>
                  <w:vAlign w:val="center"/>
                  <w:hideMark/>
                </w:tcPr>
                <w:p w14:paraId="5D32CABD" w14:textId="77777777" w:rsidR="00BE1035" w:rsidRPr="000130E1" w:rsidRDefault="00BE1035" w:rsidP="009A2F91">
                  <w:pPr>
                    <w:framePr w:hSpace="180" w:wrap="around" w:hAnchor="page" w:x="1251" w:y="-1440"/>
                    <w:spacing w:after="0"/>
                    <w:ind w:left="-216"/>
                    <w:jc w:val="right"/>
                    <w:rPr>
                      <w:rFonts w:ascii="Times New Roman" w:hAnsi="Times New Roman" w:cs="Times New Roman"/>
                      <w:b/>
                      <w:bCs/>
                      <w:color w:val="24634F"/>
                      <w:sz w:val="16"/>
                      <w:szCs w:val="16"/>
                    </w:rPr>
                  </w:pPr>
                  <w:r w:rsidRPr="000130E1">
                    <w:rPr>
                      <w:rFonts w:ascii="Times New Roman" w:hAnsi="Times New Roman" w:cs="Times New Roman"/>
                      <w:b/>
                      <w:bCs/>
                      <w:color w:val="24634F"/>
                      <w:sz w:val="16"/>
                      <w:szCs w:val="16"/>
                    </w:rPr>
                    <w:t>Anticipated duration:</w:t>
                  </w:r>
                </w:p>
              </w:tc>
              <w:sdt>
                <w:sdtPr>
                  <w:rPr>
                    <w:rFonts w:ascii="Times New Roman" w:hAnsi="Times New Roman" w:cs="Times New Roman"/>
                    <w:color w:val="808080" w:themeColor="background1" w:themeShade="80"/>
                    <w:sz w:val="16"/>
                    <w:szCs w:val="16"/>
                  </w:rPr>
                  <w:id w:val="-1823495989"/>
                  <w:comboBox>
                    <w:listItem w:displayText="Please specify duration in multiples of six months." w:value="Please specify duration in multiples of six months."/>
                    <w:listItem w:displayText="6 months" w:value="6 months"/>
                    <w:listItem w:displayText="12 months" w:value="12 months"/>
                    <w:listItem w:displayText="18 months" w:value="18 months"/>
                    <w:listItem w:displayText="24 months" w:value="24 months"/>
                    <w:listItem w:displayText="30 months" w:value="30 months"/>
                    <w:listItem w:displayText="36 months" w:value="36 months"/>
                    <w:listItem w:displayText="42 months" w:value="42 months"/>
                    <w:listItem w:displayText="48 months" w:value="48 months"/>
                    <w:listItem w:displayText="54 months" w:value="54 months"/>
                    <w:listItem w:displayText="60 months" w:value="60 months"/>
                  </w:comboBox>
                </w:sdtPr>
                <w:sdtEndPr/>
                <w:sdtContent>
                  <w:tc>
                    <w:tcPr>
                      <w:tcW w:w="4486" w:type="dxa"/>
                      <w:shd w:val="clear" w:color="auto" w:fill="auto"/>
                      <w:vAlign w:val="center"/>
                    </w:tcPr>
                    <w:p w14:paraId="0098A283" w14:textId="77777777" w:rsidR="00BE1035" w:rsidRPr="000130E1" w:rsidRDefault="00BE1035" w:rsidP="009A2F91">
                      <w:pPr>
                        <w:framePr w:hSpace="180" w:wrap="around" w:hAnchor="page" w:x="1251" w:y="-1440"/>
                        <w:spacing w:after="0"/>
                        <w:ind w:firstLineChars="100" w:firstLine="160"/>
                        <w:rPr>
                          <w:rFonts w:ascii="Times New Roman" w:hAnsi="Times New Roman" w:cs="Times New Roman"/>
                          <w:color w:val="808080" w:themeColor="background1" w:themeShade="80"/>
                          <w:sz w:val="16"/>
                          <w:szCs w:val="16"/>
                        </w:rPr>
                      </w:pPr>
                      <w:r>
                        <w:rPr>
                          <w:rFonts w:ascii="Times New Roman" w:hAnsi="Times New Roman" w:cs="Times New Roman"/>
                          <w:color w:val="808080" w:themeColor="background1" w:themeShade="80"/>
                          <w:sz w:val="16"/>
                          <w:szCs w:val="16"/>
                        </w:rPr>
                        <w:t>18 months</w:t>
                      </w:r>
                    </w:p>
                  </w:tc>
                </w:sdtContent>
              </w:sdt>
            </w:tr>
          </w:tbl>
          <w:p w14:paraId="45792C65" w14:textId="77777777" w:rsidR="00BE1035" w:rsidRPr="000130E1" w:rsidRDefault="00BE1035" w:rsidP="008F3154">
            <w:pPr>
              <w:rPr>
                <w:rFonts w:ascii="Times New Roman" w:hAnsi="Times New Roman" w:cs="Times New Roman"/>
                <w:sz w:val="16"/>
                <w:szCs w:val="16"/>
              </w:rPr>
            </w:pPr>
          </w:p>
        </w:tc>
      </w:tr>
      <w:tr w:rsidR="00BE1035" w:rsidRPr="000130E1" w14:paraId="0B582B53" w14:textId="77777777" w:rsidTr="008F3154">
        <w:trPr>
          <w:trHeight w:val="262"/>
        </w:trPr>
        <w:tc>
          <w:tcPr>
            <w:tcW w:w="2405" w:type="dxa"/>
            <w:gridSpan w:val="2"/>
            <w:vMerge/>
            <w:shd w:val="clear" w:color="auto" w:fill="F2F2F2" w:themeFill="background1" w:themeFillShade="F2"/>
          </w:tcPr>
          <w:p w14:paraId="72503FB2" w14:textId="77777777" w:rsidR="00BE1035" w:rsidRPr="000130E1" w:rsidRDefault="00BE1035" w:rsidP="008F3154">
            <w:pPr>
              <w:rPr>
                <w:rFonts w:ascii="Times New Roman" w:hAnsi="Times New Roman" w:cs="Times New Roman"/>
                <w:sz w:val="16"/>
                <w:szCs w:val="16"/>
              </w:rPr>
            </w:pPr>
          </w:p>
        </w:tc>
        <w:tc>
          <w:tcPr>
            <w:tcW w:w="1134" w:type="dxa"/>
            <w:vMerge/>
            <w:shd w:val="clear" w:color="auto" w:fill="F2F2F2" w:themeFill="background1" w:themeFillShade="F2"/>
          </w:tcPr>
          <w:p w14:paraId="0BA87E09" w14:textId="77777777" w:rsidR="00BE1035" w:rsidRPr="000130E1" w:rsidRDefault="00BE1035" w:rsidP="008F3154">
            <w:pPr>
              <w:rPr>
                <w:rFonts w:ascii="Times New Roman" w:hAnsi="Times New Roman" w:cs="Times New Roman"/>
                <w:sz w:val="16"/>
                <w:szCs w:val="16"/>
              </w:rPr>
            </w:pPr>
          </w:p>
        </w:tc>
        <w:tc>
          <w:tcPr>
            <w:tcW w:w="1276" w:type="dxa"/>
            <w:vMerge/>
            <w:shd w:val="clear" w:color="auto" w:fill="F2F2F2" w:themeFill="background1" w:themeFillShade="F2"/>
          </w:tcPr>
          <w:p w14:paraId="59F7E82C" w14:textId="77777777" w:rsidR="00BE1035" w:rsidRPr="000130E1" w:rsidRDefault="00BE1035" w:rsidP="008F3154">
            <w:pPr>
              <w:rPr>
                <w:rFonts w:ascii="Times New Roman" w:hAnsi="Times New Roman" w:cs="Times New Roman"/>
                <w:sz w:val="16"/>
                <w:szCs w:val="16"/>
              </w:rPr>
            </w:pPr>
          </w:p>
        </w:tc>
        <w:tc>
          <w:tcPr>
            <w:tcW w:w="4028" w:type="dxa"/>
            <w:vMerge/>
            <w:shd w:val="clear" w:color="auto" w:fill="F2F2F2" w:themeFill="background1" w:themeFillShade="F2"/>
          </w:tcPr>
          <w:p w14:paraId="1692D613" w14:textId="77777777" w:rsidR="00BE1035" w:rsidRPr="000130E1" w:rsidRDefault="00BE1035" w:rsidP="008F3154">
            <w:pPr>
              <w:rPr>
                <w:rFonts w:ascii="Times New Roman" w:hAnsi="Times New Roman" w:cs="Times New Roman"/>
                <w:sz w:val="16"/>
                <w:szCs w:val="16"/>
              </w:rPr>
            </w:pPr>
          </w:p>
        </w:tc>
        <w:tc>
          <w:tcPr>
            <w:tcW w:w="6570" w:type="dxa"/>
            <w:gridSpan w:val="18"/>
            <w:shd w:val="clear" w:color="auto" w:fill="F2F2F2" w:themeFill="background1" w:themeFillShade="F2"/>
            <w:vAlign w:val="center"/>
          </w:tcPr>
          <w:p w14:paraId="1A2B5492" w14:textId="77777777" w:rsidR="00BE1035" w:rsidRPr="000130E1" w:rsidRDefault="00BE1035" w:rsidP="008F3154">
            <w:pPr>
              <w:ind w:right="20"/>
              <w:jc w:val="center"/>
              <w:rPr>
                <w:rFonts w:ascii="Times New Roman" w:hAnsi="Times New Roman" w:cs="Times New Roman"/>
                <w:b/>
                <w:color w:val="24634F"/>
                <w:sz w:val="16"/>
                <w:szCs w:val="16"/>
              </w:rPr>
            </w:pPr>
            <w:r w:rsidRPr="000130E1">
              <w:rPr>
                <w:rFonts w:ascii="Times New Roman" w:hAnsi="Times New Roman" w:cs="Times New Roman"/>
                <w:b/>
                <w:color w:val="24634F"/>
                <w:sz w:val="16"/>
                <w:szCs w:val="16"/>
              </w:rPr>
              <w:t>Monthly implementation plan of activities</w:t>
            </w:r>
          </w:p>
        </w:tc>
      </w:tr>
      <w:tr w:rsidR="00BE1035" w:rsidRPr="000130E1" w14:paraId="015B6C2B" w14:textId="77777777" w:rsidTr="008F3154">
        <w:trPr>
          <w:trHeight w:val="276"/>
        </w:trPr>
        <w:tc>
          <w:tcPr>
            <w:tcW w:w="2405" w:type="dxa"/>
            <w:gridSpan w:val="2"/>
            <w:vMerge/>
            <w:shd w:val="clear" w:color="auto" w:fill="F2F2F2" w:themeFill="background1" w:themeFillShade="F2"/>
          </w:tcPr>
          <w:p w14:paraId="5082D12A" w14:textId="77777777" w:rsidR="00BE1035" w:rsidRPr="000130E1" w:rsidRDefault="00BE1035" w:rsidP="008F3154">
            <w:pPr>
              <w:rPr>
                <w:rFonts w:ascii="Times New Roman" w:hAnsi="Times New Roman" w:cs="Times New Roman"/>
                <w:sz w:val="16"/>
                <w:szCs w:val="16"/>
              </w:rPr>
            </w:pPr>
          </w:p>
        </w:tc>
        <w:tc>
          <w:tcPr>
            <w:tcW w:w="1134" w:type="dxa"/>
            <w:vMerge/>
            <w:shd w:val="clear" w:color="auto" w:fill="F2F2F2" w:themeFill="background1" w:themeFillShade="F2"/>
          </w:tcPr>
          <w:p w14:paraId="459F1312" w14:textId="77777777" w:rsidR="00BE1035" w:rsidRPr="000130E1" w:rsidRDefault="00BE1035" w:rsidP="008F3154">
            <w:pPr>
              <w:rPr>
                <w:rFonts w:ascii="Times New Roman" w:hAnsi="Times New Roman" w:cs="Times New Roman"/>
                <w:sz w:val="16"/>
                <w:szCs w:val="16"/>
              </w:rPr>
            </w:pPr>
          </w:p>
        </w:tc>
        <w:tc>
          <w:tcPr>
            <w:tcW w:w="1276" w:type="dxa"/>
            <w:vMerge/>
            <w:shd w:val="clear" w:color="auto" w:fill="F2F2F2" w:themeFill="background1" w:themeFillShade="F2"/>
          </w:tcPr>
          <w:p w14:paraId="02AB7914" w14:textId="77777777" w:rsidR="00BE1035" w:rsidRPr="000130E1" w:rsidRDefault="00BE1035" w:rsidP="008F3154">
            <w:pPr>
              <w:rPr>
                <w:rFonts w:ascii="Times New Roman" w:hAnsi="Times New Roman" w:cs="Times New Roman"/>
                <w:sz w:val="16"/>
                <w:szCs w:val="16"/>
              </w:rPr>
            </w:pPr>
          </w:p>
        </w:tc>
        <w:tc>
          <w:tcPr>
            <w:tcW w:w="4028" w:type="dxa"/>
            <w:vMerge/>
            <w:shd w:val="clear" w:color="auto" w:fill="F2F2F2" w:themeFill="background1" w:themeFillShade="F2"/>
          </w:tcPr>
          <w:p w14:paraId="07509816" w14:textId="77777777" w:rsidR="00BE1035" w:rsidRPr="000130E1" w:rsidRDefault="00BE1035" w:rsidP="008F3154">
            <w:pPr>
              <w:rPr>
                <w:rFonts w:ascii="Times New Roman" w:hAnsi="Times New Roman" w:cs="Times New Roman"/>
                <w:sz w:val="16"/>
                <w:szCs w:val="16"/>
              </w:rPr>
            </w:pPr>
          </w:p>
        </w:tc>
        <w:tc>
          <w:tcPr>
            <w:tcW w:w="315" w:type="dxa"/>
            <w:shd w:val="clear" w:color="auto" w:fill="F2F2F2" w:themeFill="background1" w:themeFillShade="F2"/>
            <w:vAlign w:val="center"/>
          </w:tcPr>
          <w:p w14:paraId="39E730BA" w14:textId="77777777" w:rsidR="00BE1035" w:rsidRPr="00D20998" w:rsidRDefault="00BE1035" w:rsidP="008F3154">
            <w:pPr>
              <w:jc w:val="center"/>
              <w:rPr>
                <w:rFonts w:ascii="Times New Roman" w:hAnsi="Times New Roman" w:cs="Times New Roman"/>
                <w:sz w:val="14"/>
                <w:szCs w:val="14"/>
              </w:rPr>
            </w:pPr>
            <w:r w:rsidRPr="00D20998">
              <w:rPr>
                <w:rFonts w:ascii="Times New Roman" w:hAnsi="Times New Roman" w:cs="Times New Roman"/>
                <w:sz w:val="14"/>
                <w:szCs w:val="14"/>
              </w:rPr>
              <w:t>1</w:t>
            </w:r>
          </w:p>
        </w:tc>
        <w:tc>
          <w:tcPr>
            <w:tcW w:w="334" w:type="dxa"/>
            <w:shd w:val="clear" w:color="auto" w:fill="F2F2F2" w:themeFill="background1" w:themeFillShade="F2"/>
            <w:vAlign w:val="center"/>
          </w:tcPr>
          <w:p w14:paraId="75452AE5" w14:textId="77777777" w:rsidR="00BE1035" w:rsidRPr="00D20998" w:rsidRDefault="00BE1035" w:rsidP="008F3154">
            <w:pPr>
              <w:jc w:val="center"/>
              <w:rPr>
                <w:rFonts w:ascii="Times New Roman" w:hAnsi="Times New Roman" w:cs="Times New Roman"/>
                <w:sz w:val="14"/>
                <w:szCs w:val="14"/>
              </w:rPr>
            </w:pPr>
            <w:r w:rsidRPr="00D20998">
              <w:rPr>
                <w:rFonts w:ascii="Times New Roman" w:hAnsi="Times New Roman" w:cs="Times New Roman"/>
                <w:sz w:val="14"/>
                <w:szCs w:val="14"/>
              </w:rPr>
              <w:t>2</w:t>
            </w:r>
          </w:p>
        </w:tc>
        <w:tc>
          <w:tcPr>
            <w:tcW w:w="334" w:type="dxa"/>
            <w:shd w:val="clear" w:color="auto" w:fill="F2F2F2" w:themeFill="background1" w:themeFillShade="F2"/>
            <w:vAlign w:val="center"/>
          </w:tcPr>
          <w:p w14:paraId="798B9437" w14:textId="77777777" w:rsidR="00BE1035" w:rsidRPr="00D20998" w:rsidRDefault="00BE1035" w:rsidP="008F3154">
            <w:pPr>
              <w:jc w:val="center"/>
              <w:rPr>
                <w:rFonts w:ascii="Times New Roman" w:hAnsi="Times New Roman" w:cs="Times New Roman"/>
                <w:sz w:val="14"/>
                <w:szCs w:val="14"/>
              </w:rPr>
            </w:pPr>
            <w:r w:rsidRPr="00D20998">
              <w:rPr>
                <w:rFonts w:ascii="Times New Roman" w:hAnsi="Times New Roman" w:cs="Times New Roman"/>
                <w:sz w:val="14"/>
                <w:szCs w:val="14"/>
              </w:rPr>
              <w:t>3</w:t>
            </w:r>
          </w:p>
        </w:tc>
        <w:tc>
          <w:tcPr>
            <w:tcW w:w="333" w:type="dxa"/>
            <w:shd w:val="clear" w:color="auto" w:fill="F2F2F2" w:themeFill="background1" w:themeFillShade="F2"/>
            <w:vAlign w:val="center"/>
          </w:tcPr>
          <w:p w14:paraId="7AC1FA16" w14:textId="77777777" w:rsidR="00BE1035" w:rsidRPr="00D20998" w:rsidRDefault="00BE1035" w:rsidP="008F3154">
            <w:pPr>
              <w:jc w:val="center"/>
              <w:rPr>
                <w:rFonts w:ascii="Times New Roman" w:hAnsi="Times New Roman" w:cs="Times New Roman"/>
                <w:sz w:val="14"/>
                <w:szCs w:val="14"/>
              </w:rPr>
            </w:pPr>
            <w:r w:rsidRPr="00D20998">
              <w:rPr>
                <w:rFonts w:ascii="Times New Roman" w:hAnsi="Times New Roman" w:cs="Times New Roman"/>
                <w:sz w:val="14"/>
                <w:szCs w:val="14"/>
              </w:rPr>
              <w:t>4</w:t>
            </w:r>
          </w:p>
        </w:tc>
        <w:tc>
          <w:tcPr>
            <w:tcW w:w="338" w:type="dxa"/>
            <w:shd w:val="clear" w:color="auto" w:fill="F2F2F2" w:themeFill="background1" w:themeFillShade="F2"/>
            <w:vAlign w:val="center"/>
          </w:tcPr>
          <w:p w14:paraId="7EA424C9" w14:textId="77777777" w:rsidR="00BE1035" w:rsidRPr="00D20998" w:rsidRDefault="00BE1035" w:rsidP="008F3154">
            <w:pPr>
              <w:jc w:val="center"/>
              <w:rPr>
                <w:rFonts w:ascii="Times New Roman" w:hAnsi="Times New Roman" w:cs="Times New Roman"/>
                <w:sz w:val="14"/>
                <w:szCs w:val="14"/>
              </w:rPr>
            </w:pPr>
            <w:r w:rsidRPr="00D20998">
              <w:rPr>
                <w:rFonts w:ascii="Times New Roman" w:hAnsi="Times New Roman" w:cs="Times New Roman"/>
                <w:sz w:val="14"/>
                <w:szCs w:val="14"/>
              </w:rPr>
              <w:t>5</w:t>
            </w:r>
          </w:p>
        </w:tc>
        <w:tc>
          <w:tcPr>
            <w:tcW w:w="314" w:type="dxa"/>
            <w:shd w:val="clear" w:color="auto" w:fill="F2F2F2" w:themeFill="background1" w:themeFillShade="F2"/>
            <w:vAlign w:val="center"/>
          </w:tcPr>
          <w:p w14:paraId="7A242A87" w14:textId="77777777" w:rsidR="00BE1035" w:rsidRPr="00D20998" w:rsidRDefault="00BE1035" w:rsidP="008F3154">
            <w:pPr>
              <w:jc w:val="center"/>
              <w:rPr>
                <w:rFonts w:ascii="Times New Roman" w:hAnsi="Times New Roman" w:cs="Times New Roman"/>
                <w:sz w:val="14"/>
                <w:szCs w:val="14"/>
              </w:rPr>
            </w:pPr>
            <w:r w:rsidRPr="00D20998">
              <w:rPr>
                <w:rFonts w:ascii="Times New Roman" w:hAnsi="Times New Roman" w:cs="Times New Roman"/>
                <w:sz w:val="14"/>
                <w:szCs w:val="14"/>
              </w:rPr>
              <w:t>6</w:t>
            </w:r>
          </w:p>
        </w:tc>
        <w:tc>
          <w:tcPr>
            <w:tcW w:w="314" w:type="dxa"/>
            <w:shd w:val="clear" w:color="auto" w:fill="F2F2F2" w:themeFill="background1" w:themeFillShade="F2"/>
            <w:vAlign w:val="center"/>
          </w:tcPr>
          <w:p w14:paraId="58807274" w14:textId="77777777" w:rsidR="00BE1035" w:rsidRPr="00D20998" w:rsidRDefault="00BE1035" w:rsidP="008F3154">
            <w:pPr>
              <w:jc w:val="center"/>
              <w:rPr>
                <w:rFonts w:ascii="Times New Roman" w:hAnsi="Times New Roman" w:cs="Times New Roman"/>
                <w:sz w:val="14"/>
                <w:szCs w:val="14"/>
              </w:rPr>
            </w:pPr>
            <w:r w:rsidRPr="00D20998">
              <w:rPr>
                <w:rFonts w:ascii="Times New Roman" w:hAnsi="Times New Roman" w:cs="Times New Roman"/>
                <w:sz w:val="14"/>
                <w:szCs w:val="14"/>
              </w:rPr>
              <w:t>7</w:t>
            </w:r>
          </w:p>
        </w:tc>
        <w:tc>
          <w:tcPr>
            <w:tcW w:w="333" w:type="dxa"/>
            <w:shd w:val="clear" w:color="auto" w:fill="F2F2F2" w:themeFill="background1" w:themeFillShade="F2"/>
            <w:vAlign w:val="center"/>
          </w:tcPr>
          <w:p w14:paraId="52B3BE41" w14:textId="77777777" w:rsidR="00BE1035" w:rsidRPr="00D20998" w:rsidRDefault="00BE1035" w:rsidP="008F3154">
            <w:pPr>
              <w:jc w:val="center"/>
              <w:rPr>
                <w:rFonts w:ascii="Times New Roman" w:hAnsi="Times New Roman" w:cs="Times New Roman"/>
                <w:sz w:val="14"/>
                <w:szCs w:val="14"/>
              </w:rPr>
            </w:pPr>
            <w:r w:rsidRPr="00D20998">
              <w:rPr>
                <w:rFonts w:ascii="Times New Roman" w:hAnsi="Times New Roman" w:cs="Times New Roman"/>
                <w:sz w:val="14"/>
                <w:szCs w:val="14"/>
              </w:rPr>
              <w:t>8</w:t>
            </w:r>
          </w:p>
        </w:tc>
        <w:tc>
          <w:tcPr>
            <w:tcW w:w="333" w:type="dxa"/>
            <w:shd w:val="clear" w:color="auto" w:fill="F2F2F2" w:themeFill="background1" w:themeFillShade="F2"/>
            <w:vAlign w:val="center"/>
          </w:tcPr>
          <w:p w14:paraId="5496B5F4" w14:textId="77777777" w:rsidR="00BE1035" w:rsidRPr="00D20998" w:rsidRDefault="00BE1035" w:rsidP="008F3154">
            <w:pPr>
              <w:jc w:val="center"/>
              <w:rPr>
                <w:rFonts w:ascii="Times New Roman" w:hAnsi="Times New Roman" w:cs="Times New Roman"/>
                <w:sz w:val="14"/>
                <w:szCs w:val="14"/>
              </w:rPr>
            </w:pPr>
            <w:r w:rsidRPr="00D20998">
              <w:rPr>
                <w:rFonts w:ascii="Times New Roman" w:hAnsi="Times New Roman" w:cs="Times New Roman"/>
                <w:sz w:val="14"/>
                <w:szCs w:val="14"/>
              </w:rPr>
              <w:t>9</w:t>
            </w:r>
          </w:p>
        </w:tc>
        <w:tc>
          <w:tcPr>
            <w:tcW w:w="406" w:type="dxa"/>
            <w:shd w:val="clear" w:color="auto" w:fill="F2F2F2" w:themeFill="background1" w:themeFillShade="F2"/>
            <w:vAlign w:val="center"/>
          </w:tcPr>
          <w:p w14:paraId="34CF3286" w14:textId="77777777" w:rsidR="00BE1035" w:rsidRPr="00D20998" w:rsidRDefault="00BE1035" w:rsidP="008F3154">
            <w:pPr>
              <w:jc w:val="center"/>
              <w:rPr>
                <w:rFonts w:ascii="Times New Roman" w:hAnsi="Times New Roman" w:cs="Times New Roman"/>
                <w:sz w:val="14"/>
                <w:szCs w:val="14"/>
              </w:rPr>
            </w:pPr>
            <w:r w:rsidRPr="00D20998">
              <w:rPr>
                <w:rFonts w:ascii="Times New Roman" w:hAnsi="Times New Roman" w:cs="Times New Roman"/>
                <w:sz w:val="14"/>
                <w:szCs w:val="14"/>
              </w:rPr>
              <w:t>10</w:t>
            </w:r>
          </w:p>
        </w:tc>
        <w:tc>
          <w:tcPr>
            <w:tcW w:w="406" w:type="dxa"/>
            <w:shd w:val="clear" w:color="auto" w:fill="F2F2F2" w:themeFill="background1" w:themeFillShade="F2"/>
            <w:vAlign w:val="center"/>
          </w:tcPr>
          <w:p w14:paraId="0BD21334" w14:textId="77777777" w:rsidR="00BE1035" w:rsidRPr="00D20998" w:rsidRDefault="00BE1035" w:rsidP="008F3154">
            <w:pPr>
              <w:jc w:val="center"/>
              <w:rPr>
                <w:rFonts w:ascii="Times New Roman" w:hAnsi="Times New Roman" w:cs="Times New Roman"/>
                <w:sz w:val="14"/>
                <w:szCs w:val="14"/>
              </w:rPr>
            </w:pPr>
            <w:r w:rsidRPr="00D20998">
              <w:rPr>
                <w:rFonts w:ascii="Times New Roman" w:hAnsi="Times New Roman" w:cs="Times New Roman"/>
                <w:sz w:val="14"/>
                <w:szCs w:val="14"/>
              </w:rPr>
              <w:t>11</w:t>
            </w:r>
          </w:p>
        </w:tc>
        <w:tc>
          <w:tcPr>
            <w:tcW w:w="406" w:type="dxa"/>
            <w:shd w:val="clear" w:color="auto" w:fill="F2F2F2" w:themeFill="background1" w:themeFillShade="F2"/>
            <w:vAlign w:val="center"/>
          </w:tcPr>
          <w:p w14:paraId="1537612C" w14:textId="77777777" w:rsidR="00BE1035" w:rsidRPr="00D20998" w:rsidRDefault="00BE1035" w:rsidP="008F3154">
            <w:pPr>
              <w:jc w:val="center"/>
              <w:rPr>
                <w:rFonts w:ascii="Times New Roman" w:hAnsi="Times New Roman" w:cs="Times New Roman"/>
                <w:sz w:val="14"/>
                <w:szCs w:val="14"/>
              </w:rPr>
            </w:pPr>
            <w:r w:rsidRPr="00D20998">
              <w:rPr>
                <w:rFonts w:ascii="Times New Roman" w:hAnsi="Times New Roman" w:cs="Times New Roman"/>
                <w:sz w:val="14"/>
                <w:szCs w:val="14"/>
              </w:rPr>
              <w:t>12</w:t>
            </w:r>
          </w:p>
        </w:tc>
        <w:tc>
          <w:tcPr>
            <w:tcW w:w="406" w:type="dxa"/>
            <w:shd w:val="clear" w:color="auto" w:fill="F2F2F2" w:themeFill="background1" w:themeFillShade="F2"/>
            <w:vAlign w:val="center"/>
          </w:tcPr>
          <w:p w14:paraId="0897A011" w14:textId="77777777" w:rsidR="00BE1035" w:rsidRPr="00D20998" w:rsidRDefault="00BE1035" w:rsidP="008F3154">
            <w:pPr>
              <w:jc w:val="center"/>
              <w:rPr>
                <w:rFonts w:ascii="Times New Roman" w:hAnsi="Times New Roman" w:cs="Times New Roman"/>
                <w:sz w:val="14"/>
                <w:szCs w:val="14"/>
              </w:rPr>
            </w:pPr>
            <w:r w:rsidRPr="00D20998">
              <w:rPr>
                <w:rFonts w:ascii="Times New Roman" w:hAnsi="Times New Roman" w:cs="Times New Roman"/>
                <w:sz w:val="14"/>
                <w:szCs w:val="14"/>
              </w:rPr>
              <w:t>13</w:t>
            </w:r>
          </w:p>
        </w:tc>
        <w:tc>
          <w:tcPr>
            <w:tcW w:w="406" w:type="dxa"/>
            <w:shd w:val="clear" w:color="auto" w:fill="F2F2F2" w:themeFill="background1" w:themeFillShade="F2"/>
            <w:vAlign w:val="center"/>
          </w:tcPr>
          <w:p w14:paraId="3BE45FCD" w14:textId="77777777" w:rsidR="00BE1035" w:rsidRPr="00D20998" w:rsidRDefault="00BE1035" w:rsidP="008F3154">
            <w:pPr>
              <w:jc w:val="center"/>
              <w:rPr>
                <w:rFonts w:ascii="Times New Roman" w:hAnsi="Times New Roman" w:cs="Times New Roman"/>
                <w:sz w:val="14"/>
                <w:szCs w:val="14"/>
              </w:rPr>
            </w:pPr>
            <w:r w:rsidRPr="00D20998">
              <w:rPr>
                <w:rFonts w:ascii="Times New Roman" w:hAnsi="Times New Roman" w:cs="Times New Roman"/>
                <w:sz w:val="14"/>
                <w:szCs w:val="14"/>
              </w:rPr>
              <w:t>14</w:t>
            </w:r>
          </w:p>
        </w:tc>
        <w:tc>
          <w:tcPr>
            <w:tcW w:w="406" w:type="dxa"/>
            <w:shd w:val="clear" w:color="auto" w:fill="F2F2F2" w:themeFill="background1" w:themeFillShade="F2"/>
            <w:vAlign w:val="center"/>
          </w:tcPr>
          <w:p w14:paraId="433C1B15" w14:textId="77777777" w:rsidR="00BE1035" w:rsidRPr="00D20998" w:rsidRDefault="00BE1035" w:rsidP="008F3154">
            <w:pPr>
              <w:jc w:val="center"/>
              <w:rPr>
                <w:rFonts w:ascii="Times New Roman" w:hAnsi="Times New Roman" w:cs="Times New Roman"/>
                <w:sz w:val="14"/>
                <w:szCs w:val="14"/>
              </w:rPr>
            </w:pPr>
            <w:r w:rsidRPr="00D20998">
              <w:rPr>
                <w:rFonts w:ascii="Times New Roman" w:hAnsi="Times New Roman" w:cs="Times New Roman"/>
                <w:sz w:val="14"/>
                <w:szCs w:val="14"/>
              </w:rPr>
              <w:t>15</w:t>
            </w:r>
          </w:p>
        </w:tc>
        <w:tc>
          <w:tcPr>
            <w:tcW w:w="406" w:type="dxa"/>
            <w:shd w:val="clear" w:color="auto" w:fill="F2F2F2" w:themeFill="background1" w:themeFillShade="F2"/>
            <w:vAlign w:val="center"/>
          </w:tcPr>
          <w:p w14:paraId="73E7C5C6" w14:textId="77777777" w:rsidR="00BE1035" w:rsidRPr="00D20998" w:rsidRDefault="00BE1035" w:rsidP="008F3154">
            <w:pPr>
              <w:jc w:val="center"/>
              <w:rPr>
                <w:rFonts w:ascii="Times New Roman" w:hAnsi="Times New Roman" w:cs="Times New Roman"/>
                <w:sz w:val="14"/>
                <w:szCs w:val="14"/>
              </w:rPr>
            </w:pPr>
            <w:r w:rsidRPr="00D20998">
              <w:rPr>
                <w:rFonts w:ascii="Times New Roman" w:hAnsi="Times New Roman" w:cs="Times New Roman"/>
                <w:sz w:val="14"/>
                <w:szCs w:val="14"/>
              </w:rPr>
              <w:t>16</w:t>
            </w:r>
          </w:p>
        </w:tc>
        <w:tc>
          <w:tcPr>
            <w:tcW w:w="406" w:type="dxa"/>
            <w:shd w:val="clear" w:color="auto" w:fill="F2F2F2" w:themeFill="background1" w:themeFillShade="F2"/>
            <w:vAlign w:val="center"/>
          </w:tcPr>
          <w:p w14:paraId="1D9B3245" w14:textId="77777777" w:rsidR="00BE1035" w:rsidRPr="00D20998" w:rsidRDefault="00BE1035" w:rsidP="008F3154">
            <w:pPr>
              <w:jc w:val="center"/>
              <w:rPr>
                <w:rFonts w:ascii="Times New Roman" w:hAnsi="Times New Roman" w:cs="Times New Roman"/>
                <w:sz w:val="14"/>
                <w:szCs w:val="14"/>
              </w:rPr>
            </w:pPr>
            <w:r w:rsidRPr="00D20998">
              <w:rPr>
                <w:rFonts w:ascii="Times New Roman" w:hAnsi="Times New Roman" w:cs="Times New Roman"/>
                <w:sz w:val="14"/>
                <w:szCs w:val="14"/>
              </w:rPr>
              <w:t>17</w:t>
            </w:r>
          </w:p>
        </w:tc>
        <w:tc>
          <w:tcPr>
            <w:tcW w:w="374" w:type="dxa"/>
            <w:shd w:val="clear" w:color="auto" w:fill="F2F2F2" w:themeFill="background1" w:themeFillShade="F2"/>
            <w:vAlign w:val="center"/>
          </w:tcPr>
          <w:p w14:paraId="65E445EC" w14:textId="77777777" w:rsidR="00BE1035" w:rsidRPr="00D20998" w:rsidRDefault="00BE1035" w:rsidP="008F3154">
            <w:pPr>
              <w:jc w:val="center"/>
              <w:rPr>
                <w:rFonts w:ascii="Times New Roman" w:hAnsi="Times New Roman" w:cs="Times New Roman"/>
                <w:sz w:val="14"/>
                <w:szCs w:val="14"/>
              </w:rPr>
            </w:pPr>
            <w:r w:rsidRPr="00D20998">
              <w:rPr>
                <w:rFonts w:ascii="Times New Roman" w:hAnsi="Times New Roman" w:cs="Times New Roman"/>
                <w:sz w:val="14"/>
                <w:szCs w:val="14"/>
              </w:rPr>
              <w:t>18</w:t>
            </w:r>
          </w:p>
        </w:tc>
      </w:tr>
      <w:tr w:rsidR="00C0087D" w:rsidRPr="000130E1" w14:paraId="052E086C" w14:textId="77777777" w:rsidTr="008F3154">
        <w:trPr>
          <w:trHeight w:val="1124"/>
        </w:trPr>
        <w:tc>
          <w:tcPr>
            <w:tcW w:w="1129" w:type="dxa"/>
          </w:tcPr>
          <w:p w14:paraId="6C68895B" w14:textId="4AB36D84" w:rsidR="00C0087D" w:rsidRPr="00335A28" w:rsidRDefault="00C0087D" w:rsidP="007B1E80">
            <w:pPr>
              <w:rPr>
                <w:rFonts w:ascii="Times New Roman" w:hAnsi="Times New Roman" w:cs="Times New Roman"/>
                <w:b/>
                <w:sz w:val="16"/>
                <w:szCs w:val="16"/>
              </w:rPr>
            </w:pPr>
            <w:r w:rsidRPr="00E96776">
              <w:rPr>
                <w:rFonts w:ascii="Times New Roman" w:hAnsi="Times New Roman" w:cs="Times New Roman"/>
                <w:b/>
                <w:sz w:val="16"/>
                <w:szCs w:val="16"/>
              </w:rPr>
              <w:t>Outcome</w:t>
            </w:r>
            <w:r w:rsidRPr="00167F5F">
              <w:rPr>
                <w:rFonts w:ascii="Times New Roman" w:hAnsi="Times New Roman" w:cs="Times New Roman"/>
                <w:b/>
                <w:sz w:val="16"/>
                <w:szCs w:val="16"/>
              </w:rPr>
              <w:t xml:space="preserve"> 1</w:t>
            </w:r>
            <w:r w:rsidRPr="00167F5F">
              <w:rPr>
                <w:rFonts w:ascii="Times New Roman" w:hAnsi="Times New Roman" w:cs="Times New Roman"/>
                <w:sz w:val="16"/>
                <w:szCs w:val="16"/>
              </w:rPr>
              <w:t xml:space="preserve">: </w:t>
            </w:r>
            <w:r w:rsidRPr="002F41A3">
              <w:rPr>
                <w:rFonts w:ascii="Times New Roman" w:hAnsi="Times New Roman" w:cs="Times New Roman"/>
                <w:sz w:val="16"/>
                <w:szCs w:val="16"/>
                <w:lang w:eastAsia="en-GB"/>
              </w:rPr>
              <w:t xml:space="preserve"> </w:t>
            </w:r>
            <w:r w:rsidRPr="00335A28">
              <w:rPr>
                <w:rFonts w:ascii="Times New Roman" w:hAnsi="Times New Roman" w:cs="Times New Roman"/>
                <w:sz w:val="16"/>
                <w:szCs w:val="16"/>
              </w:rPr>
              <w:t>Institutional capacity and coordination mechanisms in place to govern and coordinate climate action and finance</w:t>
            </w:r>
          </w:p>
        </w:tc>
        <w:tc>
          <w:tcPr>
            <w:tcW w:w="1276" w:type="dxa"/>
          </w:tcPr>
          <w:p w14:paraId="42618B98" w14:textId="1971C1BC" w:rsidR="00C0087D" w:rsidRPr="002F41A3" w:rsidRDefault="00C0087D" w:rsidP="007B1E80">
            <w:pPr>
              <w:rPr>
                <w:rFonts w:ascii="Times New Roman" w:hAnsi="Times New Roman" w:cs="Times New Roman"/>
                <w:sz w:val="16"/>
                <w:szCs w:val="16"/>
                <w:lang w:eastAsia="en-GB"/>
              </w:rPr>
            </w:pPr>
            <w:r w:rsidRPr="00B614E2">
              <w:rPr>
                <w:rFonts w:ascii="Times New Roman" w:hAnsi="Times New Roman" w:cs="Times New Roman"/>
                <w:b/>
                <w:sz w:val="16"/>
                <w:szCs w:val="16"/>
              </w:rPr>
              <w:t>Sub-</w:t>
            </w:r>
            <w:proofErr w:type="gramStart"/>
            <w:r w:rsidRPr="00B614E2">
              <w:rPr>
                <w:rFonts w:ascii="Times New Roman" w:hAnsi="Times New Roman" w:cs="Times New Roman"/>
                <w:b/>
                <w:sz w:val="16"/>
                <w:szCs w:val="16"/>
              </w:rPr>
              <w:t xml:space="preserve">Outcome </w:t>
            </w:r>
            <w:r w:rsidRPr="002F41A3">
              <w:rPr>
                <w:rFonts w:ascii="Times New Roman" w:hAnsi="Times New Roman" w:cs="Times New Roman"/>
                <w:sz w:val="16"/>
                <w:szCs w:val="16"/>
                <w:lang w:eastAsia="en-GB"/>
              </w:rPr>
              <w:t xml:space="preserve"> Effective</w:t>
            </w:r>
            <w:proofErr w:type="gramEnd"/>
            <w:r w:rsidRPr="002F41A3">
              <w:rPr>
                <w:rFonts w:ascii="Times New Roman" w:hAnsi="Times New Roman" w:cs="Times New Roman"/>
                <w:sz w:val="16"/>
                <w:szCs w:val="16"/>
                <w:lang w:eastAsia="en-GB"/>
              </w:rPr>
              <w:t xml:space="preserve"> coordination mechanism between NDA and National Designated Entity (NDE)</w:t>
            </w:r>
          </w:p>
          <w:p w14:paraId="333528FA" w14:textId="77777777" w:rsidR="00C0087D" w:rsidRPr="002F41A3" w:rsidRDefault="00C0087D" w:rsidP="007B1E80">
            <w:pPr>
              <w:rPr>
                <w:rFonts w:ascii="Times New Roman" w:hAnsi="Times New Roman" w:cs="Times New Roman"/>
                <w:sz w:val="16"/>
                <w:szCs w:val="16"/>
                <w:lang w:eastAsia="en-GB"/>
              </w:rPr>
            </w:pPr>
            <w:r w:rsidRPr="002F41A3">
              <w:rPr>
                <w:rFonts w:ascii="Times New Roman" w:hAnsi="Times New Roman" w:cs="Times New Roman"/>
                <w:sz w:val="16"/>
                <w:szCs w:val="16"/>
                <w:lang w:eastAsia="en-GB"/>
              </w:rPr>
              <w:t>for the UNFCCC Technology Mechanism and other climate finance focal points</w:t>
            </w:r>
          </w:p>
          <w:p w14:paraId="68168C3E" w14:textId="607D4F8C" w:rsidR="00C0087D" w:rsidRPr="00E96776" w:rsidRDefault="00C0087D" w:rsidP="008F3154">
            <w:pPr>
              <w:rPr>
                <w:rFonts w:ascii="Times New Roman" w:hAnsi="Times New Roman" w:cs="Times New Roman"/>
                <w:sz w:val="16"/>
                <w:szCs w:val="16"/>
              </w:rPr>
            </w:pPr>
          </w:p>
        </w:tc>
        <w:tc>
          <w:tcPr>
            <w:tcW w:w="1134" w:type="dxa"/>
            <w:vMerge w:val="restart"/>
          </w:tcPr>
          <w:p w14:paraId="6204E3B4" w14:textId="51D1359B" w:rsidR="00C0087D" w:rsidRPr="002F41A3" w:rsidRDefault="00C0087D" w:rsidP="007D6C98">
            <w:pPr>
              <w:rPr>
                <w:rFonts w:ascii="Times New Roman" w:hAnsi="Times New Roman" w:cs="Times New Roman"/>
                <w:sz w:val="16"/>
                <w:szCs w:val="16"/>
                <w:lang w:eastAsia="en-GB"/>
              </w:rPr>
            </w:pPr>
            <w:r>
              <w:rPr>
                <w:rFonts w:ascii="Times New Roman" w:hAnsi="Times New Roman" w:cs="Times New Roman"/>
                <w:sz w:val="16"/>
                <w:szCs w:val="16"/>
              </w:rPr>
              <w:t>1</w:t>
            </w:r>
            <w:r w:rsidRPr="002F41A3">
              <w:rPr>
                <w:rFonts w:ascii="Times New Roman" w:hAnsi="Times New Roman" w:cs="Times New Roman"/>
                <w:sz w:val="16"/>
                <w:szCs w:val="16"/>
                <w:lang w:eastAsia="en-GB"/>
              </w:rPr>
              <w:t xml:space="preserve"> Communication initiated between NDA, NDE and </w:t>
            </w:r>
            <w:proofErr w:type="gramStart"/>
            <w:r w:rsidRPr="002F41A3">
              <w:rPr>
                <w:rFonts w:ascii="Times New Roman" w:hAnsi="Times New Roman" w:cs="Times New Roman"/>
                <w:sz w:val="16"/>
                <w:szCs w:val="16"/>
                <w:lang w:eastAsia="en-GB"/>
              </w:rPr>
              <w:t>other</w:t>
            </w:r>
            <w:proofErr w:type="gramEnd"/>
            <w:r w:rsidRPr="002F41A3">
              <w:rPr>
                <w:rFonts w:ascii="Times New Roman" w:hAnsi="Times New Roman" w:cs="Times New Roman"/>
                <w:sz w:val="16"/>
                <w:szCs w:val="16"/>
                <w:lang w:eastAsia="en-GB"/>
              </w:rPr>
              <w:t xml:space="preserve"> climate finance focal</w:t>
            </w:r>
          </w:p>
          <w:p w14:paraId="70A068DF" w14:textId="77777777" w:rsidR="00C0087D" w:rsidRPr="002F41A3" w:rsidRDefault="00C0087D" w:rsidP="007D6C98">
            <w:pPr>
              <w:rPr>
                <w:rFonts w:ascii="Times New Roman" w:hAnsi="Times New Roman" w:cs="Times New Roman"/>
                <w:sz w:val="16"/>
                <w:szCs w:val="16"/>
                <w:lang w:eastAsia="en-GB"/>
              </w:rPr>
            </w:pPr>
            <w:r w:rsidRPr="002F41A3">
              <w:rPr>
                <w:rFonts w:ascii="Times New Roman" w:hAnsi="Times New Roman" w:cs="Times New Roman"/>
                <w:sz w:val="16"/>
                <w:szCs w:val="16"/>
                <w:lang w:eastAsia="en-GB"/>
              </w:rPr>
              <w:t>points to identify points of coordination.</w:t>
            </w:r>
          </w:p>
          <w:p w14:paraId="103FD965" w14:textId="730E4F4A" w:rsidR="00C0087D" w:rsidRPr="006D6BD1" w:rsidRDefault="00C0087D" w:rsidP="00D53692">
            <w:pPr>
              <w:rPr>
                <w:rFonts w:ascii="Times New Roman" w:eastAsia="Calibri" w:hAnsi="Times New Roman" w:cs="Times New Roman"/>
                <w:sz w:val="16"/>
                <w:szCs w:val="16"/>
              </w:rPr>
            </w:pPr>
          </w:p>
        </w:tc>
        <w:tc>
          <w:tcPr>
            <w:tcW w:w="1276" w:type="dxa"/>
            <w:vMerge w:val="restart"/>
          </w:tcPr>
          <w:p w14:paraId="707E3EEA" w14:textId="1E5BFFDC" w:rsidR="00C0087D" w:rsidRPr="002F41A3" w:rsidRDefault="00C0087D" w:rsidP="007D6C98">
            <w:pPr>
              <w:rPr>
                <w:rFonts w:ascii="Times New Roman" w:hAnsi="Times New Roman" w:cs="Times New Roman"/>
                <w:sz w:val="16"/>
                <w:szCs w:val="16"/>
                <w:lang w:eastAsia="en-GB"/>
              </w:rPr>
            </w:pPr>
            <w:r w:rsidRPr="00B965A8">
              <w:rPr>
                <w:rFonts w:ascii="Times New Roman" w:hAnsi="Times New Roman" w:cs="Times New Roman"/>
                <w:b/>
                <w:sz w:val="16"/>
                <w:szCs w:val="16"/>
                <w:lang w:eastAsia="en-GB"/>
              </w:rPr>
              <w:t>2</w:t>
            </w:r>
            <w:r>
              <w:rPr>
                <w:rFonts w:ascii="Times New Roman" w:hAnsi="Times New Roman" w:cs="Times New Roman"/>
                <w:sz w:val="16"/>
                <w:szCs w:val="16"/>
                <w:lang w:eastAsia="en-GB"/>
              </w:rPr>
              <w:t xml:space="preserve">. </w:t>
            </w:r>
            <w:r w:rsidRPr="002F41A3">
              <w:rPr>
                <w:rFonts w:ascii="Times New Roman" w:hAnsi="Times New Roman" w:cs="Times New Roman"/>
                <w:sz w:val="16"/>
                <w:szCs w:val="16"/>
                <w:lang w:eastAsia="en-GB"/>
              </w:rPr>
              <w:t xml:space="preserve">Agreements reached on coordination between NDA, NDE and </w:t>
            </w:r>
            <w:proofErr w:type="gramStart"/>
            <w:r w:rsidRPr="002F41A3">
              <w:rPr>
                <w:rFonts w:ascii="Times New Roman" w:hAnsi="Times New Roman" w:cs="Times New Roman"/>
                <w:sz w:val="16"/>
                <w:szCs w:val="16"/>
                <w:lang w:eastAsia="en-GB"/>
              </w:rPr>
              <w:t>other</w:t>
            </w:r>
            <w:proofErr w:type="gramEnd"/>
            <w:r w:rsidRPr="002F41A3">
              <w:rPr>
                <w:rFonts w:ascii="Times New Roman" w:hAnsi="Times New Roman" w:cs="Times New Roman"/>
                <w:sz w:val="16"/>
                <w:szCs w:val="16"/>
                <w:lang w:eastAsia="en-GB"/>
              </w:rPr>
              <w:t xml:space="preserve"> climate</w:t>
            </w:r>
          </w:p>
          <w:p w14:paraId="3640951D" w14:textId="77777777" w:rsidR="00C0087D" w:rsidRPr="002F41A3" w:rsidRDefault="00C0087D" w:rsidP="007D6C98">
            <w:pPr>
              <w:rPr>
                <w:rFonts w:ascii="Times New Roman" w:hAnsi="Times New Roman" w:cs="Times New Roman"/>
                <w:sz w:val="16"/>
                <w:szCs w:val="16"/>
                <w:lang w:eastAsia="en-GB"/>
              </w:rPr>
            </w:pPr>
            <w:r w:rsidRPr="002F41A3">
              <w:rPr>
                <w:rFonts w:ascii="Times New Roman" w:hAnsi="Times New Roman" w:cs="Times New Roman"/>
                <w:sz w:val="16"/>
                <w:szCs w:val="16"/>
                <w:lang w:eastAsia="en-GB"/>
              </w:rPr>
              <w:t>finance focal points.</w:t>
            </w:r>
          </w:p>
          <w:p w14:paraId="0392FCB9" w14:textId="77777777" w:rsidR="00C0087D" w:rsidRPr="000130E1" w:rsidRDefault="00C0087D" w:rsidP="008F3154">
            <w:pPr>
              <w:rPr>
                <w:rFonts w:ascii="Times New Roman" w:hAnsi="Times New Roman" w:cs="Times New Roman"/>
                <w:sz w:val="16"/>
                <w:szCs w:val="16"/>
              </w:rPr>
            </w:pPr>
          </w:p>
          <w:p w14:paraId="38F60486" w14:textId="77777777" w:rsidR="00C0087D" w:rsidRPr="000130E1" w:rsidRDefault="00C0087D" w:rsidP="008F3154">
            <w:pPr>
              <w:rPr>
                <w:rFonts w:ascii="Times New Roman" w:hAnsi="Times New Roman" w:cs="Times New Roman"/>
                <w:sz w:val="16"/>
                <w:szCs w:val="16"/>
              </w:rPr>
            </w:pPr>
          </w:p>
          <w:p w14:paraId="65807D4E" w14:textId="1B7E6EBE" w:rsidR="00C0087D" w:rsidRPr="009328A7" w:rsidRDefault="00C0087D" w:rsidP="00C0087D">
            <w:pPr>
              <w:rPr>
                <w:rFonts w:ascii="Times New Roman" w:hAnsi="Times New Roman" w:cs="Times New Roman"/>
                <w:sz w:val="16"/>
                <w:szCs w:val="16"/>
              </w:rPr>
            </w:pPr>
          </w:p>
        </w:tc>
        <w:tc>
          <w:tcPr>
            <w:tcW w:w="4028" w:type="dxa"/>
          </w:tcPr>
          <w:p w14:paraId="0D53FD5E" w14:textId="77777777" w:rsidR="00C0087D" w:rsidRPr="009328A7" w:rsidRDefault="00C0087D" w:rsidP="008F3154">
            <w:pPr>
              <w:rPr>
                <w:rFonts w:ascii="Times New Roman" w:hAnsi="Times New Roman" w:cs="Times New Roman"/>
                <w:sz w:val="16"/>
                <w:szCs w:val="16"/>
              </w:rPr>
            </w:pPr>
          </w:p>
          <w:p w14:paraId="6A2BC56E" w14:textId="77777777" w:rsidR="00C0087D" w:rsidRDefault="00C0087D" w:rsidP="008F3154">
            <w:pPr>
              <w:rPr>
                <w:rFonts w:ascii="Times New Roman" w:hAnsi="Times New Roman" w:cs="Times New Roman"/>
                <w:bCs/>
                <w:sz w:val="16"/>
                <w:szCs w:val="16"/>
              </w:rPr>
            </w:pPr>
            <w:r w:rsidRPr="009328A7">
              <w:rPr>
                <w:rFonts w:ascii="Times New Roman" w:hAnsi="Times New Roman" w:cs="Times New Roman"/>
                <w:sz w:val="16"/>
                <w:szCs w:val="16"/>
                <w:u w:val="single"/>
              </w:rPr>
              <w:t>Activity 1:</w:t>
            </w:r>
            <w:r w:rsidRPr="009328A7">
              <w:rPr>
                <w:rFonts w:ascii="Times New Roman" w:hAnsi="Times New Roman" w:cs="Times New Roman"/>
                <w:sz w:val="16"/>
                <w:szCs w:val="16"/>
              </w:rPr>
              <w:t xml:space="preserve"> </w:t>
            </w:r>
            <w:r w:rsidRPr="009328A7">
              <w:rPr>
                <w:rFonts w:ascii="Times New Roman" w:hAnsi="Times New Roman" w:cs="Times New Roman"/>
                <w:bCs/>
                <w:sz w:val="16"/>
                <w:szCs w:val="16"/>
              </w:rPr>
              <w:t xml:space="preserve"> Institutionalization of a coordination mechanism for the implementation of the TNA</w:t>
            </w:r>
            <w:r>
              <w:rPr>
                <w:rFonts w:ascii="Times New Roman" w:hAnsi="Times New Roman" w:cs="Times New Roman"/>
                <w:bCs/>
                <w:sz w:val="16"/>
                <w:szCs w:val="16"/>
              </w:rPr>
              <w:t>.</w:t>
            </w:r>
          </w:p>
          <w:p w14:paraId="2C41F556" w14:textId="77777777" w:rsidR="00C0087D" w:rsidRDefault="00C0087D" w:rsidP="008F3154">
            <w:pPr>
              <w:rPr>
                <w:rFonts w:ascii="Times New Roman" w:hAnsi="Times New Roman" w:cs="Times New Roman"/>
                <w:bCs/>
                <w:sz w:val="16"/>
                <w:szCs w:val="16"/>
              </w:rPr>
            </w:pPr>
          </w:p>
          <w:p w14:paraId="796DBF0D" w14:textId="77777777" w:rsidR="00C0087D" w:rsidRDefault="00C0087D" w:rsidP="008F3154">
            <w:pPr>
              <w:rPr>
                <w:rFonts w:ascii="Times New Roman" w:hAnsi="Times New Roman" w:cs="Times New Roman"/>
                <w:sz w:val="16"/>
                <w:szCs w:val="16"/>
              </w:rPr>
            </w:pPr>
            <w:r w:rsidRPr="009328A7">
              <w:rPr>
                <w:rFonts w:ascii="Times New Roman" w:hAnsi="Times New Roman" w:cs="Times New Roman"/>
                <w:sz w:val="16"/>
                <w:szCs w:val="16"/>
                <w:lang w:eastAsia="en-GB"/>
              </w:rPr>
              <w:t xml:space="preserve">This aims to engage key actors from relevant </w:t>
            </w:r>
            <w:r>
              <w:rPr>
                <w:rFonts w:ascii="Times New Roman" w:hAnsi="Times New Roman" w:cs="Times New Roman"/>
                <w:sz w:val="16"/>
                <w:szCs w:val="16"/>
                <w:lang w:eastAsia="en-GB"/>
              </w:rPr>
              <w:t xml:space="preserve">Government Ministries and sectors prioritize technology options as inputs into the </w:t>
            </w:r>
            <w:r w:rsidRPr="009328A7">
              <w:rPr>
                <w:rFonts w:ascii="Times New Roman" w:hAnsi="Times New Roman" w:cs="Times New Roman"/>
                <w:sz w:val="16"/>
                <w:szCs w:val="16"/>
                <w:lang w:eastAsia="en-GB"/>
              </w:rPr>
              <w:t xml:space="preserve">TNA </w:t>
            </w:r>
            <w:r>
              <w:rPr>
                <w:rFonts w:ascii="Times New Roman" w:hAnsi="Times New Roman" w:cs="Times New Roman"/>
                <w:sz w:val="16"/>
                <w:szCs w:val="16"/>
                <w:lang w:eastAsia="en-GB"/>
              </w:rPr>
              <w:t xml:space="preserve">development </w:t>
            </w:r>
            <w:r w:rsidRPr="009328A7">
              <w:rPr>
                <w:rFonts w:ascii="Times New Roman" w:hAnsi="Times New Roman" w:cs="Times New Roman"/>
                <w:sz w:val="16"/>
                <w:szCs w:val="16"/>
                <w:lang w:eastAsia="en-GB"/>
              </w:rPr>
              <w:t>exercise.</w:t>
            </w:r>
            <w:r>
              <w:rPr>
                <w:rFonts w:ascii="Times New Roman" w:hAnsi="Times New Roman" w:cs="Times New Roman"/>
                <w:sz w:val="16"/>
                <w:szCs w:val="16"/>
                <w:lang w:eastAsia="en-GB"/>
              </w:rPr>
              <w:t xml:space="preserve"> </w:t>
            </w:r>
            <w:r>
              <w:rPr>
                <w:rFonts w:ascii="Times New Roman" w:hAnsi="Times New Roman" w:cs="Times New Roman"/>
                <w:bCs/>
                <w:sz w:val="16"/>
                <w:szCs w:val="16"/>
              </w:rPr>
              <w:t xml:space="preserve"> The effort will be coordinated by the office of the NDE, in consultation with the NDA.</w:t>
            </w:r>
          </w:p>
          <w:p w14:paraId="316DB769" w14:textId="77777777" w:rsidR="00C0087D" w:rsidRDefault="00C0087D" w:rsidP="008F3154">
            <w:pPr>
              <w:rPr>
                <w:rFonts w:ascii="Times New Roman" w:hAnsi="Times New Roman" w:cs="Times New Roman"/>
                <w:b/>
                <w:sz w:val="16"/>
                <w:szCs w:val="16"/>
              </w:rPr>
            </w:pPr>
          </w:p>
          <w:p w14:paraId="0751EEFF" w14:textId="77777777" w:rsidR="00C0087D" w:rsidRDefault="00C0087D" w:rsidP="008F3154">
            <w:pPr>
              <w:rPr>
                <w:rFonts w:ascii="Times New Roman" w:hAnsi="Times New Roman" w:cs="Times New Roman"/>
                <w:b/>
                <w:sz w:val="16"/>
                <w:szCs w:val="16"/>
              </w:rPr>
            </w:pPr>
          </w:p>
          <w:p w14:paraId="73F86185" w14:textId="60469DAD" w:rsidR="00C0087D" w:rsidRDefault="00C0087D" w:rsidP="008F3154">
            <w:pPr>
              <w:rPr>
                <w:rFonts w:ascii="Times New Roman" w:hAnsi="Times New Roman" w:cs="Times New Roman"/>
                <w:b/>
                <w:bCs/>
                <w:sz w:val="16"/>
                <w:szCs w:val="16"/>
              </w:rPr>
            </w:pPr>
            <w:r w:rsidRPr="009328A7">
              <w:rPr>
                <w:rFonts w:ascii="Times New Roman" w:hAnsi="Times New Roman" w:cs="Times New Roman"/>
                <w:b/>
                <w:sz w:val="16"/>
                <w:szCs w:val="16"/>
              </w:rPr>
              <w:t xml:space="preserve">Activity </w:t>
            </w:r>
            <w:r w:rsidRPr="009328A7">
              <w:rPr>
                <w:rFonts w:ascii="Times New Roman" w:hAnsi="Times New Roman" w:cs="Times New Roman"/>
                <w:b/>
                <w:bCs/>
                <w:sz w:val="16"/>
                <w:szCs w:val="16"/>
              </w:rPr>
              <w:t>1.1. Conduct stakeholder’s analysis</w:t>
            </w:r>
          </w:p>
          <w:p w14:paraId="1AC22CB8" w14:textId="77777777" w:rsidR="00C0087D" w:rsidRPr="009328A7" w:rsidRDefault="00C0087D" w:rsidP="008F3154">
            <w:pPr>
              <w:rPr>
                <w:rFonts w:ascii="Times New Roman" w:hAnsi="Times New Roman" w:cs="Times New Roman"/>
                <w:b/>
                <w:sz w:val="16"/>
                <w:szCs w:val="16"/>
                <w:u w:val="single"/>
              </w:rPr>
            </w:pPr>
          </w:p>
          <w:p w14:paraId="263A5CFF" w14:textId="77777777" w:rsidR="00C0087D" w:rsidRDefault="00C0087D" w:rsidP="008F3154">
            <w:pPr>
              <w:rPr>
                <w:rFonts w:ascii="Times New Roman" w:hAnsi="Times New Roman" w:cs="Times New Roman"/>
                <w:sz w:val="16"/>
                <w:szCs w:val="16"/>
              </w:rPr>
            </w:pPr>
            <w:r w:rsidRPr="009328A7">
              <w:rPr>
                <w:rFonts w:ascii="Times New Roman" w:hAnsi="Times New Roman" w:cs="Times New Roman"/>
                <w:sz w:val="16"/>
                <w:szCs w:val="16"/>
              </w:rPr>
              <w:t xml:space="preserve">The first activity aims at defining stakeholders to be directly involved in </w:t>
            </w:r>
            <w:r>
              <w:rPr>
                <w:rFonts w:ascii="Times New Roman" w:hAnsi="Times New Roman" w:cs="Times New Roman"/>
                <w:sz w:val="16"/>
                <w:szCs w:val="16"/>
              </w:rPr>
              <w:t xml:space="preserve">a </w:t>
            </w:r>
            <w:r w:rsidRPr="009328A7">
              <w:rPr>
                <w:rFonts w:ascii="Times New Roman" w:hAnsi="Times New Roman" w:cs="Times New Roman"/>
                <w:sz w:val="16"/>
                <w:szCs w:val="16"/>
              </w:rPr>
              <w:t xml:space="preserve">National TNA Committee running the project, including </w:t>
            </w:r>
            <w:r>
              <w:rPr>
                <w:rFonts w:ascii="Times New Roman" w:hAnsi="Times New Roman" w:cs="Times New Roman"/>
                <w:sz w:val="16"/>
                <w:szCs w:val="16"/>
              </w:rPr>
              <w:t>government</w:t>
            </w:r>
            <w:r w:rsidRPr="009328A7">
              <w:rPr>
                <w:rFonts w:ascii="Times New Roman" w:hAnsi="Times New Roman" w:cs="Times New Roman"/>
                <w:sz w:val="16"/>
                <w:szCs w:val="16"/>
              </w:rPr>
              <w:t xml:space="preserve"> ministries and </w:t>
            </w:r>
            <w:r>
              <w:rPr>
                <w:rFonts w:ascii="Times New Roman" w:hAnsi="Times New Roman" w:cs="Times New Roman"/>
                <w:sz w:val="16"/>
                <w:szCs w:val="16"/>
              </w:rPr>
              <w:t xml:space="preserve">associated </w:t>
            </w:r>
            <w:r w:rsidRPr="009328A7">
              <w:rPr>
                <w:rFonts w:ascii="Times New Roman" w:hAnsi="Times New Roman" w:cs="Times New Roman"/>
                <w:sz w:val="16"/>
                <w:szCs w:val="16"/>
              </w:rPr>
              <w:t>organizations, private s</w:t>
            </w:r>
            <w:r>
              <w:rPr>
                <w:rFonts w:ascii="Times New Roman" w:hAnsi="Times New Roman" w:cs="Times New Roman"/>
                <w:sz w:val="16"/>
                <w:szCs w:val="16"/>
              </w:rPr>
              <w:t>ectors, research organizations.</w:t>
            </w:r>
          </w:p>
          <w:p w14:paraId="280E676C" w14:textId="77777777" w:rsidR="00C0087D" w:rsidRDefault="00C0087D" w:rsidP="008F3154">
            <w:pPr>
              <w:rPr>
                <w:rFonts w:ascii="Times New Roman" w:hAnsi="Times New Roman" w:cs="Times New Roman"/>
                <w:sz w:val="16"/>
                <w:szCs w:val="16"/>
              </w:rPr>
            </w:pPr>
          </w:p>
          <w:p w14:paraId="4BA26A55" w14:textId="10AE6287" w:rsidR="00C0087D" w:rsidRDefault="00C0087D" w:rsidP="008F3154">
            <w:pPr>
              <w:rPr>
                <w:rFonts w:ascii="Times New Roman" w:hAnsi="Times New Roman" w:cs="Times New Roman"/>
                <w:sz w:val="16"/>
                <w:szCs w:val="16"/>
              </w:rPr>
            </w:pPr>
            <w:r>
              <w:rPr>
                <w:rFonts w:ascii="Times New Roman" w:hAnsi="Times New Roman" w:cs="Times New Roman"/>
                <w:sz w:val="16"/>
                <w:szCs w:val="16"/>
              </w:rPr>
              <w:t>It is anticipated that the engagement of stakeholders across the public and private sectors of South Sudan will be resource intensive.</w:t>
            </w:r>
          </w:p>
          <w:p w14:paraId="3DCEBD1A" w14:textId="77777777" w:rsidR="00C0087D" w:rsidRPr="009328A7" w:rsidRDefault="00C0087D" w:rsidP="005175FF">
            <w:pPr>
              <w:rPr>
                <w:rFonts w:ascii="Times New Roman" w:hAnsi="Times New Roman" w:cs="Times New Roman"/>
                <w:sz w:val="16"/>
                <w:szCs w:val="16"/>
                <w:lang w:eastAsia="en-GB"/>
              </w:rPr>
            </w:pPr>
            <w:r>
              <w:rPr>
                <w:rFonts w:ascii="Times New Roman" w:hAnsi="Times New Roman" w:cs="Times New Roman"/>
                <w:sz w:val="16"/>
                <w:szCs w:val="16"/>
                <w:lang w:eastAsia="en-GB"/>
              </w:rPr>
              <w:t>The activity includes identifying key stakeholders (public, private and civil society) and facilitating their participation. Civil society includes e</w:t>
            </w:r>
            <w:r>
              <w:rPr>
                <w:rFonts w:ascii="Times New Roman" w:hAnsi="Times New Roman" w:cs="Times New Roman"/>
                <w:sz w:val="16"/>
                <w:szCs w:val="16"/>
              </w:rPr>
              <w:t xml:space="preserve">ngagement of the private sector, </w:t>
            </w:r>
            <w:r>
              <w:rPr>
                <w:rFonts w:ascii="Times New Roman" w:hAnsi="Times New Roman" w:cs="Times New Roman"/>
                <w:sz w:val="16"/>
                <w:szCs w:val="16"/>
              </w:rPr>
              <w:lastRenderedPageBreak/>
              <w:t>NGOs and academia and will be facilitated through bilateral meetings between experts/ stakeholders.</w:t>
            </w:r>
          </w:p>
          <w:p w14:paraId="0D069BDB" w14:textId="5195C69F" w:rsidR="00C0087D" w:rsidRDefault="00C0087D" w:rsidP="008F3154">
            <w:pPr>
              <w:rPr>
                <w:rFonts w:ascii="Times New Roman" w:hAnsi="Times New Roman" w:cs="Times New Roman"/>
                <w:sz w:val="16"/>
                <w:szCs w:val="16"/>
              </w:rPr>
            </w:pPr>
          </w:p>
          <w:p w14:paraId="79F1A616" w14:textId="1025F394" w:rsidR="00C0087D" w:rsidRDefault="00C0087D" w:rsidP="008F3154">
            <w:pPr>
              <w:rPr>
                <w:rFonts w:ascii="Times New Roman" w:hAnsi="Times New Roman" w:cs="Times New Roman"/>
                <w:sz w:val="16"/>
                <w:szCs w:val="16"/>
              </w:rPr>
            </w:pPr>
            <w:r>
              <w:rPr>
                <w:rFonts w:ascii="Times New Roman" w:hAnsi="Times New Roman" w:cs="Times New Roman"/>
                <w:sz w:val="16"/>
                <w:szCs w:val="16"/>
              </w:rPr>
              <w:t xml:space="preserve">The TNA committee that will be set up at the initial stages will ensure systematic selection of key stakeholders to be </w:t>
            </w:r>
            <w:r w:rsidR="00573B1F">
              <w:rPr>
                <w:rFonts w:ascii="Times New Roman" w:hAnsi="Times New Roman" w:cs="Times New Roman"/>
                <w:sz w:val="16"/>
                <w:szCs w:val="16"/>
              </w:rPr>
              <w:t>engaged</w:t>
            </w:r>
            <w:r>
              <w:rPr>
                <w:rFonts w:ascii="Times New Roman" w:hAnsi="Times New Roman" w:cs="Times New Roman"/>
                <w:sz w:val="16"/>
                <w:szCs w:val="16"/>
              </w:rPr>
              <w:t xml:space="preserve"> in the process. This will be conducted through meeting</w:t>
            </w:r>
            <w:r w:rsidR="00573B1F">
              <w:rPr>
                <w:rFonts w:ascii="Times New Roman" w:hAnsi="Times New Roman" w:cs="Times New Roman"/>
                <w:sz w:val="16"/>
                <w:szCs w:val="16"/>
              </w:rPr>
              <w:t>s</w:t>
            </w:r>
            <w:r>
              <w:rPr>
                <w:rFonts w:ascii="Times New Roman" w:hAnsi="Times New Roman" w:cs="Times New Roman"/>
                <w:sz w:val="16"/>
                <w:szCs w:val="16"/>
              </w:rPr>
              <w:t xml:space="preserve"> and interviews with relevant official in the 3 prioritized sector</w:t>
            </w:r>
            <w:r w:rsidR="00573B1F">
              <w:rPr>
                <w:rFonts w:ascii="Times New Roman" w:hAnsi="Times New Roman" w:cs="Times New Roman"/>
                <w:sz w:val="16"/>
                <w:szCs w:val="16"/>
              </w:rPr>
              <w:t>s</w:t>
            </w:r>
            <w:r>
              <w:rPr>
                <w:rFonts w:ascii="Times New Roman" w:hAnsi="Times New Roman" w:cs="Times New Roman"/>
                <w:sz w:val="16"/>
                <w:szCs w:val="16"/>
              </w:rPr>
              <w:t>; water energy and agriculture. The exercise will ensure gender consideration. In that it will strive to ensure representation of both women and men as well as any other special groups (youth, indigenous people).</w:t>
            </w:r>
          </w:p>
          <w:p w14:paraId="24308D1F" w14:textId="05780806" w:rsidR="00C0087D" w:rsidRDefault="00C0087D" w:rsidP="008F3154">
            <w:pPr>
              <w:rPr>
                <w:rFonts w:ascii="Times New Roman" w:hAnsi="Times New Roman" w:cs="Times New Roman"/>
                <w:sz w:val="16"/>
                <w:szCs w:val="16"/>
              </w:rPr>
            </w:pPr>
            <w:r w:rsidRPr="00E56F11">
              <w:rPr>
                <w:rFonts w:ascii="Times New Roman" w:hAnsi="Times New Roman" w:cs="Times New Roman"/>
                <w:sz w:val="16"/>
                <w:szCs w:val="16"/>
              </w:rPr>
              <w:t>The stakeholder role</w:t>
            </w:r>
            <w:r>
              <w:rPr>
                <w:rFonts w:ascii="Times New Roman" w:hAnsi="Times New Roman" w:cs="Times New Roman"/>
                <w:sz w:val="16"/>
                <w:szCs w:val="16"/>
              </w:rPr>
              <w:t>s and responsibilities</w:t>
            </w:r>
            <w:r w:rsidRPr="00E56F11">
              <w:rPr>
                <w:rFonts w:ascii="Times New Roman" w:hAnsi="Times New Roman" w:cs="Times New Roman"/>
                <w:sz w:val="16"/>
                <w:szCs w:val="16"/>
              </w:rPr>
              <w:t xml:space="preserve"> will also be specified in order to ensure their contribution is streamlined with the goals of the TNA process.</w:t>
            </w:r>
          </w:p>
          <w:p w14:paraId="30D61F63" w14:textId="77777777" w:rsidR="00C0087D" w:rsidRPr="009328A7" w:rsidRDefault="00C0087D" w:rsidP="008F3154">
            <w:pPr>
              <w:rPr>
                <w:rFonts w:ascii="Times New Roman" w:hAnsi="Times New Roman" w:cs="Times New Roman"/>
                <w:sz w:val="16"/>
                <w:szCs w:val="16"/>
              </w:rPr>
            </w:pPr>
          </w:p>
          <w:p w14:paraId="217EF102" w14:textId="77777777" w:rsidR="00C0087D" w:rsidRPr="009328A7" w:rsidRDefault="00C0087D" w:rsidP="008F3154">
            <w:pPr>
              <w:rPr>
                <w:rFonts w:ascii="Times New Roman" w:hAnsi="Times New Roman" w:cs="Times New Roman"/>
                <w:sz w:val="16"/>
                <w:szCs w:val="16"/>
              </w:rPr>
            </w:pPr>
            <w:r w:rsidRPr="009328A7">
              <w:rPr>
                <w:rFonts w:ascii="Times New Roman" w:hAnsi="Times New Roman" w:cs="Times New Roman"/>
                <w:sz w:val="16"/>
                <w:szCs w:val="16"/>
              </w:rPr>
              <w:t>Estimated completion date: Month 2.</w:t>
            </w:r>
          </w:p>
          <w:p w14:paraId="1DF09D9D" w14:textId="77777777" w:rsidR="00C0087D" w:rsidRPr="009328A7" w:rsidRDefault="00C0087D" w:rsidP="008F3154">
            <w:pPr>
              <w:ind w:right="-29"/>
              <w:rPr>
                <w:rFonts w:ascii="Times New Roman" w:hAnsi="Times New Roman" w:cs="Times New Roman"/>
                <w:b/>
                <w:sz w:val="16"/>
                <w:szCs w:val="16"/>
              </w:rPr>
            </w:pPr>
          </w:p>
          <w:p w14:paraId="32DB593E" w14:textId="77777777" w:rsidR="00C0087D" w:rsidRDefault="00C0087D" w:rsidP="008F3154">
            <w:pPr>
              <w:ind w:right="-29"/>
              <w:rPr>
                <w:rFonts w:ascii="Times New Roman" w:hAnsi="Times New Roman" w:cs="Times New Roman"/>
                <w:sz w:val="16"/>
                <w:szCs w:val="16"/>
                <w:u w:val="single"/>
              </w:rPr>
            </w:pPr>
            <w:r w:rsidRPr="000F20FC">
              <w:rPr>
                <w:rFonts w:ascii="Times New Roman" w:hAnsi="Times New Roman" w:cs="Times New Roman"/>
                <w:b/>
                <w:sz w:val="16"/>
                <w:szCs w:val="16"/>
                <w:u w:val="single"/>
              </w:rPr>
              <w:t>Deliverable 1.1.</w:t>
            </w:r>
            <w:r>
              <w:rPr>
                <w:rFonts w:ascii="Times New Roman" w:hAnsi="Times New Roman" w:cs="Times New Roman"/>
                <w:sz w:val="16"/>
                <w:szCs w:val="16"/>
                <w:u w:val="single"/>
              </w:rPr>
              <w:t xml:space="preserve"> </w:t>
            </w:r>
          </w:p>
          <w:p w14:paraId="23FB64C2" w14:textId="1AFE3009" w:rsidR="00C0087D" w:rsidRDefault="00C0087D" w:rsidP="008F3154">
            <w:pPr>
              <w:ind w:right="-29"/>
              <w:rPr>
                <w:rFonts w:ascii="Times New Roman" w:hAnsi="Times New Roman" w:cs="Times New Roman"/>
                <w:sz w:val="16"/>
                <w:szCs w:val="16"/>
              </w:rPr>
            </w:pPr>
            <w:r>
              <w:rPr>
                <w:rFonts w:ascii="Times New Roman" w:hAnsi="Times New Roman" w:cs="Times New Roman"/>
                <w:sz w:val="16"/>
                <w:szCs w:val="16"/>
              </w:rPr>
              <w:t>Stakeholder mapping report, where roles and responsibilities are specified.</w:t>
            </w:r>
          </w:p>
          <w:p w14:paraId="7E553A05" w14:textId="60FE23F0" w:rsidR="00C0087D" w:rsidRPr="00C24283" w:rsidRDefault="00C0087D" w:rsidP="008F3154">
            <w:pPr>
              <w:ind w:right="-29"/>
              <w:rPr>
                <w:rFonts w:ascii="Times New Roman" w:hAnsi="Times New Roman" w:cs="Times New Roman"/>
                <w:sz w:val="16"/>
                <w:szCs w:val="16"/>
              </w:rPr>
            </w:pPr>
            <w:r w:rsidRPr="00C24283">
              <w:rPr>
                <w:rFonts w:ascii="Times New Roman" w:hAnsi="Times New Roman" w:cs="Times New Roman"/>
                <w:sz w:val="16"/>
                <w:szCs w:val="16"/>
              </w:rPr>
              <w:t>Two-day staff workshop developing matrix.</w:t>
            </w:r>
          </w:p>
        </w:tc>
        <w:tc>
          <w:tcPr>
            <w:tcW w:w="315" w:type="dxa"/>
            <w:shd w:val="clear" w:color="auto" w:fill="0070C0"/>
            <w:vAlign w:val="center"/>
          </w:tcPr>
          <w:p w14:paraId="269FBFF6" w14:textId="77777777" w:rsidR="00C0087D" w:rsidRPr="000130E1" w:rsidRDefault="00C0087D" w:rsidP="008F3154">
            <w:pPr>
              <w:jc w:val="center"/>
              <w:rPr>
                <w:rFonts w:ascii="Times New Roman" w:hAnsi="Times New Roman" w:cs="Times New Roman"/>
                <w:sz w:val="16"/>
                <w:szCs w:val="16"/>
              </w:rPr>
            </w:pPr>
          </w:p>
        </w:tc>
        <w:tc>
          <w:tcPr>
            <w:tcW w:w="334" w:type="dxa"/>
            <w:shd w:val="clear" w:color="auto" w:fill="0070C0"/>
            <w:vAlign w:val="center"/>
          </w:tcPr>
          <w:p w14:paraId="59941ACE" w14:textId="77777777" w:rsidR="00C0087D" w:rsidRDefault="00C0087D" w:rsidP="008F3154">
            <w:pPr>
              <w:jc w:val="center"/>
              <w:rPr>
                <w:rFonts w:ascii="Times New Roman" w:hAnsi="Times New Roman" w:cs="Times New Roman"/>
                <w:sz w:val="16"/>
                <w:szCs w:val="16"/>
              </w:rPr>
            </w:pPr>
          </w:p>
          <w:p w14:paraId="21D533E5" w14:textId="77777777" w:rsidR="00C0087D" w:rsidRDefault="00C0087D" w:rsidP="008F3154">
            <w:pPr>
              <w:jc w:val="center"/>
              <w:rPr>
                <w:rFonts w:ascii="Times New Roman" w:hAnsi="Times New Roman" w:cs="Times New Roman"/>
                <w:sz w:val="16"/>
                <w:szCs w:val="16"/>
              </w:rPr>
            </w:pPr>
          </w:p>
          <w:p w14:paraId="0B34909E" w14:textId="77777777" w:rsidR="00C0087D" w:rsidRDefault="00C0087D" w:rsidP="008F3154">
            <w:pPr>
              <w:jc w:val="center"/>
              <w:rPr>
                <w:rFonts w:ascii="Times New Roman" w:hAnsi="Times New Roman" w:cs="Times New Roman"/>
                <w:sz w:val="16"/>
                <w:szCs w:val="16"/>
              </w:rPr>
            </w:pPr>
          </w:p>
          <w:p w14:paraId="7A9CA841" w14:textId="77777777" w:rsidR="00C0087D" w:rsidRDefault="00C0087D" w:rsidP="008F3154">
            <w:pPr>
              <w:jc w:val="center"/>
              <w:rPr>
                <w:rFonts w:ascii="Times New Roman" w:hAnsi="Times New Roman" w:cs="Times New Roman"/>
                <w:sz w:val="16"/>
                <w:szCs w:val="16"/>
              </w:rPr>
            </w:pPr>
          </w:p>
          <w:p w14:paraId="66EFC1EB" w14:textId="77777777" w:rsidR="00C0087D" w:rsidRDefault="00C0087D" w:rsidP="008F3154">
            <w:pPr>
              <w:jc w:val="center"/>
              <w:rPr>
                <w:rFonts w:ascii="Times New Roman" w:hAnsi="Times New Roman" w:cs="Times New Roman"/>
                <w:sz w:val="16"/>
                <w:szCs w:val="16"/>
              </w:rPr>
            </w:pPr>
          </w:p>
          <w:p w14:paraId="16EF3B66" w14:textId="77777777" w:rsidR="00C0087D" w:rsidRDefault="00C0087D" w:rsidP="008F3154">
            <w:pPr>
              <w:jc w:val="center"/>
              <w:rPr>
                <w:rFonts w:ascii="Times New Roman" w:hAnsi="Times New Roman" w:cs="Times New Roman"/>
                <w:sz w:val="16"/>
                <w:szCs w:val="16"/>
              </w:rPr>
            </w:pPr>
          </w:p>
          <w:p w14:paraId="72C68886" w14:textId="77777777" w:rsidR="00C0087D" w:rsidRDefault="00C0087D" w:rsidP="008F3154">
            <w:pPr>
              <w:jc w:val="center"/>
              <w:rPr>
                <w:rFonts w:ascii="Times New Roman" w:hAnsi="Times New Roman" w:cs="Times New Roman"/>
                <w:sz w:val="16"/>
                <w:szCs w:val="16"/>
              </w:rPr>
            </w:pPr>
          </w:p>
          <w:p w14:paraId="45708007" w14:textId="77777777" w:rsidR="00C0087D" w:rsidRDefault="00C0087D" w:rsidP="008F3154">
            <w:pPr>
              <w:jc w:val="center"/>
              <w:rPr>
                <w:rFonts w:ascii="Times New Roman" w:hAnsi="Times New Roman" w:cs="Times New Roman"/>
                <w:sz w:val="16"/>
                <w:szCs w:val="16"/>
              </w:rPr>
            </w:pPr>
          </w:p>
          <w:p w14:paraId="07EC766C" w14:textId="77777777" w:rsidR="00C0087D" w:rsidRDefault="00C0087D" w:rsidP="008F3154">
            <w:pPr>
              <w:jc w:val="center"/>
              <w:rPr>
                <w:rFonts w:ascii="Times New Roman" w:hAnsi="Times New Roman" w:cs="Times New Roman"/>
                <w:sz w:val="16"/>
                <w:szCs w:val="16"/>
              </w:rPr>
            </w:pPr>
          </w:p>
          <w:p w14:paraId="1587B39A" w14:textId="77777777" w:rsidR="00C0087D" w:rsidRDefault="00C0087D" w:rsidP="008F3154">
            <w:pPr>
              <w:jc w:val="center"/>
              <w:rPr>
                <w:rFonts w:ascii="Times New Roman" w:hAnsi="Times New Roman" w:cs="Times New Roman"/>
                <w:sz w:val="16"/>
                <w:szCs w:val="16"/>
              </w:rPr>
            </w:pPr>
          </w:p>
          <w:p w14:paraId="1201CE6D" w14:textId="77777777" w:rsidR="00C0087D" w:rsidRDefault="00C0087D" w:rsidP="008F3154">
            <w:pPr>
              <w:jc w:val="center"/>
              <w:rPr>
                <w:rFonts w:ascii="Times New Roman" w:hAnsi="Times New Roman" w:cs="Times New Roman"/>
                <w:sz w:val="16"/>
                <w:szCs w:val="16"/>
              </w:rPr>
            </w:pPr>
          </w:p>
          <w:p w14:paraId="6A58D6E7" w14:textId="77777777" w:rsidR="00C0087D" w:rsidRDefault="00C0087D" w:rsidP="008F3154">
            <w:pPr>
              <w:jc w:val="center"/>
              <w:rPr>
                <w:rFonts w:ascii="Times New Roman" w:hAnsi="Times New Roman" w:cs="Times New Roman"/>
                <w:sz w:val="16"/>
                <w:szCs w:val="16"/>
              </w:rPr>
            </w:pPr>
          </w:p>
          <w:p w14:paraId="6D395BAB" w14:textId="77777777" w:rsidR="00C0087D" w:rsidRDefault="00C0087D" w:rsidP="008F3154">
            <w:pPr>
              <w:jc w:val="center"/>
              <w:rPr>
                <w:rFonts w:ascii="Times New Roman" w:hAnsi="Times New Roman" w:cs="Times New Roman"/>
                <w:sz w:val="16"/>
                <w:szCs w:val="16"/>
              </w:rPr>
            </w:pPr>
          </w:p>
          <w:p w14:paraId="4C7EA3B6" w14:textId="77777777" w:rsidR="00C0087D" w:rsidRDefault="00C0087D" w:rsidP="008F3154">
            <w:pPr>
              <w:jc w:val="center"/>
              <w:rPr>
                <w:rFonts w:ascii="Times New Roman" w:hAnsi="Times New Roman" w:cs="Times New Roman"/>
                <w:sz w:val="16"/>
                <w:szCs w:val="16"/>
              </w:rPr>
            </w:pPr>
          </w:p>
          <w:p w14:paraId="315B48DF" w14:textId="77777777" w:rsidR="00C0087D" w:rsidRDefault="00C0087D" w:rsidP="008F3154">
            <w:pPr>
              <w:jc w:val="center"/>
              <w:rPr>
                <w:rFonts w:ascii="Times New Roman" w:hAnsi="Times New Roman" w:cs="Times New Roman"/>
                <w:sz w:val="16"/>
                <w:szCs w:val="16"/>
              </w:rPr>
            </w:pPr>
          </w:p>
          <w:p w14:paraId="16075EFE" w14:textId="77777777" w:rsidR="00C0087D" w:rsidRDefault="00C0087D" w:rsidP="008F3154">
            <w:pPr>
              <w:jc w:val="center"/>
              <w:rPr>
                <w:rFonts w:ascii="Times New Roman" w:hAnsi="Times New Roman" w:cs="Times New Roman"/>
                <w:sz w:val="16"/>
                <w:szCs w:val="16"/>
              </w:rPr>
            </w:pPr>
          </w:p>
          <w:p w14:paraId="33D3F0CB" w14:textId="77777777" w:rsidR="00C0087D" w:rsidRDefault="00C0087D" w:rsidP="008F3154">
            <w:pPr>
              <w:jc w:val="center"/>
              <w:rPr>
                <w:rFonts w:ascii="Times New Roman" w:hAnsi="Times New Roman" w:cs="Times New Roman"/>
                <w:sz w:val="16"/>
                <w:szCs w:val="16"/>
              </w:rPr>
            </w:pPr>
          </w:p>
          <w:p w14:paraId="64C97043" w14:textId="77777777" w:rsidR="00C0087D" w:rsidRDefault="00C0087D" w:rsidP="008F3154">
            <w:pPr>
              <w:jc w:val="center"/>
              <w:rPr>
                <w:rFonts w:ascii="Times New Roman" w:hAnsi="Times New Roman" w:cs="Times New Roman"/>
                <w:sz w:val="16"/>
                <w:szCs w:val="16"/>
              </w:rPr>
            </w:pPr>
          </w:p>
          <w:p w14:paraId="1EE4B659" w14:textId="77777777" w:rsidR="00C0087D" w:rsidRDefault="00C0087D" w:rsidP="008F3154">
            <w:pPr>
              <w:jc w:val="center"/>
              <w:rPr>
                <w:rFonts w:ascii="Times New Roman" w:hAnsi="Times New Roman" w:cs="Times New Roman"/>
                <w:sz w:val="16"/>
                <w:szCs w:val="16"/>
              </w:rPr>
            </w:pPr>
          </w:p>
          <w:p w14:paraId="47343F69" w14:textId="77777777" w:rsidR="00C0087D" w:rsidRDefault="00C0087D" w:rsidP="008F3154">
            <w:pPr>
              <w:jc w:val="center"/>
              <w:rPr>
                <w:rFonts w:ascii="Times New Roman" w:hAnsi="Times New Roman" w:cs="Times New Roman"/>
                <w:sz w:val="16"/>
                <w:szCs w:val="16"/>
              </w:rPr>
            </w:pPr>
          </w:p>
          <w:p w14:paraId="3A717922" w14:textId="77777777" w:rsidR="00C0087D" w:rsidRDefault="00C0087D" w:rsidP="008F3154">
            <w:pPr>
              <w:jc w:val="center"/>
              <w:rPr>
                <w:rFonts w:ascii="Times New Roman" w:hAnsi="Times New Roman" w:cs="Times New Roman"/>
                <w:sz w:val="16"/>
                <w:szCs w:val="16"/>
              </w:rPr>
            </w:pPr>
          </w:p>
          <w:p w14:paraId="2E40ECF6" w14:textId="77777777" w:rsidR="00C0087D" w:rsidRDefault="00C0087D" w:rsidP="008F3154">
            <w:pPr>
              <w:jc w:val="center"/>
              <w:rPr>
                <w:rFonts w:ascii="Times New Roman" w:hAnsi="Times New Roman" w:cs="Times New Roman"/>
                <w:sz w:val="16"/>
                <w:szCs w:val="16"/>
              </w:rPr>
            </w:pPr>
          </w:p>
          <w:p w14:paraId="0BCF6A85" w14:textId="77777777" w:rsidR="00C0087D" w:rsidRDefault="00C0087D" w:rsidP="008F3154">
            <w:pPr>
              <w:jc w:val="center"/>
              <w:rPr>
                <w:rFonts w:ascii="Times New Roman" w:hAnsi="Times New Roman" w:cs="Times New Roman"/>
                <w:sz w:val="16"/>
                <w:szCs w:val="16"/>
              </w:rPr>
            </w:pPr>
          </w:p>
          <w:p w14:paraId="2F3618EE" w14:textId="77777777" w:rsidR="00C0087D" w:rsidRDefault="00C0087D" w:rsidP="008F3154">
            <w:pPr>
              <w:jc w:val="center"/>
              <w:rPr>
                <w:rFonts w:ascii="Times New Roman" w:hAnsi="Times New Roman" w:cs="Times New Roman"/>
                <w:sz w:val="16"/>
                <w:szCs w:val="16"/>
              </w:rPr>
            </w:pPr>
          </w:p>
          <w:p w14:paraId="4967272C" w14:textId="77777777" w:rsidR="00C0087D" w:rsidRDefault="00C0087D" w:rsidP="008F3154">
            <w:pPr>
              <w:jc w:val="center"/>
              <w:rPr>
                <w:rFonts w:ascii="Times New Roman" w:hAnsi="Times New Roman" w:cs="Times New Roman"/>
                <w:sz w:val="16"/>
                <w:szCs w:val="16"/>
              </w:rPr>
            </w:pPr>
          </w:p>
          <w:p w14:paraId="15568C1E" w14:textId="77777777" w:rsidR="00C0087D" w:rsidRDefault="00C0087D" w:rsidP="008F3154">
            <w:pPr>
              <w:jc w:val="center"/>
              <w:rPr>
                <w:rFonts w:ascii="Times New Roman" w:hAnsi="Times New Roman" w:cs="Times New Roman"/>
                <w:sz w:val="16"/>
                <w:szCs w:val="16"/>
              </w:rPr>
            </w:pPr>
          </w:p>
          <w:p w14:paraId="344A192A" w14:textId="77777777" w:rsidR="00C0087D" w:rsidRDefault="00C0087D" w:rsidP="008F3154">
            <w:pPr>
              <w:jc w:val="center"/>
              <w:rPr>
                <w:rFonts w:ascii="Times New Roman" w:hAnsi="Times New Roman" w:cs="Times New Roman"/>
                <w:sz w:val="16"/>
                <w:szCs w:val="16"/>
              </w:rPr>
            </w:pPr>
          </w:p>
          <w:p w14:paraId="19B437ED" w14:textId="77777777" w:rsidR="00C0087D" w:rsidRDefault="00C0087D" w:rsidP="008F3154">
            <w:pPr>
              <w:jc w:val="center"/>
              <w:rPr>
                <w:rFonts w:ascii="Times New Roman" w:hAnsi="Times New Roman" w:cs="Times New Roman"/>
                <w:sz w:val="16"/>
                <w:szCs w:val="16"/>
              </w:rPr>
            </w:pPr>
          </w:p>
          <w:p w14:paraId="31D24681" w14:textId="77777777" w:rsidR="00C0087D" w:rsidRDefault="00C0087D" w:rsidP="008F3154">
            <w:pPr>
              <w:jc w:val="center"/>
              <w:rPr>
                <w:rFonts w:ascii="Times New Roman" w:hAnsi="Times New Roman" w:cs="Times New Roman"/>
                <w:sz w:val="16"/>
                <w:szCs w:val="16"/>
              </w:rPr>
            </w:pPr>
          </w:p>
          <w:p w14:paraId="6AE7A0AC" w14:textId="77777777" w:rsidR="00C0087D" w:rsidRDefault="00C0087D" w:rsidP="008F3154">
            <w:pPr>
              <w:jc w:val="center"/>
              <w:rPr>
                <w:rFonts w:ascii="Times New Roman" w:hAnsi="Times New Roman" w:cs="Times New Roman"/>
                <w:sz w:val="16"/>
                <w:szCs w:val="16"/>
              </w:rPr>
            </w:pPr>
          </w:p>
          <w:p w14:paraId="530BD035" w14:textId="4CE66CD7" w:rsidR="00C0087D" w:rsidRDefault="00C0087D" w:rsidP="008F3154">
            <w:pPr>
              <w:jc w:val="center"/>
              <w:rPr>
                <w:rFonts w:ascii="Times New Roman" w:hAnsi="Times New Roman" w:cs="Times New Roman"/>
                <w:sz w:val="16"/>
                <w:szCs w:val="16"/>
              </w:rPr>
            </w:pPr>
          </w:p>
          <w:p w14:paraId="3EEA44E1" w14:textId="3C613E3C" w:rsidR="00C0087D" w:rsidRDefault="00C0087D" w:rsidP="008F3154">
            <w:pPr>
              <w:jc w:val="center"/>
              <w:rPr>
                <w:rFonts w:ascii="Times New Roman" w:hAnsi="Times New Roman" w:cs="Times New Roman"/>
                <w:sz w:val="16"/>
                <w:szCs w:val="16"/>
              </w:rPr>
            </w:pPr>
          </w:p>
          <w:p w14:paraId="799D5D1C" w14:textId="2509E8CB" w:rsidR="00C0087D" w:rsidRDefault="00C0087D" w:rsidP="008F3154">
            <w:pPr>
              <w:jc w:val="center"/>
              <w:rPr>
                <w:rFonts w:ascii="Times New Roman" w:hAnsi="Times New Roman" w:cs="Times New Roman"/>
                <w:sz w:val="16"/>
                <w:szCs w:val="16"/>
              </w:rPr>
            </w:pPr>
          </w:p>
          <w:p w14:paraId="083483B3" w14:textId="61AD163C" w:rsidR="00C0087D" w:rsidRDefault="00C0087D" w:rsidP="008F3154">
            <w:pPr>
              <w:jc w:val="center"/>
              <w:rPr>
                <w:rFonts w:ascii="Times New Roman" w:hAnsi="Times New Roman" w:cs="Times New Roman"/>
                <w:sz w:val="16"/>
                <w:szCs w:val="16"/>
              </w:rPr>
            </w:pPr>
          </w:p>
          <w:p w14:paraId="483ADC14" w14:textId="1519D4C5" w:rsidR="00C0087D" w:rsidRDefault="00C0087D" w:rsidP="008F3154">
            <w:pPr>
              <w:jc w:val="center"/>
              <w:rPr>
                <w:rFonts w:ascii="Times New Roman" w:hAnsi="Times New Roman" w:cs="Times New Roman"/>
                <w:sz w:val="16"/>
                <w:szCs w:val="16"/>
              </w:rPr>
            </w:pPr>
          </w:p>
          <w:p w14:paraId="1B043374" w14:textId="0B36B13A" w:rsidR="00C0087D" w:rsidRDefault="00C0087D" w:rsidP="008F3154">
            <w:pPr>
              <w:jc w:val="center"/>
              <w:rPr>
                <w:rFonts w:ascii="Times New Roman" w:hAnsi="Times New Roman" w:cs="Times New Roman"/>
                <w:sz w:val="16"/>
                <w:szCs w:val="16"/>
              </w:rPr>
            </w:pPr>
          </w:p>
          <w:p w14:paraId="4C39A781" w14:textId="5ADBEADC" w:rsidR="00C0087D" w:rsidRDefault="00C0087D" w:rsidP="008F3154">
            <w:pPr>
              <w:jc w:val="center"/>
              <w:rPr>
                <w:rFonts w:ascii="Times New Roman" w:hAnsi="Times New Roman" w:cs="Times New Roman"/>
                <w:sz w:val="16"/>
                <w:szCs w:val="16"/>
              </w:rPr>
            </w:pPr>
          </w:p>
          <w:p w14:paraId="41CDE272" w14:textId="1275182B" w:rsidR="00C0087D" w:rsidRDefault="00C0087D" w:rsidP="008F3154">
            <w:pPr>
              <w:jc w:val="center"/>
              <w:rPr>
                <w:rFonts w:ascii="Times New Roman" w:hAnsi="Times New Roman" w:cs="Times New Roman"/>
                <w:sz w:val="16"/>
                <w:szCs w:val="16"/>
              </w:rPr>
            </w:pPr>
          </w:p>
          <w:p w14:paraId="312CDA8D" w14:textId="20C91E27" w:rsidR="00C0087D" w:rsidRDefault="00C0087D" w:rsidP="008F3154">
            <w:pPr>
              <w:jc w:val="center"/>
              <w:rPr>
                <w:rFonts w:ascii="Times New Roman" w:hAnsi="Times New Roman" w:cs="Times New Roman"/>
                <w:sz w:val="16"/>
                <w:szCs w:val="16"/>
              </w:rPr>
            </w:pPr>
          </w:p>
          <w:p w14:paraId="5E968A38" w14:textId="50416E32" w:rsidR="00C0087D" w:rsidRDefault="00C0087D" w:rsidP="008F3154">
            <w:pPr>
              <w:jc w:val="center"/>
              <w:rPr>
                <w:rFonts w:ascii="Times New Roman" w:hAnsi="Times New Roman" w:cs="Times New Roman"/>
                <w:sz w:val="16"/>
                <w:szCs w:val="16"/>
              </w:rPr>
            </w:pPr>
          </w:p>
          <w:p w14:paraId="792D448F" w14:textId="58AC1E54" w:rsidR="00C0087D" w:rsidRDefault="00C0087D" w:rsidP="008F3154">
            <w:pPr>
              <w:jc w:val="center"/>
              <w:rPr>
                <w:rFonts w:ascii="Times New Roman" w:hAnsi="Times New Roman" w:cs="Times New Roman"/>
                <w:sz w:val="16"/>
                <w:szCs w:val="16"/>
              </w:rPr>
            </w:pPr>
          </w:p>
          <w:p w14:paraId="5E146A6F" w14:textId="77777777" w:rsidR="00C0087D" w:rsidRDefault="00C0087D" w:rsidP="008F3154">
            <w:pPr>
              <w:jc w:val="center"/>
              <w:rPr>
                <w:rFonts w:ascii="Times New Roman" w:hAnsi="Times New Roman" w:cs="Times New Roman"/>
                <w:sz w:val="16"/>
                <w:szCs w:val="16"/>
              </w:rPr>
            </w:pPr>
          </w:p>
          <w:p w14:paraId="073F667C" w14:textId="77777777" w:rsidR="00C0087D" w:rsidRDefault="00C0087D" w:rsidP="008F3154">
            <w:pPr>
              <w:jc w:val="center"/>
              <w:rPr>
                <w:rFonts w:ascii="Times New Roman" w:hAnsi="Times New Roman" w:cs="Times New Roman"/>
                <w:sz w:val="16"/>
                <w:szCs w:val="16"/>
              </w:rPr>
            </w:pPr>
          </w:p>
          <w:p w14:paraId="264B65BC" w14:textId="77777777" w:rsidR="00C0087D" w:rsidRDefault="00C0087D" w:rsidP="008F3154">
            <w:pPr>
              <w:jc w:val="center"/>
              <w:rPr>
                <w:rFonts w:ascii="Times New Roman" w:hAnsi="Times New Roman" w:cs="Times New Roman"/>
                <w:sz w:val="16"/>
                <w:szCs w:val="16"/>
              </w:rPr>
            </w:pPr>
          </w:p>
          <w:p w14:paraId="358AAA19" w14:textId="77777777" w:rsidR="00C0087D" w:rsidRPr="000130E1" w:rsidRDefault="00C0087D" w:rsidP="008F3154">
            <w:pPr>
              <w:jc w:val="center"/>
              <w:rPr>
                <w:rFonts w:ascii="Times New Roman" w:hAnsi="Times New Roman" w:cs="Times New Roman"/>
                <w:sz w:val="16"/>
                <w:szCs w:val="16"/>
              </w:rPr>
            </w:pPr>
            <w:r w:rsidRPr="000130E1">
              <w:rPr>
                <w:rFonts w:ascii="Times New Roman" w:hAnsi="Times New Roman" w:cs="Times New Roman"/>
                <w:sz w:val="16"/>
                <w:szCs w:val="16"/>
              </w:rPr>
              <w:t>X</w:t>
            </w:r>
          </w:p>
        </w:tc>
        <w:tc>
          <w:tcPr>
            <w:tcW w:w="334" w:type="dxa"/>
            <w:shd w:val="clear" w:color="auto" w:fill="auto"/>
            <w:vAlign w:val="center"/>
          </w:tcPr>
          <w:p w14:paraId="23AC61E4" w14:textId="77777777" w:rsidR="00C0087D" w:rsidRPr="000130E1" w:rsidRDefault="00C0087D" w:rsidP="008F3154">
            <w:pPr>
              <w:jc w:val="center"/>
              <w:rPr>
                <w:rFonts w:ascii="Times New Roman" w:hAnsi="Times New Roman" w:cs="Times New Roman"/>
                <w:sz w:val="16"/>
                <w:szCs w:val="16"/>
              </w:rPr>
            </w:pPr>
          </w:p>
        </w:tc>
        <w:tc>
          <w:tcPr>
            <w:tcW w:w="333" w:type="dxa"/>
            <w:vAlign w:val="center"/>
          </w:tcPr>
          <w:p w14:paraId="27343561" w14:textId="77777777" w:rsidR="00C0087D" w:rsidRPr="000130E1" w:rsidRDefault="00C0087D" w:rsidP="008F3154">
            <w:pPr>
              <w:jc w:val="center"/>
              <w:rPr>
                <w:rFonts w:ascii="Times New Roman" w:hAnsi="Times New Roman" w:cs="Times New Roman"/>
                <w:sz w:val="16"/>
                <w:szCs w:val="16"/>
              </w:rPr>
            </w:pPr>
          </w:p>
        </w:tc>
        <w:tc>
          <w:tcPr>
            <w:tcW w:w="338" w:type="dxa"/>
            <w:vAlign w:val="center"/>
          </w:tcPr>
          <w:p w14:paraId="18F0A401" w14:textId="77777777" w:rsidR="00C0087D" w:rsidRPr="000130E1" w:rsidRDefault="00C0087D" w:rsidP="008F3154">
            <w:pPr>
              <w:jc w:val="center"/>
              <w:rPr>
                <w:rFonts w:ascii="Times New Roman" w:hAnsi="Times New Roman" w:cs="Times New Roman"/>
                <w:sz w:val="16"/>
                <w:szCs w:val="16"/>
              </w:rPr>
            </w:pPr>
          </w:p>
        </w:tc>
        <w:tc>
          <w:tcPr>
            <w:tcW w:w="314" w:type="dxa"/>
            <w:vAlign w:val="center"/>
          </w:tcPr>
          <w:p w14:paraId="62D08511" w14:textId="77777777" w:rsidR="00C0087D" w:rsidRPr="000130E1" w:rsidRDefault="00C0087D" w:rsidP="008F3154">
            <w:pPr>
              <w:jc w:val="center"/>
              <w:rPr>
                <w:rFonts w:ascii="Times New Roman" w:hAnsi="Times New Roman" w:cs="Times New Roman"/>
                <w:sz w:val="16"/>
                <w:szCs w:val="16"/>
              </w:rPr>
            </w:pPr>
          </w:p>
        </w:tc>
        <w:tc>
          <w:tcPr>
            <w:tcW w:w="314" w:type="dxa"/>
            <w:vAlign w:val="center"/>
          </w:tcPr>
          <w:p w14:paraId="748DBAAF" w14:textId="77777777" w:rsidR="00C0087D" w:rsidRPr="000130E1" w:rsidRDefault="00C0087D" w:rsidP="008F3154">
            <w:pPr>
              <w:jc w:val="center"/>
              <w:rPr>
                <w:rFonts w:ascii="Times New Roman" w:hAnsi="Times New Roman" w:cs="Times New Roman"/>
                <w:sz w:val="16"/>
                <w:szCs w:val="16"/>
              </w:rPr>
            </w:pPr>
          </w:p>
        </w:tc>
        <w:tc>
          <w:tcPr>
            <w:tcW w:w="333" w:type="dxa"/>
            <w:vAlign w:val="center"/>
          </w:tcPr>
          <w:p w14:paraId="7C3FBFC9" w14:textId="77777777" w:rsidR="00C0087D" w:rsidRPr="000130E1" w:rsidRDefault="00C0087D" w:rsidP="008F3154">
            <w:pPr>
              <w:jc w:val="center"/>
              <w:rPr>
                <w:rFonts w:ascii="Times New Roman" w:hAnsi="Times New Roman" w:cs="Times New Roman"/>
                <w:sz w:val="16"/>
                <w:szCs w:val="16"/>
              </w:rPr>
            </w:pPr>
          </w:p>
        </w:tc>
        <w:tc>
          <w:tcPr>
            <w:tcW w:w="333" w:type="dxa"/>
            <w:vAlign w:val="center"/>
          </w:tcPr>
          <w:p w14:paraId="34AD77BC"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7DD7288E"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423BD7CE"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0CD2DC5F"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105CD685"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549E7406"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5DD5DD80"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709F50BD"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2AE94950" w14:textId="77777777" w:rsidR="00C0087D" w:rsidRPr="000130E1" w:rsidRDefault="00C0087D" w:rsidP="008F3154">
            <w:pPr>
              <w:jc w:val="center"/>
              <w:rPr>
                <w:rFonts w:ascii="Times New Roman" w:hAnsi="Times New Roman" w:cs="Times New Roman"/>
                <w:sz w:val="16"/>
                <w:szCs w:val="16"/>
              </w:rPr>
            </w:pPr>
          </w:p>
        </w:tc>
        <w:tc>
          <w:tcPr>
            <w:tcW w:w="374" w:type="dxa"/>
            <w:vAlign w:val="center"/>
          </w:tcPr>
          <w:p w14:paraId="52AE5635" w14:textId="77777777" w:rsidR="00C0087D" w:rsidRPr="000130E1" w:rsidRDefault="00C0087D" w:rsidP="008F3154">
            <w:pPr>
              <w:jc w:val="center"/>
              <w:rPr>
                <w:rFonts w:ascii="Times New Roman" w:hAnsi="Times New Roman" w:cs="Times New Roman"/>
                <w:sz w:val="16"/>
                <w:szCs w:val="16"/>
              </w:rPr>
            </w:pPr>
          </w:p>
        </w:tc>
      </w:tr>
      <w:tr w:rsidR="00C0087D" w:rsidRPr="000130E1" w14:paraId="450B0D92" w14:textId="77777777" w:rsidTr="00C0087D">
        <w:trPr>
          <w:trHeight w:val="350"/>
        </w:trPr>
        <w:tc>
          <w:tcPr>
            <w:tcW w:w="1129" w:type="dxa"/>
          </w:tcPr>
          <w:p w14:paraId="5205D08E" w14:textId="77777777" w:rsidR="00C0087D" w:rsidRPr="000130E1" w:rsidRDefault="00C0087D" w:rsidP="008F3154">
            <w:pPr>
              <w:rPr>
                <w:rFonts w:ascii="Times New Roman" w:hAnsi="Times New Roman" w:cs="Times New Roman"/>
                <w:sz w:val="16"/>
                <w:szCs w:val="16"/>
              </w:rPr>
            </w:pPr>
          </w:p>
        </w:tc>
        <w:tc>
          <w:tcPr>
            <w:tcW w:w="1276" w:type="dxa"/>
          </w:tcPr>
          <w:p w14:paraId="441EAFB4" w14:textId="77777777" w:rsidR="00C0087D" w:rsidRPr="000130E1" w:rsidRDefault="00C0087D" w:rsidP="008F3154">
            <w:pPr>
              <w:pStyle w:val="GradeMdia1-nfase21"/>
              <w:ind w:left="0" w:right="-28"/>
              <w:jc w:val="both"/>
              <w:rPr>
                <w:rFonts w:ascii="Times New Roman" w:hAnsi="Times New Roman"/>
                <w:sz w:val="16"/>
                <w:szCs w:val="16"/>
              </w:rPr>
            </w:pPr>
          </w:p>
        </w:tc>
        <w:tc>
          <w:tcPr>
            <w:tcW w:w="1134" w:type="dxa"/>
            <w:vMerge/>
          </w:tcPr>
          <w:p w14:paraId="325FA611" w14:textId="60B107BF" w:rsidR="00C0087D" w:rsidRPr="000130E1" w:rsidRDefault="00C0087D" w:rsidP="00C0087D">
            <w:pPr>
              <w:rPr>
                <w:rFonts w:ascii="Times New Roman" w:hAnsi="Times New Roman" w:cs="Times New Roman"/>
                <w:sz w:val="16"/>
                <w:szCs w:val="16"/>
              </w:rPr>
            </w:pPr>
          </w:p>
        </w:tc>
        <w:tc>
          <w:tcPr>
            <w:tcW w:w="1276" w:type="dxa"/>
            <w:vMerge/>
          </w:tcPr>
          <w:p w14:paraId="3DBEA857" w14:textId="77777777" w:rsidR="00C0087D" w:rsidRPr="000130E1" w:rsidRDefault="00C0087D" w:rsidP="00C0087D">
            <w:pPr>
              <w:rPr>
                <w:rFonts w:ascii="Times New Roman" w:hAnsi="Times New Roman" w:cs="Times New Roman"/>
                <w:sz w:val="16"/>
                <w:szCs w:val="16"/>
              </w:rPr>
            </w:pPr>
          </w:p>
        </w:tc>
        <w:tc>
          <w:tcPr>
            <w:tcW w:w="4028" w:type="dxa"/>
          </w:tcPr>
          <w:p w14:paraId="564CD51D" w14:textId="77777777" w:rsidR="00C0087D" w:rsidRPr="009754D5" w:rsidRDefault="00C0087D" w:rsidP="008F3154">
            <w:pPr>
              <w:rPr>
                <w:rFonts w:ascii="Times New Roman" w:hAnsi="Times New Roman"/>
                <w:b/>
                <w:sz w:val="16"/>
                <w:szCs w:val="16"/>
              </w:rPr>
            </w:pPr>
            <w:r w:rsidRPr="00BD2910">
              <w:rPr>
                <w:rFonts w:ascii="Times New Roman" w:hAnsi="Times New Roman"/>
                <w:b/>
                <w:sz w:val="16"/>
                <w:szCs w:val="16"/>
                <w:u w:val="single"/>
              </w:rPr>
              <w:t>Activity 1.2</w:t>
            </w:r>
            <w:r w:rsidRPr="009754D5">
              <w:rPr>
                <w:rFonts w:ascii="Times New Roman" w:hAnsi="Times New Roman"/>
                <w:b/>
                <w:sz w:val="16"/>
                <w:szCs w:val="16"/>
              </w:rPr>
              <w:t xml:space="preserve"> </w:t>
            </w:r>
            <w:r>
              <w:rPr>
                <w:rFonts w:ascii="Times New Roman" w:hAnsi="Times New Roman"/>
                <w:b/>
                <w:sz w:val="16"/>
                <w:szCs w:val="16"/>
              </w:rPr>
              <w:t>Support establishment of</w:t>
            </w:r>
            <w:r w:rsidRPr="009754D5">
              <w:rPr>
                <w:rFonts w:ascii="Times New Roman" w:hAnsi="Times New Roman"/>
                <w:b/>
                <w:sz w:val="16"/>
                <w:szCs w:val="16"/>
              </w:rPr>
              <w:t xml:space="preserve"> a TNA Committee </w:t>
            </w:r>
          </w:p>
          <w:p w14:paraId="5C98ACA0" w14:textId="77777777" w:rsidR="00C0087D" w:rsidRDefault="00C0087D" w:rsidP="008F3154">
            <w:pPr>
              <w:rPr>
                <w:rFonts w:ascii="Times New Roman" w:hAnsi="Times New Roman" w:cs="Times New Roman"/>
                <w:sz w:val="16"/>
                <w:szCs w:val="16"/>
              </w:rPr>
            </w:pPr>
          </w:p>
          <w:p w14:paraId="68234FF6" w14:textId="248596BF" w:rsidR="00C0087D" w:rsidRDefault="00C0087D" w:rsidP="008F3154">
            <w:pPr>
              <w:rPr>
                <w:rFonts w:ascii="Times New Roman" w:hAnsi="Times New Roman" w:cs="Times New Roman"/>
                <w:sz w:val="16"/>
                <w:szCs w:val="16"/>
              </w:rPr>
            </w:pPr>
            <w:r>
              <w:rPr>
                <w:rFonts w:ascii="Times New Roman" w:hAnsi="Times New Roman" w:cs="Times New Roman"/>
                <w:sz w:val="16"/>
                <w:szCs w:val="16"/>
              </w:rPr>
              <w:t xml:space="preserve">The </w:t>
            </w:r>
            <w:r w:rsidRPr="000130E1">
              <w:rPr>
                <w:rFonts w:ascii="Times New Roman" w:hAnsi="Times New Roman" w:cs="Times New Roman"/>
                <w:sz w:val="16"/>
                <w:szCs w:val="16"/>
              </w:rPr>
              <w:t xml:space="preserve">TNA Committee </w:t>
            </w:r>
            <w:r>
              <w:rPr>
                <w:rFonts w:ascii="Times New Roman" w:hAnsi="Times New Roman" w:cs="Times New Roman"/>
                <w:sz w:val="16"/>
                <w:szCs w:val="16"/>
              </w:rPr>
              <w:t xml:space="preserve">and constitution </w:t>
            </w:r>
            <w:r w:rsidRPr="000130E1">
              <w:rPr>
                <w:rFonts w:ascii="Times New Roman" w:hAnsi="Times New Roman" w:cs="Times New Roman"/>
                <w:sz w:val="16"/>
                <w:szCs w:val="16"/>
              </w:rPr>
              <w:t xml:space="preserve">in place </w:t>
            </w:r>
            <w:r>
              <w:rPr>
                <w:rFonts w:ascii="Times New Roman" w:hAnsi="Times New Roman" w:cs="Times New Roman"/>
                <w:sz w:val="16"/>
                <w:szCs w:val="16"/>
              </w:rPr>
              <w:t>will be</w:t>
            </w:r>
            <w:r w:rsidRPr="000130E1">
              <w:rPr>
                <w:rFonts w:ascii="Times New Roman" w:hAnsi="Times New Roman" w:cs="Times New Roman"/>
                <w:sz w:val="16"/>
                <w:szCs w:val="16"/>
              </w:rPr>
              <w:t xml:space="preserve"> responsible for appointing key stakeholder groups and ensure their participation and </w:t>
            </w:r>
            <w:r>
              <w:rPr>
                <w:rFonts w:ascii="Times New Roman" w:hAnsi="Times New Roman" w:cs="Times New Roman"/>
                <w:sz w:val="16"/>
                <w:szCs w:val="16"/>
              </w:rPr>
              <w:t xml:space="preserve">engagement during its execution. </w:t>
            </w:r>
            <w:r>
              <w:rPr>
                <w:rFonts w:ascii="Times New Roman" w:eastAsia="Calibri" w:hAnsi="Times New Roman" w:cs="Times New Roman"/>
                <w:sz w:val="16"/>
                <w:szCs w:val="16"/>
                <w:lang w:eastAsia="en-GB"/>
              </w:rPr>
              <w:t>The</w:t>
            </w:r>
            <w:r w:rsidRPr="000130E1">
              <w:rPr>
                <w:rFonts w:ascii="Times New Roman" w:eastAsia="Calibri" w:hAnsi="Times New Roman" w:cs="Times New Roman"/>
                <w:sz w:val="16"/>
                <w:szCs w:val="16"/>
                <w:lang w:eastAsia="en-GB"/>
              </w:rPr>
              <w:t xml:space="preserve"> TNA Committee </w:t>
            </w:r>
            <w:r>
              <w:rPr>
                <w:rFonts w:ascii="Times New Roman" w:eastAsia="Calibri" w:hAnsi="Times New Roman" w:cs="Times New Roman"/>
                <w:sz w:val="16"/>
                <w:szCs w:val="16"/>
                <w:lang w:eastAsia="en-GB"/>
              </w:rPr>
              <w:t>will include representatives</w:t>
            </w:r>
            <w:r w:rsidRPr="000130E1">
              <w:rPr>
                <w:rFonts w:ascii="Times New Roman" w:eastAsia="Calibri" w:hAnsi="Times New Roman" w:cs="Times New Roman"/>
                <w:sz w:val="16"/>
                <w:szCs w:val="16"/>
                <w:lang w:eastAsia="en-GB"/>
              </w:rPr>
              <w:t xml:space="preserve"> </w:t>
            </w:r>
            <w:r>
              <w:rPr>
                <w:rFonts w:ascii="Times New Roman" w:eastAsia="Calibri" w:hAnsi="Times New Roman" w:cs="Times New Roman"/>
                <w:sz w:val="16"/>
                <w:szCs w:val="16"/>
                <w:lang w:eastAsia="en-GB"/>
              </w:rPr>
              <w:t>from</w:t>
            </w:r>
            <w:r w:rsidRPr="000130E1">
              <w:rPr>
                <w:rFonts w:ascii="Times New Roman" w:eastAsia="Calibri" w:hAnsi="Times New Roman" w:cs="Times New Roman"/>
                <w:sz w:val="16"/>
                <w:szCs w:val="16"/>
                <w:lang w:eastAsia="en-GB"/>
              </w:rPr>
              <w:t xml:space="preserve"> the public, </w:t>
            </w:r>
            <w:r>
              <w:rPr>
                <w:rFonts w:ascii="Times New Roman" w:eastAsia="Calibri" w:hAnsi="Times New Roman" w:cs="Times New Roman"/>
                <w:sz w:val="16"/>
                <w:szCs w:val="16"/>
                <w:lang w:eastAsia="en-GB"/>
              </w:rPr>
              <w:t>private</w:t>
            </w:r>
            <w:r w:rsidRPr="000130E1">
              <w:rPr>
                <w:rFonts w:ascii="Times New Roman" w:eastAsia="Calibri" w:hAnsi="Times New Roman" w:cs="Times New Roman"/>
                <w:sz w:val="16"/>
                <w:szCs w:val="16"/>
                <w:lang w:eastAsia="en-GB"/>
              </w:rPr>
              <w:t>, and academic sectors</w:t>
            </w:r>
            <w:r>
              <w:rPr>
                <w:rFonts w:ascii="Times New Roman" w:eastAsia="Calibri" w:hAnsi="Times New Roman" w:cs="Times New Roman"/>
                <w:sz w:val="16"/>
                <w:szCs w:val="16"/>
                <w:lang w:eastAsia="en-GB"/>
              </w:rPr>
              <w:t xml:space="preserve"> and consider gender balance and appropriate representation</w:t>
            </w:r>
            <w:r>
              <w:rPr>
                <w:rFonts w:ascii="Times New Roman" w:hAnsi="Times New Roman" w:cs="Times New Roman"/>
                <w:sz w:val="16"/>
                <w:szCs w:val="16"/>
              </w:rPr>
              <w:t xml:space="preserve">. The representatives will be comprised of officials from the 3 </w:t>
            </w:r>
            <w:proofErr w:type="gramStart"/>
            <w:r>
              <w:rPr>
                <w:rFonts w:ascii="Times New Roman" w:hAnsi="Times New Roman" w:cs="Times New Roman"/>
                <w:sz w:val="16"/>
                <w:szCs w:val="16"/>
              </w:rPr>
              <w:t>sector</w:t>
            </w:r>
            <w:proofErr w:type="gramEnd"/>
            <w:r>
              <w:rPr>
                <w:rFonts w:ascii="Times New Roman" w:hAnsi="Times New Roman" w:cs="Times New Roman"/>
                <w:sz w:val="16"/>
                <w:szCs w:val="16"/>
              </w:rPr>
              <w:t xml:space="preserve"> of priority.  The NDE and NDA will play a large role in supporting the establishment of the TNA Committee. The selection criteria for a TNA committee member will include some level of awareness TNA process.</w:t>
            </w:r>
          </w:p>
          <w:p w14:paraId="71EBC36C" w14:textId="77777777" w:rsidR="00C0087D" w:rsidRDefault="00C0087D" w:rsidP="008F3154">
            <w:pPr>
              <w:rPr>
                <w:rFonts w:ascii="Times New Roman" w:hAnsi="Times New Roman" w:cs="Times New Roman"/>
                <w:sz w:val="16"/>
                <w:szCs w:val="16"/>
              </w:rPr>
            </w:pPr>
          </w:p>
          <w:p w14:paraId="7CB4F859" w14:textId="70338609" w:rsidR="00C0087D" w:rsidRPr="000130E1" w:rsidRDefault="00C0087D" w:rsidP="008F3154">
            <w:pPr>
              <w:rPr>
                <w:rFonts w:ascii="Times New Roman" w:hAnsi="Times New Roman" w:cs="Times New Roman"/>
                <w:sz w:val="16"/>
                <w:szCs w:val="16"/>
              </w:rPr>
            </w:pPr>
            <w:r w:rsidRPr="008C5DEF">
              <w:rPr>
                <w:rFonts w:ascii="Times New Roman" w:hAnsi="Times New Roman" w:cs="Times New Roman"/>
                <w:sz w:val="16"/>
                <w:szCs w:val="16"/>
              </w:rPr>
              <w:t>The role</w:t>
            </w:r>
            <w:r>
              <w:rPr>
                <w:rFonts w:ascii="Times New Roman" w:hAnsi="Times New Roman" w:cs="Times New Roman"/>
                <w:sz w:val="16"/>
                <w:szCs w:val="16"/>
              </w:rPr>
              <w:t>s and responsibilities</w:t>
            </w:r>
            <w:r w:rsidRPr="008C5DEF">
              <w:rPr>
                <w:rFonts w:ascii="Times New Roman" w:hAnsi="Times New Roman" w:cs="Times New Roman"/>
                <w:sz w:val="16"/>
                <w:szCs w:val="16"/>
              </w:rPr>
              <w:t xml:space="preserve"> of stakeholders will be</w:t>
            </w:r>
            <w:r w:rsidRPr="009754D5">
              <w:rPr>
                <w:rFonts w:ascii="Times New Roman" w:hAnsi="Times New Roman" w:cs="Times New Roman"/>
                <w:sz w:val="16"/>
                <w:szCs w:val="16"/>
              </w:rPr>
              <w:t xml:space="preserve"> defined</w:t>
            </w:r>
            <w:r>
              <w:rPr>
                <w:rFonts w:ascii="Times New Roman" w:hAnsi="Times New Roman" w:cs="Times New Roman"/>
                <w:sz w:val="16"/>
                <w:szCs w:val="16"/>
              </w:rPr>
              <w:t xml:space="preserve"> for </w:t>
            </w:r>
            <w:r w:rsidRPr="008C5DEF">
              <w:rPr>
                <w:rFonts w:ascii="Times New Roman" w:hAnsi="Times New Roman" w:cs="Times New Roman"/>
                <w:sz w:val="16"/>
                <w:szCs w:val="16"/>
              </w:rPr>
              <w:t>the TNA process, including for the review of</w:t>
            </w:r>
            <w:r w:rsidRPr="009754D5">
              <w:rPr>
                <w:rFonts w:ascii="Times New Roman" w:hAnsi="Times New Roman" w:cs="Times New Roman"/>
                <w:sz w:val="16"/>
                <w:szCs w:val="16"/>
              </w:rPr>
              <w:t xml:space="preserve"> </w:t>
            </w:r>
            <w:r w:rsidRPr="009754D5">
              <w:rPr>
                <w:rFonts w:ascii="Times New Roman" w:hAnsi="Times New Roman" w:cs="Times New Roman"/>
                <w:sz w:val="16"/>
                <w:szCs w:val="16"/>
              </w:rPr>
              <w:lastRenderedPageBreak/>
              <w:t>outcomes and</w:t>
            </w:r>
            <w:r>
              <w:rPr>
                <w:rFonts w:ascii="Times New Roman" w:hAnsi="Times New Roman" w:cs="Times New Roman"/>
                <w:sz w:val="16"/>
                <w:szCs w:val="16"/>
              </w:rPr>
              <w:t xml:space="preserve"> for</w:t>
            </w:r>
            <w:r w:rsidRPr="009754D5">
              <w:rPr>
                <w:rFonts w:ascii="Times New Roman" w:hAnsi="Times New Roman" w:cs="Times New Roman"/>
                <w:sz w:val="16"/>
                <w:szCs w:val="16"/>
              </w:rPr>
              <w:t xml:space="preserve"> providing technical input. </w:t>
            </w:r>
            <w:r>
              <w:rPr>
                <w:rFonts w:ascii="Times New Roman" w:hAnsi="Times New Roman" w:cs="Times New Roman"/>
                <w:sz w:val="16"/>
                <w:szCs w:val="16"/>
              </w:rPr>
              <w:t>The committee will be engaged at all important step of the TNA process to ensure national consultation and ownership of process and results of the work. In month 6,9, 12 and 15, the Committee will take stock of current activities and will provide coordination support and recommendation as needed, at the various stages of the process: prioritization of technologies, development of action plan, national consultations and dissemination of action plan.</w:t>
            </w:r>
          </w:p>
          <w:p w14:paraId="45A860BF" w14:textId="77777777" w:rsidR="00C0087D" w:rsidRPr="009754D5" w:rsidRDefault="00C0087D" w:rsidP="008F3154">
            <w:pPr>
              <w:rPr>
                <w:rFonts w:ascii="Times New Roman" w:hAnsi="Times New Roman" w:cs="Times New Roman"/>
                <w:sz w:val="16"/>
                <w:szCs w:val="16"/>
              </w:rPr>
            </w:pPr>
          </w:p>
          <w:p w14:paraId="67409C2D" w14:textId="1A635458" w:rsidR="00C0087D" w:rsidRPr="000130E1" w:rsidRDefault="00C0087D" w:rsidP="008F3154">
            <w:pPr>
              <w:rPr>
                <w:rFonts w:ascii="Times New Roman" w:hAnsi="Times New Roman" w:cs="Times New Roman"/>
                <w:b/>
                <w:bCs/>
                <w:sz w:val="16"/>
                <w:szCs w:val="16"/>
              </w:rPr>
            </w:pPr>
            <w:r>
              <w:rPr>
                <w:rFonts w:ascii="Times New Roman" w:hAnsi="Times New Roman" w:cs="Times New Roman"/>
                <w:sz w:val="16"/>
                <w:szCs w:val="16"/>
              </w:rPr>
              <w:t xml:space="preserve">This </w:t>
            </w:r>
            <w:r w:rsidRPr="00EE10E6">
              <w:rPr>
                <w:rFonts w:ascii="Times New Roman" w:hAnsi="Times New Roman" w:cs="Times New Roman"/>
                <w:sz w:val="16"/>
                <w:szCs w:val="16"/>
              </w:rPr>
              <w:t xml:space="preserve">activity will include establishment of </w:t>
            </w:r>
            <w:r w:rsidRPr="00EE10E6">
              <w:rPr>
                <w:rFonts w:ascii="Times New Roman" w:hAnsi="Times New Roman" w:cs="Times New Roman"/>
                <w:bCs/>
                <w:sz w:val="16"/>
                <w:szCs w:val="16"/>
              </w:rPr>
              <w:t xml:space="preserve">a centralized office for TNA coordination and so enable a coordination mechanism to commence </w:t>
            </w:r>
            <w:r w:rsidRPr="00EE10E6">
              <w:rPr>
                <w:rFonts w:ascii="Times New Roman" w:hAnsi="Times New Roman" w:cs="Times New Roman"/>
                <w:sz w:val="16"/>
                <w:szCs w:val="16"/>
              </w:rPr>
              <w:t xml:space="preserve">(Month 3). </w:t>
            </w:r>
            <w:r w:rsidRPr="00EE10E6">
              <w:rPr>
                <w:sz w:val="16"/>
                <w:szCs w:val="16"/>
              </w:rPr>
              <w:t xml:space="preserve"> It will also p</w:t>
            </w:r>
            <w:r w:rsidRPr="00EE10E6">
              <w:rPr>
                <w:rFonts w:ascii="Times New Roman" w:hAnsi="Times New Roman" w:cs="Times New Roman"/>
                <w:bCs/>
                <w:sz w:val="16"/>
                <w:szCs w:val="16"/>
              </w:rPr>
              <w:t xml:space="preserve">rovide training on TNA processes across all stakeholders over 2 workshop sessions </w:t>
            </w:r>
            <w:r w:rsidRPr="00EE10E6">
              <w:rPr>
                <w:rFonts w:ascii="Times New Roman" w:hAnsi="Times New Roman" w:cs="Times New Roman"/>
                <w:sz w:val="16"/>
                <w:szCs w:val="16"/>
              </w:rPr>
              <w:t xml:space="preserve">(Month 3-4). </w:t>
            </w:r>
            <w:r w:rsidRPr="00EE10E6">
              <w:rPr>
                <w:sz w:val="16"/>
                <w:szCs w:val="16"/>
              </w:rPr>
              <w:t xml:space="preserve"> </w:t>
            </w:r>
            <w:r>
              <w:rPr>
                <w:sz w:val="16"/>
                <w:szCs w:val="16"/>
              </w:rPr>
              <w:t xml:space="preserve">The training will include; the methodologies and technical details foe conducting a </w:t>
            </w:r>
            <w:proofErr w:type="gramStart"/>
            <w:r>
              <w:rPr>
                <w:sz w:val="16"/>
                <w:szCs w:val="16"/>
              </w:rPr>
              <w:t>TNA,  the</w:t>
            </w:r>
            <w:proofErr w:type="gramEnd"/>
            <w:r>
              <w:rPr>
                <w:sz w:val="16"/>
                <w:szCs w:val="16"/>
              </w:rPr>
              <w:t xml:space="preserve"> importance of understanding and applying environmental and social safeguard approaches developing the TNA and prioritizing technologies. </w:t>
            </w:r>
            <w:r>
              <w:rPr>
                <w:rFonts w:ascii="Arial" w:hAnsi="Arial" w:cs="Arial"/>
                <w:sz w:val="18"/>
                <w:szCs w:val="18"/>
              </w:rPr>
              <w:t xml:space="preserve"> Discussions will be held with the stakeholders on climate change issues from national perspective</w:t>
            </w:r>
          </w:p>
          <w:p w14:paraId="5F2A30DB" w14:textId="12BE7DCA" w:rsidR="00C0087D" w:rsidRDefault="00C0087D" w:rsidP="008F3154">
            <w:pPr>
              <w:rPr>
                <w:rFonts w:ascii="Times New Roman" w:hAnsi="Times New Roman" w:cs="Times New Roman"/>
                <w:sz w:val="16"/>
                <w:szCs w:val="16"/>
              </w:rPr>
            </w:pPr>
            <w:r w:rsidRPr="000130E1">
              <w:rPr>
                <w:rFonts w:ascii="Times New Roman" w:hAnsi="Times New Roman" w:cs="Times New Roman"/>
                <w:sz w:val="16"/>
                <w:szCs w:val="16"/>
              </w:rPr>
              <w:t>Es</w:t>
            </w:r>
            <w:r>
              <w:rPr>
                <w:rFonts w:ascii="Times New Roman" w:hAnsi="Times New Roman" w:cs="Times New Roman"/>
                <w:sz w:val="16"/>
                <w:szCs w:val="16"/>
              </w:rPr>
              <w:t>timated completion date: Month 3, Month 4</w:t>
            </w:r>
          </w:p>
          <w:p w14:paraId="76A9CFA5" w14:textId="33F4F02F" w:rsidR="00C0087D" w:rsidRPr="000130E1" w:rsidRDefault="00C0087D" w:rsidP="007D2DD9">
            <w:pPr>
              <w:rPr>
                <w:rFonts w:ascii="Times New Roman" w:hAnsi="Times New Roman" w:cs="Times New Roman"/>
                <w:sz w:val="16"/>
                <w:szCs w:val="16"/>
              </w:rPr>
            </w:pPr>
            <w:r w:rsidRPr="00A83689">
              <w:rPr>
                <w:rFonts w:ascii="Times New Roman" w:hAnsi="Times New Roman" w:cs="Times New Roman"/>
                <w:sz w:val="16"/>
                <w:szCs w:val="16"/>
              </w:rPr>
              <w:t>The NDE and NDA will play a large role in supporting the establishment of the TNA Committee identified in this Readiness proposal</w:t>
            </w:r>
            <w:r>
              <w:rPr>
                <w:rFonts w:ascii="Times New Roman" w:hAnsi="Times New Roman" w:cs="Times New Roman"/>
                <w:sz w:val="16"/>
                <w:szCs w:val="16"/>
              </w:rPr>
              <w:t xml:space="preserve"> and would be part of the </w:t>
            </w:r>
            <w:proofErr w:type="gramStart"/>
            <w:r>
              <w:rPr>
                <w:rFonts w:ascii="Times New Roman" w:hAnsi="Times New Roman" w:cs="Times New Roman"/>
                <w:sz w:val="16"/>
                <w:szCs w:val="16"/>
              </w:rPr>
              <w:t>committee.</w:t>
            </w:r>
            <w:r w:rsidRPr="00A83689">
              <w:rPr>
                <w:rFonts w:ascii="Times New Roman" w:hAnsi="Times New Roman" w:cs="Times New Roman"/>
                <w:sz w:val="16"/>
                <w:szCs w:val="16"/>
              </w:rPr>
              <w:t>.</w:t>
            </w:r>
            <w:proofErr w:type="gramEnd"/>
            <w:r w:rsidRPr="00A83689">
              <w:rPr>
                <w:rFonts w:ascii="Times New Roman" w:hAnsi="Times New Roman" w:cs="Times New Roman"/>
                <w:sz w:val="16"/>
                <w:szCs w:val="16"/>
              </w:rPr>
              <w:t xml:space="preserve"> The section will ensure representation of the 3 priority sectors</w:t>
            </w:r>
            <w:r>
              <w:rPr>
                <w:rFonts w:ascii="Times New Roman" w:hAnsi="Times New Roman" w:cs="Times New Roman"/>
                <w:sz w:val="16"/>
                <w:szCs w:val="16"/>
              </w:rPr>
              <w:t xml:space="preserve">, private sector representatives and other institutions associated with the sectors. </w:t>
            </w:r>
          </w:p>
          <w:p w14:paraId="30EC5C9D" w14:textId="77777777" w:rsidR="00C0087D" w:rsidRPr="000130E1" w:rsidRDefault="00C0087D" w:rsidP="008F3154">
            <w:pPr>
              <w:rPr>
                <w:rFonts w:ascii="Times New Roman" w:hAnsi="Times New Roman" w:cs="Times New Roman"/>
                <w:sz w:val="16"/>
                <w:szCs w:val="16"/>
              </w:rPr>
            </w:pPr>
          </w:p>
          <w:p w14:paraId="70A12FDA" w14:textId="77777777" w:rsidR="00C0087D" w:rsidRPr="000130E1" w:rsidRDefault="00C0087D" w:rsidP="008F3154">
            <w:pPr>
              <w:rPr>
                <w:rFonts w:ascii="Times New Roman" w:hAnsi="Times New Roman" w:cs="Times New Roman"/>
                <w:b/>
                <w:bCs/>
                <w:sz w:val="16"/>
                <w:szCs w:val="16"/>
              </w:rPr>
            </w:pPr>
          </w:p>
          <w:p w14:paraId="72B5A66B" w14:textId="77777777" w:rsidR="00C0087D" w:rsidRPr="009754D5" w:rsidRDefault="00C0087D" w:rsidP="008F3154">
            <w:pPr>
              <w:ind w:right="-29"/>
              <w:rPr>
                <w:rFonts w:ascii="Times New Roman" w:hAnsi="Times New Roman" w:cs="Times New Roman"/>
                <w:sz w:val="16"/>
                <w:szCs w:val="16"/>
                <w:u w:val="single"/>
              </w:rPr>
            </w:pPr>
            <w:r w:rsidRPr="009754D5">
              <w:rPr>
                <w:rFonts w:ascii="Times New Roman" w:hAnsi="Times New Roman" w:cs="Times New Roman"/>
                <w:sz w:val="16"/>
                <w:szCs w:val="16"/>
                <w:u w:val="single"/>
              </w:rPr>
              <w:t>Deliverable 1.2:</w:t>
            </w:r>
          </w:p>
          <w:p w14:paraId="3DBE4A30" w14:textId="77777777" w:rsidR="00C0087D" w:rsidRDefault="00C0087D" w:rsidP="008F3154">
            <w:pPr>
              <w:ind w:right="-29"/>
              <w:rPr>
                <w:rFonts w:ascii="Times New Roman" w:hAnsi="Times New Roman" w:cs="Times New Roman"/>
                <w:sz w:val="16"/>
                <w:szCs w:val="16"/>
              </w:rPr>
            </w:pPr>
            <w:r w:rsidRPr="007638EB">
              <w:rPr>
                <w:rFonts w:ascii="Times New Roman" w:hAnsi="Times New Roman" w:cs="Times New Roman"/>
                <w:sz w:val="16"/>
                <w:szCs w:val="16"/>
              </w:rPr>
              <w:t xml:space="preserve">National </w:t>
            </w:r>
            <w:r>
              <w:rPr>
                <w:rFonts w:ascii="Times New Roman" w:hAnsi="Times New Roman" w:cs="Times New Roman"/>
                <w:sz w:val="16"/>
                <w:szCs w:val="16"/>
              </w:rPr>
              <w:t>TNA Committee</w:t>
            </w:r>
            <w:r w:rsidRPr="007638EB">
              <w:rPr>
                <w:rFonts w:ascii="Times New Roman" w:hAnsi="Times New Roman" w:cs="Times New Roman"/>
                <w:sz w:val="16"/>
                <w:szCs w:val="16"/>
              </w:rPr>
              <w:t xml:space="preserve"> Constitution</w:t>
            </w:r>
            <w:r>
              <w:rPr>
                <w:rFonts w:ascii="Times New Roman" w:hAnsi="Times New Roman" w:cs="Times New Roman"/>
                <w:sz w:val="16"/>
                <w:szCs w:val="16"/>
              </w:rPr>
              <w:t xml:space="preserve"> in place to inform work of TNA Committee.</w:t>
            </w:r>
          </w:p>
          <w:p w14:paraId="4830DBE5" w14:textId="77777777" w:rsidR="00C0087D" w:rsidRDefault="00C0087D" w:rsidP="008F3154">
            <w:pPr>
              <w:ind w:right="-29"/>
              <w:rPr>
                <w:rFonts w:ascii="Times New Roman" w:hAnsi="Times New Roman" w:cs="Times New Roman"/>
                <w:sz w:val="16"/>
                <w:szCs w:val="16"/>
              </w:rPr>
            </w:pPr>
          </w:p>
          <w:p w14:paraId="1570AC79" w14:textId="77777777" w:rsidR="00C0087D" w:rsidRDefault="00C0087D" w:rsidP="008F3154">
            <w:pPr>
              <w:ind w:right="-29"/>
              <w:rPr>
                <w:rFonts w:ascii="Times New Roman" w:hAnsi="Times New Roman" w:cs="Times New Roman"/>
                <w:sz w:val="16"/>
                <w:szCs w:val="16"/>
              </w:rPr>
            </w:pPr>
            <w:r>
              <w:rPr>
                <w:rFonts w:ascii="Times New Roman" w:hAnsi="Times New Roman" w:cs="Times New Roman"/>
                <w:sz w:val="16"/>
                <w:szCs w:val="16"/>
              </w:rPr>
              <w:t>Centralized</w:t>
            </w:r>
            <w:r w:rsidRPr="00FF56F0">
              <w:rPr>
                <w:rFonts w:ascii="Times New Roman" w:hAnsi="Times New Roman" w:cs="Times New Roman"/>
                <w:sz w:val="16"/>
                <w:szCs w:val="16"/>
              </w:rPr>
              <w:t xml:space="preserve"> office </w:t>
            </w:r>
            <w:r>
              <w:rPr>
                <w:rFonts w:ascii="Times New Roman" w:hAnsi="Times New Roman" w:cs="Times New Roman"/>
                <w:sz w:val="16"/>
                <w:szCs w:val="16"/>
              </w:rPr>
              <w:t xml:space="preserve">in place </w:t>
            </w:r>
            <w:r w:rsidRPr="00FF56F0">
              <w:rPr>
                <w:rFonts w:ascii="Times New Roman" w:hAnsi="Times New Roman" w:cs="Times New Roman"/>
                <w:sz w:val="16"/>
                <w:szCs w:val="16"/>
              </w:rPr>
              <w:t xml:space="preserve">for </w:t>
            </w:r>
            <w:r>
              <w:rPr>
                <w:rFonts w:ascii="Times New Roman" w:hAnsi="Times New Roman" w:cs="Times New Roman"/>
                <w:sz w:val="16"/>
                <w:szCs w:val="16"/>
              </w:rPr>
              <w:t>coordination of activities.</w:t>
            </w:r>
          </w:p>
          <w:p w14:paraId="1E954DFD" w14:textId="77777777" w:rsidR="00C0087D" w:rsidRDefault="00C0087D" w:rsidP="008F3154">
            <w:pPr>
              <w:ind w:right="-29"/>
              <w:rPr>
                <w:rFonts w:ascii="Times New Roman" w:hAnsi="Times New Roman" w:cs="Times New Roman"/>
                <w:sz w:val="16"/>
                <w:szCs w:val="16"/>
              </w:rPr>
            </w:pPr>
          </w:p>
          <w:p w14:paraId="60DDA6F2" w14:textId="77777777" w:rsidR="00C0087D" w:rsidRPr="003535F0" w:rsidRDefault="00C0087D" w:rsidP="008F3154">
            <w:pPr>
              <w:ind w:right="-29"/>
              <w:rPr>
                <w:rFonts w:ascii="Times New Roman" w:hAnsi="Times New Roman" w:cs="Times New Roman"/>
                <w:sz w:val="16"/>
                <w:szCs w:val="16"/>
              </w:rPr>
            </w:pPr>
            <w:r w:rsidRPr="003535F0">
              <w:rPr>
                <w:rFonts w:ascii="Times New Roman" w:hAnsi="Times New Roman" w:cs="Times New Roman"/>
                <w:sz w:val="16"/>
                <w:szCs w:val="16"/>
              </w:rPr>
              <w:t xml:space="preserve">TNA Training (2 Day </w:t>
            </w:r>
            <w:proofErr w:type="gramStart"/>
            <w:r w:rsidRPr="003535F0">
              <w:rPr>
                <w:rFonts w:ascii="Times New Roman" w:hAnsi="Times New Roman" w:cs="Times New Roman"/>
                <w:sz w:val="16"/>
                <w:szCs w:val="16"/>
              </w:rPr>
              <w:t>workshop</w:t>
            </w:r>
            <w:proofErr w:type="gramEnd"/>
            <w:r w:rsidRPr="003535F0">
              <w:rPr>
                <w:rFonts w:ascii="Times New Roman" w:hAnsi="Times New Roman" w:cs="Times New Roman"/>
                <w:sz w:val="16"/>
                <w:szCs w:val="16"/>
              </w:rPr>
              <w:t xml:space="preserve"> on TNA processes) and best practice sharing.</w:t>
            </w:r>
          </w:p>
          <w:p w14:paraId="325A690F" w14:textId="77777777" w:rsidR="00C0087D" w:rsidRPr="000130E1" w:rsidRDefault="00C0087D" w:rsidP="008F3154">
            <w:pPr>
              <w:ind w:right="-29"/>
              <w:rPr>
                <w:rFonts w:ascii="Times New Roman" w:hAnsi="Times New Roman" w:cs="Times New Roman"/>
                <w:sz w:val="16"/>
                <w:szCs w:val="16"/>
              </w:rPr>
            </w:pPr>
          </w:p>
        </w:tc>
        <w:tc>
          <w:tcPr>
            <w:tcW w:w="315" w:type="dxa"/>
            <w:vAlign w:val="center"/>
          </w:tcPr>
          <w:p w14:paraId="517D2171" w14:textId="77777777" w:rsidR="00C0087D" w:rsidRPr="000130E1" w:rsidRDefault="00C0087D" w:rsidP="008F3154">
            <w:pPr>
              <w:jc w:val="center"/>
              <w:rPr>
                <w:rFonts w:ascii="Times New Roman" w:hAnsi="Times New Roman" w:cs="Times New Roman"/>
                <w:sz w:val="16"/>
                <w:szCs w:val="16"/>
              </w:rPr>
            </w:pPr>
          </w:p>
        </w:tc>
        <w:tc>
          <w:tcPr>
            <w:tcW w:w="334" w:type="dxa"/>
            <w:vAlign w:val="center"/>
          </w:tcPr>
          <w:p w14:paraId="4878C058" w14:textId="77777777" w:rsidR="00C0087D" w:rsidRPr="000130E1" w:rsidRDefault="00C0087D" w:rsidP="008F3154">
            <w:pPr>
              <w:jc w:val="center"/>
              <w:rPr>
                <w:rFonts w:ascii="Times New Roman" w:hAnsi="Times New Roman" w:cs="Times New Roman"/>
                <w:sz w:val="16"/>
                <w:szCs w:val="16"/>
              </w:rPr>
            </w:pPr>
          </w:p>
        </w:tc>
        <w:tc>
          <w:tcPr>
            <w:tcW w:w="334" w:type="dxa"/>
            <w:shd w:val="clear" w:color="auto" w:fill="0070C0"/>
            <w:vAlign w:val="center"/>
          </w:tcPr>
          <w:p w14:paraId="5B77D712" w14:textId="77777777" w:rsidR="00C0087D" w:rsidRPr="000130E1" w:rsidRDefault="00C0087D" w:rsidP="008F3154">
            <w:pPr>
              <w:jc w:val="center"/>
              <w:rPr>
                <w:rFonts w:ascii="Times New Roman" w:hAnsi="Times New Roman" w:cs="Times New Roman"/>
                <w:sz w:val="16"/>
                <w:szCs w:val="16"/>
              </w:rPr>
            </w:pPr>
          </w:p>
          <w:p w14:paraId="1F82A4FC" w14:textId="77777777" w:rsidR="00C0087D" w:rsidRPr="000130E1" w:rsidRDefault="00C0087D" w:rsidP="008F3154">
            <w:pPr>
              <w:jc w:val="center"/>
              <w:rPr>
                <w:rFonts w:ascii="Times New Roman" w:hAnsi="Times New Roman" w:cs="Times New Roman"/>
                <w:sz w:val="16"/>
                <w:szCs w:val="16"/>
              </w:rPr>
            </w:pPr>
          </w:p>
          <w:p w14:paraId="72000A0C" w14:textId="77777777" w:rsidR="00C0087D" w:rsidRPr="000130E1" w:rsidRDefault="00C0087D" w:rsidP="008F3154">
            <w:pPr>
              <w:jc w:val="center"/>
              <w:rPr>
                <w:rFonts w:ascii="Times New Roman" w:hAnsi="Times New Roman" w:cs="Times New Roman"/>
                <w:sz w:val="16"/>
                <w:szCs w:val="16"/>
              </w:rPr>
            </w:pPr>
          </w:p>
          <w:p w14:paraId="068E5889" w14:textId="77777777" w:rsidR="00C0087D" w:rsidRPr="000130E1" w:rsidRDefault="00C0087D" w:rsidP="008F3154">
            <w:pPr>
              <w:jc w:val="center"/>
              <w:rPr>
                <w:rFonts w:ascii="Times New Roman" w:hAnsi="Times New Roman" w:cs="Times New Roman"/>
                <w:sz w:val="16"/>
                <w:szCs w:val="16"/>
              </w:rPr>
            </w:pPr>
          </w:p>
          <w:p w14:paraId="1DE74215" w14:textId="77777777" w:rsidR="00C0087D" w:rsidRPr="000130E1" w:rsidRDefault="00C0087D" w:rsidP="008F3154">
            <w:pPr>
              <w:jc w:val="center"/>
              <w:rPr>
                <w:rFonts w:ascii="Times New Roman" w:hAnsi="Times New Roman" w:cs="Times New Roman"/>
                <w:sz w:val="16"/>
                <w:szCs w:val="16"/>
              </w:rPr>
            </w:pPr>
          </w:p>
          <w:p w14:paraId="4BDEEFF4" w14:textId="77777777" w:rsidR="00C0087D" w:rsidRDefault="00C0087D" w:rsidP="008F3154">
            <w:pPr>
              <w:rPr>
                <w:rFonts w:ascii="Times New Roman" w:hAnsi="Times New Roman" w:cs="Times New Roman"/>
                <w:sz w:val="16"/>
                <w:szCs w:val="16"/>
              </w:rPr>
            </w:pPr>
          </w:p>
          <w:p w14:paraId="42A832B1" w14:textId="77777777" w:rsidR="00C0087D" w:rsidRDefault="00C0087D" w:rsidP="008F3154">
            <w:pPr>
              <w:rPr>
                <w:rFonts w:ascii="Times New Roman" w:hAnsi="Times New Roman" w:cs="Times New Roman"/>
                <w:sz w:val="16"/>
                <w:szCs w:val="16"/>
              </w:rPr>
            </w:pPr>
          </w:p>
          <w:p w14:paraId="49AD7BFA" w14:textId="77777777" w:rsidR="00C0087D" w:rsidRDefault="00C0087D" w:rsidP="008F3154">
            <w:pPr>
              <w:rPr>
                <w:rFonts w:ascii="Times New Roman" w:hAnsi="Times New Roman" w:cs="Times New Roman"/>
                <w:sz w:val="16"/>
                <w:szCs w:val="16"/>
              </w:rPr>
            </w:pPr>
          </w:p>
          <w:p w14:paraId="1F7A1132" w14:textId="77777777" w:rsidR="00C0087D" w:rsidRDefault="00C0087D" w:rsidP="008F3154">
            <w:pPr>
              <w:rPr>
                <w:rFonts w:ascii="Times New Roman" w:hAnsi="Times New Roman" w:cs="Times New Roman"/>
                <w:sz w:val="16"/>
                <w:szCs w:val="16"/>
              </w:rPr>
            </w:pPr>
          </w:p>
          <w:p w14:paraId="28F269CE" w14:textId="77777777" w:rsidR="00C0087D" w:rsidRDefault="00C0087D" w:rsidP="008F3154">
            <w:pPr>
              <w:rPr>
                <w:rFonts w:ascii="Times New Roman" w:hAnsi="Times New Roman" w:cs="Times New Roman"/>
                <w:sz w:val="16"/>
                <w:szCs w:val="16"/>
              </w:rPr>
            </w:pPr>
          </w:p>
          <w:p w14:paraId="76D1D7FA" w14:textId="77777777" w:rsidR="00C0087D" w:rsidRDefault="00C0087D" w:rsidP="008F3154">
            <w:pPr>
              <w:rPr>
                <w:rFonts w:ascii="Times New Roman" w:hAnsi="Times New Roman" w:cs="Times New Roman"/>
                <w:sz w:val="16"/>
                <w:szCs w:val="16"/>
              </w:rPr>
            </w:pPr>
          </w:p>
          <w:p w14:paraId="6B579159" w14:textId="77777777" w:rsidR="00C0087D" w:rsidRDefault="00C0087D" w:rsidP="008F3154">
            <w:pPr>
              <w:rPr>
                <w:rFonts w:ascii="Times New Roman" w:hAnsi="Times New Roman" w:cs="Times New Roman"/>
                <w:sz w:val="16"/>
                <w:szCs w:val="16"/>
              </w:rPr>
            </w:pPr>
          </w:p>
          <w:p w14:paraId="196FE32B" w14:textId="77777777" w:rsidR="00C0087D" w:rsidRDefault="00C0087D" w:rsidP="008F3154">
            <w:pPr>
              <w:rPr>
                <w:rFonts w:ascii="Times New Roman" w:hAnsi="Times New Roman" w:cs="Times New Roman"/>
                <w:sz w:val="16"/>
                <w:szCs w:val="16"/>
              </w:rPr>
            </w:pPr>
          </w:p>
          <w:p w14:paraId="746AA862" w14:textId="77777777" w:rsidR="00C0087D" w:rsidRDefault="00C0087D" w:rsidP="008F3154">
            <w:pPr>
              <w:rPr>
                <w:rFonts w:ascii="Times New Roman" w:hAnsi="Times New Roman" w:cs="Times New Roman"/>
                <w:sz w:val="16"/>
                <w:szCs w:val="16"/>
              </w:rPr>
            </w:pPr>
          </w:p>
          <w:p w14:paraId="3ACAA78C" w14:textId="77777777" w:rsidR="00C0087D" w:rsidRDefault="00C0087D" w:rsidP="008F3154">
            <w:pPr>
              <w:rPr>
                <w:rFonts w:ascii="Times New Roman" w:hAnsi="Times New Roman" w:cs="Times New Roman"/>
                <w:sz w:val="16"/>
                <w:szCs w:val="16"/>
              </w:rPr>
            </w:pPr>
          </w:p>
          <w:p w14:paraId="0B8A67BA" w14:textId="77777777" w:rsidR="00C0087D" w:rsidRDefault="00C0087D" w:rsidP="008F3154">
            <w:pPr>
              <w:rPr>
                <w:rFonts w:ascii="Times New Roman" w:hAnsi="Times New Roman" w:cs="Times New Roman"/>
                <w:sz w:val="16"/>
                <w:szCs w:val="16"/>
              </w:rPr>
            </w:pPr>
          </w:p>
          <w:p w14:paraId="57B9F115" w14:textId="77777777" w:rsidR="00C0087D" w:rsidRDefault="00C0087D" w:rsidP="008F3154">
            <w:pPr>
              <w:rPr>
                <w:rFonts w:ascii="Times New Roman" w:hAnsi="Times New Roman" w:cs="Times New Roman"/>
                <w:sz w:val="16"/>
                <w:szCs w:val="16"/>
              </w:rPr>
            </w:pPr>
          </w:p>
          <w:p w14:paraId="13629A68" w14:textId="77777777" w:rsidR="00C0087D" w:rsidRDefault="00C0087D" w:rsidP="008F3154">
            <w:pPr>
              <w:rPr>
                <w:rFonts w:ascii="Times New Roman" w:hAnsi="Times New Roman" w:cs="Times New Roman"/>
                <w:sz w:val="16"/>
                <w:szCs w:val="16"/>
              </w:rPr>
            </w:pPr>
          </w:p>
          <w:p w14:paraId="48CA5136" w14:textId="77777777" w:rsidR="00C0087D" w:rsidRDefault="00C0087D" w:rsidP="008F3154">
            <w:pPr>
              <w:rPr>
                <w:rFonts w:ascii="Times New Roman" w:hAnsi="Times New Roman" w:cs="Times New Roman"/>
                <w:sz w:val="16"/>
                <w:szCs w:val="16"/>
              </w:rPr>
            </w:pPr>
          </w:p>
          <w:p w14:paraId="149A5EC2" w14:textId="77777777" w:rsidR="00C0087D" w:rsidRDefault="00C0087D" w:rsidP="008F3154">
            <w:pPr>
              <w:rPr>
                <w:rFonts w:ascii="Times New Roman" w:hAnsi="Times New Roman" w:cs="Times New Roman"/>
                <w:sz w:val="16"/>
                <w:szCs w:val="16"/>
              </w:rPr>
            </w:pPr>
          </w:p>
          <w:p w14:paraId="0131FFAA" w14:textId="77777777" w:rsidR="00C0087D" w:rsidRDefault="00C0087D" w:rsidP="008F3154">
            <w:pPr>
              <w:rPr>
                <w:rFonts w:ascii="Times New Roman" w:hAnsi="Times New Roman" w:cs="Times New Roman"/>
                <w:sz w:val="16"/>
                <w:szCs w:val="16"/>
              </w:rPr>
            </w:pPr>
          </w:p>
          <w:p w14:paraId="7629BF4C" w14:textId="77777777" w:rsidR="00C0087D" w:rsidRDefault="00C0087D" w:rsidP="008F3154">
            <w:pPr>
              <w:rPr>
                <w:rFonts w:ascii="Times New Roman" w:hAnsi="Times New Roman" w:cs="Times New Roman"/>
                <w:sz w:val="16"/>
                <w:szCs w:val="16"/>
              </w:rPr>
            </w:pPr>
          </w:p>
          <w:p w14:paraId="2F243BB1" w14:textId="77777777" w:rsidR="00C0087D" w:rsidRDefault="00C0087D" w:rsidP="008F3154">
            <w:pPr>
              <w:rPr>
                <w:rFonts w:ascii="Times New Roman" w:hAnsi="Times New Roman" w:cs="Times New Roman"/>
                <w:sz w:val="16"/>
                <w:szCs w:val="16"/>
              </w:rPr>
            </w:pPr>
          </w:p>
          <w:p w14:paraId="1C12C939" w14:textId="77777777" w:rsidR="00C0087D" w:rsidRDefault="00C0087D" w:rsidP="008F3154">
            <w:pPr>
              <w:rPr>
                <w:rFonts w:ascii="Times New Roman" w:hAnsi="Times New Roman" w:cs="Times New Roman"/>
                <w:sz w:val="16"/>
                <w:szCs w:val="16"/>
              </w:rPr>
            </w:pPr>
            <w:r w:rsidRPr="000130E1">
              <w:rPr>
                <w:rFonts w:ascii="Times New Roman" w:hAnsi="Times New Roman" w:cs="Times New Roman"/>
                <w:sz w:val="16"/>
                <w:szCs w:val="16"/>
              </w:rPr>
              <w:t>X</w:t>
            </w:r>
          </w:p>
          <w:p w14:paraId="17BE53F8" w14:textId="77777777" w:rsidR="00C0087D" w:rsidRDefault="00C0087D" w:rsidP="008F3154">
            <w:pPr>
              <w:rPr>
                <w:rFonts w:ascii="Times New Roman" w:hAnsi="Times New Roman" w:cs="Times New Roman"/>
                <w:sz w:val="16"/>
                <w:szCs w:val="16"/>
              </w:rPr>
            </w:pPr>
          </w:p>
          <w:p w14:paraId="7BA816C6" w14:textId="77777777" w:rsidR="00C0087D" w:rsidRDefault="00C0087D" w:rsidP="008F3154">
            <w:pPr>
              <w:rPr>
                <w:rFonts w:ascii="Times New Roman" w:hAnsi="Times New Roman" w:cs="Times New Roman"/>
                <w:sz w:val="16"/>
                <w:szCs w:val="16"/>
              </w:rPr>
            </w:pPr>
          </w:p>
          <w:p w14:paraId="7A7EA748" w14:textId="77777777" w:rsidR="00C0087D" w:rsidRPr="000130E1" w:rsidRDefault="00C0087D" w:rsidP="008F3154">
            <w:pPr>
              <w:rPr>
                <w:rFonts w:ascii="Times New Roman" w:hAnsi="Times New Roman" w:cs="Times New Roman"/>
                <w:sz w:val="16"/>
                <w:szCs w:val="16"/>
              </w:rPr>
            </w:pPr>
            <w:r w:rsidRPr="000130E1">
              <w:rPr>
                <w:rFonts w:ascii="Times New Roman" w:hAnsi="Times New Roman" w:cs="Times New Roman"/>
                <w:sz w:val="16"/>
                <w:szCs w:val="16"/>
              </w:rPr>
              <w:t>X</w:t>
            </w:r>
          </w:p>
        </w:tc>
        <w:tc>
          <w:tcPr>
            <w:tcW w:w="333" w:type="dxa"/>
            <w:shd w:val="clear" w:color="auto" w:fill="0070C0"/>
            <w:vAlign w:val="center"/>
          </w:tcPr>
          <w:p w14:paraId="67E47103" w14:textId="77777777" w:rsidR="00C0087D" w:rsidRDefault="00C0087D" w:rsidP="008F3154">
            <w:pPr>
              <w:jc w:val="center"/>
              <w:rPr>
                <w:rFonts w:ascii="Times New Roman" w:hAnsi="Times New Roman" w:cs="Times New Roman"/>
                <w:sz w:val="16"/>
                <w:szCs w:val="16"/>
              </w:rPr>
            </w:pPr>
          </w:p>
          <w:p w14:paraId="41D063AB" w14:textId="77777777" w:rsidR="00C0087D" w:rsidRDefault="00C0087D" w:rsidP="008F3154">
            <w:pPr>
              <w:jc w:val="center"/>
              <w:rPr>
                <w:rFonts w:ascii="Times New Roman" w:hAnsi="Times New Roman" w:cs="Times New Roman"/>
                <w:sz w:val="16"/>
                <w:szCs w:val="16"/>
              </w:rPr>
            </w:pPr>
          </w:p>
          <w:p w14:paraId="728C8051" w14:textId="77777777" w:rsidR="00C0087D" w:rsidRDefault="00C0087D" w:rsidP="008F3154">
            <w:pPr>
              <w:jc w:val="center"/>
              <w:rPr>
                <w:rFonts w:ascii="Times New Roman" w:hAnsi="Times New Roman" w:cs="Times New Roman"/>
                <w:sz w:val="16"/>
                <w:szCs w:val="16"/>
              </w:rPr>
            </w:pPr>
          </w:p>
          <w:p w14:paraId="1323A488" w14:textId="77777777" w:rsidR="00C0087D" w:rsidRDefault="00C0087D" w:rsidP="008F3154">
            <w:pPr>
              <w:jc w:val="center"/>
              <w:rPr>
                <w:rFonts w:ascii="Times New Roman" w:hAnsi="Times New Roman" w:cs="Times New Roman"/>
                <w:sz w:val="16"/>
                <w:szCs w:val="16"/>
              </w:rPr>
            </w:pPr>
          </w:p>
          <w:p w14:paraId="596BA7AF" w14:textId="77777777" w:rsidR="00C0087D" w:rsidRDefault="00C0087D" w:rsidP="008F3154">
            <w:pPr>
              <w:jc w:val="center"/>
              <w:rPr>
                <w:rFonts w:ascii="Times New Roman" w:hAnsi="Times New Roman" w:cs="Times New Roman"/>
                <w:sz w:val="16"/>
                <w:szCs w:val="16"/>
              </w:rPr>
            </w:pPr>
          </w:p>
          <w:p w14:paraId="120CB9D9" w14:textId="77777777" w:rsidR="00C0087D" w:rsidRDefault="00C0087D" w:rsidP="008F3154">
            <w:pPr>
              <w:jc w:val="center"/>
              <w:rPr>
                <w:rFonts w:ascii="Times New Roman" w:hAnsi="Times New Roman" w:cs="Times New Roman"/>
                <w:sz w:val="16"/>
                <w:szCs w:val="16"/>
              </w:rPr>
            </w:pPr>
          </w:p>
          <w:p w14:paraId="0D426212" w14:textId="77777777" w:rsidR="00C0087D" w:rsidRDefault="00C0087D" w:rsidP="008F3154">
            <w:pPr>
              <w:jc w:val="center"/>
              <w:rPr>
                <w:rFonts w:ascii="Times New Roman" w:hAnsi="Times New Roman" w:cs="Times New Roman"/>
                <w:sz w:val="16"/>
                <w:szCs w:val="16"/>
              </w:rPr>
            </w:pPr>
          </w:p>
          <w:p w14:paraId="46B914C5" w14:textId="77777777" w:rsidR="00C0087D" w:rsidRDefault="00C0087D" w:rsidP="008F3154">
            <w:pPr>
              <w:jc w:val="center"/>
              <w:rPr>
                <w:rFonts w:ascii="Times New Roman" w:hAnsi="Times New Roman" w:cs="Times New Roman"/>
                <w:sz w:val="16"/>
                <w:szCs w:val="16"/>
              </w:rPr>
            </w:pPr>
          </w:p>
          <w:p w14:paraId="455EA74D" w14:textId="77777777" w:rsidR="00C0087D" w:rsidRDefault="00C0087D" w:rsidP="008F3154">
            <w:pPr>
              <w:jc w:val="center"/>
              <w:rPr>
                <w:rFonts w:ascii="Times New Roman" w:hAnsi="Times New Roman" w:cs="Times New Roman"/>
                <w:sz w:val="16"/>
                <w:szCs w:val="16"/>
              </w:rPr>
            </w:pPr>
          </w:p>
          <w:p w14:paraId="5B4517BA" w14:textId="77777777" w:rsidR="00C0087D" w:rsidRDefault="00C0087D" w:rsidP="008F3154">
            <w:pPr>
              <w:jc w:val="center"/>
              <w:rPr>
                <w:rFonts w:ascii="Times New Roman" w:hAnsi="Times New Roman" w:cs="Times New Roman"/>
                <w:sz w:val="16"/>
                <w:szCs w:val="16"/>
              </w:rPr>
            </w:pPr>
          </w:p>
          <w:p w14:paraId="04AC23D9" w14:textId="77777777" w:rsidR="00C0087D" w:rsidRDefault="00C0087D" w:rsidP="008F3154">
            <w:pPr>
              <w:jc w:val="center"/>
              <w:rPr>
                <w:rFonts w:ascii="Times New Roman" w:hAnsi="Times New Roman" w:cs="Times New Roman"/>
                <w:sz w:val="16"/>
                <w:szCs w:val="16"/>
              </w:rPr>
            </w:pPr>
          </w:p>
          <w:p w14:paraId="5AE7F72D" w14:textId="77777777" w:rsidR="00C0087D" w:rsidRDefault="00C0087D" w:rsidP="008F3154">
            <w:pPr>
              <w:jc w:val="center"/>
              <w:rPr>
                <w:rFonts w:ascii="Times New Roman" w:hAnsi="Times New Roman" w:cs="Times New Roman"/>
                <w:sz w:val="16"/>
                <w:szCs w:val="16"/>
              </w:rPr>
            </w:pPr>
          </w:p>
          <w:p w14:paraId="10024DCC" w14:textId="77777777" w:rsidR="00C0087D" w:rsidRDefault="00C0087D" w:rsidP="008F3154">
            <w:pPr>
              <w:jc w:val="center"/>
              <w:rPr>
                <w:rFonts w:ascii="Times New Roman" w:hAnsi="Times New Roman" w:cs="Times New Roman"/>
                <w:sz w:val="16"/>
                <w:szCs w:val="16"/>
              </w:rPr>
            </w:pPr>
          </w:p>
          <w:p w14:paraId="436F336C" w14:textId="77777777" w:rsidR="00C0087D" w:rsidRDefault="00C0087D" w:rsidP="008F3154">
            <w:pPr>
              <w:jc w:val="center"/>
              <w:rPr>
                <w:rFonts w:ascii="Times New Roman" w:hAnsi="Times New Roman" w:cs="Times New Roman"/>
                <w:sz w:val="16"/>
                <w:szCs w:val="16"/>
              </w:rPr>
            </w:pPr>
          </w:p>
          <w:p w14:paraId="1C148570" w14:textId="77777777" w:rsidR="00C0087D" w:rsidRDefault="00C0087D" w:rsidP="008F3154">
            <w:pPr>
              <w:jc w:val="center"/>
              <w:rPr>
                <w:rFonts w:ascii="Times New Roman" w:hAnsi="Times New Roman" w:cs="Times New Roman"/>
                <w:sz w:val="16"/>
                <w:szCs w:val="16"/>
              </w:rPr>
            </w:pPr>
          </w:p>
          <w:p w14:paraId="5A4FCCF0" w14:textId="77777777" w:rsidR="00C0087D" w:rsidRDefault="00C0087D" w:rsidP="008F3154">
            <w:pPr>
              <w:jc w:val="center"/>
              <w:rPr>
                <w:rFonts w:ascii="Times New Roman" w:hAnsi="Times New Roman" w:cs="Times New Roman"/>
                <w:sz w:val="16"/>
                <w:szCs w:val="16"/>
              </w:rPr>
            </w:pPr>
          </w:p>
          <w:p w14:paraId="4275F651" w14:textId="77777777" w:rsidR="00C0087D" w:rsidRDefault="00C0087D" w:rsidP="008F3154">
            <w:pPr>
              <w:jc w:val="center"/>
              <w:rPr>
                <w:rFonts w:ascii="Times New Roman" w:hAnsi="Times New Roman" w:cs="Times New Roman"/>
                <w:sz w:val="16"/>
                <w:szCs w:val="16"/>
              </w:rPr>
            </w:pPr>
          </w:p>
          <w:p w14:paraId="4277672E" w14:textId="77777777" w:rsidR="00C0087D" w:rsidRDefault="00C0087D" w:rsidP="008F3154">
            <w:pPr>
              <w:jc w:val="center"/>
              <w:rPr>
                <w:rFonts w:ascii="Times New Roman" w:hAnsi="Times New Roman" w:cs="Times New Roman"/>
                <w:sz w:val="16"/>
                <w:szCs w:val="16"/>
              </w:rPr>
            </w:pPr>
          </w:p>
          <w:p w14:paraId="79BE1CCF" w14:textId="77777777" w:rsidR="00C0087D" w:rsidRDefault="00C0087D" w:rsidP="008F3154">
            <w:pPr>
              <w:jc w:val="center"/>
              <w:rPr>
                <w:rFonts w:ascii="Times New Roman" w:hAnsi="Times New Roman" w:cs="Times New Roman"/>
                <w:sz w:val="16"/>
                <w:szCs w:val="16"/>
              </w:rPr>
            </w:pPr>
          </w:p>
          <w:p w14:paraId="0D642DE2" w14:textId="77777777" w:rsidR="00C0087D" w:rsidRDefault="00C0087D" w:rsidP="008F3154">
            <w:pPr>
              <w:jc w:val="center"/>
              <w:rPr>
                <w:rFonts w:ascii="Times New Roman" w:hAnsi="Times New Roman" w:cs="Times New Roman"/>
                <w:sz w:val="16"/>
                <w:szCs w:val="16"/>
              </w:rPr>
            </w:pPr>
          </w:p>
          <w:p w14:paraId="5740F42B" w14:textId="77777777" w:rsidR="00C0087D" w:rsidRDefault="00C0087D" w:rsidP="008F3154">
            <w:pPr>
              <w:jc w:val="center"/>
              <w:rPr>
                <w:rFonts w:ascii="Times New Roman" w:hAnsi="Times New Roman" w:cs="Times New Roman"/>
                <w:sz w:val="16"/>
                <w:szCs w:val="16"/>
              </w:rPr>
            </w:pPr>
          </w:p>
          <w:p w14:paraId="71E3F0E2" w14:textId="77777777" w:rsidR="00C0087D" w:rsidRDefault="00C0087D" w:rsidP="008F3154">
            <w:pPr>
              <w:jc w:val="center"/>
              <w:rPr>
                <w:rFonts w:ascii="Times New Roman" w:hAnsi="Times New Roman" w:cs="Times New Roman"/>
                <w:sz w:val="16"/>
                <w:szCs w:val="16"/>
              </w:rPr>
            </w:pPr>
          </w:p>
          <w:p w14:paraId="509CF115" w14:textId="77777777" w:rsidR="00C0087D" w:rsidRDefault="00C0087D" w:rsidP="008F3154">
            <w:pPr>
              <w:jc w:val="center"/>
              <w:rPr>
                <w:rFonts w:ascii="Times New Roman" w:hAnsi="Times New Roman" w:cs="Times New Roman"/>
                <w:sz w:val="16"/>
                <w:szCs w:val="16"/>
              </w:rPr>
            </w:pPr>
          </w:p>
          <w:p w14:paraId="2FD98A85" w14:textId="77777777" w:rsidR="00C0087D" w:rsidRDefault="00C0087D" w:rsidP="008F3154">
            <w:pPr>
              <w:jc w:val="center"/>
              <w:rPr>
                <w:rFonts w:ascii="Times New Roman" w:hAnsi="Times New Roman" w:cs="Times New Roman"/>
                <w:sz w:val="16"/>
                <w:szCs w:val="16"/>
              </w:rPr>
            </w:pPr>
          </w:p>
          <w:p w14:paraId="47A3ECA1" w14:textId="77777777" w:rsidR="00C0087D" w:rsidRDefault="00C0087D" w:rsidP="008F3154">
            <w:pPr>
              <w:jc w:val="center"/>
              <w:rPr>
                <w:rFonts w:ascii="Times New Roman" w:hAnsi="Times New Roman" w:cs="Times New Roman"/>
                <w:sz w:val="16"/>
                <w:szCs w:val="16"/>
              </w:rPr>
            </w:pPr>
          </w:p>
          <w:p w14:paraId="76B9ADEF" w14:textId="77777777" w:rsidR="00C0087D" w:rsidRDefault="00C0087D" w:rsidP="008F3154">
            <w:pPr>
              <w:jc w:val="center"/>
              <w:rPr>
                <w:rFonts w:ascii="Times New Roman" w:hAnsi="Times New Roman" w:cs="Times New Roman"/>
                <w:sz w:val="16"/>
                <w:szCs w:val="16"/>
              </w:rPr>
            </w:pPr>
          </w:p>
          <w:p w14:paraId="4C5294AC" w14:textId="77777777" w:rsidR="00C0087D" w:rsidRDefault="00C0087D" w:rsidP="008F3154">
            <w:pPr>
              <w:rPr>
                <w:rFonts w:ascii="Times New Roman" w:hAnsi="Times New Roman" w:cs="Times New Roman"/>
                <w:sz w:val="16"/>
                <w:szCs w:val="16"/>
              </w:rPr>
            </w:pPr>
          </w:p>
          <w:p w14:paraId="171E653A" w14:textId="77777777" w:rsidR="00C0087D" w:rsidRDefault="00C0087D" w:rsidP="008F3154">
            <w:pPr>
              <w:jc w:val="center"/>
              <w:rPr>
                <w:rFonts w:ascii="Times New Roman" w:hAnsi="Times New Roman" w:cs="Times New Roman"/>
                <w:sz w:val="16"/>
                <w:szCs w:val="16"/>
              </w:rPr>
            </w:pPr>
          </w:p>
          <w:p w14:paraId="041E1447" w14:textId="77777777" w:rsidR="00C0087D" w:rsidRDefault="00C0087D" w:rsidP="008F3154">
            <w:pPr>
              <w:jc w:val="center"/>
              <w:rPr>
                <w:rFonts w:ascii="Times New Roman" w:hAnsi="Times New Roman" w:cs="Times New Roman"/>
                <w:sz w:val="16"/>
                <w:szCs w:val="16"/>
              </w:rPr>
            </w:pPr>
          </w:p>
          <w:p w14:paraId="10FC8FBC" w14:textId="77777777" w:rsidR="00C0087D" w:rsidRDefault="00C0087D" w:rsidP="008F3154">
            <w:pPr>
              <w:jc w:val="center"/>
              <w:rPr>
                <w:rFonts w:ascii="Times New Roman" w:hAnsi="Times New Roman" w:cs="Times New Roman"/>
                <w:sz w:val="16"/>
                <w:szCs w:val="16"/>
              </w:rPr>
            </w:pPr>
          </w:p>
          <w:p w14:paraId="4422CBA8" w14:textId="77777777" w:rsidR="00C0087D" w:rsidRDefault="00C0087D" w:rsidP="008F3154">
            <w:pPr>
              <w:jc w:val="center"/>
              <w:rPr>
                <w:rFonts w:ascii="Times New Roman" w:hAnsi="Times New Roman" w:cs="Times New Roman"/>
                <w:sz w:val="16"/>
                <w:szCs w:val="16"/>
              </w:rPr>
            </w:pPr>
          </w:p>
          <w:p w14:paraId="3AA52EE9" w14:textId="77777777" w:rsidR="00C0087D" w:rsidRPr="000F20FC" w:rsidRDefault="00C0087D" w:rsidP="008F3154">
            <w:pPr>
              <w:jc w:val="center"/>
              <w:rPr>
                <w:rFonts w:ascii="Times New Roman" w:hAnsi="Times New Roman" w:cs="Times New Roman"/>
                <w:sz w:val="16"/>
                <w:szCs w:val="16"/>
              </w:rPr>
            </w:pPr>
            <w:r>
              <w:rPr>
                <w:rFonts w:ascii="Times New Roman" w:hAnsi="Times New Roman" w:cs="Times New Roman"/>
                <w:sz w:val="16"/>
                <w:szCs w:val="16"/>
              </w:rPr>
              <w:t>X</w:t>
            </w:r>
          </w:p>
        </w:tc>
        <w:tc>
          <w:tcPr>
            <w:tcW w:w="338" w:type="dxa"/>
            <w:shd w:val="clear" w:color="auto" w:fill="auto"/>
            <w:vAlign w:val="center"/>
          </w:tcPr>
          <w:p w14:paraId="6E0565F3" w14:textId="77777777" w:rsidR="00C0087D" w:rsidRPr="000130E1" w:rsidRDefault="00C0087D" w:rsidP="008F3154">
            <w:pPr>
              <w:rPr>
                <w:rFonts w:ascii="Times New Roman" w:hAnsi="Times New Roman" w:cs="Times New Roman"/>
                <w:sz w:val="16"/>
                <w:szCs w:val="16"/>
              </w:rPr>
            </w:pPr>
          </w:p>
        </w:tc>
        <w:tc>
          <w:tcPr>
            <w:tcW w:w="314" w:type="dxa"/>
            <w:shd w:val="clear" w:color="auto" w:fill="0070C0"/>
            <w:vAlign w:val="center"/>
          </w:tcPr>
          <w:p w14:paraId="60251C27" w14:textId="77777777" w:rsidR="00C0087D" w:rsidRDefault="00C0087D" w:rsidP="008F3154">
            <w:pPr>
              <w:jc w:val="center"/>
              <w:rPr>
                <w:rFonts w:ascii="Times New Roman" w:hAnsi="Times New Roman" w:cs="Times New Roman"/>
                <w:sz w:val="16"/>
                <w:szCs w:val="16"/>
              </w:rPr>
            </w:pPr>
          </w:p>
          <w:p w14:paraId="0AB5EE32" w14:textId="77777777" w:rsidR="00C0087D" w:rsidRDefault="00C0087D" w:rsidP="008F3154">
            <w:pPr>
              <w:jc w:val="center"/>
              <w:rPr>
                <w:rFonts w:ascii="Times New Roman" w:hAnsi="Times New Roman" w:cs="Times New Roman"/>
                <w:sz w:val="16"/>
                <w:szCs w:val="16"/>
              </w:rPr>
            </w:pPr>
          </w:p>
          <w:p w14:paraId="007FA878" w14:textId="77777777" w:rsidR="00C0087D" w:rsidRDefault="00C0087D" w:rsidP="008F3154">
            <w:pPr>
              <w:jc w:val="center"/>
              <w:rPr>
                <w:rFonts w:ascii="Times New Roman" w:hAnsi="Times New Roman" w:cs="Times New Roman"/>
                <w:sz w:val="16"/>
                <w:szCs w:val="16"/>
              </w:rPr>
            </w:pPr>
          </w:p>
          <w:p w14:paraId="3C6EAED4" w14:textId="77777777" w:rsidR="00C0087D" w:rsidRDefault="00C0087D" w:rsidP="008F3154">
            <w:pPr>
              <w:jc w:val="center"/>
              <w:rPr>
                <w:rFonts w:ascii="Times New Roman" w:hAnsi="Times New Roman" w:cs="Times New Roman"/>
                <w:sz w:val="16"/>
                <w:szCs w:val="16"/>
              </w:rPr>
            </w:pPr>
          </w:p>
          <w:p w14:paraId="7D35CD6F" w14:textId="77777777" w:rsidR="00C0087D" w:rsidRDefault="00C0087D" w:rsidP="008F3154">
            <w:pPr>
              <w:jc w:val="center"/>
              <w:rPr>
                <w:rFonts w:ascii="Times New Roman" w:hAnsi="Times New Roman" w:cs="Times New Roman"/>
                <w:sz w:val="16"/>
                <w:szCs w:val="16"/>
              </w:rPr>
            </w:pPr>
          </w:p>
          <w:p w14:paraId="14171F80" w14:textId="77777777" w:rsidR="00C0087D" w:rsidRDefault="00C0087D" w:rsidP="008F3154">
            <w:pPr>
              <w:jc w:val="center"/>
              <w:rPr>
                <w:rFonts w:ascii="Times New Roman" w:hAnsi="Times New Roman" w:cs="Times New Roman"/>
                <w:sz w:val="16"/>
                <w:szCs w:val="16"/>
              </w:rPr>
            </w:pPr>
          </w:p>
          <w:p w14:paraId="562034DC" w14:textId="77777777" w:rsidR="00C0087D" w:rsidRDefault="00C0087D" w:rsidP="008F3154">
            <w:pPr>
              <w:jc w:val="center"/>
              <w:rPr>
                <w:rFonts w:ascii="Times New Roman" w:hAnsi="Times New Roman" w:cs="Times New Roman"/>
                <w:sz w:val="16"/>
                <w:szCs w:val="16"/>
              </w:rPr>
            </w:pPr>
          </w:p>
          <w:p w14:paraId="2C98C114" w14:textId="77777777" w:rsidR="00C0087D" w:rsidRDefault="00C0087D" w:rsidP="008F3154">
            <w:pPr>
              <w:jc w:val="center"/>
              <w:rPr>
                <w:rFonts w:ascii="Times New Roman" w:hAnsi="Times New Roman" w:cs="Times New Roman"/>
                <w:sz w:val="16"/>
                <w:szCs w:val="16"/>
              </w:rPr>
            </w:pPr>
          </w:p>
          <w:p w14:paraId="7B33D7FB" w14:textId="77777777" w:rsidR="00C0087D" w:rsidRDefault="00C0087D" w:rsidP="008F3154">
            <w:pPr>
              <w:jc w:val="center"/>
              <w:rPr>
                <w:rFonts w:ascii="Times New Roman" w:hAnsi="Times New Roman" w:cs="Times New Roman"/>
                <w:sz w:val="16"/>
                <w:szCs w:val="16"/>
              </w:rPr>
            </w:pPr>
          </w:p>
          <w:p w14:paraId="0EF1AF79" w14:textId="77777777" w:rsidR="00C0087D" w:rsidRDefault="00C0087D" w:rsidP="008F3154">
            <w:pPr>
              <w:jc w:val="center"/>
              <w:rPr>
                <w:rFonts w:ascii="Times New Roman" w:hAnsi="Times New Roman" w:cs="Times New Roman"/>
                <w:sz w:val="16"/>
                <w:szCs w:val="16"/>
              </w:rPr>
            </w:pPr>
          </w:p>
          <w:p w14:paraId="68E56F06" w14:textId="77777777" w:rsidR="00C0087D" w:rsidRDefault="00C0087D" w:rsidP="008F3154">
            <w:pPr>
              <w:jc w:val="center"/>
              <w:rPr>
                <w:rFonts w:ascii="Times New Roman" w:hAnsi="Times New Roman" w:cs="Times New Roman"/>
                <w:sz w:val="16"/>
                <w:szCs w:val="16"/>
              </w:rPr>
            </w:pPr>
          </w:p>
          <w:p w14:paraId="44E1309E" w14:textId="77777777" w:rsidR="00C0087D" w:rsidRDefault="00C0087D" w:rsidP="008F3154">
            <w:pPr>
              <w:jc w:val="center"/>
              <w:rPr>
                <w:rFonts w:ascii="Times New Roman" w:hAnsi="Times New Roman" w:cs="Times New Roman"/>
                <w:sz w:val="16"/>
                <w:szCs w:val="16"/>
              </w:rPr>
            </w:pPr>
          </w:p>
          <w:p w14:paraId="0E12E568" w14:textId="77777777" w:rsidR="00C0087D" w:rsidRDefault="00C0087D" w:rsidP="008F3154">
            <w:pPr>
              <w:jc w:val="center"/>
              <w:rPr>
                <w:rFonts w:ascii="Times New Roman" w:hAnsi="Times New Roman" w:cs="Times New Roman"/>
                <w:sz w:val="16"/>
                <w:szCs w:val="16"/>
              </w:rPr>
            </w:pPr>
          </w:p>
          <w:p w14:paraId="05F78F9E" w14:textId="77777777" w:rsidR="00C0087D" w:rsidRDefault="00C0087D" w:rsidP="008F3154">
            <w:pPr>
              <w:jc w:val="center"/>
              <w:rPr>
                <w:rFonts w:ascii="Times New Roman" w:hAnsi="Times New Roman" w:cs="Times New Roman"/>
                <w:sz w:val="16"/>
                <w:szCs w:val="16"/>
              </w:rPr>
            </w:pPr>
          </w:p>
          <w:p w14:paraId="054D42CB" w14:textId="77777777" w:rsidR="00C0087D" w:rsidRDefault="00C0087D" w:rsidP="008F3154">
            <w:pPr>
              <w:jc w:val="center"/>
              <w:rPr>
                <w:rFonts w:ascii="Times New Roman" w:hAnsi="Times New Roman" w:cs="Times New Roman"/>
                <w:sz w:val="16"/>
                <w:szCs w:val="16"/>
              </w:rPr>
            </w:pPr>
          </w:p>
          <w:p w14:paraId="0008278A" w14:textId="77777777" w:rsidR="00C0087D" w:rsidRDefault="00C0087D" w:rsidP="008F3154">
            <w:pPr>
              <w:jc w:val="center"/>
              <w:rPr>
                <w:rFonts w:ascii="Times New Roman" w:hAnsi="Times New Roman" w:cs="Times New Roman"/>
                <w:sz w:val="16"/>
                <w:szCs w:val="16"/>
              </w:rPr>
            </w:pPr>
          </w:p>
          <w:p w14:paraId="53E178AD" w14:textId="77777777" w:rsidR="00C0087D" w:rsidRDefault="00C0087D" w:rsidP="008F3154">
            <w:pPr>
              <w:jc w:val="center"/>
              <w:rPr>
                <w:rFonts w:ascii="Times New Roman" w:hAnsi="Times New Roman" w:cs="Times New Roman"/>
                <w:sz w:val="16"/>
                <w:szCs w:val="16"/>
              </w:rPr>
            </w:pPr>
          </w:p>
          <w:p w14:paraId="0BDF70C0" w14:textId="77777777" w:rsidR="00C0087D" w:rsidRDefault="00C0087D" w:rsidP="008F3154">
            <w:pPr>
              <w:jc w:val="center"/>
              <w:rPr>
                <w:rFonts w:ascii="Times New Roman" w:hAnsi="Times New Roman" w:cs="Times New Roman"/>
                <w:sz w:val="16"/>
                <w:szCs w:val="16"/>
              </w:rPr>
            </w:pPr>
          </w:p>
          <w:p w14:paraId="15F52615" w14:textId="77777777" w:rsidR="00C0087D" w:rsidRDefault="00C0087D" w:rsidP="008F3154">
            <w:pPr>
              <w:jc w:val="center"/>
              <w:rPr>
                <w:rFonts w:ascii="Times New Roman" w:hAnsi="Times New Roman" w:cs="Times New Roman"/>
                <w:sz w:val="16"/>
                <w:szCs w:val="16"/>
              </w:rPr>
            </w:pPr>
          </w:p>
          <w:p w14:paraId="78C2AD2C" w14:textId="77777777" w:rsidR="00C0087D" w:rsidRDefault="00C0087D" w:rsidP="008F3154">
            <w:pPr>
              <w:jc w:val="center"/>
              <w:rPr>
                <w:rFonts w:ascii="Times New Roman" w:hAnsi="Times New Roman" w:cs="Times New Roman"/>
                <w:sz w:val="16"/>
                <w:szCs w:val="16"/>
              </w:rPr>
            </w:pPr>
          </w:p>
          <w:p w14:paraId="5F7A5E01" w14:textId="77777777" w:rsidR="00C0087D" w:rsidRDefault="00C0087D" w:rsidP="008F3154">
            <w:pPr>
              <w:jc w:val="center"/>
              <w:rPr>
                <w:rFonts w:ascii="Times New Roman" w:hAnsi="Times New Roman" w:cs="Times New Roman"/>
                <w:sz w:val="16"/>
                <w:szCs w:val="16"/>
              </w:rPr>
            </w:pPr>
          </w:p>
          <w:p w14:paraId="7475314A" w14:textId="77777777" w:rsidR="00C0087D" w:rsidRDefault="00C0087D" w:rsidP="008F3154">
            <w:pPr>
              <w:jc w:val="center"/>
              <w:rPr>
                <w:rFonts w:ascii="Times New Roman" w:hAnsi="Times New Roman" w:cs="Times New Roman"/>
                <w:sz w:val="16"/>
                <w:szCs w:val="16"/>
              </w:rPr>
            </w:pPr>
          </w:p>
          <w:p w14:paraId="4EF0D76C" w14:textId="77777777" w:rsidR="00C0087D" w:rsidRDefault="00C0087D" w:rsidP="008F3154">
            <w:pPr>
              <w:jc w:val="center"/>
              <w:rPr>
                <w:rFonts w:ascii="Times New Roman" w:hAnsi="Times New Roman" w:cs="Times New Roman"/>
                <w:sz w:val="16"/>
                <w:szCs w:val="16"/>
              </w:rPr>
            </w:pPr>
          </w:p>
          <w:p w14:paraId="088527AC" w14:textId="77777777" w:rsidR="00C0087D" w:rsidRPr="000130E1" w:rsidRDefault="00C0087D" w:rsidP="008F3154">
            <w:pPr>
              <w:jc w:val="center"/>
              <w:rPr>
                <w:rFonts w:ascii="Times New Roman" w:hAnsi="Times New Roman" w:cs="Times New Roman"/>
                <w:sz w:val="16"/>
                <w:szCs w:val="16"/>
              </w:rPr>
            </w:pPr>
          </w:p>
        </w:tc>
        <w:tc>
          <w:tcPr>
            <w:tcW w:w="314" w:type="dxa"/>
            <w:vAlign w:val="center"/>
          </w:tcPr>
          <w:p w14:paraId="774FB85D" w14:textId="77777777" w:rsidR="00C0087D" w:rsidRPr="000130E1" w:rsidRDefault="00C0087D" w:rsidP="008F3154">
            <w:pPr>
              <w:jc w:val="center"/>
              <w:rPr>
                <w:rFonts w:ascii="Times New Roman" w:hAnsi="Times New Roman" w:cs="Times New Roman"/>
                <w:sz w:val="16"/>
                <w:szCs w:val="16"/>
              </w:rPr>
            </w:pPr>
          </w:p>
        </w:tc>
        <w:tc>
          <w:tcPr>
            <w:tcW w:w="333" w:type="dxa"/>
            <w:vAlign w:val="center"/>
          </w:tcPr>
          <w:p w14:paraId="4860C18B" w14:textId="77777777" w:rsidR="00C0087D" w:rsidRPr="000130E1" w:rsidRDefault="00C0087D" w:rsidP="008F3154">
            <w:pPr>
              <w:jc w:val="center"/>
              <w:rPr>
                <w:rFonts w:ascii="Times New Roman" w:hAnsi="Times New Roman" w:cs="Times New Roman"/>
                <w:sz w:val="16"/>
                <w:szCs w:val="16"/>
              </w:rPr>
            </w:pPr>
          </w:p>
        </w:tc>
        <w:tc>
          <w:tcPr>
            <w:tcW w:w="333" w:type="dxa"/>
            <w:shd w:val="clear" w:color="auto" w:fill="0070C0"/>
            <w:vAlign w:val="center"/>
          </w:tcPr>
          <w:p w14:paraId="42EDD1C7"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3895A8CB"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607943FE" w14:textId="77777777" w:rsidR="00C0087D" w:rsidRPr="000130E1" w:rsidRDefault="00C0087D" w:rsidP="008F3154">
            <w:pPr>
              <w:jc w:val="center"/>
              <w:rPr>
                <w:rFonts w:ascii="Times New Roman" w:hAnsi="Times New Roman" w:cs="Times New Roman"/>
                <w:sz w:val="16"/>
                <w:szCs w:val="16"/>
              </w:rPr>
            </w:pPr>
          </w:p>
        </w:tc>
        <w:tc>
          <w:tcPr>
            <w:tcW w:w="406" w:type="dxa"/>
            <w:shd w:val="clear" w:color="auto" w:fill="0070C0"/>
            <w:vAlign w:val="center"/>
          </w:tcPr>
          <w:p w14:paraId="273255B8"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510F43A4"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51A2D593" w14:textId="77777777" w:rsidR="00C0087D" w:rsidRPr="000130E1" w:rsidRDefault="00C0087D" w:rsidP="008F3154">
            <w:pPr>
              <w:jc w:val="center"/>
              <w:rPr>
                <w:rFonts w:ascii="Times New Roman" w:hAnsi="Times New Roman" w:cs="Times New Roman"/>
                <w:sz w:val="16"/>
                <w:szCs w:val="16"/>
              </w:rPr>
            </w:pPr>
          </w:p>
        </w:tc>
        <w:tc>
          <w:tcPr>
            <w:tcW w:w="406" w:type="dxa"/>
            <w:shd w:val="clear" w:color="auto" w:fill="0070C0"/>
            <w:vAlign w:val="center"/>
          </w:tcPr>
          <w:p w14:paraId="6EE850ED"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61757CD9"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73436845" w14:textId="77777777" w:rsidR="00C0087D" w:rsidRPr="000130E1" w:rsidRDefault="00C0087D" w:rsidP="008F3154">
            <w:pPr>
              <w:jc w:val="center"/>
              <w:rPr>
                <w:rFonts w:ascii="Times New Roman" w:hAnsi="Times New Roman" w:cs="Times New Roman"/>
                <w:sz w:val="16"/>
                <w:szCs w:val="16"/>
              </w:rPr>
            </w:pPr>
          </w:p>
        </w:tc>
        <w:tc>
          <w:tcPr>
            <w:tcW w:w="374" w:type="dxa"/>
            <w:vAlign w:val="center"/>
          </w:tcPr>
          <w:p w14:paraId="7C041E4B" w14:textId="77777777" w:rsidR="00C0087D" w:rsidRPr="000130E1" w:rsidRDefault="00C0087D" w:rsidP="008F3154">
            <w:pPr>
              <w:jc w:val="center"/>
              <w:rPr>
                <w:rFonts w:ascii="Times New Roman" w:hAnsi="Times New Roman" w:cs="Times New Roman"/>
                <w:sz w:val="16"/>
                <w:szCs w:val="16"/>
              </w:rPr>
            </w:pPr>
          </w:p>
        </w:tc>
      </w:tr>
      <w:tr w:rsidR="00C0087D" w:rsidRPr="000130E1" w14:paraId="1242497A" w14:textId="77777777" w:rsidTr="00C0087D">
        <w:trPr>
          <w:trHeight w:val="184"/>
        </w:trPr>
        <w:tc>
          <w:tcPr>
            <w:tcW w:w="1129" w:type="dxa"/>
          </w:tcPr>
          <w:p w14:paraId="54146A49" w14:textId="77777777" w:rsidR="00C0087D" w:rsidRPr="000130E1" w:rsidRDefault="00C0087D" w:rsidP="008F3154">
            <w:pPr>
              <w:rPr>
                <w:rFonts w:ascii="Times New Roman" w:hAnsi="Times New Roman" w:cs="Times New Roman"/>
                <w:sz w:val="16"/>
                <w:szCs w:val="16"/>
              </w:rPr>
            </w:pPr>
          </w:p>
        </w:tc>
        <w:tc>
          <w:tcPr>
            <w:tcW w:w="1276" w:type="dxa"/>
          </w:tcPr>
          <w:p w14:paraId="2E3E60F7" w14:textId="77777777" w:rsidR="00C0087D" w:rsidRPr="000130E1" w:rsidRDefault="00C0087D" w:rsidP="008F3154">
            <w:pPr>
              <w:rPr>
                <w:rFonts w:ascii="Times New Roman" w:hAnsi="Times New Roman" w:cs="Times New Roman"/>
                <w:sz w:val="16"/>
                <w:szCs w:val="16"/>
              </w:rPr>
            </w:pPr>
          </w:p>
        </w:tc>
        <w:tc>
          <w:tcPr>
            <w:tcW w:w="1134" w:type="dxa"/>
            <w:vMerge/>
          </w:tcPr>
          <w:p w14:paraId="2A1AB388" w14:textId="77777777" w:rsidR="00C0087D" w:rsidRPr="000130E1" w:rsidRDefault="00C0087D" w:rsidP="009A2F91">
            <w:pPr>
              <w:rPr>
                <w:rFonts w:ascii="Times New Roman" w:hAnsi="Times New Roman" w:cs="Times New Roman"/>
                <w:sz w:val="16"/>
                <w:szCs w:val="16"/>
              </w:rPr>
            </w:pPr>
          </w:p>
        </w:tc>
        <w:tc>
          <w:tcPr>
            <w:tcW w:w="1276" w:type="dxa"/>
            <w:vMerge/>
          </w:tcPr>
          <w:p w14:paraId="5D662D0A" w14:textId="0A0C4031" w:rsidR="00C0087D" w:rsidRPr="000130E1" w:rsidRDefault="00C0087D" w:rsidP="008F3154">
            <w:pPr>
              <w:rPr>
                <w:rFonts w:ascii="Times New Roman" w:hAnsi="Times New Roman" w:cs="Times New Roman"/>
                <w:sz w:val="16"/>
                <w:szCs w:val="16"/>
              </w:rPr>
            </w:pPr>
          </w:p>
        </w:tc>
        <w:tc>
          <w:tcPr>
            <w:tcW w:w="4028" w:type="dxa"/>
          </w:tcPr>
          <w:p w14:paraId="33DAC129" w14:textId="77777777" w:rsidR="00C0087D" w:rsidRDefault="00C0087D" w:rsidP="008F3154">
            <w:pPr>
              <w:rPr>
                <w:rFonts w:ascii="Times New Roman" w:hAnsi="Times New Roman" w:cs="Times New Roman"/>
                <w:b/>
                <w:sz w:val="16"/>
                <w:szCs w:val="16"/>
                <w:u w:val="single"/>
              </w:rPr>
            </w:pPr>
            <w:r>
              <w:rPr>
                <w:rFonts w:ascii="Times New Roman" w:hAnsi="Times New Roman" w:cs="Times New Roman"/>
                <w:b/>
                <w:sz w:val="16"/>
                <w:szCs w:val="16"/>
                <w:u w:val="single"/>
              </w:rPr>
              <w:t xml:space="preserve">Activity 1.3: </w:t>
            </w:r>
            <w:r>
              <w:rPr>
                <w:rFonts w:ascii="Times New Roman" w:hAnsi="Times New Roman"/>
                <w:b/>
                <w:sz w:val="16"/>
                <w:szCs w:val="16"/>
              </w:rPr>
              <w:t xml:space="preserve"> Development of a </w:t>
            </w:r>
            <w:r w:rsidRPr="00263A89">
              <w:rPr>
                <w:rFonts w:ascii="Times New Roman" w:hAnsi="Times New Roman"/>
                <w:b/>
                <w:sz w:val="16"/>
                <w:szCs w:val="16"/>
              </w:rPr>
              <w:t>work p</w:t>
            </w:r>
            <w:r w:rsidRPr="00C471C6">
              <w:rPr>
                <w:rFonts w:ascii="Times New Roman" w:hAnsi="Times New Roman"/>
                <w:b/>
                <w:sz w:val="16"/>
                <w:szCs w:val="16"/>
              </w:rPr>
              <w:t>lan for monitoring and oversight</w:t>
            </w:r>
          </w:p>
          <w:p w14:paraId="6A310447" w14:textId="77777777" w:rsidR="00C0087D" w:rsidRPr="007638EB" w:rsidRDefault="00C0087D" w:rsidP="008F3154">
            <w:pPr>
              <w:rPr>
                <w:rFonts w:ascii="Times New Roman" w:hAnsi="Times New Roman" w:cs="Times New Roman"/>
                <w:b/>
                <w:sz w:val="16"/>
                <w:szCs w:val="16"/>
                <w:u w:val="single"/>
              </w:rPr>
            </w:pPr>
          </w:p>
          <w:p w14:paraId="757E1572" w14:textId="56AF09E6" w:rsidR="00C0087D" w:rsidRDefault="00C0087D" w:rsidP="008F3154">
            <w:pPr>
              <w:rPr>
                <w:rFonts w:ascii="Times New Roman" w:hAnsi="Times New Roman" w:cs="Times New Roman"/>
                <w:sz w:val="16"/>
                <w:szCs w:val="16"/>
              </w:rPr>
            </w:pPr>
            <w:r>
              <w:rPr>
                <w:rFonts w:ascii="Times New Roman" w:hAnsi="Times New Roman" w:cs="Times New Roman"/>
                <w:sz w:val="16"/>
                <w:szCs w:val="16"/>
              </w:rPr>
              <w:t>The</w:t>
            </w:r>
            <w:r w:rsidRPr="007638EB">
              <w:rPr>
                <w:rFonts w:ascii="Times New Roman" w:hAnsi="Times New Roman" w:cs="Times New Roman"/>
                <w:sz w:val="16"/>
                <w:szCs w:val="16"/>
              </w:rPr>
              <w:t xml:space="preserve"> Work Plan </w:t>
            </w:r>
            <w:r>
              <w:rPr>
                <w:rFonts w:ascii="Times New Roman" w:hAnsi="Times New Roman" w:cs="Times New Roman"/>
                <w:sz w:val="16"/>
                <w:szCs w:val="16"/>
              </w:rPr>
              <w:t xml:space="preserve">will define </w:t>
            </w:r>
            <w:r w:rsidRPr="007638EB">
              <w:rPr>
                <w:rFonts w:ascii="Times New Roman" w:hAnsi="Times New Roman" w:cs="Times New Roman"/>
                <w:sz w:val="16"/>
                <w:szCs w:val="16"/>
              </w:rPr>
              <w:t>and schedule TNA meetings</w:t>
            </w:r>
            <w:r w:rsidRPr="000130E1">
              <w:rPr>
                <w:rFonts w:ascii="Times New Roman" w:hAnsi="Times New Roman" w:cs="Times New Roman"/>
                <w:sz w:val="16"/>
                <w:szCs w:val="16"/>
              </w:rPr>
              <w:t xml:space="preserve"> to be conducted in </w:t>
            </w:r>
            <w:r>
              <w:rPr>
                <w:rFonts w:ascii="Times New Roman" w:hAnsi="Times New Roman" w:cs="Times New Roman"/>
                <w:sz w:val="16"/>
                <w:szCs w:val="16"/>
              </w:rPr>
              <w:t>Juba. Venues would be assigned by the NDA. Stakeholders engaged in the TNA committee will be engaged in</w:t>
            </w:r>
            <w:r>
              <w:rPr>
                <w:rFonts w:ascii="Times New Roman" w:eastAsia="Calibri" w:hAnsi="Times New Roman" w:cs="Times New Roman"/>
                <w:sz w:val="16"/>
                <w:szCs w:val="16"/>
                <w:lang w:eastAsia="en-GB"/>
              </w:rPr>
              <w:t xml:space="preserve"> </w:t>
            </w:r>
            <w:r w:rsidRPr="000130E1">
              <w:rPr>
                <w:rFonts w:ascii="Times New Roman" w:eastAsia="Calibri" w:hAnsi="Times New Roman" w:cs="Times New Roman"/>
                <w:sz w:val="16"/>
                <w:szCs w:val="16"/>
                <w:lang w:eastAsia="en-GB"/>
              </w:rPr>
              <w:t>contributing to the work plan.</w:t>
            </w:r>
            <w:r w:rsidRPr="00DE4B48">
              <w:rPr>
                <w:rFonts w:ascii="Times New Roman" w:hAnsi="Times New Roman" w:cs="Times New Roman"/>
                <w:sz w:val="16"/>
                <w:szCs w:val="16"/>
              </w:rPr>
              <w:t xml:space="preserve"> </w:t>
            </w:r>
            <w:r>
              <w:rPr>
                <w:rFonts w:ascii="Times New Roman" w:hAnsi="Times New Roman" w:cs="Times New Roman"/>
                <w:sz w:val="16"/>
                <w:szCs w:val="16"/>
              </w:rPr>
              <w:t>The activity involves promoting</w:t>
            </w:r>
            <w:r w:rsidRPr="000130E1">
              <w:rPr>
                <w:rFonts w:ascii="Times New Roman" w:hAnsi="Times New Roman" w:cs="Times New Roman"/>
                <w:sz w:val="16"/>
                <w:szCs w:val="16"/>
              </w:rPr>
              <w:t xml:space="preserve"> a comprehensive participation of key stakeholders </w:t>
            </w:r>
            <w:r>
              <w:rPr>
                <w:rFonts w:ascii="Times New Roman" w:hAnsi="Times New Roman" w:cs="Times New Roman"/>
                <w:sz w:val="16"/>
                <w:szCs w:val="16"/>
              </w:rPr>
              <w:t xml:space="preserve">across all sectors </w:t>
            </w:r>
            <w:r w:rsidRPr="000130E1">
              <w:rPr>
                <w:rFonts w:ascii="Times New Roman" w:hAnsi="Times New Roman" w:cs="Times New Roman"/>
                <w:sz w:val="16"/>
                <w:szCs w:val="16"/>
              </w:rPr>
              <w:t>in the development of a work plan.</w:t>
            </w:r>
          </w:p>
          <w:p w14:paraId="6220D14F" w14:textId="77777777" w:rsidR="00C0087D" w:rsidRDefault="00C0087D" w:rsidP="00BE4FCA">
            <w:pPr>
              <w:rPr>
                <w:rFonts w:ascii="Times New Roman" w:hAnsi="Times New Roman" w:cs="Times New Roman"/>
                <w:sz w:val="16"/>
                <w:szCs w:val="16"/>
              </w:rPr>
            </w:pPr>
          </w:p>
          <w:p w14:paraId="0CA6D1AA" w14:textId="3F21D565" w:rsidR="00C0087D" w:rsidRPr="00BE4FCA" w:rsidRDefault="00C0087D" w:rsidP="00BE4FCA">
            <w:pPr>
              <w:rPr>
                <w:rFonts w:ascii="Times New Roman" w:hAnsi="Times New Roman" w:cs="Times New Roman"/>
                <w:sz w:val="16"/>
                <w:szCs w:val="16"/>
              </w:rPr>
            </w:pPr>
            <w:r w:rsidRPr="00BE4FCA">
              <w:rPr>
                <w:rFonts w:ascii="Times New Roman" w:hAnsi="Times New Roman" w:cs="Times New Roman"/>
                <w:sz w:val="16"/>
                <w:szCs w:val="16"/>
              </w:rPr>
              <w:t xml:space="preserve">A detailed work plan of all activities, deliverables, outputs, deadlines will be prepared in order to enable all parties involved in the implementation (NDE and NDA included) to track and </w:t>
            </w:r>
            <w:proofErr w:type="gramStart"/>
            <w:r w:rsidRPr="00BE4FCA">
              <w:rPr>
                <w:rFonts w:ascii="Times New Roman" w:hAnsi="Times New Roman" w:cs="Times New Roman"/>
                <w:sz w:val="16"/>
                <w:szCs w:val="16"/>
              </w:rPr>
              <w:t>plan ahead</w:t>
            </w:r>
            <w:proofErr w:type="gramEnd"/>
            <w:r w:rsidRPr="00BE4FCA">
              <w:rPr>
                <w:rFonts w:ascii="Times New Roman" w:hAnsi="Times New Roman" w:cs="Times New Roman"/>
                <w:sz w:val="16"/>
                <w:szCs w:val="16"/>
              </w:rPr>
              <w:t xml:space="preserve"> their time around the project implementation. Additionally, at the beginning of implementation, a one pager description of intended outcomes and impacts of the project will be drafted (to be revised at the end of implementation). This is </w:t>
            </w:r>
            <w:proofErr w:type="gramStart"/>
            <w:r w:rsidRPr="00BE4FCA">
              <w:rPr>
                <w:rFonts w:ascii="Times New Roman" w:hAnsi="Times New Roman" w:cs="Times New Roman"/>
                <w:sz w:val="16"/>
                <w:szCs w:val="16"/>
              </w:rPr>
              <w:t>in order for</w:t>
            </w:r>
            <w:proofErr w:type="gramEnd"/>
            <w:r w:rsidRPr="00BE4FCA">
              <w:rPr>
                <w:rFonts w:ascii="Times New Roman" w:hAnsi="Times New Roman" w:cs="Times New Roman"/>
                <w:sz w:val="16"/>
                <w:szCs w:val="16"/>
              </w:rPr>
              <w:t xml:space="preserve"> the country to have a communication document and disseminate in relevant events the objectives, anticipated impacts and alignment with </w:t>
            </w:r>
            <w:r>
              <w:rPr>
                <w:rFonts w:ascii="Times New Roman" w:hAnsi="Times New Roman" w:cs="Times New Roman"/>
                <w:sz w:val="16"/>
                <w:szCs w:val="16"/>
              </w:rPr>
              <w:t>NDC</w:t>
            </w:r>
            <w:r w:rsidRPr="00BE4FCA">
              <w:rPr>
                <w:rFonts w:ascii="Times New Roman" w:hAnsi="Times New Roman" w:cs="Times New Roman"/>
                <w:sz w:val="16"/>
                <w:szCs w:val="16"/>
              </w:rPr>
              <w:t xml:space="preserve">s </w:t>
            </w:r>
            <w:r>
              <w:rPr>
                <w:rFonts w:ascii="Times New Roman" w:hAnsi="Times New Roman" w:cs="Times New Roman"/>
                <w:sz w:val="16"/>
                <w:szCs w:val="16"/>
              </w:rPr>
              <w:t>for this readiness project</w:t>
            </w:r>
          </w:p>
          <w:p w14:paraId="76C62326" w14:textId="242A9A75" w:rsidR="00C0087D" w:rsidRPr="00BE4FCA" w:rsidRDefault="00C0087D" w:rsidP="00BE4FCA">
            <w:pPr>
              <w:rPr>
                <w:rFonts w:ascii="Times New Roman" w:hAnsi="Times New Roman" w:cs="Times New Roman"/>
                <w:sz w:val="16"/>
                <w:szCs w:val="16"/>
              </w:rPr>
            </w:pPr>
          </w:p>
          <w:p w14:paraId="5A3CAB0C" w14:textId="179C77FA" w:rsidR="00C0087D" w:rsidRDefault="00C0087D" w:rsidP="00BE4FCA">
            <w:pPr>
              <w:rPr>
                <w:rFonts w:ascii="Times New Roman" w:hAnsi="Times New Roman" w:cs="Times New Roman"/>
                <w:sz w:val="16"/>
                <w:szCs w:val="16"/>
              </w:rPr>
            </w:pPr>
          </w:p>
          <w:p w14:paraId="68B3696A" w14:textId="77777777" w:rsidR="00C0087D" w:rsidRPr="00BE4FCA" w:rsidRDefault="00C0087D" w:rsidP="00BE4FCA">
            <w:pPr>
              <w:rPr>
                <w:rFonts w:ascii="Times New Roman" w:hAnsi="Times New Roman" w:cs="Times New Roman"/>
                <w:sz w:val="16"/>
                <w:szCs w:val="16"/>
              </w:rPr>
            </w:pPr>
          </w:p>
          <w:p w14:paraId="0109A7B6" w14:textId="3C6D320D" w:rsidR="00C0087D" w:rsidRPr="000130E1" w:rsidRDefault="00C0087D" w:rsidP="008F3154">
            <w:pPr>
              <w:rPr>
                <w:rFonts w:ascii="Times New Roman" w:hAnsi="Times New Roman" w:cs="Times New Roman"/>
                <w:sz w:val="16"/>
                <w:szCs w:val="16"/>
              </w:rPr>
            </w:pPr>
          </w:p>
          <w:p w14:paraId="6A7396CE" w14:textId="557A6E23" w:rsidR="00C0087D" w:rsidRPr="000130E1" w:rsidRDefault="00C0087D" w:rsidP="008F3154">
            <w:pPr>
              <w:rPr>
                <w:rFonts w:ascii="Times New Roman" w:hAnsi="Times New Roman" w:cs="Times New Roman"/>
                <w:sz w:val="16"/>
                <w:szCs w:val="16"/>
              </w:rPr>
            </w:pPr>
            <w:r w:rsidRPr="000130E1">
              <w:rPr>
                <w:rFonts w:ascii="Times New Roman" w:hAnsi="Times New Roman" w:cs="Times New Roman"/>
                <w:sz w:val="16"/>
                <w:szCs w:val="16"/>
              </w:rPr>
              <w:t>Estimated completion date: Month 4.</w:t>
            </w:r>
          </w:p>
          <w:p w14:paraId="6F6D44AF" w14:textId="54E00D5B" w:rsidR="00C0087D" w:rsidRPr="000130E1" w:rsidRDefault="00C0087D" w:rsidP="008F3154">
            <w:pPr>
              <w:rPr>
                <w:rFonts w:ascii="Times New Roman" w:hAnsi="Times New Roman" w:cs="Times New Roman"/>
                <w:sz w:val="16"/>
                <w:szCs w:val="16"/>
              </w:rPr>
            </w:pPr>
          </w:p>
          <w:p w14:paraId="4DF0EFCD" w14:textId="0FCDDCBA" w:rsidR="00C0087D" w:rsidRPr="009754D5" w:rsidRDefault="00C0087D" w:rsidP="008F3154">
            <w:pPr>
              <w:rPr>
                <w:rFonts w:ascii="Times New Roman" w:hAnsi="Times New Roman" w:cs="Times New Roman"/>
                <w:sz w:val="16"/>
                <w:szCs w:val="16"/>
                <w:u w:val="single"/>
              </w:rPr>
            </w:pPr>
            <w:r w:rsidRPr="009754D5">
              <w:rPr>
                <w:rFonts w:ascii="Times New Roman" w:hAnsi="Times New Roman" w:cs="Times New Roman"/>
                <w:sz w:val="16"/>
                <w:szCs w:val="16"/>
                <w:u w:val="single"/>
              </w:rPr>
              <w:t>Deliverable 1.</w:t>
            </w:r>
            <w:r>
              <w:rPr>
                <w:rFonts w:ascii="Times New Roman" w:hAnsi="Times New Roman" w:cs="Times New Roman"/>
                <w:sz w:val="16"/>
                <w:szCs w:val="16"/>
                <w:u w:val="single"/>
              </w:rPr>
              <w:t>3</w:t>
            </w:r>
            <w:r w:rsidRPr="009754D5">
              <w:rPr>
                <w:rFonts w:ascii="Times New Roman" w:hAnsi="Times New Roman" w:cs="Times New Roman"/>
                <w:sz w:val="16"/>
                <w:szCs w:val="16"/>
                <w:u w:val="single"/>
              </w:rPr>
              <w:t>.</w:t>
            </w:r>
          </w:p>
          <w:p w14:paraId="0804B184" w14:textId="77777777" w:rsidR="00C0087D" w:rsidRDefault="00C0087D" w:rsidP="008F3154">
            <w:pPr>
              <w:rPr>
                <w:rFonts w:ascii="Times New Roman" w:hAnsi="Times New Roman" w:cs="Times New Roman"/>
                <w:sz w:val="16"/>
                <w:szCs w:val="16"/>
              </w:rPr>
            </w:pPr>
          </w:p>
          <w:p w14:paraId="2F2C59A0" w14:textId="55DABFE3" w:rsidR="00C0087D" w:rsidRDefault="00C0087D" w:rsidP="008F3154">
            <w:pPr>
              <w:rPr>
                <w:rFonts w:ascii="Times New Roman" w:hAnsi="Times New Roman" w:cs="Times New Roman"/>
                <w:bCs/>
                <w:sz w:val="16"/>
                <w:szCs w:val="16"/>
              </w:rPr>
            </w:pPr>
            <w:r w:rsidRPr="00FC7B71">
              <w:rPr>
                <w:rFonts w:ascii="Times New Roman" w:hAnsi="Times New Roman" w:cs="Times New Roman"/>
                <w:b/>
                <w:sz w:val="16"/>
                <w:szCs w:val="16"/>
              </w:rPr>
              <w:t>TNA Work plan</w:t>
            </w:r>
            <w:r w:rsidRPr="00DE4B48">
              <w:rPr>
                <w:rFonts w:ascii="Times New Roman" w:hAnsi="Times New Roman" w:cs="Times New Roman"/>
                <w:sz w:val="16"/>
                <w:szCs w:val="16"/>
              </w:rPr>
              <w:t xml:space="preserve"> and TNA Constitution developed and endorsed, citing </w:t>
            </w:r>
            <w:r w:rsidRPr="00DE4B48">
              <w:rPr>
                <w:rFonts w:ascii="Times New Roman" w:hAnsi="Times New Roman" w:cs="Times New Roman"/>
                <w:bCs/>
                <w:sz w:val="16"/>
                <w:szCs w:val="16"/>
              </w:rPr>
              <w:t xml:space="preserve">the roles/ responsibilities of main stakeholder groups in the TNA process and method of engagement. </w:t>
            </w:r>
          </w:p>
          <w:p w14:paraId="59155C29" w14:textId="77777777" w:rsidR="00C0087D" w:rsidRDefault="00C0087D" w:rsidP="00BE4FCA">
            <w:pPr>
              <w:rPr>
                <w:rFonts w:ascii="Times New Roman" w:hAnsi="Times New Roman" w:cs="Times New Roman"/>
                <w:b/>
                <w:sz w:val="16"/>
                <w:szCs w:val="16"/>
              </w:rPr>
            </w:pPr>
          </w:p>
          <w:p w14:paraId="537713E9" w14:textId="440042F4" w:rsidR="00C0087D" w:rsidRPr="000130E1" w:rsidRDefault="00C0087D" w:rsidP="00BE4FCA">
            <w:pPr>
              <w:rPr>
                <w:rFonts w:ascii="Times New Roman" w:hAnsi="Times New Roman" w:cs="Times New Roman"/>
                <w:sz w:val="16"/>
                <w:szCs w:val="16"/>
              </w:rPr>
            </w:pPr>
          </w:p>
        </w:tc>
        <w:tc>
          <w:tcPr>
            <w:tcW w:w="315" w:type="dxa"/>
            <w:shd w:val="clear" w:color="auto" w:fill="0070C0"/>
            <w:vAlign w:val="center"/>
          </w:tcPr>
          <w:p w14:paraId="5BE2F983" w14:textId="77777777" w:rsidR="00C0087D" w:rsidRDefault="00C0087D" w:rsidP="008F3154">
            <w:pPr>
              <w:jc w:val="center"/>
              <w:rPr>
                <w:rFonts w:ascii="Times New Roman" w:hAnsi="Times New Roman" w:cs="Times New Roman"/>
                <w:sz w:val="16"/>
                <w:szCs w:val="16"/>
              </w:rPr>
            </w:pPr>
          </w:p>
          <w:p w14:paraId="46BAB7AF" w14:textId="77777777" w:rsidR="00C0087D" w:rsidRDefault="00C0087D" w:rsidP="008F3154">
            <w:pPr>
              <w:jc w:val="center"/>
              <w:rPr>
                <w:rFonts w:ascii="Times New Roman" w:hAnsi="Times New Roman" w:cs="Times New Roman"/>
                <w:sz w:val="16"/>
                <w:szCs w:val="16"/>
              </w:rPr>
            </w:pPr>
          </w:p>
          <w:p w14:paraId="301A4714" w14:textId="77777777" w:rsidR="00C0087D" w:rsidRDefault="00C0087D" w:rsidP="008F3154">
            <w:pPr>
              <w:jc w:val="center"/>
              <w:rPr>
                <w:rFonts w:ascii="Times New Roman" w:hAnsi="Times New Roman" w:cs="Times New Roman"/>
                <w:sz w:val="16"/>
                <w:szCs w:val="16"/>
              </w:rPr>
            </w:pPr>
          </w:p>
          <w:p w14:paraId="6AB15889" w14:textId="77777777" w:rsidR="00C0087D" w:rsidRDefault="00C0087D" w:rsidP="008F3154">
            <w:pPr>
              <w:jc w:val="center"/>
              <w:rPr>
                <w:rFonts w:ascii="Times New Roman" w:hAnsi="Times New Roman" w:cs="Times New Roman"/>
                <w:sz w:val="16"/>
                <w:szCs w:val="16"/>
              </w:rPr>
            </w:pPr>
          </w:p>
          <w:p w14:paraId="4858EAE4" w14:textId="77777777" w:rsidR="00C0087D" w:rsidRDefault="00C0087D" w:rsidP="008F3154">
            <w:pPr>
              <w:jc w:val="center"/>
              <w:rPr>
                <w:rFonts w:ascii="Times New Roman" w:hAnsi="Times New Roman" w:cs="Times New Roman"/>
                <w:sz w:val="16"/>
                <w:szCs w:val="16"/>
              </w:rPr>
            </w:pPr>
          </w:p>
          <w:p w14:paraId="006FC843" w14:textId="77777777" w:rsidR="00C0087D" w:rsidRDefault="00C0087D" w:rsidP="008F3154">
            <w:pPr>
              <w:jc w:val="center"/>
              <w:rPr>
                <w:rFonts w:ascii="Times New Roman" w:hAnsi="Times New Roman" w:cs="Times New Roman"/>
                <w:sz w:val="16"/>
                <w:szCs w:val="16"/>
              </w:rPr>
            </w:pPr>
          </w:p>
          <w:p w14:paraId="65ACF9D8" w14:textId="77777777" w:rsidR="00C0087D" w:rsidRDefault="00C0087D" w:rsidP="008F3154">
            <w:pPr>
              <w:jc w:val="center"/>
              <w:rPr>
                <w:rFonts w:ascii="Times New Roman" w:hAnsi="Times New Roman" w:cs="Times New Roman"/>
                <w:sz w:val="16"/>
                <w:szCs w:val="16"/>
              </w:rPr>
            </w:pPr>
          </w:p>
          <w:p w14:paraId="01C51281" w14:textId="77777777" w:rsidR="00C0087D" w:rsidRDefault="00C0087D" w:rsidP="008F3154">
            <w:pPr>
              <w:jc w:val="center"/>
              <w:rPr>
                <w:rFonts w:ascii="Times New Roman" w:hAnsi="Times New Roman" w:cs="Times New Roman"/>
                <w:sz w:val="16"/>
                <w:szCs w:val="16"/>
              </w:rPr>
            </w:pPr>
          </w:p>
          <w:p w14:paraId="04D85D78" w14:textId="77777777" w:rsidR="00C0087D" w:rsidRDefault="00C0087D" w:rsidP="008F3154">
            <w:pPr>
              <w:jc w:val="center"/>
              <w:rPr>
                <w:rFonts w:ascii="Times New Roman" w:hAnsi="Times New Roman" w:cs="Times New Roman"/>
                <w:sz w:val="16"/>
                <w:szCs w:val="16"/>
              </w:rPr>
            </w:pPr>
          </w:p>
          <w:p w14:paraId="6EDBBB10" w14:textId="77777777" w:rsidR="00C0087D" w:rsidRDefault="00C0087D" w:rsidP="008F3154">
            <w:pPr>
              <w:jc w:val="center"/>
              <w:rPr>
                <w:rFonts w:ascii="Times New Roman" w:hAnsi="Times New Roman" w:cs="Times New Roman"/>
                <w:sz w:val="16"/>
                <w:szCs w:val="16"/>
              </w:rPr>
            </w:pPr>
          </w:p>
          <w:p w14:paraId="003ED923" w14:textId="77777777" w:rsidR="00C0087D" w:rsidRDefault="00C0087D" w:rsidP="008F3154">
            <w:pPr>
              <w:jc w:val="center"/>
              <w:rPr>
                <w:rFonts w:ascii="Times New Roman" w:hAnsi="Times New Roman" w:cs="Times New Roman"/>
                <w:sz w:val="16"/>
                <w:szCs w:val="16"/>
              </w:rPr>
            </w:pPr>
          </w:p>
          <w:p w14:paraId="1893FA2B" w14:textId="77777777" w:rsidR="00C0087D" w:rsidRDefault="00C0087D" w:rsidP="008F3154">
            <w:pPr>
              <w:jc w:val="center"/>
              <w:rPr>
                <w:rFonts w:ascii="Times New Roman" w:hAnsi="Times New Roman" w:cs="Times New Roman"/>
                <w:sz w:val="16"/>
                <w:szCs w:val="16"/>
              </w:rPr>
            </w:pPr>
          </w:p>
          <w:p w14:paraId="5AC7FBD3" w14:textId="77777777" w:rsidR="00C0087D" w:rsidRDefault="00C0087D" w:rsidP="008F3154">
            <w:pPr>
              <w:jc w:val="center"/>
              <w:rPr>
                <w:rFonts w:ascii="Times New Roman" w:hAnsi="Times New Roman" w:cs="Times New Roman"/>
                <w:sz w:val="16"/>
                <w:szCs w:val="16"/>
              </w:rPr>
            </w:pPr>
          </w:p>
          <w:p w14:paraId="44C09A91" w14:textId="77777777" w:rsidR="00C0087D" w:rsidRDefault="00C0087D" w:rsidP="008F3154">
            <w:pPr>
              <w:jc w:val="center"/>
              <w:rPr>
                <w:rFonts w:ascii="Times New Roman" w:hAnsi="Times New Roman" w:cs="Times New Roman"/>
                <w:sz w:val="16"/>
                <w:szCs w:val="16"/>
              </w:rPr>
            </w:pPr>
          </w:p>
          <w:p w14:paraId="2A3A5725" w14:textId="77777777" w:rsidR="00C0087D" w:rsidRDefault="00C0087D" w:rsidP="008F3154">
            <w:pPr>
              <w:jc w:val="center"/>
              <w:rPr>
                <w:rFonts w:ascii="Times New Roman" w:hAnsi="Times New Roman" w:cs="Times New Roman"/>
                <w:sz w:val="16"/>
                <w:szCs w:val="16"/>
              </w:rPr>
            </w:pPr>
          </w:p>
          <w:p w14:paraId="4E1B63D9" w14:textId="77777777" w:rsidR="00C0087D" w:rsidRDefault="00C0087D" w:rsidP="008F3154">
            <w:pPr>
              <w:jc w:val="center"/>
              <w:rPr>
                <w:rFonts w:ascii="Times New Roman" w:hAnsi="Times New Roman" w:cs="Times New Roman"/>
                <w:sz w:val="16"/>
                <w:szCs w:val="16"/>
              </w:rPr>
            </w:pPr>
          </w:p>
          <w:p w14:paraId="1D281070" w14:textId="77777777" w:rsidR="00C0087D" w:rsidRDefault="00C0087D" w:rsidP="008F3154">
            <w:pPr>
              <w:jc w:val="center"/>
              <w:rPr>
                <w:rFonts w:ascii="Times New Roman" w:hAnsi="Times New Roman" w:cs="Times New Roman"/>
                <w:sz w:val="16"/>
                <w:szCs w:val="16"/>
              </w:rPr>
            </w:pPr>
          </w:p>
          <w:p w14:paraId="3F52E376" w14:textId="77777777" w:rsidR="00C0087D" w:rsidRDefault="00C0087D" w:rsidP="008F3154">
            <w:pPr>
              <w:jc w:val="center"/>
              <w:rPr>
                <w:rFonts w:ascii="Times New Roman" w:hAnsi="Times New Roman" w:cs="Times New Roman"/>
                <w:sz w:val="16"/>
                <w:szCs w:val="16"/>
              </w:rPr>
            </w:pPr>
          </w:p>
          <w:p w14:paraId="45008A14" w14:textId="77777777" w:rsidR="00C0087D" w:rsidRDefault="00C0087D" w:rsidP="008F3154">
            <w:pPr>
              <w:jc w:val="center"/>
              <w:rPr>
                <w:rFonts w:ascii="Times New Roman" w:hAnsi="Times New Roman" w:cs="Times New Roman"/>
                <w:sz w:val="16"/>
                <w:szCs w:val="16"/>
              </w:rPr>
            </w:pPr>
          </w:p>
          <w:p w14:paraId="559BB25B" w14:textId="77777777" w:rsidR="00C0087D" w:rsidRDefault="00C0087D" w:rsidP="008F3154">
            <w:pPr>
              <w:jc w:val="center"/>
              <w:rPr>
                <w:rFonts w:ascii="Times New Roman" w:hAnsi="Times New Roman" w:cs="Times New Roman"/>
                <w:sz w:val="16"/>
                <w:szCs w:val="16"/>
              </w:rPr>
            </w:pPr>
          </w:p>
          <w:p w14:paraId="5B888416" w14:textId="77777777" w:rsidR="00C0087D" w:rsidRDefault="00C0087D" w:rsidP="008F3154">
            <w:pPr>
              <w:jc w:val="center"/>
              <w:rPr>
                <w:rFonts w:ascii="Times New Roman" w:hAnsi="Times New Roman" w:cs="Times New Roman"/>
                <w:sz w:val="16"/>
                <w:szCs w:val="16"/>
              </w:rPr>
            </w:pPr>
          </w:p>
          <w:p w14:paraId="79B00C19" w14:textId="77777777" w:rsidR="00C0087D" w:rsidRDefault="00C0087D" w:rsidP="008F3154">
            <w:pPr>
              <w:jc w:val="center"/>
              <w:rPr>
                <w:rFonts w:ascii="Times New Roman" w:hAnsi="Times New Roman" w:cs="Times New Roman"/>
                <w:sz w:val="16"/>
                <w:szCs w:val="16"/>
              </w:rPr>
            </w:pPr>
          </w:p>
          <w:p w14:paraId="64E18E29" w14:textId="77777777" w:rsidR="00C0087D" w:rsidRDefault="00C0087D" w:rsidP="008F3154">
            <w:pPr>
              <w:jc w:val="center"/>
              <w:rPr>
                <w:rFonts w:ascii="Times New Roman" w:hAnsi="Times New Roman" w:cs="Times New Roman"/>
                <w:sz w:val="16"/>
                <w:szCs w:val="16"/>
              </w:rPr>
            </w:pPr>
          </w:p>
          <w:p w14:paraId="731B9AA7" w14:textId="77777777" w:rsidR="00C0087D" w:rsidRDefault="00C0087D" w:rsidP="008F3154">
            <w:pPr>
              <w:jc w:val="center"/>
              <w:rPr>
                <w:rFonts w:ascii="Times New Roman" w:hAnsi="Times New Roman" w:cs="Times New Roman"/>
                <w:sz w:val="16"/>
                <w:szCs w:val="16"/>
              </w:rPr>
            </w:pPr>
          </w:p>
          <w:p w14:paraId="406940FD" w14:textId="77777777" w:rsidR="00C0087D" w:rsidRDefault="00C0087D" w:rsidP="008F3154">
            <w:pPr>
              <w:jc w:val="center"/>
              <w:rPr>
                <w:rFonts w:ascii="Times New Roman" w:hAnsi="Times New Roman" w:cs="Times New Roman"/>
                <w:sz w:val="16"/>
                <w:szCs w:val="16"/>
              </w:rPr>
            </w:pPr>
          </w:p>
          <w:p w14:paraId="0BE89481" w14:textId="77777777" w:rsidR="00C0087D" w:rsidRDefault="00C0087D" w:rsidP="008F3154">
            <w:pPr>
              <w:jc w:val="center"/>
              <w:rPr>
                <w:rFonts w:ascii="Times New Roman" w:hAnsi="Times New Roman" w:cs="Times New Roman"/>
                <w:sz w:val="16"/>
                <w:szCs w:val="16"/>
              </w:rPr>
            </w:pPr>
          </w:p>
          <w:p w14:paraId="320394D2" w14:textId="77777777" w:rsidR="00C0087D" w:rsidRDefault="00C0087D" w:rsidP="008F3154">
            <w:pPr>
              <w:jc w:val="center"/>
              <w:rPr>
                <w:rFonts w:ascii="Times New Roman" w:hAnsi="Times New Roman" w:cs="Times New Roman"/>
                <w:sz w:val="16"/>
                <w:szCs w:val="16"/>
              </w:rPr>
            </w:pPr>
          </w:p>
          <w:p w14:paraId="63200505" w14:textId="77777777" w:rsidR="00C0087D" w:rsidRDefault="00C0087D" w:rsidP="008F3154">
            <w:pPr>
              <w:jc w:val="center"/>
              <w:rPr>
                <w:rFonts w:ascii="Times New Roman" w:hAnsi="Times New Roman" w:cs="Times New Roman"/>
                <w:sz w:val="16"/>
                <w:szCs w:val="16"/>
              </w:rPr>
            </w:pPr>
          </w:p>
          <w:p w14:paraId="2B1F4CF9" w14:textId="77777777" w:rsidR="00C0087D" w:rsidRDefault="00C0087D" w:rsidP="008F3154">
            <w:pPr>
              <w:jc w:val="center"/>
              <w:rPr>
                <w:rFonts w:ascii="Times New Roman" w:hAnsi="Times New Roman" w:cs="Times New Roman"/>
                <w:sz w:val="16"/>
                <w:szCs w:val="16"/>
              </w:rPr>
            </w:pPr>
          </w:p>
          <w:p w14:paraId="1958E1FE" w14:textId="77777777" w:rsidR="00C0087D" w:rsidRDefault="00C0087D" w:rsidP="008F3154">
            <w:pPr>
              <w:jc w:val="center"/>
              <w:rPr>
                <w:rFonts w:ascii="Times New Roman" w:hAnsi="Times New Roman" w:cs="Times New Roman"/>
                <w:sz w:val="16"/>
                <w:szCs w:val="16"/>
              </w:rPr>
            </w:pPr>
          </w:p>
          <w:p w14:paraId="68F39D1C" w14:textId="77777777" w:rsidR="00C0087D" w:rsidRDefault="00C0087D" w:rsidP="008F3154">
            <w:pPr>
              <w:jc w:val="center"/>
              <w:rPr>
                <w:rFonts w:ascii="Times New Roman" w:hAnsi="Times New Roman" w:cs="Times New Roman"/>
                <w:sz w:val="16"/>
                <w:szCs w:val="16"/>
              </w:rPr>
            </w:pPr>
          </w:p>
          <w:p w14:paraId="61520D6E" w14:textId="77777777" w:rsidR="00C0087D" w:rsidRDefault="00C0087D" w:rsidP="008F3154">
            <w:pPr>
              <w:jc w:val="center"/>
              <w:rPr>
                <w:rFonts w:ascii="Times New Roman" w:hAnsi="Times New Roman" w:cs="Times New Roman"/>
                <w:sz w:val="16"/>
                <w:szCs w:val="16"/>
              </w:rPr>
            </w:pPr>
          </w:p>
          <w:p w14:paraId="01F7A34F" w14:textId="77777777" w:rsidR="00C0087D" w:rsidRDefault="00C0087D" w:rsidP="008F3154">
            <w:pPr>
              <w:jc w:val="center"/>
              <w:rPr>
                <w:rFonts w:ascii="Times New Roman" w:hAnsi="Times New Roman" w:cs="Times New Roman"/>
                <w:sz w:val="16"/>
                <w:szCs w:val="16"/>
              </w:rPr>
            </w:pPr>
          </w:p>
          <w:p w14:paraId="13708AD4" w14:textId="77777777" w:rsidR="00C0087D" w:rsidRDefault="00C0087D" w:rsidP="008F3154">
            <w:pPr>
              <w:jc w:val="center"/>
              <w:rPr>
                <w:rFonts w:ascii="Times New Roman" w:hAnsi="Times New Roman" w:cs="Times New Roman"/>
                <w:sz w:val="16"/>
                <w:szCs w:val="16"/>
              </w:rPr>
            </w:pPr>
          </w:p>
          <w:p w14:paraId="1A43A1BF" w14:textId="1440C274" w:rsidR="00C0087D" w:rsidRPr="000130E1" w:rsidRDefault="00C0087D" w:rsidP="008F3154">
            <w:pPr>
              <w:jc w:val="center"/>
              <w:rPr>
                <w:rFonts w:ascii="Times New Roman" w:hAnsi="Times New Roman" w:cs="Times New Roman"/>
                <w:sz w:val="16"/>
                <w:szCs w:val="16"/>
              </w:rPr>
            </w:pPr>
            <w:r w:rsidRPr="000130E1">
              <w:rPr>
                <w:rFonts w:ascii="Times New Roman" w:hAnsi="Times New Roman" w:cs="Times New Roman"/>
                <w:sz w:val="16"/>
                <w:szCs w:val="16"/>
              </w:rPr>
              <w:t>X</w:t>
            </w:r>
          </w:p>
        </w:tc>
        <w:tc>
          <w:tcPr>
            <w:tcW w:w="334" w:type="dxa"/>
            <w:vAlign w:val="center"/>
          </w:tcPr>
          <w:p w14:paraId="2FA0D688" w14:textId="77777777" w:rsidR="00C0087D" w:rsidRPr="000130E1" w:rsidRDefault="00C0087D" w:rsidP="008F3154">
            <w:pPr>
              <w:jc w:val="center"/>
              <w:rPr>
                <w:rFonts w:ascii="Times New Roman" w:hAnsi="Times New Roman" w:cs="Times New Roman"/>
                <w:sz w:val="16"/>
                <w:szCs w:val="16"/>
              </w:rPr>
            </w:pPr>
          </w:p>
        </w:tc>
        <w:tc>
          <w:tcPr>
            <w:tcW w:w="334" w:type="dxa"/>
            <w:shd w:val="clear" w:color="auto" w:fill="0070C0"/>
            <w:vAlign w:val="center"/>
          </w:tcPr>
          <w:p w14:paraId="4852F772" w14:textId="77777777" w:rsidR="00C0087D" w:rsidRPr="000130E1" w:rsidRDefault="00C0087D" w:rsidP="008F3154">
            <w:pPr>
              <w:jc w:val="center"/>
              <w:rPr>
                <w:rFonts w:ascii="Times New Roman" w:hAnsi="Times New Roman" w:cs="Times New Roman"/>
                <w:sz w:val="16"/>
                <w:szCs w:val="16"/>
              </w:rPr>
            </w:pPr>
          </w:p>
        </w:tc>
        <w:tc>
          <w:tcPr>
            <w:tcW w:w="333" w:type="dxa"/>
            <w:shd w:val="clear" w:color="auto" w:fill="0070C0"/>
            <w:vAlign w:val="center"/>
          </w:tcPr>
          <w:p w14:paraId="31EBBAAA" w14:textId="77777777" w:rsidR="00C0087D" w:rsidRDefault="00C0087D" w:rsidP="008F3154">
            <w:pPr>
              <w:jc w:val="center"/>
              <w:rPr>
                <w:rFonts w:ascii="Times New Roman" w:hAnsi="Times New Roman" w:cs="Times New Roman"/>
                <w:sz w:val="16"/>
                <w:szCs w:val="16"/>
              </w:rPr>
            </w:pPr>
          </w:p>
          <w:p w14:paraId="3B64D4F7" w14:textId="77777777" w:rsidR="00C0087D" w:rsidRDefault="00C0087D" w:rsidP="008F3154">
            <w:pPr>
              <w:jc w:val="center"/>
              <w:rPr>
                <w:rFonts w:ascii="Times New Roman" w:hAnsi="Times New Roman" w:cs="Times New Roman"/>
                <w:sz w:val="16"/>
                <w:szCs w:val="16"/>
              </w:rPr>
            </w:pPr>
          </w:p>
          <w:p w14:paraId="264ACCF7" w14:textId="77777777" w:rsidR="00C0087D" w:rsidRDefault="00C0087D" w:rsidP="008F3154">
            <w:pPr>
              <w:jc w:val="center"/>
              <w:rPr>
                <w:rFonts w:ascii="Times New Roman" w:hAnsi="Times New Roman" w:cs="Times New Roman"/>
                <w:sz w:val="16"/>
                <w:szCs w:val="16"/>
              </w:rPr>
            </w:pPr>
          </w:p>
          <w:p w14:paraId="1EA5F347" w14:textId="77777777" w:rsidR="00C0087D" w:rsidRDefault="00C0087D" w:rsidP="008F3154">
            <w:pPr>
              <w:jc w:val="center"/>
              <w:rPr>
                <w:rFonts w:ascii="Times New Roman" w:hAnsi="Times New Roman" w:cs="Times New Roman"/>
                <w:sz w:val="16"/>
                <w:szCs w:val="16"/>
              </w:rPr>
            </w:pPr>
          </w:p>
          <w:p w14:paraId="5F72B293" w14:textId="77777777" w:rsidR="00C0087D" w:rsidRDefault="00C0087D" w:rsidP="008F3154">
            <w:pPr>
              <w:jc w:val="center"/>
              <w:rPr>
                <w:rFonts w:ascii="Times New Roman" w:hAnsi="Times New Roman" w:cs="Times New Roman"/>
                <w:sz w:val="16"/>
                <w:szCs w:val="16"/>
              </w:rPr>
            </w:pPr>
          </w:p>
          <w:p w14:paraId="4E398BB1" w14:textId="77777777" w:rsidR="00C0087D" w:rsidRDefault="00C0087D" w:rsidP="008F3154">
            <w:pPr>
              <w:jc w:val="center"/>
              <w:rPr>
                <w:rFonts w:ascii="Times New Roman" w:hAnsi="Times New Roman" w:cs="Times New Roman"/>
                <w:sz w:val="16"/>
                <w:szCs w:val="16"/>
              </w:rPr>
            </w:pPr>
          </w:p>
          <w:p w14:paraId="10B0DA6C" w14:textId="77777777" w:rsidR="00C0087D" w:rsidRDefault="00C0087D" w:rsidP="008F3154">
            <w:pPr>
              <w:jc w:val="center"/>
              <w:rPr>
                <w:rFonts w:ascii="Times New Roman" w:hAnsi="Times New Roman" w:cs="Times New Roman"/>
                <w:sz w:val="16"/>
                <w:szCs w:val="16"/>
              </w:rPr>
            </w:pPr>
          </w:p>
          <w:p w14:paraId="6BB821E5" w14:textId="77777777" w:rsidR="00C0087D" w:rsidRDefault="00C0087D" w:rsidP="008F3154">
            <w:pPr>
              <w:jc w:val="center"/>
              <w:rPr>
                <w:rFonts w:ascii="Times New Roman" w:hAnsi="Times New Roman" w:cs="Times New Roman"/>
                <w:sz w:val="16"/>
                <w:szCs w:val="16"/>
              </w:rPr>
            </w:pPr>
          </w:p>
          <w:p w14:paraId="11F94508" w14:textId="77777777" w:rsidR="00C0087D" w:rsidRDefault="00C0087D" w:rsidP="008F3154">
            <w:pPr>
              <w:jc w:val="center"/>
              <w:rPr>
                <w:rFonts w:ascii="Times New Roman" w:hAnsi="Times New Roman" w:cs="Times New Roman"/>
                <w:sz w:val="16"/>
                <w:szCs w:val="16"/>
              </w:rPr>
            </w:pPr>
          </w:p>
          <w:p w14:paraId="22D9FAAE" w14:textId="77777777" w:rsidR="00C0087D" w:rsidRDefault="00C0087D" w:rsidP="008F3154">
            <w:pPr>
              <w:jc w:val="center"/>
              <w:rPr>
                <w:rFonts w:ascii="Times New Roman" w:hAnsi="Times New Roman" w:cs="Times New Roman"/>
                <w:sz w:val="16"/>
                <w:szCs w:val="16"/>
              </w:rPr>
            </w:pPr>
          </w:p>
          <w:p w14:paraId="1F72B696" w14:textId="77777777" w:rsidR="00C0087D" w:rsidRDefault="00C0087D" w:rsidP="008F3154">
            <w:pPr>
              <w:jc w:val="center"/>
              <w:rPr>
                <w:rFonts w:ascii="Times New Roman" w:hAnsi="Times New Roman" w:cs="Times New Roman"/>
                <w:sz w:val="16"/>
                <w:szCs w:val="16"/>
              </w:rPr>
            </w:pPr>
          </w:p>
          <w:p w14:paraId="0ED35603" w14:textId="77777777" w:rsidR="00C0087D" w:rsidRDefault="00C0087D" w:rsidP="008F3154">
            <w:pPr>
              <w:jc w:val="center"/>
              <w:rPr>
                <w:rFonts w:ascii="Times New Roman" w:hAnsi="Times New Roman" w:cs="Times New Roman"/>
                <w:sz w:val="16"/>
                <w:szCs w:val="16"/>
              </w:rPr>
            </w:pPr>
          </w:p>
          <w:p w14:paraId="5C97696F" w14:textId="7872FACD" w:rsidR="00C0087D" w:rsidRPr="000130E1" w:rsidRDefault="00C0087D" w:rsidP="008F3154">
            <w:pPr>
              <w:jc w:val="center"/>
              <w:rPr>
                <w:rFonts w:ascii="Times New Roman" w:hAnsi="Times New Roman" w:cs="Times New Roman"/>
                <w:sz w:val="16"/>
                <w:szCs w:val="16"/>
              </w:rPr>
            </w:pPr>
          </w:p>
        </w:tc>
        <w:tc>
          <w:tcPr>
            <w:tcW w:w="338" w:type="dxa"/>
            <w:vAlign w:val="center"/>
          </w:tcPr>
          <w:p w14:paraId="37B4B7F1" w14:textId="77777777" w:rsidR="00C0087D" w:rsidRPr="000130E1" w:rsidRDefault="00C0087D" w:rsidP="008F3154">
            <w:pPr>
              <w:jc w:val="center"/>
              <w:rPr>
                <w:rFonts w:ascii="Times New Roman" w:hAnsi="Times New Roman" w:cs="Times New Roman"/>
                <w:sz w:val="16"/>
                <w:szCs w:val="16"/>
              </w:rPr>
            </w:pPr>
          </w:p>
        </w:tc>
        <w:tc>
          <w:tcPr>
            <w:tcW w:w="314" w:type="dxa"/>
            <w:vAlign w:val="center"/>
          </w:tcPr>
          <w:p w14:paraId="2B01729E" w14:textId="77777777" w:rsidR="00C0087D" w:rsidRPr="000130E1" w:rsidRDefault="00C0087D" w:rsidP="008F3154">
            <w:pPr>
              <w:jc w:val="center"/>
              <w:rPr>
                <w:rFonts w:ascii="Times New Roman" w:hAnsi="Times New Roman" w:cs="Times New Roman"/>
                <w:sz w:val="16"/>
                <w:szCs w:val="16"/>
              </w:rPr>
            </w:pPr>
          </w:p>
        </w:tc>
        <w:tc>
          <w:tcPr>
            <w:tcW w:w="314" w:type="dxa"/>
            <w:vAlign w:val="center"/>
          </w:tcPr>
          <w:p w14:paraId="7196D79C" w14:textId="77777777" w:rsidR="00C0087D" w:rsidRPr="000130E1" w:rsidRDefault="00C0087D" w:rsidP="008F3154">
            <w:pPr>
              <w:jc w:val="center"/>
              <w:rPr>
                <w:rFonts w:ascii="Times New Roman" w:hAnsi="Times New Roman" w:cs="Times New Roman"/>
                <w:sz w:val="16"/>
                <w:szCs w:val="16"/>
              </w:rPr>
            </w:pPr>
          </w:p>
        </w:tc>
        <w:tc>
          <w:tcPr>
            <w:tcW w:w="333" w:type="dxa"/>
            <w:vAlign w:val="center"/>
          </w:tcPr>
          <w:p w14:paraId="42DA6F10" w14:textId="77777777" w:rsidR="00C0087D" w:rsidRPr="000130E1" w:rsidRDefault="00C0087D" w:rsidP="008F3154">
            <w:pPr>
              <w:jc w:val="center"/>
              <w:rPr>
                <w:rFonts w:ascii="Times New Roman" w:hAnsi="Times New Roman" w:cs="Times New Roman"/>
                <w:sz w:val="16"/>
                <w:szCs w:val="16"/>
              </w:rPr>
            </w:pPr>
          </w:p>
        </w:tc>
        <w:tc>
          <w:tcPr>
            <w:tcW w:w="333" w:type="dxa"/>
            <w:vAlign w:val="center"/>
          </w:tcPr>
          <w:p w14:paraId="50E38829"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43EB7472"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3ADF144D"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1B1AB47A"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6A8A7260"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5C52C6B5"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6E9DF4ED"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3CCA2CDF" w14:textId="77777777" w:rsidR="00C0087D" w:rsidRPr="000130E1" w:rsidRDefault="00C0087D" w:rsidP="008F3154">
            <w:pPr>
              <w:jc w:val="center"/>
              <w:rPr>
                <w:rFonts w:ascii="Times New Roman" w:hAnsi="Times New Roman" w:cs="Times New Roman"/>
                <w:sz w:val="16"/>
                <w:szCs w:val="16"/>
              </w:rPr>
            </w:pPr>
          </w:p>
        </w:tc>
        <w:tc>
          <w:tcPr>
            <w:tcW w:w="406" w:type="dxa"/>
            <w:vAlign w:val="center"/>
          </w:tcPr>
          <w:p w14:paraId="33283BC2" w14:textId="77777777" w:rsidR="00C0087D" w:rsidRPr="000130E1" w:rsidRDefault="00C0087D" w:rsidP="008F3154">
            <w:pPr>
              <w:jc w:val="center"/>
              <w:rPr>
                <w:rFonts w:ascii="Times New Roman" w:hAnsi="Times New Roman" w:cs="Times New Roman"/>
                <w:sz w:val="16"/>
                <w:szCs w:val="16"/>
              </w:rPr>
            </w:pPr>
          </w:p>
        </w:tc>
        <w:tc>
          <w:tcPr>
            <w:tcW w:w="374" w:type="dxa"/>
            <w:shd w:val="clear" w:color="auto" w:fill="0070C0"/>
            <w:vAlign w:val="center"/>
          </w:tcPr>
          <w:p w14:paraId="5A2A6924" w14:textId="77777777" w:rsidR="00C0087D" w:rsidRDefault="00C0087D" w:rsidP="008F3154">
            <w:pPr>
              <w:jc w:val="center"/>
              <w:rPr>
                <w:rFonts w:ascii="Times New Roman" w:hAnsi="Times New Roman" w:cs="Times New Roman"/>
                <w:sz w:val="16"/>
                <w:szCs w:val="16"/>
              </w:rPr>
            </w:pPr>
          </w:p>
          <w:p w14:paraId="1ABE7E8D" w14:textId="77777777" w:rsidR="00C0087D" w:rsidRDefault="00C0087D" w:rsidP="008F3154">
            <w:pPr>
              <w:jc w:val="center"/>
              <w:rPr>
                <w:rFonts w:ascii="Times New Roman" w:hAnsi="Times New Roman" w:cs="Times New Roman"/>
                <w:sz w:val="16"/>
                <w:szCs w:val="16"/>
              </w:rPr>
            </w:pPr>
          </w:p>
          <w:p w14:paraId="2174EBB5" w14:textId="77777777" w:rsidR="00C0087D" w:rsidRDefault="00C0087D" w:rsidP="008F3154">
            <w:pPr>
              <w:jc w:val="center"/>
              <w:rPr>
                <w:rFonts w:ascii="Times New Roman" w:hAnsi="Times New Roman" w:cs="Times New Roman"/>
                <w:sz w:val="16"/>
                <w:szCs w:val="16"/>
              </w:rPr>
            </w:pPr>
          </w:p>
          <w:p w14:paraId="5218BA55" w14:textId="77777777" w:rsidR="00C0087D" w:rsidRDefault="00C0087D" w:rsidP="008F3154">
            <w:pPr>
              <w:jc w:val="center"/>
              <w:rPr>
                <w:rFonts w:ascii="Times New Roman" w:hAnsi="Times New Roman" w:cs="Times New Roman"/>
                <w:sz w:val="16"/>
                <w:szCs w:val="16"/>
              </w:rPr>
            </w:pPr>
          </w:p>
          <w:p w14:paraId="3B79D7C4" w14:textId="77777777" w:rsidR="00C0087D" w:rsidRDefault="00C0087D" w:rsidP="008F3154">
            <w:pPr>
              <w:jc w:val="center"/>
              <w:rPr>
                <w:rFonts w:ascii="Times New Roman" w:hAnsi="Times New Roman" w:cs="Times New Roman"/>
                <w:sz w:val="16"/>
                <w:szCs w:val="16"/>
              </w:rPr>
            </w:pPr>
          </w:p>
          <w:p w14:paraId="4F2B858D" w14:textId="77777777" w:rsidR="00C0087D" w:rsidRDefault="00C0087D" w:rsidP="008F3154">
            <w:pPr>
              <w:jc w:val="center"/>
              <w:rPr>
                <w:rFonts w:ascii="Times New Roman" w:hAnsi="Times New Roman" w:cs="Times New Roman"/>
                <w:sz w:val="16"/>
                <w:szCs w:val="16"/>
              </w:rPr>
            </w:pPr>
          </w:p>
          <w:p w14:paraId="0A950A7E" w14:textId="77777777" w:rsidR="00C0087D" w:rsidRDefault="00C0087D" w:rsidP="008F3154">
            <w:pPr>
              <w:jc w:val="center"/>
              <w:rPr>
                <w:rFonts w:ascii="Times New Roman" w:hAnsi="Times New Roman" w:cs="Times New Roman"/>
                <w:sz w:val="16"/>
                <w:szCs w:val="16"/>
              </w:rPr>
            </w:pPr>
          </w:p>
          <w:p w14:paraId="72B58830" w14:textId="77777777" w:rsidR="00C0087D" w:rsidRDefault="00C0087D" w:rsidP="008F3154">
            <w:pPr>
              <w:jc w:val="center"/>
              <w:rPr>
                <w:rFonts w:ascii="Times New Roman" w:hAnsi="Times New Roman" w:cs="Times New Roman"/>
                <w:sz w:val="16"/>
                <w:szCs w:val="16"/>
              </w:rPr>
            </w:pPr>
          </w:p>
          <w:p w14:paraId="7C01F928" w14:textId="77777777" w:rsidR="00C0087D" w:rsidRDefault="00C0087D" w:rsidP="008F3154">
            <w:pPr>
              <w:jc w:val="center"/>
              <w:rPr>
                <w:rFonts w:ascii="Times New Roman" w:hAnsi="Times New Roman" w:cs="Times New Roman"/>
                <w:sz w:val="16"/>
                <w:szCs w:val="16"/>
              </w:rPr>
            </w:pPr>
          </w:p>
          <w:p w14:paraId="5A337B7E" w14:textId="77777777" w:rsidR="00C0087D" w:rsidRDefault="00C0087D" w:rsidP="008F3154">
            <w:pPr>
              <w:jc w:val="center"/>
              <w:rPr>
                <w:rFonts w:ascii="Times New Roman" w:hAnsi="Times New Roman" w:cs="Times New Roman"/>
                <w:sz w:val="16"/>
                <w:szCs w:val="16"/>
              </w:rPr>
            </w:pPr>
          </w:p>
          <w:p w14:paraId="444BDED8" w14:textId="77777777" w:rsidR="00C0087D" w:rsidRDefault="00C0087D" w:rsidP="008F3154">
            <w:pPr>
              <w:jc w:val="center"/>
              <w:rPr>
                <w:rFonts w:ascii="Times New Roman" w:hAnsi="Times New Roman" w:cs="Times New Roman"/>
                <w:sz w:val="16"/>
                <w:szCs w:val="16"/>
              </w:rPr>
            </w:pPr>
          </w:p>
          <w:p w14:paraId="77BFF22D" w14:textId="77777777" w:rsidR="00C0087D" w:rsidRDefault="00C0087D" w:rsidP="008F3154">
            <w:pPr>
              <w:jc w:val="center"/>
              <w:rPr>
                <w:rFonts w:ascii="Times New Roman" w:hAnsi="Times New Roman" w:cs="Times New Roman"/>
                <w:sz w:val="16"/>
                <w:szCs w:val="16"/>
              </w:rPr>
            </w:pPr>
          </w:p>
          <w:p w14:paraId="2668976C" w14:textId="77777777" w:rsidR="00C0087D" w:rsidRDefault="00C0087D" w:rsidP="008F3154">
            <w:pPr>
              <w:jc w:val="center"/>
              <w:rPr>
                <w:rFonts w:ascii="Times New Roman" w:hAnsi="Times New Roman" w:cs="Times New Roman"/>
                <w:sz w:val="16"/>
                <w:szCs w:val="16"/>
              </w:rPr>
            </w:pPr>
          </w:p>
          <w:p w14:paraId="4B692BA3" w14:textId="77777777" w:rsidR="00C0087D" w:rsidRDefault="00C0087D" w:rsidP="008F3154">
            <w:pPr>
              <w:jc w:val="center"/>
              <w:rPr>
                <w:rFonts w:ascii="Times New Roman" w:hAnsi="Times New Roman" w:cs="Times New Roman"/>
                <w:sz w:val="16"/>
                <w:szCs w:val="16"/>
              </w:rPr>
            </w:pPr>
          </w:p>
          <w:p w14:paraId="6E86E37D" w14:textId="77777777" w:rsidR="00C0087D" w:rsidRDefault="00C0087D" w:rsidP="008F3154">
            <w:pPr>
              <w:jc w:val="center"/>
              <w:rPr>
                <w:rFonts w:ascii="Times New Roman" w:hAnsi="Times New Roman" w:cs="Times New Roman"/>
                <w:sz w:val="16"/>
                <w:szCs w:val="16"/>
              </w:rPr>
            </w:pPr>
          </w:p>
          <w:p w14:paraId="655FA931" w14:textId="77777777" w:rsidR="00C0087D" w:rsidRDefault="00C0087D" w:rsidP="008F3154">
            <w:pPr>
              <w:jc w:val="center"/>
              <w:rPr>
                <w:rFonts w:ascii="Times New Roman" w:hAnsi="Times New Roman" w:cs="Times New Roman"/>
                <w:sz w:val="16"/>
                <w:szCs w:val="16"/>
              </w:rPr>
            </w:pPr>
          </w:p>
          <w:p w14:paraId="432B5A83" w14:textId="77777777" w:rsidR="00C0087D" w:rsidRDefault="00C0087D" w:rsidP="008F3154">
            <w:pPr>
              <w:jc w:val="center"/>
              <w:rPr>
                <w:rFonts w:ascii="Times New Roman" w:hAnsi="Times New Roman" w:cs="Times New Roman"/>
                <w:sz w:val="16"/>
                <w:szCs w:val="16"/>
              </w:rPr>
            </w:pPr>
          </w:p>
          <w:p w14:paraId="2D84FCAD" w14:textId="77777777" w:rsidR="00C0087D" w:rsidRDefault="00C0087D" w:rsidP="008F3154">
            <w:pPr>
              <w:jc w:val="center"/>
              <w:rPr>
                <w:rFonts w:ascii="Times New Roman" w:hAnsi="Times New Roman" w:cs="Times New Roman"/>
                <w:sz w:val="16"/>
                <w:szCs w:val="16"/>
              </w:rPr>
            </w:pPr>
          </w:p>
          <w:p w14:paraId="27790E3C" w14:textId="77777777" w:rsidR="00C0087D" w:rsidRDefault="00C0087D" w:rsidP="008F3154">
            <w:pPr>
              <w:jc w:val="center"/>
              <w:rPr>
                <w:rFonts w:ascii="Times New Roman" w:hAnsi="Times New Roman" w:cs="Times New Roman"/>
                <w:sz w:val="16"/>
                <w:szCs w:val="16"/>
              </w:rPr>
            </w:pPr>
          </w:p>
          <w:p w14:paraId="7C413BD6" w14:textId="77777777" w:rsidR="00C0087D" w:rsidRDefault="00C0087D" w:rsidP="008F3154">
            <w:pPr>
              <w:jc w:val="center"/>
              <w:rPr>
                <w:rFonts w:ascii="Times New Roman" w:hAnsi="Times New Roman" w:cs="Times New Roman"/>
                <w:sz w:val="16"/>
                <w:szCs w:val="16"/>
              </w:rPr>
            </w:pPr>
          </w:p>
          <w:p w14:paraId="67021F7D" w14:textId="77777777" w:rsidR="00C0087D" w:rsidRDefault="00C0087D" w:rsidP="008F3154">
            <w:pPr>
              <w:jc w:val="center"/>
              <w:rPr>
                <w:rFonts w:ascii="Times New Roman" w:hAnsi="Times New Roman" w:cs="Times New Roman"/>
                <w:sz w:val="16"/>
                <w:szCs w:val="16"/>
              </w:rPr>
            </w:pPr>
          </w:p>
          <w:p w14:paraId="3A294AAE" w14:textId="77777777" w:rsidR="00C0087D" w:rsidRDefault="00C0087D" w:rsidP="008F3154">
            <w:pPr>
              <w:jc w:val="center"/>
              <w:rPr>
                <w:rFonts w:ascii="Times New Roman" w:hAnsi="Times New Roman" w:cs="Times New Roman"/>
                <w:sz w:val="16"/>
                <w:szCs w:val="16"/>
              </w:rPr>
            </w:pPr>
          </w:p>
          <w:p w14:paraId="189F57BB" w14:textId="77777777" w:rsidR="00C0087D" w:rsidRDefault="00C0087D" w:rsidP="008F3154">
            <w:pPr>
              <w:jc w:val="center"/>
              <w:rPr>
                <w:rFonts w:ascii="Times New Roman" w:hAnsi="Times New Roman" w:cs="Times New Roman"/>
                <w:sz w:val="16"/>
                <w:szCs w:val="16"/>
              </w:rPr>
            </w:pPr>
          </w:p>
          <w:p w14:paraId="64CE1C29" w14:textId="77777777" w:rsidR="00C0087D" w:rsidRDefault="00C0087D" w:rsidP="008F3154">
            <w:pPr>
              <w:jc w:val="center"/>
              <w:rPr>
                <w:rFonts w:ascii="Times New Roman" w:hAnsi="Times New Roman" w:cs="Times New Roman"/>
                <w:sz w:val="16"/>
                <w:szCs w:val="16"/>
              </w:rPr>
            </w:pPr>
          </w:p>
          <w:p w14:paraId="7A9BD96D" w14:textId="77777777" w:rsidR="00C0087D" w:rsidRDefault="00C0087D" w:rsidP="008F3154">
            <w:pPr>
              <w:jc w:val="center"/>
              <w:rPr>
                <w:rFonts w:ascii="Times New Roman" w:hAnsi="Times New Roman" w:cs="Times New Roman"/>
                <w:sz w:val="16"/>
                <w:szCs w:val="16"/>
              </w:rPr>
            </w:pPr>
          </w:p>
          <w:p w14:paraId="09E14DC6" w14:textId="77777777" w:rsidR="00C0087D" w:rsidRDefault="00C0087D" w:rsidP="008F3154">
            <w:pPr>
              <w:jc w:val="center"/>
              <w:rPr>
                <w:rFonts w:ascii="Times New Roman" w:hAnsi="Times New Roman" w:cs="Times New Roman"/>
                <w:sz w:val="16"/>
                <w:szCs w:val="16"/>
              </w:rPr>
            </w:pPr>
          </w:p>
          <w:p w14:paraId="50FCE110" w14:textId="77777777" w:rsidR="00C0087D" w:rsidRDefault="00C0087D" w:rsidP="008F3154">
            <w:pPr>
              <w:jc w:val="center"/>
              <w:rPr>
                <w:rFonts w:ascii="Times New Roman" w:hAnsi="Times New Roman" w:cs="Times New Roman"/>
                <w:sz w:val="16"/>
                <w:szCs w:val="16"/>
              </w:rPr>
            </w:pPr>
          </w:p>
          <w:p w14:paraId="593AD548" w14:textId="77777777" w:rsidR="00C0087D" w:rsidRDefault="00C0087D" w:rsidP="008F3154">
            <w:pPr>
              <w:jc w:val="center"/>
              <w:rPr>
                <w:rFonts w:ascii="Times New Roman" w:hAnsi="Times New Roman" w:cs="Times New Roman"/>
                <w:sz w:val="16"/>
                <w:szCs w:val="16"/>
              </w:rPr>
            </w:pPr>
          </w:p>
          <w:p w14:paraId="5EC6984C" w14:textId="77777777" w:rsidR="00C0087D" w:rsidRDefault="00C0087D" w:rsidP="008F3154">
            <w:pPr>
              <w:jc w:val="center"/>
              <w:rPr>
                <w:rFonts w:ascii="Times New Roman" w:hAnsi="Times New Roman" w:cs="Times New Roman"/>
                <w:sz w:val="16"/>
                <w:szCs w:val="16"/>
              </w:rPr>
            </w:pPr>
          </w:p>
          <w:p w14:paraId="7FE842DD" w14:textId="77777777" w:rsidR="00C0087D" w:rsidRDefault="00C0087D" w:rsidP="008F3154">
            <w:pPr>
              <w:jc w:val="center"/>
              <w:rPr>
                <w:rFonts w:ascii="Times New Roman" w:hAnsi="Times New Roman" w:cs="Times New Roman"/>
                <w:sz w:val="16"/>
                <w:szCs w:val="16"/>
              </w:rPr>
            </w:pPr>
          </w:p>
          <w:p w14:paraId="7630F353" w14:textId="77777777" w:rsidR="00C0087D" w:rsidRDefault="00C0087D" w:rsidP="008F3154">
            <w:pPr>
              <w:jc w:val="center"/>
              <w:rPr>
                <w:rFonts w:ascii="Times New Roman" w:hAnsi="Times New Roman" w:cs="Times New Roman"/>
                <w:sz w:val="16"/>
                <w:szCs w:val="16"/>
              </w:rPr>
            </w:pPr>
          </w:p>
          <w:p w14:paraId="77270BDE" w14:textId="77777777" w:rsidR="00C0087D" w:rsidRDefault="00C0087D" w:rsidP="008F3154">
            <w:pPr>
              <w:jc w:val="center"/>
              <w:rPr>
                <w:rFonts w:ascii="Times New Roman" w:hAnsi="Times New Roman" w:cs="Times New Roman"/>
                <w:sz w:val="16"/>
                <w:szCs w:val="16"/>
              </w:rPr>
            </w:pPr>
          </w:p>
          <w:p w14:paraId="6EFA7298" w14:textId="77777777" w:rsidR="00C0087D" w:rsidRDefault="00C0087D" w:rsidP="008F3154">
            <w:pPr>
              <w:jc w:val="center"/>
              <w:rPr>
                <w:rFonts w:ascii="Times New Roman" w:hAnsi="Times New Roman" w:cs="Times New Roman"/>
                <w:sz w:val="16"/>
                <w:szCs w:val="16"/>
              </w:rPr>
            </w:pPr>
          </w:p>
          <w:p w14:paraId="298945AA" w14:textId="2E881FF6" w:rsidR="00C0087D" w:rsidRPr="000130E1" w:rsidRDefault="00C0087D" w:rsidP="009A2F91">
            <w:pPr>
              <w:rPr>
                <w:rFonts w:ascii="Times New Roman" w:hAnsi="Times New Roman" w:cs="Times New Roman"/>
                <w:sz w:val="16"/>
                <w:szCs w:val="16"/>
              </w:rPr>
            </w:pPr>
            <w:r w:rsidRPr="000130E1">
              <w:rPr>
                <w:rFonts w:ascii="Times New Roman" w:hAnsi="Times New Roman" w:cs="Times New Roman"/>
                <w:sz w:val="16"/>
                <w:szCs w:val="16"/>
              </w:rPr>
              <w:t>X</w:t>
            </w:r>
          </w:p>
        </w:tc>
      </w:tr>
      <w:tr w:rsidR="00D53692" w:rsidRPr="000130E1" w14:paraId="3E385897" w14:textId="77777777" w:rsidTr="008F3154">
        <w:trPr>
          <w:trHeight w:val="184"/>
        </w:trPr>
        <w:tc>
          <w:tcPr>
            <w:tcW w:w="1129" w:type="dxa"/>
            <w:vMerge w:val="restart"/>
          </w:tcPr>
          <w:p w14:paraId="14098213" w14:textId="77777777" w:rsidR="00D53692" w:rsidRPr="00B51534" w:rsidRDefault="00D53692" w:rsidP="008F3154">
            <w:pPr>
              <w:rPr>
                <w:rFonts w:ascii="Times New Roman" w:hAnsi="Times New Roman" w:cs="Times New Roman"/>
                <w:sz w:val="16"/>
                <w:szCs w:val="16"/>
              </w:rPr>
            </w:pPr>
            <w:r>
              <w:rPr>
                <w:rFonts w:ascii="Times New Roman" w:hAnsi="Times New Roman" w:cs="Times New Roman"/>
                <w:b/>
                <w:sz w:val="16"/>
                <w:szCs w:val="16"/>
              </w:rPr>
              <w:lastRenderedPageBreak/>
              <w:t>Outcome 2</w:t>
            </w:r>
            <w:r w:rsidRPr="00B51534">
              <w:rPr>
                <w:rFonts w:ascii="Times New Roman" w:hAnsi="Times New Roman" w:cs="Times New Roman"/>
                <w:sz w:val="16"/>
                <w:szCs w:val="16"/>
              </w:rPr>
              <w:t>: Country Programming process</w:t>
            </w:r>
          </w:p>
        </w:tc>
        <w:tc>
          <w:tcPr>
            <w:tcW w:w="1276" w:type="dxa"/>
            <w:vMerge w:val="restart"/>
          </w:tcPr>
          <w:p w14:paraId="4BCFC195" w14:textId="77777777" w:rsidR="00D53692" w:rsidRPr="00B51534" w:rsidRDefault="00D53692" w:rsidP="008F3154">
            <w:pPr>
              <w:rPr>
                <w:rFonts w:ascii="Times New Roman" w:hAnsi="Times New Roman" w:cs="Times New Roman"/>
                <w:b/>
                <w:sz w:val="16"/>
                <w:szCs w:val="16"/>
              </w:rPr>
            </w:pPr>
            <w:r>
              <w:rPr>
                <w:rFonts w:ascii="Times New Roman" w:hAnsi="Times New Roman" w:cs="Times New Roman"/>
                <w:b/>
                <w:sz w:val="16"/>
                <w:szCs w:val="16"/>
              </w:rPr>
              <w:t>Sub-Outcome T</w:t>
            </w:r>
            <w:r w:rsidRPr="00B51534">
              <w:rPr>
                <w:rFonts w:ascii="Times New Roman" w:hAnsi="Times New Roman" w:cs="Times New Roman"/>
                <w:sz w:val="16"/>
                <w:szCs w:val="16"/>
              </w:rPr>
              <w:t xml:space="preserve">echnology solutions identified and prioritized in accordance with national strategies and plans </w:t>
            </w:r>
          </w:p>
          <w:p w14:paraId="7C42512F" w14:textId="77777777" w:rsidR="00D53692" w:rsidRPr="00B51534" w:rsidRDefault="00D53692" w:rsidP="008F3154">
            <w:pPr>
              <w:rPr>
                <w:rFonts w:ascii="Times New Roman" w:hAnsi="Times New Roman" w:cs="Times New Roman"/>
                <w:b/>
                <w:sz w:val="16"/>
                <w:szCs w:val="16"/>
              </w:rPr>
            </w:pPr>
          </w:p>
        </w:tc>
        <w:tc>
          <w:tcPr>
            <w:tcW w:w="1134" w:type="dxa"/>
            <w:vMerge w:val="restart"/>
          </w:tcPr>
          <w:p w14:paraId="3FC7E927" w14:textId="77777777" w:rsidR="00D53692" w:rsidRPr="00B51534" w:rsidRDefault="00D53692" w:rsidP="008F3154">
            <w:pPr>
              <w:rPr>
                <w:rFonts w:ascii="Times New Roman" w:hAnsi="Times New Roman" w:cs="Times New Roman"/>
                <w:sz w:val="16"/>
                <w:szCs w:val="16"/>
              </w:rPr>
            </w:pPr>
            <w:r>
              <w:rPr>
                <w:rFonts w:ascii="Times New Roman" w:hAnsi="Times New Roman" w:cs="Times New Roman"/>
                <w:sz w:val="16"/>
                <w:szCs w:val="16"/>
              </w:rPr>
              <w:t xml:space="preserve">0: </w:t>
            </w:r>
            <w:r w:rsidRPr="001C162D">
              <w:rPr>
                <w:rFonts w:ascii="Times New Roman" w:hAnsi="Times New Roman" w:cs="Times New Roman"/>
                <w:sz w:val="16"/>
                <w:szCs w:val="16"/>
              </w:rPr>
              <w:t xml:space="preserve">No appropriate climate technologies have been identified and </w:t>
            </w:r>
            <w:r>
              <w:rPr>
                <w:rFonts w:ascii="Times New Roman" w:hAnsi="Times New Roman" w:cs="Times New Roman"/>
                <w:sz w:val="16"/>
                <w:szCs w:val="16"/>
              </w:rPr>
              <w:t>prioritized</w:t>
            </w:r>
          </w:p>
          <w:p w14:paraId="734849BE" w14:textId="77777777" w:rsidR="00D53692" w:rsidRPr="000130E1" w:rsidRDefault="00D53692" w:rsidP="008F3154">
            <w:pPr>
              <w:rPr>
                <w:rFonts w:ascii="Times New Roman" w:hAnsi="Times New Roman" w:cs="Times New Roman"/>
                <w:sz w:val="16"/>
                <w:szCs w:val="16"/>
                <w:lang w:eastAsia="en-GB"/>
              </w:rPr>
            </w:pPr>
          </w:p>
          <w:p w14:paraId="17317309" w14:textId="77777777" w:rsidR="00D53692" w:rsidRPr="00B51534" w:rsidRDefault="00D53692" w:rsidP="00C564BF">
            <w:pPr>
              <w:rPr>
                <w:rFonts w:ascii="Times New Roman" w:hAnsi="Times New Roman" w:cs="Times New Roman"/>
                <w:sz w:val="16"/>
                <w:szCs w:val="16"/>
              </w:rPr>
            </w:pPr>
          </w:p>
        </w:tc>
        <w:tc>
          <w:tcPr>
            <w:tcW w:w="1276" w:type="dxa"/>
            <w:vMerge w:val="restart"/>
          </w:tcPr>
          <w:p w14:paraId="5F16D697" w14:textId="4481CF0D" w:rsidR="00D53692" w:rsidRPr="000130E1" w:rsidRDefault="00D53692" w:rsidP="008F3154">
            <w:pPr>
              <w:rPr>
                <w:rFonts w:ascii="Times New Roman" w:hAnsi="Times New Roman" w:cs="Times New Roman"/>
                <w:sz w:val="16"/>
                <w:szCs w:val="16"/>
                <w:lang w:eastAsia="en-GB"/>
              </w:rPr>
            </w:pPr>
            <w:r>
              <w:rPr>
                <w:rFonts w:ascii="Times New Roman" w:hAnsi="Times New Roman" w:cs="Times New Roman"/>
                <w:sz w:val="16"/>
                <w:szCs w:val="16"/>
              </w:rPr>
              <w:t xml:space="preserve">2. </w:t>
            </w:r>
            <w:r w:rsidRPr="001C162D">
              <w:rPr>
                <w:rFonts w:ascii="Times New Roman" w:hAnsi="Times New Roman" w:cs="Times New Roman"/>
                <w:sz w:val="16"/>
                <w:szCs w:val="16"/>
              </w:rPr>
              <w:t xml:space="preserve">The most appropriate climate technology solutions </w:t>
            </w:r>
            <w:r>
              <w:rPr>
                <w:rFonts w:ascii="Times New Roman" w:hAnsi="Times New Roman" w:cs="Times New Roman"/>
                <w:sz w:val="16"/>
                <w:szCs w:val="16"/>
              </w:rPr>
              <w:t>to be</w:t>
            </w:r>
            <w:r w:rsidRPr="001C162D">
              <w:rPr>
                <w:rFonts w:ascii="Times New Roman" w:hAnsi="Times New Roman" w:cs="Times New Roman"/>
                <w:sz w:val="16"/>
                <w:szCs w:val="16"/>
              </w:rPr>
              <w:t xml:space="preserve"> identified and prioritized in accordance with national strategies and plans, based on a comprehensive analysis of technology options to a</w:t>
            </w:r>
            <w:r>
              <w:rPr>
                <w:rFonts w:ascii="Times New Roman" w:hAnsi="Times New Roman" w:cs="Times New Roman"/>
                <w:sz w:val="16"/>
                <w:szCs w:val="16"/>
              </w:rPr>
              <w:t>ddress specific climate impacts</w:t>
            </w:r>
          </w:p>
          <w:p w14:paraId="0A335326" w14:textId="77777777" w:rsidR="00D53692" w:rsidRPr="000130E1" w:rsidRDefault="00D53692" w:rsidP="008F3154">
            <w:pPr>
              <w:rPr>
                <w:rFonts w:ascii="Times New Roman" w:hAnsi="Times New Roman" w:cs="Times New Roman"/>
                <w:sz w:val="16"/>
                <w:szCs w:val="16"/>
              </w:rPr>
            </w:pPr>
          </w:p>
          <w:p w14:paraId="5748A216" w14:textId="77777777" w:rsidR="00D53692" w:rsidRPr="000130E1" w:rsidRDefault="00D53692" w:rsidP="008F3154">
            <w:pPr>
              <w:rPr>
                <w:rFonts w:ascii="Times New Roman" w:hAnsi="Times New Roman" w:cs="Times New Roman"/>
                <w:bCs/>
                <w:sz w:val="16"/>
                <w:szCs w:val="16"/>
              </w:rPr>
            </w:pPr>
          </w:p>
          <w:p w14:paraId="187F0AA0" w14:textId="77777777" w:rsidR="00D53692" w:rsidRPr="000130E1" w:rsidRDefault="00D53692" w:rsidP="008F3154">
            <w:pPr>
              <w:rPr>
                <w:rFonts w:ascii="Times New Roman" w:hAnsi="Times New Roman" w:cs="Times New Roman"/>
                <w:bCs/>
                <w:sz w:val="16"/>
                <w:szCs w:val="16"/>
              </w:rPr>
            </w:pPr>
          </w:p>
          <w:p w14:paraId="6E0988AE" w14:textId="77777777" w:rsidR="00D53692" w:rsidRPr="000130E1" w:rsidRDefault="00D53692" w:rsidP="007543B6">
            <w:pPr>
              <w:rPr>
                <w:rFonts w:ascii="Times New Roman" w:hAnsi="Times New Roman" w:cs="Times New Roman"/>
                <w:sz w:val="16"/>
                <w:szCs w:val="16"/>
              </w:rPr>
            </w:pPr>
          </w:p>
        </w:tc>
        <w:tc>
          <w:tcPr>
            <w:tcW w:w="4028" w:type="dxa"/>
          </w:tcPr>
          <w:p w14:paraId="7ECD7E08" w14:textId="77777777" w:rsidR="00D53692" w:rsidRPr="009754D5" w:rsidRDefault="00D53692" w:rsidP="008F3154">
            <w:pPr>
              <w:rPr>
                <w:rFonts w:ascii="Times New Roman" w:hAnsi="Times New Roman" w:cs="Times New Roman"/>
                <w:sz w:val="16"/>
                <w:szCs w:val="16"/>
                <w:u w:val="single"/>
              </w:rPr>
            </w:pPr>
            <w:r w:rsidRPr="009754D5">
              <w:rPr>
                <w:rFonts w:ascii="Times New Roman" w:hAnsi="Times New Roman" w:cs="Times New Roman"/>
                <w:b/>
                <w:sz w:val="16"/>
                <w:szCs w:val="16"/>
                <w:u w:val="single"/>
              </w:rPr>
              <w:t>Activity 2:</w:t>
            </w:r>
            <w:r w:rsidRPr="00FD3106">
              <w:rPr>
                <w:rFonts w:ascii="Times New Roman" w:hAnsi="Times New Roman" w:cs="Times New Roman"/>
                <w:b/>
                <w:sz w:val="16"/>
                <w:szCs w:val="16"/>
                <w:u w:val="single"/>
              </w:rPr>
              <w:t xml:space="preserve"> Prioritization of technologies and relevant action for increased </w:t>
            </w:r>
            <w:r w:rsidRPr="00FD3106">
              <w:rPr>
                <w:rFonts w:ascii="Times New Roman" w:hAnsi="Times New Roman" w:cs="Times New Roman"/>
                <w:b/>
                <w:bCs/>
                <w:sz w:val="16"/>
                <w:szCs w:val="16"/>
                <w:u w:val="single"/>
              </w:rPr>
              <w:t>access to f</w:t>
            </w:r>
            <w:r w:rsidRPr="009754D5">
              <w:rPr>
                <w:rFonts w:ascii="Times New Roman" w:hAnsi="Times New Roman" w:cs="Times New Roman"/>
                <w:b/>
                <w:bCs/>
                <w:sz w:val="16"/>
                <w:szCs w:val="16"/>
                <w:u w:val="single"/>
              </w:rPr>
              <w:t xml:space="preserve">inance </w:t>
            </w:r>
          </w:p>
          <w:p w14:paraId="2C68FECE" w14:textId="77777777" w:rsidR="00D53692" w:rsidRDefault="00D53692" w:rsidP="008F3154">
            <w:pPr>
              <w:rPr>
                <w:rFonts w:ascii="Times New Roman" w:hAnsi="Times New Roman" w:cs="Times New Roman"/>
                <w:b/>
                <w:sz w:val="16"/>
                <w:szCs w:val="16"/>
                <w:u w:val="single"/>
              </w:rPr>
            </w:pPr>
          </w:p>
          <w:p w14:paraId="5303EF17" w14:textId="6FF0AA0E" w:rsidR="00D53692" w:rsidRPr="00033752" w:rsidRDefault="00D53692" w:rsidP="008F3154">
            <w:pPr>
              <w:rPr>
                <w:rFonts w:ascii="Times New Roman" w:hAnsi="Times New Roman" w:cs="Times New Roman"/>
                <w:b/>
                <w:bCs/>
                <w:sz w:val="16"/>
                <w:szCs w:val="16"/>
              </w:rPr>
            </w:pPr>
            <w:r w:rsidRPr="009754D5">
              <w:rPr>
                <w:rFonts w:ascii="Times New Roman" w:hAnsi="Times New Roman" w:cs="Times New Roman"/>
                <w:b/>
                <w:sz w:val="16"/>
                <w:szCs w:val="16"/>
              </w:rPr>
              <w:t xml:space="preserve">Activity 2.1: </w:t>
            </w:r>
            <w:r w:rsidRPr="00033752">
              <w:rPr>
                <w:rFonts w:ascii="Times New Roman" w:hAnsi="Times New Roman" w:cs="Times New Roman"/>
                <w:b/>
                <w:bCs/>
                <w:sz w:val="16"/>
                <w:szCs w:val="16"/>
              </w:rPr>
              <w:t xml:space="preserve">Pre-selection of </w:t>
            </w:r>
            <w:r>
              <w:rPr>
                <w:rFonts w:ascii="Times New Roman" w:hAnsi="Times New Roman" w:cs="Times New Roman"/>
                <w:b/>
                <w:bCs/>
                <w:sz w:val="16"/>
                <w:szCs w:val="16"/>
              </w:rPr>
              <w:t>sub-</w:t>
            </w:r>
            <w:r w:rsidRPr="00033752">
              <w:rPr>
                <w:rFonts w:ascii="Times New Roman" w:hAnsi="Times New Roman" w:cs="Times New Roman"/>
                <w:b/>
                <w:bCs/>
                <w:sz w:val="16"/>
                <w:szCs w:val="16"/>
              </w:rPr>
              <w:t xml:space="preserve">sectors for the fulfilment of </w:t>
            </w:r>
            <w:r>
              <w:rPr>
                <w:rFonts w:ascii="Times New Roman" w:hAnsi="Times New Roman" w:cs="Times New Roman"/>
                <w:b/>
                <w:bCs/>
                <w:sz w:val="16"/>
                <w:szCs w:val="16"/>
              </w:rPr>
              <w:t>South Sudan</w:t>
            </w:r>
            <w:r w:rsidRPr="00033752">
              <w:rPr>
                <w:rFonts w:ascii="Times New Roman" w:hAnsi="Times New Roman" w:cs="Times New Roman"/>
                <w:b/>
                <w:bCs/>
                <w:sz w:val="16"/>
                <w:szCs w:val="16"/>
              </w:rPr>
              <w:t>’s TNA</w:t>
            </w:r>
          </w:p>
          <w:p w14:paraId="58F81F6B" w14:textId="77777777" w:rsidR="00D53692" w:rsidRDefault="00D53692" w:rsidP="008F3154">
            <w:pPr>
              <w:rPr>
                <w:rFonts w:ascii="Times New Roman" w:hAnsi="Times New Roman" w:cs="Times New Roman"/>
                <w:b/>
                <w:sz w:val="16"/>
                <w:szCs w:val="16"/>
              </w:rPr>
            </w:pPr>
          </w:p>
          <w:p w14:paraId="41DA3273" w14:textId="6E0C87AD" w:rsidR="00D53692" w:rsidRDefault="00D53692" w:rsidP="008F3154">
            <w:pPr>
              <w:rPr>
                <w:rFonts w:ascii="Times New Roman" w:hAnsi="Times New Roman" w:cs="Times New Roman"/>
                <w:sz w:val="16"/>
                <w:szCs w:val="16"/>
              </w:rPr>
            </w:pPr>
            <w:r>
              <w:rPr>
                <w:rFonts w:ascii="Times New Roman" w:hAnsi="Times New Roman" w:cs="Times New Roman"/>
                <w:sz w:val="16"/>
                <w:szCs w:val="16"/>
              </w:rPr>
              <w:t>The objective of this activity is to i</w:t>
            </w:r>
            <w:r w:rsidRPr="00DE4B48">
              <w:rPr>
                <w:rFonts w:ascii="Times New Roman" w:hAnsi="Times New Roman" w:cs="Times New Roman"/>
                <w:sz w:val="16"/>
                <w:szCs w:val="16"/>
              </w:rPr>
              <w:t>dentif</w:t>
            </w:r>
            <w:r>
              <w:rPr>
                <w:rFonts w:ascii="Times New Roman" w:hAnsi="Times New Roman" w:cs="Times New Roman"/>
                <w:sz w:val="16"/>
                <w:szCs w:val="16"/>
              </w:rPr>
              <w:t>y</w:t>
            </w:r>
            <w:r w:rsidRPr="00DE4B48">
              <w:rPr>
                <w:rFonts w:ascii="Times New Roman" w:hAnsi="Times New Roman" w:cs="Times New Roman"/>
                <w:sz w:val="16"/>
                <w:szCs w:val="16"/>
              </w:rPr>
              <w:t xml:space="preserve"> and obtain consensus about priority sectors (and subsectors) to shape the TNA. </w:t>
            </w:r>
            <w:r>
              <w:rPr>
                <w:rFonts w:ascii="Times New Roman" w:hAnsi="Times New Roman" w:cs="Times New Roman"/>
                <w:sz w:val="16"/>
                <w:szCs w:val="16"/>
              </w:rPr>
              <w:t xml:space="preserve">This will build on the Republic of South Sudan’s NDC and UNFCCC (draft) communication and associated sectoral plans and policies. </w:t>
            </w:r>
          </w:p>
          <w:p w14:paraId="6ACE32CD" w14:textId="77777777" w:rsidR="00D53692" w:rsidRDefault="00D53692" w:rsidP="008F3154">
            <w:pPr>
              <w:rPr>
                <w:rFonts w:ascii="Times New Roman" w:hAnsi="Times New Roman" w:cs="Times New Roman"/>
                <w:sz w:val="16"/>
                <w:szCs w:val="16"/>
              </w:rPr>
            </w:pPr>
          </w:p>
          <w:p w14:paraId="037FD830" w14:textId="71BDE5C4" w:rsidR="00D53692" w:rsidRDefault="00D53692" w:rsidP="008F3154">
            <w:pPr>
              <w:rPr>
                <w:rFonts w:ascii="Times New Roman" w:hAnsi="Times New Roman" w:cs="Times New Roman"/>
                <w:sz w:val="16"/>
                <w:szCs w:val="16"/>
              </w:rPr>
            </w:pPr>
            <w:r w:rsidRPr="00DE4B48">
              <w:rPr>
                <w:rFonts w:ascii="Times New Roman" w:hAnsi="Times New Roman" w:cs="Times New Roman"/>
                <w:sz w:val="16"/>
                <w:szCs w:val="16"/>
              </w:rPr>
              <w:t xml:space="preserve">The first sub-activity aims at assessing the </w:t>
            </w:r>
            <w:r>
              <w:rPr>
                <w:rFonts w:ascii="Times New Roman" w:hAnsi="Times New Roman" w:cs="Times New Roman"/>
                <w:sz w:val="16"/>
                <w:szCs w:val="16"/>
              </w:rPr>
              <w:t xml:space="preserve">South Sudan </w:t>
            </w:r>
            <w:r w:rsidRPr="00DE4B48">
              <w:rPr>
                <w:rFonts w:ascii="Times New Roman" w:hAnsi="Times New Roman" w:cs="Times New Roman"/>
                <w:sz w:val="16"/>
                <w:szCs w:val="16"/>
              </w:rPr>
              <w:t>Government’s sectoral plans</w:t>
            </w:r>
            <w:r>
              <w:rPr>
                <w:rFonts w:ascii="Times New Roman" w:hAnsi="Times New Roman" w:cs="Times New Roman"/>
                <w:sz w:val="16"/>
                <w:szCs w:val="16"/>
              </w:rPr>
              <w:t xml:space="preserve">. The engaged stakeholders will aim to </w:t>
            </w:r>
            <w:r w:rsidRPr="00DE4B48">
              <w:rPr>
                <w:rFonts w:ascii="Times New Roman" w:hAnsi="Times New Roman" w:cs="Times New Roman"/>
                <w:sz w:val="16"/>
                <w:szCs w:val="16"/>
              </w:rPr>
              <w:t xml:space="preserve">establish sectoral priorities for the fulfilment of TNA. </w:t>
            </w:r>
            <w:r>
              <w:rPr>
                <w:rFonts w:ascii="Times New Roman" w:hAnsi="Times New Roman" w:cs="Times New Roman"/>
                <w:sz w:val="16"/>
                <w:szCs w:val="16"/>
              </w:rPr>
              <w:t xml:space="preserve">Considering the national policy and strategies development over the past years, </w:t>
            </w:r>
            <w:r w:rsidRPr="00477299">
              <w:rPr>
                <w:rFonts w:ascii="Times New Roman" w:hAnsi="Times New Roman" w:cs="Times New Roman"/>
                <w:sz w:val="16"/>
                <w:szCs w:val="16"/>
              </w:rPr>
              <w:t xml:space="preserve">and the </w:t>
            </w:r>
            <w:r>
              <w:rPr>
                <w:rFonts w:ascii="Times New Roman" w:hAnsi="Times New Roman" w:cs="Times New Roman"/>
                <w:sz w:val="16"/>
                <w:szCs w:val="16"/>
              </w:rPr>
              <w:t>NDC and National</w:t>
            </w:r>
            <w:r w:rsidRPr="00477299">
              <w:rPr>
                <w:rFonts w:ascii="Times New Roman" w:hAnsi="Times New Roman" w:cs="Times New Roman"/>
                <w:sz w:val="16"/>
                <w:szCs w:val="16"/>
              </w:rPr>
              <w:t xml:space="preserve"> Communication,</w:t>
            </w:r>
            <w:r>
              <w:rPr>
                <w:rFonts w:ascii="Times New Roman" w:hAnsi="Times New Roman" w:cs="Times New Roman"/>
                <w:sz w:val="16"/>
                <w:szCs w:val="16"/>
              </w:rPr>
              <w:t xml:space="preserve"> for the selected 3 sectors;</w:t>
            </w:r>
            <w:r w:rsidRPr="00477299">
              <w:rPr>
                <w:rFonts w:ascii="Times New Roman" w:hAnsi="Times New Roman" w:cs="Times New Roman"/>
                <w:sz w:val="16"/>
                <w:szCs w:val="16"/>
              </w:rPr>
              <w:t xml:space="preserve"> </w:t>
            </w:r>
            <w:r w:rsidRPr="00477299">
              <w:rPr>
                <w:rFonts w:ascii="Times New Roman" w:hAnsi="Times New Roman"/>
                <w:sz w:val="16"/>
                <w:szCs w:val="16"/>
              </w:rPr>
              <w:t xml:space="preserve">(I) </w:t>
            </w:r>
            <w:r>
              <w:rPr>
                <w:rFonts w:ascii="Times New Roman" w:hAnsi="Times New Roman"/>
                <w:sz w:val="16"/>
                <w:szCs w:val="16"/>
              </w:rPr>
              <w:t>agriculture</w:t>
            </w:r>
            <w:r w:rsidRPr="00477299">
              <w:rPr>
                <w:rFonts w:ascii="Times New Roman" w:hAnsi="Times New Roman"/>
                <w:sz w:val="16"/>
                <w:szCs w:val="16"/>
              </w:rPr>
              <w:t xml:space="preserve"> </w:t>
            </w:r>
            <w:r>
              <w:rPr>
                <w:rFonts w:ascii="Times New Roman" w:hAnsi="Times New Roman"/>
                <w:sz w:val="16"/>
                <w:szCs w:val="16"/>
              </w:rPr>
              <w:t xml:space="preserve">(ii) </w:t>
            </w:r>
            <w:r w:rsidRPr="00477299">
              <w:rPr>
                <w:rFonts w:ascii="Times New Roman" w:hAnsi="Times New Roman"/>
                <w:sz w:val="16"/>
                <w:szCs w:val="16"/>
              </w:rPr>
              <w:t>energy</w:t>
            </w:r>
            <w:r>
              <w:rPr>
                <w:rFonts w:ascii="Times New Roman" w:hAnsi="Times New Roman"/>
                <w:sz w:val="16"/>
                <w:szCs w:val="16"/>
              </w:rPr>
              <w:t xml:space="preserve"> (iii) water </w:t>
            </w:r>
          </w:p>
          <w:p w14:paraId="5A956AB3" w14:textId="238562C9" w:rsidR="00D53692" w:rsidRDefault="00D53692" w:rsidP="008F3154">
            <w:pPr>
              <w:rPr>
                <w:rFonts w:ascii="Times New Roman" w:hAnsi="Times New Roman" w:cs="Times New Roman"/>
                <w:sz w:val="16"/>
                <w:szCs w:val="16"/>
              </w:rPr>
            </w:pPr>
            <w:r w:rsidRPr="000130E1">
              <w:rPr>
                <w:rFonts w:ascii="Times New Roman" w:hAnsi="Times New Roman" w:cs="Times New Roman"/>
                <w:sz w:val="16"/>
                <w:szCs w:val="16"/>
              </w:rPr>
              <w:t>These sectoral priorities will allow for technology identification for mitigation and adaptatio</w:t>
            </w:r>
            <w:r>
              <w:rPr>
                <w:rFonts w:ascii="Times New Roman" w:hAnsi="Times New Roman" w:cs="Times New Roman"/>
                <w:sz w:val="16"/>
                <w:szCs w:val="16"/>
              </w:rPr>
              <w:t>n and a drafting of the TNA action plan.</w:t>
            </w:r>
          </w:p>
          <w:p w14:paraId="7C6262C3" w14:textId="77777777" w:rsidR="00D53692" w:rsidRDefault="00D53692" w:rsidP="008F3154">
            <w:pPr>
              <w:rPr>
                <w:rFonts w:ascii="Times New Roman" w:hAnsi="Times New Roman" w:cs="Times New Roman"/>
                <w:sz w:val="16"/>
                <w:szCs w:val="16"/>
              </w:rPr>
            </w:pPr>
          </w:p>
          <w:p w14:paraId="312B36E3" w14:textId="0F79C123" w:rsidR="00D53692" w:rsidRDefault="00D53692" w:rsidP="008F3154">
            <w:pPr>
              <w:rPr>
                <w:rFonts w:ascii="Times New Roman" w:hAnsi="Times New Roman" w:cs="Times New Roman"/>
                <w:sz w:val="16"/>
                <w:szCs w:val="16"/>
              </w:rPr>
            </w:pPr>
            <w:r>
              <w:rPr>
                <w:rFonts w:ascii="Times New Roman" w:hAnsi="Times New Roman" w:cs="Times New Roman"/>
                <w:sz w:val="16"/>
                <w:szCs w:val="16"/>
              </w:rPr>
              <w:t>The purpose of this project is to clearly identify the most suitable sub-sectors and</w:t>
            </w:r>
            <w:r w:rsidRPr="00DE4B48">
              <w:rPr>
                <w:rFonts w:ascii="Times New Roman" w:hAnsi="Times New Roman" w:cs="Times New Roman"/>
                <w:sz w:val="16"/>
                <w:szCs w:val="16"/>
              </w:rPr>
              <w:t xml:space="preserve"> </w:t>
            </w:r>
            <w:r>
              <w:rPr>
                <w:rFonts w:ascii="Times New Roman" w:hAnsi="Times New Roman" w:cs="Times New Roman"/>
                <w:sz w:val="16"/>
                <w:szCs w:val="16"/>
              </w:rPr>
              <w:t>validate this outcome with</w:t>
            </w:r>
            <w:r w:rsidRPr="00DE4B48">
              <w:rPr>
                <w:rFonts w:ascii="Times New Roman" w:hAnsi="Times New Roman" w:cs="Times New Roman"/>
                <w:sz w:val="16"/>
                <w:szCs w:val="16"/>
              </w:rPr>
              <w:t xml:space="preserve"> key stakeholders in a </w:t>
            </w:r>
            <w:r>
              <w:rPr>
                <w:rFonts w:ascii="Times New Roman" w:hAnsi="Times New Roman" w:cs="Times New Roman"/>
                <w:sz w:val="16"/>
                <w:szCs w:val="16"/>
              </w:rPr>
              <w:t xml:space="preserve">series of </w:t>
            </w:r>
            <w:r w:rsidRPr="00DE4B48">
              <w:rPr>
                <w:rFonts w:ascii="Times New Roman" w:hAnsi="Times New Roman" w:cs="Times New Roman"/>
                <w:sz w:val="16"/>
                <w:szCs w:val="16"/>
              </w:rPr>
              <w:t>workshop</w:t>
            </w:r>
            <w:r>
              <w:rPr>
                <w:rFonts w:ascii="Times New Roman" w:hAnsi="Times New Roman" w:cs="Times New Roman"/>
                <w:sz w:val="16"/>
                <w:szCs w:val="16"/>
              </w:rPr>
              <w:t>s</w:t>
            </w:r>
            <w:r w:rsidRPr="00DE4B48">
              <w:rPr>
                <w:rFonts w:ascii="Times New Roman" w:hAnsi="Times New Roman" w:cs="Times New Roman"/>
                <w:sz w:val="16"/>
                <w:szCs w:val="16"/>
              </w:rPr>
              <w:t>.</w:t>
            </w:r>
            <w:r>
              <w:rPr>
                <w:rFonts w:ascii="Times New Roman" w:hAnsi="Times New Roman" w:cs="Times New Roman"/>
                <w:sz w:val="16"/>
                <w:szCs w:val="16"/>
              </w:rPr>
              <w:t xml:space="preserve"> The process will </w:t>
            </w:r>
            <w:proofErr w:type="spellStart"/>
            <w:r>
              <w:rPr>
                <w:rFonts w:ascii="Times New Roman" w:hAnsi="Times New Roman" w:cs="Times New Roman"/>
                <w:sz w:val="16"/>
                <w:szCs w:val="16"/>
              </w:rPr>
              <w:t>endevour</w:t>
            </w:r>
            <w:proofErr w:type="spellEnd"/>
            <w:r>
              <w:rPr>
                <w:rFonts w:ascii="Times New Roman" w:hAnsi="Times New Roman" w:cs="Times New Roman"/>
                <w:sz w:val="16"/>
                <w:szCs w:val="16"/>
              </w:rPr>
              <w:t xml:space="preserve"> to take into consideration GHGs emissions contribution of the subsectors.</w:t>
            </w:r>
            <w:r w:rsidRPr="00DE4B48">
              <w:rPr>
                <w:rFonts w:ascii="Times New Roman" w:hAnsi="Times New Roman" w:cs="Times New Roman"/>
                <w:sz w:val="16"/>
                <w:szCs w:val="16"/>
              </w:rPr>
              <w:t xml:space="preserve"> These sectoral priorities will allow for technology identification for mitigation and adaptation and a drafting of the TNA </w:t>
            </w:r>
            <w:r>
              <w:rPr>
                <w:rFonts w:ascii="Times New Roman" w:hAnsi="Times New Roman" w:cs="Times New Roman"/>
                <w:sz w:val="16"/>
                <w:szCs w:val="16"/>
              </w:rPr>
              <w:t>and action plan.</w:t>
            </w:r>
            <w:r w:rsidRPr="00DE4B48">
              <w:rPr>
                <w:rFonts w:ascii="Times New Roman" w:hAnsi="Times New Roman" w:cs="Times New Roman"/>
                <w:sz w:val="16"/>
                <w:szCs w:val="16"/>
              </w:rPr>
              <w:t xml:space="preserve"> Activities </w:t>
            </w:r>
            <w:r>
              <w:rPr>
                <w:rFonts w:ascii="Times New Roman" w:hAnsi="Times New Roman" w:cs="Times New Roman"/>
                <w:sz w:val="16"/>
                <w:szCs w:val="16"/>
              </w:rPr>
              <w:t xml:space="preserve">include </w:t>
            </w:r>
            <w:r w:rsidRPr="00DE4B48">
              <w:rPr>
                <w:rFonts w:ascii="Times New Roman" w:hAnsi="Times New Roman" w:cs="Times New Roman"/>
                <w:sz w:val="16"/>
                <w:szCs w:val="16"/>
              </w:rPr>
              <w:t>assessing national policies</w:t>
            </w:r>
            <w:r>
              <w:rPr>
                <w:rFonts w:ascii="Times New Roman" w:hAnsi="Times New Roman" w:cs="Times New Roman"/>
                <w:sz w:val="16"/>
                <w:szCs w:val="16"/>
              </w:rPr>
              <w:t xml:space="preserve"> (including development plans, private sector development strategies and </w:t>
            </w:r>
            <w:r w:rsidRPr="00DE4B48">
              <w:rPr>
                <w:rFonts w:ascii="Times New Roman" w:hAnsi="Times New Roman" w:cs="Times New Roman"/>
                <w:sz w:val="16"/>
                <w:szCs w:val="16"/>
              </w:rPr>
              <w:t xml:space="preserve">existing </w:t>
            </w:r>
            <w:r>
              <w:rPr>
                <w:rFonts w:ascii="Times New Roman" w:hAnsi="Times New Roman" w:cs="Times New Roman"/>
                <w:sz w:val="16"/>
                <w:szCs w:val="16"/>
              </w:rPr>
              <w:t>national policies for private sector engagements and enhanced energy/ environmental performance).</w:t>
            </w:r>
          </w:p>
          <w:p w14:paraId="4CF30646" w14:textId="3133EF34" w:rsidR="00D53692" w:rsidRDefault="00D53692" w:rsidP="007D2DD9">
            <w:pPr>
              <w:rPr>
                <w:rFonts w:ascii="Times New Roman" w:hAnsi="Times New Roman" w:cs="Times New Roman"/>
                <w:sz w:val="16"/>
                <w:szCs w:val="16"/>
              </w:rPr>
            </w:pPr>
            <w:r w:rsidRPr="007D2DD9">
              <w:rPr>
                <w:rFonts w:ascii="Times New Roman" w:hAnsi="Times New Roman" w:cs="Times New Roman"/>
                <w:sz w:val="16"/>
                <w:szCs w:val="16"/>
              </w:rPr>
              <w:t xml:space="preserve">This proposal will consider how best to link the TNA and associated ongoing country programming process in South Sudan. A key deliverable for the project will be the identification of several project ideas in the form of technology fact sheets/ briefs. These will translate </w:t>
            </w:r>
            <w:r w:rsidRPr="007D2DD9">
              <w:rPr>
                <w:rFonts w:ascii="Times New Roman" w:hAnsi="Times New Roman" w:cs="Times New Roman"/>
                <w:sz w:val="16"/>
                <w:szCs w:val="16"/>
              </w:rPr>
              <w:lastRenderedPageBreak/>
              <w:t xml:space="preserve">themselves into concrete, scalable and financially robust project proposals that will feed into the pipeline of the GCF. </w:t>
            </w:r>
            <w:r>
              <w:rPr>
                <w:rFonts w:ascii="Times New Roman" w:hAnsi="Times New Roman" w:cs="Times New Roman"/>
                <w:sz w:val="16"/>
                <w:szCs w:val="16"/>
              </w:rPr>
              <w:t xml:space="preserve">This activity will also take into consideration the country’s’ </w:t>
            </w:r>
            <w:r w:rsidRPr="007D2DD9">
              <w:rPr>
                <w:rFonts w:ascii="Times New Roman" w:hAnsi="Times New Roman" w:cs="Times New Roman"/>
                <w:sz w:val="16"/>
                <w:szCs w:val="16"/>
              </w:rPr>
              <w:t>NAPA process and the sectors prioritized (Agriculture and Water) are as a result of the NAPA recommendation of highly prioritized sectors.</w:t>
            </w:r>
          </w:p>
          <w:p w14:paraId="72821BA1" w14:textId="77777777" w:rsidR="00D53692" w:rsidRDefault="00D53692" w:rsidP="008F3154">
            <w:pPr>
              <w:rPr>
                <w:rFonts w:ascii="Times New Roman" w:hAnsi="Times New Roman" w:cs="Times New Roman"/>
                <w:sz w:val="16"/>
                <w:szCs w:val="16"/>
              </w:rPr>
            </w:pPr>
          </w:p>
          <w:p w14:paraId="046AE86D" w14:textId="77777777" w:rsidR="00D53692" w:rsidRPr="000130E1" w:rsidRDefault="00D53692" w:rsidP="008F3154">
            <w:pPr>
              <w:rPr>
                <w:rFonts w:ascii="Times New Roman" w:hAnsi="Times New Roman" w:cs="Times New Roman"/>
                <w:sz w:val="16"/>
                <w:szCs w:val="16"/>
              </w:rPr>
            </w:pPr>
            <w:r w:rsidRPr="000130E1">
              <w:rPr>
                <w:rFonts w:ascii="Times New Roman" w:hAnsi="Times New Roman" w:cs="Times New Roman"/>
                <w:sz w:val="16"/>
                <w:szCs w:val="16"/>
              </w:rPr>
              <w:t>Estimated completion date: Month 5.</w:t>
            </w:r>
          </w:p>
          <w:p w14:paraId="146357AC" w14:textId="77777777" w:rsidR="00D53692" w:rsidRPr="000130E1" w:rsidRDefault="00D53692" w:rsidP="008F3154">
            <w:pPr>
              <w:rPr>
                <w:rFonts w:ascii="Times New Roman" w:hAnsi="Times New Roman" w:cs="Times New Roman"/>
                <w:b/>
                <w:bCs/>
                <w:sz w:val="16"/>
                <w:szCs w:val="16"/>
              </w:rPr>
            </w:pPr>
          </w:p>
          <w:p w14:paraId="42270C32" w14:textId="77777777" w:rsidR="00D53692" w:rsidRPr="007638EB" w:rsidRDefault="00D53692" w:rsidP="008F3154">
            <w:pPr>
              <w:rPr>
                <w:rFonts w:ascii="Times New Roman" w:hAnsi="Times New Roman" w:cs="Times New Roman"/>
                <w:b/>
                <w:sz w:val="16"/>
                <w:szCs w:val="16"/>
                <w:u w:val="single"/>
              </w:rPr>
            </w:pPr>
            <w:r w:rsidRPr="007638EB">
              <w:rPr>
                <w:rFonts w:ascii="Times New Roman" w:hAnsi="Times New Roman" w:cs="Times New Roman"/>
                <w:b/>
                <w:sz w:val="16"/>
                <w:szCs w:val="16"/>
                <w:u w:val="single"/>
              </w:rPr>
              <w:t>Deliverable 2.1:</w:t>
            </w:r>
          </w:p>
          <w:p w14:paraId="773B66F6" w14:textId="77777777" w:rsidR="00D53692" w:rsidRDefault="00D53692" w:rsidP="0001626E">
            <w:pPr>
              <w:pStyle w:val="ListParagraph"/>
              <w:numPr>
                <w:ilvl w:val="0"/>
                <w:numId w:val="40"/>
              </w:numPr>
              <w:spacing w:line="256" w:lineRule="auto"/>
              <w:rPr>
                <w:rFonts w:ascii="Times New Roman" w:hAnsi="Times New Roman" w:cs="Times New Roman"/>
                <w:sz w:val="16"/>
                <w:szCs w:val="16"/>
              </w:rPr>
            </w:pPr>
            <w:r>
              <w:rPr>
                <w:rFonts w:ascii="Times New Roman" w:hAnsi="Times New Roman" w:cs="Times New Roman"/>
                <w:sz w:val="16"/>
                <w:szCs w:val="16"/>
              </w:rPr>
              <w:t>Report on analysis of sectoral priorities expressed in national documents</w:t>
            </w:r>
          </w:p>
          <w:p w14:paraId="3CE9D458" w14:textId="77777777" w:rsidR="00D53692" w:rsidRDefault="00D53692" w:rsidP="0001626E">
            <w:pPr>
              <w:rPr>
                <w:rFonts w:ascii="Times New Roman" w:hAnsi="Times New Roman" w:cs="Times New Roman"/>
                <w:sz w:val="16"/>
                <w:szCs w:val="16"/>
              </w:rPr>
            </w:pPr>
          </w:p>
          <w:p w14:paraId="7183F9E0" w14:textId="675E6274" w:rsidR="00D53692" w:rsidRDefault="00D53692" w:rsidP="0001626E">
            <w:pPr>
              <w:pStyle w:val="ListParagraph"/>
              <w:numPr>
                <w:ilvl w:val="0"/>
                <w:numId w:val="40"/>
              </w:numPr>
              <w:spacing w:line="256" w:lineRule="auto"/>
              <w:rPr>
                <w:rFonts w:ascii="Times New Roman" w:hAnsi="Times New Roman" w:cs="Times New Roman"/>
                <w:sz w:val="16"/>
                <w:szCs w:val="16"/>
              </w:rPr>
            </w:pPr>
            <w:r>
              <w:rPr>
                <w:rFonts w:ascii="Times New Roman" w:hAnsi="Times New Roman" w:cs="Times New Roman"/>
                <w:sz w:val="16"/>
                <w:szCs w:val="16"/>
              </w:rPr>
              <w:t xml:space="preserve">Report describing methodology utilized for sector and subsector selection </w:t>
            </w:r>
            <w:proofErr w:type="gramStart"/>
            <w:r>
              <w:rPr>
                <w:rFonts w:ascii="Times New Roman" w:hAnsi="Times New Roman" w:cs="Times New Roman"/>
                <w:sz w:val="16"/>
                <w:szCs w:val="16"/>
              </w:rPr>
              <w:t xml:space="preserve">and  </w:t>
            </w:r>
            <w:proofErr w:type="spellStart"/>
            <w:r>
              <w:rPr>
                <w:rFonts w:ascii="Times New Roman" w:hAnsi="Times New Roman" w:cs="Times New Roman"/>
                <w:sz w:val="16"/>
                <w:szCs w:val="16"/>
              </w:rPr>
              <w:t>deescritpion</w:t>
            </w:r>
            <w:proofErr w:type="spellEnd"/>
            <w:proofErr w:type="gramEnd"/>
            <w:r>
              <w:rPr>
                <w:rFonts w:ascii="Times New Roman" w:hAnsi="Times New Roman" w:cs="Times New Roman"/>
                <w:sz w:val="16"/>
                <w:szCs w:val="16"/>
              </w:rPr>
              <w:t xml:space="preserve"> of identified sub- sectors; this could be 3 sectors with equal allocation to technologies for mitigation and adaptation and 4-6 technologies for each sub-sector </w:t>
            </w:r>
          </w:p>
          <w:p w14:paraId="2C593AD1" w14:textId="77777777" w:rsidR="00D53692" w:rsidRPr="000130E1" w:rsidRDefault="00D53692" w:rsidP="00682CF5">
            <w:pPr>
              <w:rPr>
                <w:rFonts w:ascii="Times New Roman" w:hAnsi="Times New Roman" w:cs="Times New Roman"/>
                <w:sz w:val="16"/>
                <w:szCs w:val="16"/>
              </w:rPr>
            </w:pPr>
          </w:p>
        </w:tc>
        <w:tc>
          <w:tcPr>
            <w:tcW w:w="315" w:type="dxa"/>
            <w:vAlign w:val="center"/>
          </w:tcPr>
          <w:p w14:paraId="76322CAE" w14:textId="77777777" w:rsidR="00D53692" w:rsidRPr="000130E1" w:rsidRDefault="00D53692" w:rsidP="008F3154">
            <w:pPr>
              <w:jc w:val="center"/>
              <w:rPr>
                <w:rFonts w:ascii="Times New Roman" w:hAnsi="Times New Roman" w:cs="Times New Roman"/>
                <w:sz w:val="16"/>
                <w:szCs w:val="16"/>
              </w:rPr>
            </w:pPr>
          </w:p>
        </w:tc>
        <w:tc>
          <w:tcPr>
            <w:tcW w:w="334" w:type="dxa"/>
            <w:vAlign w:val="center"/>
          </w:tcPr>
          <w:p w14:paraId="7DE8F75C" w14:textId="77777777" w:rsidR="00D53692" w:rsidRPr="000130E1" w:rsidRDefault="00D53692" w:rsidP="008F3154">
            <w:pPr>
              <w:jc w:val="center"/>
              <w:rPr>
                <w:rFonts w:ascii="Times New Roman" w:hAnsi="Times New Roman" w:cs="Times New Roman"/>
                <w:sz w:val="16"/>
                <w:szCs w:val="16"/>
              </w:rPr>
            </w:pPr>
          </w:p>
        </w:tc>
        <w:tc>
          <w:tcPr>
            <w:tcW w:w="334" w:type="dxa"/>
            <w:shd w:val="clear" w:color="auto" w:fill="0070C0"/>
            <w:vAlign w:val="center"/>
          </w:tcPr>
          <w:p w14:paraId="6D6670D7" w14:textId="77777777" w:rsidR="00D53692" w:rsidRPr="000130E1" w:rsidRDefault="00D53692" w:rsidP="008F3154">
            <w:pPr>
              <w:jc w:val="center"/>
              <w:rPr>
                <w:rFonts w:ascii="Times New Roman" w:hAnsi="Times New Roman" w:cs="Times New Roman"/>
                <w:sz w:val="16"/>
                <w:szCs w:val="16"/>
              </w:rPr>
            </w:pPr>
          </w:p>
        </w:tc>
        <w:tc>
          <w:tcPr>
            <w:tcW w:w="333" w:type="dxa"/>
            <w:shd w:val="clear" w:color="auto" w:fill="0070C0"/>
            <w:vAlign w:val="center"/>
          </w:tcPr>
          <w:p w14:paraId="0E03E204" w14:textId="77777777" w:rsidR="00D53692" w:rsidRPr="000130E1" w:rsidRDefault="00D53692" w:rsidP="008F3154">
            <w:pPr>
              <w:jc w:val="center"/>
              <w:rPr>
                <w:rFonts w:ascii="Times New Roman" w:hAnsi="Times New Roman" w:cs="Times New Roman"/>
                <w:sz w:val="16"/>
                <w:szCs w:val="16"/>
              </w:rPr>
            </w:pPr>
          </w:p>
        </w:tc>
        <w:tc>
          <w:tcPr>
            <w:tcW w:w="338" w:type="dxa"/>
            <w:shd w:val="clear" w:color="auto" w:fill="0070C0"/>
            <w:vAlign w:val="center"/>
          </w:tcPr>
          <w:p w14:paraId="46027B4F" w14:textId="77777777" w:rsidR="00D53692" w:rsidRPr="000130E1" w:rsidRDefault="00D53692" w:rsidP="008F3154">
            <w:pPr>
              <w:jc w:val="center"/>
              <w:rPr>
                <w:rFonts w:ascii="Times New Roman" w:hAnsi="Times New Roman" w:cs="Times New Roman"/>
                <w:sz w:val="16"/>
                <w:szCs w:val="16"/>
              </w:rPr>
            </w:pPr>
          </w:p>
          <w:p w14:paraId="684166F4" w14:textId="77777777" w:rsidR="00D53692" w:rsidRPr="000130E1" w:rsidRDefault="00D53692" w:rsidP="008F3154">
            <w:pPr>
              <w:jc w:val="center"/>
              <w:rPr>
                <w:rFonts w:ascii="Times New Roman" w:hAnsi="Times New Roman" w:cs="Times New Roman"/>
                <w:sz w:val="16"/>
                <w:szCs w:val="16"/>
              </w:rPr>
            </w:pPr>
          </w:p>
          <w:p w14:paraId="30179601" w14:textId="77777777" w:rsidR="00D53692" w:rsidRPr="000130E1" w:rsidRDefault="00D53692" w:rsidP="008F3154">
            <w:pPr>
              <w:jc w:val="center"/>
              <w:rPr>
                <w:rFonts w:ascii="Times New Roman" w:hAnsi="Times New Roman" w:cs="Times New Roman"/>
                <w:sz w:val="16"/>
                <w:szCs w:val="16"/>
              </w:rPr>
            </w:pPr>
          </w:p>
          <w:p w14:paraId="13E26567" w14:textId="77777777" w:rsidR="00D53692" w:rsidRPr="000130E1" w:rsidRDefault="00D53692" w:rsidP="008F3154">
            <w:pPr>
              <w:jc w:val="center"/>
              <w:rPr>
                <w:rFonts w:ascii="Times New Roman" w:hAnsi="Times New Roman" w:cs="Times New Roman"/>
                <w:sz w:val="16"/>
                <w:szCs w:val="16"/>
              </w:rPr>
            </w:pPr>
          </w:p>
          <w:p w14:paraId="6F58ED5E" w14:textId="77777777" w:rsidR="00D53692" w:rsidRPr="000130E1" w:rsidRDefault="00D53692" w:rsidP="008F3154">
            <w:pPr>
              <w:jc w:val="center"/>
              <w:rPr>
                <w:rFonts w:ascii="Times New Roman" w:hAnsi="Times New Roman" w:cs="Times New Roman"/>
                <w:sz w:val="16"/>
                <w:szCs w:val="16"/>
              </w:rPr>
            </w:pPr>
          </w:p>
          <w:p w14:paraId="41971DE5" w14:textId="77777777" w:rsidR="00D53692" w:rsidRPr="000130E1" w:rsidRDefault="00D53692" w:rsidP="008F3154">
            <w:pPr>
              <w:jc w:val="center"/>
              <w:rPr>
                <w:rFonts w:ascii="Times New Roman" w:hAnsi="Times New Roman" w:cs="Times New Roman"/>
                <w:sz w:val="16"/>
                <w:szCs w:val="16"/>
              </w:rPr>
            </w:pPr>
          </w:p>
          <w:p w14:paraId="5D629FA6" w14:textId="77777777" w:rsidR="00D53692" w:rsidRPr="000130E1" w:rsidRDefault="00D53692" w:rsidP="008F3154">
            <w:pPr>
              <w:jc w:val="center"/>
              <w:rPr>
                <w:rFonts w:ascii="Times New Roman" w:hAnsi="Times New Roman" w:cs="Times New Roman"/>
                <w:sz w:val="16"/>
                <w:szCs w:val="16"/>
              </w:rPr>
            </w:pPr>
          </w:p>
          <w:p w14:paraId="2B938BC2" w14:textId="77777777" w:rsidR="00D53692" w:rsidRPr="000130E1" w:rsidRDefault="00D53692" w:rsidP="008F3154">
            <w:pPr>
              <w:jc w:val="center"/>
              <w:rPr>
                <w:rFonts w:ascii="Times New Roman" w:hAnsi="Times New Roman" w:cs="Times New Roman"/>
                <w:sz w:val="16"/>
                <w:szCs w:val="16"/>
              </w:rPr>
            </w:pPr>
          </w:p>
          <w:p w14:paraId="56654CE5" w14:textId="77777777" w:rsidR="00D53692" w:rsidRPr="000130E1" w:rsidRDefault="00D53692" w:rsidP="008F3154">
            <w:pPr>
              <w:jc w:val="center"/>
              <w:rPr>
                <w:rFonts w:ascii="Times New Roman" w:hAnsi="Times New Roman" w:cs="Times New Roman"/>
                <w:sz w:val="16"/>
                <w:szCs w:val="16"/>
              </w:rPr>
            </w:pPr>
          </w:p>
          <w:p w14:paraId="0743C89C" w14:textId="77777777" w:rsidR="00D53692" w:rsidRPr="000130E1" w:rsidRDefault="00D53692" w:rsidP="008F3154">
            <w:pPr>
              <w:jc w:val="center"/>
              <w:rPr>
                <w:rFonts w:ascii="Times New Roman" w:hAnsi="Times New Roman" w:cs="Times New Roman"/>
                <w:sz w:val="16"/>
                <w:szCs w:val="16"/>
              </w:rPr>
            </w:pPr>
          </w:p>
          <w:p w14:paraId="4E73ACDD" w14:textId="77777777" w:rsidR="00D53692" w:rsidRPr="000130E1" w:rsidRDefault="00D53692" w:rsidP="008F3154">
            <w:pPr>
              <w:jc w:val="center"/>
              <w:rPr>
                <w:rFonts w:ascii="Times New Roman" w:hAnsi="Times New Roman" w:cs="Times New Roman"/>
                <w:sz w:val="16"/>
                <w:szCs w:val="16"/>
              </w:rPr>
            </w:pPr>
          </w:p>
          <w:p w14:paraId="46BB69DC" w14:textId="77777777" w:rsidR="00D53692" w:rsidRPr="000130E1" w:rsidRDefault="00D53692" w:rsidP="008F3154">
            <w:pPr>
              <w:jc w:val="center"/>
              <w:rPr>
                <w:rFonts w:ascii="Times New Roman" w:hAnsi="Times New Roman" w:cs="Times New Roman"/>
                <w:sz w:val="16"/>
                <w:szCs w:val="16"/>
              </w:rPr>
            </w:pPr>
          </w:p>
          <w:p w14:paraId="1ED8F304" w14:textId="77777777" w:rsidR="00D53692" w:rsidRPr="000130E1" w:rsidRDefault="00D53692" w:rsidP="008F3154">
            <w:pPr>
              <w:jc w:val="center"/>
              <w:rPr>
                <w:rFonts w:ascii="Times New Roman" w:hAnsi="Times New Roman" w:cs="Times New Roman"/>
                <w:sz w:val="16"/>
                <w:szCs w:val="16"/>
              </w:rPr>
            </w:pPr>
          </w:p>
          <w:p w14:paraId="03EFAEFB" w14:textId="77777777" w:rsidR="00D53692" w:rsidRPr="000130E1" w:rsidRDefault="00D53692" w:rsidP="008F3154">
            <w:pPr>
              <w:jc w:val="center"/>
              <w:rPr>
                <w:rFonts w:ascii="Times New Roman" w:hAnsi="Times New Roman" w:cs="Times New Roman"/>
                <w:sz w:val="16"/>
                <w:szCs w:val="16"/>
              </w:rPr>
            </w:pPr>
          </w:p>
          <w:p w14:paraId="1D189473" w14:textId="77777777" w:rsidR="00D53692" w:rsidRPr="000130E1" w:rsidRDefault="00D53692" w:rsidP="008F3154">
            <w:pPr>
              <w:jc w:val="center"/>
              <w:rPr>
                <w:rFonts w:ascii="Times New Roman" w:hAnsi="Times New Roman" w:cs="Times New Roman"/>
                <w:sz w:val="16"/>
                <w:szCs w:val="16"/>
              </w:rPr>
            </w:pPr>
          </w:p>
          <w:p w14:paraId="5303BB45" w14:textId="77777777" w:rsidR="00D53692" w:rsidRPr="000130E1" w:rsidRDefault="00D53692" w:rsidP="008F3154">
            <w:pPr>
              <w:jc w:val="center"/>
              <w:rPr>
                <w:rFonts w:ascii="Times New Roman" w:hAnsi="Times New Roman" w:cs="Times New Roman"/>
                <w:sz w:val="16"/>
                <w:szCs w:val="16"/>
              </w:rPr>
            </w:pPr>
          </w:p>
          <w:p w14:paraId="51342872" w14:textId="77777777" w:rsidR="00D53692" w:rsidRPr="000130E1" w:rsidRDefault="00D53692" w:rsidP="008F3154">
            <w:pPr>
              <w:rPr>
                <w:rFonts w:ascii="Times New Roman" w:hAnsi="Times New Roman" w:cs="Times New Roman"/>
                <w:sz w:val="16"/>
                <w:szCs w:val="16"/>
              </w:rPr>
            </w:pPr>
          </w:p>
          <w:p w14:paraId="59008A35" w14:textId="77777777" w:rsidR="00D53692" w:rsidRPr="000130E1" w:rsidRDefault="00D53692" w:rsidP="008F3154">
            <w:pPr>
              <w:jc w:val="center"/>
              <w:rPr>
                <w:rFonts w:ascii="Times New Roman" w:hAnsi="Times New Roman" w:cs="Times New Roman"/>
                <w:sz w:val="16"/>
                <w:szCs w:val="16"/>
              </w:rPr>
            </w:pPr>
          </w:p>
          <w:p w14:paraId="04C30992" w14:textId="77777777" w:rsidR="00D53692" w:rsidRPr="000130E1" w:rsidRDefault="00D53692" w:rsidP="008F3154">
            <w:pPr>
              <w:jc w:val="center"/>
              <w:rPr>
                <w:rFonts w:ascii="Times New Roman" w:hAnsi="Times New Roman" w:cs="Times New Roman"/>
                <w:sz w:val="16"/>
                <w:szCs w:val="16"/>
              </w:rPr>
            </w:pPr>
          </w:p>
          <w:p w14:paraId="4952D23F" w14:textId="77777777" w:rsidR="00D53692" w:rsidRDefault="00D53692" w:rsidP="008F3154">
            <w:pPr>
              <w:rPr>
                <w:rFonts w:ascii="Times New Roman" w:hAnsi="Times New Roman" w:cs="Times New Roman"/>
                <w:sz w:val="16"/>
                <w:szCs w:val="16"/>
              </w:rPr>
            </w:pPr>
          </w:p>
          <w:p w14:paraId="09589B2C" w14:textId="77777777" w:rsidR="00D53692" w:rsidRDefault="00D53692" w:rsidP="008F3154">
            <w:pPr>
              <w:rPr>
                <w:rFonts w:ascii="Times New Roman" w:hAnsi="Times New Roman" w:cs="Times New Roman"/>
                <w:sz w:val="16"/>
                <w:szCs w:val="16"/>
              </w:rPr>
            </w:pPr>
          </w:p>
          <w:p w14:paraId="2745AA1F" w14:textId="77777777" w:rsidR="00D53692" w:rsidRDefault="00D53692" w:rsidP="008F3154">
            <w:pPr>
              <w:rPr>
                <w:rFonts w:ascii="Times New Roman" w:hAnsi="Times New Roman" w:cs="Times New Roman"/>
                <w:sz w:val="16"/>
                <w:szCs w:val="16"/>
              </w:rPr>
            </w:pPr>
          </w:p>
          <w:p w14:paraId="369C3783" w14:textId="77777777" w:rsidR="00D53692" w:rsidRDefault="00D53692" w:rsidP="008F3154">
            <w:pPr>
              <w:rPr>
                <w:rFonts w:ascii="Times New Roman" w:hAnsi="Times New Roman" w:cs="Times New Roman"/>
                <w:sz w:val="16"/>
                <w:szCs w:val="16"/>
              </w:rPr>
            </w:pPr>
          </w:p>
          <w:p w14:paraId="220A64AC" w14:textId="77777777" w:rsidR="00D53692" w:rsidRDefault="00D53692" w:rsidP="008F3154">
            <w:pPr>
              <w:rPr>
                <w:rFonts w:ascii="Times New Roman" w:hAnsi="Times New Roman" w:cs="Times New Roman"/>
                <w:sz w:val="16"/>
                <w:szCs w:val="16"/>
              </w:rPr>
            </w:pPr>
          </w:p>
          <w:p w14:paraId="03C4EA49" w14:textId="77777777" w:rsidR="00D53692" w:rsidRDefault="00D53692" w:rsidP="008F3154">
            <w:pPr>
              <w:rPr>
                <w:rFonts w:ascii="Times New Roman" w:hAnsi="Times New Roman" w:cs="Times New Roman"/>
                <w:sz w:val="16"/>
                <w:szCs w:val="16"/>
              </w:rPr>
            </w:pPr>
          </w:p>
          <w:p w14:paraId="345CB728" w14:textId="77777777" w:rsidR="00D53692" w:rsidRDefault="00D53692" w:rsidP="008F3154">
            <w:pPr>
              <w:rPr>
                <w:rFonts w:ascii="Times New Roman" w:hAnsi="Times New Roman" w:cs="Times New Roman"/>
                <w:sz w:val="16"/>
                <w:szCs w:val="16"/>
              </w:rPr>
            </w:pPr>
          </w:p>
          <w:p w14:paraId="63EB3BB1" w14:textId="77777777" w:rsidR="00D53692" w:rsidRDefault="00D53692" w:rsidP="008F3154">
            <w:pPr>
              <w:rPr>
                <w:rFonts w:ascii="Times New Roman" w:hAnsi="Times New Roman" w:cs="Times New Roman"/>
                <w:sz w:val="16"/>
                <w:szCs w:val="16"/>
              </w:rPr>
            </w:pPr>
          </w:p>
          <w:p w14:paraId="525DDE0D" w14:textId="77777777" w:rsidR="00D53692" w:rsidRDefault="00D53692" w:rsidP="008F3154">
            <w:pPr>
              <w:rPr>
                <w:rFonts w:ascii="Times New Roman" w:hAnsi="Times New Roman" w:cs="Times New Roman"/>
                <w:sz w:val="16"/>
                <w:szCs w:val="16"/>
              </w:rPr>
            </w:pPr>
          </w:p>
          <w:p w14:paraId="761C7003" w14:textId="77777777" w:rsidR="00D53692" w:rsidRDefault="00D53692" w:rsidP="008F3154">
            <w:pPr>
              <w:rPr>
                <w:rFonts w:ascii="Times New Roman" w:hAnsi="Times New Roman" w:cs="Times New Roman"/>
                <w:sz w:val="16"/>
                <w:szCs w:val="16"/>
              </w:rPr>
            </w:pPr>
          </w:p>
          <w:p w14:paraId="3C021462" w14:textId="77777777" w:rsidR="00D53692" w:rsidRDefault="00D53692" w:rsidP="008F3154">
            <w:pPr>
              <w:rPr>
                <w:rFonts w:ascii="Times New Roman" w:hAnsi="Times New Roman" w:cs="Times New Roman"/>
                <w:sz w:val="16"/>
                <w:szCs w:val="16"/>
              </w:rPr>
            </w:pPr>
          </w:p>
          <w:p w14:paraId="36D4BFA8" w14:textId="77777777" w:rsidR="00D53692" w:rsidRDefault="00D53692" w:rsidP="008F3154">
            <w:pPr>
              <w:rPr>
                <w:rFonts w:ascii="Times New Roman" w:hAnsi="Times New Roman" w:cs="Times New Roman"/>
                <w:sz w:val="16"/>
                <w:szCs w:val="16"/>
              </w:rPr>
            </w:pPr>
          </w:p>
          <w:p w14:paraId="1AC95185" w14:textId="77777777" w:rsidR="00D53692" w:rsidRDefault="00D53692" w:rsidP="008F3154">
            <w:pPr>
              <w:rPr>
                <w:rFonts w:ascii="Times New Roman" w:hAnsi="Times New Roman" w:cs="Times New Roman"/>
                <w:sz w:val="16"/>
                <w:szCs w:val="16"/>
              </w:rPr>
            </w:pPr>
          </w:p>
          <w:p w14:paraId="38492BB7" w14:textId="77777777" w:rsidR="00D53692" w:rsidRDefault="00D53692" w:rsidP="008F3154">
            <w:pPr>
              <w:rPr>
                <w:rFonts w:ascii="Times New Roman" w:hAnsi="Times New Roman" w:cs="Times New Roman"/>
                <w:sz w:val="16"/>
                <w:szCs w:val="16"/>
              </w:rPr>
            </w:pPr>
          </w:p>
          <w:p w14:paraId="6A1EE17F" w14:textId="77777777" w:rsidR="00D53692" w:rsidRDefault="00D53692" w:rsidP="008F3154">
            <w:pPr>
              <w:rPr>
                <w:rFonts w:ascii="Times New Roman" w:hAnsi="Times New Roman" w:cs="Times New Roman"/>
                <w:sz w:val="16"/>
                <w:szCs w:val="16"/>
              </w:rPr>
            </w:pPr>
          </w:p>
          <w:p w14:paraId="3DBDB30F" w14:textId="77777777" w:rsidR="00D53692" w:rsidRDefault="00D53692" w:rsidP="008F3154">
            <w:pPr>
              <w:rPr>
                <w:rFonts w:ascii="Times New Roman" w:hAnsi="Times New Roman" w:cs="Times New Roman"/>
                <w:sz w:val="16"/>
                <w:szCs w:val="16"/>
              </w:rPr>
            </w:pPr>
          </w:p>
          <w:p w14:paraId="4C994178" w14:textId="77777777" w:rsidR="00D53692" w:rsidRDefault="00D53692" w:rsidP="008F3154">
            <w:pPr>
              <w:rPr>
                <w:rFonts w:ascii="Times New Roman" w:hAnsi="Times New Roman" w:cs="Times New Roman"/>
                <w:sz w:val="16"/>
                <w:szCs w:val="16"/>
              </w:rPr>
            </w:pPr>
          </w:p>
          <w:p w14:paraId="2E717428" w14:textId="77777777" w:rsidR="00D53692" w:rsidRDefault="00D53692" w:rsidP="008F3154">
            <w:pPr>
              <w:rPr>
                <w:rFonts w:ascii="Times New Roman" w:hAnsi="Times New Roman" w:cs="Times New Roman"/>
                <w:sz w:val="16"/>
                <w:szCs w:val="16"/>
              </w:rPr>
            </w:pPr>
          </w:p>
          <w:p w14:paraId="5181FB05" w14:textId="77777777" w:rsidR="00D53692" w:rsidRDefault="00D53692" w:rsidP="008F3154">
            <w:pPr>
              <w:rPr>
                <w:rFonts w:ascii="Times New Roman" w:hAnsi="Times New Roman" w:cs="Times New Roman"/>
                <w:sz w:val="16"/>
                <w:szCs w:val="16"/>
              </w:rPr>
            </w:pPr>
          </w:p>
          <w:p w14:paraId="0287DC84" w14:textId="77777777" w:rsidR="00D53692" w:rsidRDefault="00D53692" w:rsidP="008F3154">
            <w:pPr>
              <w:rPr>
                <w:rFonts w:ascii="Times New Roman" w:hAnsi="Times New Roman" w:cs="Times New Roman"/>
                <w:sz w:val="16"/>
                <w:szCs w:val="16"/>
              </w:rPr>
            </w:pPr>
          </w:p>
          <w:p w14:paraId="3123646F" w14:textId="77777777" w:rsidR="00D53692" w:rsidRPr="000130E1" w:rsidRDefault="00D53692" w:rsidP="008F3154">
            <w:pPr>
              <w:rPr>
                <w:rFonts w:ascii="Times New Roman" w:hAnsi="Times New Roman" w:cs="Times New Roman"/>
                <w:sz w:val="16"/>
                <w:szCs w:val="16"/>
              </w:rPr>
            </w:pPr>
            <w:r w:rsidRPr="000130E1">
              <w:rPr>
                <w:rFonts w:ascii="Times New Roman" w:hAnsi="Times New Roman" w:cs="Times New Roman"/>
                <w:sz w:val="16"/>
                <w:szCs w:val="16"/>
              </w:rPr>
              <w:t>X</w:t>
            </w:r>
          </w:p>
        </w:tc>
        <w:tc>
          <w:tcPr>
            <w:tcW w:w="314" w:type="dxa"/>
            <w:vAlign w:val="center"/>
          </w:tcPr>
          <w:p w14:paraId="35D0BDCF" w14:textId="77777777" w:rsidR="00D53692" w:rsidRPr="000130E1" w:rsidRDefault="00D53692" w:rsidP="008F3154">
            <w:pPr>
              <w:jc w:val="center"/>
              <w:rPr>
                <w:rFonts w:ascii="Times New Roman" w:hAnsi="Times New Roman" w:cs="Times New Roman"/>
                <w:sz w:val="16"/>
                <w:szCs w:val="16"/>
              </w:rPr>
            </w:pPr>
          </w:p>
        </w:tc>
        <w:tc>
          <w:tcPr>
            <w:tcW w:w="314" w:type="dxa"/>
            <w:vAlign w:val="center"/>
          </w:tcPr>
          <w:p w14:paraId="240E839F" w14:textId="77777777" w:rsidR="00D53692" w:rsidRPr="000130E1" w:rsidRDefault="00D53692" w:rsidP="008F3154">
            <w:pPr>
              <w:jc w:val="center"/>
              <w:rPr>
                <w:rFonts w:ascii="Times New Roman" w:hAnsi="Times New Roman" w:cs="Times New Roman"/>
                <w:sz w:val="16"/>
                <w:szCs w:val="16"/>
              </w:rPr>
            </w:pPr>
          </w:p>
        </w:tc>
        <w:tc>
          <w:tcPr>
            <w:tcW w:w="333" w:type="dxa"/>
            <w:vAlign w:val="center"/>
          </w:tcPr>
          <w:p w14:paraId="5BDC20EF" w14:textId="77777777" w:rsidR="00D53692" w:rsidRPr="000130E1" w:rsidRDefault="00D53692" w:rsidP="008F3154">
            <w:pPr>
              <w:jc w:val="center"/>
              <w:rPr>
                <w:rFonts w:ascii="Times New Roman" w:hAnsi="Times New Roman" w:cs="Times New Roman"/>
                <w:sz w:val="16"/>
                <w:szCs w:val="16"/>
              </w:rPr>
            </w:pPr>
          </w:p>
        </w:tc>
        <w:tc>
          <w:tcPr>
            <w:tcW w:w="333" w:type="dxa"/>
            <w:vAlign w:val="center"/>
          </w:tcPr>
          <w:p w14:paraId="26E8572E"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3A6537D5"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581BC217"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3BF1D2C8"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4730281C"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1D7F91C4"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4207CCA4"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40429182"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54D51193" w14:textId="77777777" w:rsidR="00D53692" w:rsidRPr="000130E1" w:rsidRDefault="00D53692" w:rsidP="008F3154">
            <w:pPr>
              <w:jc w:val="center"/>
              <w:rPr>
                <w:rFonts w:ascii="Times New Roman" w:hAnsi="Times New Roman" w:cs="Times New Roman"/>
                <w:sz w:val="16"/>
                <w:szCs w:val="16"/>
              </w:rPr>
            </w:pPr>
          </w:p>
        </w:tc>
        <w:tc>
          <w:tcPr>
            <w:tcW w:w="374" w:type="dxa"/>
            <w:vAlign w:val="center"/>
          </w:tcPr>
          <w:p w14:paraId="0D101D15" w14:textId="77777777" w:rsidR="00D53692" w:rsidRPr="000130E1" w:rsidRDefault="00D53692" w:rsidP="008F3154">
            <w:pPr>
              <w:jc w:val="center"/>
              <w:rPr>
                <w:rFonts w:ascii="Times New Roman" w:hAnsi="Times New Roman" w:cs="Times New Roman"/>
                <w:sz w:val="16"/>
                <w:szCs w:val="16"/>
              </w:rPr>
            </w:pPr>
          </w:p>
        </w:tc>
      </w:tr>
      <w:tr w:rsidR="00D53692" w:rsidRPr="000130E1" w14:paraId="58200CFB" w14:textId="77777777" w:rsidTr="008F3154">
        <w:trPr>
          <w:trHeight w:val="184"/>
        </w:trPr>
        <w:tc>
          <w:tcPr>
            <w:tcW w:w="1129" w:type="dxa"/>
            <w:vMerge/>
          </w:tcPr>
          <w:p w14:paraId="12AB67E8" w14:textId="77777777" w:rsidR="00D53692" w:rsidRPr="000130E1" w:rsidRDefault="00D53692" w:rsidP="008F3154">
            <w:pPr>
              <w:rPr>
                <w:rFonts w:ascii="Times New Roman" w:hAnsi="Times New Roman" w:cs="Times New Roman"/>
                <w:sz w:val="16"/>
                <w:szCs w:val="16"/>
              </w:rPr>
            </w:pPr>
          </w:p>
        </w:tc>
        <w:tc>
          <w:tcPr>
            <w:tcW w:w="1276" w:type="dxa"/>
            <w:vMerge/>
          </w:tcPr>
          <w:p w14:paraId="54BDFAF5" w14:textId="77777777" w:rsidR="00D53692" w:rsidRPr="000130E1" w:rsidRDefault="00D53692" w:rsidP="008F3154">
            <w:pPr>
              <w:rPr>
                <w:rFonts w:ascii="Times New Roman" w:hAnsi="Times New Roman" w:cs="Times New Roman"/>
                <w:b/>
                <w:sz w:val="16"/>
                <w:szCs w:val="16"/>
              </w:rPr>
            </w:pPr>
          </w:p>
        </w:tc>
        <w:tc>
          <w:tcPr>
            <w:tcW w:w="1134" w:type="dxa"/>
            <w:vMerge/>
          </w:tcPr>
          <w:p w14:paraId="2AEA6BE1" w14:textId="77777777" w:rsidR="00D53692" w:rsidRPr="000130E1" w:rsidRDefault="00D53692" w:rsidP="008F3154">
            <w:pPr>
              <w:rPr>
                <w:rFonts w:ascii="Times New Roman" w:hAnsi="Times New Roman" w:cs="Times New Roman"/>
                <w:sz w:val="16"/>
                <w:szCs w:val="16"/>
              </w:rPr>
            </w:pPr>
          </w:p>
        </w:tc>
        <w:tc>
          <w:tcPr>
            <w:tcW w:w="1276" w:type="dxa"/>
            <w:vMerge/>
          </w:tcPr>
          <w:p w14:paraId="7E8FC588" w14:textId="77777777" w:rsidR="00D53692" w:rsidRPr="000130E1" w:rsidRDefault="00D53692" w:rsidP="008F3154">
            <w:pPr>
              <w:rPr>
                <w:rFonts w:ascii="Times New Roman" w:hAnsi="Times New Roman" w:cs="Times New Roman"/>
                <w:sz w:val="16"/>
                <w:szCs w:val="16"/>
              </w:rPr>
            </w:pPr>
          </w:p>
        </w:tc>
        <w:tc>
          <w:tcPr>
            <w:tcW w:w="4028" w:type="dxa"/>
          </w:tcPr>
          <w:p w14:paraId="6C99FEE5" w14:textId="77777777" w:rsidR="00D53692" w:rsidRDefault="00D53692" w:rsidP="008F3154">
            <w:pPr>
              <w:rPr>
                <w:rFonts w:ascii="Times New Roman" w:hAnsi="Times New Roman" w:cs="Times New Roman"/>
                <w:b/>
                <w:sz w:val="16"/>
                <w:szCs w:val="16"/>
                <w:u w:val="single"/>
              </w:rPr>
            </w:pPr>
          </w:p>
          <w:p w14:paraId="6AD48735" w14:textId="043C96D9" w:rsidR="00D53692" w:rsidRPr="009754D5" w:rsidRDefault="00D53692" w:rsidP="008F3154">
            <w:pPr>
              <w:rPr>
                <w:rFonts w:ascii="Times New Roman" w:hAnsi="Times New Roman" w:cs="Times New Roman"/>
                <w:b/>
                <w:bCs/>
                <w:sz w:val="16"/>
                <w:szCs w:val="16"/>
              </w:rPr>
            </w:pPr>
            <w:r w:rsidRPr="009754D5">
              <w:rPr>
                <w:rFonts w:ascii="Times New Roman" w:hAnsi="Times New Roman" w:cs="Times New Roman"/>
                <w:b/>
                <w:sz w:val="16"/>
                <w:szCs w:val="16"/>
              </w:rPr>
              <w:t xml:space="preserve">Activity 2.2: </w:t>
            </w:r>
            <w:r w:rsidRPr="009754D5">
              <w:rPr>
                <w:rFonts w:ascii="Times New Roman" w:hAnsi="Times New Roman" w:cs="Times New Roman"/>
                <w:b/>
                <w:bCs/>
                <w:sz w:val="16"/>
                <w:szCs w:val="16"/>
              </w:rPr>
              <w:t xml:space="preserve"> </w:t>
            </w:r>
            <w:r>
              <w:rPr>
                <w:rFonts w:ascii="Times New Roman" w:hAnsi="Times New Roman" w:cs="Times New Roman"/>
                <w:b/>
                <w:bCs/>
                <w:sz w:val="16"/>
                <w:szCs w:val="16"/>
              </w:rPr>
              <w:t>Validate, prioritize and assess feasibility of key technologies</w:t>
            </w:r>
            <w:r w:rsidRPr="009754D5">
              <w:rPr>
                <w:rFonts w:ascii="Times New Roman" w:hAnsi="Times New Roman" w:cs="Times New Roman"/>
                <w:b/>
                <w:bCs/>
                <w:sz w:val="16"/>
                <w:szCs w:val="16"/>
              </w:rPr>
              <w:t xml:space="preserve"> for the fulfilment of </w:t>
            </w:r>
            <w:r>
              <w:rPr>
                <w:rFonts w:ascii="Times New Roman" w:hAnsi="Times New Roman" w:cs="Times New Roman"/>
                <w:b/>
                <w:bCs/>
                <w:sz w:val="16"/>
                <w:szCs w:val="16"/>
              </w:rPr>
              <w:t>South Sudan’s</w:t>
            </w:r>
            <w:r w:rsidRPr="009754D5">
              <w:rPr>
                <w:rFonts w:ascii="Times New Roman" w:hAnsi="Times New Roman" w:cs="Times New Roman"/>
                <w:b/>
                <w:bCs/>
                <w:sz w:val="16"/>
                <w:szCs w:val="16"/>
              </w:rPr>
              <w:t xml:space="preserve"> TNA</w:t>
            </w:r>
          </w:p>
          <w:p w14:paraId="7653EB5F" w14:textId="55A64545" w:rsidR="00D53692" w:rsidRDefault="00D53692" w:rsidP="008F3154">
            <w:pPr>
              <w:rPr>
                <w:rFonts w:ascii="Times New Roman" w:hAnsi="Times New Roman" w:cs="Times New Roman"/>
                <w:b/>
                <w:sz w:val="16"/>
                <w:szCs w:val="16"/>
                <w:u w:val="single"/>
              </w:rPr>
            </w:pPr>
          </w:p>
          <w:p w14:paraId="643E01DE" w14:textId="77777777" w:rsidR="00D53692" w:rsidRDefault="00D53692" w:rsidP="008F3154">
            <w:pPr>
              <w:rPr>
                <w:rFonts w:ascii="Times New Roman" w:hAnsi="Times New Roman" w:cs="Times New Roman"/>
                <w:b/>
                <w:sz w:val="16"/>
                <w:szCs w:val="16"/>
                <w:u w:val="single"/>
              </w:rPr>
            </w:pPr>
          </w:p>
          <w:p w14:paraId="0C7983BE" w14:textId="1CED2303" w:rsidR="00D53692" w:rsidRDefault="00D53692" w:rsidP="008F3154">
            <w:pPr>
              <w:rPr>
                <w:rFonts w:ascii="Times New Roman" w:hAnsi="Times New Roman" w:cs="Times New Roman"/>
                <w:sz w:val="16"/>
                <w:szCs w:val="16"/>
                <w:lang w:eastAsia="en-GB"/>
              </w:rPr>
            </w:pPr>
            <w:r w:rsidRPr="000130E1">
              <w:rPr>
                <w:rFonts w:ascii="Times New Roman" w:hAnsi="Times New Roman" w:cs="Times New Roman"/>
                <w:sz w:val="16"/>
                <w:szCs w:val="16"/>
                <w:lang w:eastAsia="en-GB"/>
              </w:rPr>
              <w:t>There is a lack of robust data for the selection of key technologies aimed at implementi</w:t>
            </w:r>
            <w:r>
              <w:rPr>
                <w:rFonts w:ascii="Times New Roman" w:hAnsi="Times New Roman" w:cs="Times New Roman"/>
                <w:sz w:val="16"/>
                <w:szCs w:val="16"/>
                <w:lang w:eastAsia="en-GB"/>
              </w:rPr>
              <w:t xml:space="preserve">ng the NDC identified priorities. The prioritization could initially to be made with consideration to analysis of barriers </w:t>
            </w:r>
          </w:p>
          <w:p w14:paraId="2CBFB69D" w14:textId="77777777" w:rsidR="00D53692" w:rsidRDefault="00D53692" w:rsidP="008F3154">
            <w:pPr>
              <w:rPr>
                <w:rFonts w:ascii="Times New Roman" w:hAnsi="Times New Roman" w:cs="Times New Roman"/>
                <w:sz w:val="16"/>
                <w:szCs w:val="16"/>
                <w:lang w:eastAsia="en-GB"/>
              </w:rPr>
            </w:pPr>
          </w:p>
          <w:p w14:paraId="51CD6D6A" w14:textId="5064D9BE" w:rsidR="00D53692" w:rsidRDefault="00D53692" w:rsidP="008F3154">
            <w:pPr>
              <w:rPr>
                <w:rFonts w:ascii="Times New Roman" w:hAnsi="Times New Roman" w:cs="Times New Roman"/>
                <w:sz w:val="16"/>
                <w:szCs w:val="16"/>
                <w:lang w:eastAsia="en-GB"/>
              </w:rPr>
            </w:pPr>
            <w:r>
              <w:rPr>
                <w:rFonts w:ascii="Times New Roman" w:hAnsi="Times New Roman" w:cs="Times New Roman"/>
                <w:sz w:val="16"/>
                <w:szCs w:val="16"/>
                <w:lang w:eastAsia="en-GB"/>
              </w:rPr>
              <w:t>Knowledge on mitigation and adaptation s</w:t>
            </w:r>
            <w:r w:rsidRPr="000130E1">
              <w:rPr>
                <w:rFonts w:ascii="Times New Roman" w:hAnsi="Times New Roman" w:cs="Times New Roman"/>
                <w:sz w:val="16"/>
                <w:szCs w:val="16"/>
                <w:lang w:eastAsia="en-GB"/>
              </w:rPr>
              <w:t xml:space="preserve">ectors for prioritization </w:t>
            </w:r>
            <w:r>
              <w:rPr>
                <w:rFonts w:ascii="Times New Roman" w:hAnsi="Times New Roman" w:cs="Times New Roman"/>
                <w:sz w:val="16"/>
                <w:szCs w:val="16"/>
                <w:lang w:eastAsia="en-GB"/>
              </w:rPr>
              <w:t>are identified within the NDC</w:t>
            </w:r>
            <w:r w:rsidRPr="000130E1">
              <w:rPr>
                <w:rFonts w:ascii="Times New Roman" w:hAnsi="Times New Roman" w:cs="Times New Roman"/>
                <w:sz w:val="16"/>
                <w:szCs w:val="16"/>
                <w:lang w:eastAsia="en-GB"/>
              </w:rPr>
              <w:t xml:space="preserve"> but the measures and technology priorities have not been explicitly detailed.</w:t>
            </w:r>
            <w:r>
              <w:rPr>
                <w:rFonts w:ascii="Times New Roman" w:hAnsi="Times New Roman" w:cs="Times New Roman"/>
                <w:sz w:val="16"/>
                <w:szCs w:val="16"/>
                <w:lang w:eastAsia="en-GB"/>
              </w:rPr>
              <w:t xml:space="preserve"> </w:t>
            </w:r>
          </w:p>
          <w:p w14:paraId="50EB672E" w14:textId="77777777" w:rsidR="00D53692" w:rsidRPr="000130E1" w:rsidRDefault="00D53692" w:rsidP="008F3154">
            <w:pPr>
              <w:rPr>
                <w:rFonts w:ascii="Times New Roman" w:hAnsi="Times New Roman" w:cs="Times New Roman"/>
                <w:sz w:val="16"/>
                <w:szCs w:val="16"/>
                <w:lang w:eastAsia="en-GB"/>
              </w:rPr>
            </w:pPr>
          </w:p>
          <w:p w14:paraId="585D67E6" w14:textId="2CD933D7" w:rsidR="00D53692" w:rsidRPr="00224E0E" w:rsidRDefault="00D53692" w:rsidP="00224E0E">
            <w:pPr>
              <w:rPr>
                <w:rFonts w:ascii="Times New Roman" w:hAnsi="Times New Roman" w:cs="Times New Roman"/>
                <w:sz w:val="16"/>
                <w:szCs w:val="16"/>
                <w:lang w:eastAsia="en-GB"/>
              </w:rPr>
            </w:pPr>
            <w:r>
              <w:rPr>
                <w:rFonts w:ascii="Times New Roman" w:hAnsi="Times New Roman" w:cs="Times New Roman"/>
                <w:sz w:val="16"/>
                <w:szCs w:val="16"/>
                <w:lang w:eastAsia="en-GB"/>
              </w:rPr>
              <w:t>The objective of Activity 2.2 is to validate, prioritize and assess the feasibility of</w:t>
            </w:r>
            <w:r w:rsidRPr="000130E1">
              <w:rPr>
                <w:rFonts w:ascii="Times New Roman" w:hAnsi="Times New Roman" w:cs="Times New Roman"/>
                <w:sz w:val="16"/>
                <w:szCs w:val="16"/>
                <w:lang w:eastAsia="en-GB"/>
              </w:rPr>
              <w:t xml:space="preserve"> key technol</w:t>
            </w:r>
            <w:r>
              <w:rPr>
                <w:rFonts w:ascii="Times New Roman" w:hAnsi="Times New Roman" w:cs="Times New Roman"/>
                <w:sz w:val="16"/>
                <w:szCs w:val="16"/>
                <w:lang w:eastAsia="en-GB"/>
              </w:rPr>
              <w:t xml:space="preserve">ogies, aligned to South Sudan’s energy and environmental policies and </w:t>
            </w:r>
            <w:r>
              <w:rPr>
                <w:rFonts w:ascii="Times New Roman" w:hAnsi="Times New Roman" w:cs="Times New Roman"/>
                <w:sz w:val="16"/>
                <w:szCs w:val="16"/>
                <w:lang w:eastAsia="en-GB"/>
              </w:rPr>
              <w:lastRenderedPageBreak/>
              <w:t>international commitments, available competencies and natural resources. A market assessment of each technology will underpin this process. The prioritization is done through using the multi-criteria analysis, based on criteria covering key economic, social and environmental aspects. This ensures that technologies selected are the best available solution to fulfill key environmental and social safeguards.</w:t>
            </w:r>
            <w:r>
              <w:t xml:space="preserve"> </w:t>
            </w:r>
          </w:p>
          <w:p w14:paraId="0E5846A8" w14:textId="51E71EC5" w:rsidR="00D53692" w:rsidRDefault="00D53692" w:rsidP="00DD67CD">
            <w:pPr>
              <w:rPr>
                <w:rFonts w:ascii="Times New Roman" w:hAnsi="Times New Roman" w:cs="Times New Roman"/>
                <w:sz w:val="16"/>
                <w:szCs w:val="16"/>
                <w:lang w:eastAsia="en-GB"/>
              </w:rPr>
            </w:pPr>
            <w:r>
              <w:rPr>
                <w:rFonts w:ascii="Times New Roman" w:hAnsi="Times New Roman" w:cs="Times New Roman"/>
                <w:sz w:val="16"/>
                <w:szCs w:val="16"/>
                <w:lang w:eastAsia="en-GB"/>
              </w:rPr>
              <w:t xml:space="preserve">This activity will also include </w:t>
            </w:r>
            <w:r w:rsidRPr="00224E0E">
              <w:rPr>
                <w:rFonts w:ascii="Times New Roman" w:hAnsi="Times New Roman" w:cs="Times New Roman"/>
                <w:sz w:val="16"/>
                <w:szCs w:val="16"/>
                <w:lang w:eastAsia="en-GB"/>
              </w:rPr>
              <w:t>an assessment of barriers to the technology adoption and provide guidance and measures to address them</w:t>
            </w:r>
            <w:r>
              <w:rPr>
                <w:rFonts w:ascii="Times New Roman" w:hAnsi="Times New Roman" w:cs="Times New Roman"/>
                <w:sz w:val="16"/>
                <w:szCs w:val="16"/>
                <w:lang w:eastAsia="en-GB"/>
              </w:rPr>
              <w:t>. In addition, this activity will deliberate on</w:t>
            </w:r>
            <w:r w:rsidRPr="00224E0E">
              <w:rPr>
                <w:rFonts w:ascii="Times New Roman" w:hAnsi="Times New Roman" w:cs="Times New Roman"/>
                <w:sz w:val="16"/>
                <w:szCs w:val="16"/>
                <w:lang w:eastAsia="en-GB"/>
              </w:rPr>
              <w:t xml:space="preserve"> ways to expedite and facilitate the te</w:t>
            </w:r>
            <w:r>
              <w:rPr>
                <w:rFonts w:ascii="Times New Roman" w:hAnsi="Times New Roman" w:cs="Times New Roman"/>
                <w:sz w:val="16"/>
                <w:szCs w:val="16"/>
                <w:lang w:eastAsia="en-GB"/>
              </w:rPr>
              <w:t xml:space="preserve">chnology </w:t>
            </w:r>
            <w:r w:rsidRPr="00224E0E">
              <w:rPr>
                <w:rFonts w:ascii="Times New Roman" w:hAnsi="Times New Roman" w:cs="Times New Roman"/>
                <w:sz w:val="16"/>
                <w:szCs w:val="16"/>
                <w:lang w:eastAsia="en-GB"/>
              </w:rPr>
              <w:t>transfer as well as looking at enabling environment for an enhanced implementation of the TNA</w:t>
            </w:r>
          </w:p>
          <w:p w14:paraId="72BDF205" w14:textId="1FF6A639" w:rsidR="00D53692" w:rsidRPr="00DE4B48" w:rsidRDefault="00D53692" w:rsidP="008F3154">
            <w:pPr>
              <w:rPr>
                <w:rFonts w:ascii="Times New Roman" w:hAnsi="Times New Roman" w:cs="Times New Roman"/>
                <w:bCs/>
                <w:sz w:val="16"/>
                <w:szCs w:val="16"/>
              </w:rPr>
            </w:pPr>
            <w:r>
              <w:rPr>
                <w:rFonts w:ascii="Times New Roman" w:hAnsi="Times New Roman" w:cs="Times New Roman"/>
                <w:sz w:val="16"/>
                <w:szCs w:val="16"/>
              </w:rPr>
              <w:t>This activity will focus on i</w:t>
            </w:r>
            <w:r w:rsidRPr="00DE4B48">
              <w:rPr>
                <w:rFonts w:ascii="Times New Roman" w:hAnsi="Times New Roman" w:cs="Times New Roman"/>
                <w:sz w:val="16"/>
                <w:szCs w:val="16"/>
              </w:rPr>
              <w:t xml:space="preserve">dentifying and obtaining consensus about priority technologies by sector to fulfil the </w:t>
            </w:r>
            <w:r>
              <w:rPr>
                <w:rFonts w:ascii="Times New Roman" w:hAnsi="Times New Roman" w:cs="Times New Roman"/>
                <w:sz w:val="16"/>
                <w:szCs w:val="16"/>
              </w:rPr>
              <w:t>NDC</w:t>
            </w:r>
            <w:r w:rsidRPr="00DE4B48">
              <w:rPr>
                <w:rFonts w:ascii="Times New Roman" w:hAnsi="Times New Roman" w:cs="Times New Roman"/>
                <w:sz w:val="16"/>
                <w:szCs w:val="16"/>
              </w:rPr>
              <w:t xml:space="preserve">. Such outcomes will be validated by key stakeholders </w:t>
            </w:r>
            <w:r>
              <w:rPr>
                <w:rFonts w:ascii="Times New Roman" w:hAnsi="Times New Roman" w:cs="Times New Roman"/>
                <w:sz w:val="16"/>
                <w:szCs w:val="16"/>
              </w:rPr>
              <w:t>through a series of 4 workshops</w:t>
            </w:r>
            <w:r w:rsidRPr="00DE4B48">
              <w:rPr>
                <w:rFonts w:ascii="Times New Roman" w:hAnsi="Times New Roman" w:cs="Times New Roman"/>
                <w:sz w:val="16"/>
                <w:szCs w:val="16"/>
              </w:rPr>
              <w:t xml:space="preserve">. With this, priorities for the fulfilment of the </w:t>
            </w:r>
            <w:r>
              <w:rPr>
                <w:rFonts w:ascii="Times New Roman" w:hAnsi="Times New Roman" w:cs="Times New Roman"/>
                <w:sz w:val="16"/>
                <w:szCs w:val="16"/>
              </w:rPr>
              <w:t>NDC</w:t>
            </w:r>
            <w:r w:rsidRPr="00DE4B48">
              <w:rPr>
                <w:rFonts w:ascii="Times New Roman" w:hAnsi="Times New Roman" w:cs="Times New Roman"/>
                <w:sz w:val="16"/>
                <w:szCs w:val="16"/>
              </w:rPr>
              <w:t xml:space="preserve"> will be defined, and together with factsheets for each </w:t>
            </w:r>
            <w:r>
              <w:rPr>
                <w:rFonts w:ascii="Times New Roman" w:hAnsi="Times New Roman" w:cs="Times New Roman"/>
                <w:sz w:val="16"/>
                <w:szCs w:val="16"/>
              </w:rPr>
              <w:t xml:space="preserve">prioritized </w:t>
            </w:r>
            <w:r w:rsidRPr="00DE4B48">
              <w:rPr>
                <w:rFonts w:ascii="Times New Roman" w:hAnsi="Times New Roman" w:cs="Times New Roman"/>
                <w:sz w:val="16"/>
                <w:szCs w:val="16"/>
              </w:rPr>
              <w:t xml:space="preserve">technology, will allow for the drafting of the technology action plan. </w:t>
            </w:r>
          </w:p>
          <w:p w14:paraId="603537F2" w14:textId="77777777" w:rsidR="00D53692" w:rsidRPr="00A83689" w:rsidRDefault="00D53692" w:rsidP="007D2DD9">
            <w:pPr>
              <w:rPr>
                <w:rFonts w:ascii="Times New Roman" w:hAnsi="Times New Roman" w:cs="Times New Roman"/>
                <w:sz w:val="16"/>
                <w:szCs w:val="16"/>
              </w:rPr>
            </w:pPr>
            <w:r w:rsidRPr="00A83689">
              <w:rPr>
                <w:rFonts w:ascii="Times New Roman" w:hAnsi="Times New Roman" w:cs="Times New Roman"/>
                <w:sz w:val="16"/>
                <w:szCs w:val="16"/>
              </w:rPr>
              <w:t>This proposal will consider how best to link the TNA and associated roadmaps into the ongoing country programming process. A key deliverable for the project will be the identification of several project ideas in the form of technology fact sheets These fact sheets/briefs will translate themselves into concrete, scalable and financially robust project proposals that will feed into the pipeline of the GCF. Additionally, these set of technology will enable realization of the identified priorities NAP – specifically in the water and Agriculture sectors.</w:t>
            </w:r>
          </w:p>
          <w:p w14:paraId="7BFAA2E6" w14:textId="77777777" w:rsidR="00D53692" w:rsidRDefault="00D53692" w:rsidP="008F3154">
            <w:pPr>
              <w:rPr>
                <w:rFonts w:ascii="Times New Roman" w:hAnsi="Times New Roman" w:cs="Times New Roman"/>
                <w:bCs/>
                <w:sz w:val="20"/>
                <w:szCs w:val="20"/>
              </w:rPr>
            </w:pPr>
          </w:p>
          <w:p w14:paraId="59483FC6" w14:textId="77777777" w:rsidR="00D53692" w:rsidRDefault="00D53692" w:rsidP="008F3154">
            <w:pPr>
              <w:rPr>
                <w:rFonts w:ascii="Times New Roman" w:hAnsi="Times New Roman" w:cs="Times New Roman"/>
                <w:sz w:val="16"/>
                <w:szCs w:val="16"/>
              </w:rPr>
            </w:pPr>
            <w:r w:rsidRPr="000130E1">
              <w:rPr>
                <w:rFonts w:ascii="Times New Roman" w:hAnsi="Times New Roman" w:cs="Times New Roman"/>
                <w:sz w:val="16"/>
                <w:szCs w:val="16"/>
              </w:rPr>
              <w:t xml:space="preserve">Estimated completion date: Month 8. </w:t>
            </w:r>
          </w:p>
          <w:p w14:paraId="43C37043" w14:textId="77777777" w:rsidR="00D53692" w:rsidRPr="000130E1" w:rsidRDefault="00D53692" w:rsidP="008F3154">
            <w:pPr>
              <w:rPr>
                <w:rFonts w:ascii="Times New Roman" w:hAnsi="Times New Roman" w:cs="Times New Roman"/>
                <w:sz w:val="16"/>
                <w:szCs w:val="16"/>
              </w:rPr>
            </w:pPr>
          </w:p>
          <w:p w14:paraId="3BB6924E" w14:textId="77777777" w:rsidR="00D53692" w:rsidRDefault="00D53692" w:rsidP="008F3154">
            <w:pPr>
              <w:rPr>
                <w:rFonts w:ascii="Times New Roman" w:hAnsi="Times New Roman" w:cs="Times New Roman"/>
                <w:b/>
                <w:sz w:val="16"/>
                <w:szCs w:val="16"/>
                <w:u w:val="single"/>
              </w:rPr>
            </w:pPr>
            <w:r w:rsidRPr="007638EB">
              <w:rPr>
                <w:rFonts w:ascii="Times New Roman" w:hAnsi="Times New Roman" w:cs="Times New Roman"/>
                <w:b/>
                <w:sz w:val="16"/>
                <w:szCs w:val="16"/>
                <w:u w:val="single"/>
              </w:rPr>
              <w:t>Deliverable 2.2</w:t>
            </w:r>
          </w:p>
          <w:p w14:paraId="66179D9D" w14:textId="77777777" w:rsidR="00D53692" w:rsidRDefault="00D53692" w:rsidP="008F3154">
            <w:pPr>
              <w:rPr>
                <w:rFonts w:ascii="Times New Roman" w:hAnsi="Times New Roman" w:cs="Times New Roman"/>
                <w:sz w:val="16"/>
                <w:szCs w:val="16"/>
              </w:rPr>
            </w:pPr>
            <w:r w:rsidRPr="006C62FF">
              <w:rPr>
                <w:rFonts w:ascii="Times New Roman" w:hAnsi="Times New Roman" w:cs="Times New Roman"/>
                <w:b/>
                <w:sz w:val="16"/>
                <w:szCs w:val="16"/>
              </w:rPr>
              <w:t>Stakeholder Workshops (4) delivered</w:t>
            </w:r>
            <w:r w:rsidRPr="00D158BB">
              <w:rPr>
                <w:rFonts w:ascii="Times New Roman" w:hAnsi="Times New Roman" w:cs="Times New Roman"/>
                <w:sz w:val="16"/>
                <w:szCs w:val="16"/>
              </w:rPr>
              <w:t>.</w:t>
            </w:r>
            <w:r>
              <w:rPr>
                <w:rFonts w:ascii="Times New Roman" w:hAnsi="Times New Roman" w:cs="Times New Roman"/>
                <w:sz w:val="16"/>
                <w:szCs w:val="16"/>
              </w:rPr>
              <w:t xml:space="preserve">  These validation workshops elaborate</w:t>
            </w:r>
            <w:r w:rsidRPr="00DE4B48">
              <w:rPr>
                <w:rFonts w:ascii="Times New Roman" w:hAnsi="Times New Roman" w:cs="Times New Roman"/>
                <w:sz w:val="16"/>
                <w:szCs w:val="16"/>
              </w:rPr>
              <w:t xml:space="preserve"> </w:t>
            </w:r>
            <w:r>
              <w:rPr>
                <w:rFonts w:ascii="Times New Roman" w:hAnsi="Times New Roman" w:cs="Times New Roman"/>
                <w:sz w:val="16"/>
                <w:szCs w:val="16"/>
              </w:rPr>
              <w:t>processes</w:t>
            </w:r>
            <w:r w:rsidRPr="00DE4B48">
              <w:rPr>
                <w:rFonts w:ascii="Times New Roman" w:hAnsi="Times New Roman" w:cs="Times New Roman"/>
                <w:sz w:val="16"/>
                <w:szCs w:val="16"/>
              </w:rPr>
              <w:t xml:space="preserve"> conducted</w:t>
            </w:r>
            <w:r>
              <w:rPr>
                <w:rFonts w:ascii="Times New Roman" w:hAnsi="Times New Roman" w:cs="Times New Roman"/>
                <w:sz w:val="16"/>
                <w:szCs w:val="16"/>
              </w:rPr>
              <w:t xml:space="preserve">.  Report of the </w:t>
            </w:r>
            <w:r w:rsidRPr="00DE4B48">
              <w:rPr>
                <w:rFonts w:ascii="Times New Roman" w:hAnsi="Times New Roman" w:cs="Times New Roman"/>
                <w:sz w:val="16"/>
                <w:szCs w:val="16"/>
              </w:rPr>
              <w:t>validation workshop</w:t>
            </w:r>
            <w:r>
              <w:rPr>
                <w:rFonts w:ascii="Times New Roman" w:hAnsi="Times New Roman" w:cs="Times New Roman"/>
                <w:sz w:val="16"/>
                <w:szCs w:val="16"/>
              </w:rPr>
              <w:t xml:space="preserve"> delivered.</w:t>
            </w:r>
          </w:p>
          <w:p w14:paraId="330683BA" w14:textId="77777777" w:rsidR="00D53692" w:rsidRPr="00FC7B71" w:rsidRDefault="00D53692" w:rsidP="008F3154">
            <w:pPr>
              <w:rPr>
                <w:rFonts w:ascii="Times New Roman" w:hAnsi="Times New Roman" w:cs="Times New Roman"/>
                <w:sz w:val="16"/>
                <w:szCs w:val="16"/>
              </w:rPr>
            </w:pPr>
          </w:p>
          <w:p w14:paraId="1BF83B6F" w14:textId="77777777" w:rsidR="00D53692" w:rsidRDefault="00D53692" w:rsidP="008F3154">
            <w:pPr>
              <w:rPr>
                <w:rFonts w:ascii="Times New Roman" w:hAnsi="Times New Roman" w:cs="Times New Roman"/>
                <w:sz w:val="16"/>
                <w:szCs w:val="16"/>
              </w:rPr>
            </w:pPr>
            <w:r w:rsidRPr="00DE4B48">
              <w:rPr>
                <w:rFonts w:ascii="Times New Roman" w:hAnsi="Times New Roman" w:cs="Times New Roman"/>
                <w:sz w:val="16"/>
                <w:szCs w:val="16"/>
              </w:rPr>
              <w:lastRenderedPageBreak/>
              <w:t>Final report</w:t>
            </w:r>
            <w:r>
              <w:rPr>
                <w:rFonts w:ascii="Times New Roman" w:hAnsi="Times New Roman" w:cs="Times New Roman"/>
                <w:sz w:val="16"/>
                <w:szCs w:val="16"/>
              </w:rPr>
              <w:t>s including a</w:t>
            </w:r>
            <w:r w:rsidRPr="00DE4B48">
              <w:rPr>
                <w:rFonts w:ascii="Times New Roman" w:hAnsi="Times New Roman" w:cs="Times New Roman"/>
                <w:sz w:val="16"/>
                <w:szCs w:val="16"/>
              </w:rPr>
              <w:t xml:space="preserve"> mitigation </w:t>
            </w:r>
            <w:r>
              <w:rPr>
                <w:rFonts w:ascii="Times New Roman" w:hAnsi="Times New Roman" w:cs="Times New Roman"/>
                <w:sz w:val="16"/>
                <w:szCs w:val="16"/>
              </w:rPr>
              <w:t xml:space="preserve">TNA report and an </w:t>
            </w:r>
            <w:r w:rsidRPr="00DE4B48">
              <w:rPr>
                <w:rFonts w:ascii="Times New Roman" w:hAnsi="Times New Roman" w:cs="Times New Roman"/>
                <w:sz w:val="16"/>
                <w:szCs w:val="16"/>
              </w:rPr>
              <w:t xml:space="preserve">adaptation </w:t>
            </w:r>
            <w:r>
              <w:rPr>
                <w:rFonts w:ascii="Times New Roman" w:hAnsi="Times New Roman" w:cs="Times New Roman"/>
                <w:sz w:val="16"/>
                <w:szCs w:val="16"/>
              </w:rPr>
              <w:t>TNA report resulting from technology prioritization, feasibility and market assessment.</w:t>
            </w:r>
          </w:p>
          <w:p w14:paraId="1D0CC208" w14:textId="77777777" w:rsidR="00D53692" w:rsidRDefault="00D53692" w:rsidP="008F3154">
            <w:pPr>
              <w:rPr>
                <w:rFonts w:ascii="Times New Roman" w:hAnsi="Times New Roman" w:cs="Times New Roman"/>
                <w:sz w:val="16"/>
                <w:szCs w:val="16"/>
              </w:rPr>
            </w:pPr>
          </w:p>
          <w:p w14:paraId="0D7C62EF" w14:textId="0E7E4246" w:rsidR="00D53692" w:rsidRDefault="00D53692" w:rsidP="008F3154">
            <w:pPr>
              <w:rPr>
                <w:rFonts w:ascii="Times New Roman" w:hAnsi="Times New Roman" w:cs="Times New Roman"/>
                <w:sz w:val="16"/>
                <w:szCs w:val="16"/>
              </w:rPr>
            </w:pPr>
            <w:r>
              <w:rPr>
                <w:rFonts w:ascii="Times New Roman" w:hAnsi="Times New Roman" w:cs="Times New Roman"/>
                <w:sz w:val="16"/>
                <w:szCs w:val="16"/>
              </w:rPr>
              <w:t xml:space="preserve">Development of a few </w:t>
            </w:r>
            <w:r w:rsidRPr="00FC7B71">
              <w:rPr>
                <w:rFonts w:ascii="Times New Roman" w:hAnsi="Times New Roman" w:cs="Times New Roman"/>
                <w:b/>
                <w:sz w:val="16"/>
                <w:szCs w:val="16"/>
              </w:rPr>
              <w:t>fact sheets</w:t>
            </w:r>
            <w:r>
              <w:rPr>
                <w:rFonts w:ascii="Times New Roman" w:hAnsi="Times New Roman" w:cs="Times New Roman"/>
                <w:sz w:val="16"/>
                <w:szCs w:val="16"/>
              </w:rPr>
              <w:t xml:space="preserve"> per prioritized technology and </w:t>
            </w:r>
            <w:r w:rsidRPr="00DE4B48">
              <w:rPr>
                <w:rFonts w:ascii="Times New Roman" w:hAnsi="Times New Roman" w:cs="Times New Roman"/>
                <w:sz w:val="16"/>
                <w:szCs w:val="16"/>
              </w:rPr>
              <w:t>TNA briefs, summarizing main findings</w:t>
            </w:r>
            <w:r>
              <w:rPr>
                <w:rFonts w:ascii="Times New Roman" w:hAnsi="Times New Roman" w:cs="Times New Roman"/>
                <w:sz w:val="16"/>
                <w:szCs w:val="16"/>
              </w:rPr>
              <w:t>, including barriers analysis</w:t>
            </w:r>
            <w:r w:rsidRPr="00DE4B48">
              <w:rPr>
                <w:rFonts w:ascii="Times New Roman" w:hAnsi="Times New Roman" w:cs="Times New Roman"/>
                <w:sz w:val="16"/>
                <w:szCs w:val="16"/>
              </w:rPr>
              <w:t>, recommendations</w:t>
            </w:r>
            <w:r>
              <w:rPr>
                <w:rFonts w:ascii="Times New Roman" w:hAnsi="Times New Roman" w:cs="Times New Roman"/>
                <w:sz w:val="16"/>
                <w:szCs w:val="16"/>
              </w:rPr>
              <w:t xml:space="preserve"> on accelerated technology transfer</w:t>
            </w:r>
            <w:r w:rsidRPr="00DE4B48">
              <w:rPr>
                <w:rFonts w:ascii="Times New Roman" w:hAnsi="Times New Roman" w:cs="Times New Roman"/>
                <w:sz w:val="16"/>
                <w:szCs w:val="16"/>
              </w:rPr>
              <w:t xml:space="preserve"> and next steps.</w:t>
            </w:r>
          </w:p>
          <w:p w14:paraId="77EC1CE0" w14:textId="77777777" w:rsidR="00D53692" w:rsidRPr="00DE4B48" w:rsidRDefault="00D53692" w:rsidP="008F3154">
            <w:pPr>
              <w:rPr>
                <w:rFonts w:ascii="Times New Roman" w:hAnsi="Times New Roman" w:cs="Times New Roman"/>
                <w:sz w:val="16"/>
                <w:szCs w:val="16"/>
              </w:rPr>
            </w:pPr>
          </w:p>
          <w:p w14:paraId="381CA41A" w14:textId="77777777" w:rsidR="00D53692" w:rsidRPr="000130E1" w:rsidRDefault="00D53692" w:rsidP="008F3154">
            <w:pPr>
              <w:rPr>
                <w:rFonts w:ascii="Times New Roman" w:hAnsi="Times New Roman" w:cs="Times New Roman"/>
                <w:sz w:val="16"/>
                <w:szCs w:val="16"/>
              </w:rPr>
            </w:pPr>
            <w:r w:rsidRPr="00FC7B71">
              <w:rPr>
                <w:rFonts w:ascii="Times New Roman" w:hAnsi="Times New Roman" w:cs="Times New Roman"/>
                <w:sz w:val="16"/>
                <w:szCs w:val="16"/>
                <w:lang w:val="en-GB" w:eastAsia="en-GB"/>
              </w:rPr>
              <w:t>Establishment of a</w:t>
            </w:r>
            <w:r w:rsidRPr="00FC7B71">
              <w:rPr>
                <w:rFonts w:ascii="Times New Roman" w:hAnsi="Times New Roman" w:cs="Times New Roman"/>
                <w:b/>
                <w:sz w:val="16"/>
                <w:szCs w:val="16"/>
                <w:lang w:val="en-GB" w:eastAsia="en-GB"/>
              </w:rPr>
              <w:t xml:space="preserve"> data information system to collect data.</w:t>
            </w:r>
          </w:p>
        </w:tc>
        <w:tc>
          <w:tcPr>
            <w:tcW w:w="315" w:type="dxa"/>
            <w:vAlign w:val="center"/>
          </w:tcPr>
          <w:p w14:paraId="3DD0547C" w14:textId="77777777" w:rsidR="00D53692" w:rsidRPr="000130E1" w:rsidRDefault="00D53692" w:rsidP="008F3154">
            <w:pPr>
              <w:jc w:val="center"/>
              <w:rPr>
                <w:rFonts w:ascii="Times New Roman" w:hAnsi="Times New Roman" w:cs="Times New Roman"/>
                <w:sz w:val="16"/>
                <w:szCs w:val="16"/>
              </w:rPr>
            </w:pPr>
          </w:p>
        </w:tc>
        <w:tc>
          <w:tcPr>
            <w:tcW w:w="334" w:type="dxa"/>
            <w:vAlign w:val="center"/>
          </w:tcPr>
          <w:p w14:paraId="7C45E71E" w14:textId="77777777" w:rsidR="00D53692" w:rsidRPr="000130E1" w:rsidRDefault="00D53692" w:rsidP="008F3154">
            <w:pPr>
              <w:jc w:val="center"/>
              <w:rPr>
                <w:rFonts w:ascii="Times New Roman" w:hAnsi="Times New Roman" w:cs="Times New Roman"/>
                <w:sz w:val="16"/>
                <w:szCs w:val="16"/>
              </w:rPr>
            </w:pPr>
          </w:p>
        </w:tc>
        <w:tc>
          <w:tcPr>
            <w:tcW w:w="334" w:type="dxa"/>
            <w:vAlign w:val="center"/>
          </w:tcPr>
          <w:p w14:paraId="20C07471" w14:textId="77777777" w:rsidR="00D53692" w:rsidRPr="000130E1" w:rsidRDefault="00D53692" w:rsidP="008F3154">
            <w:pPr>
              <w:jc w:val="center"/>
              <w:rPr>
                <w:rFonts w:ascii="Times New Roman" w:hAnsi="Times New Roman" w:cs="Times New Roman"/>
                <w:sz w:val="16"/>
                <w:szCs w:val="16"/>
              </w:rPr>
            </w:pPr>
          </w:p>
        </w:tc>
        <w:tc>
          <w:tcPr>
            <w:tcW w:w="333" w:type="dxa"/>
            <w:vAlign w:val="center"/>
          </w:tcPr>
          <w:p w14:paraId="123FE759" w14:textId="77777777" w:rsidR="00D53692" w:rsidRPr="000130E1" w:rsidRDefault="00D53692" w:rsidP="008F3154">
            <w:pPr>
              <w:jc w:val="center"/>
              <w:rPr>
                <w:rFonts w:ascii="Times New Roman" w:hAnsi="Times New Roman" w:cs="Times New Roman"/>
                <w:sz w:val="16"/>
                <w:szCs w:val="16"/>
              </w:rPr>
            </w:pPr>
          </w:p>
        </w:tc>
        <w:tc>
          <w:tcPr>
            <w:tcW w:w="338" w:type="dxa"/>
            <w:shd w:val="clear" w:color="auto" w:fill="0070C0"/>
            <w:vAlign w:val="center"/>
          </w:tcPr>
          <w:p w14:paraId="389B0212" w14:textId="77777777" w:rsidR="00D53692" w:rsidRPr="000130E1" w:rsidRDefault="00D53692" w:rsidP="008F3154">
            <w:pPr>
              <w:jc w:val="center"/>
              <w:rPr>
                <w:rFonts w:ascii="Times New Roman" w:hAnsi="Times New Roman" w:cs="Times New Roman"/>
                <w:sz w:val="16"/>
                <w:szCs w:val="16"/>
              </w:rPr>
            </w:pPr>
          </w:p>
        </w:tc>
        <w:tc>
          <w:tcPr>
            <w:tcW w:w="314" w:type="dxa"/>
            <w:shd w:val="clear" w:color="auto" w:fill="0070C0"/>
            <w:vAlign w:val="center"/>
          </w:tcPr>
          <w:p w14:paraId="2DAB43FB" w14:textId="77777777" w:rsidR="00D53692" w:rsidRPr="000130E1" w:rsidRDefault="00D53692" w:rsidP="008F3154">
            <w:pPr>
              <w:jc w:val="center"/>
              <w:rPr>
                <w:rFonts w:ascii="Times New Roman" w:hAnsi="Times New Roman" w:cs="Times New Roman"/>
                <w:sz w:val="16"/>
                <w:szCs w:val="16"/>
              </w:rPr>
            </w:pPr>
          </w:p>
        </w:tc>
        <w:tc>
          <w:tcPr>
            <w:tcW w:w="314" w:type="dxa"/>
            <w:shd w:val="clear" w:color="auto" w:fill="0070C0"/>
            <w:vAlign w:val="center"/>
          </w:tcPr>
          <w:p w14:paraId="1E5BCD0D" w14:textId="77777777" w:rsidR="00D53692" w:rsidRPr="000130E1" w:rsidRDefault="00D53692" w:rsidP="008F3154">
            <w:pPr>
              <w:jc w:val="center"/>
              <w:rPr>
                <w:rFonts w:ascii="Times New Roman" w:hAnsi="Times New Roman" w:cs="Times New Roman"/>
                <w:sz w:val="16"/>
                <w:szCs w:val="16"/>
              </w:rPr>
            </w:pPr>
          </w:p>
        </w:tc>
        <w:tc>
          <w:tcPr>
            <w:tcW w:w="333" w:type="dxa"/>
            <w:shd w:val="clear" w:color="auto" w:fill="0070C0"/>
            <w:vAlign w:val="center"/>
          </w:tcPr>
          <w:p w14:paraId="42D62F88" w14:textId="77777777" w:rsidR="00D53692" w:rsidRPr="000130E1" w:rsidRDefault="00D53692" w:rsidP="008F3154">
            <w:pPr>
              <w:jc w:val="center"/>
              <w:rPr>
                <w:rFonts w:ascii="Times New Roman" w:hAnsi="Times New Roman" w:cs="Times New Roman"/>
                <w:sz w:val="16"/>
                <w:szCs w:val="16"/>
              </w:rPr>
            </w:pPr>
          </w:p>
          <w:p w14:paraId="2DEA5D02" w14:textId="77777777" w:rsidR="00D53692" w:rsidRPr="000130E1" w:rsidRDefault="00D53692" w:rsidP="008F3154">
            <w:pPr>
              <w:jc w:val="center"/>
              <w:rPr>
                <w:rFonts w:ascii="Times New Roman" w:hAnsi="Times New Roman" w:cs="Times New Roman"/>
                <w:sz w:val="16"/>
                <w:szCs w:val="16"/>
              </w:rPr>
            </w:pPr>
          </w:p>
          <w:p w14:paraId="12FEDF16" w14:textId="77777777" w:rsidR="00D53692" w:rsidRPr="000130E1" w:rsidRDefault="00D53692" w:rsidP="008F3154">
            <w:pPr>
              <w:jc w:val="center"/>
              <w:rPr>
                <w:rFonts w:ascii="Times New Roman" w:hAnsi="Times New Roman" w:cs="Times New Roman"/>
                <w:sz w:val="16"/>
                <w:szCs w:val="16"/>
              </w:rPr>
            </w:pPr>
          </w:p>
          <w:p w14:paraId="56C0FBCC" w14:textId="77777777" w:rsidR="00D53692" w:rsidRPr="000130E1" w:rsidRDefault="00D53692" w:rsidP="008F3154">
            <w:pPr>
              <w:jc w:val="center"/>
              <w:rPr>
                <w:rFonts w:ascii="Times New Roman" w:hAnsi="Times New Roman" w:cs="Times New Roman"/>
                <w:sz w:val="16"/>
                <w:szCs w:val="16"/>
              </w:rPr>
            </w:pPr>
          </w:p>
          <w:p w14:paraId="4488B2C7" w14:textId="77777777" w:rsidR="00D53692" w:rsidRPr="000130E1" w:rsidRDefault="00D53692" w:rsidP="008F3154">
            <w:pPr>
              <w:jc w:val="center"/>
              <w:rPr>
                <w:rFonts w:ascii="Times New Roman" w:hAnsi="Times New Roman" w:cs="Times New Roman"/>
                <w:sz w:val="16"/>
                <w:szCs w:val="16"/>
              </w:rPr>
            </w:pPr>
          </w:p>
          <w:p w14:paraId="4B3F44D3" w14:textId="77777777" w:rsidR="00D53692" w:rsidRPr="000130E1" w:rsidRDefault="00D53692" w:rsidP="008F3154">
            <w:pPr>
              <w:jc w:val="center"/>
              <w:rPr>
                <w:rFonts w:ascii="Times New Roman" w:hAnsi="Times New Roman" w:cs="Times New Roman"/>
                <w:sz w:val="16"/>
                <w:szCs w:val="16"/>
              </w:rPr>
            </w:pPr>
          </w:p>
          <w:p w14:paraId="554025E6" w14:textId="77777777" w:rsidR="00D53692" w:rsidRPr="000130E1" w:rsidRDefault="00D53692" w:rsidP="008F3154">
            <w:pPr>
              <w:jc w:val="center"/>
              <w:rPr>
                <w:rFonts w:ascii="Times New Roman" w:hAnsi="Times New Roman" w:cs="Times New Roman"/>
                <w:sz w:val="16"/>
                <w:szCs w:val="16"/>
              </w:rPr>
            </w:pPr>
          </w:p>
          <w:p w14:paraId="18FABAD4" w14:textId="77777777" w:rsidR="00D53692" w:rsidRPr="000130E1" w:rsidRDefault="00D53692" w:rsidP="008F3154">
            <w:pPr>
              <w:jc w:val="center"/>
              <w:rPr>
                <w:rFonts w:ascii="Times New Roman" w:hAnsi="Times New Roman" w:cs="Times New Roman"/>
                <w:sz w:val="16"/>
                <w:szCs w:val="16"/>
              </w:rPr>
            </w:pPr>
          </w:p>
          <w:p w14:paraId="65DE1B6C" w14:textId="77777777" w:rsidR="00D53692" w:rsidRPr="000130E1" w:rsidRDefault="00D53692" w:rsidP="008F3154">
            <w:pPr>
              <w:jc w:val="center"/>
              <w:rPr>
                <w:rFonts w:ascii="Times New Roman" w:hAnsi="Times New Roman" w:cs="Times New Roman"/>
                <w:sz w:val="16"/>
                <w:szCs w:val="16"/>
              </w:rPr>
            </w:pPr>
          </w:p>
          <w:p w14:paraId="14CEF838" w14:textId="77777777" w:rsidR="00D53692" w:rsidRPr="000130E1" w:rsidRDefault="00D53692" w:rsidP="008F3154">
            <w:pPr>
              <w:jc w:val="center"/>
              <w:rPr>
                <w:rFonts w:ascii="Times New Roman" w:hAnsi="Times New Roman" w:cs="Times New Roman"/>
                <w:sz w:val="16"/>
                <w:szCs w:val="16"/>
              </w:rPr>
            </w:pPr>
          </w:p>
          <w:p w14:paraId="63154B17" w14:textId="77777777" w:rsidR="00D53692" w:rsidRPr="000130E1" w:rsidRDefault="00D53692" w:rsidP="008F3154">
            <w:pPr>
              <w:jc w:val="center"/>
              <w:rPr>
                <w:rFonts w:ascii="Times New Roman" w:hAnsi="Times New Roman" w:cs="Times New Roman"/>
                <w:sz w:val="16"/>
                <w:szCs w:val="16"/>
              </w:rPr>
            </w:pPr>
          </w:p>
          <w:p w14:paraId="42EEADE3" w14:textId="77777777" w:rsidR="00D53692" w:rsidRPr="000130E1" w:rsidRDefault="00D53692" w:rsidP="008F3154">
            <w:pPr>
              <w:jc w:val="center"/>
              <w:rPr>
                <w:rFonts w:ascii="Times New Roman" w:hAnsi="Times New Roman" w:cs="Times New Roman"/>
                <w:sz w:val="16"/>
                <w:szCs w:val="16"/>
              </w:rPr>
            </w:pPr>
          </w:p>
          <w:p w14:paraId="5991B2F5" w14:textId="77777777" w:rsidR="00D53692" w:rsidRPr="000130E1" w:rsidRDefault="00D53692" w:rsidP="008F3154">
            <w:pPr>
              <w:jc w:val="center"/>
              <w:rPr>
                <w:rFonts w:ascii="Times New Roman" w:hAnsi="Times New Roman" w:cs="Times New Roman"/>
                <w:sz w:val="16"/>
                <w:szCs w:val="16"/>
              </w:rPr>
            </w:pPr>
          </w:p>
          <w:p w14:paraId="458B4482" w14:textId="77777777" w:rsidR="00D53692" w:rsidRPr="000130E1" w:rsidRDefault="00D53692" w:rsidP="008F3154">
            <w:pPr>
              <w:jc w:val="center"/>
              <w:rPr>
                <w:rFonts w:ascii="Times New Roman" w:hAnsi="Times New Roman" w:cs="Times New Roman"/>
                <w:sz w:val="16"/>
                <w:szCs w:val="16"/>
              </w:rPr>
            </w:pPr>
          </w:p>
          <w:p w14:paraId="0AD01176" w14:textId="77777777" w:rsidR="00D53692" w:rsidRPr="000130E1" w:rsidRDefault="00D53692" w:rsidP="008F3154">
            <w:pPr>
              <w:jc w:val="center"/>
              <w:rPr>
                <w:rFonts w:ascii="Times New Roman" w:hAnsi="Times New Roman" w:cs="Times New Roman"/>
                <w:sz w:val="16"/>
                <w:szCs w:val="16"/>
              </w:rPr>
            </w:pPr>
          </w:p>
          <w:p w14:paraId="6B3A945C" w14:textId="77777777" w:rsidR="00D53692" w:rsidRPr="000130E1" w:rsidRDefault="00D53692" w:rsidP="008F3154">
            <w:pPr>
              <w:jc w:val="center"/>
              <w:rPr>
                <w:rFonts w:ascii="Times New Roman" w:hAnsi="Times New Roman" w:cs="Times New Roman"/>
                <w:sz w:val="16"/>
                <w:szCs w:val="16"/>
              </w:rPr>
            </w:pPr>
          </w:p>
          <w:p w14:paraId="415A8BFA" w14:textId="77777777" w:rsidR="00D53692" w:rsidRPr="000130E1" w:rsidRDefault="00D53692" w:rsidP="008F3154">
            <w:pPr>
              <w:jc w:val="center"/>
              <w:rPr>
                <w:rFonts w:ascii="Times New Roman" w:hAnsi="Times New Roman" w:cs="Times New Roman"/>
                <w:sz w:val="16"/>
                <w:szCs w:val="16"/>
              </w:rPr>
            </w:pPr>
          </w:p>
          <w:p w14:paraId="49B8C7B7" w14:textId="77777777" w:rsidR="00D53692" w:rsidRPr="000130E1" w:rsidRDefault="00D53692" w:rsidP="008F3154">
            <w:pPr>
              <w:jc w:val="center"/>
              <w:rPr>
                <w:rFonts w:ascii="Times New Roman" w:hAnsi="Times New Roman" w:cs="Times New Roman"/>
                <w:sz w:val="16"/>
                <w:szCs w:val="16"/>
              </w:rPr>
            </w:pPr>
          </w:p>
          <w:p w14:paraId="50D2A5C6" w14:textId="77777777" w:rsidR="00D53692" w:rsidRPr="000130E1" w:rsidRDefault="00D53692" w:rsidP="008F3154">
            <w:pPr>
              <w:jc w:val="center"/>
              <w:rPr>
                <w:rFonts w:ascii="Times New Roman" w:hAnsi="Times New Roman" w:cs="Times New Roman"/>
                <w:sz w:val="16"/>
                <w:szCs w:val="16"/>
              </w:rPr>
            </w:pPr>
          </w:p>
          <w:p w14:paraId="3C2E8528" w14:textId="77777777" w:rsidR="00D53692" w:rsidRPr="000130E1" w:rsidRDefault="00D53692" w:rsidP="008F3154">
            <w:pPr>
              <w:jc w:val="center"/>
              <w:rPr>
                <w:rFonts w:ascii="Times New Roman" w:hAnsi="Times New Roman" w:cs="Times New Roman"/>
                <w:sz w:val="16"/>
                <w:szCs w:val="16"/>
              </w:rPr>
            </w:pPr>
          </w:p>
          <w:p w14:paraId="5FB71C68" w14:textId="77777777" w:rsidR="00D53692" w:rsidRPr="000130E1" w:rsidRDefault="00D53692" w:rsidP="008F3154">
            <w:pPr>
              <w:jc w:val="center"/>
              <w:rPr>
                <w:rFonts w:ascii="Times New Roman" w:hAnsi="Times New Roman" w:cs="Times New Roman"/>
                <w:sz w:val="16"/>
                <w:szCs w:val="16"/>
              </w:rPr>
            </w:pPr>
          </w:p>
          <w:p w14:paraId="0EC9A98F" w14:textId="77777777" w:rsidR="00D53692" w:rsidRPr="000130E1" w:rsidRDefault="00D53692" w:rsidP="008F3154">
            <w:pPr>
              <w:jc w:val="center"/>
              <w:rPr>
                <w:rFonts w:ascii="Times New Roman" w:hAnsi="Times New Roman" w:cs="Times New Roman"/>
                <w:sz w:val="16"/>
                <w:szCs w:val="16"/>
              </w:rPr>
            </w:pPr>
          </w:p>
          <w:p w14:paraId="697A9C60" w14:textId="77777777" w:rsidR="00D53692" w:rsidRPr="000130E1" w:rsidRDefault="00D53692" w:rsidP="008F3154">
            <w:pPr>
              <w:jc w:val="center"/>
              <w:rPr>
                <w:rFonts w:ascii="Times New Roman" w:hAnsi="Times New Roman" w:cs="Times New Roman"/>
                <w:sz w:val="16"/>
                <w:szCs w:val="16"/>
              </w:rPr>
            </w:pPr>
          </w:p>
          <w:p w14:paraId="1FCE0F61" w14:textId="77777777" w:rsidR="00D53692" w:rsidRPr="000130E1" w:rsidRDefault="00D53692" w:rsidP="008F3154">
            <w:pPr>
              <w:jc w:val="center"/>
              <w:rPr>
                <w:rFonts w:ascii="Times New Roman" w:hAnsi="Times New Roman" w:cs="Times New Roman"/>
                <w:sz w:val="16"/>
                <w:szCs w:val="16"/>
              </w:rPr>
            </w:pPr>
          </w:p>
          <w:p w14:paraId="3F30C36C" w14:textId="77777777" w:rsidR="00D53692" w:rsidRPr="000130E1" w:rsidRDefault="00D53692" w:rsidP="008F3154">
            <w:pPr>
              <w:jc w:val="center"/>
              <w:rPr>
                <w:rFonts w:ascii="Times New Roman" w:hAnsi="Times New Roman" w:cs="Times New Roman"/>
                <w:sz w:val="16"/>
                <w:szCs w:val="16"/>
              </w:rPr>
            </w:pPr>
          </w:p>
          <w:p w14:paraId="4CC5CF24" w14:textId="77777777" w:rsidR="00D53692" w:rsidRDefault="00D53692" w:rsidP="008F3154">
            <w:pPr>
              <w:jc w:val="center"/>
              <w:rPr>
                <w:rFonts w:ascii="Times New Roman" w:hAnsi="Times New Roman" w:cs="Times New Roman"/>
                <w:sz w:val="16"/>
                <w:szCs w:val="16"/>
              </w:rPr>
            </w:pPr>
          </w:p>
          <w:p w14:paraId="5BA867CD" w14:textId="77777777" w:rsidR="00D53692" w:rsidRDefault="00D53692" w:rsidP="008F3154">
            <w:pPr>
              <w:jc w:val="center"/>
              <w:rPr>
                <w:rFonts w:ascii="Times New Roman" w:hAnsi="Times New Roman" w:cs="Times New Roman"/>
                <w:sz w:val="16"/>
                <w:szCs w:val="16"/>
              </w:rPr>
            </w:pPr>
          </w:p>
          <w:p w14:paraId="66A30780" w14:textId="77777777" w:rsidR="00D53692" w:rsidRDefault="00D53692" w:rsidP="008F3154">
            <w:pPr>
              <w:jc w:val="center"/>
              <w:rPr>
                <w:rFonts w:ascii="Times New Roman" w:hAnsi="Times New Roman" w:cs="Times New Roman"/>
                <w:sz w:val="16"/>
                <w:szCs w:val="16"/>
              </w:rPr>
            </w:pPr>
          </w:p>
          <w:p w14:paraId="1763A626" w14:textId="77777777" w:rsidR="00D53692" w:rsidRDefault="00D53692" w:rsidP="008F3154">
            <w:pPr>
              <w:jc w:val="center"/>
              <w:rPr>
                <w:rFonts w:ascii="Times New Roman" w:hAnsi="Times New Roman" w:cs="Times New Roman"/>
                <w:sz w:val="16"/>
                <w:szCs w:val="16"/>
              </w:rPr>
            </w:pPr>
          </w:p>
          <w:p w14:paraId="64E9C1D1" w14:textId="77777777" w:rsidR="00D53692" w:rsidRDefault="00D53692" w:rsidP="008F3154">
            <w:pPr>
              <w:jc w:val="center"/>
              <w:rPr>
                <w:rFonts w:ascii="Times New Roman" w:hAnsi="Times New Roman" w:cs="Times New Roman"/>
                <w:sz w:val="16"/>
                <w:szCs w:val="16"/>
              </w:rPr>
            </w:pPr>
          </w:p>
          <w:p w14:paraId="76BD49BC" w14:textId="77777777" w:rsidR="00D53692" w:rsidRDefault="00D53692" w:rsidP="008F3154">
            <w:pPr>
              <w:jc w:val="center"/>
              <w:rPr>
                <w:rFonts w:ascii="Times New Roman" w:hAnsi="Times New Roman" w:cs="Times New Roman"/>
                <w:sz w:val="16"/>
                <w:szCs w:val="16"/>
              </w:rPr>
            </w:pPr>
          </w:p>
          <w:p w14:paraId="75AD865A" w14:textId="77777777" w:rsidR="00D53692" w:rsidRDefault="00D53692" w:rsidP="008F3154">
            <w:pPr>
              <w:jc w:val="center"/>
              <w:rPr>
                <w:rFonts w:ascii="Times New Roman" w:hAnsi="Times New Roman" w:cs="Times New Roman"/>
                <w:sz w:val="16"/>
                <w:szCs w:val="16"/>
              </w:rPr>
            </w:pPr>
          </w:p>
          <w:p w14:paraId="1D082AC0" w14:textId="77777777" w:rsidR="00D53692" w:rsidRDefault="00D53692" w:rsidP="008F3154">
            <w:pPr>
              <w:jc w:val="center"/>
              <w:rPr>
                <w:rFonts w:ascii="Times New Roman" w:hAnsi="Times New Roman" w:cs="Times New Roman"/>
                <w:sz w:val="16"/>
                <w:szCs w:val="16"/>
              </w:rPr>
            </w:pPr>
          </w:p>
          <w:p w14:paraId="5D5CCB8F" w14:textId="77777777" w:rsidR="00D53692" w:rsidRDefault="00D53692" w:rsidP="008F3154">
            <w:pPr>
              <w:jc w:val="center"/>
              <w:rPr>
                <w:rFonts w:ascii="Times New Roman" w:hAnsi="Times New Roman" w:cs="Times New Roman"/>
                <w:sz w:val="16"/>
                <w:szCs w:val="16"/>
              </w:rPr>
            </w:pPr>
          </w:p>
          <w:p w14:paraId="4BFA158C" w14:textId="77777777" w:rsidR="00D53692" w:rsidRDefault="00D53692" w:rsidP="008F3154">
            <w:pPr>
              <w:jc w:val="center"/>
              <w:rPr>
                <w:rFonts w:ascii="Times New Roman" w:hAnsi="Times New Roman" w:cs="Times New Roman"/>
                <w:sz w:val="16"/>
                <w:szCs w:val="16"/>
              </w:rPr>
            </w:pPr>
          </w:p>
          <w:p w14:paraId="54198B94" w14:textId="77777777" w:rsidR="00D53692" w:rsidRDefault="00D53692" w:rsidP="008F3154">
            <w:pPr>
              <w:jc w:val="center"/>
              <w:rPr>
                <w:rFonts w:ascii="Times New Roman" w:hAnsi="Times New Roman" w:cs="Times New Roman"/>
                <w:sz w:val="16"/>
                <w:szCs w:val="16"/>
              </w:rPr>
            </w:pPr>
            <w:r w:rsidRPr="000130E1">
              <w:rPr>
                <w:rFonts w:ascii="Times New Roman" w:hAnsi="Times New Roman" w:cs="Times New Roman"/>
                <w:sz w:val="16"/>
                <w:szCs w:val="16"/>
              </w:rPr>
              <w:t>X</w:t>
            </w:r>
          </w:p>
          <w:p w14:paraId="730C7FEF" w14:textId="77777777" w:rsidR="00D53692" w:rsidRDefault="00D53692" w:rsidP="008F3154">
            <w:pPr>
              <w:jc w:val="center"/>
              <w:rPr>
                <w:rFonts w:ascii="Times New Roman" w:hAnsi="Times New Roman" w:cs="Times New Roman"/>
                <w:sz w:val="16"/>
                <w:szCs w:val="16"/>
              </w:rPr>
            </w:pPr>
          </w:p>
          <w:p w14:paraId="4194E57E" w14:textId="77777777" w:rsidR="00D53692" w:rsidRDefault="00D53692" w:rsidP="008F3154">
            <w:pPr>
              <w:jc w:val="center"/>
              <w:rPr>
                <w:rFonts w:ascii="Times New Roman" w:hAnsi="Times New Roman" w:cs="Times New Roman"/>
                <w:sz w:val="16"/>
                <w:szCs w:val="16"/>
              </w:rPr>
            </w:pPr>
          </w:p>
          <w:p w14:paraId="0834DB62" w14:textId="77777777" w:rsidR="00D53692" w:rsidRDefault="00D53692" w:rsidP="008F3154">
            <w:pPr>
              <w:rPr>
                <w:rFonts w:ascii="Times New Roman" w:hAnsi="Times New Roman" w:cs="Times New Roman"/>
                <w:sz w:val="16"/>
                <w:szCs w:val="16"/>
              </w:rPr>
            </w:pPr>
          </w:p>
          <w:p w14:paraId="6ED0F273" w14:textId="77777777" w:rsidR="00D53692" w:rsidRDefault="00D53692" w:rsidP="008F3154">
            <w:pPr>
              <w:rPr>
                <w:rFonts w:ascii="Times New Roman" w:hAnsi="Times New Roman" w:cs="Times New Roman"/>
                <w:sz w:val="16"/>
                <w:szCs w:val="16"/>
              </w:rPr>
            </w:pPr>
            <w:r w:rsidRPr="000130E1">
              <w:rPr>
                <w:rFonts w:ascii="Times New Roman" w:hAnsi="Times New Roman" w:cs="Times New Roman"/>
                <w:sz w:val="16"/>
                <w:szCs w:val="16"/>
              </w:rPr>
              <w:t>X</w:t>
            </w:r>
          </w:p>
          <w:p w14:paraId="60F21A4A" w14:textId="77777777" w:rsidR="00D53692" w:rsidRDefault="00D53692" w:rsidP="008F3154">
            <w:pPr>
              <w:rPr>
                <w:rFonts w:ascii="Times New Roman" w:hAnsi="Times New Roman" w:cs="Times New Roman"/>
                <w:sz w:val="16"/>
                <w:szCs w:val="16"/>
              </w:rPr>
            </w:pPr>
          </w:p>
          <w:p w14:paraId="42E7741B" w14:textId="77777777" w:rsidR="00D53692" w:rsidRDefault="00D53692" w:rsidP="008F3154">
            <w:pPr>
              <w:rPr>
                <w:rFonts w:ascii="Times New Roman" w:hAnsi="Times New Roman" w:cs="Times New Roman"/>
                <w:sz w:val="16"/>
                <w:szCs w:val="16"/>
              </w:rPr>
            </w:pPr>
          </w:p>
          <w:p w14:paraId="445E06E0" w14:textId="77777777" w:rsidR="00D53692" w:rsidRDefault="00D53692" w:rsidP="008F3154">
            <w:pPr>
              <w:rPr>
                <w:rFonts w:ascii="Times New Roman" w:hAnsi="Times New Roman" w:cs="Times New Roman"/>
                <w:sz w:val="16"/>
                <w:szCs w:val="16"/>
              </w:rPr>
            </w:pPr>
          </w:p>
          <w:p w14:paraId="663A9BC2" w14:textId="77777777" w:rsidR="00D53692" w:rsidRDefault="00D53692" w:rsidP="008F3154">
            <w:pPr>
              <w:rPr>
                <w:rFonts w:ascii="Times New Roman" w:hAnsi="Times New Roman" w:cs="Times New Roman"/>
                <w:sz w:val="16"/>
                <w:szCs w:val="16"/>
              </w:rPr>
            </w:pPr>
          </w:p>
          <w:p w14:paraId="71766041" w14:textId="77777777" w:rsidR="00D53692" w:rsidRDefault="00D53692" w:rsidP="008F3154">
            <w:pPr>
              <w:rPr>
                <w:rFonts w:ascii="Times New Roman" w:hAnsi="Times New Roman" w:cs="Times New Roman"/>
                <w:sz w:val="16"/>
                <w:szCs w:val="16"/>
              </w:rPr>
            </w:pPr>
            <w:r>
              <w:rPr>
                <w:rFonts w:ascii="Times New Roman" w:hAnsi="Times New Roman" w:cs="Times New Roman"/>
                <w:sz w:val="16"/>
                <w:szCs w:val="16"/>
              </w:rPr>
              <w:t>X</w:t>
            </w:r>
          </w:p>
          <w:p w14:paraId="65578457" w14:textId="77777777" w:rsidR="00D53692" w:rsidRDefault="00D53692" w:rsidP="008F3154">
            <w:pPr>
              <w:rPr>
                <w:rFonts w:ascii="Times New Roman" w:hAnsi="Times New Roman" w:cs="Times New Roman"/>
                <w:sz w:val="16"/>
                <w:szCs w:val="16"/>
              </w:rPr>
            </w:pPr>
          </w:p>
          <w:p w14:paraId="697CD8A4" w14:textId="77777777" w:rsidR="00D53692" w:rsidRDefault="00D53692" w:rsidP="008F3154">
            <w:pPr>
              <w:rPr>
                <w:rFonts w:ascii="Times New Roman" w:hAnsi="Times New Roman" w:cs="Times New Roman"/>
                <w:sz w:val="16"/>
                <w:szCs w:val="16"/>
              </w:rPr>
            </w:pPr>
          </w:p>
          <w:p w14:paraId="75900004" w14:textId="77777777" w:rsidR="00D53692" w:rsidRDefault="00D53692" w:rsidP="008F3154">
            <w:pPr>
              <w:rPr>
                <w:rFonts w:ascii="Times New Roman" w:hAnsi="Times New Roman" w:cs="Times New Roman"/>
                <w:sz w:val="16"/>
                <w:szCs w:val="16"/>
              </w:rPr>
            </w:pPr>
          </w:p>
          <w:p w14:paraId="305D7DA2" w14:textId="77777777" w:rsidR="00D53692" w:rsidRPr="000130E1" w:rsidRDefault="00D53692" w:rsidP="008F3154">
            <w:pPr>
              <w:rPr>
                <w:rFonts w:ascii="Times New Roman" w:hAnsi="Times New Roman" w:cs="Times New Roman"/>
                <w:sz w:val="16"/>
                <w:szCs w:val="16"/>
              </w:rPr>
            </w:pPr>
            <w:r>
              <w:rPr>
                <w:rFonts w:ascii="Times New Roman" w:hAnsi="Times New Roman" w:cs="Times New Roman"/>
                <w:sz w:val="16"/>
                <w:szCs w:val="16"/>
              </w:rPr>
              <w:t>X</w:t>
            </w:r>
          </w:p>
        </w:tc>
        <w:tc>
          <w:tcPr>
            <w:tcW w:w="333" w:type="dxa"/>
            <w:vAlign w:val="center"/>
          </w:tcPr>
          <w:p w14:paraId="0DA98426"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3B3F668B"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0A4DB9F1"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62E3050D"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3A45ADE6"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1E2D12CB"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4236BF1A"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494E1B9E"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548647B3" w14:textId="77777777" w:rsidR="00D53692" w:rsidRPr="000130E1" w:rsidRDefault="00D53692" w:rsidP="008F3154">
            <w:pPr>
              <w:jc w:val="center"/>
              <w:rPr>
                <w:rFonts w:ascii="Times New Roman" w:hAnsi="Times New Roman" w:cs="Times New Roman"/>
                <w:sz w:val="16"/>
                <w:szCs w:val="16"/>
              </w:rPr>
            </w:pPr>
          </w:p>
        </w:tc>
        <w:tc>
          <w:tcPr>
            <w:tcW w:w="374" w:type="dxa"/>
            <w:vAlign w:val="center"/>
          </w:tcPr>
          <w:p w14:paraId="3E798CEC" w14:textId="77777777" w:rsidR="00D53692" w:rsidRPr="000130E1" w:rsidRDefault="00D53692" w:rsidP="008F3154">
            <w:pPr>
              <w:jc w:val="center"/>
              <w:rPr>
                <w:rFonts w:ascii="Times New Roman" w:hAnsi="Times New Roman" w:cs="Times New Roman"/>
                <w:sz w:val="16"/>
                <w:szCs w:val="16"/>
              </w:rPr>
            </w:pPr>
          </w:p>
        </w:tc>
      </w:tr>
      <w:tr w:rsidR="00BE1035" w:rsidRPr="000130E1" w14:paraId="6406B420" w14:textId="77777777" w:rsidTr="008F3154">
        <w:trPr>
          <w:trHeight w:val="184"/>
        </w:trPr>
        <w:tc>
          <w:tcPr>
            <w:tcW w:w="1129" w:type="dxa"/>
          </w:tcPr>
          <w:p w14:paraId="609ECB74" w14:textId="77777777" w:rsidR="00BE1035" w:rsidRPr="000130E1" w:rsidRDefault="00BE1035" w:rsidP="008F3154">
            <w:pPr>
              <w:rPr>
                <w:rFonts w:ascii="Times New Roman" w:hAnsi="Times New Roman" w:cs="Times New Roman"/>
                <w:sz w:val="16"/>
                <w:szCs w:val="16"/>
              </w:rPr>
            </w:pPr>
          </w:p>
        </w:tc>
        <w:tc>
          <w:tcPr>
            <w:tcW w:w="1276" w:type="dxa"/>
          </w:tcPr>
          <w:p w14:paraId="46F00BEA" w14:textId="77777777" w:rsidR="00BE1035" w:rsidRPr="00FF56F0" w:rsidRDefault="00BE1035" w:rsidP="008F3154">
            <w:pPr>
              <w:rPr>
                <w:rFonts w:ascii="Times New Roman" w:hAnsi="Times New Roman" w:cs="Times New Roman"/>
                <w:b/>
                <w:sz w:val="16"/>
                <w:szCs w:val="16"/>
              </w:rPr>
            </w:pPr>
          </w:p>
        </w:tc>
        <w:tc>
          <w:tcPr>
            <w:tcW w:w="1134" w:type="dxa"/>
          </w:tcPr>
          <w:p w14:paraId="0205E3A2" w14:textId="77777777" w:rsidR="00BE1035" w:rsidRDefault="00BE1035" w:rsidP="008F3154">
            <w:pPr>
              <w:rPr>
                <w:rFonts w:ascii="Times New Roman" w:hAnsi="Times New Roman" w:cs="Times New Roman"/>
                <w:sz w:val="16"/>
                <w:szCs w:val="16"/>
                <w:lang w:eastAsia="en-GB"/>
              </w:rPr>
            </w:pPr>
          </w:p>
          <w:p w14:paraId="36FA663D" w14:textId="77777777" w:rsidR="00BE1035" w:rsidRPr="000130E1" w:rsidRDefault="00BE1035" w:rsidP="008F3154">
            <w:pPr>
              <w:rPr>
                <w:rFonts w:ascii="Times New Roman" w:hAnsi="Times New Roman" w:cs="Times New Roman"/>
                <w:b/>
                <w:sz w:val="16"/>
                <w:szCs w:val="16"/>
                <w:lang w:eastAsia="en-GB"/>
              </w:rPr>
            </w:pPr>
          </w:p>
          <w:p w14:paraId="3F310855" w14:textId="77777777" w:rsidR="00BE1035" w:rsidRPr="000130E1" w:rsidRDefault="00BE1035" w:rsidP="008F3154">
            <w:pPr>
              <w:rPr>
                <w:rFonts w:ascii="Times New Roman" w:hAnsi="Times New Roman" w:cs="Times New Roman"/>
                <w:sz w:val="16"/>
                <w:szCs w:val="16"/>
                <w:lang w:eastAsia="en-GB"/>
              </w:rPr>
            </w:pPr>
          </w:p>
          <w:p w14:paraId="57196B03" w14:textId="77777777" w:rsidR="00BE1035" w:rsidRPr="000130E1" w:rsidRDefault="00BE1035" w:rsidP="008F3154">
            <w:pPr>
              <w:rPr>
                <w:rFonts w:ascii="Times New Roman" w:hAnsi="Times New Roman" w:cs="Times New Roman"/>
                <w:sz w:val="16"/>
                <w:szCs w:val="16"/>
              </w:rPr>
            </w:pPr>
          </w:p>
        </w:tc>
        <w:tc>
          <w:tcPr>
            <w:tcW w:w="1276" w:type="dxa"/>
          </w:tcPr>
          <w:p w14:paraId="052B2C88" w14:textId="77777777" w:rsidR="00BE1035" w:rsidRPr="00595393" w:rsidRDefault="00BE1035" w:rsidP="008F3154">
            <w:pPr>
              <w:rPr>
                <w:rFonts w:ascii="Times New Roman" w:hAnsi="Times New Roman" w:cs="Times New Roman"/>
                <w:sz w:val="16"/>
                <w:szCs w:val="16"/>
                <w:lang w:eastAsia="en-GB"/>
              </w:rPr>
            </w:pPr>
          </w:p>
          <w:p w14:paraId="64581A19" w14:textId="77777777" w:rsidR="00BE1035" w:rsidRPr="00595393" w:rsidRDefault="00BE1035" w:rsidP="008F3154">
            <w:pPr>
              <w:rPr>
                <w:rFonts w:ascii="Times New Roman" w:hAnsi="Times New Roman" w:cs="Times New Roman"/>
                <w:sz w:val="16"/>
                <w:szCs w:val="16"/>
              </w:rPr>
            </w:pPr>
          </w:p>
        </w:tc>
        <w:tc>
          <w:tcPr>
            <w:tcW w:w="4028" w:type="dxa"/>
          </w:tcPr>
          <w:p w14:paraId="22EE0FDE" w14:textId="77777777" w:rsidR="00BE1035" w:rsidRPr="009754D5" w:rsidRDefault="00BE1035" w:rsidP="008F3154">
            <w:pPr>
              <w:rPr>
                <w:rFonts w:ascii="Times New Roman" w:hAnsi="Times New Roman" w:cs="Times New Roman"/>
                <w:sz w:val="16"/>
                <w:szCs w:val="16"/>
              </w:rPr>
            </w:pPr>
            <w:r w:rsidRPr="009754D5">
              <w:rPr>
                <w:rFonts w:ascii="Times New Roman" w:hAnsi="Times New Roman" w:cs="Times New Roman"/>
                <w:b/>
                <w:sz w:val="16"/>
                <w:szCs w:val="16"/>
              </w:rPr>
              <w:t>Activity 2.3:</w:t>
            </w:r>
            <w:r w:rsidRPr="00D97A36">
              <w:rPr>
                <w:rFonts w:ascii="Times New Roman" w:hAnsi="Times New Roman" w:cs="Times New Roman"/>
                <w:sz w:val="16"/>
                <w:szCs w:val="16"/>
              </w:rPr>
              <w:t xml:space="preserve"> </w:t>
            </w:r>
            <w:r>
              <w:t xml:space="preserve"> </w:t>
            </w:r>
            <w:r w:rsidRPr="00021505">
              <w:rPr>
                <w:rFonts w:ascii="Times New Roman" w:hAnsi="Times New Roman" w:cs="Times New Roman"/>
                <w:b/>
                <w:sz w:val="16"/>
                <w:szCs w:val="16"/>
              </w:rPr>
              <w:t>Development of Technology Action Plan(s) per sector and /or sub (sector), quantifying the impact of priority technologies within each sector per action plan.</w:t>
            </w:r>
          </w:p>
          <w:p w14:paraId="21E388DF" w14:textId="77777777" w:rsidR="00BE1035" w:rsidRDefault="00BE1035" w:rsidP="008F3154">
            <w:pPr>
              <w:rPr>
                <w:rFonts w:ascii="Times New Roman" w:hAnsi="Times New Roman" w:cs="Times New Roman"/>
                <w:b/>
                <w:sz w:val="16"/>
                <w:szCs w:val="16"/>
                <w:u w:val="single"/>
              </w:rPr>
            </w:pPr>
          </w:p>
          <w:p w14:paraId="352AAC31" w14:textId="08F6455C" w:rsidR="00EB6D60" w:rsidRPr="00EB6D60" w:rsidRDefault="00BE1035" w:rsidP="00EB6D60">
            <w:pPr>
              <w:rPr>
                <w:rFonts w:ascii="Times New Roman" w:hAnsi="Times New Roman" w:cs="Times New Roman"/>
                <w:sz w:val="16"/>
                <w:szCs w:val="16"/>
              </w:rPr>
            </w:pPr>
            <w:r>
              <w:rPr>
                <w:rFonts w:ascii="Times New Roman" w:hAnsi="Times New Roman" w:cs="Times New Roman"/>
                <w:bCs/>
                <w:sz w:val="16"/>
                <w:szCs w:val="16"/>
              </w:rPr>
              <w:t>This activity aims to d</w:t>
            </w:r>
            <w:r w:rsidRPr="00595393">
              <w:rPr>
                <w:rFonts w:ascii="Times New Roman" w:hAnsi="Times New Roman" w:cs="Times New Roman"/>
                <w:bCs/>
                <w:sz w:val="16"/>
                <w:szCs w:val="16"/>
              </w:rPr>
              <w:t xml:space="preserve">evelop a Technology Action Plan that quantifies the potential impact </w:t>
            </w:r>
            <w:r w:rsidRPr="00595393">
              <w:rPr>
                <w:rFonts w:ascii="Times New Roman" w:hAnsi="Times New Roman" w:cs="Times New Roman"/>
                <w:sz w:val="16"/>
                <w:szCs w:val="16"/>
              </w:rPr>
              <w:t xml:space="preserve">of priority </w:t>
            </w:r>
            <w:proofErr w:type="spellStart"/>
            <w:proofErr w:type="gramStart"/>
            <w:r w:rsidRPr="00595393">
              <w:rPr>
                <w:rFonts w:ascii="Times New Roman" w:hAnsi="Times New Roman" w:cs="Times New Roman"/>
                <w:sz w:val="16"/>
                <w:szCs w:val="16"/>
              </w:rPr>
              <w:t>technologies.</w:t>
            </w:r>
            <w:r w:rsidR="00EB6D60" w:rsidRPr="00EB6D60">
              <w:rPr>
                <w:rFonts w:ascii="Times New Roman" w:hAnsi="Times New Roman" w:cs="Times New Roman"/>
                <w:sz w:val="16"/>
                <w:szCs w:val="16"/>
              </w:rPr>
              <w:t>The</w:t>
            </w:r>
            <w:proofErr w:type="spellEnd"/>
            <w:proofErr w:type="gramEnd"/>
            <w:r w:rsidR="00EB6D60" w:rsidRPr="00EB6D60">
              <w:rPr>
                <w:rFonts w:ascii="Times New Roman" w:hAnsi="Times New Roman" w:cs="Times New Roman"/>
                <w:sz w:val="16"/>
                <w:szCs w:val="16"/>
              </w:rPr>
              <w:t xml:space="preserve"> action plan key component </w:t>
            </w:r>
            <w:r w:rsidR="00EB6D60">
              <w:rPr>
                <w:rFonts w:ascii="Times New Roman" w:hAnsi="Times New Roman" w:cs="Times New Roman"/>
                <w:sz w:val="16"/>
                <w:szCs w:val="16"/>
              </w:rPr>
              <w:t>will broadly encompass; a s</w:t>
            </w:r>
            <w:r w:rsidR="00EB6D60" w:rsidRPr="00EB6D60">
              <w:rPr>
                <w:rFonts w:ascii="Times New Roman" w:hAnsi="Times New Roman" w:cs="Times New Roman"/>
                <w:sz w:val="16"/>
                <w:szCs w:val="16"/>
              </w:rPr>
              <w:t xml:space="preserve">et of concrete sections needed for the successful implementation of technology in the country </w:t>
            </w:r>
          </w:p>
          <w:p w14:paraId="3106A8F5" w14:textId="291DE03B" w:rsidR="00BE1035" w:rsidRDefault="00EB6D60" w:rsidP="00EB6D60">
            <w:pPr>
              <w:rPr>
                <w:rFonts w:ascii="Times New Roman" w:hAnsi="Times New Roman" w:cs="Times New Roman"/>
                <w:sz w:val="16"/>
                <w:szCs w:val="16"/>
              </w:rPr>
            </w:pPr>
            <w:r>
              <w:rPr>
                <w:rFonts w:ascii="Times New Roman" w:hAnsi="Times New Roman" w:cs="Times New Roman"/>
                <w:sz w:val="16"/>
                <w:szCs w:val="16"/>
              </w:rPr>
              <w:t>And a</w:t>
            </w:r>
            <w:r w:rsidRPr="00EB6D60">
              <w:rPr>
                <w:rFonts w:ascii="Times New Roman" w:hAnsi="Times New Roman" w:cs="Times New Roman"/>
                <w:sz w:val="16"/>
                <w:szCs w:val="16"/>
              </w:rPr>
              <w:t>n indicative investment proposal</w:t>
            </w:r>
            <w:r>
              <w:rPr>
                <w:rFonts w:ascii="Times New Roman" w:hAnsi="Times New Roman" w:cs="Times New Roman"/>
                <w:sz w:val="16"/>
                <w:szCs w:val="16"/>
              </w:rPr>
              <w:t>s</w:t>
            </w:r>
            <w:r w:rsidRPr="00EB6D60">
              <w:rPr>
                <w:rFonts w:ascii="Times New Roman" w:hAnsi="Times New Roman" w:cs="Times New Roman"/>
                <w:sz w:val="16"/>
                <w:szCs w:val="16"/>
              </w:rPr>
              <w:t xml:space="preserve"> for each technology , to be taken into account when it comes to funding by potential public and /private funders</w:t>
            </w:r>
            <w:r w:rsidR="00BE1035" w:rsidRPr="00595393">
              <w:rPr>
                <w:rFonts w:ascii="Times New Roman" w:hAnsi="Times New Roman" w:cs="Times New Roman"/>
                <w:sz w:val="16"/>
                <w:szCs w:val="16"/>
              </w:rPr>
              <w:t xml:space="preserve"> The process for the development of this Technology Action Plan</w:t>
            </w:r>
            <w:r w:rsidR="00BE1035">
              <w:rPr>
                <w:rFonts w:ascii="Times New Roman" w:hAnsi="Times New Roman" w:cs="Times New Roman"/>
                <w:sz w:val="16"/>
                <w:szCs w:val="16"/>
              </w:rPr>
              <w:t>(s)</w:t>
            </w:r>
            <w:r w:rsidR="00BE1035" w:rsidRPr="00595393">
              <w:rPr>
                <w:rFonts w:ascii="Times New Roman" w:hAnsi="Times New Roman" w:cs="Times New Roman"/>
                <w:sz w:val="16"/>
                <w:szCs w:val="16"/>
              </w:rPr>
              <w:t xml:space="preserve"> will involve consultations with key stakeholders across the public, private and academic setting and will target various experts depending on the (sub) sectors and technology prioritized. </w:t>
            </w:r>
          </w:p>
          <w:p w14:paraId="678C7F97" w14:textId="77777777" w:rsidR="00BE1035" w:rsidRDefault="00BE1035" w:rsidP="008F3154">
            <w:pPr>
              <w:rPr>
                <w:rFonts w:ascii="Times New Roman" w:hAnsi="Times New Roman" w:cs="Times New Roman"/>
                <w:sz w:val="16"/>
                <w:szCs w:val="16"/>
              </w:rPr>
            </w:pPr>
          </w:p>
          <w:p w14:paraId="1407B3BA" w14:textId="07026690" w:rsidR="00BE1035" w:rsidRDefault="00BE1035" w:rsidP="008F3154">
            <w:pPr>
              <w:rPr>
                <w:rFonts w:ascii="Times New Roman" w:hAnsi="Times New Roman" w:cs="Times New Roman"/>
                <w:sz w:val="16"/>
                <w:szCs w:val="16"/>
              </w:rPr>
            </w:pPr>
            <w:r w:rsidRPr="00595393">
              <w:rPr>
                <w:rFonts w:ascii="Times New Roman" w:hAnsi="Times New Roman" w:cs="Times New Roman"/>
                <w:sz w:val="16"/>
                <w:szCs w:val="16"/>
              </w:rPr>
              <w:t xml:space="preserve">The key output will be an identification of programmatic activities, financial costs and a framework identifying the critical path of actions to be undertaken to meet the </w:t>
            </w:r>
            <w:r>
              <w:rPr>
                <w:rFonts w:ascii="Times New Roman" w:hAnsi="Times New Roman" w:cs="Times New Roman"/>
                <w:sz w:val="16"/>
                <w:szCs w:val="16"/>
              </w:rPr>
              <w:t>South Sudan’s</w:t>
            </w:r>
            <w:r w:rsidRPr="00595393">
              <w:rPr>
                <w:rFonts w:ascii="Times New Roman" w:hAnsi="Times New Roman" w:cs="Times New Roman"/>
                <w:sz w:val="16"/>
                <w:szCs w:val="16"/>
              </w:rPr>
              <w:t xml:space="preserve"> climate objectives when implementing the TNA. </w:t>
            </w:r>
          </w:p>
          <w:p w14:paraId="48E07BB1" w14:textId="77777777" w:rsidR="00BE1035" w:rsidRDefault="00BE1035" w:rsidP="008F3154">
            <w:pPr>
              <w:rPr>
                <w:rFonts w:ascii="Times New Roman" w:hAnsi="Times New Roman" w:cs="Times New Roman"/>
                <w:sz w:val="16"/>
                <w:szCs w:val="16"/>
              </w:rPr>
            </w:pPr>
          </w:p>
          <w:p w14:paraId="66F601A7" w14:textId="77777777" w:rsidR="00BE1035" w:rsidRPr="00595393" w:rsidRDefault="00BE1035" w:rsidP="008F3154">
            <w:pPr>
              <w:rPr>
                <w:rFonts w:ascii="Times New Roman" w:hAnsi="Times New Roman" w:cs="Times New Roman"/>
                <w:sz w:val="16"/>
                <w:szCs w:val="16"/>
              </w:rPr>
            </w:pPr>
            <w:r>
              <w:rPr>
                <w:rFonts w:ascii="Times New Roman" w:hAnsi="Times New Roman" w:cs="Times New Roman"/>
                <w:sz w:val="16"/>
                <w:szCs w:val="16"/>
              </w:rPr>
              <w:t>The Action Plan</w:t>
            </w:r>
            <w:r w:rsidRPr="00595393">
              <w:rPr>
                <w:rFonts w:ascii="Times New Roman" w:hAnsi="Times New Roman" w:cs="Times New Roman"/>
                <w:sz w:val="16"/>
                <w:szCs w:val="16"/>
              </w:rPr>
              <w:t xml:space="preserve"> should:</w:t>
            </w:r>
          </w:p>
          <w:p w14:paraId="06AA4108" w14:textId="65A3F93E" w:rsidR="00BE1035" w:rsidRPr="00595393" w:rsidRDefault="00BE1035" w:rsidP="008F3154">
            <w:pPr>
              <w:pStyle w:val="ListParagraph"/>
              <w:numPr>
                <w:ilvl w:val="0"/>
                <w:numId w:val="21"/>
              </w:numPr>
              <w:spacing w:after="200"/>
              <w:ind w:left="161" w:hanging="180"/>
              <w:rPr>
                <w:rFonts w:ascii="Times New Roman" w:hAnsi="Times New Roman" w:cs="Times New Roman"/>
                <w:sz w:val="16"/>
                <w:szCs w:val="16"/>
              </w:rPr>
            </w:pPr>
            <w:r w:rsidRPr="00595393">
              <w:rPr>
                <w:rFonts w:ascii="Times New Roman" w:hAnsi="Times New Roman" w:cs="Times New Roman"/>
                <w:sz w:val="16"/>
                <w:szCs w:val="16"/>
              </w:rPr>
              <w:t>Elaborate very detailed project ideas</w:t>
            </w:r>
            <w:r>
              <w:rPr>
                <w:rFonts w:ascii="Times New Roman" w:hAnsi="Times New Roman" w:cs="Times New Roman"/>
                <w:sz w:val="16"/>
                <w:szCs w:val="16"/>
              </w:rPr>
              <w:t xml:space="preserve"> (circa 15 pages)</w:t>
            </w:r>
            <w:r w:rsidRPr="00595393">
              <w:rPr>
                <w:rFonts w:ascii="Times New Roman" w:hAnsi="Times New Roman" w:cs="Times New Roman"/>
                <w:sz w:val="16"/>
                <w:szCs w:val="16"/>
              </w:rPr>
              <w:t xml:space="preserve">, including time frames </w:t>
            </w:r>
            <w:r>
              <w:rPr>
                <w:rFonts w:ascii="Times New Roman" w:hAnsi="Times New Roman" w:cs="Times New Roman"/>
                <w:sz w:val="16"/>
                <w:szCs w:val="16"/>
              </w:rPr>
              <w:t xml:space="preserve">and </w:t>
            </w:r>
            <w:r w:rsidRPr="00595393">
              <w:rPr>
                <w:rFonts w:ascii="Times New Roman" w:hAnsi="Times New Roman" w:cs="Times New Roman"/>
                <w:sz w:val="16"/>
                <w:szCs w:val="16"/>
              </w:rPr>
              <w:t xml:space="preserve">estimated budget </w:t>
            </w:r>
            <w:r>
              <w:rPr>
                <w:rFonts w:ascii="Times New Roman" w:hAnsi="Times New Roman" w:cs="Times New Roman"/>
                <w:sz w:val="16"/>
                <w:szCs w:val="16"/>
              </w:rPr>
              <w:t>requirements to deliver on ideas</w:t>
            </w:r>
            <w:r w:rsidRPr="00595393">
              <w:rPr>
                <w:rFonts w:ascii="Times New Roman" w:hAnsi="Times New Roman" w:cs="Times New Roman"/>
                <w:sz w:val="16"/>
                <w:szCs w:val="16"/>
              </w:rPr>
              <w:t xml:space="preserve">. </w:t>
            </w:r>
            <w:r w:rsidR="003642B5">
              <w:rPr>
                <w:rFonts w:ascii="Times New Roman" w:hAnsi="Times New Roman" w:cs="Times New Roman"/>
                <w:sz w:val="16"/>
                <w:szCs w:val="16"/>
              </w:rPr>
              <w:t xml:space="preserve">The project ideas will </w:t>
            </w:r>
            <w:r w:rsidR="003642B5">
              <w:rPr>
                <w:rFonts w:ascii="Times New Roman" w:hAnsi="Times New Roman" w:cs="Times New Roman"/>
                <w:sz w:val="16"/>
                <w:szCs w:val="16"/>
              </w:rPr>
              <w:lastRenderedPageBreak/>
              <w:t>be categorized by sectors and their corresponding sub-sectors.</w:t>
            </w:r>
          </w:p>
          <w:p w14:paraId="4C8D8FD2" w14:textId="77777777" w:rsidR="00BE1035" w:rsidRPr="00595393" w:rsidRDefault="00BE1035" w:rsidP="008F3154">
            <w:pPr>
              <w:pStyle w:val="ListParagraph"/>
              <w:numPr>
                <w:ilvl w:val="0"/>
                <w:numId w:val="21"/>
              </w:numPr>
              <w:spacing w:after="200"/>
              <w:ind w:left="161" w:hanging="180"/>
              <w:rPr>
                <w:rFonts w:ascii="Times New Roman" w:hAnsi="Times New Roman" w:cs="Times New Roman"/>
                <w:sz w:val="16"/>
                <w:szCs w:val="16"/>
              </w:rPr>
            </w:pPr>
            <w:r w:rsidRPr="00595393">
              <w:rPr>
                <w:rFonts w:ascii="Times New Roman" w:hAnsi="Times New Roman" w:cs="Times New Roman"/>
                <w:sz w:val="16"/>
                <w:szCs w:val="16"/>
              </w:rPr>
              <w:t xml:space="preserve">Articulate project idea objectives, outputs, relation to national </w:t>
            </w:r>
            <w:r>
              <w:rPr>
                <w:rFonts w:ascii="Times New Roman" w:hAnsi="Times New Roman" w:cs="Times New Roman"/>
                <w:sz w:val="16"/>
                <w:szCs w:val="16"/>
              </w:rPr>
              <w:t xml:space="preserve">policy </w:t>
            </w:r>
            <w:r w:rsidRPr="00595393">
              <w:rPr>
                <w:rFonts w:ascii="Times New Roman" w:hAnsi="Times New Roman" w:cs="Times New Roman"/>
                <w:sz w:val="16"/>
                <w:szCs w:val="16"/>
              </w:rPr>
              <w:t xml:space="preserve">priorities, deliverables, activities, </w:t>
            </w:r>
            <w:r>
              <w:rPr>
                <w:rFonts w:ascii="Times New Roman" w:hAnsi="Times New Roman" w:cs="Times New Roman"/>
                <w:sz w:val="16"/>
                <w:szCs w:val="16"/>
              </w:rPr>
              <w:t>and monitoring/evaluation</w:t>
            </w:r>
            <w:r w:rsidRPr="00595393">
              <w:rPr>
                <w:rFonts w:ascii="Times New Roman" w:hAnsi="Times New Roman" w:cs="Times New Roman"/>
                <w:sz w:val="16"/>
                <w:szCs w:val="16"/>
              </w:rPr>
              <w:t xml:space="preserve"> methods. </w:t>
            </w:r>
          </w:p>
          <w:p w14:paraId="6DD342CE" w14:textId="77777777" w:rsidR="00BE1035" w:rsidRPr="00595393" w:rsidRDefault="00BE1035" w:rsidP="008F3154">
            <w:pPr>
              <w:pStyle w:val="ListParagraph"/>
              <w:numPr>
                <w:ilvl w:val="0"/>
                <w:numId w:val="21"/>
              </w:numPr>
              <w:spacing w:after="200"/>
              <w:ind w:left="161" w:hanging="180"/>
              <w:rPr>
                <w:rFonts w:ascii="Times New Roman" w:hAnsi="Times New Roman" w:cs="Times New Roman"/>
                <w:sz w:val="16"/>
                <w:szCs w:val="16"/>
              </w:rPr>
            </w:pPr>
            <w:r w:rsidRPr="00595393">
              <w:rPr>
                <w:rFonts w:ascii="Times New Roman" w:hAnsi="Times New Roman" w:cs="Times New Roman"/>
                <w:sz w:val="16"/>
                <w:szCs w:val="16"/>
              </w:rPr>
              <w:t>Consider elements such as research on the prioritized technology, capacity-building, financial schemes, pilot projects and technology demonstration.</w:t>
            </w:r>
          </w:p>
          <w:p w14:paraId="5CB6B8AB" w14:textId="77777777" w:rsidR="00BE1035" w:rsidRPr="00595393" w:rsidRDefault="00BE1035" w:rsidP="008F3154">
            <w:pPr>
              <w:pStyle w:val="ListParagraph"/>
              <w:numPr>
                <w:ilvl w:val="0"/>
                <w:numId w:val="21"/>
              </w:numPr>
              <w:spacing w:after="200"/>
              <w:ind w:left="161" w:hanging="180"/>
              <w:rPr>
                <w:rFonts w:ascii="Times New Roman" w:hAnsi="Times New Roman" w:cs="Times New Roman"/>
                <w:sz w:val="16"/>
                <w:szCs w:val="16"/>
              </w:rPr>
            </w:pPr>
            <w:r w:rsidRPr="00595393">
              <w:rPr>
                <w:rFonts w:ascii="Times New Roman" w:hAnsi="Times New Roman" w:cs="Times New Roman"/>
                <w:sz w:val="16"/>
                <w:szCs w:val="16"/>
              </w:rPr>
              <w:t>Include</w:t>
            </w:r>
            <w:r>
              <w:rPr>
                <w:rFonts w:ascii="Times New Roman" w:hAnsi="Times New Roman" w:cs="Times New Roman"/>
                <w:sz w:val="16"/>
                <w:szCs w:val="16"/>
              </w:rPr>
              <w:t xml:space="preserve"> a market assessment (that could include</w:t>
            </w:r>
            <w:r w:rsidRPr="00595393">
              <w:rPr>
                <w:rFonts w:ascii="Times New Roman" w:hAnsi="Times New Roman" w:cs="Times New Roman"/>
                <w:sz w:val="16"/>
                <w:szCs w:val="16"/>
              </w:rPr>
              <w:t xml:space="preserve"> analysis of value chains, risks and overa</w:t>
            </w:r>
            <w:r>
              <w:rPr>
                <w:rFonts w:ascii="Times New Roman" w:hAnsi="Times New Roman" w:cs="Times New Roman"/>
                <w:sz w:val="16"/>
                <w:szCs w:val="16"/>
              </w:rPr>
              <w:t>ll barriers to implementation)</w:t>
            </w:r>
            <w:r w:rsidRPr="00595393">
              <w:rPr>
                <w:rFonts w:ascii="Times New Roman" w:hAnsi="Times New Roman" w:cs="Times New Roman"/>
                <w:sz w:val="16"/>
                <w:szCs w:val="16"/>
              </w:rPr>
              <w:t xml:space="preserve"> </w:t>
            </w:r>
          </w:p>
          <w:p w14:paraId="68D75E3F" w14:textId="77777777" w:rsidR="00BE1035" w:rsidRPr="00595393" w:rsidRDefault="00BE1035" w:rsidP="008F3154">
            <w:pPr>
              <w:pStyle w:val="ListParagraph"/>
              <w:numPr>
                <w:ilvl w:val="0"/>
                <w:numId w:val="21"/>
              </w:numPr>
              <w:spacing w:after="200"/>
              <w:ind w:left="161" w:hanging="180"/>
              <w:rPr>
                <w:rFonts w:ascii="Times New Roman" w:hAnsi="Times New Roman" w:cs="Times New Roman"/>
                <w:sz w:val="16"/>
                <w:szCs w:val="16"/>
              </w:rPr>
            </w:pPr>
            <w:r w:rsidRPr="00595393">
              <w:rPr>
                <w:rFonts w:ascii="Times New Roman" w:hAnsi="Times New Roman" w:cs="Times New Roman"/>
                <w:sz w:val="16"/>
                <w:szCs w:val="16"/>
              </w:rPr>
              <w:t xml:space="preserve">Consider the realms of regulatory, institutional, financial and information frameworks that may prevent the accelerated development of markets for </w:t>
            </w:r>
            <w:r>
              <w:rPr>
                <w:rFonts w:ascii="Times New Roman" w:hAnsi="Times New Roman" w:cs="Times New Roman"/>
                <w:sz w:val="16"/>
                <w:szCs w:val="16"/>
              </w:rPr>
              <w:t>identified prioritized technologies</w:t>
            </w:r>
            <w:r w:rsidRPr="00595393">
              <w:rPr>
                <w:rFonts w:ascii="Times New Roman" w:hAnsi="Times New Roman" w:cs="Times New Roman"/>
                <w:sz w:val="16"/>
                <w:szCs w:val="16"/>
              </w:rPr>
              <w:t xml:space="preserve">. </w:t>
            </w:r>
          </w:p>
          <w:p w14:paraId="294786D5" w14:textId="6C2E0581" w:rsidR="00BE1035" w:rsidRPr="009754D5" w:rsidRDefault="00BE1035" w:rsidP="008F3154">
            <w:pPr>
              <w:pStyle w:val="ListParagraph"/>
              <w:numPr>
                <w:ilvl w:val="0"/>
                <w:numId w:val="21"/>
              </w:numPr>
              <w:spacing w:after="200"/>
              <w:ind w:left="161" w:hanging="180"/>
              <w:rPr>
                <w:rFonts w:ascii="Times New Roman" w:hAnsi="Times New Roman" w:cs="Times New Roman"/>
                <w:sz w:val="16"/>
                <w:szCs w:val="16"/>
              </w:rPr>
            </w:pPr>
            <w:r w:rsidRPr="00595393">
              <w:rPr>
                <w:rFonts w:ascii="Times New Roman" w:hAnsi="Times New Roman" w:cs="Times New Roman"/>
                <w:sz w:val="16"/>
                <w:szCs w:val="16"/>
              </w:rPr>
              <w:t xml:space="preserve">Determine technology impact potential in terms of </w:t>
            </w:r>
            <w:r>
              <w:rPr>
                <w:rFonts w:ascii="Times New Roman" w:hAnsi="Times New Roman" w:cs="Times New Roman"/>
                <w:sz w:val="16"/>
                <w:szCs w:val="16"/>
              </w:rPr>
              <w:t>South Sudan</w:t>
            </w:r>
            <w:r w:rsidRPr="00595393">
              <w:rPr>
                <w:rFonts w:ascii="Times New Roman" w:hAnsi="Times New Roman" w:cs="Times New Roman"/>
                <w:sz w:val="16"/>
                <w:szCs w:val="16"/>
              </w:rPr>
              <w:t xml:space="preserve">’s GHG emissions reduction targets (conditional and unconditional), employment impact, </w:t>
            </w:r>
            <w:r>
              <w:rPr>
                <w:rFonts w:ascii="Times New Roman" w:hAnsi="Times New Roman" w:cs="Times New Roman"/>
                <w:sz w:val="16"/>
                <w:szCs w:val="16"/>
              </w:rPr>
              <w:t xml:space="preserve">potential </w:t>
            </w:r>
            <w:r w:rsidRPr="00595393">
              <w:rPr>
                <w:rFonts w:ascii="Times New Roman" w:hAnsi="Times New Roman" w:cs="Times New Roman"/>
                <w:sz w:val="16"/>
                <w:szCs w:val="16"/>
              </w:rPr>
              <w:t xml:space="preserve">co-benefits (mitigation and adaptation) </w:t>
            </w:r>
            <w:r>
              <w:rPr>
                <w:rFonts w:ascii="Times New Roman" w:hAnsi="Times New Roman" w:cs="Times New Roman"/>
                <w:sz w:val="16"/>
                <w:szCs w:val="16"/>
              </w:rPr>
              <w:t xml:space="preserve">resulting from the </w:t>
            </w:r>
            <w:r w:rsidRPr="00595393">
              <w:rPr>
                <w:rFonts w:ascii="Times New Roman" w:hAnsi="Times New Roman" w:cs="Times New Roman"/>
                <w:sz w:val="16"/>
                <w:szCs w:val="16"/>
              </w:rPr>
              <w:t>implementation of technologies prioritized</w:t>
            </w:r>
            <w:r>
              <w:rPr>
                <w:rFonts w:ascii="Times New Roman" w:hAnsi="Times New Roman" w:cs="Times New Roman"/>
                <w:sz w:val="16"/>
                <w:szCs w:val="16"/>
              </w:rPr>
              <w:t>.</w:t>
            </w:r>
          </w:p>
          <w:p w14:paraId="380C5B18" w14:textId="77777777" w:rsidR="00BE1035" w:rsidRPr="00595393" w:rsidRDefault="00BE1035" w:rsidP="008F3154">
            <w:pPr>
              <w:rPr>
                <w:rFonts w:ascii="Times New Roman" w:hAnsi="Times New Roman" w:cs="Times New Roman"/>
                <w:b/>
                <w:bCs/>
                <w:sz w:val="16"/>
                <w:szCs w:val="16"/>
              </w:rPr>
            </w:pPr>
            <w:r w:rsidRPr="00595393">
              <w:rPr>
                <w:rFonts w:ascii="Times New Roman" w:hAnsi="Times New Roman" w:cs="Times New Roman"/>
                <w:sz w:val="16"/>
                <w:szCs w:val="16"/>
              </w:rPr>
              <w:t>Estimated completion date: Month 14.</w:t>
            </w:r>
          </w:p>
          <w:p w14:paraId="4D0F66A8" w14:textId="77777777" w:rsidR="00BE1035" w:rsidRPr="00595393" w:rsidRDefault="00BE1035" w:rsidP="008F3154">
            <w:pPr>
              <w:rPr>
                <w:rFonts w:ascii="Times New Roman" w:hAnsi="Times New Roman" w:cs="Times New Roman"/>
                <w:b/>
                <w:sz w:val="16"/>
                <w:szCs w:val="16"/>
              </w:rPr>
            </w:pPr>
          </w:p>
          <w:p w14:paraId="62E22B0C" w14:textId="77777777" w:rsidR="00BE1035" w:rsidRPr="00595393" w:rsidRDefault="00BE1035" w:rsidP="008F3154">
            <w:pPr>
              <w:rPr>
                <w:rFonts w:ascii="Times New Roman" w:hAnsi="Times New Roman" w:cs="Times New Roman"/>
                <w:b/>
                <w:sz w:val="16"/>
                <w:szCs w:val="16"/>
                <w:u w:val="single"/>
              </w:rPr>
            </w:pPr>
            <w:r>
              <w:rPr>
                <w:rFonts w:ascii="Times New Roman" w:hAnsi="Times New Roman" w:cs="Times New Roman"/>
                <w:b/>
                <w:sz w:val="16"/>
                <w:szCs w:val="16"/>
                <w:u w:val="single"/>
              </w:rPr>
              <w:t>Deliverable 2.3.</w:t>
            </w:r>
          </w:p>
          <w:p w14:paraId="199A5A68" w14:textId="77777777" w:rsidR="00BE1035" w:rsidRDefault="00BE1035" w:rsidP="008F3154">
            <w:pPr>
              <w:rPr>
                <w:rFonts w:ascii="Times New Roman" w:hAnsi="Times New Roman" w:cs="Times New Roman"/>
                <w:sz w:val="16"/>
                <w:szCs w:val="16"/>
              </w:rPr>
            </w:pPr>
            <w:r w:rsidRPr="00595393">
              <w:rPr>
                <w:rFonts w:ascii="Times New Roman" w:hAnsi="Times New Roman" w:cs="Times New Roman"/>
                <w:sz w:val="16"/>
                <w:szCs w:val="16"/>
              </w:rPr>
              <w:t>Report and executive summary of each Technology Action Plan for e</w:t>
            </w:r>
            <w:r>
              <w:rPr>
                <w:rFonts w:ascii="Times New Roman" w:hAnsi="Times New Roman" w:cs="Times New Roman"/>
                <w:sz w:val="16"/>
                <w:szCs w:val="16"/>
              </w:rPr>
              <w:t>ach of the priority technologies</w:t>
            </w:r>
            <w:r w:rsidRPr="00595393">
              <w:rPr>
                <w:rFonts w:ascii="Times New Roman" w:hAnsi="Times New Roman" w:cs="Times New Roman"/>
                <w:sz w:val="16"/>
                <w:szCs w:val="16"/>
              </w:rPr>
              <w:t xml:space="preserve"> in compliance with the TNA, including project supports and project ideas as concrete actions for implementation. </w:t>
            </w:r>
          </w:p>
          <w:p w14:paraId="518B0299" w14:textId="77777777" w:rsidR="00BE1035" w:rsidRDefault="00BE1035" w:rsidP="008F3154">
            <w:pPr>
              <w:rPr>
                <w:rFonts w:ascii="Times New Roman" w:hAnsi="Times New Roman" w:cs="Times New Roman"/>
                <w:sz w:val="16"/>
                <w:szCs w:val="16"/>
              </w:rPr>
            </w:pPr>
          </w:p>
          <w:p w14:paraId="5CEF97F9" w14:textId="77777777" w:rsidR="00BE1035" w:rsidRPr="00595393" w:rsidRDefault="00BE1035" w:rsidP="008F3154">
            <w:pPr>
              <w:rPr>
                <w:rFonts w:ascii="Times New Roman" w:hAnsi="Times New Roman" w:cs="Times New Roman"/>
                <w:sz w:val="16"/>
                <w:szCs w:val="16"/>
              </w:rPr>
            </w:pPr>
            <w:r>
              <w:rPr>
                <w:rFonts w:ascii="Times New Roman" w:hAnsi="Times New Roman" w:cs="Times New Roman"/>
                <w:sz w:val="16"/>
                <w:szCs w:val="16"/>
              </w:rPr>
              <w:t>Each Technology Action Plan will include:</w:t>
            </w:r>
          </w:p>
          <w:p w14:paraId="6EA616FA" w14:textId="77777777" w:rsidR="00BE1035" w:rsidRPr="00595393" w:rsidRDefault="00BE1035" w:rsidP="008F3154">
            <w:pPr>
              <w:pStyle w:val="ListParagraph"/>
              <w:numPr>
                <w:ilvl w:val="0"/>
                <w:numId w:val="22"/>
              </w:numPr>
              <w:spacing w:after="200"/>
              <w:ind w:left="251" w:hanging="180"/>
              <w:rPr>
                <w:rFonts w:ascii="Times New Roman" w:hAnsi="Times New Roman" w:cs="Times New Roman"/>
                <w:sz w:val="16"/>
                <w:szCs w:val="16"/>
              </w:rPr>
            </w:pPr>
            <w:r w:rsidRPr="00595393">
              <w:rPr>
                <w:rFonts w:ascii="Times New Roman" w:hAnsi="Times New Roman" w:cs="Times New Roman"/>
                <w:sz w:val="16"/>
                <w:szCs w:val="16"/>
              </w:rPr>
              <w:t>Recommend</w:t>
            </w:r>
            <w:r>
              <w:rPr>
                <w:rFonts w:ascii="Times New Roman" w:hAnsi="Times New Roman" w:cs="Times New Roman"/>
                <w:sz w:val="16"/>
                <w:szCs w:val="16"/>
              </w:rPr>
              <w:t>ed</w:t>
            </w:r>
            <w:r w:rsidRPr="00595393">
              <w:rPr>
                <w:rFonts w:ascii="Times New Roman" w:hAnsi="Times New Roman" w:cs="Times New Roman"/>
                <w:sz w:val="16"/>
                <w:szCs w:val="16"/>
              </w:rPr>
              <w:t xml:space="preserve"> enabling frameworks to address identified barriers, </w:t>
            </w:r>
            <w:r>
              <w:rPr>
                <w:rFonts w:ascii="Times New Roman" w:hAnsi="Times New Roman" w:cs="Times New Roman"/>
                <w:sz w:val="16"/>
                <w:szCs w:val="16"/>
              </w:rPr>
              <w:t>recommending actions that enable the</w:t>
            </w:r>
            <w:r w:rsidRPr="00595393">
              <w:rPr>
                <w:rFonts w:ascii="Times New Roman" w:hAnsi="Times New Roman" w:cs="Times New Roman"/>
                <w:sz w:val="16"/>
                <w:szCs w:val="16"/>
              </w:rPr>
              <w:t xml:space="preserve"> transfer and uptake of prioritized technologies.</w:t>
            </w:r>
          </w:p>
          <w:p w14:paraId="74CC67C2" w14:textId="77777777" w:rsidR="00BE1035" w:rsidRPr="00595393" w:rsidRDefault="00BE1035" w:rsidP="008F3154">
            <w:pPr>
              <w:pStyle w:val="ListParagraph"/>
              <w:numPr>
                <w:ilvl w:val="0"/>
                <w:numId w:val="22"/>
              </w:numPr>
              <w:spacing w:after="200"/>
              <w:ind w:left="251" w:hanging="180"/>
              <w:rPr>
                <w:rFonts w:ascii="Times New Roman" w:hAnsi="Times New Roman" w:cs="Times New Roman"/>
                <w:sz w:val="16"/>
                <w:szCs w:val="16"/>
              </w:rPr>
            </w:pPr>
            <w:r>
              <w:rPr>
                <w:rFonts w:ascii="Times New Roman" w:hAnsi="Times New Roman" w:cs="Times New Roman"/>
                <w:sz w:val="16"/>
                <w:szCs w:val="16"/>
              </w:rPr>
              <w:t>Conduct and maintain a risk register (of</w:t>
            </w:r>
            <w:r w:rsidRPr="00595393">
              <w:rPr>
                <w:rFonts w:ascii="Times New Roman" w:hAnsi="Times New Roman" w:cs="Times New Roman"/>
                <w:sz w:val="16"/>
                <w:szCs w:val="16"/>
              </w:rPr>
              <w:t xml:space="preserve"> poli</w:t>
            </w:r>
            <w:r>
              <w:rPr>
                <w:rFonts w:ascii="Times New Roman" w:hAnsi="Times New Roman" w:cs="Times New Roman"/>
                <w:sz w:val="16"/>
                <w:szCs w:val="16"/>
              </w:rPr>
              <w:t xml:space="preserve">cy, institutional and financial, </w:t>
            </w:r>
            <w:r w:rsidRPr="00595393">
              <w:rPr>
                <w:rFonts w:ascii="Times New Roman" w:hAnsi="Times New Roman" w:cs="Times New Roman"/>
                <w:sz w:val="16"/>
                <w:szCs w:val="16"/>
              </w:rPr>
              <w:t>technology risks</w:t>
            </w:r>
            <w:r>
              <w:rPr>
                <w:rFonts w:ascii="Times New Roman" w:hAnsi="Times New Roman" w:cs="Times New Roman"/>
                <w:sz w:val="16"/>
                <w:szCs w:val="16"/>
              </w:rPr>
              <w:t>)</w:t>
            </w:r>
            <w:r w:rsidRPr="00595393">
              <w:rPr>
                <w:rFonts w:ascii="Times New Roman" w:hAnsi="Times New Roman" w:cs="Times New Roman"/>
                <w:sz w:val="16"/>
                <w:szCs w:val="16"/>
              </w:rPr>
              <w:t xml:space="preserve"> </w:t>
            </w:r>
            <w:r>
              <w:rPr>
                <w:rFonts w:ascii="Times New Roman" w:hAnsi="Times New Roman" w:cs="Times New Roman"/>
                <w:sz w:val="16"/>
                <w:szCs w:val="16"/>
              </w:rPr>
              <w:t>that may impact on project idea delivery.</w:t>
            </w:r>
          </w:p>
          <w:p w14:paraId="60B56FE4" w14:textId="437FF5F6" w:rsidR="00BE1035" w:rsidRDefault="00BE1035" w:rsidP="008F3154">
            <w:pPr>
              <w:pStyle w:val="ListParagraph"/>
              <w:numPr>
                <w:ilvl w:val="0"/>
                <w:numId w:val="22"/>
              </w:numPr>
              <w:spacing w:after="200"/>
              <w:ind w:left="251" w:hanging="180"/>
              <w:rPr>
                <w:rFonts w:ascii="Times New Roman" w:hAnsi="Times New Roman" w:cs="Times New Roman"/>
                <w:sz w:val="16"/>
                <w:szCs w:val="16"/>
              </w:rPr>
            </w:pPr>
            <w:r w:rsidRPr="00595393">
              <w:rPr>
                <w:rFonts w:ascii="Times New Roman" w:hAnsi="Times New Roman" w:cs="Times New Roman"/>
                <w:sz w:val="16"/>
                <w:szCs w:val="16"/>
              </w:rPr>
              <w:t xml:space="preserve">Prioritize </w:t>
            </w:r>
            <w:r w:rsidR="006D6BD1" w:rsidRPr="00595393">
              <w:rPr>
                <w:rFonts w:ascii="Times New Roman" w:hAnsi="Times New Roman" w:cs="Times New Roman"/>
                <w:sz w:val="16"/>
                <w:szCs w:val="16"/>
              </w:rPr>
              <w:t>a few</w:t>
            </w:r>
            <w:r w:rsidRPr="00595393">
              <w:rPr>
                <w:rFonts w:ascii="Times New Roman" w:hAnsi="Times New Roman" w:cs="Times New Roman"/>
                <w:sz w:val="16"/>
                <w:szCs w:val="16"/>
              </w:rPr>
              <w:t xml:space="preserve"> </w:t>
            </w:r>
            <w:r w:rsidR="002B3EFA">
              <w:rPr>
                <w:rFonts w:ascii="Times New Roman" w:hAnsi="Times New Roman"/>
                <w:sz w:val="16"/>
                <w:szCs w:val="16"/>
              </w:rPr>
              <w:t xml:space="preserve">technologies </w:t>
            </w:r>
            <w:r w:rsidR="004A3AC2">
              <w:rPr>
                <w:rFonts w:ascii="Times New Roman" w:hAnsi="Times New Roman"/>
                <w:sz w:val="16"/>
                <w:szCs w:val="16"/>
              </w:rPr>
              <w:t>in the focus sectors</w:t>
            </w:r>
            <w:r>
              <w:rPr>
                <w:rFonts w:ascii="Times New Roman" w:hAnsi="Times New Roman" w:cs="Times New Roman"/>
                <w:sz w:val="16"/>
                <w:szCs w:val="16"/>
              </w:rPr>
              <w:t xml:space="preserve">  </w:t>
            </w:r>
          </w:p>
          <w:p w14:paraId="2B9265C1" w14:textId="626B3A75" w:rsidR="00BE1035" w:rsidRPr="00595393" w:rsidRDefault="00BE1035" w:rsidP="008F3154">
            <w:pPr>
              <w:pStyle w:val="ListParagraph"/>
              <w:numPr>
                <w:ilvl w:val="0"/>
                <w:numId w:val="22"/>
              </w:numPr>
              <w:spacing w:after="200"/>
              <w:ind w:left="251" w:hanging="180"/>
              <w:rPr>
                <w:rFonts w:ascii="Times New Roman" w:hAnsi="Times New Roman" w:cs="Times New Roman"/>
                <w:sz w:val="16"/>
                <w:szCs w:val="16"/>
              </w:rPr>
            </w:pPr>
            <w:r w:rsidRPr="00595393">
              <w:rPr>
                <w:rFonts w:ascii="Times New Roman" w:hAnsi="Times New Roman" w:cs="Times New Roman"/>
                <w:sz w:val="16"/>
                <w:szCs w:val="16"/>
              </w:rPr>
              <w:t xml:space="preserve">Present a clear financial plan with timelines, benchmarks and indicators that will elaborate measures </w:t>
            </w:r>
            <w:r>
              <w:rPr>
                <w:rFonts w:ascii="Times New Roman" w:hAnsi="Times New Roman" w:cs="Times New Roman"/>
                <w:sz w:val="16"/>
                <w:szCs w:val="16"/>
              </w:rPr>
              <w:t xml:space="preserve">and action across the South Sudan economy. </w:t>
            </w:r>
            <w:r>
              <w:rPr>
                <w:rFonts w:ascii="Times New Roman" w:hAnsi="Times New Roman" w:cs="Times New Roman"/>
                <w:sz w:val="16"/>
                <w:szCs w:val="16"/>
              </w:rPr>
              <w:lastRenderedPageBreak/>
              <w:t>Instruments could consider investment requirements to stimulate action and financial diligence using</w:t>
            </w:r>
            <w:r w:rsidRPr="00595393">
              <w:rPr>
                <w:rFonts w:ascii="Times New Roman" w:hAnsi="Times New Roman" w:cs="Times New Roman"/>
                <w:sz w:val="16"/>
                <w:szCs w:val="16"/>
              </w:rPr>
              <w:t xml:space="preserve"> costs benefit analysis, </w:t>
            </w:r>
            <w:proofErr w:type="spellStart"/>
            <w:r>
              <w:rPr>
                <w:rFonts w:ascii="Times New Roman" w:hAnsi="Times New Roman" w:cs="Times New Roman"/>
                <w:sz w:val="16"/>
                <w:szCs w:val="16"/>
              </w:rPr>
              <w:t>RoI</w:t>
            </w:r>
            <w:proofErr w:type="spellEnd"/>
            <w:r>
              <w:rPr>
                <w:rFonts w:ascii="Times New Roman" w:hAnsi="Times New Roman" w:cs="Times New Roman"/>
                <w:sz w:val="16"/>
                <w:szCs w:val="16"/>
              </w:rPr>
              <w:t>/NVP/IRR of prioritized technologies</w:t>
            </w:r>
            <w:r w:rsidRPr="00595393">
              <w:rPr>
                <w:rFonts w:ascii="Times New Roman" w:hAnsi="Times New Roman" w:cs="Times New Roman"/>
                <w:sz w:val="16"/>
                <w:szCs w:val="16"/>
              </w:rPr>
              <w:t>.</w:t>
            </w:r>
          </w:p>
          <w:p w14:paraId="2A56747B" w14:textId="77777777" w:rsidR="00BE1035" w:rsidRPr="00595393" w:rsidRDefault="00BE1035" w:rsidP="008F3154">
            <w:pPr>
              <w:pStyle w:val="ListParagraph"/>
              <w:numPr>
                <w:ilvl w:val="0"/>
                <w:numId w:val="22"/>
              </w:numPr>
              <w:spacing w:after="200"/>
              <w:ind w:left="251" w:hanging="180"/>
              <w:rPr>
                <w:rFonts w:ascii="Times New Roman" w:hAnsi="Times New Roman" w:cs="Times New Roman"/>
                <w:sz w:val="16"/>
                <w:szCs w:val="16"/>
              </w:rPr>
            </w:pPr>
            <w:r>
              <w:rPr>
                <w:rFonts w:ascii="Times New Roman" w:hAnsi="Times New Roman" w:cs="Times New Roman"/>
                <w:sz w:val="16"/>
                <w:szCs w:val="16"/>
              </w:rPr>
              <w:t xml:space="preserve">Identify the requirements for </w:t>
            </w:r>
            <w:r w:rsidRPr="00595393">
              <w:rPr>
                <w:rFonts w:ascii="Times New Roman" w:hAnsi="Times New Roman" w:cs="Times New Roman"/>
                <w:sz w:val="16"/>
                <w:szCs w:val="16"/>
              </w:rPr>
              <w:t xml:space="preserve">financial incentives </w:t>
            </w:r>
            <w:r>
              <w:rPr>
                <w:rFonts w:ascii="Times New Roman" w:hAnsi="Times New Roman" w:cs="Times New Roman"/>
                <w:sz w:val="16"/>
                <w:szCs w:val="16"/>
              </w:rPr>
              <w:t>as an enabler of action</w:t>
            </w:r>
            <w:r w:rsidRPr="00595393">
              <w:rPr>
                <w:rFonts w:ascii="Times New Roman" w:hAnsi="Times New Roman" w:cs="Times New Roman"/>
                <w:sz w:val="16"/>
                <w:szCs w:val="16"/>
              </w:rPr>
              <w:t>, including potential domestic an</w:t>
            </w:r>
            <w:r>
              <w:rPr>
                <w:rFonts w:ascii="Times New Roman" w:hAnsi="Times New Roman" w:cs="Times New Roman"/>
                <w:sz w:val="16"/>
                <w:szCs w:val="16"/>
              </w:rPr>
              <w:t>d international funding sources.</w:t>
            </w:r>
          </w:p>
          <w:p w14:paraId="51BF6494" w14:textId="21559921" w:rsidR="00BE1035" w:rsidRPr="007F3D6F" w:rsidRDefault="00BE1035" w:rsidP="008F3154">
            <w:pPr>
              <w:pStyle w:val="ListParagraph"/>
              <w:numPr>
                <w:ilvl w:val="0"/>
                <w:numId w:val="22"/>
              </w:numPr>
              <w:spacing w:after="200"/>
              <w:ind w:left="251" w:hanging="180"/>
              <w:rPr>
                <w:rFonts w:ascii="Times New Roman" w:hAnsi="Times New Roman" w:cs="Times New Roman"/>
                <w:sz w:val="16"/>
                <w:szCs w:val="16"/>
              </w:rPr>
            </w:pPr>
          </w:p>
        </w:tc>
        <w:tc>
          <w:tcPr>
            <w:tcW w:w="315" w:type="dxa"/>
            <w:vAlign w:val="center"/>
          </w:tcPr>
          <w:p w14:paraId="36827010" w14:textId="77777777" w:rsidR="00BE1035" w:rsidRPr="000130E1" w:rsidRDefault="00BE1035" w:rsidP="008F3154">
            <w:pPr>
              <w:jc w:val="center"/>
              <w:rPr>
                <w:rFonts w:ascii="Times New Roman" w:hAnsi="Times New Roman" w:cs="Times New Roman"/>
                <w:sz w:val="16"/>
                <w:szCs w:val="16"/>
              </w:rPr>
            </w:pPr>
          </w:p>
        </w:tc>
        <w:tc>
          <w:tcPr>
            <w:tcW w:w="334" w:type="dxa"/>
            <w:vAlign w:val="center"/>
          </w:tcPr>
          <w:p w14:paraId="4511D7AD" w14:textId="77777777" w:rsidR="00BE1035" w:rsidRPr="000130E1" w:rsidRDefault="00BE1035" w:rsidP="008F3154">
            <w:pPr>
              <w:jc w:val="center"/>
              <w:rPr>
                <w:rFonts w:ascii="Times New Roman" w:hAnsi="Times New Roman" w:cs="Times New Roman"/>
                <w:sz w:val="16"/>
                <w:szCs w:val="16"/>
              </w:rPr>
            </w:pPr>
          </w:p>
        </w:tc>
        <w:tc>
          <w:tcPr>
            <w:tcW w:w="334" w:type="dxa"/>
            <w:vAlign w:val="center"/>
          </w:tcPr>
          <w:p w14:paraId="588BD4B9" w14:textId="77777777" w:rsidR="00BE1035" w:rsidRPr="000130E1" w:rsidRDefault="00BE1035" w:rsidP="008F3154">
            <w:pPr>
              <w:jc w:val="center"/>
              <w:rPr>
                <w:rFonts w:ascii="Times New Roman" w:hAnsi="Times New Roman" w:cs="Times New Roman"/>
                <w:sz w:val="16"/>
                <w:szCs w:val="16"/>
              </w:rPr>
            </w:pPr>
          </w:p>
        </w:tc>
        <w:tc>
          <w:tcPr>
            <w:tcW w:w="333" w:type="dxa"/>
            <w:vAlign w:val="center"/>
          </w:tcPr>
          <w:p w14:paraId="076CA4FD" w14:textId="77777777" w:rsidR="00BE1035" w:rsidRPr="000130E1" w:rsidRDefault="00BE1035" w:rsidP="008F3154">
            <w:pPr>
              <w:jc w:val="center"/>
              <w:rPr>
                <w:rFonts w:ascii="Times New Roman" w:hAnsi="Times New Roman" w:cs="Times New Roman"/>
                <w:sz w:val="16"/>
                <w:szCs w:val="16"/>
              </w:rPr>
            </w:pPr>
          </w:p>
        </w:tc>
        <w:tc>
          <w:tcPr>
            <w:tcW w:w="338" w:type="dxa"/>
            <w:vAlign w:val="center"/>
          </w:tcPr>
          <w:p w14:paraId="6E0220F9" w14:textId="77777777" w:rsidR="00BE1035" w:rsidRPr="000130E1" w:rsidRDefault="00BE1035" w:rsidP="008F3154">
            <w:pPr>
              <w:jc w:val="center"/>
              <w:rPr>
                <w:rFonts w:ascii="Times New Roman" w:hAnsi="Times New Roman" w:cs="Times New Roman"/>
                <w:sz w:val="16"/>
                <w:szCs w:val="16"/>
              </w:rPr>
            </w:pPr>
          </w:p>
          <w:p w14:paraId="62B7F0F5" w14:textId="77777777" w:rsidR="00BE1035" w:rsidRPr="000130E1" w:rsidRDefault="00BE1035" w:rsidP="008F3154">
            <w:pPr>
              <w:jc w:val="center"/>
              <w:rPr>
                <w:rFonts w:ascii="Times New Roman" w:hAnsi="Times New Roman" w:cs="Times New Roman"/>
                <w:sz w:val="16"/>
                <w:szCs w:val="16"/>
              </w:rPr>
            </w:pPr>
          </w:p>
        </w:tc>
        <w:tc>
          <w:tcPr>
            <w:tcW w:w="314" w:type="dxa"/>
            <w:vAlign w:val="center"/>
          </w:tcPr>
          <w:p w14:paraId="45A3D4A0" w14:textId="77777777" w:rsidR="00BE1035" w:rsidRPr="000130E1" w:rsidRDefault="00BE1035" w:rsidP="008F3154">
            <w:pPr>
              <w:jc w:val="center"/>
              <w:rPr>
                <w:rFonts w:ascii="Times New Roman" w:hAnsi="Times New Roman" w:cs="Times New Roman"/>
                <w:sz w:val="16"/>
                <w:szCs w:val="16"/>
              </w:rPr>
            </w:pPr>
          </w:p>
        </w:tc>
        <w:tc>
          <w:tcPr>
            <w:tcW w:w="314" w:type="dxa"/>
            <w:vAlign w:val="center"/>
          </w:tcPr>
          <w:p w14:paraId="3920CE00" w14:textId="77777777" w:rsidR="00BE1035" w:rsidRPr="000130E1" w:rsidRDefault="00BE1035" w:rsidP="008F3154">
            <w:pPr>
              <w:jc w:val="center"/>
              <w:rPr>
                <w:rFonts w:ascii="Times New Roman" w:hAnsi="Times New Roman" w:cs="Times New Roman"/>
                <w:sz w:val="16"/>
                <w:szCs w:val="16"/>
              </w:rPr>
            </w:pPr>
          </w:p>
        </w:tc>
        <w:tc>
          <w:tcPr>
            <w:tcW w:w="333" w:type="dxa"/>
            <w:vAlign w:val="center"/>
          </w:tcPr>
          <w:p w14:paraId="3A8BA19A" w14:textId="77777777" w:rsidR="00BE1035" w:rsidRPr="000130E1" w:rsidRDefault="00BE1035" w:rsidP="008F3154">
            <w:pPr>
              <w:jc w:val="center"/>
              <w:rPr>
                <w:rFonts w:ascii="Times New Roman" w:hAnsi="Times New Roman" w:cs="Times New Roman"/>
                <w:sz w:val="16"/>
                <w:szCs w:val="16"/>
              </w:rPr>
            </w:pPr>
          </w:p>
        </w:tc>
        <w:tc>
          <w:tcPr>
            <w:tcW w:w="333" w:type="dxa"/>
            <w:shd w:val="clear" w:color="auto" w:fill="0070C0"/>
            <w:vAlign w:val="center"/>
          </w:tcPr>
          <w:p w14:paraId="19C3755A" w14:textId="77777777" w:rsidR="00BE1035" w:rsidRPr="000130E1" w:rsidRDefault="00BE1035" w:rsidP="008F3154">
            <w:pPr>
              <w:jc w:val="center"/>
              <w:rPr>
                <w:rFonts w:ascii="Times New Roman" w:hAnsi="Times New Roman" w:cs="Times New Roman"/>
                <w:sz w:val="16"/>
                <w:szCs w:val="16"/>
              </w:rPr>
            </w:pPr>
          </w:p>
        </w:tc>
        <w:tc>
          <w:tcPr>
            <w:tcW w:w="406" w:type="dxa"/>
            <w:shd w:val="clear" w:color="auto" w:fill="0070C0"/>
            <w:vAlign w:val="center"/>
          </w:tcPr>
          <w:p w14:paraId="7A79C074" w14:textId="77777777" w:rsidR="00BE1035" w:rsidRPr="000130E1" w:rsidRDefault="00BE1035" w:rsidP="008F3154">
            <w:pPr>
              <w:jc w:val="center"/>
              <w:rPr>
                <w:rFonts w:ascii="Times New Roman" w:hAnsi="Times New Roman" w:cs="Times New Roman"/>
                <w:sz w:val="16"/>
                <w:szCs w:val="16"/>
              </w:rPr>
            </w:pPr>
          </w:p>
        </w:tc>
        <w:tc>
          <w:tcPr>
            <w:tcW w:w="406" w:type="dxa"/>
            <w:shd w:val="clear" w:color="auto" w:fill="0070C0"/>
            <w:vAlign w:val="center"/>
          </w:tcPr>
          <w:p w14:paraId="2BD91C46" w14:textId="77777777" w:rsidR="00BE1035" w:rsidRPr="000130E1" w:rsidRDefault="00BE1035" w:rsidP="008F3154">
            <w:pPr>
              <w:jc w:val="center"/>
              <w:rPr>
                <w:rFonts w:ascii="Times New Roman" w:hAnsi="Times New Roman" w:cs="Times New Roman"/>
                <w:sz w:val="16"/>
                <w:szCs w:val="16"/>
              </w:rPr>
            </w:pPr>
          </w:p>
        </w:tc>
        <w:tc>
          <w:tcPr>
            <w:tcW w:w="406" w:type="dxa"/>
            <w:shd w:val="clear" w:color="auto" w:fill="0070C0"/>
            <w:vAlign w:val="center"/>
          </w:tcPr>
          <w:p w14:paraId="431E8644" w14:textId="77777777" w:rsidR="00BE1035" w:rsidRPr="000130E1" w:rsidRDefault="00BE1035" w:rsidP="008F3154">
            <w:pPr>
              <w:jc w:val="center"/>
              <w:rPr>
                <w:rFonts w:ascii="Times New Roman" w:hAnsi="Times New Roman" w:cs="Times New Roman"/>
                <w:sz w:val="16"/>
                <w:szCs w:val="16"/>
              </w:rPr>
            </w:pPr>
          </w:p>
        </w:tc>
        <w:tc>
          <w:tcPr>
            <w:tcW w:w="406" w:type="dxa"/>
            <w:shd w:val="clear" w:color="auto" w:fill="0070C0"/>
            <w:vAlign w:val="center"/>
          </w:tcPr>
          <w:p w14:paraId="0511BA92" w14:textId="77777777" w:rsidR="00BE1035" w:rsidRPr="000130E1" w:rsidRDefault="00BE1035" w:rsidP="008F3154">
            <w:pPr>
              <w:jc w:val="center"/>
              <w:rPr>
                <w:rFonts w:ascii="Times New Roman" w:hAnsi="Times New Roman" w:cs="Times New Roman"/>
                <w:sz w:val="16"/>
                <w:szCs w:val="16"/>
              </w:rPr>
            </w:pPr>
          </w:p>
        </w:tc>
        <w:tc>
          <w:tcPr>
            <w:tcW w:w="406" w:type="dxa"/>
            <w:shd w:val="clear" w:color="auto" w:fill="0070C0"/>
            <w:vAlign w:val="center"/>
          </w:tcPr>
          <w:p w14:paraId="142F1AAE" w14:textId="77777777" w:rsidR="00BE1035" w:rsidRPr="000130E1" w:rsidRDefault="00BE1035" w:rsidP="008F3154">
            <w:pPr>
              <w:jc w:val="center"/>
              <w:rPr>
                <w:rFonts w:ascii="Times New Roman" w:hAnsi="Times New Roman" w:cs="Times New Roman"/>
                <w:sz w:val="16"/>
                <w:szCs w:val="16"/>
              </w:rPr>
            </w:pPr>
          </w:p>
          <w:p w14:paraId="6E1F3C0E" w14:textId="77777777" w:rsidR="00BE1035" w:rsidRPr="000130E1" w:rsidRDefault="00BE1035" w:rsidP="008F3154">
            <w:pPr>
              <w:jc w:val="center"/>
              <w:rPr>
                <w:rFonts w:ascii="Times New Roman" w:hAnsi="Times New Roman" w:cs="Times New Roman"/>
                <w:sz w:val="16"/>
                <w:szCs w:val="16"/>
              </w:rPr>
            </w:pPr>
          </w:p>
          <w:p w14:paraId="3F4FE3CA" w14:textId="77777777" w:rsidR="00BE1035" w:rsidRPr="000130E1" w:rsidRDefault="00BE1035" w:rsidP="008F3154">
            <w:pPr>
              <w:jc w:val="center"/>
              <w:rPr>
                <w:rFonts w:ascii="Times New Roman" w:hAnsi="Times New Roman" w:cs="Times New Roman"/>
                <w:sz w:val="16"/>
                <w:szCs w:val="16"/>
              </w:rPr>
            </w:pPr>
          </w:p>
          <w:p w14:paraId="76E29C37" w14:textId="77777777" w:rsidR="00BE1035" w:rsidRPr="000130E1" w:rsidRDefault="00BE1035" w:rsidP="008F3154">
            <w:pPr>
              <w:jc w:val="center"/>
              <w:rPr>
                <w:rFonts w:ascii="Times New Roman" w:hAnsi="Times New Roman" w:cs="Times New Roman"/>
                <w:sz w:val="16"/>
                <w:szCs w:val="16"/>
              </w:rPr>
            </w:pPr>
          </w:p>
          <w:p w14:paraId="6E8FD008" w14:textId="77777777" w:rsidR="00BE1035" w:rsidRPr="000130E1" w:rsidRDefault="00BE1035" w:rsidP="008F3154">
            <w:pPr>
              <w:jc w:val="center"/>
              <w:rPr>
                <w:rFonts w:ascii="Times New Roman" w:hAnsi="Times New Roman" w:cs="Times New Roman"/>
                <w:sz w:val="16"/>
                <w:szCs w:val="16"/>
              </w:rPr>
            </w:pPr>
          </w:p>
          <w:p w14:paraId="1E2CAC08" w14:textId="77777777" w:rsidR="00BE1035" w:rsidRPr="000130E1" w:rsidRDefault="00BE1035" w:rsidP="008F3154">
            <w:pPr>
              <w:jc w:val="center"/>
              <w:rPr>
                <w:rFonts w:ascii="Times New Roman" w:hAnsi="Times New Roman" w:cs="Times New Roman"/>
                <w:sz w:val="16"/>
                <w:szCs w:val="16"/>
              </w:rPr>
            </w:pPr>
          </w:p>
          <w:p w14:paraId="32D082C1" w14:textId="77777777" w:rsidR="00BE1035" w:rsidRPr="000130E1" w:rsidRDefault="00BE1035" w:rsidP="008F3154">
            <w:pPr>
              <w:jc w:val="center"/>
              <w:rPr>
                <w:rFonts w:ascii="Times New Roman" w:hAnsi="Times New Roman" w:cs="Times New Roman"/>
                <w:sz w:val="16"/>
                <w:szCs w:val="16"/>
              </w:rPr>
            </w:pPr>
          </w:p>
          <w:p w14:paraId="0434E369" w14:textId="77777777" w:rsidR="00BE1035" w:rsidRPr="000130E1" w:rsidRDefault="00BE1035" w:rsidP="008F3154">
            <w:pPr>
              <w:jc w:val="center"/>
              <w:rPr>
                <w:rFonts w:ascii="Times New Roman" w:hAnsi="Times New Roman" w:cs="Times New Roman"/>
                <w:sz w:val="16"/>
                <w:szCs w:val="16"/>
              </w:rPr>
            </w:pPr>
          </w:p>
          <w:p w14:paraId="7C04D695" w14:textId="77777777" w:rsidR="00BE1035" w:rsidRPr="000130E1" w:rsidRDefault="00BE1035" w:rsidP="008F3154">
            <w:pPr>
              <w:jc w:val="center"/>
              <w:rPr>
                <w:rFonts w:ascii="Times New Roman" w:hAnsi="Times New Roman" w:cs="Times New Roman"/>
                <w:sz w:val="16"/>
                <w:szCs w:val="16"/>
              </w:rPr>
            </w:pPr>
          </w:p>
          <w:p w14:paraId="60A90F1C" w14:textId="77777777" w:rsidR="00BE1035" w:rsidRPr="000130E1" w:rsidRDefault="00BE1035" w:rsidP="008F3154">
            <w:pPr>
              <w:jc w:val="center"/>
              <w:rPr>
                <w:rFonts w:ascii="Times New Roman" w:hAnsi="Times New Roman" w:cs="Times New Roman"/>
                <w:sz w:val="16"/>
                <w:szCs w:val="16"/>
              </w:rPr>
            </w:pPr>
          </w:p>
          <w:p w14:paraId="50B57E1C" w14:textId="77777777" w:rsidR="00BE1035" w:rsidRPr="000130E1" w:rsidRDefault="00BE1035" w:rsidP="008F3154">
            <w:pPr>
              <w:jc w:val="center"/>
              <w:rPr>
                <w:rFonts w:ascii="Times New Roman" w:hAnsi="Times New Roman" w:cs="Times New Roman"/>
                <w:sz w:val="16"/>
                <w:szCs w:val="16"/>
              </w:rPr>
            </w:pPr>
          </w:p>
          <w:p w14:paraId="5DB3E950" w14:textId="77777777" w:rsidR="00BE1035" w:rsidRPr="000130E1" w:rsidRDefault="00BE1035" w:rsidP="008F3154">
            <w:pPr>
              <w:jc w:val="center"/>
              <w:rPr>
                <w:rFonts w:ascii="Times New Roman" w:hAnsi="Times New Roman" w:cs="Times New Roman"/>
                <w:sz w:val="16"/>
                <w:szCs w:val="16"/>
              </w:rPr>
            </w:pPr>
          </w:p>
          <w:p w14:paraId="5A0A868A" w14:textId="77777777" w:rsidR="00BE1035" w:rsidRPr="000130E1" w:rsidRDefault="00BE1035" w:rsidP="008F3154">
            <w:pPr>
              <w:jc w:val="center"/>
              <w:rPr>
                <w:rFonts w:ascii="Times New Roman" w:hAnsi="Times New Roman" w:cs="Times New Roman"/>
                <w:sz w:val="16"/>
                <w:szCs w:val="16"/>
              </w:rPr>
            </w:pPr>
          </w:p>
          <w:p w14:paraId="60D84C39" w14:textId="77777777" w:rsidR="00BE1035" w:rsidRPr="000130E1" w:rsidRDefault="00BE1035" w:rsidP="008F3154">
            <w:pPr>
              <w:jc w:val="center"/>
              <w:rPr>
                <w:rFonts w:ascii="Times New Roman" w:hAnsi="Times New Roman" w:cs="Times New Roman"/>
                <w:sz w:val="16"/>
                <w:szCs w:val="16"/>
              </w:rPr>
            </w:pPr>
          </w:p>
          <w:p w14:paraId="64F11CB8" w14:textId="77777777" w:rsidR="00BE1035" w:rsidRPr="000130E1" w:rsidRDefault="00BE1035" w:rsidP="008F3154">
            <w:pPr>
              <w:jc w:val="center"/>
              <w:rPr>
                <w:rFonts w:ascii="Times New Roman" w:hAnsi="Times New Roman" w:cs="Times New Roman"/>
                <w:sz w:val="16"/>
                <w:szCs w:val="16"/>
              </w:rPr>
            </w:pPr>
          </w:p>
          <w:p w14:paraId="10E79BE8" w14:textId="77777777" w:rsidR="00BE1035" w:rsidRDefault="00BE1035" w:rsidP="008F3154">
            <w:pPr>
              <w:jc w:val="center"/>
              <w:rPr>
                <w:rFonts w:ascii="Times New Roman" w:hAnsi="Times New Roman" w:cs="Times New Roman"/>
                <w:sz w:val="16"/>
                <w:szCs w:val="16"/>
              </w:rPr>
            </w:pPr>
          </w:p>
          <w:p w14:paraId="2054DDB0" w14:textId="77777777" w:rsidR="00BE1035" w:rsidRPr="000130E1" w:rsidRDefault="00BE1035" w:rsidP="008F3154">
            <w:pPr>
              <w:jc w:val="center"/>
              <w:rPr>
                <w:rFonts w:ascii="Times New Roman" w:hAnsi="Times New Roman" w:cs="Times New Roman"/>
                <w:sz w:val="16"/>
                <w:szCs w:val="16"/>
              </w:rPr>
            </w:pPr>
          </w:p>
          <w:p w14:paraId="72C96A92" w14:textId="77777777" w:rsidR="00BE1035" w:rsidRPr="000130E1" w:rsidRDefault="00BE1035" w:rsidP="008F3154">
            <w:pPr>
              <w:jc w:val="center"/>
              <w:rPr>
                <w:rFonts w:ascii="Times New Roman" w:hAnsi="Times New Roman" w:cs="Times New Roman"/>
                <w:sz w:val="16"/>
                <w:szCs w:val="16"/>
              </w:rPr>
            </w:pPr>
          </w:p>
          <w:p w14:paraId="340A67BD" w14:textId="77777777" w:rsidR="00BE1035" w:rsidRDefault="00BE1035" w:rsidP="008F3154">
            <w:pPr>
              <w:jc w:val="center"/>
              <w:rPr>
                <w:rFonts w:ascii="Times New Roman" w:hAnsi="Times New Roman" w:cs="Times New Roman"/>
                <w:sz w:val="16"/>
                <w:szCs w:val="16"/>
              </w:rPr>
            </w:pPr>
          </w:p>
          <w:p w14:paraId="0E3A8B84" w14:textId="77777777" w:rsidR="00BE1035" w:rsidRDefault="00BE1035" w:rsidP="008F3154">
            <w:pPr>
              <w:jc w:val="center"/>
              <w:rPr>
                <w:rFonts w:ascii="Times New Roman" w:hAnsi="Times New Roman" w:cs="Times New Roman"/>
                <w:sz w:val="16"/>
                <w:szCs w:val="16"/>
              </w:rPr>
            </w:pPr>
          </w:p>
          <w:p w14:paraId="7706EFDC" w14:textId="77777777" w:rsidR="00BE1035" w:rsidRDefault="00BE1035" w:rsidP="008F3154">
            <w:pPr>
              <w:jc w:val="center"/>
              <w:rPr>
                <w:rFonts w:ascii="Times New Roman" w:hAnsi="Times New Roman" w:cs="Times New Roman"/>
                <w:sz w:val="16"/>
                <w:szCs w:val="16"/>
              </w:rPr>
            </w:pPr>
          </w:p>
          <w:p w14:paraId="602CD1DE" w14:textId="77777777" w:rsidR="00BE1035" w:rsidRDefault="00BE1035" w:rsidP="008F3154">
            <w:pPr>
              <w:jc w:val="center"/>
              <w:rPr>
                <w:rFonts w:ascii="Times New Roman" w:hAnsi="Times New Roman" w:cs="Times New Roman"/>
                <w:sz w:val="16"/>
                <w:szCs w:val="16"/>
              </w:rPr>
            </w:pPr>
          </w:p>
          <w:p w14:paraId="327C10BC" w14:textId="77777777" w:rsidR="00BE1035" w:rsidRDefault="00BE1035" w:rsidP="008F3154">
            <w:pPr>
              <w:jc w:val="center"/>
              <w:rPr>
                <w:rFonts w:ascii="Times New Roman" w:hAnsi="Times New Roman" w:cs="Times New Roman"/>
                <w:sz w:val="16"/>
                <w:szCs w:val="16"/>
              </w:rPr>
            </w:pPr>
          </w:p>
          <w:p w14:paraId="5C9AC307" w14:textId="77777777" w:rsidR="00BE1035" w:rsidRDefault="00BE1035" w:rsidP="008F3154">
            <w:pPr>
              <w:jc w:val="center"/>
              <w:rPr>
                <w:rFonts w:ascii="Times New Roman" w:hAnsi="Times New Roman" w:cs="Times New Roman"/>
                <w:sz w:val="16"/>
                <w:szCs w:val="16"/>
              </w:rPr>
            </w:pPr>
          </w:p>
          <w:p w14:paraId="3838CF5E" w14:textId="77777777" w:rsidR="00BE1035" w:rsidRDefault="00BE1035" w:rsidP="008F3154">
            <w:pPr>
              <w:jc w:val="center"/>
              <w:rPr>
                <w:rFonts w:ascii="Times New Roman" w:hAnsi="Times New Roman" w:cs="Times New Roman"/>
                <w:sz w:val="16"/>
                <w:szCs w:val="16"/>
              </w:rPr>
            </w:pPr>
          </w:p>
          <w:p w14:paraId="76780B3B" w14:textId="77777777" w:rsidR="00BE1035" w:rsidRDefault="00BE1035" w:rsidP="008F3154">
            <w:pPr>
              <w:jc w:val="center"/>
              <w:rPr>
                <w:rFonts w:ascii="Times New Roman" w:hAnsi="Times New Roman" w:cs="Times New Roman"/>
                <w:sz w:val="16"/>
                <w:szCs w:val="16"/>
              </w:rPr>
            </w:pPr>
          </w:p>
          <w:p w14:paraId="7653DE93" w14:textId="77777777" w:rsidR="00BE1035" w:rsidRDefault="00BE1035" w:rsidP="008F3154">
            <w:pPr>
              <w:jc w:val="center"/>
              <w:rPr>
                <w:rFonts w:ascii="Times New Roman" w:hAnsi="Times New Roman" w:cs="Times New Roman"/>
                <w:sz w:val="16"/>
                <w:szCs w:val="16"/>
              </w:rPr>
            </w:pPr>
          </w:p>
          <w:p w14:paraId="0A8EAF42" w14:textId="77777777" w:rsidR="00BE1035" w:rsidRDefault="00BE1035" w:rsidP="008F3154">
            <w:pPr>
              <w:jc w:val="center"/>
              <w:rPr>
                <w:rFonts w:ascii="Times New Roman" w:hAnsi="Times New Roman" w:cs="Times New Roman"/>
                <w:sz w:val="16"/>
                <w:szCs w:val="16"/>
              </w:rPr>
            </w:pPr>
          </w:p>
          <w:p w14:paraId="1EE62236" w14:textId="77777777" w:rsidR="00BE1035" w:rsidRDefault="00BE1035" w:rsidP="008F3154">
            <w:pPr>
              <w:jc w:val="center"/>
              <w:rPr>
                <w:rFonts w:ascii="Times New Roman" w:hAnsi="Times New Roman" w:cs="Times New Roman"/>
                <w:sz w:val="16"/>
                <w:szCs w:val="16"/>
              </w:rPr>
            </w:pPr>
          </w:p>
          <w:p w14:paraId="7DBB4409" w14:textId="77777777" w:rsidR="00BE1035" w:rsidRDefault="00BE1035" w:rsidP="008F3154">
            <w:pPr>
              <w:jc w:val="center"/>
              <w:rPr>
                <w:rFonts w:ascii="Times New Roman" w:hAnsi="Times New Roman" w:cs="Times New Roman"/>
                <w:sz w:val="16"/>
                <w:szCs w:val="16"/>
              </w:rPr>
            </w:pPr>
          </w:p>
          <w:p w14:paraId="142E05FB" w14:textId="77777777" w:rsidR="00BE1035" w:rsidRDefault="00BE1035" w:rsidP="008F3154">
            <w:pPr>
              <w:jc w:val="center"/>
              <w:rPr>
                <w:rFonts w:ascii="Times New Roman" w:hAnsi="Times New Roman" w:cs="Times New Roman"/>
                <w:sz w:val="16"/>
                <w:szCs w:val="16"/>
              </w:rPr>
            </w:pPr>
          </w:p>
          <w:p w14:paraId="44A839A3" w14:textId="77777777" w:rsidR="00BE1035" w:rsidRDefault="00BE1035" w:rsidP="008F3154">
            <w:pPr>
              <w:jc w:val="center"/>
              <w:rPr>
                <w:rFonts w:ascii="Times New Roman" w:hAnsi="Times New Roman" w:cs="Times New Roman"/>
                <w:sz w:val="16"/>
                <w:szCs w:val="16"/>
              </w:rPr>
            </w:pPr>
          </w:p>
          <w:p w14:paraId="04B7F8B0" w14:textId="77777777" w:rsidR="00BE1035" w:rsidRDefault="00BE1035" w:rsidP="008F3154">
            <w:pPr>
              <w:jc w:val="center"/>
              <w:rPr>
                <w:rFonts w:ascii="Times New Roman" w:hAnsi="Times New Roman" w:cs="Times New Roman"/>
                <w:sz w:val="16"/>
                <w:szCs w:val="16"/>
              </w:rPr>
            </w:pPr>
          </w:p>
          <w:p w14:paraId="20CC1C94" w14:textId="77777777" w:rsidR="00BE1035" w:rsidRDefault="00BE1035" w:rsidP="008F3154">
            <w:pPr>
              <w:jc w:val="center"/>
              <w:rPr>
                <w:rFonts w:ascii="Times New Roman" w:hAnsi="Times New Roman" w:cs="Times New Roman"/>
                <w:sz w:val="16"/>
                <w:szCs w:val="16"/>
              </w:rPr>
            </w:pPr>
          </w:p>
          <w:p w14:paraId="51712CC9" w14:textId="77777777" w:rsidR="00BE1035" w:rsidRDefault="00BE1035" w:rsidP="008F3154">
            <w:pPr>
              <w:jc w:val="center"/>
              <w:rPr>
                <w:rFonts w:ascii="Times New Roman" w:hAnsi="Times New Roman" w:cs="Times New Roman"/>
                <w:sz w:val="16"/>
                <w:szCs w:val="16"/>
              </w:rPr>
            </w:pPr>
          </w:p>
          <w:p w14:paraId="7DCFFEBF" w14:textId="77777777" w:rsidR="00BE1035" w:rsidRDefault="00BE1035" w:rsidP="008F3154">
            <w:pPr>
              <w:jc w:val="center"/>
              <w:rPr>
                <w:rFonts w:ascii="Times New Roman" w:hAnsi="Times New Roman" w:cs="Times New Roman"/>
                <w:sz w:val="16"/>
                <w:szCs w:val="16"/>
              </w:rPr>
            </w:pPr>
          </w:p>
          <w:p w14:paraId="2F6CDC86" w14:textId="77777777" w:rsidR="00BE1035" w:rsidRDefault="00BE1035" w:rsidP="008F3154">
            <w:pPr>
              <w:jc w:val="center"/>
              <w:rPr>
                <w:rFonts w:ascii="Times New Roman" w:hAnsi="Times New Roman" w:cs="Times New Roman"/>
                <w:sz w:val="16"/>
                <w:szCs w:val="16"/>
              </w:rPr>
            </w:pPr>
          </w:p>
          <w:p w14:paraId="7E54D352" w14:textId="77777777" w:rsidR="00BE1035" w:rsidRDefault="00BE1035" w:rsidP="008F3154">
            <w:pPr>
              <w:jc w:val="center"/>
              <w:rPr>
                <w:rFonts w:ascii="Times New Roman" w:hAnsi="Times New Roman" w:cs="Times New Roman"/>
                <w:sz w:val="16"/>
                <w:szCs w:val="16"/>
              </w:rPr>
            </w:pPr>
          </w:p>
          <w:p w14:paraId="173BFE68" w14:textId="77777777" w:rsidR="00BE1035" w:rsidRDefault="00BE1035" w:rsidP="008F3154">
            <w:pPr>
              <w:jc w:val="center"/>
              <w:rPr>
                <w:rFonts w:ascii="Times New Roman" w:hAnsi="Times New Roman" w:cs="Times New Roman"/>
                <w:sz w:val="16"/>
                <w:szCs w:val="16"/>
              </w:rPr>
            </w:pPr>
          </w:p>
          <w:p w14:paraId="739B9AF1" w14:textId="77777777" w:rsidR="00BE1035" w:rsidRDefault="00BE1035" w:rsidP="008F3154">
            <w:pPr>
              <w:jc w:val="center"/>
              <w:rPr>
                <w:rFonts w:ascii="Times New Roman" w:hAnsi="Times New Roman" w:cs="Times New Roman"/>
                <w:sz w:val="16"/>
                <w:szCs w:val="16"/>
              </w:rPr>
            </w:pPr>
          </w:p>
          <w:p w14:paraId="3394147A" w14:textId="77777777" w:rsidR="00BE1035" w:rsidRDefault="00BE1035" w:rsidP="008F3154">
            <w:pPr>
              <w:jc w:val="center"/>
              <w:rPr>
                <w:rFonts w:ascii="Times New Roman" w:hAnsi="Times New Roman" w:cs="Times New Roman"/>
                <w:sz w:val="16"/>
                <w:szCs w:val="16"/>
              </w:rPr>
            </w:pPr>
          </w:p>
          <w:p w14:paraId="52E248C9" w14:textId="77777777" w:rsidR="00BE1035" w:rsidRDefault="00BE1035" w:rsidP="008F3154">
            <w:pPr>
              <w:rPr>
                <w:rFonts w:ascii="Times New Roman" w:hAnsi="Times New Roman" w:cs="Times New Roman"/>
                <w:sz w:val="16"/>
                <w:szCs w:val="16"/>
              </w:rPr>
            </w:pPr>
          </w:p>
          <w:p w14:paraId="6D9A6C86" w14:textId="77777777" w:rsidR="00BE1035" w:rsidRDefault="00BE1035" w:rsidP="008F3154">
            <w:pPr>
              <w:rPr>
                <w:rFonts w:ascii="Times New Roman" w:hAnsi="Times New Roman" w:cs="Times New Roman"/>
                <w:sz w:val="16"/>
                <w:szCs w:val="16"/>
              </w:rPr>
            </w:pPr>
          </w:p>
          <w:p w14:paraId="584231A3" w14:textId="77777777" w:rsidR="00BE1035" w:rsidRDefault="00BE1035" w:rsidP="008F3154">
            <w:pPr>
              <w:rPr>
                <w:rFonts w:ascii="Times New Roman" w:hAnsi="Times New Roman" w:cs="Times New Roman"/>
                <w:sz w:val="16"/>
                <w:szCs w:val="16"/>
              </w:rPr>
            </w:pPr>
          </w:p>
          <w:p w14:paraId="7E7715D9" w14:textId="77777777" w:rsidR="00BE1035" w:rsidRPr="000130E1" w:rsidRDefault="00BE1035" w:rsidP="008F3154">
            <w:pPr>
              <w:rPr>
                <w:rFonts w:ascii="Times New Roman" w:hAnsi="Times New Roman" w:cs="Times New Roman"/>
                <w:sz w:val="16"/>
                <w:szCs w:val="16"/>
              </w:rPr>
            </w:pPr>
            <w:r w:rsidRPr="000130E1">
              <w:rPr>
                <w:rFonts w:ascii="Times New Roman" w:hAnsi="Times New Roman" w:cs="Times New Roman"/>
                <w:sz w:val="16"/>
                <w:szCs w:val="16"/>
              </w:rPr>
              <w:t>X</w:t>
            </w:r>
          </w:p>
        </w:tc>
        <w:tc>
          <w:tcPr>
            <w:tcW w:w="406" w:type="dxa"/>
            <w:vAlign w:val="center"/>
          </w:tcPr>
          <w:p w14:paraId="398E2BA8" w14:textId="77777777" w:rsidR="00BE1035" w:rsidRPr="000130E1" w:rsidRDefault="00BE1035" w:rsidP="008F3154">
            <w:pPr>
              <w:jc w:val="center"/>
              <w:rPr>
                <w:rFonts w:ascii="Times New Roman" w:hAnsi="Times New Roman" w:cs="Times New Roman"/>
                <w:sz w:val="16"/>
                <w:szCs w:val="16"/>
              </w:rPr>
            </w:pPr>
          </w:p>
        </w:tc>
        <w:tc>
          <w:tcPr>
            <w:tcW w:w="406" w:type="dxa"/>
            <w:vAlign w:val="center"/>
          </w:tcPr>
          <w:p w14:paraId="1E2D8F65" w14:textId="77777777" w:rsidR="00BE1035" w:rsidRPr="000130E1" w:rsidRDefault="00BE1035" w:rsidP="008F3154">
            <w:pPr>
              <w:jc w:val="center"/>
              <w:rPr>
                <w:rFonts w:ascii="Times New Roman" w:hAnsi="Times New Roman" w:cs="Times New Roman"/>
                <w:sz w:val="16"/>
                <w:szCs w:val="16"/>
              </w:rPr>
            </w:pPr>
          </w:p>
        </w:tc>
        <w:tc>
          <w:tcPr>
            <w:tcW w:w="406" w:type="dxa"/>
            <w:vAlign w:val="center"/>
          </w:tcPr>
          <w:p w14:paraId="54E2D47B" w14:textId="77777777" w:rsidR="00BE1035" w:rsidRPr="000130E1" w:rsidRDefault="00BE1035" w:rsidP="008F3154">
            <w:pPr>
              <w:jc w:val="center"/>
              <w:rPr>
                <w:rFonts w:ascii="Times New Roman" w:hAnsi="Times New Roman" w:cs="Times New Roman"/>
                <w:sz w:val="16"/>
                <w:szCs w:val="16"/>
              </w:rPr>
            </w:pPr>
          </w:p>
        </w:tc>
        <w:tc>
          <w:tcPr>
            <w:tcW w:w="374" w:type="dxa"/>
            <w:vAlign w:val="center"/>
          </w:tcPr>
          <w:p w14:paraId="1CFE54C4" w14:textId="77777777" w:rsidR="00BE1035" w:rsidRPr="000130E1" w:rsidRDefault="00BE1035" w:rsidP="008F3154">
            <w:pPr>
              <w:jc w:val="center"/>
              <w:rPr>
                <w:rFonts w:ascii="Times New Roman" w:hAnsi="Times New Roman" w:cs="Times New Roman"/>
                <w:sz w:val="16"/>
                <w:szCs w:val="16"/>
              </w:rPr>
            </w:pPr>
          </w:p>
        </w:tc>
      </w:tr>
      <w:tr w:rsidR="00D53692" w:rsidRPr="000130E1" w14:paraId="4215B3F6" w14:textId="77777777" w:rsidTr="008F3154">
        <w:trPr>
          <w:trHeight w:val="184"/>
        </w:trPr>
        <w:tc>
          <w:tcPr>
            <w:tcW w:w="1129" w:type="dxa"/>
          </w:tcPr>
          <w:p w14:paraId="7039100E" w14:textId="77777777" w:rsidR="00D53692" w:rsidRPr="007638EB" w:rsidRDefault="00D53692" w:rsidP="008F3154">
            <w:pPr>
              <w:rPr>
                <w:rFonts w:ascii="Times New Roman" w:hAnsi="Times New Roman" w:cs="Times New Roman"/>
                <w:b/>
                <w:sz w:val="16"/>
                <w:szCs w:val="16"/>
              </w:rPr>
            </w:pPr>
          </w:p>
        </w:tc>
        <w:tc>
          <w:tcPr>
            <w:tcW w:w="1276" w:type="dxa"/>
          </w:tcPr>
          <w:p w14:paraId="5829E085" w14:textId="77777777" w:rsidR="00D53692" w:rsidRPr="009328A7" w:rsidRDefault="00D53692" w:rsidP="008F3154">
            <w:pPr>
              <w:rPr>
                <w:rFonts w:ascii="Times New Roman" w:hAnsi="Times New Roman" w:cs="Times New Roman"/>
                <w:sz w:val="16"/>
                <w:szCs w:val="16"/>
              </w:rPr>
            </w:pPr>
            <w:r w:rsidRPr="009328A7">
              <w:rPr>
                <w:rFonts w:ascii="Times New Roman" w:hAnsi="Times New Roman" w:cs="Times New Roman"/>
                <w:b/>
                <w:sz w:val="16"/>
                <w:szCs w:val="16"/>
              </w:rPr>
              <w:t xml:space="preserve">Sub Outcome </w:t>
            </w:r>
            <w:r w:rsidRPr="009328A7">
              <w:rPr>
                <w:rFonts w:ascii="Times New Roman" w:hAnsi="Times New Roman" w:cs="Times New Roman"/>
                <w:sz w:val="16"/>
                <w:szCs w:val="16"/>
              </w:rPr>
              <w:t>Stakeholder engagement consultative processes</w:t>
            </w:r>
          </w:p>
        </w:tc>
        <w:tc>
          <w:tcPr>
            <w:tcW w:w="1134" w:type="dxa"/>
            <w:vMerge w:val="restart"/>
          </w:tcPr>
          <w:p w14:paraId="5A59D13D" w14:textId="42F0F645" w:rsidR="00D53692" w:rsidRPr="0070686C" w:rsidRDefault="00D53692" w:rsidP="00773A91">
            <w:pPr>
              <w:rPr>
                <w:rFonts w:ascii="Times New Roman" w:hAnsi="Times New Roman" w:cs="Times New Roman"/>
                <w:sz w:val="16"/>
                <w:szCs w:val="16"/>
                <w:lang w:eastAsia="en-GB"/>
              </w:rPr>
            </w:pPr>
            <w:r>
              <w:rPr>
                <w:rFonts w:ascii="Times New Roman" w:hAnsi="Times New Roman" w:cs="Times New Roman"/>
                <w:sz w:val="16"/>
                <w:szCs w:val="16"/>
              </w:rPr>
              <w:t>1.</w:t>
            </w:r>
            <w:r w:rsidRPr="006D6BD1">
              <w:rPr>
                <w:rFonts w:ascii="Times New Roman" w:hAnsi="Times New Roman" w:cs="Times New Roman"/>
                <w:sz w:val="16"/>
                <w:szCs w:val="16"/>
              </w:rPr>
              <w:t xml:space="preserve"> </w:t>
            </w:r>
            <w:r w:rsidRPr="0070686C">
              <w:rPr>
                <w:rFonts w:ascii="Times New Roman" w:hAnsi="Times New Roman" w:cs="Times New Roman"/>
                <w:sz w:val="16"/>
                <w:szCs w:val="16"/>
                <w:lang w:eastAsia="en-GB"/>
              </w:rPr>
              <w:t xml:space="preserve"> Some stakeholders are being consulted on an ad-hoc basis, however a</w:t>
            </w:r>
          </w:p>
          <w:p w14:paraId="72408893" w14:textId="77777777" w:rsidR="00D53692" w:rsidRPr="009328A7" w:rsidRDefault="00D53692" w:rsidP="00773A91">
            <w:pPr>
              <w:rPr>
                <w:rFonts w:ascii="Times New Roman" w:hAnsi="Times New Roman" w:cs="Times New Roman"/>
                <w:sz w:val="16"/>
                <w:szCs w:val="16"/>
              </w:rPr>
            </w:pPr>
            <w:r w:rsidRPr="0070686C">
              <w:rPr>
                <w:rFonts w:ascii="Times New Roman" w:hAnsi="Times New Roman" w:cs="Times New Roman"/>
                <w:sz w:val="16"/>
                <w:szCs w:val="16"/>
                <w:lang w:eastAsia="en-GB"/>
              </w:rPr>
              <w:t xml:space="preserve">formal consultation process has not been </w:t>
            </w:r>
            <w:proofErr w:type="gramStart"/>
            <w:r w:rsidRPr="0070686C">
              <w:rPr>
                <w:rFonts w:ascii="Times New Roman" w:hAnsi="Times New Roman" w:cs="Times New Roman"/>
                <w:sz w:val="16"/>
                <w:szCs w:val="16"/>
                <w:lang w:eastAsia="en-GB"/>
              </w:rPr>
              <w:t>established</w:t>
            </w:r>
            <w:r w:rsidRPr="006D6BD1" w:rsidDel="00773A91">
              <w:rPr>
                <w:rFonts w:ascii="Times New Roman" w:hAnsi="Times New Roman" w:cs="Times New Roman"/>
                <w:sz w:val="16"/>
                <w:szCs w:val="16"/>
              </w:rPr>
              <w:t xml:space="preserve"> </w:t>
            </w:r>
            <w:r w:rsidRPr="009328A7">
              <w:rPr>
                <w:rFonts w:ascii="Times New Roman" w:hAnsi="Times New Roman" w:cs="Times New Roman"/>
                <w:sz w:val="16"/>
                <w:szCs w:val="16"/>
              </w:rPr>
              <w:t>.</w:t>
            </w:r>
            <w:proofErr w:type="gramEnd"/>
          </w:p>
          <w:p w14:paraId="30C473F4" w14:textId="77777777" w:rsidR="00D53692" w:rsidRPr="000130E1" w:rsidRDefault="00D53692" w:rsidP="008F3154">
            <w:pPr>
              <w:rPr>
                <w:rFonts w:ascii="Times New Roman" w:hAnsi="Times New Roman" w:cs="Times New Roman"/>
                <w:sz w:val="16"/>
                <w:szCs w:val="16"/>
              </w:rPr>
            </w:pPr>
          </w:p>
          <w:p w14:paraId="59973CD6" w14:textId="161C0FD3" w:rsidR="00D53692" w:rsidRPr="009328A7" w:rsidRDefault="00D53692" w:rsidP="00275B09">
            <w:pPr>
              <w:rPr>
                <w:rFonts w:ascii="Times New Roman" w:hAnsi="Times New Roman" w:cs="Times New Roman"/>
                <w:sz w:val="16"/>
                <w:szCs w:val="16"/>
              </w:rPr>
            </w:pPr>
          </w:p>
        </w:tc>
        <w:tc>
          <w:tcPr>
            <w:tcW w:w="1276" w:type="dxa"/>
            <w:vMerge w:val="restart"/>
          </w:tcPr>
          <w:p w14:paraId="24C9305D" w14:textId="22E6BCCE" w:rsidR="00D53692" w:rsidRPr="0070686C" w:rsidRDefault="00D53692" w:rsidP="00773A91">
            <w:pPr>
              <w:rPr>
                <w:rFonts w:ascii="Times New Roman" w:hAnsi="Times New Roman" w:cs="Times New Roman"/>
                <w:sz w:val="16"/>
                <w:szCs w:val="16"/>
                <w:lang w:eastAsia="en-GB"/>
              </w:rPr>
            </w:pPr>
            <w:r>
              <w:rPr>
                <w:rFonts w:ascii="Times New Roman" w:hAnsi="Times New Roman" w:cs="Times New Roman"/>
                <w:sz w:val="16"/>
                <w:szCs w:val="16"/>
              </w:rPr>
              <w:t xml:space="preserve">2. </w:t>
            </w:r>
            <w:r w:rsidRPr="0070686C">
              <w:rPr>
                <w:rFonts w:ascii="Times New Roman" w:hAnsi="Times New Roman" w:cs="Times New Roman"/>
                <w:sz w:val="16"/>
                <w:szCs w:val="16"/>
                <w:lang w:eastAsia="en-GB"/>
              </w:rPr>
              <w:t xml:space="preserve"> Stakeholders engaged in consultative processes (governments, private sector,</w:t>
            </w:r>
          </w:p>
          <w:p w14:paraId="555116DB" w14:textId="77777777" w:rsidR="00D53692" w:rsidRPr="002F41A3" w:rsidRDefault="00D53692" w:rsidP="00773A91">
            <w:pPr>
              <w:rPr>
                <w:rFonts w:ascii="Times New Roman" w:hAnsi="Times New Roman" w:cs="Times New Roman"/>
                <w:sz w:val="16"/>
                <w:szCs w:val="16"/>
                <w:lang w:eastAsia="en-GB"/>
              </w:rPr>
            </w:pPr>
            <w:r w:rsidRPr="0070686C">
              <w:rPr>
                <w:rFonts w:ascii="Times New Roman" w:hAnsi="Times New Roman" w:cs="Times New Roman"/>
                <w:sz w:val="16"/>
                <w:szCs w:val="16"/>
                <w:lang w:eastAsia="en-GB"/>
              </w:rPr>
              <w:t>associations, civil society, academia and others).</w:t>
            </w:r>
          </w:p>
          <w:p w14:paraId="1A05B483" w14:textId="38DB8264" w:rsidR="00D53692" w:rsidRPr="000130E1" w:rsidRDefault="00D53692" w:rsidP="008F3154">
            <w:pPr>
              <w:rPr>
                <w:rFonts w:ascii="Times New Roman" w:hAnsi="Times New Roman" w:cs="Times New Roman"/>
                <w:sz w:val="16"/>
                <w:szCs w:val="16"/>
              </w:rPr>
            </w:pPr>
          </w:p>
        </w:tc>
        <w:tc>
          <w:tcPr>
            <w:tcW w:w="4028" w:type="dxa"/>
          </w:tcPr>
          <w:p w14:paraId="67EAC61A" w14:textId="77777777" w:rsidR="00D53692" w:rsidRPr="00021505" w:rsidRDefault="00D53692" w:rsidP="008F3154">
            <w:pPr>
              <w:rPr>
                <w:rFonts w:ascii="Times New Roman" w:hAnsi="Times New Roman" w:cs="Times New Roman"/>
                <w:b/>
                <w:sz w:val="16"/>
                <w:szCs w:val="16"/>
              </w:rPr>
            </w:pPr>
            <w:r w:rsidRPr="00021505">
              <w:rPr>
                <w:rFonts w:ascii="Times New Roman" w:hAnsi="Times New Roman" w:cs="Times New Roman"/>
                <w:b/>
                <w:sz w:val="16"/>
                <w:szCs w:val="16"/>
              </w:rPr>
              <w:t>Activity 2.4: National Consultation exercise to ensure national ownership and technology deployment</w:t>
            </w:r>
          </w:p>
          <w:p w14:paraId="34BEBC59" w14:textId="77777777" w:rsidR="00D53692" w:rsidRDefault="00D53692" w:rsidP="008F3154">
            <w:pPr>
              <w:rPr>
                <w:rFonts w:ascii="Times New Roman" w:hAnsi="Times New Roman" w:cs="Times New Roman"/>
                <w:b/>
                <w:sz w:val="16"/>
                <w:szCs w:val="16"/>
                <w:u w:val="single"/>
              </w:rPr>
            </w:pPr>
          </w:p>
          <w:p w14:paraId="144C6133" w14:textId="77777777" w:rsidR="00D53692" w:rsidRPr="000130E1" w:rsidRDefault="00D53692" w:rsidP="008F3154">
            <w:pPr>
              <w:rPr>
                <w:rFonts w:ascii="Times New Roman" w:hAnsi="Times New Roman" w:cs="Times New Roman"/>
                <w:b/>
                <w:bCs/>
                <w:sz w:val="16"/>
                <w:szCs w:val="16"/>
              </w:rPr>
            </w:pPr>
            <w:r>
              <w:rPr>
                <w:rFonts w:ascii="Times New Roman" w:hAnsi="Times New Roman" w:cs="Times New Roman"/>
                <w:bCs/>
                <w:sz w:val="16"/>
                <w:szCs w:val="16"/>
              </w:rPr>
              <w:t>This activity aims to engage in consultations with the TNA Committee and key stakeholders to d</w:t>
            </w:r>
            <w:r w:rsidRPr="007638EB">
              <w:rPr>
                <w:rFonts w:ascii="Times New Roman" w:hAnsi="Times New Roman" w:cs="Times New Roman"/>
                <w:bCs/>
                <w:sz w:val="16"/>
                <w:szCs w:val="16"/>
              </w:rPr>
              <w:t xml:space="preserve">iscuss and </w:t>
            </w:r>
            <w:r w:rsidRPr="00D17EDA">
              <w:rPr>
                <w:rFonts w:ascii="Times New Roman" w:hAnsi="Times New Roman" w:cs="Times New Roman"/>
                <w:bCs/>
                <w:sz w:val="16"/>
                <w:szCs w:val="16"/>
              </w:rPr>
              <w:t xml:space="preserve">validate the </w:t>
            </w:r>
            <w:r>
              <w:rPr>
                <w:rFonts w:ascii="Times New Roman" w:hAnsi="Times New Roman" w:cs="Times New Roman"/>
                <w:bCs/>
                <w:sz w:val="16"/>
                <w:szCs w:val="16"/>
              </w:rPr>
              <w:t>technology action plan. The forum will enable experience sharing, idea generation,</w:t>
            </w:r>
            <w:r>
              <w:rPr>
                <w:rFonts w:ascii="Times New Roman" w:hAnsi="Times New Roman" w:cs="Times New Roman"/>
                <w:sz w:val="16"/>
                <w:szCs w:val="16"/>
              </w:rPr>
              <w:t xml:space="preserve"> lessons learned and best practices. </w:t>
            </w:r>
            <w:r w:rsidRPr="00595393">
              <w:rPr>
                <w:rFonts w:ascii="Times New Roman" w:hAnsi="Times New Roman" w:cs="Times New Roman"/>
                <w:sz w:val="16"/>
                <w:szCs w:val="16"/>
              </w:rPr>
              <w:t xml:space="preserve">This is aimed at assisting </w:t>
            </w:r>
            <w:r>
              <w:rPr>
                <w:rFonts w:ascii="Times New Roman" w:hAnsi="Times New Roman" w:cs="Times New Roman"/>
                <w:sz w:val="16"/>
                <w:szCs w:val="16"/>
              </w:rPr>
              <w:t xml:space="preserve">identified </w:t>
            </w:r>
            <w:r w:rsidRPr="00595393">
              <w:rPr>
                <w:rFonts w:ascii="Times New Roman" w:hAnsi="Times New Roman" w:cs="Times New Roman"/>
                <w:sz w:val="16"/>
                <w:szCs w:val="16"/>
              </w:rPr>
              <w:t xml:space="preserve">stakeholders with the familiarization of identified technologies, </w:t>
            </w:r>
            <w:r>
              <w:rPr>
                <w:rFonts w:ascii="Times New Roman" w:hAnsi="Times New Roman" w:cs="Times New Roman"/>
                <w:sz w:val="16"/>
                <w:szCs w:val="16"/>
              </w:rPr>
              <w:t>t</w:t>
            </w:r>
            <w:r w:rsidRPr="00595393">
              <w:rPr>
                <w:rFonts w:ascii="Times New Roman" w:hAnsi="Times New Roman" w:cs="Times New Roman"/>
                <w:sz w:val="16"/>
                <w:szCs w:val="16"/>
              </w:rPr>
              <w:t>o enhanc</w:t>
            </w:r>
            <w:r>
              <w:rPr>
                <w:rFonts w:ascii="Times New Roman" w:hAnsi="Times New Roman" w:cs="Times New Roman"/>
                <w:sz w:val="16"/>
                <w:szCs w:val="16"/>
              </w:rPr>
              <w:t>e technical capacity, operation</w:t>
            </w:r>
            <w:r w:rsidRPr="00595393">
              <w:rPr>
                <w:rFonts w:ascii="Times New Roman" w:hAnsi="Times New Roman" w:cs="Times New Roman"/>
                <w:sz w:val="16"/>
                <w:szCs w:val="16"/>
              </w:rPr>
              <w:t xml:space="preserve"> and maintenance</w:t>
            </w:r>
            <w:r>
              <w:rPr>
                <w:rFonts w:ascii="Times New Roman" w:hAnsi="Times New Roman" w:cs="Times New Roman"/>
                <w:sz w:val="16"/>
                <w:szCs w:val="16"/>
              </w:rPr>
              <w:t xml:space="preserve">, </w:t>
            </w:r>
            <w:r w:rsidRPr="00595393">
              <w:rPr>
                <w:rFonts w:ascii="Times New Roman" w:hAnsi="Times New Roman" w:cs="Times New Roman"/>
                <w:sz w:val="16"/>
                <w:szCs w:val="16"/>
              </w:rPr>
              <w:t>and data collection. Common methods utilized for that process included: interviews with experts and stakeholders; market mapping and problem trees; dedicated workshops; desk studies; and logical problem analyses.</w:t>
            </w:r>
          </w:p>
          <w:p w14:paraId="5139A436" w14:textId="77777777" w:rsidR="00D53692" w:rsidRPr="000130E1" w:rsidRDefault="00D53692" w:rsidP="008F3154">
            <w:pPr>
              <w:rPr>
                <w:rFonts w:ascii="Times New Roman" w:hAnsi="Times New Roman" w:cs="Times New Roman"/>
                <w:b/>
                <w:bCs/>
                <w:sz w:val="16"/>
                <w:szCs w:val="16"/>
              </w:rPr>
            </w:pPr>
            <w:r w:rsidRPr="000130E1">
              <w:rPr>
                <w:rFonts w:ascii="Times New Roman" w:hAnsi="Times New Roman" w:cs="Times New Roman"/>
                <w:sz w:val="16"/>
                <w:szCs w:val="16"/>
              </w:rPr>
              <w:t>Estimated completion date: Month 16.</w:t>
            </w:r>
          </w:p>
          <w:p w14:paraId="2B5D9EC9" w14:textId="77777777" w:rsidR="00D53692" w:rsidRPr="000130E1" w:rsidRDefault="00D53692" w:rsidP="008F3154">
            <w:pPr>
              <w:rPr>
                <w:rFonts w:ascii="Times New Roman" w:hAnsi="Times New Roman" w:cs="Times New Roman"/>
                <w:b/>
                <w:bCs/>
                <w:sz w:val="16"/>
                <w:szCs w:val="16"/>
              </w:rPr>
            </w:pPr>
          </w:p>
          <w:p w14:paraId="41A13F77" w14:textId="77777777" w:rsidR="00D53692" w:rsidRPr="007638EB" w:rsidRDefault="00D53692" w:rsidP="008F3154">
            <w:pPr>
              <w:rPr>
                <w:rFonts w:ascii="Times New Roman" w:hAnsi="Times New Roman" w:cs="Times New Roman"/>
                <w:b/>
                <w:bCs/>
                <w:sz w:val="16"/>
                <w:szCs w:val="16"/>
                <w:u w:val="single"/>
              </w:rPr>
            </w:pPr>
            <w:r w:rsidRPr="007638EB">
              <w:rPr>
                <w:rFonts w:ascii="Times New Roman" w:hAnsi="Times New Roman" w:cs="Times New Roman"/>
                <w:b/>
                <w:bCs/>
                <w:sz w:val="16"/>
                <w:szCs w:val="16"/>
                <w:u w:val="single"/>
              </w:rPr>
              <w:t xml:space="preserve">Deliverable </w:t>
            </w:r>
            <w:r>
              <w:rPr>
                <w:rFonts w:ascii="Times New Roman" w:hAnsi="Times New Roman" w:cs="Times New Roman"/>
                <w:b/>
                <w:bCs/>
                <w:sz w:val="16"/>
                <w:szCs w:val="16"/>
                <w:u w:val="single"/>
              </w:rPr>
              <w:t>2.4</w:t>
            </w:r>
          </w:p>
          <w:p w14:paraId="620C85C8" w14:textId="7602EBE0" w:rsidR="00D53692" w:rsidRPr="000130E1" w:rsidRDefault="00D53692" w:rsidP="008F3154">
            <w:pPr>
              <w:rPr>
                <w:rFonts w:ascii="Times New Roman" w:hAnsi="Times New Roman" w:cs="Times New Roman"/>
                <w:sz w:val="16"/>
                <w:szCs w:val="16"/>
              </w:rPr>
            </w:pPr>
            <w:r w:rsidRPr="00636CE1">
              <w:rPr>
                <w:rFonts w:ascii="Times New Roman" w:hAnsi="Times New Roman" w:cs="Times New Roman"/>
                <w:b/>
                <w:sz w:val="16"/>
                <w:szCs w:val="16"/>
              </w:rPr>
              <w:t>Workshop</w:t>
            </w:r>
            <w:r>
              <w:rPr>
                <w:rFonts w:ascii="Times New Roman" w:hAnsi="Times New Roman" w:cs="Times New Roman"/>
                <w:sz w:val="16"/>
                <w:szCs w:val="16"/>
              </w:rPr>
              <w:t xml:space="preserve"> to validate the action plan delivered </w:t>
            </w:r>
            <w:r w:rsidRPr="000130E1">
              <w:rPr>
                <w:rFonts w:ascii="Times New Roman" w:hAnsi="Times New Roman" w:cs="Times New Roman"/>
                <w:sz w:val="16"/>
                <w:szCs w:val="16"/>
              </w:rPr>
              <w:t>and analysis of co-benefits elaborated.</w:t>
            </w:r>
            <w:r>
              <w:rPr>
                <w:rFonts w:ascii="Times New Roman" w:hAnsi="Times New Roman" w:cs="Times New Roman"/>
                <w:sz w:val="16"/>
                <w:szCs w:val="16"/>
              </w:rPr>
              <w:t xml:space="preserve"> </w:t>
            </w:r>
            <w:r w:rsidRPr="000130E1">
              <w:rPr>
                <w:rFonts w:ascii="Times New Roman" w:hAnsi="Times New Roman" w:cs="Times New Roman"/>
                <w:sz w:val="16"/>
                <w:szCs w:val="16"/>
              </w:rPr>
              <w:t xml:space="preserve"> (20-30 stakeholders and key institutions, for 2 days.). </w:t>
            </w:r>
            <w:r>
              <w:rPr>
                <w:rFonts w:ascii="Times New Roman" w:hAnsi="Times New Roman" w:cs="Times New Roman"/>
                <w:sz w:val="16"/>
                <w:szCs w:val="16"/>
              </w:rPr>
              <w:t xml:space="preserve"> Meeting report and </w:t>
            </w:r>
            <w:r w:rsidRPr="000130E1">
              <w:rPr>
                <w:rFonts w:ascii="Times New Roman" w:hAnsi="Times New Roman" w:cs="Times New Roman"/>
                <w:sz w:val="16"/>
                <w:szCs w:val="16"/>
              </w:rPr>
              <w:t>List of attendance of th</w:t>
            </w:r>
            <w:r>
              <w:rPr>
                <w:rFonts w:ascii="Times New Roman" w:hAnsi="Times New Roman" w:cs="Times New Roman"/>
                <w:sz w:val="16"/>
                <w:szCs w:val="16"/>
              </w:rPr>
              <w:t>e validation workshop provided.</w:t>
            </w:r>
          </w:p>
        </w:tc>
        <w:tc>
          <w:tcPr>
            <w:tcW w:w="315" w:type="dxa"/>
            <w:vAlign w:val="center"/>
          </w:tcPr>
          <w:p w14:paraId="1575236C" w14:textId="77777777" w:rsidR="00D53692" w:rsidRPr="000130E1" w:rsidRDefault="00D53692" w:rsidP="008F3154">
            <w:pPr>
              <w:jc w:val="center"/>
              <w:rPr>
                <w:rFonts w:ascii="Times New Roman" w:hAnsi="Times New Roman" w:cs="Times New Roman"/>
                <w:sz w:val="16"/>
                <w:szCs w:val="16"/>
              </w:rPr>
            </w:pPr>
          </w:p>
        </w:tc>
        <w:tc>
          <w:tcPr>
            <w:tcW w:w="334" w:type="dxa"/>
            <w:vAlign w:val="center"/>
          </w:tcPr>
          <w:p w14:paraId="49DCB0F0" w14:textId="77777777" w:rsidR="00D53692" w:rsidRPr="000130E1" w:rsidRDefault="00D53692" w:rsidP="008F3154">
            <w:pPr>
              <w:jc w:val="center"/>
              <w:rPr>
                <w:rFonts w:ascii="Times New Roman" w:hAnsi="Times New Roman" w:cs="Times New Roman"/>
                <w:sz w:val="16"/>
                <w:szCs w:val="16"/>
              </w:rPr>
            </w:pPr>
          </w:p>
        </w:tc>
        <w:tc>
          <w:tcPr>
            <w:tcW w:w="334" w:type="dxa"/>
            <w:vAlign w:val="center"/>
          </w:tcPr>
          <w:p w14:paraId="327CC4B3" w14:textId="77777777" w:rsidR="00D53692" w:rsidRPr="000130E1" w:rsidRDefault="00D53692" w:rsidP="008F3154">
            <w:pPr>
              <w:jc w:val="center"/>
              <w:rPr>
                <w:rFonts w:ascii="Times New Roman" w:hAnsi="Times New Roman" w:cs="Times New Roman"/>
                <w:sz w:val="16"/>
                <w:szCs w:val="16"/>
              </w:rPr>
            </w:pPr>
          </w:p>
        </w:tc>
        <w:tc>
          <w:tcPr>
            <w:tcW w:w="333" w:type="dxa"/>
            <w:vAlign w:val="center"/>
          </w:tcPr>
          <w:p w14:paraId="7792D4E0" w14:textId="77777777" w:rsidR="00D53692" w:rsidRPr="000130E1" w:rsidRDefault="00D53692" w:rsidP="008F3154">
            <w:pPr>
              <w:jc w:val="center"/>
              <w:rPr>
                <w:rFonts w:ascii="Times New Roman" w:hAnsi="Times New Roman" w:cs="Times New Roman"/>
                <w:sz w:val="16"/>
                <w:szCs w:val="16"/>
              </w:rPr>
            </w:pPr>
          </w:p>
        </w:tc>
        <w:tc>
          <w:tcPr>
            <w:tcW w:w="338" w:type="dxa"/>
            <w:vAlign w:val="center"/>
          </w:tcPr>
          <w:p w14:paraId="56FD8B03" w14:textId="77777777" w:rsidR="00D53692" w:rsidRPr="000130E1" w:rsidRDefault="00D53692" w:rsidP="008F3154">
            <w:pPr>
              <w:jc w:val="center"/>
              <w:rPr>
                <w:rFonts w:ascii="Times New Roman" w:hAnsi="Times New Roman" w:cs="Times New Roman"/>
                <w:sz w:val="16"/>
                <w:szCs w:val="16"/>
              </w:rPr>
            </w:pPr>
          </w:p>
        </w:tc>
        <w:tc>
          <w:tcPr>
            <w:tcW w:w="314" w:type="dxa"/>
            <w:vAlign w:val="center"/>
          </w:tcPr>
          <w:p w14:paraId="57CAD2D2" w14:textId="77777777" w:rsidR="00D53692" w:rsidRPr="000130E1" w:rsidRDefault="00D53692" w:rsidP="008F3154">
            <w:pPr>
              <w:jc w:val="center"/>
              <w:rPr>
                <w:rFonts w:ascii="Times New Roman" w:hAnsi="Times New Roman" w:cs="Times New Roman"/>
                <w:sz w:val="16"/>
                <w:szCs w:val="16"/>
              </w:rPr>
            </w:pPr>
          </w:p>
        </w:tc>
        <w:tc>
          <w:tcPr>
            <w:tcW w:w="314" w:type="dxa"/>
            <w:vAlign w:val="center"/>
          </w:tcPr>
          <w:p w14:paraId="1B06AF3D" w14:textId="77777777" w:rsidR="00D53692" w:rsidRPr="000130E1" w:rsidRDefault="00D53692" w:rsidP="008F3154">
            <w:pPr>
              <w:jc w:val="center"/>
              <w:rPr>
                <w:rFonts w:ascii="Times New Roman" w:hAnsi="Times New Roman" w:cs="Times New Roman"/>
                <w:sz w:val="16"/>
                <w:szCs w:val="16"/>
              </w:rPr>
            </w:pPr>
          </w:p>
        </w:tc>
        <w:tc>
          <w:tcPr>
            <w:tcW w:w="333" w:type="dxa"/>
            <w:vAlign w:val="center"/>
          </w:tcPr>
          <w:p w14:paraId="6A7D6EAE" w14:textId="77777777" w:rsidR="00D53692" w:rsidRPr="000130E1" w:rsidRDefault="00D53692" w:rsidP="008F3154">
            <w:pPr>
              <w:jc w:val="center"/>
              <w:rPr>
                <w:rFonts w:ascii="Times New Roman" w:hAnsi="Times New Roman" w:cs="Times New Roman"/>
                <w:sz w:val="16"/>
                <w:szCs w:val="16"/>
              </w:rPr>
            </w:pPr>
          </w:p>
        </w:tc>
        <w:tc>
          <w:tcPr>
            <w:tcW w:w="333" w:type="dxa"/>
            <w:vAlign w:val="center"/>
          </w:tcPr>
          <w:p w14:paraId="690BF9E7"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0B7EF3F4"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206193BC"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5A6D60B2"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31237EDB" w14:textId="77777777" w:rsidR="00D53692" w:rsidRPr="000130E1" w:rsidRDefault="00D53692" w:rsidP="008F3154">
            <w:pPr>
              <w:jc w:val="center"/>
              <w:rPr>
                <w:rFonts w:ascii="Times New Roman" w:hAnsi="Times New Roman" w:cs="Times New Roman"/>
                <w:sz w:val="16"/>
                <w:szCs w:val="16"/>
              </w:rPr>
            </w:pPr>
          </w:p>
        </w:tc>
        <w:tc>
          <w:tcPr>
            <w:tcW w:w="406" w:type="dxa"/>
            <w:shd w:val="clear" w:color="auto" w:fill="0070C0"/>
            <w:vAlign w:val="center"/>
          </w:tcPr>
          <w:p w14:paraId="39C66A81" w14:textId="77777777" w:rsidR="00D53692" w:rsidRPr="000130E1" w:rsidRDefault="00D53692" w:rsidP="008F3154">
            <w:pPr>
              <w:jc w:val="center"/>
              <w:rPr>
                <w:rFonts w:ascii="Times New Roman" w:hAnsi="Times New Roman" w:cs="Times New Roman"/>
                <w:sz w:val="16"/>
                <w:szCs w:val="16"/>
              </w:rPr>
            </w:pPr>
          </w:p>
        </w:tc>
        <w:tc>
          <w:tcPr>
            <w:tcW w:w="406" w:type="dxa"/>
            <w:shd w:val="clear" w:color="auto" w:fill="0070C0"/>
            <w:vAlign w:val="center"/>
          </w:tcPr>
          <w:p w14:paraId="0BF0B3A1" w14:textId="77777777" w:rsidR="00D53692" w:rsidRPr="000130E1" w:rsidRDefault="00D53692" w:rsidP="008F3154">
            <w:pPr>
              <w:jc w:val="center"/>
              <w:rPr>
                <w:rFonts w:ascii="Times New Roman" w:hAnsi="Times New Roman" w:cs="Times New Roman"/>
                <w:sz w:val="16"/>
                <w:szCs w:val="16"/>
              </w:rPr>
            </w:pPr>
          </w:p>
        </w:tc>
        <w:tc>
          <w:tcPr>
            <w:tcW w:w="406" w:type="dxa"/>
            <w:shd w:val="clear" w:color="auto" w:fill="0070C0"/>
            <w:vAlign w:val="center"/>
          </w:tcPr>
          <w:p w14:paraId="2C27D605" w14:textId="77777777" w:rsidR="00D53692" w:rsidRDefault="00D53692" w:rsidP="008F3154">
            <w:pPr>
              <w:jc w:val="center"/>
              <w:rPr>
                <w:rFonts w:ascii="Times New Roman" w:hAnsi="Times New Roman" w:cs="Times New Roman"/>
                <w:sz w:val="16"/>
                <w:szCs w:val="16"/>
              </w:rPr>
            </w:pPr>
          </w:p>
          <w:p w14:paraId="0F4A4FF1" w14:textId="77777777" w:rsidR="00D53692" w:rsidRDefault="00D53692" w:rsidP="008F3154">
            <w:pPr>
              <w:jc w:val="center"/>
              <w:rPr>
                <w:rFonts w:ascii="Times New Roman" w:hAnsi="Times New Roman" w:cs="Times New Roman"/>
                <w:sz w:val="16"/>
                <w:szCs w:val="16"/>
              </w:rPr>
            </w:pPr>
          </w:p>
          <w:p w14:paraId="30E98706" w14:textId="77777777" w:rsidR="00D53692" w:rsidRDefault="00D53692" w:rsidP="008F3154">
            <w:pPr>
              <w:jc w:val="center"/>
              <w:rPr>
                <w:rFonts w:ascii="Times New Roman" w:hAnsi="Times New Roman" w:cs="Times New Roman"/>
                <w:sz w:val="16"/>
                <w:szCs w:val="16"/>
              </w:rPr>
            </w:pPr>
          </w:p>
          <w:p w14:paraId="09EDCD0C" w14:textId="77777777" w:rsidR="00D53692" w:rsidRDefault="00D53692" w:rsidP="008F3154">
            <w:pPr>
              <w:jc w:val="center"/>
              <w:rPr>
                <w:rFonts w:ascii="Times New Roman" w:hAnsi="Times New Roman" w:cs="Times New Roman"/>
                <w:sz w:val="16"/>
                <w:szCs w:val="16"/>
              </w:rPr>
            </w:pPr>
          </w:p>
          <w:p w14:paraId="02DFED00" w14:textId="77777777" w:rsidR="00D53692" w:rsidRDefault="00D53692" w:rsidP="008F3154">
            <w:pPr>
              <w:jc w:val="center"/>
              <w:rPr>
                <w:rFonts w:ascii="Times New Roman" w:hAnsi="Times New Roman" w:cs="Times New Roman"/>
                <w:sz w:val="16"/>
                <w:szCs w:val="16"/>
              </w:rPr>
            </w:pPr>
          </w:p>
          <w:p w14:paraId="6393CFD8" w14:textId="77777777" w:rsidR="00D53692" w:rsidRDefault="00D53692" w:rsidP="008F3154">
            <w:pPr>
              <w:jc w:val="center"/>
              <w:rPr>
                <w:rFonts w:ascii="Times New Roman" w:hAnsi="Times New Roman" w:cs="Times New Roman"/>
                <w:sz w:val="16"/>
                <w:szCs w:val="16"/>
              </w:rPr>
            </w:pPr>
          </w:p>
          <w:p w14:paraId="3899902D" w14:textId="77777777" w:rsidR="00D53692" w:rsidRDefault="00D53692" w:rsidP="008F3154">
            <w:pPr>
              <w:jc w:val="center"/>
              <w:rPr>
                <w:rFonts w:ascii="Times New Roman" w:hAnsi="Times New Roman" w:cs="Times New Roman"/>
                <w:sz w:val="16"/>
                <w:szCs w:val="16"/>
              </w:rPr>
            </w:pPr>
          </w:p>
          <w:p w14:paraId="763CDEBE" w14:textId="77777777" w:rsidR="00D53692" w:rsidRDefault="00D53692" w:rsidP="008F3154">
            <w:pPr>
              <w:jc w:val="center"/>
              <w:rPr>
                <w:rFonts w:ascii="Times New Roman" w:hAnsi="Times New Roman" w:cs="Times New Roman"/>
                <w:sz w:val="16"/>
                <w:szCs w:val="16"/>
              </w:rPr>
            </w:pPr>
          </w:p>
          <w:p w14:paraId="183A1B68" w14:textId="77777777" w:rsidR="00D53692" w:rsidRDefault="00D53692" w:rsidP="008F3154">
            <w:pPr>
              <w:jc w:val="center"/>
              <w:rPr>
                <w:rFonts w:ascii="Times New Roman" w:hAnsi="Times New Roman" w:cs="Times New Roman"/>
                <w:sz w:val="16"/>
                <w:szCs w:val="16"/>
              </w:rPr>
            </w:pPr>
          </w:p>
          <w:p w14:paraId="083A2C57" w14:textId="77777777" w:rsidR="00D53692" w:rsidRDefault="00D53692" w:rsidP="008F3154">
            <w:pPr>
              <w:jc w:val="center"/>
              <w:rPr>
                <w:rFonts w:ascii="Times New Roman" w:hAnsi="Times New Roman" w:cs="Times New Roman"/>
                <w:sz w:val="16"/>
                <w:szCs w:val="16"/>
              </w:rPr>
            </w:pPr>
          </w:p>
          <w:p w14:paraId="3AC3CAFD" w14:textId="77777777" w:rsidR="00D53692" w:rsidRDefault="00D53692" w:rsidP="008F3154">
            <w:pPr>
              <w:jc w:val="center"/>
              <w:rPr>
                <w:rFonts w:ascii="Times New Roman" w:hAnsi="Times New Roman" w:cs="Times New Roman"/>
                <w:sz w:val="16"/>
                <w:szCs w:val="16"/>
              </w:rPr>
            </w:pPr>
          </w:p>
          <w:p w14:paraId="044F2D65" w14:textId="77777777" w:rsidR="00D53692" w:rsidRDefault="00D53692" w:rsidP="008F3154">
            <w:pPr>
              <w:jc w:val="center"/>
              <w:rPr>
                <w:rFonts w:ascii="Times New Roman" w:hAnsi="Times New Roman" w:cs="Times New Roman"/>
                <w:sz w:val="16"/>
                <w:szCs w:val="16"/>
              </w:rPr>
            </w:pPr>
          </w:p>
          <w:p w14:paraId="6C8D3B3A" w14:textId="77777777" w:rsidR="00D53692" w:rsidRDefault="00D53692" w:rsidP="008F3154">
            <w:pPr>
              <w:jc w:val="center"/>
              <w:rPr>
                <w:rFonts w:ascii="Times New Roman" w:hAnsi="Times New Roman" w:cs="Times New Roman"/>
                <w:sz w:val="16"/>
                <w:szCs w:val="16"/>
              </w:rPr>
            </w:pPr>
          </w:p>
          <w:p w14:paraId="0126217A" w14:textId="77777777" w:rsidR="00D53692" w:rsidRDefault="00D53692" w:rsidP="008F3154">
            <w:pPr>
              <w:jc w:val="center"/>
              <w:rPr>
                <w:rFonts w:ascii="Times New Roman" w:hAnsi="Times New Roman" w:cs="Times New Roman"/>
                <w:sz w:val="16"/>
                <w:szCs w:val="16"/>
              </w:rPr>
            </w:pPr>
          </w:p>
          <w:p w14:paraId="2EDEED1C" w14:textId="77777777" w:rsidR="00D53692" w:rsidRDefault="00D53692" w:rsidP="008F3154">
            <w:pPr>
              <w:jc w:val="center"/>
              <w:rPr>
                <w:rFonts w:ascii="Times New Roman" w:hAnsi="Times New Roman" w:cs="Times New Roman"/>
                <w:sz w:val="16"/>
                <w:szCs w:val="16"/>
              </w:rPr>
            </w:pPr>
          </w:p>
          <w:p w14:paraId="393B0FF5" w14:textId="77777777" w:rsidR="00D53692" w:rsidRDefault="00D53692" w:rsidP="008F3154">
            <w:pPr>
              <w:jc w:val="center"/>
              <w:rPr>
                <w:rFonts w:ascii="Times New Roman" w:hAnsi="Times New Roman" w:cs="Times New Roman"/>
                <w:sz w:val="16"/>
                <w:szCs w:val="16"/>
              </w:rPr>
            </w:pPr>
          </w:p>
          <w:p w14:paraId="29E0059B" w14:textId="77777777" w:rsidR="00D53692" w:rsidRDefault="00D53692" w:rsidP="008F3154">
            <w:pPr>
              <w:jc w:val="center"/>
              <w:rPr>
                <w:rFonts w:ascii="Times New Roman" w:hAnsi="Times New Roman" w:cs="Times New Roman"/>
                <w:sz w:val="16"/>
                <w:szCs w:val="16"/>
              </w:rPr>
            </w:pPr>
          </w:p>
          <w:p w14:paraId="1243D424" w14:textId="77777777" w:rsidR="00D53692" w:rsidRDefault="00D53692" w:rsidP="008F3154">
            <w:pPr>
              <w:jc w:val="center"/>
              <w:rPr>
                <w:rFonts w:ascii="Times New Roman" w:hAnsi="Times New Roman" w:cs="Times New Roman"/>
                <w:sz w:val="16"/>
                <w:szCs w:val="16"/>
              </w:rPr>
            </w:pPr>
          </w:p>
          <w:p w14:paraId="4F2E31D5" w14:textId="77777777" w:rsidR="00D53692" w:rsidRPr="000130E1" w:rsidRDefault="00D53692" w:rsidP="008F3154">
            <w:pPr>
              <w:jc w:val="center"/>
              <w:rPr>
                <w:rFonts w:ascii="Times New Roman" w:hAnsi="Times New Roman" w:cs="Times New Roman"/>
                <w:sz w:val="16"/>
                <w:szCs w:val="16"/>
              </w:rPr>
            </w:pPr>
            <w:r w:rsidRPr="000130E1">
              <w:rPr>
                <w:rFonts w:ascii="Times New Roman" w:hAnsi="Times New Roman" w:cs="Times New Roman"/>
                <w:sz w:val="16"/>
                <w:szCs w:val="16"/>
              </w:rPr>
              <w:t>X</w:t>
            </w:r>
          </w:p>
        </w:tc>
        <w:tc>
          <w:tcPr>
            <w:tcW w:w="406" w:type="dxa"/>
            <w:vAlign w:val="center"/>
          </w:tcPr>
          <w:p w14:paraId="3A3AA088" w14:textId="77777777" w:rsidR="00D53692" w:rsidRPr="000130E1" w:rsidRDefault="00D53692" w:rsidP="008F3154">
            <w:pPr>
              <w:jc w:val="center"/>
              <w:rPr>
                <w:rFonts w:ascii="Times New Roman" w:hAnsi="Times New Roman" w:cs="Times New Roman"/>
                <w:sz w:val="16"/>
                <w:szCs w:val="16"/>
              </w:rPr>
            </w:pPr>
          </w:p>
        </w:tc>
        <w:tc>
          <w:tcPr>
            <w:tcW w:w="374" w:type="dxa"/>
            <w:vAlign w:val="center"/>
          </w:tcPr>
          <w:p w14:paraId="762D4750" w14:textId="77777777" w:rsidR="00D53692" w:rsidRPr="000130E1" w:rsidRDefault="00D53692" w:rsidP="008F3154">
            <w:pPr>
              <w:jc w:val="center"/>
              <w:rPr>
                <w:rFonts w:ascii="Times New Roman" w:hAnsi="Times New Roman" w:cs="Times New Roman"/>
                <w:sz w:val="16"/>
                <w:szCs w:val="16"/>
              </w:rPr>
            </w:pPr>
          </w:p>
        </w:tc>
      </w:tr>
      <w:tr w:rsidR="00D53692" w:rsidRPr="000130E1" w14:paraId="0CBB8255" w14:textId="77777777" w:rsidTr="008F3154">
        <w:trPr>
          <w:trHeight w:val="184"/>
        </w:trPr>
        <w:tc>
          <w:tcPr>
            <w:tcW w:w="1129" w:type="dxa"/>
          </w:tcPr>
          <w:p w14:paraId="55A5AD6C" w14:textId="77777777" w:rsidR="00D53692" w:rsidRPr="000130E1" w:rsidRDefault="00D53692" w:rsidP="008F3154">
            <w:pPr>
              <w:rPr>
                <w:rFonts w:ascii="Times New Roman" w:hAnsi="Times New Roman" w:cs="Times New Roman"/>
                <w:sz w:val="16"/>
                <w:szCs w:val="16"/>
              </w:rPr>
            </w:pPr>
          </w:p>
        </w:tc>
        <w:tc>
          <w:tcPr>
            <w:tcW w:w="1276" w:type="dxa"/>
          </w:tcPr>
          <w:p w14:paraId="4FFAE5E5" w14:textId="77777777" w:rsidR="00D53692" w:rsidRPr="000130E1" w:rsidRDefault="00D53692" w:rsidP="008F3154">
            <w:pPr>
              <w:rPr>
                <w:rFonts w:ascii="Times New Roman" w:hAnsi="Times New Roman" w:cs="Times New Roman"/>
                <w:sz w:val="16"/>
                <w:szCs w:val="16"/>
              </w:rPr>
            </w:pPr>
          </w:p>
        </w:tc>
        <w:tc>
          <w:tcPr>
            <w:tcW w:w="1134" w:type="dxa"/>
            <w:vMerge/>
          </w:tcPr>
          <w:p w14:paraId="5DEC2D37" w14:textId="77777777" w:rsidR="00D53692" w:rsidRPr="000130E1" w:rsidRDefault="00D53692" w:rsidP="008F3154">
            <w:pPr>
              <w:rPr>
                <w:rFonts w:ascii="Times New Roman" w:hAnsi="Times New Roman" w:cs="Times New Roman"/>
                <w:sz w:val="16"/>
                <w:szCs w:val="16"/>
              </w:rPr>
            </w:pPr>
          </w:p>
        </w:tc>
        <w:tc>
          <w:tcPr>
            <w:tcW w:w="1276" w:type="dxa"/>
            <w:vMerge/>
          </w:tcPr>
          <w:p w14:paraId="488F7850" w14:textId="77777777" w:rsidR="00D53692" w:rsidRPr="00D17EDA" w:rsidRDefault="00D53692" w:rsidP="008F3154">
            <w:pPr>
              <w:rPr>
                <w:rFonts w:ascii="Times New Roman" w:hAnsi="Times New Roman" w:cs="Times New Roman"/>
                <w:sz w:val="16"/>
                <w:szCs w:val="16"/>
              </w:rPr>
            </w:pPr>
          </w:p>
        </w:tc>
        <w:tc>
          <w:tcPr>
            <w:tcW w:w="4028" w:type="dxa"/>
          </w:tcPr>
          <w:p w14:paraId="43076D07" w14:textId="77777777" w:rsidR="00D53692" w:rsidRPr="009754D5" w:rsidRDefault="00D53692" w:rsidP="008F3154">
            <w:pPr>
              <w:rPr>
                <w:rFonts w:ascii="Times New Roman" w:hAnsi="Times New Roman" w:cs="Times New Roman"/>
                <w:b/>
                <w:bCs/>
                <w:sz w:val="16"/>
                <w:szCs w:val="16"/>
              </w:rPr>
            </w:pPr>
            <w:r w:rsidRPr="003F5429">
              <w:rPr>
                <w:rFonts w:ascii="Times New Roman" w:hAnsi="Times New Roman" w:cs="Times New Roman"/>
                <w:b/>
                <w:bCs/>
                <w:sz w:val="16"/>
                <w:szCs w:val="16"/>
              </w:rPr>
              <w:t xml:space="preserve">Activity </w:t>
            </w:r>
            <w:r>
              <w:rPr>
                <w:rFonts w:ascii="Times New Roman" w:hAnsi="Times New Roman" w:cs="Times New Roman"/>
                <w:b/>
                <w:bCs/>
                <w:sz w:val="16"/>
                <w:szCs w:val="16"/>
              </w:rPr>
              <w:t>2</w:t>
            </w:r>
            <w:r w:rsidRPr="003F5429">
              <w:rPr>
                <w:rFonts w:ascii="Times New Roman" w:hAnsi="Times New Roman" w:cs="Times New Roman"/>
                <w:b/>
                <w:bCs/>
                <w:sz w:val="16"/>
                <w:szCs w:val="16"/>
              </w:rPr>
              <w:t>.</w:t>
            </w:r>
            <w:r>
              <w:rPr>
                <w:rFonts w:ascii="Times New Roman" w:hAnsi="Times New Roman" w:cs="Times New Roman"/>
                <w:b/>
                <w:bCs/>
                <w:sz w:val="16"/>
                <w:szCs w:val="16"/>
              </w:rPr>
              <w:t>5</w:t>
            </w:r>
            <w:r w:rsidRPr="003F5429">
              <w:rPr>
                <w:rFonts w:ascii="Times New Roman" w:hAnsi="Times New Roman" w:cs="Times New Roman"/>
                <w:b/>
                <w:bCs/>
                <w:sz w:val="16"/>
                <w:szCs w:val="16"/>
              </w:rPr>
              <w:t>: Support the implementation of the Technology Action Plan with communications, guidance and training</w:t>
            </w:r>
          </w:p>
          <w:p w14:paraId="0EEE88D4" w14:textId="77777777" w:rsidR="00D53692" w:rsidRDefault="00D53692" w:rsidP="008F3154">
            <w:pPr>
              <w:rPr>
                <w:rFonts w:ascii="Times New Roman" w:hAnsi="Times New Roman" w:cs="Times New Roman"/>
                <w:b/>
                <w:sz w:val="16"/>
                <w:szCs w:val="16"/>
                <w:u w:val="single"/>
              </w:rPr>
            </w:pPr>
          </w:p>
          <w:p w14:paraId="332546C5" w14:textId="77777777" w:rsidR="00D53692" w:rsidRPr="0006239E" w:rsidRDefault="00D53692" w:rsidP="0006239E">
            <w:pPr>
              <w:rPr>
                <w:rFonts w:ascii="Times New Roman" w:hAnsi="Times New Roman" w:cs="Times New Roman"/>
                <w:sz w:val="16"/>
                <w:szCs w:val="16"/>
              </w:rPr>
            </w:pPr>
            <w:r w:rsidRPr="00D17EDA">
              <w:rPr>
                <w:rFonts w:ascii="Times New Roman" w:hAnsi="Times New Roman" w:cs="Times New Roman"/>
                <w:sz w:val="16"/>
                <w:szCs w:val="16"/>
              </w:rPr>
              <w:t>Delivery of a capacity building package for TNA key stakeholders including training and support materials</w:t>
            </w:r>
            <w:r w:rsidRPr="000130E1">
              <w:rPr>
                <w:rFonts w:ascii="Times New Roman" w:hAnsi="Times New Roman" w:cs="Times New Roman"/>
                <w:sz w:val="16"/>
                <w:szCs w:val="16"/>
              </w:rPr>
              <w:t xml:space="preserve"> for the development and application of prioritized technologies</w:t>
            </w:r>
            <w:r w:rsidRPr="00D17EDA">
              <w:rPr>
                <w:rFonts w:ascii="Times New Roman" w:hAnsi="Times New Roman" w:cs="Times New Roman"/>
                <w:sz w:val="16"/>
                <w:szCs w:val="16"/>
              </w:rPr>
              <w:t>.</w:t>
            </w:r>
            <w:r w:rsidRPr="000130E1">
              <w:rPr>
                <w:rFonts w:ascii="Times New Roman" w:hAnsi="Times New Roman" w:cs="Times New Roman"/>
                <w:sz w:val="16"/>
                <w:szCs w:val="16"/>
              </w:rPr>
              <w:t xml:space="preserve"> Relevant participants</w:t>
            </w:r>
            <w:r>
              <w:rPr>
                <w:rFonts w:ascii="Times New Roman" w:hAnsi="Times New Roman" w:cs="Times New Roman"/>
                <w:sz w:val="16"/>
                <w:szCs w:val="16"/>
              </w:rPr>
              <w:t xml:space="preserve"> will include</w:t>
            </w:r>
            <w:r w:rsidRPr="000130E1">
              <w:rPr>
                <w:rFonts w:ascii="Times New Roman" w:hAnsi="Times New Roman" w:cs="Times New Roman"/>
                <w:sz w:val="16"/>
                <w:szCs w:val="16"/>
              </w:rPr>
              <w:t xml:space="preserve"> the NDA</w:t>
            </w:r>
            <w:r>
              <w:rPr>
                <w:rFonts w:ascii="Times New Roman" w:hAnsi="Times New Roman" w:cs="Times New Roman"/>
                <w:sz w:val="16"/>
                <w:szCs w:val="16"/>
              </w:rPr>
              <w:t>, NDE, GCF and GEF focal points.</w:t>
            </w:r>
            <w:r w:rsidRPr="000130E1">
              <w:rPr>
                <w:rFonts w:ascii="Times New Roman" w:hAnsi="Times New Roman" w:cs="Times New Roman"/>
                <w:sz w:val="16"/>
                <w:szCs w:val="16"/>
              </w:rPr>
              <w:t xml:space="preserve"> </w:t>
            </w:r>
            <w:r w:rsidRPr="0006239E">
              <w:rPr>
                <w:rFonts w:ascii="Times New Roman" w:hAnsi="Times New Roman" w:cs="Times New Roman"/>
                <w:sz w:val="16"/>
                <w:szCs w:val="16"/>
              </w:rPr>
              <w:t xml:space="preserve">This will be holistic </w:t>
            </w:r>
            <w:r w:rsidRPr="0006239E">
              <w:rPr>
                <w:rFonts w:ascii="Times New Roman" w:hAnsi="Times New Roman" w:cs="Times New Roman"/>
                <w:sz w:val="16"/>
                <w:szCs w:val="16"/>
              </w:rPr>
              <w:lastRenderedPageBreak/>
              <w:t>capacity building and training targeting TNA key stakeholders for the successful deployment of the of prioritized technologies.</w:t>
            </w:r>
          </w:p>
          <w:p w14:paraId="3818B5CE" w14:textId="77777777" w:rsidR="00D53692" w:rsidRPr="0006239E" w:rsidRDefault="00D53692" w:rsidP="0006239E">
            <w:pPr>
              <w:rPr>
                <w:rFonts w:ascii="Times New Roman" w:hAnsi="Times New Roman" w:cs="Times New Roman"/>
                <w:sz w:val="16"/>
                <w:szCs w:val="16"/>
              </w:rPr>
            </w:pPr>
            <w:r w:rsidRPr="0006239E">
              <w:rPr>
                <w:rFonts w:ascii="Times New Roman" w:hAnsi="Times New Roman" w:cs="Times New Roman"/>
                <w:sz w:val="16"/>
                <w:szCs w:val="16"/>
              </w:rPr>
              <w:t xml:space="preserve">The action plan key component Includes but not limited to; </w:t>
            </w:r>
          </w:p>
          <w:p w14:paraId="7003D3FA" w14:textId="27036931" w:rsidR="00D53692" w:rsidRDefault="00D53692" w:rsidP="0006239E">
            <w:pPr>
              <w:rPr>
                <w:rFonts w:ascii="Times New Roman" w:hAnsi="Times New Roman" w:cs="Times New Roman"/>
                <w:sz w:val="16"/>
                <w:szCs w:val="16"/>
              </w:rPr>
            </w:pPr>
            <w:r w:rsidRPr="0006239E">
              <w:rPr>
                <w:rFonts w:ascii="Times New Roman" w:hAnsi="Times New Roman" w:cs="Times New Roman"/>
                <w:sz w:val="16"/>
                <w:szCs w:val="16"/>
              </w:rPr>
              <w:t xml:space="preserve">Set of concrete sections needed for the successful implementation of technology in the country &amp; an indicative investment proposal for each technology, to be </w:t>
            </w:r>
            <w:proofErr w:type="gramStart"/>
            <w:r w:rsidRPr="0006239E">
              <w:rPr>
                <w:rFonts w:ascii="Times New Roman" w:hAnsi="Times New Roman" w:cs="Times New Roman"/>
                <w:sz w:val="16"/>
                <w:szCs w:val="16"/>
              </w:rPr>
              <w:t>taken into account</w:t>
            </w:r>
            <w:proofErr w:type="gramEnd"/>
            <w:r w:rsidRPr="0006239E">
              <w:rPr>
                <w:rFonts w:ascii="Times New Roman" w:hAnsi="Times New Roman" w:cs="Times New Roman"/>
                <w:sz w:val="16"/>
                <w:szCs w:val="16"/>
              </w:rPr>
              <w:t xml:space="preserve"> when it comes to funding by potential public and /private funders</w:t>
            </w:r>
          </w:p>
          <w:p w14:paraId="29AFC224" w14:textId="11A8F50D" w:rsidR="00D53692" w:rsidRDefault="00D53692" w:rsidP="008F3154">
            <w:pPr>
              <w:rPr>
                <w:rFonts w:ascii="Times New Roman" w:hAnsi="Times New Roman" w:cs="Times New Roman"/>
                <w:sz w:val="16"/>
                <w:szCs w:val="16"/>
              </w:rPr>
            </w:pPr>
            <w:r w:rsidRPr="00D17EDA">
              <w:rPr>
                <w:rFonts w:ascii="Times New Roman" w:hAnsi="Times New Roman" w:cs="Times New Roman"/>
                <w:sz w:val="16"/>
                <w:szCs w:val="16"/>
              </w:rPr>
              <w:t xml:space="preserve">Stakeholders </w:t>
            </w:r>
            <w:r>
              <w:rPr>
                <w:rFonts w:ascii="Times New Roman" w:hAnsi="Times New Roman" w:cs="Times New Roman"/>
                <w:sz w:val="16"/>
                <w:szCs w:val="16"/>
              </w:rPr>
              <w:t>will be</w:t>
            </w:r>
            <w:r w:rsidRPr="00D17EDA">
              <w:rPr>
                <w:rFonts w:ascii="Times New Roman" w:hAnsi="Times New Roman" w:cs="Times New Roman"/>
                <w:sz w:val="16"/>
                <w:szCs w:val="16"/>
              </w:rPr>
              <w:t xml:space="preserve"> provided with </w:t>
            </w:r>
            <w:r>
              <w:rPr>
                <w:rFonts w:ascii="Times New Roman" w:hAnsi="Times New Roman" w:cs="Times New Roman"/>
                <w:sz w:val="16"/>
                <w:szCs w:val="16"/>
              </w:rPr>
              <w:t xml:space="preserve">8 regional </w:t>
            </w:r>
            <w:r w:rsidRPr="00D17EDA">
              <w:rPr>
                <w:rFonts w:ascii="Times New Roman" w:hAnsi="Times New Roman" w:cs="Times New Roman"/>
                <w:sz w:val="16"/>
                <w:szCs w:val="16"/>
              </w:rPr>
              <w:t>training</w:t>
            </w:r>
            <w:r>
              <w:rPr>
                <w:rFonts w:ascii="Times New Roman" w:hAnsi="Times New Roman" w:cs="Times New Roman"/>
                <w:sz w:val="16"/>
                <w:szCs w:val="16"/>
              </w:rPr>
              <w:t xml:space="preserve"> seminars</w:t>
            </w:r>
            <w:r w:rsidRPr="00D17EDA">
              <w:rPr>
                <w:rFonts w:ascii="Times New Roman" w:hAnsi="Times New Roman" w:cs="Times New Roman"/>
                <w:sz w:val="16"/>
                <w:szCs w:val="16"/>
              </w:rPr>
              <w:t xml:space="preserve"> on modules including (a) market mapping and problem trees to enable them to become more familiar with identified technologies (b) gender awareness tools to enhance implementation capacities (c) access to financing of prioritized technologies across domestic and international sources </w:t>
            </w:r>
            <w:r>
              <w:rPr>
                <w:rFonts w:ascii="Times New Roman" w:hAnsi="Times New Roman" w:cs="Times New Roman"/>
                <w:sz w:val="16"/>
                <w:szCs w:val="16"/>
              </w:rPr>
              <w:t xml:space="preserve">and </w:t>
            </w:r>
            <w:r w:rsidRPr="00D17EDA">
              <w:rPr>
                <w:rFonts w:ascii="Times New Roman" w:hAnsi="Times New Roman" w:cs="Times New Roman"/>
                <w:sz w:val="16"/>
                <w:szCs w:val="16"/>
              </w:rPr>
              <w:t xml:space="preserve">(d) technical capacity, operation, </w:t>
            </w:r>
            <w:r>
              <w:rPr>
                <w:rFonts w:ascii="Times New Roman" w:hAnsi="Times New Roman" w:cs="Times New Roman"/>
                <w:sz w:val="16"/>
                <w:szCs w:val="16"/>
              </w:rPr>
              <w:t xml:space="preserve">maintenance and data collection. The package will also </w:t>
            </w:r>
            <w:proofErr w:type="gramStart"/>
            <w:r>
              <w:rPr>
                <w:rFonts w:ascii="Times New Roman" w:hAnsi="Times New Roman" w:cs="Times New Roman"/>
                <w:sz w:val="16"/>
                <w:szCs w:val="16"/>
              </w:rPr>
              <w:t>take into account</w:t>
            </w:r>
            <w:proofErr w:type="gramEnd"/>
            <w:r>
              <w:rPr>
                <w:rFonts w:ascii="Times New Roman" w:hAnsi="Times New Roman" w:cs="Times New Roman"/>
                <w:sz w:val="16"/>
                <w:szCs w:val="16"/>
              </w:rPr>
              <w:t xml:space="preserve"> environmental and social risk considerations of each of the technologies.</w:t>
            </w:r>
          </w:p>
          <w:p w14:paraId="56B79C12" w14:textId="77777777" w:rsidR="00D53692" w:rsidRDefault="00D53692" w:rsidP="008F3154">
            <w:pPr>
              <w:rPr>
                <w:rFonts w:ascii="Times New Roman" w:hAnsi="Times New Roman" w:cs="Times New Roman"/>
                <w:sz w:val="16"/>
                <w:szCs w:val="16"/>
              </w:rPr>
            </w:pPr>
          </w:p>
          <w:p w14:paraId="5CEB32D5" w14:textId="53E07961" w:rsidR="00D53692" w:rsidRPr="00D17EDA" w:rsidRDefault="00D53692" w:rsidP="008F3154">
            <w:pPr>
              <w:pStyle w:val="GradeMdia1-nfase21"/>
              <w:ind w:left="0" w:right="-28"/>
              <w:jc w:val="both"/>
              <w:rPr>
                <w:rFonts w:ascii="Times New Roman" w:hAnsi="Times New Roman"/>
                <w:sz w:val="16"/>
                <w:szCs w:val="16"/>
              </w:rPr>
            </w:pPr>
            <w:r>
              <w:rPr>
                <w:rFonts w:ascii="Times New Roman" w:hAnsi="Times New Roman"/>
                <w:sz w:val="16"/>
                <w:szCs w:val="16"/>
                <w:lang w:val="en-US"/>
              </w:rPr>
              <w:t xml:space="preserve">This activity aims to </w:t>
            </w:r>
            <w:r>
              <w:rPr>
                <w:rFonts w:ascii="Times New Roman" w:hAnsi="Times New Roman"/>
                <w:sz w:val="16"/>
                <w:szCs w:val="16"/>
              </w:rPr>
              <w:t>d</w:t>
            </w:r>
            <w:r w:rsidRPr="00D17EDA">
              <w:rPr>
                <w:rFonts w:ascii="Times New Roman" w:hAnsi="Times New Roman"/>
                <w:sz w:val="16"/>
                <w:szCs w:val="16"/>
              </w:rPr>
              <w:t xml:space="preserve">evelop </w:t>
            </w:r>
            <w:r>
              <w:rPr>
                <w:rFonts w:ascii="Times New Roman" w:hAnsi="Times New Roman"/>
                <w:sz w:val="16"/>
                <w:szCs w:val="16"/>
              </w:rPr>
              <w:t>tools that will e</w:t>
            </w:r>
            <w:r w:rsidRPr="00D17EDA">
              <w:rPr>
                <w:rFonts w:ascii="Times New Roman" w:hAnsi="Times New Roman"/>
                <w:sz w:val="16"/>
                <w:szCs w:val="16"/>
              </w:rPr>
              <w:t xml:space="preserve">nhance existing </w:t>
            </w:r>
            <w:r>
              <w:rPr>
                <w:rFonts w:ascii="Times New Roman" w:hAnsi="Times New Roman"/>
                <w:sz w:val="16"/>
                <w:szCs w:val="16"/>
              </w:rPr>
              <w:t xml:space="preserve">data monitoring and inventory techniques associated with the South Sudan’s Agricultural and energy system. This will </w:t>
            </w:r>
            <w:r w:rsidRPr="00D17EDA">
              <w:rPr>
                <w:rFonts w:ascii="Times New Roman" w:hAnsi="Times New Roman"/>
                <w:sz w:val="16"/>
                <w:szCs w:val="16"/>
              </w:rPr>
              <w:t xml:space="preserve">assist in </w:t>
            </w:r>
            <w:r>
              <w:rPr>
                <w:rFonts w:ascii="Times New Roman" w:hAnsi="Times New Roman"/>
                <w:sz w:val="16"/>
                <w:szCs w:val="16"/>
              </w:rPr>
              <w:t xml:space="preserve">data inventories, measure identification and </w:t>
            </w:r>
            <w:r w:rsidRPr="00D17EDA">
              <w:rPr>
                <w:rFonts w:ascii="Times New Roman" w:hAnsi="Times New Roman"/>
                <w:sz w:val="16"/>
                <w:szCs w:val="16"/>
              </w:rPr>
              <w:t>projections, financial assessments of technology project ideas and marginal abatement cost curves</w:t>
            </w:r>
          </w:p>
          <w:p w14:paraId="4609FC7B" w14:textId="77777777" w:rsidR="00D53692" w:rsidRDefault="00D53692" w:rsidP="008F3154">
            <w:pPr>
              <w:rPr>
                <w:rFonts w:ascii="Times New Roman" w:hAnsi="Times New Roman" w:cs="Times New Roman"/>
                <w:sz w:val="16"/>
                <w:szCs w:val="16"/>
              </w:rPr>
            </w:pPr>
          </w:p>
          <w:p w14:paraId="0827D221" w14:textId="77777777" w:rsidR="00D53692" w:rsidRPr="00D17EDA" w:rsidRDefault="00D53692" w:rsidP="008F3154">
            <w:pPr>
              <w:rPr>
                <w:rFonts w:ascii="Times New Roman" w:hAnsi="Times New Roman" w:cs="Times New Roman"/>
                <w:sz w:val="16"/>
                <w:szCs w:val="16"/>
              </w:rPr>
            </w:pPr>
            <w:r w:rsidRPr="00D17EDA">
              <w:rPr>
                <w:rFonts w:ascii="Times New Roman" w:hAnsi="Times New Roman" w:cs="Times New Roman"/>
                <w:sz w:val="16"/>
                <w:szCs w:val="16"/>
              </w:rPr>
              <w:t>Estimated completion date: Month 18.</w:t>
            </w:r>
          </w:p>
          <w:p w14:paraId="7AB4EE7D" w14:textId="77777777" w:rsidR="00D53692" w:rsidRPr="00D17EDA" w:rsidRDefault="00D53692" w:rsidP="008F3154">
            <w:pPr>
              <w:rPr>
                <w:rFonts w:ascii="Times New Roman" w:hAnsi="Times New Roman" w:cs="Times New Roman"/>
                <w:b/>
                <w:bCs/>
                <w:sz w:val="16"/>
                <w:szCs w:val="16"/>
              </w:rPr>
            </w:pPr>
          </w:p>
          <w:p w14:paraId="0A2E1B96" w14:textId="77777777" w:rsidR="00D53692" w:rsidRPr="00D17EDA" w:rsidRDefault="00D53692" w:rsidP="008F3154">
            <w:pPr>
              <w:rPr>
                <w:rFonts w:ascii="Times New Roman" w:hAnsi="Times New Roman" w:cs="Times New Roman"/>
                <w:b/>
                <w:sz w:val="16"/>
                <w:szCs w:val="16"/>
              </w:rPr>
            </w:pPr>
            <w:r>
              <w:rPr>
                <w:rFonts w:ascii="Times New Roman" w:hAnsi="Times New Roman" w:cs="Times New Roman"/>
                <w:b/>
                <w:sz w:val="16"/>
                <w:szCs w:val="16"/>
              </w:rPr>
              <w:t>Deliverable 2.5</w:t>
            </w:r>
          </w:p>
          <w:p w14:paraId="25E50BCE" w14:textId="77777777" w:rsidR="00D53692" w:rsidRDefault="00D53692" w:rsidP="008F3154">
            <w:pPr>
              <w:rPr>
                <w:rFonts w:ascii="Times New Roman" w:hAnsi="Times New Roman" w:cs="Times New Roman"/>
                <w:sz w:val="16"/>
                <w:szCs w:val="16"/>
              </w:rPr>
            </w:pPr>
            <w:r>
              <w:rPr>
                <w:rFonts w:ascii="Times New Roman" w:hAnsi="Times New Roman" w:cs="Times New Roman"/>
                <w:sz w:val="16"/>
                <w:szCs w:val="16"/>
              </w:rPr>
              <w:t xml:space="preserve">Capacity building package developed with </w:t>
            </w:r>
            <w:r w:rsidRPr="00636CE1">
              <w:rPr>
                <w:rFonts w:ascii="Times New Roman" w:hAnsi="Times New Roman" w:cs="Times New Roman"/>
                <w:b/>
                <w:sz w:val="16"/>
                <w:szCs w:val="16"/>
              </w:rPr>
              <w:t>8 regional training seminars.</w:t>
            </w:r>
          </w:p>
          <w:p w14:paraId="5F02AE28" w14:textId="77777777" w:rsidR="00D53692" w:rsidRPr="00D17EDA" w:rsidRDefault="00D53692" w:rsidP="008F3154">
            <w:pPr>
              <w:rPr>
                <w:rFonts w:ascii="Times New Roman" w:hAnsi="Times New Roman" w:cs="Times New Roman"/>
                <w:sz w:val="16"/>
                <w:szCs w:val="16"/>
              </w:rPr>
            </w:pPr>
            <w:r w:rsidRPr="00D17EDA">
              <w:rPr>
                <w:rFonts w:ascii="Times New Roman" w:hAnsi="Times New Roman" w:cs="Times New Roman"/>
                <w:sz w:val="16"/>
                <w:szCs w:val="16"/>
              </w:rPr>
              <w:t xml:space="preserve">Deliver a </w:t>
            </w:r>
            <w:r w:rsidRPr="00636CE1">
              <w:rPr>
                <w:rFonts w:ascii="Times New Roman" w:hAnsi="Times New Roman" w:cs="Times New Roman"/>
                <w:b/>
                <w:sz w:val="16"/>
                <w:szCs w:val="16"/>
              </w:rPr>
              <w:t>Dissemination strategy</w:t>
            </w:r>
            <w:r w:rsidRPr="00D17EDA">
              <w:rPr>
                <w:rFonts w:ascii="Times New Roman" w:hAnsi="Times New Roman" w:cs="Times New Roman"/>
                <w:sz w:val="16"/>
                <w:szCs w:val="16"/>
              </w:rPr>
              <w:t xml:space="preserve">. </w:t>
            </w:r>
          </w:p>
          <w:p w14:paraId="04E029F3" w14:textId="77777777" w:rsidR="00D53692" w:rsidRPr="000D59A2" w:rsidRDefault="00D53692" w:rsidP="008F3154">
            <w:pPr>
              <w:rPr>
                <w:rFonts w:ascii="Times New Roman" w:hAnsi="Times New Roman" w:cs="Times New Roman"/>
                <w:sz w:val="16"/>
                <w:szCs w:val="16"/>
              </w:rPr>
            </w:pPr>
            <w:r w:rsidRPr="00D17EDA">
              <w:rPr>
                <w:rFonts w:ascii="Times New Roman" w:hAnsi="Times New Roman" w:cs="Times New Roman"/>
                <w:sz w:val="16"/>
                <w:szCs w:val="16"/>
              </w:rPr>
              <w:t xml:space="preserve">Deliver market use cases for technologies resulting from stakeholder </w:t>
            </w:r>
            <w:r w:rsidRPr="000D59A2">
              <w:rPr>
                <w:rFonts w:ascii="Times New Roman" w:hAnsi="Times New Roman" w:cs="Times New Roman"/>
                <w:sz w:val="16"/>
                <w:szCs w:val="16"/>
              </w:rPr>
              <w:t>engagement.</w:t>
            </w:r>
          </w:p>
          <w:p w14:paraId="26B5F498" w14:textId="1F226C57" w:rsidR="00D53692" w:rsidRDefault="00D53692" w:rsidP="008F3154">
            <w:pPr>
              <w:rPr>
                <w:rFonts w:ascii="Times New Roman" w:hAnsi="Times New Roman" w:cs="Times New Roman"/>
                <w:sz w:val="16"/>
                <w:szCs w:val="16"/>
              </w:rPr>
            </w:pPr>
            <w:r w:rsidRPr="000D59A2">
              <w:rPr>
                <w:rFonts w:ascii="Times New Roman" w:hAnsi="Times New Roman" w:cs="Times New Roman"/>
                <w:sz w:val="16"/>
                <w:szCs w:val="16"/>
              </w:rPr>
              <w:t xml:space="preserve">Deliver a few </w:t>
            </w:r>
            <w:r w:rsidRPr="00636CE1">
              <w:rPr>
                <w:rFonts w:ascii="Times New Roman" w:hAnsi="Times New Roman" w:cs="Times New Roman"/>
                <w:b/>
                <w:sz w:val="16"/>
                <w:szCs w:val="16"/>
              </w:rPr>
              <w:t>policy briefs</w:t>
            </w:r>
            <w:r>
              <w:rPr>
                <w:rFonts w:ascii="Times New Roman" w:hAnsi="Times New Roman" w:cs="Times New Roman"/>
                <w:sz w:val="16"/>
                <w:szCs w:val="16"/>
              </w:rPr>
              <w:t xml:space="preserve"> informing the regional workshops. </w:t>
            </w:r>
          </w:p>
          <w:p w14:paraId="2D75303B" w14:textId="77777777" w:rsidR="00D53692" w:rsidRDefault="00D53692" w:rsidP="008F3154">
            <w:pPr>
              <w:rPr>
                <w:rFonts w:ascii="Times New Roman" w:hAnsi="Times New Roman" w:cs="Times New Roman"/>
                <w:sz w:val="16"/>
                <w:szCs w:val="16"/>
              </w:rPr>
            </w:pPr>
          </w:p>
          <w:p w14:paraId="03C80614" w14:textId="77777777" w:rsidR="00D53692" w:rsidRPr="000D59A2" w:rsidRDefault="00D53692" w:rsidP="008F3154">
            <w:pPr>
              <w:rPr>
                <w:rFonts w:ascii="Times New Roman" w:hAnsi="Times New Roman"/>
                <w:sz w:val="16"/>
                <w:szCs w:val="16"/>
              </w:rPr>
            </w:pPr>
          </w:p>
        </w:tc>
        <w:tc>
          <w:tcPr>
            <w:tcW w:w="315" w:type="dxa"/>
            <w:vAlign w:val="center"/>
          </w:tcPr>
          <w:p w14:paraId="2B9DDB0C" w14:textId="77777777" w:rsidR="00D53692" w:rsidRPr="000130E1" w:rsidRDefault="00D53692" w:rsidP="008F3154">
            <w:pPr>
              <w:jc w:val="center"/>
              <w:rPr>
                <w:rFonts w:ascii="Times New Roman" w:hAnsi="Times New Roman" w:cs="Times New Roman"/>
                <w:sz w:val="16"/>
                <w:szCs w:val="16"/>
              </w:rPr>
            </w:pPr>
          </w:p>
        </w:tc>
        <w:tc>
          <w:tcPr>
            <w:tcW w:w="334" w:type="dxa"/>
            <w:vAlign w:val="center"/>
          </w:tcPr>
          <w:p w14:paraId="61E93486" w14:textId="77777777" w:rsidR="00D53692" w:rsidRPr="000130E1" w:rsidRDefault="00D53692" w:rsidP="008F3154">
            <w:pPr>
              <w:jc w:val="center"/>
              <w:rPr>
                <w:rFonts w:ascii="Times New Roman" w:hAnsi="Times New Roman" w:cs="Times New Roman"/>
                <w:sz w:val="16"/>
                <w:szCs w:val="16"/>
              </w:rPr>
            </w:pPr>
          </w:p>
        </w:tc>
        <w:tc>
          <w:tcPr>
            <w:tcW w:w="334" w:type="dxa"/>
            <w:vAlign w:val="center"/>
          </w:tcPr>
          <w:p w14:paraId="4A90D85D" w14:textId="77777777" w:rsidR="00D53692" w:rsidRPr="000130E1" w:rsidRDefault="00D53692" w:rsidP="008F3154">
            <w:pPr>
              <w:jc w:val="center"/>
              <w:rPr>
                <w:rFonts w:ascii="Times New Roman" w:hAnsi="Times New Roman" w:cs="Times New Roman"/>
                <w:sz w:val="16"/>
                <w:szCs w:val="16"/>
              </w:rPr>
            </w:pPr>
          </w:p>
        </w:tc>
        <w:tc>
          <w:tcPr>
            <w:tcW w:w="333" w:type="dxa"/>
            <w:vAlign w:val="center"/>
          </w:tcPr>
          <w:p w14:paraId="31C93FE7" w14:textId="77777777" w:rsidR="00D53692" w:rsidRPr="000130E1" w:rsidRDefault="00D53692" w:rsidP="008F3154">
            <w:pPr>
              <w:jc w:val="center"/>
              <w:rPr>
                <w:rFonts w:ascii="Times New Roman" w:hAnsi="Times New Roman" w:cs="Times New Roman"/>
                <w:sz w:val="16"/>
                <w:szCs w:val="16"/>
              </w:rPr>
            </w:pPr>
          </w:p>
        </w:tc>
        <w:tc>
          <w:tcPr>
            <w:tcW w:w="338" w:type="dxa"/>
            <w:vAlign w:val="center"/>
          </w:tcPr>
          <w:p w14:paraId="10A54BC6" w14:textId="77777777" w:rsidR="00D53692" w:rsidRPr="000130E1" w:rsidRDefault="00D53692" w:rsidP="008F3154">
            <w:pPr>
              <w:jc w:val="center"/>
              <w:rPr>
                <w:rFonts w:ascii="Times New Roman" w:hAnsi="Times New Roman" w:cs="Times New Roman"/>
                <w:sz w:val="16"/>
                <w:szCs w:val="16"/>
              </w:rPr>
            </w:pPr>
          </w:p>
        </w:tc>
        <w:tc>
          <w:tcPr>
            <w:tcW w:w="314" w:type="dxa"/>
            <w:vAlign w:val="center"/>
          </w:tcPr>
          <w:p w14:paraId="3058B004" w14:textId="77777777" w:rsidR="00D53692" w:rsidRPr="000130E1" w:rsidRDefault="00D53692" w:rsidP="008F3154">
            <w:pPr>
              <w:jc w:val="center"/>
              <w:rPr>
                <w:rFonts w:ascii="Times New Roman" w:hAnsi="Times New Roman" w:cs="Times New Roman"/>
                <w:sz w:val="16"/>
                <w:szCs w:val="16"/>
              </w:rPr>
            </w:pPr>
          </w:p>
        </w:tc>
        <w:tc>
          <w:tcPr>
            <w:tcW w:w="314" w:type="dxa"/>
            <w:vAlign w:val="center"/>
          </w:tcPr>
          <w:p w14:paraId="55654F0F" w14:textId="77777777" w:rsidR="00D53692" w:rsidRPr="000130E1" w:rsidRDefault="00D53692" w:rsidP="008F3154">
            <w:pPr>
              <w:jc w:val="center"/>
              <w:rPr>
                <w:rFonts w:ascii="Times New Roman" w:hAnsi="Times New Roman" w:cs="Times New Roman"/>
                <w:sz w:val="16"/>
                <w:szCs w:val="16"/>
              </w:rPr>
            </w:pPr>
          </w:p>
        </w:tc>
        <w:tc>
          <w:tcPr>
            <w:tcW w:w="333" w:type="dxa"/>
            <w:vAlign w:val="center"/>
          </w:tcPr>
          <w:p w14:paraId="2A96E8D6" w14:textId="77777777" w:rsidR="00D53692" w:rsidRPr="000130E1" w:rsidRDefault="00D53692" w:rsidP="008F3154">
            <w:pPr>
              <w:jc w:val="center"/>
              <w:rPr>
                <w:rFonts w:ascii="Times New Roman" w:hAnsi="Times New Roman" w:cs="Times New Roman"/>
                <w:sz w:val="16"/>
                <w:szCs w:val="16"/>
              </w:rPr>
            </w:pPr>
          </w:p>
        </w:tc>
        <w:tc>
          <w:tcPr>
            <w:tcW w:w="333" w:type="dxa"/>
            <w:vAlign w:val="center"/>
          </w:tcPr>
          <w:p w14:paraId="7A6F3347"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170F2D52"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3C4A6673"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0D492472"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4A07D4A6" w14:textId="77777777" w:rsidR="00D53692" w:rsidRPr="000130E1" w:rsidRDefault="00D53692" w:rsidP="008F3154">
            <w:pPr>
              <w:jc w:val="center"/>
              <w:rPr>
                <w:rFonts w:ascii="Times New Roman" w:hAnsi="Times New Roman" w:cs="Times New Roman"/>
                <w:sz w:val="16"/>
                <w:szCs w:val="16"/>
              </w:rPr>
            </w:pPr>
          </w:p>
        </w:tc>
        <w:tc>
          <w:tcPr>
            <w:tcW w:w="406" w:type="dxa"/>
            <w:vAlign w:val="center"/>
          </w:tcPr>
          <w:p w14:paraId="2975B6BA" w14:textId="77777777" w:rsidR="00D53692" w:rsidRPr="000130E1" w:rsidRDefault="00D53692" w:rsidP="008F3154">
            <w:pPr>
              <w:jc w:val="center"/>
              <w:rPr>
                <w:rFonts w:ascii="Times New Roman" w:hAnsi="Times New Roman" w:cs="Times New Roman"/>
                <w:sz w:val="16"/>
                <w:szCs w:val="16"/>
              </w:rPr>
            </w:pPr>
          </w:p>
        </w:tc>
        <w:tc>
          <w:tcPr>
            <w:tcW w:w="406" w:type="dxa"/>
            <w:shd w:val="clear" w:color="auto" w:fill="FFFFFF" w:themeFill="background1"/>
            <w:vAlign w:val="center"/>
          </w:tcPr>
          <w:p w14:paraId="23EFCFEB" w14:textId="77777777" w:rsidR="00D53692" w:rsidRPr="000130E1" w:rsidRDefault="00D53692" w:rsidP="008F3154">
            <w:pPr>
              <w:jc w:val="center"/>
              <w:rPr>
                <w:rFonts w:ascii="Times New Roman" w:hAnsi="Times New Roman" w:cs="Times New Roman"/>
                <w:sz w:val="16"/>
                <w:szCs w:val="16"/>
              </w:rPr>
            </w:pPr>
          </w:p>
        </w:tc>
        <w:tc>
          <w:tcPr>
            <w:tcW w:w="406" w:type="dxa"/>
            <w:shd w:val="clear" w:color="auto" w:fill="FFFFFF" w:themeFill="background1"/>
            <w:vAlign w:val="center"/>
          </w:tcPr>
          <w:p w14:paraId="420835C0" w14:textId="77777777" w:rsidR="00D53692" w:rsidRPr="000130E1" w:rsidRDefault="00D53692" w:rsidP="008F3154">
            <w:pPr>
              <w:jc w:val="center"/>
              <w:rPr>
                <w:rFonts w:ascii="Times New Roman" w:hAnsi="Times New Roman" w:cs="Times New Roman"/>
                <w:sz w:val="16"/>
                <w:szCs w:val="16"/>
              </w:rPr>
            </w:pPr>
          </w:p>
          <w:p w14:paraId="5002D640" w14:textId="77777777" w:rsidR="00D53692" w:rsidRPr="000130E1" w:rsidRDefault="00D53692" w:rsidP="008F3154">
            <w:pPr>
              <w:jc w:val="center"/>
              <w:rPr>
                <w:rFonts w:ascii="Times New Roman" w:hAnsi="Times New Roman" w:cs="Times New Roman"/>
                <w:sz w:val="16"/>
                <w:szCs w:val="16"/>
              </w:rPr>
            </w:pPr>
          </w:p>
          <w:p w14:paraId="17E22461" w14:textId="77777777" w:rsidR="00D53692" w:rsidRPr="000130E1" w:rsidRDefault="00D53692" w:rsidP="008F3154">
            <w:pPr>
              <w:jc w:val="center"/>
              <w:rPr>
                <w:rFonts w:ascii="Times New Roman" w:hAnsi="Times New Roman" w:cs="Times New Roman"/>
                <w:sz w:val="16"/>
                <w:szCs w:val="16"/>
              </w:rPr>
            </w:pPr>
          </w:p>
          <w:p w14:paraId="599A4985" w14:textId="77777777" w:rsidR="00D53692" w:rsidRPr="000130E1" w:rsidRDefault="00D53692" w:rsidP="008F3154">
            <w:pPr>
              <w:jc w:val="center"/>
              <w:rPr>
                <w:rFonts w:ascii="Times New Roman" w:hAnsi="Times New Roman" w:cs="Times New Roman"/>
                <w:sz w:val="16"/>
                <w:szCs w:val="16"/>
              </w:rPr>
            </w:pPr>
          </w:p>
          <w:p w14:paraId="0F035A92" w14:textId="77777777" w:rsidR="00D53692" w:rsidRPr="000130E1" w:rsidRDefault="00D53692" w:rsidP="008F3154">
            <w:pPr>
              <w:jc w:val="center"/>
              <w:rPr>
                <w:rFonts w:ascii="Times New Roman" w:hAnsi="Times New Roman" w:cs="Times New Roman"/>
                <w:sz w:val="16"/>
                <w:szCs w:val="16"/>
              </w:rPr>
            </w:pPr>
          </w:p>
          <w:p w14:paraId="0EB6520F" w14:textId="77777777" w:rsidR="00D53692" w:rsidRPr="000130E1" w:rsidRDefault="00D53692" w:rsidP="008F3154">
            <w:pPr>
              <w:jc w:val="center"/>
              <w:rPr>
                <w:rFonts w:ascii="Times New Roman" w:hAnsi="Times New Roman" w:cs="Times New Roman"/>
                <w:sz w:val="16"/>
                <w:szCs w:val="16"/>
              </w:rPr>
            </w:pPr>
          </w:p>
          <w:p w14:paraId="0376B3B6" w14:textId="77777777" w:rsidR="00D53692" w:rsidRPr="000130E1" w:rsidRDefault="00D53692" w:rsidP="008F3154">
            <w:pPr>
              <w:jc w:val="center"/>
              <w:rPr>
                <w:rFonts w:ascii="Times New Roman" w:hAnsi="Times New Roman" w:cs="Times New Roman"/>
                <w:sz w:val="16"/>
                <w:szCs w:val="16"/>
              </w:rPr>
            </w:pPr>
          </w:p>
          <w:p w14:paraId="7BD911AC" w14:textId="77777777" w:rsidR="00D53692" w:rsidRPr="000130E1" w:rsidRDefault="00D53692" w:rsidP="008F3154">
            <w:pPr>
              <w:jc w:val="center"/>
              <w:rPr>
                <w:rFonts w:ascii="Times New Roman" w:hAnsi="Times New Roman" w:cs="Times New Roman"/>
                <w:sz w:val="16"/>
                <w:szCs w:val="16"/>
              </w:rPr>
            </w:pPr>
          </w:p>
          <w:p w14:paraId="5187FB67" w14:textId="77777777" w:rsidR="00D53692" w:rsidRPr="000130E1" w:rsidRDefault="00D53692" w:rsidP="008F3154">
            <w:pPr>
              <w:jc w:val="center"/>
              <w:rPr>
                <w:rFonts w:ascii="Times New Roman" w:hAnsi="Times New Roman" w:cs="Times New Roman"/>
                <w:sz w:val="16"/>
                <w:szCs w:val="16"/>
              </w:rPr>
            </w:pPr>
          </w:p>
          <w:p w14:paraId="68C48B70" w14:textId="77777777" w:rsidR="00D53692" w:rsidRPr="000130E1" w:rsidRDefault="00D53692" w:rsidP="008F3154">
            <w:pPr>
              <w:jc w:val="center"/>
              <w:rPr>
                <w:rFonts w:ascii="Times New Roman" w:hAnsi="Times New Roman" w:cs="Times New Roman"/>
                <w:sz w:val="16"/>
                <w:szCs w:val="16"/>
              </w:rPr>
            </w:pPr>
          </w:p>
          <w:p w14:paraId="57262C8A" w14:textId="77777777" w:rsidR="00D53692" w:rsidRPr="000130E1" w:rsidRDefault="00D53692" w:rsidP="008F3154">
            <w:pPr>
              <w:jc w:val="center"/>
              <w:rPr>
                <w:rFonts w:ascii="Times New Roman" w:hAnsi="Times New Roman" w:cs="Times New Roman"/>
                <w:sz w:val="16"/>
                <w:szCs w:val="16"/>
              </w:rPr>
            </w:pPr>
          </w:p>
          <w:p w14:paraId="6E8796B4" w14:textId="77777777" w:rsidR="00D53692" w:rsidRPr="000130E1" w:rsidRDefault="00D53692" w:rsidP="008F3154">
            <w:pPr>
              <w:jc w:val="center"/>
              <w:rPr>
                <w:rFonts w:ascii="Times New Roman" w:hAnsi="Times New Roman" w:cs="Times New Roman"/>
                <w:sz w:val="16"/>
                <w:szCs w:val="16"/>
              </w:rPr>
            </w:pPr>
          </w:p>
          <w:p w14:paraId="62AD58CC" w14:textId="77777777" w:rsidR="00D53692" w:rsidRPr="000130E1" w:rsidRDefault="00D53692" w:rsidP="008F3154">
            <w:pPr>
              <w:jc w:val="center"/>
              <w:rPr>
                <w:rFonts w:ascii="Times New Roman" w:hAnsi="Times New Roman" w:cs="Times New Roman"/>
                <w:sz w:val="16"/>
                <w:szCs w:val="16"/>
              </w:rPr>
            </w:pPr>
          </w:p>
          <w:p w14:paraId="2F34690B" w14:textId="77777777" w:rsidR="00D53692" w:rsidRPr="000130E1" w:rsidRDefault="00D53692" w:rsidP="008F3154">
            <w:pPr>
              <w:jc w:val="center"/>
              <w:rPr>
                <w:rFonts w:ascii="Times New Roman" w:hAnsi="Times New Roman" w:cs="Times New Roman"/>
                <w:sz w:val="16"/>
                <w:szCs w:val="16"/>
              </w:rPr>
            </w:pPr>
          </w:p>
          <w:p w14:paraId="08AEAA29" w14:textId="77777777" w:rsidR="00D53692" w:rsidRPr="000130E1" w:rsidRDefault="00D53692" w:rsidP="008F3154">
            <w:pPr>
              <w:jc w:val="center"/>
              <w:rPr>
                <w:rFonts w:ascii="Times New Roman" w:hAnsi="Times New Roman" w:cs="Times New Roman"/>
                <w:sz w:val="16"/>
                <w:szCs w:val="16"/>
              </w:rPr>
            </w:pPr>
          </w:p>
          <w:p w14:paraId="2FC28E3C" w14:textId="77777777" w:rsidR="00D53692" w:rsidRPr="000130E1" w:rsidRDefault="00D53692" w:rsidP="008F3154">
            <w:pPr>
              <w:rPr>
                <w:rFonts w:ascii="Times New Roman" w:hAnsi="Times New Roman" w:cs="Times New Roman"/>
                <w:sz w:val="16"/>
                <w:szCs w:val="16"/>
              </w:rPr>
            </w:pPr>
          </w:p>
          <w:p w14:paraId="55D75522" w14:textId="77777777" w:rsidR="00D53692" w:rsidRPr="000130E1" w:rsidRDefault="00D53692" w:rsidP="008F3154">
            <w:pPr>
              <w:jc w:val="center"/>
              <w:rPr>
                <w:rFonts w:ascii="Times New Roman" w:hAnsi="Times New Roman" w:cs="Times New Roman"/>
                <w:sz w:val="16"/>
                <w:szCs w:val="16"/>
              </w:rPr>
            </w:pPr>
          </w:p>
          <w:p w14:paraId="40E9E22D" w14:textId="77777777" w:rsidR="00D53692" w:rsidRPr="000130E1" w:rsidRDefault="00D53692" w:rsidP="008F3154">
            <w:pPr>
              <w:rPr>
                <w:rFonts w:ascii="Times New Roman" w:hAnsi="Times New Roman" w:cs="Times New Roman"/>
                <w:sz w:val="16"/>
                <w:szCs w:val="16"/>
              </w:rPr>
            </w:pPr>
          </w:p>
        </w:tc>
        <w:tc>
          <w:tcPr>
            <w:tcW w:w="406" w:type="dxa"/>
            <w:shd w:val="clear" w:color="auto" w:fill="0070C0"/>
            <w:vAlign w:val="center"/>
          </w:tcPr>
          <w:p w14:paraId="6796B69B" w14:textId="77777777" w:rsidR="00D53692" w:rsidRPr="000130E1" w:rsidRDefault="00D53692" w:rsidP="008F3154">
            <w:pPr>
              <w:jc w:val="center"/>
              <w:rPr>
                <w:rFonts w:ascii="Times New Roman" w:hAnsi="Times New Roman" w:cs="Times New Roman"/>
                <w:sz w:val="16"/>
                <w:szCs w:val="16"/>
              </w:rPr>
            </w:pPr>
          </w:p>
        </w:tc>
        <w:tc>
          <w:tcPr>
            <w:tcW w:w="374" w:type="dxa"/>
            <w:shd w:val="clear" w:color="auto" w:fill="0070C0"/>
            <w:vAlign w:val="center"/>
          </w:tcPr>
          <w:p w14:paraId="1BE8457B" w14:textId="77777777" w:rsidR="00D53692" w:rsidRPr="000130E1" w:rsidRDefault="00D53692" w:rsidP="008F3154">
            <w:pPr>
              <w:jc w:val="center"/>
              <w:rPr>
                <w:rFonts w:ascii="Times New Roman" w:hAnsi="Times New Roman" w:cs="Times New Roman"/>
                <w:sz w:val="16"/>
                <w:szCs w:val="16"/>
              </w:rPr>
            </w:pPr>
          </w:p>
          <w:p w14:paraId="38BE4C1C" w14:textId="77777777" w:rsidR="00D53692" w:rsidRPr="000130E1" w:rsidRDefault="00D53692" w:rsidP="008F3154">
            <w:pPr>
              <w:jc w:val="center"/>
              <w:rPr>
                <w:rFonts w:ascii="Times New Roman" w:hAnsi="Times New Roman" w:cs="Times New Roman"/>
                <w:sz w:val="16"/>
                <w:szCs w:val="16"/>
              </w:rPr>
            </w:pPr>
          </w:p>
          <w:p w14:paraId="777AB27F" w14:textId="77777777" w:rsidR="00D53692" w:rsidRPr="000130E1" w:rsidRDefault="00D53692" w:rsidP="008F3154">
            <w:pPr>
              <w:jc w:val="center"/>
              <w:rPr>
                <w:rFonts w:ascii="Times New Roman" w:hAnsi="Times New Roman" w:cs="Times New Roman"/>
                <w:sz w:val="16"/>
                <w:szCs w:val="16"/>
              </w:rPr>
            </w:pPr>
          </w:p>
          <w:p w14:paraId="391EBAA8" w14:textId="77777777" w:rsidR="00D53692" w:rsidRPr="000130E1" w:rsidRDefault="00D53692" w:rsidP="008F3154">
            <w:pPr>
              <w:jc w:val="center"/>
              <w:rPr>
                <w:rFonts w:ascii="Times New Roman" w:hAnsi="Times New Roman" w:cs="Times New Roman"/>
                <w:sz w:val="16"/>
                <w:szCs w:val="16"/>
              </w:rPr>
            </w:pPr>
          </w:p>
          <w:p w14:paraId="6AEB9712" w14:textId="77777777" w:rsidR="00D53692" w:rsidRPr="000130E1" w:rsidRDefault="00D53692" w:rsidP="008F3154">
            <w:pPr>
              <w:jc w:val="center"/>
              <w:rPr>
                <w:rFonts w:ascii="Times New Roman" w:hAnsi="Times New Roman" w:cs="Times New Roman"/>
                <w:sz w:val="16"/>
                <w:szCs w:val="16"/>
              </w:rPr>
            </w:pPr>
          </w:p>
          <w:p w14:paraId="6B0F77C9" w14:textId="77777777" w:rsidR="00D53692" w:rsidRPr="000130E1" w:rsidRDefault="00D53692" w:rsidP="008F3154">
            <w:pPr>
              <w:jc w:val="center"/>
              <w:rPr>
                <w:rFonts w:ascii="Times New Roman" w:hAnsi="Times New Roman" w:cs="Times New Roman"/>
                <w:sz w:val="16"/>
                <w:szCs w:val="16"/>
              </w:rPr>
            </w:pPr>
          </w:p>
          <w:p w14:paraId="4B7349BD" w14:textId="77777777" w:rsidR="00D53692" w:rsidRPr="000130E1" w:rsidRDefault="00D53692" w:rsidP="008F3154">
            <w:pPr>
              <w:jc w:val="center"/>
              <w:rPr>
                <w:rFonts w:ascii="Times New Roman" w:hAnsi="Times New Roman" w:cs="Times New Roman"/>
                <w:sz w:val="16"/>
                <w:szCs w:val="16"/>
              </w:rPr>
            </w:pPr>
          </w:p>
          <w:p w14:paraId="20E0AAE8" w14:textId="77777777" w:rsidR="00D53692" w:rsidRDefault="00D53692" w:rsidP="008F3154">
            <w:pPr>
              <w:rPr>
                <w:rFonts w:ascii="Times New Roman" w:hAnsi="Times New Roman" w:cs="Times New Roman"/>
                <w:sz w:val="16"/>
                <w:szCs w:val="16"/>
              </w:rPr>
            </w:pPr>
          </w:p>
          <w:p w14:paraId="6609588D" w14:textId="77777777" w:rsidR="00D53692" w:rsidRDefault="00D53692" w:rsidP="008F3154">
            <w:pPr>
              <w:rPr>
                <w:rFonts w:ascii="Times New Roman" w:hAnsi="Times New Roman" w:cs="Times New Roman"/>
                <w:sz w:val="16"/>
                <w:szCs w:val="16"/>
              </w:rPr>
            </w:pPr>
          </w:p>
          <w:p w14:paraId="0F970400" w14:textId="77777777" w:rsidR="00D53692" w:rsidRDefault="00D53692" w:rsidP="008F3154">
            <w:pPr>
              <w:rPr>
                <w:rFonts w:ascii="Times New Roman" w:hAnsi="Times New Roman" w:cs="Times New Roman"/>
                <w:sz w:val="16"/>
                <w:szCs w:val="16"/>
              </w:rPr>
            </w:pPr>
          </w:p>
          <w:p w14:paraId="2F812142" w14:textId="77777777" w:rsidR="00D53692" w:rsidRDefault="00D53692" w:rsidP="008F3154">
            <w:pPr>
              <w:rPr>
                <w:rFonts w:ascii="Times New Roman" w:hAnsi="Times New Roman" w:cs="Times New Roman"/>
                <w:sz w:val="16"/>
                <w:szCs w:val="16"/>
              </w:rPr>
            </w:pPr>
          </w:p>
          <w:p w14:paraId="07E5AFBB" w14:textId="77777777" w:rsidR="00D53692" w:rsidRDefault="00D53692" w:rsidP="008F3154">
            <w:pPr>
              <w:rPr>
                <w:rFonts w:ascii="Times New Roman" w:hAnsi="Times New Roman" w:cs="Times New Roman"/>
                <w:sz w:val="16"/>
                <w:szCs w:val="16"/>
              </w:rPr>
            </w:pPr>
          </w:p>
          <w:p w14:paraId="119348BE" w14:textId="77777777" w:rsidR="00D53692" w:rsidRDefault="00D53692" w:rsidP="008F3154">
            <w:pPr>
              <w:rPr>
                <w:rFonts w:ascii="Times New Roman" w:hAnsi="Times New Roman" w:cs="Times New Roman"/>
                <w:sz w:val="16"/>
                <w:szCs w:val="16"/>
              </w:rPr>
            </w:pPr>
          </w:p>
          <w:p w14:paraId="5A5A5027" w14:textId="77777777" w:rsidR="00D53692" w:rsidRDefault="00D53692" w:rsidP="008F3154">
            <w:pPr>
              <w:rPr>
                <w:rFonts w:ascii="Times New Roman" w:hAnsi="Times New Roman" w:cs="Times New Roman"/>
                <w:sz w:val="16"/>
                <w:szCs w:val="16"/>
              </w:rPr>
            </w:pPr>
          </w:p>
          <w:p w14:paraId="55C1CBAC" w14:textId="77777777" w:rsidR="00D53692" w:rsidRDefault="00D53692" w:rsidP="008F3154">
            <w:pPr>
              <w:rPr>
                <w:rFonts w:ascii="Times New Roman" w:hAnsi="Times New Roman" w:cs="Times New Roman"/>
                <w:sz w:val="16"/>
                <w:szCs w:val="16"/>
              </w:rPr>
            </w:pPr>
          </w:p>
          <w:p w14:paraId="06AF67B8" w14:textId="77777777" w:rsidR="00D53692" w:rsidRDefault="00D53692" w:rsidP="008F3154">
            <w:pPr>
              <w:rPr>
                <w:rFonts w:ascii="Times New Roman" w:hAnsi="Times New Roman" w:cs="Times New Roman"/>
                <w:sz w:val="16"/>
                <w:szCs w:val="16"/>
              </w:rPr>
            </w:pPr>
          </w:p>
          <w:p w14:paraId="122AB658" w14:textId="77777777" w:rsidR="00D53692" w:rsidRDefault="00D53692" w:rsidP="008F3154">
            <w:pPr>
              <w:rPr>
                <w:rFonts w:ascii="Times New Roman" w:hAnsi="Times New Roman" w:cs="Times New Roman"/>
                <w:sz w:val="16"/>
                <w:szCs w:val="16"/>
              </w:rPr>
            </w:pPr>
          </w:p>
          <w:p w14:paraId="0BA1FFCD" w14:textId="77777777" w:rsidR="00D53692" w:rsidRDefault="00D53692" w:rsidP="008F3154">
            <w:pPr>
              <w:rPr>
                <w:rFonts w:ascii="Times New Roman" w:hAnsi="Times New Roman" w:cs="Times New Roman"/>
                <w:sz w:val="16"/>
                <w:szCs w:val="16"/>
              </w:rPr>
            </w:pPr>
          </w:p>
          <w:p w14:paraId="60DF06EE" w14:textId="77777777" w:rsidR="00D53692" w:rsidRDefault="00D53692" w:rsidP="008F3154">
            <w:pPr>
              <w:rPr>
                <w:rFonts w:ascii="Times New Roman" w:hAnsi="Times New Roman" w:cs="Times New Roman"/>
                <w:sz w:val="16"/>
                <w:szCs w:val="16"/>
              </w:rPr>
            </w:pPr>
          </w:p>
          <w:p w14:paraId="6719BFC9" w14:textId="77777777" w:rsidR="00D53692" w:rsidRDefault="00D53692" w:rsidP="008F3154">
            <w:pPr>
              <w:rPr>
                <w:rFonts w:ascii="Times New Roman" w:hAnsi="Times New Roman" w:cs="Times New Roman"/>
                <w:sz w:val="16"/>
                <w:szCs w:val="16"/>
              </w:rPr>
            </w:pPr>
          </w:p>
          <w:p w14:paraId="61DF6E5D" w14:textId="77777777" w:rsidR="00D53692" w:rsidRDefault="00D53692" w:rsidP="008F3154">
            <w:pPr>
              <w:rPr>
                <w:rFonts w:ascii="Times New Roman" w:hAnsi="Times New Roman" w:cs="Times New Roman"/>
                <w:sz w:val="16"/>
                <w:szCs w:val="16"/>
              </w:rPr>
            </w:pPr>
          </w:p>
          <w:p w14:paraId="5399D8A6" w14:textId="77777777" w:rsidR="00D53692" w:rsidRDefault="00D53692" w:rsidP="008F3154">
            <w:pPr>
              <w:rPr>
                <w:rFonts w:ascii="Times New Roman" w:hAnsi="Times New Roman" w:cs="Times New Roman"/>
                <w:sz w:val="16"/>
                <w:szCs w:val="16"/>
              </w:rPr>
            </w:pPr>
          </w:p>
          <w:p w14:paraId="5019439A" w14:textId="77777777" w:rsidR="00D53692" w:rsidRDefault="00D53692" w:rsidP="008F3154">
            <w:pPr>
              <w:rPr>
                <w:rFonts w:ascii="Times New Roman" w:hAnsi="Times New Roman" w:cs="Times New Roman"/>
                <w:sz w:val="16"/>
                <w:szCs w:val="16"/>
              </w:rPr>
            </w:pPr>
          </w:p>
          <w:p w14:paraId="744348FA" w14:textId="77777777" w:rsidR="00D53692" w:rsidRDefault="00D53692" w:rsidP="008F3154">
            <w:pPr>
              <w:rPr>
                <w:rFonts w:ascii="Times New Roman" w:hAnsi="Times New Roman" w:cs="Times New Roman"/>
                <w:sz w:val="16"/>
                <w:szCs w:val="16"/>
              </w:rPr>
            </w:pPr>
          </w:p>
          <w:p w14:paraId="54539D73" w14:textId="77777777" w:rsidR="00D53692" w:rsidRDefault="00D53692" w:rsidP="008F3154">
            <w:pPr>
              <w:rPr>
                <w:rFonts w:ascii="Times New Roman" w:hAnsi="Times New Roman" w:cs="Times New Roman"/>
                <w:sz w:val="16"/>
                <w:szCs w:val="16"/>
              </w:rPr>
            </w:pPr>
          </w:p>
          <w:p w14:paraId="26CC1DB8" w14:textId="77777777" w:rsidR="00D53692" w:rsidRDefault="00D53692" w:rsidP="008F3154">
            <w:pPr>
              <w:rPr>
                <w:rFonts w:ascii="Times New Roman" w:hAnsi="Times New Roman" w:cs="Times New Roman"/>
                <w:sz w:val="16"/>
                <w:szCs w:val="16"/>
              </w:rPr>
            </w:pPr>
          </w:p>
          <w:p w14:paraId="7F9CE69E" w14:textId="77777777" w:rsidR="00D53692" w:rsidRDefault="00D53692" w:rsidP="008F3154">
            <w:pPr>
              <w:rPr>
                <w:rFonts w:ascii="Times New Roman" w:hAnsi="Times New Roman" w:cs="Times New Roman"/>
                <w:sz w:val="16"/>
                <w:szCs w:val="16"/>
              </w:rPr>
            </w:pPr>
          </w:p>
          <w:p w14:paraId="4148463E" w14:textId="77777777" w:rsidR="00D53692" w:rsidRPr="000130E1" w:rsidRDefault="00D53692" w:rsidP="008F3154">
            <w:pPr>
              <w:rPr>
                <w:rFonts w:ascii="Times New Roman" w:hAnsi="Times New Roman" w:cs="Times New Roman"/>
                <w:sz w:val="16"/>
                <w:szCs w:val="16"/>
              </w:rPr>
            </w:pPr>
            <w:r w:rsidRPr="000130E1">
              <w:rPr>
                <w:rFonts w:ascii="Times New Roman" w:hAnsi="Times New Roman" w:cs="Times New Roman"/>
                <w:sz w:val="16"/>
                <w:szCs w:val="16"/>
              </w:rPr>
              <w:t>X</w:t>
            </w:r>
          </w:p>
        </w:tc>
      </w:tr>
      <w:tr w:rsidR="00BE1035" w:rsidRPr="000130E1" w14:paraId="559499EF" w14:textId="77777777" w:rsidTr="008F3154">
        <w:trPr>
          <w:trHeight w:val="184"/>
        </w:trPr>
        <w:tc>
          <w:tcPr>
            <w:tcW w:w="1129" w:type="dxa"/>
          </w:tcPr>
          <w:p w14:paraId="1083A723" w14:textId="56A67FC7" w:rsidR="00BE1035" w:rsidRPr="009328A7" w:rsidRDefault="00BE1035" w:rsidP="008F3154">
            <w:pPr>
              <w:rPr>
                <w:rFonts w:ascii="Times New Roman" w:hAnsi="Times New Roman" w:cs="Times New Roman"/>
                <w:b/>
                <w:sz w:val="16"/>
                <w:szCs w:val="16"/>
              </w:rPr>
            </w:pPr>
            <w:r w:rsidRPr="009328A7">
              <w:rPr>
                <w:rFonts w:ascii="Times New Roman" w:hAnsi="Times New Roman" w:cs="Times New Roman"/>
                <w:b/>
                <w:sz w:val="16"/>
                <w:szCs w:val="16"/>
              </w:rPr>
              <w:lastRenderedPageBreak/>
              <w:t>Outcome 3</w:t>
            </w:r>
            <w:r w:rsidRPr="009328A7">
              <w:rPr>
                <w:rFonts w:ascii="Times New Roman" w:hAnsi="Times New Roman" w:cs="Times New Roman"/>
                <w:sz w:val="16"/>
                <w:szCs w:val="16"/>
              </w:rPr>
              <w:t xml:space="preserve">: </w:t>
            </w:r>
            <w:r>
              <w:t xml:space="preserve"> </w:t>
            </w:r>
            <w:r w:rsidRPr="00021505">
              <w:rPr>
                <w:rFonts w:ascii="Times New Roman" w:hAnsi="Times New Roman" w:cs="Times New Roman"/>
                <w:sz w:val="16"/>
                <w:szCs w:val="16"/>
              </w:rPr>
              <w:t xml:space="preserve">Climate finance strategies </w:t>
            </w:r>
            <w:r w:rsidR="006D6BD1" w:rsidRPr="00021505">
              <w:rPr>
                <w:rFonts w:ascii="Times New Roman" w:hAnsi="Times New Roman" w:cs="Times New Roman"/>
                <w:sz w:val="16"/>
                <w:szCs w:val="16"/>
              </w:rPr>
              <w:t>strengthened,</w:t>
            </w:r>
            <w:r w:rsidRPr="00021505">
              <w:rPr>
                <w:rFonts w:ascii="Times New Roman" w:hAnsi="Times New Roman" w:cs="Times New Roman"/>
                <w:sz w:val="16"/>
                <w:szCs w:val="16"/>
              </w:rPr>
              <w:t xml:space="preserve"> private se</w:t>
            </w:r>
            <w:r>
              <w:rPr>
                <w:rFonts w:ascii="Times New Roman" w:hAnsi="Times New Roman" w:cs="Times New Roman"/>
                <w:sz w:val="16"/>
                <w:szCs w:val="16"/>
              </w:rPr>
              <w:t xml:space="preserve">ctor </w:t>
            </w:r>
            <w:r w:rsidR="006D6BD1">
              <w:rPr>
                <w:rFonts w:ascii="Times New Roman" w:hAnsi="Times New Roman" w:cs="Times New Roman"/>
                <w:sz w:val="16"/>
                <w:szCs w:val="16"/>
              </w:rPr>
              <w:t>mobilized,</w:t>
            </w:r>
            <w:r>
              <w:rPr>
                <w:rFonts w:ascii="Times New Roman" w:hAnsi="Times New Roman" w:cs="Times New Roman"/>
                <w:sz w:val="16"/>
                <w:szCs w:val="16"/>
              </w:rPr>
              <w:t xml:space="preserve"> </w:t>
            </w:r>
            <w:r w:rsidR="006D6BD1">
              <w:rPr>
                <w:rFonts w:ascii="Times New Roman" w:hAnsi="Times New Roman" w:cs="Times New Roman"/>
                <w:sz w:val="16"/>
                <w:szCs w:val="16"/>
              </w:rPr>
              <w:t xml:space="preserve">and </w:t>
            </w:r>
            <w:r w:rsidR="006D6BD1" w:rsidRPr="00021505">
              <w:rPr>
                <w:rFonts w:ascii="Times New Roman" w:hAnsi="Times New Roman" w:cs="Times New Roman"/>
                <w:sz w:val="16"/>
                <w:szCs w:val="16"/>
              </w:rPr>
              <w:t>project</w:t>
            </w:r>
            <w:r w:rsidRPr="00021505">
              <w:rPr>
                <w:rFonts w:ascii="Times New Roman" w:hAnsi="Times New Roman" w:cs="Times New Roman"/>
                <w:sz w:val="16"/>
                <w:szCs w:val="16"/>
              </w:rPr>
              <w:t xml:space="preserve"> pipeline enhanced</w:t>
            </w:r>
          </w:p>
        </w:tc>
        <w:tc>
          <w:tcPr>
            <w:tcW w:w="1276" w:type="dxa"/>
          </w:tcPr>
          <w:p w14:paraId="25AF9C4B" w14:textId="46D13898" w:rsidR="00BE1035" w:rsidRPr="009328A7" w:rsidRDefault="00BE1035" w:rsidP="008F3154">
            <w:pPr>
              <w:rPr>
                <w:rFonts w:ascii="Times New Roman" w:hAnsi="Times New Roman" w:cs="Times New Roman"/>
                <w:b/>
                <w:sz w:val="16"/>
                <w:szCs w:val="16"/>
              </w:rPr>
            </w:pPr>
            <w:r w:rsidRPr="009328A7">
              <w:rPr>
                <w:rFonts w:ascii="Times New Roman" w:hAnsi="Times New Roman" w:cs="Times New Roman"/>
                <w:b/>
                <w:sz w:val="16"/>
                <w:szCs w:val="16"/>
              </w:rPr>
              <w:t xml:space="preserve">Sub-Outcome </w:t>
            </w:r>
            <w:r w:rsidR="006D6BD1" w:rsidRPr="009328A7">
              <w:rPr>
                <w:rFonts w:ascii="Times New Roman" w:hAnsi="Times New Roman" w:cs="Times New Roman"/>
                <w:b/>
                <w:sz w:val="16"/>
                <w:szCs w:val="16"/>
              </w:rPr>
              <w:t xml:space="preserve">3 </w:t>
            </w:r>
            <w:r w:rsidRPr="009328A7">
              <w:rPr>
                <w:rFonts w:ascii="Times New Roman" w:hAnsi="Times New Roman" w:cs="Times New Roman"/>
                <w:sz w:val="16"/>
                <w:szCs w:val="16"/>
              </w:rPr>
              <w:t>Private sector engagement</w:t>
            </w:r>
          </w:p>
        </w:tc>
        <w:tc>
          <w:tcPr>
            <w:tcW w:w="1134" w:type="dxa"/>
          </w:tcPr>
          <w:p w14:paraId="39675719" w14:textId="4C852C81" w:rsidR="007B1E80" w:rsidRPr="002F41A3" w:rsidRDefault="00165746" w:rsidP="007B1E80">
            <w:pPr>
              <w:rPr>
                <w:rFonts w:ascii="Times New Roman" w:hAnsi="Times New Roman" w:cs="Times New Roman"/>
                <w:sz w:val="16"/>
                <w:szCs w:val="16"/>
                <w:lang w:eastAsia="en-GB"/>
              </w:rPr>
            </w:pPr>
            <w:proofErr w:type="gramStart"/>
            <w:r>
              <w:rPr>
                <w:rFonts w:ascii="Times New Roman" w:hAnsi="Times New Roman" w:cs="Times New Roman"/>
                <w:sz w:val="16"/>
                <w:szCs w:val="16"/>
              </w:rPr>
              <w:t>0</w:t>
            </w:r>
            <w:r w:rsidR="00BE1035">
              <w:rPr>
                <w:rFonts w:ascii="Times New Roman" w:hAnsi="Times New Roman" w:cs="Times New Roman"/>
                <w:sz w:val="16"/>
                <w:szCs w:val="16"/>
              </w:rPr>
              <w:t xml:space="preserve"> </w:t>
            </w:r>
            <w:r w:rsidR="007B1E80" w:rsidRPr="0025662F">
              <w:rPr>
                <w:rFonts w:ascii="Times New Roman" w:hAnsi="Times New Roman" w:cs="Times New Roman"/>
                <w:sz w:val="16"/>
                <w:szCs w:val="16"/>
                <w:lang w:eastAsia="en-GB"/>
              </w:rPr>
              <w:t xml:space="preserve"> No</w:t>
            </w:r>
            <w:proofErr w:type="gramEnd"/>
            <w:r w:rsidR="007B1E80" w:rsidRPr="0025662F">
              <w:rPr>
                <w:rFonts w:ascii="Times New Roman" w:hAnsi="Times New Roman" w:cs="Times New Roman"/>
                <w:sz w:val="16"/>
                <w:szCs w:val="16"/>
                <w:lang w:eastAsia="en-GB"/>
              </w:rPr>
              <w:t xml:space="preserve"> private sector engagement in the country.</w:t>
            </w:r>
          </w:p>
          <w:p w14:paraId="5D0BB406" w14:textId="7C7F5261" w:rsidR="00BE1035" w:rsidRPr="009328A7" w:rsidRDefault="00BE1035" w:rsidP="007B1E80">
            <w:pPr>
              <w:rPr>
                <w:rFonts w:ascii="Times New Roman" w:hAnsi="Times New Roman" w:cs="Times New Roman"/>
                <w:sz w:val="16"/>
                <w:szCs w:val="16"/>
              </w:rPr>
            </w:pPr>
          </w:p>
        </w:tc>
        <w:tc>
          <w:tcPr>
            <w:tcW w:w="1276" w:type="dxa"/>
          </w:tcPr>
          <w:p w14:paraId="1D6823BB" w14:textId="512F9E3E" w:rsidR="007B1E80" w:rsidRPr="002F41A3" w:rsidRDefault="007B1E80" w:rsidP="007B1E80">
            <w:pPr>
              <w:rPr>
                <w:rFonts w:ascii="Times New Roman" w:hAnsi="Times New Roman" w:cs="Times New Roman"/>
                <w:sz w:val="16"/>
                <w:szCs w:val="16"/>
                <w:lang w:eastAsia="en-GB"/>
              </w:rPr>
            </w:pPr>
            <w:r>
              <w:rPr>
                <w:rFonts w:ascii="Times New Roman" w:hAnsi="Times New Roman" w:cs="Times New Roman"/>
                <w:sz w:val="16"/>
                <w:szCs w:val="16"/>
                <w:lang w:eastAsia="en-GB"/>
              </w:rPr>
              <w:t>1</w:t>
            </w:r>
            <w:r w:rsidRPr="0025662F">
              <w:rPr>
                <w:rFonts w:ascii="Times New Roman" w:hAnsi="Times New Roman" w:cs="Times New Roman"/>
                <w:sz w:val="16"/>
                <w:szCs w:val="16"/>
                <w:lang w:eastAsia="en-GB"/>
              </w:rPr>
              <w:t xml:space="preserve"> Some private sector actors </w:t>
            </w:r>
            <w:r>
              <w:rPr>
                <w:rFonts w:ascii="Times New Roman" w:hAnsi="Times New Roman" w:cs="Times New Roman"/>
                <w:sz w:val="16"/>
                <w:szCs w:val="16"/>
                <w:lang w:eastAsia="en-GB"/>
              </w:rPr>
              <w:t>to be</w:t>
            </w:r>
            <w:r w:rsidRPr="0025662F">
              <w:rPr>
                <w:rFonts w:ascii="Times New Roman" w:hAnsi="Times New Roman" w:cs="Times New Roman"/>
                <w:sz w:val="16"/>
                <w:szCs w:val="16"/>
                <w:lang w:eastAsia="en-GB"/>
              </w:rPr>
              <w:t xml:space="preserve"> engaged in consultative processes, </w:t>
            </w:r>
            <w:r>
              <w:rPr>
                <w:rFonts w:ascii="Times New Roman" w:hAnsi="Times New Roman" w:cs="Times New Roman"/>
                <w:sz w:val="16"/>
                <w:szCs w:val="16"/>
                <w:lang w:eastAsia="en-GB"/>
              </w:rPr>
              <w:t>and establish</w:t>
            </w:r>
            <w:r w:rsidRPr="0025662F">
              <w:rPr>
                <w:rFonts w:ascii="Times New Roman" w:hAnsi="Times New Roman" w:cs="Times New Roman"/>
                <w:sz w:val="16"/>
                <w:szCs w:val="16"/>
                <w:lang w:eastAsia="en-GB"/>
              </w:rPr>
              <w:t xml:space="preserve"> structured </w:t>
            </w:r>
            <w:proofErr w:type="gramStart"/>
            <w:r w:rsidRPr="0025662F">
              <w:rPr>
                <w:rFonts w:ascii="Times New Roman" w:hAnsi="Times New Roman" w:cs="Times New Roman"/>
                <w:sz w:val="16"/>
                <w:szCs w:val="16"/>
                <w:lang w:eastAsia="en-GB"/>
              </w:rPr>
              <w:t>dialogue  (</w:t>
            </w:r>
            <w:proofErr w:type="gramEnd"/>
            <w:r w:rsidRPr="0025662F">
              <w:rPr>
                <w:rFonts w:ascii="Times New Roman" w:hAnsi="Times New Roman" w:cs="Times New Roman"/>
                <w:sz w:val="16"/>
                <w:szCs w:val="16"/>
                <w:lang w:eastAsia="en-GB"/>
              </w:rPr>
              <w:t xml:space="preserve">e.g. </w:t>
            </w:r>
            <w:r>
              <w:rPr>
                <w:rFonts w:ascii="Times New Roman" w:hAnsi="Times New Roman" w:cs="Times New Roman"/>
                <w:sz w:val="16"/>
                <w:szCs w:val="16"/>
                <w:lang w:eastAsia="en-GB"/>
              </w:rPr>
              <w:t xml:space="preserve">organize </w:t>
            </w:r>
            <w:r w:rsidRPr="0025662F">
              <w:rPr>
                <w:rFonts w:ascii="Times New Roman" w:hAnsi="Times New Roman" w:cs="Times New Roman"/>
                <w:sz w:val="16"/>
                <w:szCs w:val="16"/>
                <w:lang w:eastAsia="en-GB"/>
              </w:rPr>
              <w:t>some private sector events).</w:t>
            </w:r>
          </w:p>
          <w:p w14:paraId="24D3F348" w14:textId="3DAD56B3" w:rsidR="007B1E80" w:rsidDel="007B1E80" w:rsidRDefault="007B1E80" w:rsidP="007B1E80">
            <w:pPr>
              <w:rPr>
                <w:rFonts w:ascii="Times New Roman" w:hAnsi="Times New Roman" w:cs="Times New Roman"/>
                <w:sz w:val="16"/>
                <w:szCs w:val="16"/>
              </w:rPr>
            </w:pPr>
          </w:p>
          <w:p w14:paraId="25062EA9" w14:textId="08092F1B" w:rsidR="00BE1035" w:rsidRPr="000130E1" w:rsidRDefault="00BE1035" w:rsidP="007B1E80">
            <w:pPr>
              <w:rPr>
                <w:rFonts w:ascii="Times New Roman" w:hAnsi="Times New Roman" w:cs="Times New Roman"/>
                <w:sz w:val="16"/>
                <w:szCs w:val="16"/>
              </w:rPr>
            </w:pPr>
          </w:p>
        </w:tc>
        <w:tc>
          <w:tcPr>
            <w:tcW w:w="4028" w:type="dxa"/>
          </w:tcPr>
          <w:p w14:paraId="7938D31F" w14:textId="77777777" w:rsidR="00BE1035" w:rsidRDefault="00BE1035" w:rsidP="008F3154">
            <w:pPr>
              <w:rPr>
                <w:rFonts w:ascii="Times New Roman" w:hAnsi="Times New Roman" w:cs="Times New Roman"/>
                <w:b/>
                <w:sz w:val="16"/>
                <w:szCs w:val="16"/>
                <w:u w:val="single"/>
              </w:rPr>
            </w:pPr>
            <w:r>
              <w:rPr>
                <w:rFonts w:ascii="Times New Roman" w:hAnsi="Times New Roman" w:cs="Times New Roman"/>
                <w:b/>
                <w:sz w:val="16"/>
                <w:szCs w:val="16"/>
                <w:u w:val="single"/>
              </w:rPr>
              <w:t>Activity 3.1</w:t>
            </w:r>
            <w:r w:rsidRPr="009754D5">
              <w:rPr>
                <w:rFonts w:ascii="Times New Roman" w:hAnsi="Times New Roman" w:cs="Times New Roman"/>
                <w:b/>
                <w:sz w:val="16"/>
                <w:szCs w:val="16"/>
                <w:u w:val="single"/>
              </w:rPr>
              <w:t>:</w:t>
            </w:r>
            <w:r w:rsidRPr="00B86DEB">
              <w:rPr>
                <w:rFonts w:ascii="Times New Roman" w:hAnsi="Times New Roman" w:cs="Times New Roman"/>
                <w:b/>
                <w:sz w:val="16"/>
                <w:szCs w:val="16"/>
                <w:u w:val="single"/>
              </w:rPr>
              <w:t xml:space="preserve"> </w:t>
            </w:r>
            <w:r>
              <w:rPr>
                <w:rFonts w:ascii="Times New Roman" w:hAnsi="Times New Roman" w:cs="Times New Roman"/>
                <w:b/>
                <w:sz w:val="16"/>
                <w:szCs w:val="16"/>
                <w:u w:val="single"/>
              </w:rPr>
              <w:t xml:space="preserve"> Reviving the SME atmosphere and enabling environment through innovative new business identification training programme</w:t>
            </w:r>
          </w:p>
          <w:p w14:paraId="677BFBD5" w14:textId="77777777" w:rsidR="0026433F" w:rsidRDefault="0026433F" w:rsidP="008F3154">
            <w:pPr>
              <w:rPr>
                <w:rFonts w:ascii="Times New Roman" w:hAnsi="Times New Roman" w:cs="Times New Roman"/>
                <w:sz w:val="16"/>
                <w:szCs w:val="16"/>
              </w:rPr>
            </w:pPr>
          </w:p>
          <w:p w14:paraId="421882F2" w14:textId="395F1C95" w:rsidR="00BE1035" w:rsidRDefault="0026433F" w:rsidP="008F3154">
            <w:pPr>
              <w:rPr>
                <w:rFonts w:ascii="Times New Roman" w:hAnsi="Times New Roman" w:cs="Times New Roman"/>
                <w:sz w:val="16"/>
                <w:szCs w:val="16"/>
              </w:rPr>
            </w:pPr>
            <w:r>
              <w:rPr>
                <w:rFonts w:ascii="Times New Roman" w:hAnsi="Times New Roman" w:cs="Times New Roman"/>
                <w:sz w:val="16"/>
                <w:szCs w:val="16"/>
              </w:rPr>
              <w:t xml:space="preserve">The private </w:t>
            </w:r>
            <w:r w:rsidR="00C93DBC">
              <w:rPr>
                <w:rFonts w:ascii="Times New Roman" w:hAnsi="Times New Roman" w:cs="Times New Roman"/>
                <w:sz w:val="16"/>
                <w:szCs w:val="16"/>
              </w:rPr>
              <w:t>sector</w:t>
            </w:r>
            <w:r w:rsidR="009D6B5B">
              <w:rPr>
                <w:rFonts w:ascii="Times New Roman" w:hAnsi="Times New Roman" w:cs="Times New Roman"/>
                <w:sz w:val="16"/>
                <w:szCs w:val="16"/>
              </w:rPr>
              <w:t xml:space="preserve"> will play a key role in achieving </w:t>
            </w:r>
            <w:r w:rsidR="00B82B1A">
              <w:rPr>
                <w:rFonts w:ascii="Times New Roman" w:hAnsi="Times New Roman" w:cs="Times New Roman"/>
                <w:sz w:val="16"/>
                <w:szCs w:val="16"/>
              </w:rPr>
              <w:t>climate goals.</w:t>
            </w:r>
            <w:r w:rsidR="006D6BD1">
              <w:rPr>
                <w:rFonts w:ascii="Times New Roman" w:hAnsi="Times New Roman" w:cs="Times New Roman"/>
                <w:sz w:val="16"/>
                <w:szCs w:val="16"/>
              </w:rPr>
              <w:t xml:space="preserve"> </w:t>
            </w:r>
            <w:r w:rsidR="00BE1035" w:rsidRPr="00021505">
              <w:rPr>
                <w:rFonts w:ascii="Times New Roman" w:hAnsi="Times New Roman" w:cs="Times New Roman"/>
                <w:sz w:val="16"/>
                <w:szCs w:val="16"/>
              </w:rPr>
              <w:t xml:space="preserve">This activity involves engaging with the private sector/ SMEs within </w:t>
            </w:r>
            <w:r w:rsidR="00BE1035">
              <w:rPr>
                <w:rFonts w:ascii="Times New Roman" w:hAnsi="Times New Roman" w:cs="Times New Roman"/>
                <w:sz w:val="16"/>
                <w:szCs w:val="16"/>
              </w:rPr>
              <w:t>South Sudan</w:t>
            </w:r>
            <w:r w:rsidR="00BE1035" w:rsidRPr="00021505">
              <w:rPr>
                <w:rFonts w:ascii="Times New Roman" w:hAnsi="Times New Roman" w:cs="Times New Roman"/>
                <w:sz w:val="16"/>
                <w:szCs w:val="16"/>
              </w:rPr>
              <w:t xml:space="preserve"> and assisting in the identification of </w:t>
            </w:r>
            <w:r w:rsidR="00BE1035">
              <w:rPr>
                <w:rFonts w:ascii="Times New Roman" w:hAnsi="Times New Roman" w:cs="Times New Roman"/>
                <w:sz w:val="16"/>
                <w:szCs w:val="16"/>
              </w:rPr>
              <w:t xml:space="preserve">South </w:t>
            </w:r>
            <w:r w:rsidR="00B82B1A">
              <w:rPr>
                <w:rFonts w:ascii="Times New Roman" w:hAnsi="Times New Roman" w:cs="Times New Roman"/>
                <w:sz w:val="16"/>
                <w:szCs w:val="16"/>
              </w:rPr>
              <w:t>Sudan</w:t>
            </w:r>
            <w:r w:rsidR="00BE1035" w:rsidRPr="00021505">
              <w:rPr>
                <w:rFonts w:ascii="Times New Roman" w:hAnsi="Times New Roman" w:cs="Times New Roman"/>
                <w:sz w:val="16"/>
                <w:szCs w:val="16"/>
              </w:rPr>
              <w:t xml:space="preserve"> business needs and exploring new business opportunities in climate technology.</w:t>
            </w:r>
            <w:r w:rsidR="00BE1035">
              <w:rPr>
                <w:rFonts w:ascii="Times New Roman" w:hAnsi="Times New Roman" w:cs="Times New Roman"/>
                <w:sz w:val="16"/>
                <w:szCs w:val="16"/>
              </w:rPr>
              <w:t xml:space="preserve"> </w:t>
            </w:r>
          </w:p>
          <w:p w14:paraId="13BFB3B0" w14:textId="77777777" w:rsidR="00E06F23" w:rsidRPr="00021505" w:rsidRDefault="00E06F23" w:rsidP="008F3154">
            <w:pPr>
              <w:rPr>
                <w:rFonts w:ascii="Times New Roman" w:hAnsi="Times New Roman" w:cs="Times New Roman"/>
                <w:sz w:val="16"/>
                <w:szCs w:val="16"/>
              </w:rPr>
            </w:pPr>
          </w:p>
          <w:p w14:paraId="6C67D448" w14:textId="77777777" w:rsidR="00682CF5" w:rsidRDefault="00BE1035" w:rsidP="008F3154">
            <w:pPr>
              <w:rPr>
                <w:rFonts w:ascii="Times New Roman" w:hAnsi="Times New Roman" w:cs="Times New Roman"/>
                <w:sz w:val="16"/>
                <w:szCs w:val="16"/>
              </w:rPr>
            </w:pPr>
            <w:r>
              <w:rPr>
                <w:rFonts w:ascii="Times New Roman" w:hAnsi="Times New Roman" w:cs="Times New Roman"/>
                <w:sz w:val="16"/>
                <w:szCs w:val="16"/>
              </w:rPr>
              <w:t xml:space="preserve">The activity involves engaging the South Sudan private sector via business creation, </w:t>
            </w:r>
            <w:r w:rsidR="006D6BD1">
              <w:rPr>
                <w:rFonts w:ascii="Times New Roman" w:hAnsi="Times New Roman" w:cs="Times New Roman"/>
                <w:sz w:val="16"/>
                <w:szCs w:val="16"/>
              </w:rPr>
              <w:t>helping</w:t>
            </w:r>
            <w:r>
              <w:rPr>
                <w:rFonts w:ascii="Times New Roman" w:hAnsi="Times New Roman" w:cs="Times New Roman"/>
                <w:sz w:val="16"/>
                <w:szCs w:val="16"/>
              </w:rPr>
              <w:t xml:space="preserve"> on establishing new business ventures through development of enabling environments, and creation of market incentives across the Technology Action Plan development process. This will achieve input and perspective sharing on the market readiness of technologies and the potential deployment.</w:t>
            </w:r>
          </w:p>
          <w:p w14:paraId="41644F36" w14:textId="6BE04E65" w:rsidR="00BE1035" w:rsidRDefault="00682CF5" w:rsidP="008F3154">
            <w:pPr>
              <w:rPr>
                <w:rFonts w:ascii="Times New Roman" w:hAnsi="Times New Roman" w:cs="Times New Roman"/>
                <w:sz w:val="16"/>
                <w:szCs w:val="16"/>
              </w:rPr>
            </w:pPr>
            <w:r>
              <w:rPr>
                <w:rFonts w:ascii="Times New Roman" w:hAnsi="Times New Roman" w:cs="Times New Roman"/>
                <w:sz w:val="16"/>
                <w:szCs w:val="16"/>
              </w:rPr>
              <w:t xml:space="preserve">This activity will include training and sensitization workshops to capacity build the private sector on the technologies areas given priority and the proposed business model and investment opportunity. </w:t>
            </w:r>
            <w:r>
              <w:t xml:space="preserve"> </w:t>
            </w:r>
            <w:r w:rsidRPr="00682CF5">
              <w:rPr>
                <w:rFonts w:ascii="Times New Roman" w:hAnsi="Times New Roman" w:cs="Times New Roman"/>
                <w:sz w:val="16"/>
                <w:szCs w:val="16"/>
              </w:rPr>
              <w:t>There is potential here to foster industry and academic collaboration by including research entities into this initiative. This could focus on how to foster business accelerators, incubators and start-ups.</w:t>
            </w:r>
          </w:p>
          <w:p w14:paraId="403FA787" w14:textId="77777777" w:rsidR="00BE1035" w:rsidRDefault="00BE1035" w:rsidP="008F3154">
            <w:pPr>
              <w:rPr>
                <w:rFonts w:ascii="Times New Roman" w:hAnsi="Times New Roman" w:cs="Times New Roman"/>
                <w:sz w:val="16"/>
                <w:szCs w:val="16"/>
              </w:rPr>
            </w:pPr>
          </w:p>
          <w:p w14:paraId="650AC8DF" w14:textId="77777777" w:rsidR="00BE1035" w:rsidRDefault="00BE1035" w:rsidP="008F3154">
            <w:pPr>
              <w:rPr>
                <w:rFonts w:ascii="Times New Roman" w:hAnsi="Times New Roman" w:cs="Times New Roman"/>
                <w:sz w:val="16"/>
                <w:szCs w:val="16"/>
              </w:rPr>
            </w:pPr>
            <w:r>
              <w:rPr>
                <w:rFonts w:ascii="Times New Roman" w:hAnsi="Times New Roman" w:cs="Times New Roman"/>
                <w:sz w:val="16"/>
                <w:szCs w:val="16"/>
              </w:rPr>
              <w:t>Estimated completion date: Month 9.</w:t>
            </w:r>
          </w:p>
          <w:p w14:paraId="69C90341" w14:textId="77777777" w:rsidR="00BE1035" w:rsidRPr="000130E1" w:rsidRDefault="00BE1035" w:rsidP="008F3154">
            <w:pPr>
              <w:rPr>
                <w:rFonts w:ascii="Times New Roman" w:hAnsi="Times New Roman" w:cs="Times New Roman"/>
                <w:sz w:val="16"/>
                <w:szCs w:val="16"/>
              </w:rPr>
            </w:pPr>
            <w:r w:rsidRPr="000130E1">
              <w:rPr>
                <w:rFonts w:ascii="Times New Roman" w:hAnsi="Times New Roman" w:cs="Times New Roman"/>
                <w:sz w:val="16"/>
                <w:szCs w:val="16"/>
              </w:rPr>
              <w:t xml:space="preserve"> </w:t>
            </w:r>
          </w:p>
          <w:p w14:paraId="5F8EB232" w14:textId="77777777" w:rsidR="00BE1035" w:rsidRPr="007638EB" w:rsidRDefault="00BE1035" w:rsidP="008F3154">
            <w:pPr>
              <w:rPr>
                <w:rFonts w:ascii="Times New Roman" w:hAnsi="Times New Roman" w:cs="Times New Roman"/>
                <w:b/>
                <w:sz w:val="16"/>
                <w:szCs w:val="16"/>
                <w:u w:val="single"/>
              </w:rPr>
            </w:pPr>
            <w:r>
              <w:rPr>
                <w:rFonts w:ascii="Times New Roman" w:hAnsi="Times New Roman" w:cs="Times New Roman"/>
                <w:b/>
                <w:sz w:val="16"/>
                <w:szCs w:val="16"/>
                <w:u w:val="single"/>
              </w:rPr>
              <w:t>Deliverable 3.1</w:t>
            </w:r>
          </w:p>
          <w:p w14:paraId="1EBB3E60" w14:textId="77777777" w:rsidR="00682CF5" w:rsidRDefault="00682CF5" w:rsidP="00682CF5">
            <w:pPr>
              <w:pStyle w:val="ListParagraph"/>
              <w:numPr>
                <w:ilvl w:val="0"/>
                <w:numId w:val="41"/>
              </w:numPr>
              <w:spacing w:line="256" w:lineRule="auto"/>
              <w:rPr>
                <w:rFonts w:ascii="Times New Roman" w:hAnsi="Times New Roman" w:cs="Times New Roman"/>
                <w:sz w:val="16"/>
                <w:szCs w:val="16"/>
              </w:rPr>
            </w:pPr>
            <w:r>
              <w:rPr>
                <w:rFonts w:ascii="Times New Roman" w:hAnsi="Times New Roman" w:cs="Times New Roman"/>
                <w:sz w:val="16"/>
                <w:szCs w:val="16"/>
              </w:rPr>
              <w:t>Workshops reports including a full list of participants, photo documentations</w:t>
            </w:r>
          </w:p>
          <w:p w14:paraId="0057235A" w14:textId="509BADDC" w:rsidR="00BE1035" w:rsidRPr="000130E1" w:rsidRDefault="00BE1035" w:rsidP="008F3154">
            <w:pPr>
              <w:rPr>
                <w:rFonts w:ascii="Times New Roman" w:hAnsi="Times New Roman" w:cs="Times New Roman"/>
                <w:sz w:val="16"/>
                <w:szCs w:val="16"/>
              </w:rPr>
            </w:pPr>
          </w:p>
        </w:tc>
        <w:tc>
          <w:tcPr>
            <w:tcW w:w="315" w:type="dxa"/>
            <w:vAlign w:val="center"/>
          </w:tcPr>
          <w:p w14:paraId="29F3D87D" w14:textId="77777777" w:rsidR="00BE1035" w:rsidRPr="000130E1" w:rsidRDefault="00BE1035" w:rsidP="008F3154">
            <w:pPr>
              <w:jc w:val="center"/>
              <w:rPr>
                <w:rFonts w:ascii="Times New Roman" w:hAnsi="Times New Roman" w:cs="Times New Roman"/>
                <w:sz w:val="16"/>
                <w:szCs w:val="16"/>
              </w:rPr>
            </w:pPr>
          </w:p>
        </w:tc>
        <w:tc>
          <w:tcPr>
            <w:tcW w:w="334" w:type="dxa"/>
            <w:vAlign w:val="center"/>
          </w:tcPr>
          <w:p w14:paraId="0AC4EE02" w14:textId="77777777" w:rsidR="00BE1035" w:rsidRPr="000130E1" w:rsidRDefault="00BE1035" w:rsidP="008F3154">
            <w:pPr>
              <w:jc w:val="center"/>
              <w:rPr>
                <w:rFonts w:ascii="Times New Roman" w:hAnsi="Times New Roman" w:cs="Times New Roman"/>
                <w:sz w:val="16"/>
                <w:szCs w:val="16"/>
              </w:rPr>
            </w:pPr>
          </w:p>
        </w:tc>
        <w:tc>
          <w:tcPr>
            <w:tcW w:w="334" w:type="dxa"/>
            <w:shd w:val="clear" w:color="auto" w:fill="0070C0"/>
            <w:vAlign w:val="center"/>
          </w:tcPr>
          <w:p w14:paraId="3FEB863D" w14:textId="77777777" w:rsidR="00BE1035" w:rsidRPr="000130E1" w:rsidRDefault="00BE1035" w:rsidP="008F3154">
            <w:pPr>
              <w:jc w:val="center"/>
              <w:rPr>
                <w:rFonts w:ascii="Times New Roman" w:hAnsi="Times New Roman" w:cs="Times New Roman"/>
                <w:sz w:val="16"/>
                <w:szCs w:val="16"/>
              </w:rPr>
            </w:pPr>
          </w:p>
          <w:p w14:paraId="49899EE3" w14:textId="77777777" w:rsidR="00BE1035" w:rsidRPr="000130E1" w:rsidRDefault="00BE1035" w:rsidP="008F3154">
            <w:pPr>
              <w:jc w:val="center"/>
              <w:rPr>
                <w:rFonts w:ascii="Times New Roman" w:hAnsi="Times New Roman" w:cs="Times New Roman"/>
                <w:sz w:val="16"/>
                <w:szCs w:val="16"/>
              </w:rPr>
            </w:pPr>
          </w:p>
          <w:p w14:paraId="3FA1444E" w14:textId="77777777" w:rsidR="00BE1035" w:rsidRPr="000130E1" w:rsidRDefault="00BE1035" w:rsidP="008F3154">
            <w:pPr>
              <w:jc w:val="center"/>
              <w:rPr>
                <w:rFonts w:ascii="Times New Roman" w:hAnsi="Times New Roman" w:cs="Times New Roman"/>
                <w:sz w:val="16"/>
                <w:szCs w:val="16"/>
              </w:rPr>
            </w:pPr>
          </w:p>
          <w:p w14:paraId="28C63602" w14:textId="77777777" w:rsidR="00BE1035" w:rsidRPr="000130E1" w:rsidRDefault="00BE1035" w:rsidP="008F3154">
            <w:pPr>
              <w:jc w:val="center"/>
              <w:rPr>
                <w:rFonts w:ascii="Times New Roman" w:hAnsi="Times New Roman" w:cs="Times New Roman"/>
                <w:sz w:val="16"/>
                <w:szCs w:val="16"/>
              </w:rPr>
            </w:pPr>
          </w:p>
          <w:p w14:paraId="5712C41D" w14:textId="77777777" w:rsidR="00BE1035" w:rsidRPr="000130E1" w:rsidRDefault="00BE1035" w:rsidP="008F3154">
            <w:pPr>
              <w:jc w:val="center"/>
              <w:rPr>
                <w:rFonts w:ascii="Times New Roman" w:hAnsi="Times New Roman" w:cs="Times New Roman"/>
                <w:sz w:val="16"/>
                <w:szCs w:val="16"/>
              </w:rPr>
            </w:pPr>
          </w:p>
          <w:p w14:paraId="05FA8121" w14:textId="77777777" w:rsidR="00BE1035" w:rsidRPr="000130E1" w:rsidRDefault="00BE1035" w:rsidP="008F3154">
            <w:pPr>
              <w:jc w:val="center"/>
              <w:rPr>
                <w:rFonts w:ascii="Times New Roman" w:hAnsi="Times New Roman" w:cs="Times New Roman"/>
                <w:sz w:val="16"/>
                <w:szCs w:val="16"/>
              </w:rPr>
            </w:pPr>
          </w:p>
          <w:p w14:paraId="76387460" w14:textId="77777777" w:rsidR="00BE1035" w:rsidRPr="000130E1" w:rsidRDefault="00BE1035" w:rsidP="008F3154">
            <w:pPr>
              <w:rPr>
                <w:rFonts w:ascii="Times New Roman" w:hAnsi="Times New Roman" w:cs="Times New Roman"/>
                <w:sz w:val="16"/>
                <w:szCs w:val="16"/>
              </w:rPr>
            </w:pPr>
          </w:p>
        </w:tc>
        <w:tc>
          <w:tcPr>
            <w:tcW w:w="333" w:type="dxa"/>
            <w:vAlign w:val="center"/>
          </w:tcPr>
          <w:p w14:paraId="6ED57937" w14:textId="77777777" w:rsidR="00BE1035" w:rsidRPr="000130E1" w:rsidRDefault="00BE1035" w:rsidP="008F3154">
            <w:pPr>
              <w:jc w:val="center"/>
              <w:rPr>
                <w:rFonts w:ascii="Times New Roman" w:hAnsi="Times New Roman" w:cs="Times New Roman"/>
                <w:sz w:val="16"/>
                <w:szCs w:val="16"/>
              </w:rPr>
            </w:pPr>
          </w:p>
        </w:tc>
        <w:tc>
          <w:tcPr>
            <w:tcW w:w="338" w:type="dxa"/>
            <w:vAlign w:val="center"/>
          </w:tcPr>
          <w:p w14:paraId="0E981404" w14:textId="77777777" w:rsidR="00BE1035" w:rsidRPr="000130E1" w:rsidRDefault="00BE1035" w:rsidP="008F3154">
            <w:pPr>
              <w:jc w:val="center"/>
              <w:rPr>
                <w:rFonts w:ascii="Times New Roman" w:hAnsi="Times New Roman" w:cs="Times New Roman"/>
                <w:sz w:val="16"/>
                <w:szCs w:val="16"/>
              </w:rPr>
            </w:pPr>
          </w:p>
        </w:tc>
        <w:tc>
          <w:tcPr>
            <w:tcW w:w="314" w:type="dxa"/>
            <w:shd w:val="clear" w:color="auto" w:fill="0070C0"/>
            <w:vAlign w:val="center"/>
          </w:tcPr>
          <w:p w14:paraId="7B44999E" w14:textId="77777777" w:rsidR="00BE1035" w:rsidRPr="000130E1" w:rsidRDefault="00BE1035" w:rsidP="008F3154">
            <w:pPr>
              <w:jc w:val="center"/>
              <w:rPr>
                <w:rFonts w:ascii="Times New Roman" w:hAnsi="Times New Roman" w:cs="Times New Roman"/>
                <w:sz w:val="16"/>
                <w:szCs w:val="16"/>
              </w:rPr>
            </w:pPr>
          </w:p>
        </w:tc>
        <w:tc>
          <w:tcPr>
            <w:tcW w:w="314" w:type="dxa"/>
            <w:vAlign w:val="center"/>
          </w:tcPr>
          <w:p w14:paraId="11C63D22" w14:textId="77777777" w:rsidR="00BE1035" w:rsidRPr="000130E1" w:rsidRDefault="00BE1035" w:rsidP="008F3154">
            <w:pPr>
              <w:jc w:val="center"/>
              <w:rPr>
                <w:rFonts w:ascii="Times New Roman" w:hAnsi="Times New Roman" w:cs="Times New Roman"/>
                <w:sz w:val="16"/>
                <w:szCs w:val="16"/>
              </w:rPr>
            </w:pPr>
          </w:p>
        </w:tc>
        <w:tc>
          <w:tcPr>
            <w:tcW w:w="333" w:type="dxa"/>
            <w:vAlign w:val="center"/>
          </w:tcPr>
          <w:p w14:paraId="7D240934" w14:textId="77777777" w:rsidR="00BE1035" w:rsidRPr="000130E1" w:rsidRDefault="00BE1035" w:rsidP="008F3154">
            <w:pPr>
              <w:jc w:val="center"/>
              <w:rPr>
                <w:rFonts w:ascii="Times New Roman" w:hAnsi="Times New Roman" w:cs="Times New Roman"/>
                <w:sz w:val="16"/>
                <w:szCs w:val="16"/>
              </w:rPr>
            </w:pPr>
          </w:p>
        </w:tc>
        <w:tc>
          <w:tcPr>
            <w:tcW w:w="333" w:type="dxa"/>
            <w:shd w:val="clear" w:color="auto" w:fill="0070C0"/>
            <w:vAlign w:val="center"/>
          </w:tcPr>
          <w:p w14:paraId="6A821782" w14:textId="77777777" w:rsidR="00BE1035" w:rsidRPr="000130E1" w:rsidRDefault="00BE1035" w:rsidP="008F3154">
            <w:pPr>
              <w:jc w:val="center"/>
              <w:rPr>
                <w:rFonts w:ascii="Times New Roman" w:hAnsi="Times New Roman" w:cs="Times New Roman"/>
                <w:sz w:val="16"/>
                <w:szCs w:val="16"/>
              </w:rPr>
            </w:pPr>
          </w:p>
          <w:p w14:paraId="1BCCCDBD" w14:textId="77777777" w:rsidR="00BE1035" w:rsidRPr="000130E1" w:rsidRDefault="00BE1035" w:rsidP="008F3154">
            <w:pPr>
              <w:jc w:val="center"/>
              <w:rPr>
                <w:rFonts w:ascii="Times New Roman" w:hAnsi="Times New Roman" w:cs="Times New Roman"/>
                <w:sz w:val="16"/>
                <w:szCs w:val="16"/>
              </w:rPr>
            </w:pPr>
          </w:p>
          <w:p w14:paraId="1AFD9AA3" w14:textId="77777777" w:rsidR="00BE1035" w:rsidRPr="000130E1" w:rsidRDefault="00BE1035" w:rsidP="008F3154">
            <w:pPr>
              <w:jc w:val="center"/>
              <w:rPr>
                <w:rFonts w:ascii="Times New Roman" w:hAnsi="Times New Roman" w:cs="Times New Roman"/>
                <w:sz w:val="16"/>
                <w:szCs w:val="16"/>
              </w:rPr>
            </w:pPr>
          </w:p>
          <w:p w14:paraId="0E2223ED" w14:textId="77777777" w:rsidR="00BE1035" w:rsidRPr="000130E1" w:rsidRDefault="00BE1035" w:rsidP="008F3154">
            <w:pPr>
              <w:jc w:val="center"/>
              <w:rPr>
                <w:rFonts w:ascii="Times New Roman" w:hAnsi="Times New Roman" w:cs="Times New Roman"/>
                <w:sz w:val="16"/>
                <w:szCs w:val="16"/>
              </w:rPr>
            </w:pPr>
          </w:p>
          <w:p w14:paraId="4EC9043A" w14:textId="77777777" w:rsidR="00BE1035" w:rsidRPr="000130E1" w:rsidRDefault="00BE1035" w:rsidP="008F3154">
            <w:pPr>
              <w:jc w:val="center"/>
              <w:rPr>
                <w:rFonts w:ascii="Times New Roman" w:hAnsi="Times New Roman" w:cs="Times New Roman"/>
                <w:sz w:val="16"/>
                <w:szCs w:val="16"/>
              </w:rPr>
            </w:pPr>
          </w:p>
          <w:p w14:paraId="10B409B4" w14:textId="77777777" w:rsidR="00BE1035" w:rsidRPr="000130E1" w:rsidRDefault="00BE1035" w:rsidP="008F3154">
            <w:pPr>
              <w:jc w:val="center"/>
              <w:rPr>
                <w:rFonts w:ascii="Times New Roman" w:hAnsi="Times New Roman" w:cs="Times New Roman"/>
                <w:sz w:val="16"/>
                <w:szCs w:val="16"/>
              </w:rPr>
            </w:pPr>
          </w:p>
          <w:p w14:paraId="65E4EFB1" w14:textId="77777777" w:rsidR="00BE1035" w:rsidRDefault="00BE1035" w:rsidP="008F3154">
            <w:pPr>
              <w:jc w:val="center"/>
              <w:rPr>
                <w:rFonts w:ascii="Times New Roman" w:hAnsi="Times New Roman" w:cs="Times New Roman"/>
                <w:sz w:val="16"/>
                <w:szCs w:val="16"/>
              </w:rPr>
            </w:pPr>
          </w:p>
          <w:p w14:paraId="1ACC4713" w14:textId="77777777" w:rsidR="00BE1035" w:rsidRDefault="00BE1035" w:rsidP="008F3154">
            <w:pPr>
              <w:jc w:val="center"/>
              <w:rPr>
                <w:rFonts w:ascii="Times New Roman" w:hAnsi="Times New Roman" w:cs="Times New Roman"/>
                <w:sz w:val="16"/>
                <w:szCs w:val="16"/>
              </w:rPr>
            </w:pPr>
          </w:p>
          <w:p w14:paraId="29CF5B5A" w14:textId="77777777" w:rsidR="00BE1035" w:rsidRDefault="00BE1035" w:rsidP="008F3154">
            <w:pPr>
              <w:jc w:val="center"/>
              <w:rPr>
                <w:rFonts w:ascii="Times New Roman" w:hAnsi="Times New Roman" w:cs="Times New Roman"/>
                <w:sz w:val="16"/>
                <w:szCs w:val="16"/>
              </w:rPr>
            </w:pPr>
          </w:p>
          <w:p w14:paraId="12F04F0F" w14:textId="77777777" w:rsidR="00BE1035" w:rsidRDefault="00BE1035" w:rsidP="008F3154">
            <w:pPr>
              <w:jc w:val="center"/>
              <w:rPr>
                <w:rFonts w:ascii="Times New Roman" w:hAnsi="Times New Roman" w:cs="Times New Roman"/>
                <w:sz w:val="16"/>
                <w:szCs w:val="16"/>
              </w:rPr>
            </w:pPr>
          </w:p>
          <w:p w14:paraId="2815B13E" w14:textId="77777777" w:rsidR="00BE1035" w:rsidRDefault="00BE1035" w:rsidP="008F3154">
            <w:pPr>
              <w:jc w:val="center"/>
              <w:rPr>
                <w:rFonts w:ascii="Times New Roman" w:hAnsi="Times New Roman" w:cs="Times New Roman"/>
                <w:sz w:val="16"/>
                <w:szCs w:val="16"/>
              </w:rPr>
            </w:pPr>
          </w:p>
          <w:p w14:paraId="633D533D" w14:textId="77777777" w:rsidR="00BE1035" w:rsidRDefault="00BE1035" w:rsidP="008F3154">
            <w:pPr>
              <w:jc w:val="center"/>
              <w:rPr>
                <w:rFonts w:ascii="Times New Roman" w:hAnsi="Times New Roman" w:cs="Times New Roman"/>
                <w:sz w:val="16"/>
                <w:szCs w:val="16"/>
              </w:rPr>
            </w:pPr>
          </w:p>
          <w:p w14:paraId="42AF4272" w14:textId="77777777" w:rsidR="00BE1035" w:rsidRDefault="00BE1035" w:rsidP="008F3154">
            <w:pPr>
              <w:jc w:val="center"/>
              <w:rPr>
                <w:rFonts w:ascii="Times New Roman" w:hAnsi="Times New Roman" w:cs="Times New Roman"/>
                <w:sz w:val="16"/>
                <w:szCs w:val="16"/>
              </w:rPr>
            </w:pPr>
          </w:p>
          <w:p w14:paraId="5894EFD8" w14:textId="77777777" w:rsidR="00BE1035" w:rsidRDefault="00BE1035" w:rsidP="008F3154">
            <w:pPr>
              <w:jc w:val="center"/>
              <w:rPr>
                <w:rFonts w:ascii="Times New Roman" w:hAnsi="Times New Roman" w:cs="Times New Roman"/>
                <w:sz w:val="16"/>
                <w:szCs w:val="16"/>
              </w:rPr>
            </w:pPr>
          </w:p>
          <w:p w14:paraId="64C228E7" w14:textId="77777777" w:rsidR="00BE1035" w:rsidRDefault="00BE1035" w:rsidP="008F3154">
            <w:pPr>
              <w:jc w:val="center"/>
              <w:rPr>
                <w:rFonts w:ascii="Times New Roman" w:hAnsi="Times New Roman" w:cs="Times New Roman"/>
                <w:sz w:val="16"/>
                <w:szCs w:val="16"/>
              </w:rPr>
            </w:pPr>
          </w:p>
          <w:p w14:paraId="07A8144B" w14:textId="77777777" w:rsidR="00BE1035" w:rsidRDefault="00BE1035" w:rsidP="008F3154">
            <w:pPr>
              <w:jc w:val="center"/>
              <w:rPr>
                <w:rFonts w:ascii="Times New Roman" w:hAnsi="Times New Roman" w:cs="Times New Roman"/>
                <w:sz w:val="16"/>
                <w:szCs w:val="16"/>
              </w:rPr>
            </w:pPr>
          </w:p>
          <w:p w14:paraId="561F23B6" w14:textId="77777777" w:rsidR="00BE1035" w:rsidRDefault="00BE1035" w:rsidP="008F3154">
            <w:pPr>
              <w:jc w:val="center"/>
              <w:rPr>
                <w:rFonts w:ascii="Times New Roman" w:hAnsi="Times New Roman" w:cs="Times New Roman"/>
                <w:sz w:val="16"/>
                <w:szCs w:val="16"/>
              </w:rPr>
            </w:pPr>
          </w:p>
          <w:p w14:paraId="03A9EC3D" w14:textId="77777777" w:rsidR="00BE1035" w:rsidRDefault="00BE1035" w:rsidP="008F3154">
            <w:pPr>
              <w:jc w:val="center"/>
              <w:rPr>
                <w:rFonts w:ascii="Times New Roman" w:hAnsi="Times New Roman" w:cs="Times New Roman"/>
                <w:sz w:val="16"/>
                <w:szCs w:val="16"/>
              </w:rPr>
            </w:pPr>
          </w:p>
          <w:p w14:paraId="28D8A1F3" w14:textId="77777777" w:rsidR="00BE1035" w:rsidRDefault="00BE1035" w:rsidP="008F3154">
            <w:pPr>
              <w:jc w:val="center"/>
              <w:rPr>
                <w:rFonts w:ascii="Times New Roman" w:hAnsi="Times New Roman" w:cs="Times New Roman"/>
                <w:sz w:val="16"/>
                <w:szCs w:val="16"/>
              </w:rPr>
            </w:pPr>
          </w:p>
          <w:p w14:paraId="19C9AD30" w14:textId="77777777" w:rsidR="00BE1035" w:rsidRDefault="00BE1035" w:rsidP="008F3154">
            <w:pPr>
              <w:jc w:val="center"/>
              <w:rPr>
                <w:rFonts w:ascii="Times New Roman" w:hAnsi="Times New Roman" w:cs="Times New Roman"/>
                <w:sz w:val="16"/>
                <w:szCs w:val="16"/>
              </w:rPr>
            </w:pPr>
          </w:p>
          <w:p w14:paraId="6905CFF8" w14:textId="77777777" w:rsidR="00BE1035" w:rsidRPr="000130E1" w:rsidRDefault="00BE1035" w:rsidP="008F3154">
            <w:pPr>
              <w:jc w:val="center"/>
              <w:rPr>
                <w:rFonts w:ascii="Times New Roman" w:hAnsi="Times New Roman" w:cs="Times New Roman"/>
                <w:sz w:val="16"/>
                <w:szCs w:val="16"/>
              </w:rPr>
            </w:pPr>
            <w:r w:rsidRPr="000130E1">
              <w:rPr>
                <w:rFonts w:ascii="Times New Roman" w:hAnsi="Times New Roman" w:cs="Times New Roman"/>
                <w:sz w:val="16"/>
                <w:szCs w:val="16"/>
              </w:rPr>
              <w:t>X</w:t>
            </w:r>
          </w:p>
        </w:tc>
        <w:tc>
          <w:tcPr>
            <w:tcW w:w="406" w:type="dxa"/>
            <w:vAlign w:val="center"/>
          </w:tcPr>
          <w:p w14:paraId="1F084C84" w14:textId="77777777" w:rsidR="00BE1035" w:rsidRPr="000130E1" w:rsidRDefault="00BE1035" w:rsidP="008F3154">
            <w:pPr>
              <w:jc w:val="center"/>
              <w:rPr>
                <w:rFonts w:ascii="Times New Roman" w:hAnsi="Times New Roman" w:cs="Times New Roman"/>
                <w:sz w:val="16"/>
                <w:szCs w:val="16"/>
              </w:rPr>
            </w:pPr>
          </w:p>
        </w:tc>
        <w:tc>
          <w:tcPr>
            <w:tcW w:w="406" w:type="dxa"/>
            <w:vAlign w:val="center"/>
          </w:tcPr>
          <w:p w14:paraId="1C6C1B41" w14:textId="77777777" w:rsidR="00BE1035" w:rsidRPr="000130E1" w:rsidRDefault="00BE1035" w:rsidP="008F3154">
            <w:pPr>
              <w:jc w:val="center"/>
              <w:rPr>
                <w:rFonts w:ascii="Times New Roman" w:hAnsi="Times New Roman" w:cs="Times New Roman"/>
                <w:sz w:val="16"/>
                <w:szCs w:val="16"/>
              </w:rPr>
            </w:pPr>
          </w:p>
        </w:tc>
        <w:tc>
          <w:tcPr>
            <w:tcW w:w="406" w:type="dxa"/>
            <w:shd w:val="clear" w:color="auto" w:fill="0070C0"/>
            <w:vAlign w:val="center"/>
          </w:tcPr>
          <w:p w14:paraId="7A5E4209" w14:textId="77777777" w:rsidR="00BE1035" w:rsidRDefault="00BE1035" w:rsidP="008F3154">
            <w:pPr>
              <w:jc w:val="center"/>
              <w:rPr>
                <w:rFonts w:ascii="Times New Roman" w:hAnsi="Times New Roman" w:cs="Times New Roman"/>
                <w:sz w:val="16"/>
                <w:szCs w:val="16"/>
              </w:rPr>
            </w:pPr>
          </w:p>
          <w:p w14:paraId="0D1840AB" w14:textId="77777777" w:rsidR="00BE1035" w:rsidRDefault="00BE1035" w:rsidP="008F3154">
            <w:pPr>
              <w:jc w:val="center"/>
              <w:rPr>
                <w:rFonts w:ascii="Times New Roman" w:hAnsi="Times New Roman" w:cs="Times New Roman"/>
                <w:sz w:val="16"/>
                <w:szCs w:val="16"/>
              </w:rPr>
            </w:pPr>
          </w:p>
          <w:p w14:paraId="76759B16" w14:textId="77777777" w:rsidR="00BE1035" w:rsidRDefault="00BE1035" w:rsidP="008F3154">
            <w:pPr>
              <w:jc w:val="center"/>
              <w:rPr>
                <w:rFonts w:ascii="Times New Roman" w:hAnsi="Times New Roman" w:cs="Times New Roman"/>
                <w:sz w:val="16"/>
                <w:szCs w:val="16"/>
              </w:rPr>
            </w:pPr>
          </w:p>
          <w:p w14:paraId="18CB9953" w14:textId="77777777" w:rsidR="00BE1035" w:rsidRDefault="00BE1035" w:rsidP="008F3154">
            <w:pPr>
              <w:jc w:val="center"/>
              <w:rPr>
                <w:rFonts w:ascii="Times New Roman" w:hAnsi="Times New Roman" w:cs="Times New Roman"/>
                <w:sz w:val="16"/>
                <w:szCs w:val="16"/>
              </w:rPr>
            </w:pPr>
          </w:p>
          <w:p w14:paraId="55C5C238" w14:textId="77777777" w:rsidR="00BE1035" w:rsidRDefault="00BE1035" w:rsidP="008F3154">
            <w:pPr>
              <w:jc w:val="center"/>
              <w:rPr>
                <w:rFonts w:ascii="Times New Roman" w:hAnsi="Times New Roman" w:cs="Times New Roman"/>
                <w:sz w:val="16"/>
                <w:szCs w:val="16"/>
              </w:rPr>
            </w:pPr>
          </w:p>
          <w:p w14:paraId="1EB8B99C" w14:textId="77777777" w:rsidR="00BE1035" w:rsidRDefault="00BE1035" w:rsidP="008F3154">
            <w:pPr>
              <w:jc w:val="center"/>
              <w:rPr>
                <w:rFonts w:ascii="Times New Roman" w:hAnsi="Times New Roman" w:cs="Times New Roman"/>
                <w:sz w:val="16"/>
                <w:szCs w:val="16"/>
              </w:rPr>
            </w:pPr>
          </w:p>
          <w:p w14:paraId="2FB5524A" w14:textId="77777777" w:rsidR="00BE1035" w:rsidRDefault="00BE1035" w:rsidP="008F3154">
            <w:pPr>
              <w:jc w:val="center"/>
              <w:rPr>
                <w:rFonts w:ascii="Times New Roman" w:hAnsi="Times New Roman" w:cs="Times New Roman"/>
                <w:sz w:val="16"/>
                <w:szCs w:val="16"/>
              </w:rPr>
            </w:pPr>
          </w:p>
          <w:p w14:paraId="5A22B8B3" w14:textId="77777777" w:rsidR="00BE1035" w:rsidRDefault="00BE1035" w:rsidP="008F3154">
            <w:pPr>
              <w:jc w:val="center"/>
              <w:rPr>
                <w:rFonts w:ascii="Times New Roman" w:hAnsi="Times New Roman" w:cs="Times New Roman"/>
                <w:sz w:val="16"/>
                <w:szCs w:val="16"/>
              </w:rPr>
            </w:pPr>
          </w:p>
          <w:p w14:paraId="01148060" w14:textId="77777777" w:rsidR="00BE1035" w:rsidRDefault="00BE1035" w:rsidP="008F3154">
            <w:pPr>
              <w:jc w:val="center"/>
              <w:rPr>
                <w:rFonts w:ascii="Times New Roman" w:hAnsi="Times New Roman" w:cs="Times New Roman"/>
                <w:sz w:val="16"/>
                <w:szCs w:val="16"/>
              </w:rPr>
            </w:pPr>
          </w:p>
          <w:p w14:paraId="0A8D9215" w14:textId="77777777" w:rsidR="00BE1035" w:rsidRDefault="00BE1035" w:rsidP="008F3154">
            <w:pPr>
              <w:jc w:val="center"/>
              <w:rPr>
                <w:rFonts w:ascii="Times New Roman" w:hAnsi="Times New Roman" w:cs="Times New Roman"/>
                <w:sz w:val="16"/>
                <w:szCs w:val="16"/>
              </w:rPr>
            </w:pPr>
          </w:p>
          <w:p w14:paraId="7429F3BD" w14:textId="77777777" w:rsidR="00BE1035" w:rsidRDefault="00BE1035" w:rsidP="008F3154">
            <w:pPr>
              <w:jc w:val="center"/>
              <w:rPr>
                <w:rFonts w:ascii="Times New Roman" w:hAnsi="Times New Roman" w:cs="Times New Roman"/>
                <w:sz w:val="16"/>
                <w:szCs w:val="16"/>
              </w:rPr>
            </w:pPr>
          </w:p>
          <w:p w14:paraId="08788346" w14:textId="77777777" w:rsidR="00BE1035" w:rsidRDefault="00BE1035" w:rsidP="008F3154">
            <w:pPr>
              <w:jc w:val="center"/>
              <w:rPr>
                <w:rFonts w:ascii="Times New Roman" w:hAnsi="Times New Roman" w:cs="Times New Roman"/>
                <w:sz w:val="16"/>
                <w:szCs w:val="16"/>
              </w:rPr>
            </w:pPr>
          </w:p>
          <w:p w14:paraId="1250DBFD" w14:textId="77777777" w:rsidR="00BE1035" w:rsidRDefault="00BE1035" w:rsidP="008F3154">
            <w:pPr>
              <w:jc w:val="center"/>
              <w:rPr>
                <w:rFonts w:ascii="Times New Roman" w:hAnsi="Times New Roman" w:cs="Times New Roman"/>
                <w:sz w:val="16"/>
                <w:szCs w:val="16"/>
              </w:rPr>
            </w:pPr>
          </w:p>
          <w:p w14:paraId="43143E4B" w14:textId="77777777" w:rsidR="00BE1035" w:rsidRDefault="00BE1035" w:rsidP="008F3154">
            <w:pPr>
              <w:jc w:val="center"/>
              <w:rPr>
                <w:rFonts w:ascii="Times New Roman" w:hAnsi="Times New Roman" w:cs="Times New Roman"/>
                <w:sz w:val="16"/>
                <w:szCs w:val="16"/>
              </w:rPr>
            </w:pPr>
          </w:p>
          <w:p w14:paraId="7AA6A4B9" w14:textId="77777777" w:rsidR="00BE1035" w:rsidRDefault="00BE1035" w:rsidP="008F3154">
            <w:pPr>
              <w:jc w:val="center"/>
              <w:rPr>
                <w:rFonts w:ascii="Times New Roman" w:hAnsi="Times New Roman" w:cs="Times New Roman"/>
                <w:sz w:val="16"/>
                <w:szCs w:val="16"/>
              </w:rPr>
            </w:pPr>
          </w:p>
          <w:p w14:paraId="660A5979" w14:textId="77777777" w:rsidR="00BE1035" w:rsidRDefault="00BE1035" w:rsidP="008F3154">
            <w:pPr>
              <w:jc w:val="center"/>
              <w:rPr>
                <w:rFonts w:ascii="Times New Roman" w:hAnsi="Times New Roman" w:cs="Times New Roman"/>
                <w:sz w:val="16"/>
                <w:szCs w:val="16"/>
              </w:rPr>
            </w:pPr>
          </w:p>
          <w:p w14:paraId="361751FF" w14:textId="77777777" w:rsidR="00BE1035" w:rsidRDefault="00BE1035" w:rsidP="008F3154">
            <w:pPr>
              <w:jc w:val="center"/>
              <w:rPr>
                <w:rFonts w:ascii="Times New Roman" w:hAnsi="Times New Roman" w:cs="Times New Roman"/>
                <w:sz w:val="16"/>
                <w:szCs w:val="16"/>
              </w:rPr>
            </w:pPr>
          </w:p>
          <w:p w14:paraId="37B171B6" w14:textId="77777777" w:rsidR="00BE1035" w:rsidRDefault="00BE1035" w:rsidP="008F3154">
            <w:pPr>
              <w:jc w:val="center"/>
              <w:rPr>
                <w:rFonts w:ascii="Times New Roman" w:hAnsi="Times New Roman" w:cs="Times New Roman"/>
                <w:sz w:val="16"/>
                <w:szCs w:val="16"/>
              </w:rPr>
            </w:pPr>
          </w:p>
          <w:p w14:paraId="2D64374C" w14:textId="77777777" w:rsidR="00BE1035" w:rsidRDefault="00BE1035" w:rsidP="008F3154">
            <w:pPr>
              <w:jc w:val="center"/>
              <w:rPr>
                <w:rFonts w:ascii="Times New Roman" w:hAnsi="Times New Roman" w:cs="Times New Roman"/>
                <w:sz w:val="16"/>
                <w:szCs w:val="16"/>
              </w:rPr>
            </w:pPr>
          </w:p>
          <w:p w14:paraId="78AA32D3" w14:textId="77777777" w:rsidR="00BE1035" w:rsidRDefault="00BE1035" w:rsidP="008F3154">
            <w:pPr>
              <w:jc w:val="center"/>
              <w:rPr>
                <w:rFonts w:ascii="Times New Roman" w:hAnsi="Times New Roman" w:cs="Times New Roman"/>
                <w:sz w:val="16"/>
                <w:szCs w:val="16"/>
              </w:rPr>
            </w:pPr>
          </w:p>
          <w:p w14:paraId="346CCF26" w14:textId="77777777" w:rsidR="00BE1035" w:rsidRPr="000130E1" w:rsidRDefault="00BE1035" w:rsidP="008F3154">
            <w:pPr>
              <w:jc w:val="center"/>
              <w:rPr>
                <w:rFonts w:ascii="Times New Roman" w:hAnsi="Times New Roman" w:cs="Times New Roman"/>
                <w:sz w:val="16"/>
                <w:szCs w:val="16"/>
              </w:rPr>
            </w:pPr>
            <w:r>
              <w:rPr>
                <w:rFonts w:ascii="Times New Roman" w:hAnsi="Times New Roman" w:cs="Times New Roman"/>
                <w:sz w:val="16"/>
                <w:szCs w:val="16"/>
              </w:rPr>
              <w:t>X</w:t>
            </w:r>
          </w:p>
        </w:tc>
        <w:tc>
          <w:tcPr>
            <w:tcW w:w="406" w:type="dxa"/>
            <w:vAlign w:val="center"/>
          </w:tcPr>
          <w:p w14:paraId="4D53C071" w14:textId="77777777" w:rsidR="00BE1035" w:rsidRPr="000130E1" w:rsidRDefault="00BE1035" w:rsidP="008F3154">
            <w:pPr>
              <w:jc w:val="center"/>
              <w:rPr>
                <w:rFonts w:ascii="Times New Roman" w:hAnsi="Times New Roman" w:cs="Times New Roman"/>
                <w:sz w:val="16"/>
                <w:szCs w:val="16"/>
              </w:rPr>
            </w:pPr>
          </w:p>
        </w:tc>
        <w:tc>
          <w:tcPr>
            <w:tcW w:w="406" w:type="dxa"/>
            <w:vAlign w:val="center"/>
          </w:tcPr>
          <w:p w14:paraId="210A8E83" w14:textId="77777777" w:rsidR="00BE1035" w:rsidRPr="000130E1" w:rsidRDefault="00BE1035" w:rsidP="008F3154">
            <w:pPr>
              <w:jc w:val="center"/>
              <w:rPr>
                <w:rFonts w:ascii="Times New Roman" w:hAnsi="Times New Roman" w:cs="Times New Roman"/>
                <w:sz w:val="16"/>
                <w:szCs w:val="16"/>
              </w:rPr>
            </w:pPr>
          </w:p>
        </w:tc>
        <w:tc>
          <w:tcPr>
            <w:tcW w:w="406" w:type="dxa"/>
            <w:vAlign w:val="center"/>
          </w:tcPr>
          <w:p w14:paraId="2D09FACD" w14:textId="77777777" w:rsidR="00BE1035" w:rsidRPr="000130E1" w:rsidRDefault="00BE1035" w:rsidP="008F3154">
            <w:pPr>
              <w:jc w:val="center"/>
              <w:rPr>
                <w:rFonts w:ascii="Times New Roman" w:hAnsi="Times New Roman" w:cs="Times New Roman"/>
                <w:sz w:val="16"/>
                <w:szCs w:val="16"/>
              </w:rPr>
            </w:pPr>
          </w:p>
        </w:tc>
        <w:tc>
          <w:tcPr>
            <w:tcW w:w="406" w:type="dxa"/>
            <w:vAlign w:val="center"/>
          </w:tcPr>
          <w:p w14:paraId="72E761B0" w14:textId="77777777" w:rsidR="00BE1035" w:rsidRPr="000130E1" w:rsidRDefault="00BE1035" w:rsidP="008F3154">
            <w:pPr>
              <w:jc w:val="center"/>
              <w:rPr>
                <w:rFonts w:ascii="Times New Roman" w:hAnsi="Times New Roman" w:cs="Times New Roman"/>
                <w:sz w:val="16"/>
                <w:szCs w:val="16"/>
              </w:rPr>
            </w:pPr>
          </w:p>
        </w:tc>
        <w:tc>
          <w:tcPr>
            <w:tcW w:w="406" w:type="dxa"/>
            <w:vAlign w:val="center"/>
          </w:tcPr>
          <w:p w14:paraId="319B8743" w14:textId="77777777" w:rsidR="00BE1035" w:rsidRPr="000130E1" w:rsidRDefault="00BE1035" w:rsidP="008F3154">
            <w:pPr>
              <w:jc w:val="center"/>
              <w:rPr>
                <w:rFonts w:ascii="Times New Roman" w:hAnsi="Times New Roman" w:cs="Times New Roman"/>
                <w:sz w:val="16"/>
                <w:szCs w:val="16"/>
              </w:rPr>
            </w:pPr>
          </w:p>
        </w:tc>
        <w:tc>
          <w:tcPr>
            <w:tcW w:w="374" w:type="dxa"/>
            <w:vAlign w:val="center"/>
          </w:tcPr>
          <w:p w14:paraId="36A0E597" w14:textId="77777777" w:rsidR="00BE1035" w:rsidRPr="000130E1" w:rsidRDefault="00BE1035" w:rsidP="008F3154">
            <w:pPr>
              <w:jc w:val="center"/>
              <w:rPr>
                <w:rFonts w:ascii="Times New Roman" w:hAnsi="Times New Roman" w:cs="Times New Roman"/>
                <w:sz w:val="16"/>
                <w:szCs w:val="16"/>
              </w:rPr>
            </w:pPr>
          </w:p>
        </w:tc>
      </w:tr>
    </w:tbl>
    <w:p w14:paraId="0D0783DC" w14:textId="77777777" w:rsidR="00F478EF" w:rsidRPr="000130E1" w:rsidRDefault="00F478EF" w:rsidP="00333326">
      <w:pPr>
        <w:rPr>
          <w:rFonts w:ascii="Times New Roman" w:hAnsi="Times New Roman" w:cs="Times New Roman"/>
          <w:sz w:val="16"/>
          <w:szCs w:val="16"/>
        </w:rPr>
        <w:sectPr w:rsidR="00F478EF" w:rsidRPr="000130E1" w:rsidSect="00F478EF">
          <w:headerReference w:type="first" r:id="rId25"/>
          <w:pgSz w:w="16838" w:h="11906" w:orient="landscape" w:code="9"/>
          <w:pgMar w:top="2970" w:right="1711" w:bottom="1440" w:left="1440" w:header="720" w:footer="407" w:gutter="0"/>
          <w:cols w:space="720"/>
          <w:titlePg/>
          <w:docGrid w:linePitch="360"/>
        </w:sectPr>
      </w:pPr>
    </w:p>
    <w:tbl>
      <w:tblPr>
        <w:tblW w:w="9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01"/>
      </w:tblGrid>
      <w:tr w:rsidR="00E10DA9" w:rsidRPr="000130E1" w14:paraId="38597821" w14:textId="77777777" w:rsidTr="00CC2459">
        <w:trPr>
          <w:trHeight w:val="497"/>
        </w:trPr>
        <w:tc>
          <w:tcPr>
            <w:tcW w:w="9101" w:type="dxa"/>
            <w:shd w:val="clear" w:color="auto" w:fill="24634F"/>
            <w:vAlign w:val="center"/>
          </w:tcPr>
          <w:p w14:paraId="516F5D41" w14:textId="21A11EBC" w:rsidR="00E10DA9" w:rsidRPr="000130E1" w:rsidRDefault="0001541A" w:rsidP="00B965A8">
            <w:pPr>
              <w:pStyle w:val="ListParagraph"/>
              <w:keepNext/>
              <w:numPr>
                <w:ilvl w:val="0"/>
                <w:numId w:val="3"/>
              </w:numPr>
              <w:spacing w:after="0"/>
              <w:rPr>
                <w:rStyle w:val="IntenseReference"/>
                <w:rFonts w:ascii="Times New Roman" w:hAnsi="Times New Roman" w:cs="Times New Roman"/>
                <w:smallCaps w:val="0"/>
                <w:color w:val="FFFFFF" w:themeColor="background1"/>
                <w:sz w:val="16"/>
                <w:szCs w:val="16"/>
              </w:rPr>
            </w:pPr>
            <w:r w:rsidRPr="000130E1">
              <w:rPr>
                <w:rStyle w:val="IntenseReference"/>
                <w:rFonts w:ascii="Times New Roman" w:hAnsi="Times New Roman" w:cs="Times New Roman"/>
                <w:color w:val="FFFFFF" w:themeColor="background1"/>
                <w:sz w:val="16"/>
                <w:szCs w:val="16"/>
              </w:rPr>
              <w:lastRenderedPageBreak/>
              <w:t xml:space="preserve">ADDITIONAL INFORMATION </w:t>
            </w:r>
            <w:r w:rsidR="00602464" w:rsidRPr="000130E1">
              <w:rPr>
                <w:rStyle w:val="IntenseReference"/>
                <w:rFonts w:ascii="Times New Roman" w:hAnsi="Times New Roman" w:cs="Times New Roman"/>
                <w:color w:val="FFFFFF" w:themeColor="background1"/>
                <w:sz w:val="16"/>
                <w:szCs w:val="16"/>
              </w:rPr>
              <w:t>(</w:t>
            </w:r>
            <w:r w:rsidRPr="000130E1">
              <w:rPr>
                <w:rStyle w:val="IntenseReference"/>
                <w:rFonts w:ascii="Times New Roman" w:hAnsi="Times New Roman" w:cs="Times New Roman"/>
                <w:color w:val="FFFFFF" w:themeColor="background1"/>
                <w:sz w:val="16"/>
                <w:szCs w:val="16"/>
              </w:rPr>
              <w:t>ONLY FOR ADAPTATION PLANNING SUPPORT</w:t>
            </w:r>
            <w:r w:rsidR="00602464" w:rsidRPr="000130E1">
              <w:rPr>
                <w:rStyle w:val="IntenseReference"/>
                <w:rFonts w:ascii="Times New Roman" w:hAnsi="Times New Roman" w:cs="Times New Roman"/>
                <w:color w:val="FFFFFF" w:themeColor="background1"/>
                <w:sz w:val="16"/>
                <w:szCs w:val="16"/>
              </w:rPr>
              <w:t>)</w:t>
            </w:r>
          </w:p>
        </w:tc>
      </w:tr>
    </w:tbl>
    <w:p w14:paraId="250B3496" w14:textId="24AC11B7" w:rsidR="00731F97" w:rsidRDefault="00731F97" w:rsidP="007638EB">
      <w:pPr>
        <w:ind w:right="-28"/>
        <w:jc w:val="both"/>
        <w:rPr>
          <w:rFonts w:ascii="Times New Roman" w:hAnsi="Times New Roman" w:cs="Times New Roman"/>
          <w:sz w:val="18"/>
          <w:szCs w:val="18"/>
          <w:lang w:eastAsia="en-GB"/>
        </w:rPr>
      </w:pPr>
    </w:p>
    <w:p w14:paraId="783064B5" w14:textId="5ED3E568" w:rsidR="006B0B6B" w:rsidRPr="007638EB" w:rsidRDefault="006B0B6B" w:rsidP="007638EB">
      <w:pPr>
        <w:ind w:right="-28"/>
        <w:jc w:val="both"/>
        <w:rPr>
          <w:rFonts w:ascii="Times New Roman" w:hAnsi="Times New Roman" w:cs="Times New Roman"/>
          <w:sz w:val="18"/>
          <w:szCs w:val="18"/>
          <w:lang w:eastAsia="en-GB"/>
        </w:rPr>
      </w:pPr>
      <w:r w:rsidRPr="004C6E02">
        <w:rPr>
          <w:rFonts w:ascii="Times New Roman" w:hAnsi="Times New Roman" w:cs="Times New Roman"/>
          <w:sz w:val="18"/>
          <w:szCs w:val="18"/>
          <w:lang w:eastAsia="en-GB"/>
        </w:rPr>
        <w:t>Not Applicable</w:t>
      </w:r>
    </w:p>
    <w:tbl>
      <w:tblPr>
        <w:tblW w:w="9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01"/>
      </w:tblGrid>
      <w:tr w:rsidR="00524A65" w:rsidRPr="000130E1" w14:paraId="159C9D8C" w14:textId="77777777" w:rsidTr="00CC2459">
        <w:trPr>
          <w:trHeight w:val="497"/>
        </w:trPr>
        <w:tc>
          <w:tcPr>
            <w:tcW w:w="9101" w:type="dxa"/>
            <w:shd w:val="clear" w:color="auto" w:fill="24634F"/>
            <w:vAlign w:val="center"/>
          </w:tcPr>
          <w:p w14:paraId="60D99100" w14:textId="68365ED1" w:rsidR="00524A65" w:rsidRPr="000130E1" w:rsidRDefault="00406DBE" w:rsidP="00B965A8">
            <w:pPr>
              <w:pStyle w:val="ListParagraph"/>
              <w:keepNext/>
              <w:numPr>
                <w:ilvl w:val="0"/>
                <w:numId w:val="3"/>
              </w:numPr>
              <w:spacing w:after="0"/>
              <w:rPr>
                <w:rStyle w:val="IntenseReference"/>
                <w:rFonts w:ascii="Times New Roman" w:hAnsi="Times New Roman" w:cs="Times New Roman"/>
                <w:smallCaps w:val="0"/>
                <w:color w:val="FFFFFF" w:themeColor="background1"/>
                <w:sz w:val="16"/>
                <w:szCs w:val="16"/>
              </w:rPr>
            </w:pPr>
            <w:r w:rsidRPr="000130E1">
              <w:rPr>
                <w:rStyle w:val="IntenseReference"/>
                <w:rFonts w:ascii="Times New Roman" w:hAnsi="Times New Roman" w:cs="Times New Roman"/>
                <w:color w:val="FFFFFF" w:themeColor="background1"/>
                <w:sz w:val="16"/>
                <w:szCs w:val="16"/>
              </w:rPr>
              <w:t>BUDGET, PROCUREMENT, IMPLEMENTATION, AND DISBURSEMENT</w:t>
            </w:r>
          </w:p>
        </w:tc>
      </w:tr>
    </w:tbl>
    <w:p w14:paraId="4B8274E4" w14:textId="240D34C5" w:rsidR="008E46DE" w:rsidRPr="000130E1" w:rsidRDefault="008E46DE" w:rsidP="00B379C4">
      <w:pPr>
        <w:spacing w:before="60" w:after="60" w:line="360" w:lineRule="auto"/>
        <w:contextualSpacing/>
        <w:rPr>
          <w:rFonts w:ascii="Times New Roman" w:hAnsi="Times New Roman" w:cs="Times New Roman"/>
          <w:sz w:val="16"/>
          <w:szCs w:val="16"/>
        </w:rPr>
      </w:pPr>
    </w:p>
    <w:p w14:paraId="5BD94261" w14:textId="596EE704" w:rsidR="00001D5D" w:rsidRPr="000130E1" w:rsidDel="00F67713" w:rsidRDefault="00001D5D" w:rsidP="00373369">
      <w:pPr>
        <w:spacing w:before="60" w:after="60" w:line="276" w:lineRule="auto"/>
        <w:contextualSpacing/>
        <w:rPr>
          <w:rFonts w:ascii="Times New Roman" w:hAnsi="Times New Roman" w:cs="Times New Roman"/>
          <w:b/>
          <w:color w:val="24634F"/>
          <w:sz w:val="16"/>
          <w:szCs w:val="16"/>
        </w:rPr>
      </w:pPr>
      <w:r w:rsidRPr="000130E1" w:rsidDel="00F67713">
        <w:rPr>
          <w:rFonts w:ascii="Times New Roman" w:hAnsi="Times New Roman" w:cs="Times New Roman"/>
          <w:b/>
          <w:color w:val="24634F"/>
          <w:sz w:val="16"/>
          <w:szCs w:val="16"/>
        </w:rPr>
        <w:t xml:space="preserve">5.1 Budget </w:t>
      </w:r>
      <w:r w:rsidR="00F42AF4" w:rsidRPr="000130E1">
        <w:rPr>
          <w:rFonts w:ascii="Times New Roman" w:hAnsi="Times New Roman" w:cs="Times New Roman"/>
          <w:b/>
          <w:color w:val="24634F"/>
          <w:sz w:val="16"/>
          <w:szCs w:val="16"/>
        </w:rPr>
        <w:t>p</w:t>
      </w:r>
      <w:r w:rsidRPr="000130E1" w:rsidDel="00F67713">
        <w:rPr>
          <w:rFonts w:ascii="Times New Roman" w:hAnsi="Times New Roman" w:cs="Times New Roman"/>
          <w:b/>
          <w:color w:val="24634F"/>
          <w:sz w:val="16"/>
          <w:szCs w:val="16"/>
        </w:rPr>
        <w:t>lan</w:t>
      </w:r>
    </w:p>
    <w:p w14:paraId="38D47C9F" w14:textId="5C79F347" w:rsidR="00001D5D" w:rsidRPr="000130E1" w:rsidRDefault="00001D5D" w:rsidP="00373369">
      <w:pPr>
        <w:spacing w:before="60" w:after="60" w:line="276" w:lineRule="auto"/>
        <w:contextualSpacing/>
        <w:rPr>
          <w:rFonts w:ascii="Times New Roman" w:hAnsi="Times New Roman" w:cs="Times New Roman"/>
          <w:sz w:val="16"/>
          <w:szCs w:val="16"/>
        </w:rPr>
      </w:pPr>
      <w:r w:rsidRPr="000130E1" w:rsidDel="00F67713">
        <w:rPr>
          <w:rFonts w:ascii="Times New Roman" w:hAnsi="Times New Roman" w:cs="Times New Roman"/>
          <w:sz w:val="16"/>
          <w:szCs w:val="16"/>
        </w:rPr>
        <w:t xml:space="preserve">Please </w:t>
      </w:r>
      <w:r w:rsidRPr="000130E1">
        <w:rPr>
          <w:rFonts w:ascii="Times New Roman" w:hAnsi="Times New Roman" w:cs="Times New Roman"/>
          <w:sz w:val="16"/>
          <w:szCs w:val="16"/>
        </w:rPr>
        <w:t xml:space="preserve">complete the Budget Plan in Excel using the template available </w:t>
      </w:r>
      <w:r w:rsidR="00E30515" w:rsidRPr="000130E1">
        <w:rPr>
          <w:rFonts w:ascii="Times New Roman" w:hAnsi="Times New Roman" w:cs="Times New Roman"/>
          <w:sz w:val="16"/>
          <w:szCs w:val="16"/>
        </w:rPr>
        <w:t xml:space="preserve">in the </w:t>
      </w:r>
      <w:hyperlink r:id="rId26" w:history="1">
        <w:r w:rsidR="00E30515" w:rsidRPr="000130E1">
          <w:rPr>
            <w:rStyle w:val="Hyperlink"/>
            <w:rFonts w:ascii="Times New Roman" w:hAnsi="Times New Roman" w:cs="Times New Roman"/>
            <w:color w:val="376B54"/>
            <w:sz w:val="16"/>
            <w:szCs w:val="16"/>
          </w:rPr>
          <w:t>Library</w:t>
        </w:r>
      </w:hyperlink>
      <w:r w:rsidR="00E30515" w:rsidRPr="000130E1">
        <w:rPr>
          <w:rFonts w:ascii="Times New Roman" w:hAnsi="Times New Roman" w:cs="Times New Roman"/>
          <w:sz w:val="16"/>
          <w:szCs w:val="16"/>
        </w:rPr>
        <w:t xml:space="preserve"> page of the GCF website</w:t>
      </w:r>
      <w:r w:rsidRPr="000130E1">
        <w:rPr>
          <w:rFonts w:ascii="Times New Roman" w:hAnsi="Times New Roman" w:cs="Times New Roman"/>
          <w:sz w:val="16"/>
          <w:szCs w:val="16"/>
        </w:rPr>
        <w:t>.</w:t>
      </w:r>
    </w:p>
    <w:p w14:paraId="4ABDC37E" w14:textId="0BB15BC7" w:rsidR="00001D5D" w:rsidRPr="00DC4928" w:rsidRDefault="00001D5D" w:rsidP="009754D5">
      <w:pPr>
        <w:spacing w:before="60" w:after="60" w:line="240" w:lineRule="auto"/>
        <w:contextualSpacing/>
        <w:rPr>
          <w:rFonts w:ascii="Times New Roman" w:hAnsi="Times New Roman" w:cs="Times New Roman"/>
          <w:sz w:val="16"/>
          <w:szCs w:val="16"/>
        </w:rPr>
      </w:pPr>
    </w:p>
    <w:p w14:paraId="0677020F" w14:textId="6A505C77" w:rsidR="00533F97" w:rsidRDefault="00533F97" w:rsidP="009754D5">
      <w:pPr>
        <w:tabs>
          <w:tab w:val="left" w:pos="9072"/>
        </w:tabs>
        <w:spacing w:line="240" w:lineRule="auto"/>
        <w:jc w:val="both"/>
        <w:rPr>
          <w:rFonts w:ascii="Times New Roman" w:hAnsi="Times New Roman" w:cs="Times New Roman"/>
          <w:sz w:val="16"/>
          <w:szCs w:val="16"/>
          <w:lang w:eastAsia="en-GB"/>
        </w:rPr>
      </w:pPr>
      <w:r w:rsidRPr="009754D5">
        <w:rPr>
          <w:rFonts w:ascii="Times New Roman" w:hAnsi="Times New Roman" w:cs="Times New Roman"/>
          <w:sz w:val="16"/>
          <w:szCs w:val="16"/>
          <w:u w:val="single"/>
          <w:lang w:eastAsia="en-GB"/>
        </w:rPr>
        <w:t>Note in addition to the Budget Plan in excel</w:t>
      </w:r>
      <w:r>
        <w:rPr>
          <w:rFonts w:ascii="Times New Roman" w:hAnsi="Times New Roman" w:cs="Times New Roman"/>
          <w:sz w:val="16"/>
          <w:szCs w:val="16"/>
          <w:lang w:eastAsia="en-GB"/>
        </w:rPr>
        <w:t>:</w:t>
      </w:r>
    </w:p>
    <w:p w14:paraId="490C773A" w14:textId="432BE82E" w:rsidR="00DC4928" w:rsidRPr="009754D5" w:rsidRDefault="00DC4928" w:rsidP="009754D5">
      <w:pPr>
        <w:tabs>
          <w:tab w:val="left" w:pos="9072"/>
        </w:tabs>
        <w:spacing w:line="240" w:lineRule="auto"/>
        <w:jc w:val="both"/>
        <w:rPr>
          <w:rFonts w:ascii="Times New Roman" w:hAnsi="Times New Roman" w:cs="Times New Roman"/>
          <w:sz w:val="16"/>
          <w:szCs w:val="16"/>
          <w:lang w:eastAsia="en-GB"/>
        </w:rPr>
      </w:pPr>
      <w:r w:rsidRPr="009754D5">
        <w:rPr>
          <w:rFonts w:ascii="Times New Roman" w:hAnsi="Times New Roman" w:cs="Times New Roman"/>
          <w:sz w:val="16"/>
          <w:szCs w:val="16"/>
          <w:lang w:eastAsia="en-GB"/>
        </w:rPr>
        <w:t>The “Consultants” cost category in the budget refers to both international and local personnel to be hired for the execution of the work (for more details please refer to the attached budget in the Excel Sheet).</w:t>
      </w:r>
    </w:p>
    <w:p w14:paraId="7E46C9BA" w14:textId="77777777" w:rsidR="00DC4928" w:rsidRPr="009754D5" w:rsidRDefault="00DC4928" w:rsidP="009754D5">
      <w:pPr>
        <w:tabs>
          <w:tab w:val="left" w:pos="9072"/>
        </w:tabs>
        <w:spacing w:line="240" w:lineRule="auto"/>
        <w:jc w:val="both"/>
        <w:rPr>
          <w:rFonts w:ascii="Times New Roman" w:hAnsi="Times New Roman" w:cs="Times New Roman"/>
          <w:sz w:val="16"/>
          <w:szCs w:val="16"/>
          <w:lang w:eastAsia="en-GB"/>
        </w:rPr>
      </w:pPr>
      <w:r w:rsidRPr="009754D5">
        <w:rPr>
          <w:rFonts w:ascii="Times New Roman" w:hAnsi="Times New Roman" w:cs="Times New Roman"/>
          <w:sz w:val="16"/>
          <w:szCs w:val="16"/>
          <w:lang w:eastAsia="en-GB"/>
        </w:rPr>
        <w:t>CTCN will be selecting the executing agency through a competitive tender process, evaluating complete technical and financial offers for the execution of the technical assistance. Due to the tendering process, the total budget might be different compared to the one approved by the GCF, being the latter the upper limit.</w:t>
      </w:r>
    </w:p>
    <w:p w14:paraId="7CB5E6B8" w14:textId="77777777" w:rsidR="00DC4928" w:rsidRPr="009754D5" w:rsidRDefault="00DC4928" w:rsidP="009754D5">
      <w:pPr>
        <w:tabs>
          <w:tab w:val="left" w:pos="9072"/>
        </w:tabs>
        <w:spacing w:line="240" w:lineRule="auto"/>
        <w:jc w:val="both"/>
        <w:rPr>
          <w:rFonts w:ascii="Times New Roman" w:hAnsi="Times New Roman" w:cs="Times New Roman"/>
          <w:sz w:val="16"/>
          <w:szCs w:val="16"/>
          <w:lang w:eastAsia="en-GB"/>
        </w:rPr>
      </w:pPr>
      <w:r w:rsidRPr="009754D5">
        <w:rPr>
          <w:rFonts w:ascii="Times New Roman" w:hAnsi="Times New Roman" w:cs="Times New Roman"/>
          <w:sz w:val="16"/>
          <w:szCs w:val="16"/>
          <w:lang w:eastAsia="en-GB"/>
        </w:rPr>
        <w:t>Within CTCN technical assistance a minimum amount of 1% of total budget is dedicated to gender mainstreaming, assuring that the gender topic is properly embedded into the technical analysis.</w:t>
      </w:r>
    </w:p>
    <w:p w14:paraId="2E1A9465" w14:textId="77777777" w:rsidR="00DC4928" w:rsidRPr="000130E1" w:rsidRDefault="00DC4928" w:rsidP="00373369">
      <w:pPr>
        <w:spacing w:before="60" w:after="60" w:line="276" w:lineRule="auto"/>
        <w:contextualSpacing/>
        <w:rPr>
          <w:rFonts w:ascii="Times New Roman" w:hAnsi="Times New Roman" w:cs="Times New Roman"/>
          <w:sz w:val="16"/>
          <w:szCs w:val="16"/>
        </w:rPr>
      </w:pPr>
    </w:p>
    <w:p w14:paraId="6D01898B" w14:textId="6535BA9D" w:rsidR="00001D5D" w:rsidRPr="000130E1" w:rsidRDefault="00001D5D" w:rsidP="00373369">
      <w:pPr>
        <w:spacing w:before="60" w:after="60" w:line="276" w:lineRule="auto"/>
        <w:contextualSpacing/>
        <w:rPr>
          <w:rFonts w:ascii="Times New Roman" w:hAnsi="Times New Roman" w:cs="Times New Roman"/>
          <w:b/>
          <w:color w:val="24634F"/>
          <w:sz w:val="16"/>
          <w:szCs w:val="16"/>
        </w:rPr>
      </w:pPr>
      <w:r w:rsidRPr="000130E1">
        <w:rPr>
          <w:rFonts w:ascii="Times New Roman" w:hAnsi="Times New Roman" w:cs="Times New Roman"/>
          <w:b/>
          <w:color w:val="24634F"/>
          <w:sz w:val="16"/>
          <w:szCs w:val="16"/>
        </w:rPr>
        <w:t xml:space="preserve">5.2 Procurement </w:t>
      </w:r>
      <w:r w:rsidR="00F42AF4" w:rsidRPr="000130E1">
        <w:rPr>
          <w:rFonts w:ascii="Times New Roman" w:hAnsi="Times New Roman" w:cs="Times New Roman"/>
          <w:b/>
          <w:color w:val="24634F"/>
          <w:sz w:val="16"/>
          <w:szCs w:val="16"/>
        </w:rPr>
        <w:t>p</w:t>
      </w:r>
      <w:r w:rsidRPr="000130E1">
        <w:rPr>
          <w:rFonts w:ascii="Times New Roman" w:hAnsi="Times New Roman" w:cs="Times New Roman"/>
          <w:b/>
          <w:color w:val="24634F"/>
          <w:sz w:val="16"/>
          <w:szCs w:val="16"/>
        </w:rPr>
        <w:t>lan</w:t>
      </w:r>
    </w:p>
    <w:p w14:paraId="584AB835" w14:textId="77777777" w:rsidR="003A0975" w:rsidRPr="00DC4928" w:rsidRDefault="00001D5D" w:rsidP="009754D5">
      <w:pPr>
        <w:spacing w:after="0" w:line="240" w:lineRule="auto"/>
        <w:contextualSpacing/>
        <w:rPr>
          <w:rFonts w:ascii="Times New Roman" w:hAnsi="Times New Roman" w:cs="Times New Roman"/>
          <w:sz w:val="16"/>
          <w:szCs w:val="16"/>
        </w:rPr>
      </w:pPr>
      <w:r w:rsidRPr="000130E1">
        <w:rPr>
          <w:rFonts w:ascii="Times New Roman" w:hAnsi="Times New Roman" w:cs="Times New Roman"/>
          <w:sz w:val="16"/>
          <w:szCs w:val="16"/>
        </w:rPr>
        <w:t xml:space="preserve">Please complete the Procurement Plan in Excel using the template available </w:t>
      </w:r>
      <w:r w:rsidR="0056529A" w:rsidRPr="000130E1">
        <w:rPr>
          <w:rFonts w:ascii="Times New Roman" w:hAnsi="Times New Roman" w:cs="Times New Roman"/>
          <w:sz w:val="16"/>
          <w:szCs w:val="16"/>
        </w:rPr>
        <w:t xml:space="preserve">in the </w:t>
      </w:r>
      <w:hyperlink r:id="rId27" w:history="1">
        <w:r w:rsidR="0056529A" w:rsidRPr="000130E1">
          <w:rPr>
            <w:rStyle w:val="Hyperlink"/>
            <w:rFonts w:ascii="Times New Roman" w:hAnsi="Times New Roman" w:cs="Times New Roman"/>
            <w:color w:val="376B54"/>
            <w:sz w:val="16"/>
            <w:szCs w:val="16"/>
          </w:rPr>
          <w:t>Library</w:t>
        </w:r>
      </w:hyperlink>
      <w:r w:rsidR="0056529A" w:rsidRPr="000130E1">
        <w:rPr>
          <w:rFonts w:ascii="Times New Roman" w:hAnsi="Times New Roman" w:cs="Times New Roman"/>
          <w:sz w:val="16"/>
          <w:szCs w:val="16"/>
        </w:rPr>
        <w:t xml:space="preserve"> page of the GCF website</w:t>
      </w:r>
      <w:r w:rsidRPr="000130E1">
        <w:rPr>
          <w:rFonts w:ascii="Times New Roman" w:hAnsi="Times New Roman" w:cs="Times New Roman"/>
          <w:sz w:val="16"/>
          <w:szCs w:val="16"/>
        </w:rPr>
        <w:t>. For goods, services, and consultancies to be procured, please list the items, descriptions in relation to the activities in section 2, estimated cost, procurement method, relevant threshold, and the estimated dates. Please include the procurement plan for at least the first tranche of disbursement requested below and provide a full procurement plan for the entire</w:t>
      </w:r>
      <w:r w:rsidR="00315370" w:rsidRPr="000130E1">
        <w:rPr>
          <w:rFonts w:ascii="Times New Roman" w:hAnsi="Times New Roman" w:cs="Times New Roman"/>
          <w:sz w:val="16"/>
          <w:szCs w:val="16"/>
        </w:rPr>
        <w:t xml:space="preserve"> </w:t>
      </w:r>
      <w:r w:rsidRPr="000130E1">
        <w:rPr>
          <w:rFonts w:ascii="Times New Roman" w:hAnsi="Times New Roman" w:cs="Times New Roman"/>
          <w:sz w:val="16"/>
          <w:szCs w:val="16"/>
        </w:rPr>
        <w:t>duration of the implementation period if available at this stage.</w:t>
      </w:r>
      <w:r w:rsidR="003A0975" w:rsidRPr="000130E1">
        <w:rPr>
          <w:rFonts w:ascii="Times New Roman" w:hAnsi="Times New Roman" w:cs="Times New Roman"/>
          <w:sz w:val="16"/>
          <w:szCs w:val="16"/>
        </w:rPr>
        <w:tab/>
      </w:r>
      <w:r w:rsidR="003A0975" w:rsidRPr="00DC4928">
        <w:rPr>
          <w:rFonts w:ascii="Times New Roman" w:hAnsi="Times New Roman" w:cs="Times New Roman"/>
          <w:sz w:val="16"/>
          <w:szCs w:val="16"/>
        </w:rPr>
        <w:tab/>
      </w:r>
    </w:p>
    <w:p w14:paraId="11FDC11B" w14:textId="061CCCFE" w:rsidR="00533F97" w:rsidRPr="00533F97" w:rsidRDefault="00533F97">
      <w:pPr>
        <w:pStyle w:val="Header"/>
        <w:contextualSpacing/>
        <w:jc w:val="both"/>
        <w:rPr>
          <w:rFonts w:ascii="Times New Roman" w:hAnsi="Times New Roman" w:cs="Times New Roman"/>
          <w:sz w:val="16"/>
          <w:szCs w:val="16"/>
        </w:rPr>
      </w:pPr>
      <w:r w:rsidRPr="00533F97">
        <w:rPr>
          <w:rFonts w:ascii="Times New Roman" w:hAnsi="Times New Roman" w:cs="Times New Roman"/>
          <w:sz w:val="16"/>
          <w:szCs w:val="16"/>
          <w:u w:val="single"/>
          <w:lang w:eastAsia="en-GB"/>
        </w:rPr>
        <w:t>Note in addition to the Procurement Plan in excel</w:t>
      </w:r>
    </w:p>
    <w:p w14:paraId="37ADF1BF" w14:textId="27200B9F" w:rsidR="00DC4928" w:rsidRPr="00533F97" w:rsidRDefault="00DC4928" w:rsidP="009754D5">
      <w:pPr>
        <w:spacing w:after="0" w:line="240" w:lineRule="auto"/>
        <w:contextualSpacing/>
        <w:rPr>
          <w:rFonts w:ascii="Times New Roman" w:hAnsi="Times New Roman" w:cs="Times New Roman"/>
          <w:sz w:val="16"/>
          <w:szCs w:val="16"/>
        </w:rPr>
      </w:pPr>
    </w:p>
    <w:p w14:paraId="47D76AA0" w14:textId="13E5EF3F" w:rsidR="00DC4928" w:rsidRPr="00533F97" w:rsidRDefault="00DC4928" w:rsidP="009754D5">
      <w:pPr>
        <w:spacing w:after="0" w:line="240" w:lineRule="auto"/>
        <w:ind w:right="-28"/>
        <w:rPr>
          <w:rFonts w:ascii="Times New Roman" w:hAnsi="Times New Roman" w:cs="Times New Roman"/>
          <w:sz w:val="16"/>
          <w:szCs w:val="16"/>
          <w:lang w:eastAsia="en-GB"/>
        </w:rPr>
      </w:pPr>
      <w:r w:rsidRPr="009754D5">
        <w:rPr>
          <w:rFonts w:ascii="Times New Roman" w:hAnsi="Times New Roman" w:cs="Times New Roman"/>
          <w:sz w:val="16"/>
          <w:szCs w:val="16"/>
          <w:lang w:eastAsia="en-GB"/>
        </w:rPr>
        <w:t xml:space="preserve">Overall financial management and procurement of goods and services under this readiness and preparatory support proposal will be guided by UN regulations, rules, policies and procedures. </w:t>
      </w:r>
    </w:p>
    <w:p w14:paraId="771805F8" w14:textId="77777777" w:rsidR="00533F97" w:rsidRPr="009754D5" w:rsidRDefault="00533F97" w:rsidP="009754D5">
      <w:pPr>
        <w:spacing w:after="0" w:line="240" w:lineRule="auto"/>
        <w:ind w:right="-28"/>
        <w:rPr>
          <w:rFonts w:ascii="Times New Roman" w:hAnsi="Times New Roman" w:cs="Times New Roman"/>
          <w:sz w:val="16"/>
          <w:szCs w:val="16"/>
          <w:lang w:eastAsia="en-GB"/>
        </w:rPr>
      </w:pPr>
    </w:p>
    <w:p w14:paraId="2E224E8C" w14:textId="6FAA033C" w:rsidR="00DC4928" w:rsidRPr="00533F97" w:rsidRDefault="00DC4928" w:rsidP="009754D5">
      <w:pPr>
        <w:spacing w:after="0" w:line="240" w:lineRule="auto"/>
        <w:ind w:right="-28"/>
        <w:rPr>
          <w:rFonts w:ascii="Times New Roman" w:hAnsi="Times New Roman" w:cs="Times New Roman"/>
          <w:sz w:val="16"/>
          <w:szCs w:val="16"/>
          <w:lang w:eastAsia="en-GB"/>
        </w:rPr>
      </w:pPr>
      <w:r w:rsidRPr="009754D5">
        <w:rPr>
          <w:rFonts w:ascii="Times New Roman" w:hAnsi="Times New Roman" w:cs="Times New Roman"/>
          <w:sz w:val="16"/>
          <w:szCs w:val="16"/>
          <w:lang w:eastAsia="en-GB"/>
        </w:rPr>
        <w:t>UNIDO will be responsible for the implementation of the readiness activities and for procurement and contractual services, as well as reporting on the progress of this implementation in close coordination and strategic guidance from the NDA/FP. The procurement actions and the operational services will be carried forward in accordance with UN policies and procurement guidelines.</w:t>
      </w:r>
    </w:p>
    <w:p w14:paraId="085836F0" w14:textId="56907E09" w:rsidR="00533F97" w:rsidRPr="00533F97" w:rsidRDefault="00533F97" w:rsidP="009754D5">
      <w:pPr>
        <w:spacing w:after="0" w:line="240" w:lineRule="auto"/>
        <w:ind w:right="-28"/>
        <w:jc w:val="both"/>
        <w:rPr>
          <w:rFonts w:ascii="Times New Roman" w:hAnsi="Times New Roman" w:cs="Times New Roman"/>
          <w:sz w:val="16"/>
          <w:szCs w:val="16"/>
          <w:lang w:eastAsia="en-GB"/>
        </w:rPr>
      </w:pPr>
    </w:p>
    <w:p w14:paraId="4871F352" w14:textId="3F462FE8" w:rsidR="00533F97" w:rsidRPr="00533F97" w:rsidRDefault="00533F97" w:rsidP="009754D5">
      <w:pPr>
        <w:spacing w:line="240" w:lineRule="auto"/>
        <w:ind w:right="-28"/>
        <w:jc w:val="both"/>
        <w:rPr>
          <w:rFonts w:ascii="Times New Roman" w:hAnsi="Times New Roman" w:cs="Times New Roman"/>
          <w:sz w:val="16"/>
          <w:szCs w:val="16"/>
        </w:rPr>
      </w:pPr>
      <w:r w:rsidRPr="00533F97">
        <w:rPr>
          <w:rFonts w:ascii="Times New Roman" w:hAnsi="Times New Roman" w:cs="Times New Roman"/>
          <w:sz w:val="16"/>
          <w:szCs w:val="16"/>
          <w:lang w:eastAsia="en-GB"/>
        </w:rPr>
        <w:t xml:space="preserve">CTCN procedure for procurement: </w:t>
      </w:r>
      <w:r w:rsidR="00DC4928" w:rsidRPr="009754D5">
        <w:rPr>
          <w:rFonts w:ascii="Times New Roman" w:hAnsi="Times New Roman" w:cs="Times New Roman"/>
          <w:sz w:val="16"/>
          <w:szCs w:val="16"/>
          <w:lang w:eastAsia="en-GB"/>
        </w:rPr>
        <w:t>For a request that is eligible and prioritized, the Climate Technology Managers in charge of the respective request sources the appropriate expertise to develop the Terms of Reference of the assistance (called ‘Response Plan’ as per CTCN procedures). The response plan provides specific information on the technical assistance to be delivered, including activities, outputs, expected outcomes and impacts, timeline, indicators or measuring assistance progress and success, sta</w:t>
      </w:r>
      <w:r w:rsidRPr="00533F97">
        <w:rPr>
          <w:rFonts w:ascii="Times New Roman" w:hAnsi="Times New Roman" w:cs="Times New Roman"/>
          <w:sz w:val="16"/>
          <w:szCs w:val="16"/>
          <w:lang w:eastAsia="en-GB"/>
        </w:rPr>
        <w:t xml:space="preserve">keholders to be involved, etc. </w:t>
      </w:r>
      <w:r w:rsidR="00DC4928" w:rsidRPr="009754D5">
        <w:rPr>
          <w:rFonts w:ascii="Times New Roman" w:hAnsi="Times New Roman" w:cs="Times New Roman"/>
          <w:sz w:val="16"/>
          <w:szCs w:val="16"/>
          <w:lang w:eastAsia="en-GB"/>
        </w:rPr>
        <w:t xml:space="preserve">The response plan, once finalized, is signed by the national focal point of the CTCN in the concerned country (National Designated Entity), the institution which originated the CTCN request for technical assistance and the CTCN Director and constitutes the basis of the assistance to be implemented and monitored upon the approval and in cooperation with the NDA. Based on the needs and expertise required in the response plan, a CTCN Network Member will be selected to implement it. </w:t>
      </w:r>
    </w:p>
    <w:p w14:paraId="4C558360" w14:textId="02A8A56F" w:rsidR="00533F97" w:rsidRPr="00533F97" w:rsidRDefault="00533F97" w:rsidP="009754D5">
      <w:pPr>
        <w:spacing w:line="240" w:lineRule="auto"/>
        <w:ind w:right="-28"/>
        <w:jc w:val="both"/>
        <w:rPr>
          <w:rFonts w:ascii="Times New Roman" w:hAnsi="Times New Roman" w:cs="Times New Roman"/>
          <w:sz w:val="16"/>
          <w:szCs w:val="16"/>
          <w:lang w:eastAsia="en-GB"/>
        </w:rPr>
      </w:pPr>
      <w:r w:rsidRPr="009754D5">
        <w:rPr>
          <w:rFonts w:ascii="Times New Roman" w:hAnsi="Times New Roman" w:cs="Times New Roman"/>
          <w:sz w:val="16"/>
          <w:szCs w:val="16"/>
          <w:lang w:eastAsia="en-GB"/>
        </w:rPr>
        <w:t>The selection of the institution from the Network of CTCN for the execution of the technical assistance is conducted through a competitive procurement process as per UNIDO Rules and Regulations, in line with CTCN procedures and with UN Rules and Regulations (being UNIDO the co-host of the CTCN, and a specialized agency established under the UN Charter). The CTCN nurtures a Network of more than 450 expert organizations in the field of low-carbon and climate resilient technologies. The required expertise to carry out the activities that define this intervention will be sourced from the Network. For this, the following four principles shall be given due consideration when undertaking the procurement functions of UNIDO:</w:t>
      </w:r>
    </w:p>
    <w:p w14:paraId="079DDFEE" w14:textId="77777777" w:rsidR="00533F97" w:rsidRPr="00533F97" w:rsidRDefault="00533F97">
      <w:pPr>
        <w:numPr>
          <w:ilvl w:val="0"/>
          <w:numId w:val="23"/>
        </w:numPr>
        <w:autoSpaceDN w:val="0"/>
        <w:spacing w:after="0" w:line="240" w:lineRule="auto"/>
        <w:contextualSpacing/>
        <w:jc w:val="both"/>
        <w:rPr>
          <w:rFonts w:ascii="Times New Roman" w:hAnsi="Times New Roman" w:cs="Times New Roman"/>
          <w:sz w:val="16"/>
          <w:szCs w:val="16"/>
          <w:lang w:eastAsia="en-GB"/>
        </w:rPr>
      </w:pPr>
      <w:r w:rsidRPr="00533F97">
        <w:rPr>
          <w:rFonts w:ascii="Times New Roman" w:hAnsi="Times New Roman" w:cs="Times New Roman"/>
          <w:sz w:val="16"/>
          <w:szCs w:val="16"/>
          <w:lang w:eastAsia="en-GB"/>
        </w:rPr>
        <w:t>Best value for money principle;</w:t>
      </w:r>
    </w:p>
    <w:p w14:paraId="4EA47012" w14:textId="77777777" w:rsidR="00533F97" w:rsidRPr="00533F97" w:rsidRDefault="00533F97">
      <w:pPr>
        <w:numPr>
          <w:ilvl w:val="0"/>
          <w:numId w:val="23"/>
        </w:numPr>
        <w:autoSpaceDN w:val="0"/>
        <w:spacing w:after="0" w:line="240" w:lineRule="auto"/>
        <w:contextualSpacing/>
        <w:jc w:val="both"/>
        <w:rPr>
          <w:rFonts w:ascii="Times New Roman" w:hAnsi="Times New Roman" w:cs="Times New Roman"/>
          <w:sz w:val="16"/>
          <w:szCs w:val="16"/>
          <w:lang w:eastAsia="en-GB"/>
        </w:rPr>
      </w:pPr>
      <w:r w:rsidRPr="00533F97">
        <w:rPr>
          <w:rFonts w:ascii="Times New Roman" w:hAnsi="Times New Roman" w:cs="Times New Roman"/>
          <w:sz w:val="16"/>
          <w:szCs w:val="16"/>
          <w:lang w:eastAsia="en-GB"/>
        </w:rPr>
        <w:t>Fairness, accountability, integrity and transparency of the procurement process;</w:t>
      </w:r>
    </w:p>
    <w:p w14:paraId="156C4EBD" w14:textId="77777777" w:rsidR="00533F97" w:rsidRPr="00533F97" w:rsidRDefault="00533F97">
      <w:pPr>
        <w:numPr>
          <w:ilvl w:val="0"/>
          <w:numId w:val="23"/>
        </w:numPr>
        <w:autoSpaceDN w:val="0"/>
        <w:spacing w:after="0" w:line="240" w:lineRule="auto"/>
        <w:contextualSpacing/>
        <w:jc w:val="both"/>
        <w:rPr>
          <w:rFonts w:ascii="Times New Roman" w:hAnsi="Times New Roman" w:cs="Times New Roman"/>
          <w:sz w:val="16"/>
          <w:szCs w:val="16"/>
          <w:lang w:eastAsia="en-GB"/>
        </w:rPr>
      </w:pPr>
      <w:r w:rsidRPr="00533F97">
        <w:rPr>
          <w:rFonts w:ascii="Times New Roman" w:hAnsi="Times New Roman" w:cs="Times New Roman"/>
          <w:sz w:val="16"/>
          <w:szCs w:val="16"/>
          <w:lang w:eastAsia="en-GB"/>
        </w:rPr>
        <w:t>Effective competition;</w:t>
      </w:r>
    </w:p>
    <w:p w14:paraId="77156739" w14:textId="77777777" w:rsidR="00533F97" w:rsidRPr="00533F97" w:rsidRDefault="00533F97">
      <w:pPr>
        <w:numPr>
          <w:ilvl w:val="0"/>
          <w:numId w:val="23"/>
        </w:numPr>
        <w:autoSpaceDN w:val="0"/>
        <w:spacing w:after="0" w:line="240" w:lineRule="auto"/>
        <w:contextualSpacing/>
        <w:jc w:val="both"/>
        <w:rPr>
          <w:rFonts w:ascii="Times New Roman" w:hAnsi="Times New Roman" w:cs="Times New Roman"/>
          <w:sz w:val="16"/>
          <w:szCs w:val="16"/>
          <w:lang w:eastAsia="en-GB"/>
        </w:rPr>
      </w:pPr>
      <w:r w:rsidRPr="00533F97">
        <w:rPr>
          <w:rFonts w:ascii="Times New Roman" w:hAnsi="Times New Roman" w:cs="Times New Roman"/>
          <w:sz w:val="16"/>
          <w:szCs w:val="16"/>
          <w:lang w:eastAsia="en-GB"/>
        </w:rPr>
        <w:t>The best interest of the CTCN.</w:t>
      </w:r>
    </w:p>
    <w:p w14:paraId="6A298672" w14:textId="603E390C" w:rsidR="00001D5D" w:rsidRPr="000130E1" w:rsidRDefault="00001D5D" w:rsidP="00315370">
      <w:pPr>
        <w:spacing w:before="60" w:after="60" w:line="276" w:lineRule="auto"/>
        <w:contextualSpacing/>
        <w:rPr>
          <w:rFonts w:ascii="Times New Roman" w:hAnsi="Times New Roman" w:cs="Times New Roman"/>
          <w:sz w:val="16"/>
          <w:szCs w:val="16"/>
        </w:rPr>
      </w:pPr>
      <w:r w:rsidRPr="000130E1">
        <w:rPr>
          <w:rFonts w:ascii="Times New Roman" w:hAnsi="Times New Roman" w:cs="Times New Roman"/>
          <w:sz w:val="16"/>
          <w:szCs w:val="16"/>
        </w:rPr>
        <w:tab/>
      </w:r>
      <w:r w:rsidRPr="000130E1">
        <w:rPr>
          <w:rFonts w:ascii="Times New Roman" w:hAnsi="Times New Roman" w:cs="Times New Roman"/>
          <w:sz w:val="16"/>
          <w:szCs w:val="16"/>
        </w:rPr>
        <w:tab/>
      </w:r>
      <w:r w:rsidRPr="000130E1">
        <w:rPr>
          <w:rFonts w:ascii="Times New Roman" w:hAnsi="Times New Roman" w:cs="Times New Roman"/>
          <w:sz w:val="16"/>
          <w:szCs w:val="16"/>
        </w:rPr>
        <w:tab/>
      </w:r>
      <w:r w:rsidRPr="000130E1">
        <w:rPr>
          <w:rFonts w:ascii="Times New Roman" w:hAnsi="Times New Roman" w:cs="Times New Roman"/>
          <w:sz w:val="16"/>
          <w:szCs w:val="16"/>
        </w:rPr>
        <w:tab/>
      </w:r>
      <w:r w:rsidRPr="000130E1">
        <w:rPr>
          <w:rFonts w:ascii="Times New Roman" w:hAnsi="Times New Roman" w:cs="Times New Roman"/>
          <w:sz w:val="16"/>
          <w:szCs w:val="16"/>
        </w:rPr>
        <w:tab/>
      </w:r>
      <w:r w:rsidRPr="000130E1">
        <w:rPr>
          <w:rFonts w:ascii="Times New Roman" w:hAnsi="Times New Roman" w:cs="Times New Roman"/>
          <w:sz w:val="16"/>
          <w:szCs w:val="16"/>
        </w:rPr>
        <w:tab/>
      </w:r>
    </w:p>
    <w:p w14:paraId="5617B814" w14:textId="083FAE17" w:rsidR="00001D5D" w:rsidRPr="000130E1" w:rsidRDefault="00001D5D" w:rsidP="00373369">
      <w:pPr>
        <w:spacing w:before="60" w:after="60" w:line="276" w:lineRule="auto"/>
        <w:contextualSpacing/>
        <w:rPr>
          <w:rFonts w:ascii="Times New Roman" w:hAnsi="Times New Roman" w:cs="Times New Roman"/>
          <w:b/>
          <w:color w:val="24634F"/>
          <w:sz w:val="16"/>
          <w:szCs w:val="16"/>
        </w:rPr>
      </w:pPr>
      <w:r w:rsidRPr="000130E1">
        <w:rPr>
          <w:rFonts w:ascii="Times New Roman" w:hAnsi="Times New Roman" w:cs="Times New Roman"/>
          <w:b/>
          <w:color w:val="24634F"/>
          <w:sz w:val="16"/>
          <w:szCs w:val="16"/>
        </w:rPr>
        <w:t xml:space="preserve">5.3 Disbursement </w:t>
      </w:r>
      <w:r w:rsidR="00F42AF4" w:rsidRPr="000130E1">
        <w:rPr>
          <w:rFonts w:ascii="Times New Roman" w:hAnsi="Times New Roman" w:cs="Times New Roman"/>
          <w:b/>
          <w:color w:val="24634F"/>
          <w:sz w:val="16"/>
          <w:szCs w:val="16"/>
        </w:rPr>
        <w:t>s</w:t>
      </w:r>
      <w:r w:rsidRPr="000130E1">
        <w:rPr>
          <w:rFonts w:ascii="Times New Roman" w:hAnsi="Times New Roman" w:cs="Times New Roman"/>
          <w:b/>
          <w:color w:val="24634F"/>
          <w:sz w:val="16"/>
          <w:szCs w:val="16"/>
        </w:rPr>
        <w:t>chedule</w:t>
      </w:r>
    </w:p>
    <w:p w14:paraId="01CB3526" w14:textId="1BD2FEB5" w:rsidR="00B51742" w:rsidRPr="00335A28" w:rsidRDefault="003B6EC2" w:rsidP="00B51742">
      <w:pPr>
        <w:spacing w:before="60" w:after="60" w:line="276" w:lineRule="auto"/>
        <w:contextualSpacing/>
        <w:rPr>
          <w:rFonts w:ascii="Times New Roman" w:hAnsi="Times New Roman" w:cs="Times New Roman"/>
          <w:sz w:val="16"/>
          <w:szCs w:val="16"/>
        </w:rPr>
      </w:pPr>
      <w:r w:rsidRPr="000130E1">
        <w:rPr>
          <w:rFonts w:ascii="Times New Roman" w:hAnsi="Times New Roman" w:cs="Times New Roman"/>
          <w:sz w:val="16"/>
          <w:szCs w:val="16"/>
        </w:rPr>
        <w:t xml:space="preserve">Please </w:t>
      </w:r>
      <w:r w:rsidRPr="00167F5F">
        <w:rPr>
          <w:rFonts w:ascii="Times New Roman" w:hAnsi="Times New Roman" w:cs="Times New Roman"/>
          <w:sz w:val="16"/>
          <w:szCs w:val="16"/>
        </w:rPr>
        <w:t>specify the proposed schedule for requesting disbursements from the GCF. For periodicity, specify whether it’s quarterly, bi-annually or annually only.</w:t>
      </w:r>
    </w:p>
    <w:p w14:paraId="08822825" w14:textId="044AC460" w:rsidR="00DC4928" w:rsidRPr="00B614E2" w:rsidRDefault="00DC4928" w:rsidP="00B51742">
      <w:pPr>
        <w:spacing w:before="60" w:after="60" w:line="276" w:lineRule="auto"/>
        <w:contextualSpacing/>
        <w:rPr>
          <w:rFonts w:ascii="Times New Roman" w:hAnsi="Times New Roman" w:cs="Times New Roman"/>
          <w:sz w:val="16"/>
          <w:szCs w:val="16"/>
        </w:rPr>
      </w:pPr>
    </w:p>
    <w:p w14:paraId="44612A1A" w14:textId="77777777" w:rsidR="00DC4928" w:rsidRPr="009F31E7" w:rsidRDefault="00DC4928" w:rsidP="00DC4928">
      <w:pPr>
        <w:spacing w:before="60" w:after="60" w:line="276" w:lineRule="auto"/>
        <w:contextualSpacing/>
        <w:rPr>
          <w:rFonts w:ascii="Times New Roman" w:hAnsi="Times New Roman" w:cs="Times New Roman"/>
          <w:sz w:val="16"/>
          <w:szCs w:val="16"/>
        </w:rPr>
      </w:pPr>
      <w:r w:rsidRPr="009F31E7">
        <w:rPr>
          <w:rFonts w:ascii="Times New Roman" w:hAnsi="Times New Roman" w:cs="Times New Roman"/>
          <w:sz w:val="16"/>
          <w:szCs w:val="16"/>
          <w:lang w:eastAsia="en-GB"/>
        </w:rPr>
        <w:t>UNIDO will manage the disbursement request and schedule guided by the appropriate agreement and in line with its rules and regulations.</w:t>
      </w:r>
    </w:p>
    <w:p w14:paraId="67E00C4C" w14:textId="442A14E5" w:rsidR="00DC4928" w:rsidRPr="009F31E7" w:rsidRDefault="00DC4928" w:rsidP="00DC4928">
      <w:pPr>
        <w:spacing w:after="0" w:line="276" w:lineRule="auto"/>
        <w:rPr>
          <w:rFonts w:ascii="Times New Roman" w:hAnsi="Times New Roman" w:cs="Times New Roman"/>
          <w:bCs/>
          <w:i/>
          <w:color w:val="000000"/>
          <w:sz w:val="16"/>
          <w:szCs w:val="16"/>
          <w:lang w:eastAsia="en-GB"/>
        </w:rPr>
      </w:pPr>
    </w:p>
    <w:p w14:paraId="435C3B71" w14:textId="3A51B688" w:rsidR="00DC4928" w:rsidRPr="000130E1" w:rsidRDefault="00DC4928" w:rsidP="00B51742">
      <w:pPr>
        <w:spacing w:before="60" w:after="60" w:line="276" w:lineRule="auto"/>
        <w:contextualSpacing/>
        <w:rPr>
          <w:rFonts w:ascii="Times New Roman" w:hAnsi="Times New Roman" w:cs="Times New Roman"/>
          <w:sz w:val="16"/>
          <w:szCs w:val="16"/>
        </w:rPr>
      </w:pPr>
    </w:p>
    <w:p w14:paraId="4B23DE3D" w14:textId="77777777" w:rsidR="00B51742" w:rsidRPr="000130E1" w:rsidRDefault="00B51742" w:rsidP="00B51742">
      <w:pPr>
        <w:spacing w:before="60" w:after="60" w:line="276" w:lineRule="auto"/>
        <w:contextualSpacing/>
        <w:rPr>
          <w:rFonts w:ascii="Times New Roman" w:hAnsi="Times New Roman" w:cs="Times New Roman"/>
          <w:sz w:val="16"/>
          <w:szCs w:val="16"/>
        </w:rPr>
      </w:pPr>
    </w:p>
    <w:p w14:paraId="1FD3177A" w14:textId="77777777" w:rsidR="003B6EC2" w:rsidRPr="000130E1" w:rsidRDefault="003B6EC2" w:rsidP="00373369">
      <w:pPr>
        <w:spacing w:before="60" w:after="60" w:line="276" w:lineRule="auto"/>
        <w:contextualSpacing/>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9016"/>
      </w:tblGrid>
      <w:tr w:rsidR="00001D5D" w:rsidRPr="000130E1" w14:paraId="7EACE345" w14:textId="77777777" w:rsidTr="00F02CCF">
        <w:trPr>
          <w:trHeight w:val="5920"/>
        </w:trPr>
        <w:tc>
          <w:tcPr>
            <w:tcW w:w="9016" w:type="dxa"/>
            <w:vAlign w:val="center"/>
          </w:tcPr>
          <w:p w14:paraId="3CC93E76" w14:textId="3B6847CA" w:rsidR="00001D5D" w:rsidRPr="000130E1" w:rsidRDefault="00001D5D" w:rsidP="005E1885">
            <w:pPr>
              <w:spacing w:before="60" w:after="60" w:line="276" w:lineRule="auto"/>
              <w:contextualSpacing/>
              <w:rPr>
                <w:rFonts w:ascii="Times New Roman" w:hAnsi="Times New Roman" w:cs="Times New Roman"/>
                <w:color w:val="808080" w:themeColor="background1" w:themeShade="80"/>
                <w:sz w:val="16"/>
                <w:szCs w:val="16"/>
              </w:rPr>
            </w:pPr>
            <w:r w:rsidRPr="000130E1">
              <w:rPr>
                <w:rFonts w:ascii="Times New Roman" w:hAnsi="Times New Roman" w:cs="Times New Roman"/>
                <w:color w:val="808080" w:themeColor="background1" w:themeShade="80"/>
                <w:sz w:val="16"/>
                <w:szCs w:val="16"/>
              </w:rPr>
              <w:lastRenderedPageBreak/>
              <w:t>Please choose one option among the two below and delete the one that does not apply to you. Please fill in information under brackets:</w:t>
            </w:r>
          </w:p>
          <w:p w14:paraId="2A96EE92" w14:textId="77777777" w:rsidR="00B379C4" w:rsidRPr="000130E1" w:rsidRDefault="00B379C4" w:rsidP="005E1885">
            <w:pPr>
              <w:spacing w:before="60" w:after="60" w:line="276" w:lineRule="auto"/>
              <w:contextualSpacing/>
              <w:rPr>
                <w:rFonts w:ascii="Times New Roman" w:hAnsi="Times New Roman" w:cs="Times New Roman"/>
                <w:color w:val="000000" w:themeColor="text1"/>
                <w:sz w:val="16"/>
                <w:szCs w:val="16"/>
              </w:rPr>
            </w:pPr>
          </w:p>
          <w:p w14:paraId="52C78854" w14:textId="3C96A6AE" w:rsidR="00001D5D" w:rsidRPr="000130E1" w:rsidRDefault="00A25F7B" w:rsidP="005E1885">
            <w:pPr>
              <w:tabs>
                <w:tab w:val="left" w:pos="240"/>
              </w:tabs>
              <w:suppressAutoHyphens/>
              <w:autoSpaceDN w:val="0"/>
              <w:spacing w:before="60" w:after="60" w:line="276" w:lineRule="auto"/>
              <w:ind w:right="-28"/>
              <w:textAlignment w:val="baseline"/>
              <w:rPr>
                <w:rFonts w:ascii="Times New Roman" w:hAnsi="Times New Roman" w:cs="Times New Roman"/>
                <w:sz w:val="16"/>
                <w:szCs w:val="16"/>
                <w:lang w:eastAsia="en-GB"/>
              </w:rPr>
            </w:pPr>
            <w:sdt>
              <w:sdtPr>
                <w:rPr>
                  <w:rFonts w:ascii="Times New Roman" w:hAnsi="Times New Roman" w:cs="Times New Roman"/>
                  <w:color w:val="000000"/>
                  <w:sz w:val="16"/>
                  <w:szCs w:val="16"/>
                </w:rPr>
                <w:id w:val="-807018702"/>
                <w14:checkbox>
                  <w14:checked w14:val="1"/>
                  <w14:checkedState w14:val="2612" w14:font="MS Gothic"/>
                  <w14:uncheckedState w14:val="2610" w14:font="MS Gothic"/>
                </w14:checkbox>
              </w:sdtPr>
              <w:sdtEndPr/>
              <w:sdtContent>
                <w:r w:rsidR="00B24FA2" w:rsidRPr="000130E1">
                  <w:rPr>
                    <w:rFonts w:ascii="Segoe UI Symbol" w:eastAsia="MS Gothic" w:hAnsi="Segoe UI Symbol" w:cs="Segoe UI Symbol"/>
                    <w:color w:val="000000"/>
                    <w:sz w:val="16"/>
                    <w:szCs w:val="16"/>
                  </w:rPr>
                  <w:t>☒</w:t>
                </w:r>
              </w:sdtContent>
            </w:sdt>
            <w:r w:rsidR="00B379C4" w:rsidRPr="000130E1">
              <w:rPr>
                <w:rFonts w:ascii="Times New Roman" w:hAnsi="Times New Roman" w:cs="Times New Roman"/>
                <w:sz w:val="16"/>
                <w:szCs w:val="16"/>
                <w:lang w:eastAsia="en-GB"/>
              </w:rPr>
              <w:t xml:space="preserve"> </w:t>
            </w:r>
            <w:r w:rsidR="00001D5D" w:rsidRPr="000130E1">
              <w:rPr>
                <w:rFonts w:ascii="Times New Roman" w:hAnsi="Times New Roman" w:cs="Times New Roman"/>
                <w:b/>
                <w:sz w:val="16"/>
                <w:szCs w:val="16"/>
                <w:lang w:eastAsia="en-GB"/>
              </w:rPr>
              <w:t>Readiness Proposal that falls within a Framework Agreement with the GCF</w:t>
            </w:r>
          </w:p>
          <w:p w14:paraId="7ECDBAF4" w14:textId="225AC973" w:rsidR="00001D5D" w:rsidRPr="000130E1" w:rsidRDefault="00463B26" w:rsidP="00CC7D8F">
            <w:pPr>
              <w:ind w:left="330" w:right="-29"/>
              <w:rPr>
                <w:rFonts w:ascii="Times New Roman" w:eastAsia="Times New Roman" w:hAnsi="Times New Roman" w:cs="Times New Roman"/>
                <w:bCs/>
                <w:color w:val="808080" w:themeColor="background1" w:themeShade="80"/>
                <w:sz w:val="16"/>
                <w:szCs w:val="16"/>
                <w:lang w:val="en-GB" w:eastAsia="en-GB"/>
              </w:rPr>
            </w:pPr>
            <w:r w:rsidRPr="00B91639">
              <w:rPr>
                <w:rFonts w:ascii="Times New Roman" w:hAnsi="Times New Roman" w:cs="Times New Roman"/>
                <w:sz w:val="16"/>
                <w:szCs w:val="16"/>
                <w:lang w:eastAsia="en-GB"/>
              </w:rPr>
              <w:t xml:space="preserve">Disbursements will be made in accordance to Clause 4 “Disbursement of Grants” and Clause 5 “Use of Grant Proceeds by the Delivery Partner” of the Framework Readiness and Preparatory Support Grant Agreement </w:t>
            </w:r>
            <w:proofErr w:type="gramStart"/>
            <w:r w:rsidRPr="00B91639">
              <w:rPr>
                <w:rFonts w:ascii="Times New Roman" w:hAnsi="Times New Roman" w:cs="Times New Roman"/>
                <w:sz w:val="16"/>
                <w:szCs w:val="16"/>
                <w:lang w:eastAsia="en-GB"/>
              </w:rPr>
              <w:t>entered into</w:t>
            </w:r>
            <w:proofErr w:type="gramEnd"/>
            <w:r w:rsidRPr="00B91639">
              <w:rPr>
                <w:rFonts w:ascii="Times New Roman" w:hAnsi="Times New Roman" w:cs="Times New Roman"/>
                <w:sz w:val="16"/>
                <w:szCs w:val="16"/>
                <w:lang w:eastAsia="en-GB"/>
              </w:rPr>
              <w:t xml:space="preserve"> between GCF and UNIDO on 15 January 2019. The Delivery Partner is entitled to submit 2 requests for disbursement each year</w:t>
            </w:r>
          </w:p>
          <w:p w14:paraId="60033F0B" w14:textId="77777777" w:rsidR="00B379C4" w:rsidRPr="000130E1" w:rsidRDefault="00B379C4" w:rsidP="005E1885">
            <w:pPr>
              <w:pStyle w:val="ListParagraph"/>
              <w:spacing w:before="60" w:after="60" w:line="276" w:lineRule="auto"/>
              <w:ind w:left="360" w:right="-28"/>
              <w:rPr>
                <w:rFonts w:ascii="Times New Roman" w:hAnsi="Times New Roman" w:cs="Times New Roman"/>
                <w:sz w:val="16"/>
                <w:szCs w:val="16"/>
                <w:lang w:val="en-GB" w:eastAsia="en-GB"/>
              </w:rPr>
            </w:pPr>
          </w:p>
          <w:p w14:paraId="6B35884D" w14:textId="22C1BA21" w:rsidR="00B379C4" w:rsidRPr="000130E1" w:rsidRDefault="00A25F7B" w:rsidP="005E1885">
            <w:pPr>
              <w:suppressAutoHyphens/>
              <w:autoSpaceDN w:val="0"/>
              <w:spacing w:before="60" w:after="60" w:line="276" w:lineRule="auto"/>
              <w:ind w:left="252" w:right="-28" w:hanging="252"/>
              <w:textAlignment w:val="baseline"/>
              <w:rPr>
                <w:rFonts w:ascii="Times New Roman" w:hAnsi="Times New Roman" w:cs="Times New Roman"/>
                <w:sz w:val="16"/>
                <w:szCs w:val="16"/>
                <w:lang w:eastAsia="en-GB"/>
              </w:rPr>
            </w:pPr>
            <w:sdt>
              <w:sdtPr>
                <w:rPr>
                  <w:rFonts w:ascii="Times New Roman" w:hAnsi="Times New Roman" w:cs="Times New Roman"/>
                  <w:color w:val="000000"/>
                  <w:sz w:val="16"/>
                  <w:szCs w:val="16"/>
                </w:rPr>
                <w:id w:val="-1992856074"/>
                <w14:checkbox>
                  <w14:checked w14:val="0"/>
                  <w14:checkedState w14:val="2612" w14:font="MS Gothic"/>
                  <w14:uncheckedState w14:val="2610" w14:font="MS Gothic"/>
                </w14:checkbox>
              </w:sdtPr>
              <w:sdtEndPr/>
              <w:sdtContent>
                <w:r w:rsidR="0021416B" w:rsidRPr="000130E1">
                  <w:rPr>
                    <w:rFonts w:ascii="Segoe UI Symbol" w:eastAsia="MS Gothic" w:hAnsi="Segoe UI Symbol" w:cs="Segoe UI Symbol"/>
                    <w:color w:val="000000"/>
                    <w:sz w:val="16"/>
                    <w:szCs w:val="16"/>
                  </w:rPr>
                  <w:t>☐</w:t>
                </w:r>
              </w:sdtContent>
            </w:sdt>
            <w:r w:rsidR="0021416B" w:rsidRPr="000130E1">
              <w:rPr>
                <w:rFonts w:ascii="Times New Roman" w:hAnsi="Times New Roman" w:cs="Times New Roman"/>
                <w:sz w:val="16"/>
                <w:szCs w:val="16"/>
                <w:lang w:eastAsia="en-GB"/>
              </w:rPr>
              <w:t xml:space="preserve"> </w:t>
            </w:r>
            <w:r w:rsidR="00B379C4" w:rsidRPr="000130E1">
              <w:rPr>
                <w:rFonts w:ascii="Times New Roman" w:hAnsi="Times New Roman" w:cs="Times New Roman"/>
                <w:b/>
                <w:sz w:val="16"/>
                <w:szCs w:val="16"/>
                <w:lang w:eastAsia="en-GB"/>
              </w:rPr>
              <w:t xml:space="preserve">Readiness Proposal that requires a bilateral Grant Agreement to be signed with the GCF </w:t>
            </w:r>
            <w:r w:rsidR="00B379C4" w:rsidRPr="000130E1">
              <w:rPr>
                <w:rFonts w:ascii="Times New Roman" w:hAnsi="Times New Roman" w:cs="Times New Roman"/>
                <w:sz w:val="16"/>
                <w:szCs w:val="16"/>
                <w:lang w:eastAsia="en-GB"/>
              </w:rPr>
              <w:t>(please add more disbursement as needed)</w:t>
            </w:r>
          </w:p>
          <w:p w14:paraId="7FBAEAFA" w14:textId="26CADCDB" w:rsidR="00B379C4" w:rsidRPr="000130E1" w:rsidRDefault="00B379C4" w:rsidP="005E1885">
            <w:pPr>
              <w:pStyle w:val="ListParagraph"/>
              <w:numPr>
                <w:ilvl w:val="0"/>
                <w:numId w:val="6"/>
              </w:numPr>
              <w:suppressAutoHyphens/>
              <w:autoSpaceDN w:val="0"/>
              <w:spacing w:before="60" w:after="60" w:line="276" w:lineRule="auto"/>
              <w:ind w:right="-28"/>
              <w:textAlignment w:val="baseline"/>
              <w:rPr>
                <w:rFonts w:ascii="Times New Roman" w:hAnsi="Times New Roman" w:cs="Times New Roman"/>
                <w:sz w:val="16"/>
                <w:szCs w:val="16"/>
                <w:lang w:eastAsia="en-GB"/>
              </w:rPr>
            </w:pPr>
            <w:r w:rsidRPr="000130E1">
              <w:rPr>
                <w:rFonts w:ascii="Times New Roman" w:hAnsi="Times New Roman" w:cs="Times New Roman"/>
                <w:sz w:val="16"/>
                <w:szCs w:val="16"/>
                <w:lang w:eastAsia="en-GB"/>
              </w:rPr>
              <w:t>The first disbursement</w:t>
            </w:r>
            <w:r w:rsidR="0070394D" w:rsidRPr="000130E1">
              <w:rPr>
                <w:rFonts w:ascii="Times New Roman" w:hAnsi="Times New Roman" w:cs="Times New Roman"/>
                <w:sz w:val="16"/>
                <w:szCs w:val="16"/>
                <w:lang w:eastAsia="en-GB"/>
              </w:rPr>
              <w:t xml:space="preserve"> </w:t>
            </w:r>
            <w:r w:rsidR="0070394D" w:rsidRPr="000130E1">
              <w:rPr>
                <w:rFonts w:ascii="Times New Roman" w:hAnsi="Times New Roman" w:cs="Times New Roman"/>
                <w:i/>
                <w:sz w:val="16"/>
                <w:szCs w:val="16"/>
                <w:lang w:eastAsia="en-GB"/>
              </w:rPr>
              <w:t>amounting</w:t>
            </w:r>
            <w:r w:rsidR="0070394D" w:rsidRPr="000130E1">
              <w:rPr>
                <w:rFonts w:ascii="Times New Roman" w:hAnsi="Times New Roman" w:cs="Times New Roman"/>
                <w:sz w:val="16"/>
                <w:szCs w:val="16"/>
                <w:lang w:eastAsia="en-GB"/>
              </w:rPr>
              <w:t xml:space="preserve"> </w:t>
            </w:r>
            <w:sdt>
              <w:sdtPr>
                <w:rPr>
                  <w:rFonts w:ascii="Times New Roman" w:hAnsi="Times New Roman" w:cs="Times New Roman"/>
                  <w:color w:val="808080" w:themeColor="background1" w:themeShade="80"/>
                  <w:sz w:val="16"/>
                  <w:szCs w:val="16"/>
                </w:rPr>
                <w:id w:val="1828325373"/>
                <w:dropDownList>
                  <w:listItem w:displayText="Choose Currency" w:value="Choose Currency"/>
                  <w:listItem w:displayText="USD" w:value="USD"/>
                  <w:listItem w:displayText="EUR" w:value="EUR"/>
                </w:dropDownList>
              </w:sdtPr>
              <w:sdtEndPr/>
              <w:sdtContent>
                <w:r w:rsidR="0070394D" w:rsidRPr="000130E1">
                  <w:rPr>
                    <w:rFonts w:ascii="Times New Roman" w:hAnsi="Times New Roman" w:cs="Times New Roman"/>
                    <w:i/>
                    <w:color w:val="808080" w:themeColor="background1" w:themeShade="80"/>
                    <w:sz w:val="16"/>
                    <w:szCs w:val="16"/>
                  </w:rPr>
                  <w:t>[Choose Currency]</w:t>
                </w:r>
              </w:sdtContent>
            </w:sdt>
            <w:r w:rsidR="0070394D" w:rsidRPr="000130E1">
              <w:rPr>
                <w:rFonts w:ascii="Times New Roman" w:hAnsi="Times New Roman" w:cs="Times New Roman"/>
                <w:color w:val="808080" w:themeColor="background1" w:themeShade="80"/>
                <w:sz w:val="16"/>
                <w:szCs w:val="16"/>
              </w:rPr>
              <w:t xml:space="preserve"> </w:t>
            </w:r>
            <w:sdt>
              <w:sdtPr>
                <w:rPr>
                  <w:rFonts w:ascii="Times New Roman" w:hAnsi="Times New Roman" w:cs="Times New Roman"/>
                  <w:sz w:val="16"/>
                  <w:szCs w:val="16"/>
                </w:rPr>
                <w:id w:val="-859122320"/>
                <w:temporary/>
                <w:showingPlcHdr/>
              </w:sdtPr>
              <w:sdtEndPr/>
              <w:sdtContent>
                <w:r w:rsidR="0070394D" w:rsidRPr="000130E1">
                  <w:rPr>
                    <w:rFonts w:ascii="Times New Roman" w:hAnsi="Times New Roman" w:cs="Times New Roman"/>
                    <w:i/>
                    <w:color w:val="808080" w:themeColor="background1" w:themeShade="80"/>
                    <w:sz w:val="16"/>
                    <w:szCs w:val="16"/>
                  </w:rPr>
                  <w:t>[Type the amount]</w:t>
                </w:r>
              </w:sdtContent>
            </w:sdt>
            <w:r w:rsidRPr="000130E1">
              <w:rPr>
                <w:rFonts w:ascii="Times New Roman" w:hAnsi="Times New Roman" w:cs="Times New Roman"/>
                <w:sz w:val="16"/>
                <w:szCs w:val="16"/>
                <w:lang w:eastAsia="en-GB"/>
              </w:rPr>
              <w:t xml:space="preserve"> will be transferred upon approval of the readiness request and effectiveness of the Grant Agreement;</w:t>
            </w:r>
          </w:p>
          <w:p w14:paraId="40D58683" w14:textId="6C62B008" w:rsidR="00B379C4" w:rsidRPr="000130E1" w:rsidRDefault="00B379C4" w:rsidP="005E1885">
            <w:pPr>
              <w:pStyle w:val="ListParagraph"/>
              <w:numPr>
                <w:ilvl w:val="0"/>
                <w:numId w:val="6"/>
              </w:numPr>
              <w:suppressAutoHyphens/>
              <w:autoSpaceDN w:val="0"/>
              <w:spacing w:before="60" w:after="60" w:line="276" w:lineRule="auto"/>
              <w:ind w:right="-28"/>
              <w:textAlignment w:val="baseline"/>
              <w:rPr>
                <w:rFonts w:ascii="Times New Roman" w:hAnsi="Times New Roman" w:cs="Times New Roman"/>
                <w:sz w:val="16"/>
                <w:szCs w:val="16"/>
                <w:lang w:eastAsia="en-GB"/>
              </w:rPr>
            </w:pPr>
            <w:r w:rsidRPr="000130E1">
              <w:rPr>
                <w:rFonts w:ascii="Times New Roman" w:hAnsi="Times New Roman" w:cs="Times New Roman"/>
                <w:sz w:val="16"/>
                <w:szCs w:val="16"/>
                <w:lang w:eastAsia="en-GB"/>
              </w:rPr>
              <w:t>The second disbursement</w:t>
            </w:r>
            <w:r w:rsidR="0070394D" w:rsidRPr="000130E1">
              <w:rPr>
                <w:rFonts w:ascii="Times New Roman" w:hAnsi="Times New Roman" w:cs="Times New Roman"/>
                <w:sz w:val="16"/>
                <w:szCs w:val="16"/>
                <w:lang w:eastAsia="en-GB"/>
              </w:rPr>
              <w:t xml:space="preserve"> </w:t>
            </w:r>
            <w:r w:rsidR="0070394D" w:rsidRPr="000130E1">
              <w:rPr>
                <w:rFonts w:ascii="Times New Roman" w:hAnsi="Times New Roman" w:cs="Times New Roman"/>
                <w:i/>
                <w:sz w:val="16"/>
                <w:szCs w:val="16"/>
                <w:lang w:eastAsia="en-GB"/>
              </w:rPr>
              <w:t>amounting</w:t>
            </w:r>
            <w:r w:rsidR="0070394D" w:rsidRPr="000130E1">
              <w:rPr>
                <w:rFonts w:ascii="Times New Roman" w:hAnsi="Times New Roman" w:cs="Times New Roman"/>
                <w:sz w:val="16"/>
                <w:szCs w:val="16"/>
                <w:lang w:eastAsia="en-GB"/>
              </w:rPr>
              <w:t xml:space="preserve"> </w:t>
            </w:r>
            <w:sdt>
              <w:sdtPr>
                <w:rPr>
                  <w:rFonts w:ascii="Times New Roman" w:hAnsi="Times New Roman" w:cs="Times New Roman"/>
                  <w:color w:val="808080" w:themeColor="background1" w:themeShade="80"/>
                  <w:sz w:val="16"/>
                  <w:szCs w:val="16"/>
                </w:rPr>
                <w:id w:val="-1093696907"/>
                <w:dropDownList>
                  <w:listItem w:displayText="Choose Currency" w:value="Choose Currency"/>
                  <w:listItem w:displayText="USD" w:value="USD"/>
                  <w:listItem w:displayText="EUR" w:value="EUR"/>
                </w:dropDownList>
              </w:sdtPr>
              <w:sdtEndPr/>
              <w:sdtContent>
                <w:r w:rsidR="0070394D" w:rsidRPr="000130E1">
                  <w:rPr>
                    <w:rFonts w:ascii="Times New Roman" w:hAnsi="Times New Roman" w:cs="Times New Roman"/>
                    <w:i/>
                    <w:color w:val="808080" w:themeColor="background1" w:themeShade="80"/>
                    <w:sz w:val="16"/>
                    <w:szCs w:val="16"/>
                  </w:rPr>
                  <w:t>[Choose Currency]</w:t>
                </w:r>
              </w:sdtContent>
            </w:sdt>
            <w:r w:rsidR="0070394D" w:rsidRPr="000130E1">
              <w:rPr>
                <w:rFonts w:ascii="Times New Roman" w:hAnsi="Times New Roman" w:cs="Times New Roman"/>
                <w:color w:val="808080" w:themeColor="background1" w:themeShade="80"/>
                <w:sz w:val="16"/>
                <w:szCs w:val="16"/>
              </w:rPr>
              <w:t xml:space="preserve"> </w:t>
            </w:r>
            <w:sdt>
              <w:sdtPr>
                <w:rPr>
                  <w:rFonts w:ascii="Times New Roman" w:hAnsi="Times New Roman" w:cs="Times New Roman"/>
                  <w:sz w:val="16"/>
                  <w:szCs w:val="16"/>
                </w:rPr>
                <w:id w:val="320016436"/>
                <w:temporary/>
                <w:showingPlcHdr/>
              </w:sdtPr>
              <w:sdtEndPr/>
              <w:sdtContent>
                <w:r w:rsidR="0070394D" w:rsidRPr="000130E1">
                  <w:rPr>
                    <w:rFonts w:ascii="Times New Roman" w:hAnsi="Times New Roman" w:cs="Times New Roman"/>
                    <w:i/>
                    <w:color w:val="808080" w:themeColor="background1" w:themeShade="80"/>
                    <w:sz w:val="16"/>
                    <w:szCs w:val="16"/>
                  </w:rPr>
                  <w:t>[Type the amount]</w:t>
                </w:r>
              </w:sdtContent>
            </w:sdt>
            <w:r w:rsidRPr="000130E1">
              <w:rPr>
                <w:rFonts w:ascii="Times New Roman" w:hAnsi="Times New Roman" w:cs="Times New Roman"/>
                <w:i/>
                <w:iCs/>
                <w:sz w:val="16"/>
                <w:szCs w:val="16"/>
                <w:lang w:eastAsia="en-GB"/>
              </w:rPr>
              <w:t xml:space="preserve"> </w:t>
            </w:r>
            <w:r w:rsidRPr="000130E1">
              <w:rPr>
                <w:rFonts w:ascii="Times New Roman" w:hAnsi="Times New Roman" w:cs="Times New Roman"/>
                <w:sz w:val="16"/>
                <w:szCs w:val="16"/>
                <w:lang w:eastAsia="en-GB"/>
              </w:rPr>
              <w:t>will be transferred upon submission of an interim progress report [and audited financial report]</w:t>
            </w:r>
            <w:r w:rsidRPr="000130E1">
              <w:rPr>
                <w:rStyle w:val="FootnoteReference"/>
                <w:rFonts w:ascii="Times New Roman" w:hAnsi="Times New Roman" w:cs="Times New Roman"/>
                <w:sz w:val="16"/>
                <w:szCs w:val="16"/>
                <w:lang w:eastAsia="en-GB"/>
              </w:rPr>
              <w:footnoteReference w:id="2"/>
            </w:r>
            <w:r w:rsidRPr="000130E1">
              <w:rPr>
                <w:rFonts w:ascii="Times New Roman" w:hAnsi="Times New Roman" w:cs="Times New Roman"/>
                <w:sz w:val="16"/>
                <w:szCs w:val="16"/>
                <w:lang w:eastAsia="en-GB"/>
              </w:rPr>
              <w:t xml:space="preserve">, in form and substance acceptable to the Fund, [including an audited expenditure statement]; and </w:t>
            </w:r>
          </w:p>
          <w:p w14:paraId="5A9615A6" w14:textId="3ECABF5B" w:rsidR="00B379C4" w:rsidRPr="000130E1" w:rsidRDefault="00B379C4" w:rsidP="005E1885">
            <w:pPr>
              <w:pStyle w:val="ListParagraph"/>
              <w:numPr>
                <w:ilvl w:val="0"/>
                <w:numId w:val="6"/>
              </w:numPr>
              <w:suppressAutoHyphens/>
              <w:autoSpaceDN w:val="0"/>
              <w:spacing w:before="60" w:after="60" w:line="276" w:lineRule="auto"/>
              <w:ind w:right="-28"/>
              <w:textAlignment w:val="baseline"/>
              <w:rPr>
                <w:rFonts w:ascii="Times New Roman" w:hAnsi="Times New Roman" w:cs="Times New Roman"/>
                <w:sz w:val="16"/>
                <w:szCs w:val="16"/>
                <w:lang w:eastAsia="en-GB"/>
              </w:rPr>
            </w:pPr>
            <w:r w:rsidRPr="000130E1">
              <w:rPr>
                <w:rFonts w:ascii="Times New Roman" w:hAnsi="Times New Roman" w:cs="Times New Roman"/>
                <w:sz w:val="16"/>
                <w:szCs w:val="16"/>
                <w:lang w:eastAsia="en-GB"/>
              </w:rPr>
              <w:t>The third disbursement</w:t>
            </w:r>
            <w:r w:rsidR="0070394D" w:rsidRPr="000130E1">
              <w:rPr>
                <w:rFonts w:ascii="Times New Roman" w:hAnsi="Times New Roman" w:cs="Times New Roman"/>
                <w:sz w:val="16"/>
                <w:szCs w:val="16"/>
                <w:lang w:eastAsia="en-GB"/>
              </w:rPr>
              <w:t xml:space="preserve"> </w:t>
            </w:r>
            <w:r w:rsidR="0070394D" w:rsidRPr="000130E1">
              <w:rPr>
                <w:rFonts w:ascii="Times New Roman" w:hAnsi="Times New Roman" w:cs="Times New Roman"/>
                <w:i/>
                <w:sz w:val="16"/>
                <w:szCs w:val="16"/>
                <w:lang w:eastAsia="en-GB"/>
              </w:rPr>
              <w:t>amounting</w:t>
            </w:r>
            <w:r w:rsidR="0070394D" w:rsidRPr="000130E1">
              <w:rPr>
                <w:rFonts w:ascii="Times New Roman" w:hAnsi="Times New Roman" w:cs="Times New Roman"/>
                <w:sz w:val="16"/>
                <w:szCs w:val="16"/>
                <w:lang w:eastAsia="en-GB"/>
              </w:rPr>
              <w:t xml:space="preserve"> </w:t>
            </w:r>
            <w:sdt>
              <w:sdtPr>
                <w:rPr>
                  <w:rFonts w:ascii="Times New Roman" w:hAnsi="Times New Roman" w:cs="Times New Roman"/>
                  <w:color w:val="808080" w:themeColor="background1" w:themeShade="80"/>
                  <w:sz w:val="16"/>
                  <w:szCs w:val="16"/>
                </w:rPr>
                <w:id w:val="-1006208289"/>
                <w:dropDownList>
                  <w:listItem w:displayText="Choose Currency" w:value="Choose Currency"/>
                  <w:listItem w:displayText="USD" w:value="USD"/>
                  <w:listItem w:displayText="EUR" w:value="EUR"/>
                </w:dropDownList>
              </w:sdtPr>
              <w:sdtEndPr/>
              <w:sdtContent>
                <w:r w:rsidR="0070394D" w:rsidRPr="000130E1">
                  <w:rPr>
                    <w:rFonts w:ascii="Times New Roman" w:hAnsi="Times New Roman" w:cs="Times New Roman"/>
                    <w:i/>
                    <w:color w:val="808080" w:themeColor="background1" w:themeShade="80"/>
                    <w:sz w:val="16"/>
                    <w:szCs w:val="16"/>
                  </w:rPr>
                  <w:t>[Choose Currency]</w:t>
                </w:r>
              </w:sdtContent>
            </w:sdt>
            <w:r w:rsidR="0070394D" w:rsidRPr="000130E1">
              <w:rPr>
                <w:rFonts w:ascii="Times New Roman" w:hAnsi="Times New Roman" w:cs="Times New Roman"/>
                <w:color w:val="808080" w:themeColor="background1" w:themeShade="80"/>
                <w:sz w:val="16"/>
                <w:szCs w:val="16"/>
              </w:rPr>
              <w:t xml:space="preserve"> </w:t>
            </w:r>
            <w:sdt>
              <w:sdtPr>
                <w:rPr>
                  <w:rFonts w:ascii="Times New Roman" w:hAnsi="Times New Roman" w:cs="Times New Roman"/>
                  <w:sz w:val="16"/>
                  <w:szCs w:val="16"/>
                </w:rPr>
                <w:id w:val="1139074657"/>
                <w:temporary/>
                <w:showingPlcHdr/>
              </w:sdtPr>
              <w:sdtEndPr/>
              <w:sdtContent>
                <w:r w:rsidR="0070394D" w:rsidRPr="000130E1">
                  <w:rPr>
                    <w:rFonts w:ascii="Times New Roman" w:hAnsi="Times New Roman" w:cs="Times New Roman"/>
                    <w:i/>
                    <w:color w:val="808080" w:themeColor="background1" w:themeShade="80"/>
                    <w:sz w:val="16"/>
                    <w:szCs w:val="16"/>
                  </w:rPr>
                  <w:t>[Type the amount]</w:t>
                </w:r>
              </w:sdtContent>
            </w:sdt>
            <w:r w:rsidRPr="000130E1">
              <w:rPr>
                <w:rFonts w:ascii="Times New Roman" w:hAnsi="Times New Roman" w:cs="Times New Roman"/>
                <w:sz w:val="16"/>
                <w:szCs w:val="16"/>
                <w:lang w:eastAsia="en-GB"/>
              </w:rPr>
              <w:t xml:space="preserve"> will be made upon submission of a completion report and financial report, in form and substance acceptable to the Fund, including an audited expenditure statement.</w:t>
            </w:r>
          </w:p>
          <w:p w14:paraId="71A0536B" w14:textId="77777777" w:rsidR="00B379C4" w:rsidRPr="000130E1" w:rsidRDefault="00B379C4" w:rsidP="005E1885">
            <w:pPr>
              <w:pStyle w:val="ListParagraph"/>
              <w:spacing w:before="60" w:after="60" w:line="276" w:lineRule="auto"/>
              <w:ind w:left="360" w:right="-28"/>
              <w:rPr>
                <w:rFonts w:ascii="Times New Roman" w:hAnsi="Times New Roman" w:cs="Times New Roman"/>
                <w:sz w:val="16"/>
                <w:szCs w:val="16"/>
                <w:lang w:eastAsia="en-GB"/>
              </w:rPr>
            </w:pPr>
          </w:p>
          <w:p w14:paraId="0E481727" w14:textId="78C8F236" w:rsidR="00001D5D" w:rsidRPr="000130E1" w:rsidRDefault="00001D5D" w:rsidP="005E1885">
            <w:pPr>
              <w:suppressAutoHyphens/>
              <w:autoSpaceDN w:val="0"/>
              <w:spacing w:before="60" w:after="60" w:line="276" w:lineRule="auto"/>
              <w:ind w:right="-28"/>
              <w:contextualSpacing/>
              <w:textAlignment w:val="baseline"/>
              <w:rPr>
                <w:rFonts w:ascii="Times New Roman" w:hAnsi="Times New Roman" w:cs="Times New Roman"/>
                <w:sz w:val="16"/>
                <w:szCs w:val="16"/>
                <w:lang w:eastAsia="en-GB"/>
              </w:rPr>
            </w:pPr>
            <w:r w:rsidRPr="000130E1">
              <w:rPr>
                <w:rFonts w:ascii="Times New Roman" w:hAnsi="Times New Roman" w:cs="Times New Roman"/>
                <w:color w:val="808080" w:themeColor="background1" w:themeShade="80"/>
                <w:sz w:val="16"/>
                <w:szCs w:val="16"/>
                <w:lang w:eastAsia="en-GB"/>
              </w:rPr>
              <w:t>Please include an indicative disbursement table showing the expected amounts to be requested</w:t>
            </w:r>
            <w:r w:rsidR="00F02CCF" w:rsidRPr="000130E1">
              <w:rPr>
                <w:rFonts w:ascii="Times New Roman" w:hAnsi="Times New Roman" w:cs="Times New Roman"/>
                <w:color w:val="808080" w:themeColor="background1" w:themeShade="80"/>
                <w:sz w:val="16"/>
                <w:szCs w:val="16"/>
                <w:lang w:eastAsia="en-GB"/>
              </w:rPr>
              <w:t xml:space="preserve"> and keep to multiples of USD 5,000.</w:t>
            </w:r>
          </w:p>
        </w:tc>
      </w:tr>
    </w:tbl>
    <w:p w14:paraId="031CBD8E" w14:textId="77777777" w:rsidR="00901401" w:rsidRPr="000130E1" w:rsidRDefault="00901401" w:rsidP="00B379C4">
      <w:pPr>
        <w:spacing w:before="120" w:after="0" w:line="360" w:lineRule="auto"/>
        <w:contextualSpacing/>
        <w:rPr>
          <w:rFonts w:ascii="Times New Roman" w:hAnsi="Times New Roman" w:cs="Times New Roman"/>
          <w:sz w:val="16"/>
          <w:szCs w:val="16"/>
        </w:rPr>
        <w:sectPr w:rsidR="00901401" w:rsidRPr="000130E1" w:rsidSect="00E10DA9">
          <w:pgSz w:w="11906" w:h="16838" w:code="9"/>
          <w:pgMar w:top="1711" w:right="1440" w:bottom="1440" w:left="1440" w:header="720" w:footer="407" w:gutter="0"/>
          <w:cols w:space="720"/>
          <w:titlePg/>
          <w:docGrid w:linePitch="360"/>
        </w:sectPr>
      </w:pPr>
    </w:p>
    <w:tbl>
      <w:tblPr>
        <w:tblW w:w="9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01"/>
      </w:tblGrid>
      <w:tr w:rsidR="00901401" w:rsidRPr="000130E1" w14:paraId="159CFE46" w14:textId="77777777" w:rsidTr="00CC2459">
        <w:trPr>
          <w:trHeight w:val="497"/>
        </w:trPr>
        <w:tc>
          <w:tcPr>
            <w:tcW w:w="9101" w:type="dxa"/>
            <w:shd w:val="clear" w:color="auto" w:fill="24634F"/>
            <w:vAlign w:val="center"/>
          </w:tcPr>
          <w:p w14:paraId="4137D2C1" w14:textId="34F2CA6F" w:rsidR="00901401" w:rsidRPr="000130E1" w:rsidRDefault="004E4826" w:rsidP="00B965A8">
            <w:pPr>
              <w:pStyle w:val="ListParagraph"/>
              <w:keepNext/>
              <w:numPr>
                <w:ilvl w:val="0"/>
                <w:numId w:val="3"/>
              </w:numPr>
              <w:spacing w:after="0"/>
              <w:rPr>
                <w:rStyle w:val="IntenseReference"/>
                <w:rFonts w:ascii="Times New Roman" w:hAnsi="Times New Roman" w:cs="Times New Roman"/>
                <w:smallCaps w:val="0"/>
                <w:color w:val="FFFFFF" w:themeColor="background1"/>
                <w:sz w:val="16"/>
                <w:szCs w:val="16"/>
              </w:rPr>
            </w:pPr>
            <w:r w:rsidRPr="000130E1">
              <w:rPr>
                <w:rStyle w:val="IntenseReference"/>
                <w:rFonts w:ascii="Times New Roman" w:hAnsi="Times New Roman" w:cs="Times New Roman"/>
                <w:color w:val="FFFFFF" w:themeColor="background1"/>
                <w:sz w:val="16"/>
                <w:szCs w:val="16"/>
              </w:rPr>
              <w:lastRenderedPageBreak/>
              <w:t>IMPLEMENTATION ARRANGEMENTS AND OTHER INFORMATION</w:t>
            </w:r>
          </w:p>
        </w:tc>
      </w:tr>
    </w:tbl>
    <w:p w14:paraId="42D373D5" w14:textId="77777777" w:rsidR="00901401" w:rsidRPr="000130E1" w:rsidRDefault="00901401" w:rsidP="00215090">
      <w:pPr>
        <w:spacing w:before="60" w:after="60" w:line="276" w:lineRule="auto"/>
        <w:contextualSpacing/>
        <w:rPr>
          <w:rFonts w:ascii="Times New Roman" w:hAnsi="Times New Roman" w:cs="Times New Roman"/>
          <w:sz w:val="16"/>
          <w:szCs w:val="16"/>
        </w:rPr>
      </w:pPr>
    </w:p>
    <w:p w14:paraId="49B97444" w14:textId="218ED325" w:rsidR="00C618CC" w:rsidRPr="000130E1" w:rsidRDefault="00C618CC" w:rsidP="00215090">
      <w:pPr>
        <w:spacing w:before="60" w:after="60" w:line="276" w:lineRule="auto"/>
        <w:contextualSpacing/>
        <w:rPr>
          <w:rFonts w:ascii="Times New Roman" w:hAnsi="Times New Roman" w:cs="Times New Roman"/>
          <w:b/>
          <w:color w:val="24634F"/>
          <w:sz w:val="16"/>
          <w:szCs w:val="16"/>
        </w:rPr>
      </w:pPr>
      <w:r w:rsidRPr="000130E1">
        <w:rPr>
          <w:rFonts w:ascii="Times New Roman" w:hAnsi="Times New Roman" w:cs="Times New Roman"/>
          <w:b/>
          <w:color w:val="24634F"/>
          <w:sz w:val="16"/>
          <w:szCs w:val="16"/>
        </w:rPr>
        <w:t xml:space="preserve">6.1 Implementation </w:t>
      </w:r>
      <w:r w:rsidR="00F42AF4" w:rsidRPr="000130E1">
        <w:rPr>
          <w:rFonts w:ascii="Times New Roman" w:hAnsi="Times New Roman" w:cs="Times New Roman"/>
          <w:b/>
          <w:color w:val="24634F"/>
          <w:sz w:val="16"/>
          <w:szCs w:val="16"/>
        </w:rPr>
        <w:t>m</w:t>
      </w:r>
      <w:r w:rsidRPr="000130E1">
        <w:rPr>
          <w:rFonts w:ascii="Times New Roman" w:hAnsi="Times New Roman" w:cs="Times New Roman"/>
          <w:b/>
          <w:color w:val="24634F"/>
          <w:sz w:val="16"/>
          <w:szCs w:val="16"/>
        </w:rPr>
        <w:t xml:space="preserve">ap </w:t>
      </w:r>
    </w:p>
    <w:p w14:paraId="6AAE3C8D" w14:textId="5CF8E488" w:rsidR="00C618CC" w:rsidRPr="000130E1" w:rsidRDefault="00C618CC" w:rsidP="00215090">
      <w:pPr>
        <w:spacing w:before="60" w:after="60" w:line="276" w:lineRule="auto"/>
        <w:contextualSpacing/>
        <w:rPr>
          <w:rFonts w:ascii="Times New Roman" w:hAnsi="Times New Roman" w:cs="Times New Roman"/>
          <w:sz w:val="16"/>
          <w:szCs w:val="16"/>
        </w:rPr>
      </w:pPr>
      <w:r w:rsidRPr="000130E1">
        <w:rPr>
          <w:rFonts w:ascii="Times New Roman" w:hAnsi="Times New Roman" w:cs="Times New Roman"/>
          <w:sz w:val="16"/>
          <w:szCs w:val="16"/>
        </w:rPr>
        <w:t xml:space="preserve">Please describe how funds will be managed by the </w:t>
      </w:r>
      <w:r w:rsidR="000A31EB" w:rsidRPr="000130E1">
        <w:rPr>
          <w:rFonts w:ascii="Times New Roman" w:hAnsi="Times New Roman" w:cs="Times New Roman"/>
          <w:sz w:val="16"/>
          <w:szCs w:val="16"/>
        </w:rPr>
        <w:t>NDA and/or the Readiness Delivery Partner.</w:t>
      </w:r>
    </w:p>
    <w:p w14:paraId="3D5CD351" w14:textId="77777777" w:rsidR="00215090" w:rsidRPr="000130E1" w:rsidRDefault="00215090" w:rsidP="00215090">
      <w:pPr>
        <w:spacing w:before="60" w:after="60" w:line="276" w:lineRule="auto"/>
        <w:contextualSpacing/>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9016"/>
      </w:tblGrid>
      <w:tr w:rsidR="00C618CC" w:rsidRPr="001E49D0" w14:paraId="4940523B" w14:textId="77777777" w:rsidTr="0015230B">
        <w:trPr>
          <w:trHeight w:val="2447"/>
        </w:trPr>
        <w:tc>
          <w:tcPr>
            <w:tcW w:w="9016" w:type="dxa"/>
          </w:tcPr>
          <w:p w14:paraId="6684DC0B" w14:textId="6CA8D7FD" w:rsidR="00DC4928" w:rsidRPr="001E49D0" w:rsidRDefault="00DC4928" w:rsidP="00DC4928">
            <w:pPr>
              <w:ind w:right="-28"/>
              <w:jc w:val="both"/>
              <w:rPr>
                <w:rFonts w:ascii="Times New Roman" w:hAnsi="Times New Roman" w:cs="Times New Roman"/>
                <w:color w:val="000000" w:themeColor="text1"/>
                <w:sz w:val="18"/>
                <w:lang w:eastAsia="en-GB"/>
              </w:rPr>
            </w:pPr>
            <w:r w:rsidRPr="001E49D0">
              <w:rPr>
                <w:rFonts w:ascii="Times New Roman" w:hAnsi="Times New Roman" w:cs="Times New Roman"/>
                <w:color w:val="000000" w:themeColor="text1"/>
                <w:sz w:val="18"/>
                <w:lang w:eastAsia="en-GB"/>
              </w:rPr>
              <w:t>UNIDO will manage the funds for the activities under this readiness agreement</w:t>
            </w:r>
            <w:r w:rsidRPr="001E49D0">
              <w:rPr>
                <w:rFonts w:ascii="Times New Roman" w:hAnsi="Times New Roman" w:cs="Times New Roman"/>
                <w:color w:val="000000" w:themeColor="text1"/>
                <w:sz w:val="18"/>
                <w:vertAlign w:val="superscript"/>
                <w:lang w:eastAsia="en-GB"/>
              </w:rPr>
              <w:footnoteReference w:id="3"/>
            </w:r>
            <w:r w:rsidRPr="001E49D0">
              <w:rPr>
                <w:rFonts w:ascii="Times New Roman" w:hAnsi="Times New Roman" w:cs="Times New Roman"/>
                <w:color w:val="000000" w:themeColor="text1"/>
                <w:sz w:val="18"/>
                <w:lang w:eastAsia="en-GB"/>
              </w:rPr>
              <w:t xml:space="preserve">. UNIDO will agree on a plan with the NDA of </w:t>
            </w:r>
            <w:r w:rsidR="00BD1B4B">
              <w:rPr>
                <w:rFonts w:ascii="Times New Roman" w:hAnsi="Times New Roman" w:cs="Times New Roman"/>
                <w:color w:val="000000" w:themeColor="text1"/>
                <w:sz w:val="18"/>
                <w:lang w:eastAsia="en-GB"/>
              </w:rPr>
              <w:t>South Sudan</w:t>
            </w:r>
            <w:r w:rsidRPr="001E49D0">
              <w:rPr>
                <w:rFonts w:ascii="Times New Roman" w:hAnsi="Times New Roman" w:cs="Times New Roman"/>
                <w:color w:val="000000" w:themeColor="text1"/>
                <w:sz w:val="18"/>
                <w:lang w:eastAsia="en-GB"/>
              </w:rPr>
              <w:t xml:space="preserve"> to monitor the implementation of the activities using the grant proceeds. However, UNIDO will be responsible for the implementation of the activities under this readiness and preparatory support proposal.</w:t>
            </w:r>
            <w:r w:rsidR="004D26B6">
              <w:rPr>
                <w:rFonts w:ascii="Times New Roman" w:hAnsi="Times New Roman" w:cs="Times New Roman"/>
                <w:color w:val="000000" w:themeColor="text1"/>
                <w:sz w:val="18"/>
                <w:lang w:eastAsia="en-GB"/>
              </w:rPr>
              <w:t xml:space="preserve"> </w:t>
            </w:r>
          </w:p>
          <w:p w14:paraId="11FA798D" w14:textId="77777777" w:rsidR="00DC4928" w:rsidRDefault="00DC4928" w:rsidP="00DC4928">
            <w:pPr>
              <w:ind w:right="-28"/>
              <w:rPr>
                <w:rFonts w:ascii="Times New Roman" w:hAnsi="Times New Roman" w:cs="Times New Roman"/>
                <w:color w:val="000000" w:themeColor="text1"/>
                <w:sz w:val="18"/>
                <w:lang w:eastAsia="en-GB"/>
              </w:rPr>
            </w:pPr>
          </w:p>
          <w:p w14:paraId="72B12FA9" w14:textId="127E49D4" w:rsidR="00463B26" w:rsidRDefault="00463B26" w:rsidP="00DC4928">
            <w:pPr>
              <w:ind w:right="-28"/>
              <w:jc w:val="both"/>
              <w:rPr>
                <w:rFonts w:ascii="Times New Roman" w:hAnsi="Times New Roman" w:cs="Times New Roman"/>
                <w:color w:val="000000" w:themeColor="text1"/>
                <w:sz w:val="18"/>
                <w:lang w:eastAsia="en-GB"/>
              </w:rPr>
            </w:pPr>
          </w:p>
          <w:p w14:paraId="4C5D19DC" w14:textId="77777777" w:rsidR="00463B26" w:rsidRPr="001E49D0" w:rsidRDefault="00463B26" w:rsidP="00463B26">
            <w:pPr>
              <w:ind w:right="-28"/>
              <w:jc w:val="both"/>
              <w:rPr>
                <w:rFonts w:ascii="Times New Roman" w:hAnsi="Times New Roman" w:cs="Times New Roman"/>
                <w:color w:val="000000" w:themeColor="text1"/>
                <w:sz w:val="18"/>
                <w:lang w:eastAsia="en-GB"/>
              </w:rPr>
            </w:pPr>
            <w:r w:rsidRPr="00035E2B">
              <w:rPr>
                <w:rFonts w:ascii="Times New Roman" w:hAnsi="Times New Roman" w:cs="Times New Roman"/>
                <w:color w:val="000000" w:themeColor="text1"/>
                <w:sz w:val="18"/>
                <w:lang w:eastAsia="en-GB"/>
              </w:rPr>
              <w:t>UNIDO is the responsible party who will ensure the delivery of anticipated outputs and outcomes which must report to the Green Climate Fund on project outcomes.</w:t>
            </w:r>
            <w:r>
              <w:rPr>
                <w:rFonts w:ascii="Times New Roman" w:hAnsi="Times New Roman" w:cs="Times New Roman"/>
                <w:color w:val="000000" w:themeColor="text1"/>
                <w:sz w:val="18"/>
                <w:lang w:eastAsia="en-GB"/>
              </w:rPr>
              <w:t xml:space="preserve"> </w:t>
            </w:r>
            <w:r w:rsidRPr="00035E2B">
              <w:rPr>
                <w:rFonts w:ascii="Times New Roman" w:hAnsi="Times New Roman" w:cs="Times New Roman"/>
                <w:color w:val="000000" w:themeColor="text1"/>
                <w:sz w:val="18"/>
                <w:lang w:eastAsia="en-GB"/>
              </w:rPr>
              <w:t>and report to the GCF</w:t>
            </w:r>
          </w:p>
          <w:p w14:paraId="11E2FEFE" w14:textId="77777777" w:rsidR="00463B26" w:rsidRPr="001E49D0" w:rsidRDefault="00463B26" w:rsidP="00DC4928">
            <w:pPr>
              <w:ind w:right="-28"/>
              <w:jc w:val="both"/>
              <w:rPr>
                <w:rFonts w:ascii="Times New Roman" w:hAnsi="Times New Roman" w:cs="Times New Roman"/>
                <w:color w:val="000000" w:themeColor="text1"/>
                <w:sz w:val="18"/>
                <w:lang w:eastAsia="en-GB"/>
              </w:rPr>
            </w:pPr>
          </w:p>
          <w:p w14:paraId="4C0FE7E3" w14:textId="77777777" w:rsidR="00DC4928" w:rsidRPr="001E49D0" w:rsidRDefault="00DC4928" w:rsidP="00DC4928">
            <w:pPr>
              <w:ind w:right="-28"/>
              <w:jc w:val="both"/>
              <w:rPr>
                <w:rFonts w:ascii="Times New Roman" w:hAnsi="Times New Roman" w:cs="Times New Roman"/>
                <w:color w:val="000000" w:themeColor="text1"/>
                <w:sz w:val="18"/>
                <w:lang w:eastAsia="en-GB"/>
              </w:rPr>
            </w:pPr>
          </w:p>
          <w:p w14:paraId="193FDBE4" w14:textId="1A224CFF" w:rsidR="00DC4928" w:rsidRPr="001E49D0" w:rsidRDefault="00DC4928" w:rsidP="00DC4928">
            <w:pPr>
              <w:ind w:right="-28"/>
              <w:jc w:val="both"/>
              <w:rPr>
                <w:rFonts w:ascii="Times New Roman" w:hAnsi="Times New Roman" w:cs="Times New Roman"/>
                <w:color w:val="000000" w:themeColor="text1"/>
                <w:sz w:val="18"/>
                <w:lang w:eastAsia="en-GB"/>
              </w:rPr>
            </w:pPr>
            <w:r w:rsidRPr="001E49D0">
              <w:rPr>
                <w:rFonts w:ascii="Times New Roman" w:hAnsi="Times New Roman" w:cs="Times New Roman"/>
                <w:color w:val="000000" w:themeColor="text1"/>
                <w:sz w:val="18"/>
                <w:lang w:eastAsia="en-GB"/>
              </w:rPr>
              <w:t xml:space="preserve">The selected entity from the Network will report to </w:t>
            </w:r>
            <w:r w:rsidR="00463B26">
              <w:rPr>
                <w:rFonts w:ascii="Times New Roman" w:hAnsi="Times New Roman" w:cs="Times New Roman"/>
                <w:color w:val="000000" w:themeColor="text1"/>
                <w:sz w:val="18"/>
                <w:lang w:eastAsia="en-GB"/>
              </w:rPr>
              <w:t xml:space="preserve">UNIDO </w:t>
            </w:r>
            <w:r w:rsidRPr="001E49D0">
              <w:rPr>
                <w:rFonts w:ascii="Times New Roman" w:hAnsi="Times New Roman" w:cs="Times New Roman"/>
                <w:color w:val="000000" w:themeColor="text1"/>
                <w:sz w:val="18"/>
                <w:lang w:eastAsia="en-GB"/>
              </w:rPr>
              <w:t xml:space="preserve">as per their contractual arrangement and in line with UN rules and regulations. They will produce regular progress and financial reports and will submit deliverables to </w:t>
            </w:r>
            <w:r w:rsidR="00463B26">
              <w:rPr>
                <w:rFonts w:ascii="Times New Roman" w:hAnsi="Times New Roman" w:cs="Times New Roman"/>
                <w:color w:val="000000" w:themeColor="text1"/>
                <w:sz w:val="18"/>
                <w:lang w:eastAsia="en-GB"/>
              </w:rPr>
              <w:t>UNIDO</w:t>
            </w:r>
            <w:r w:rsidRPr="001E49D0">
              <w:rPr>
                <w:rFonts w:ascii="Times New Roman" w:hAnsi="Times New Roman" w:cs="Times New Roman"/>
                <w:color w:val="000000" w:themeColor="text1"/>
                <w:sz w:val="18"/>
                <w:lang w:eastAsia="en-GB"/>
              </w:rPr>
              <w:t xml:space="preserve">.  Funds will only be released </w:t>
            </w:r>
            <w:proofErr w:type="gramStart"/>
            <w:r w:rsidRPr="001E49D0">
              <w:rPr>
                <w:rFonts w:ascii="Times New Roman" w:hAnsi="Times New Roman" w:cs="Times New Roman"/>
                <w:color w:val="000000" w:themeColor="text1"/>
                <w:sz w:val="18"/>
                <w:lang w:eastAsia="en-GB"/>
              </w:rPr>
              <w:t>if and when</w:t>
            </w:r>
            <w:proofErr w:type="gramEnd"/>
            <w:r w:rsidRPr="001E49D0">
              <w:rPr>
                <w:rFonts w:ascii="Times New Roman" w:hAnsi="Times New Roman" w:cs="Times New Roman"/>
                <w:color w:val="000000" w:themeColor="text1"/>
                <w:sz w:val="18"/>
                <w:lang w:eastAsia="en-GB"/>
              </w:rPr>
              <w:t xml:space="preserve"> the deliverables are satisfactory and cleared by </w:t>
            </w:r>
            <w:r w:rsidR="00463B26">
              <w:rPr>
                <w:rFonts w:ascii="Times New Roman" w:hAnsi="Times New Roman" w:cs="Times New Roman"/>
                <w:color w:val="000000" w:themeColor="text1"/>
                <w:sz w:val="18"/>
                <w:lang w:eastAsia="en-GB"/>
              </w:rPr>
              <w:t>UNIDO</w:t>
            </w:r>
            <w:r w:rsidRPr="001E49D0">
              <w:rPr>
                <w:rFonts w:ascii="Times New Roman" w:hAnsi="Times New Roman" w:cs="Times New Roman"/>
                <w:color w:val="000000" w:themeColor="text1"/>
                <w:sz w:val="18"/>
                <w:lang w:eastAsia="en-GB"/>
              </w:rPr>
              <w:t xml:space="preserve">. They will return any unspent funds within ninety days of expiry or notice of termination of the </w:t>
            </w:r>
            <w:r w:rsidR="00463B26">
              <w:rPr>
                <w:rFonts w:ascii="Times New Roman" w:hAnsi="Times New Roman" w:cs="Times New Roman"/>
                <w:color w:val="000000" w:themeColor="text1"/>
                <w:sz w:val="18"/>
                <w:lang w:eastAsia="en-GB"/>
              </w:rPr>
              <w:t>UNIDO</w:t>
            </w:r>
            <w:r w:rsidRPr="001E49D0">
              <w:rPr>
                <w:rFonts w:ascii="Times New Roman" w:hAnsi="Times New Roman" w:cs="Times New Roman"/>
                <w:color w:val="000000" w:themeColor="text1"/>
                <w:sz w:val="18"/>
                <w:lang w:eastAsia="en-GB"/>
              </w:rPr>
              <w:t xml:space="preserve"> </w:t>
            </w:r>
          </w:p>
          <w:p w14:paraId="41E366EF" w14:textId="77777777" w:rsidR="00DC4928" w:rsidRPr="001E49D0" w:rsidRDefault="00DC4928" w:rsidP="00DC4928">
            <w:pPr>
              <w:ind w:right="-28"/>
              <w:jc w:val="both"/>
              <w:rPr>
                <w:rFonts w:ascii="Times New Roman" w:hAnsi="Times New Roman" w:cs="Times New Roman"/>
                <w:color w:val="000000" w:themeColor="text1"/>
                <w:sz w:val="18"/>
                <w:lang w:eastAsia="en-GB"/>
              </w:rPr>
            </w:pPr>
          </w:p>
          <w:p w14:paraId="4BF0C600" w14:textId="30F0860A" w:rsidR="00DC4928" w:rsidRPr="001E49D0" w:rsidRDefault="00DC4928" w:rsidP="00DC4928">
            <w:pPr>
              <w:ind w:right="-28"/>
              <w:jc w:val="both"/>
              <w:rPr>
                <w:rFonts w:ascii="Times New Roman" w:hAnsi="Times New Roman" w:cs="Times New Roman"/>
                <w:color w:val="000000" w:themeColor="text1"/>
                <w:sz w:val="18"/>
                <w:lang w:eastAsia="en-GB"/>
              </w:rPr>
            </w:pPr>
            <w:r w:rsidRPr="001E49D0">
              <w:rPr>
                <w:rFonts w:ascii="Times New Roman" w:hAnsi="Times New Roman" w:cs="Times New Roman"/>
                <w:color w:val="000000" w:themeColor="text1"/>
                <w:sz w:val="18"/>
                <w:lang w:eastAsia="en-GB"/>
              </w:rPr>
              <w:t xml:space="preserve">The UNFCCC country focal points for technology (NDE) and finance (NDA) will provide active support to the implementer in the execution of this technical assistance. Their roles as country focal points will include, but not be limited to: Ensuring the activities associated with the implementation of this technical assistance are aligned with national climate priorities; promote and engage with key stakeholders as identified by the implementer; promote and present this technical assistance in climate change-related events; and participate in CTCN events and in national workshops affiliated with this technical assistance, if required. They will also be expected to provide guidance and review any relevant documents </w:t>
            </w:r>
            <w:proofErr w:type="gramStart"/>
            <w:r w:rsidRPr="001E49D0">
              <w:rPr>
                <w:rFonts w:ascii="Times New Roman" w:hAnsi="Times New Roman" w:cs="Times New Roman"/>
                <w:color w:val="000000" w:themeColor="text1"/>
                <w:sz w:val="18"/>
                <w:lang w:eastAsia="en-GB"/>
              </w:rPr>
              <w:t>produced, and</w:t>
            </w:r>
            <w:proofErr w:type="gramEnd"/>
            <w:r w:rsidRPr="001E49D0">
              <w:rPr>
                <w:rFonts w:ascii="Times New Roman" w:hAnsi="Times New Roman" w:cs="Times New Roman"/>
                <w:color w:val="000000" w:themeColor="text1"/>
                <w:sz w:val="18"/>
                <w:lang w:eastAsia="en-GB"/>
              </w:rPr>
              <w:t xml:space="preserve"> will be kept apprised of the progress of the technical assistance.  </w:t>
            </w:r>
          </w:p>
          <w:p w14:paraId="6E1D5932" w14:textId="7C32793D" w:rsidR="0006239E" w:rsidRPr="0006239E" w:rsidRDefault="0006239E" w:rsidP="0006239E">
            <w:pPr>
              <w:spacing w:before="240" w:line="276" w:lineRule="auto"/>
              <w:ind w:right="-29"/>
              <w:rPr>
                <w:rFonts w:ascii="Times New Roman" w:hAnsi="Times New Roman" w:cs="Times New Roman"/>
                <w:sz w:val="18"/>
                <w:szCs w:val="18"/>
              </w:rPr>
            </w:pPr>
            <w:r w:rsidRPr="0006239E">
              <w:rPr>
                <w:rFonts w:ascii="Times New Roman" w:hAnsi="Times New Roman" w:cs="Times New Roman"/>
                <w:sz w:val="18"/>
                <w:szCs w:val="18"/>
              </w:rPr>
              <w:t xml:space="preserve">In terms of Governance: Climate Technology Centre and Network (CTCN) was established by Conference of the Parties (COP) in Cancun in December 2010. The CTCN was established to provide technical assistance and capacity building activities responding to requests from developing country parties Following competitive bidding, the COP decided that the CTCN would be hosted by UNEP through a consortium to be co-led by UNIDO. This is the CTCN ‘host’. CTCN also has an extensive network of organizations that can collaborate to successfully deliver this project. A network of 500 </w:t>
            </w:r>
            <w:proofErr w:type="spellStart"/>
            <w:r w:rsidRPr="0006239E">
              <w:rPr>
                <w:rFonts w:ascii="Times New Roman" w:hAnsi="Times New Roman" w:cs="Times New Roman"/>
                <w:sz w:val="18"/>
                <w:szCs w:val="18"/>
              </w:rPr>
              <w:t>organisations</w:t>
            </w:r>
            <w:proofErr w:type="spellEnd"/>
            <w:r w:rsidRPr="0006239E">
              <w:rPr>
                <w:rFonts w:ascii="Times New Roman" w:hAnsi="Times New Roman" w:cs="Times New Roman"/>
                <w:sz w:val="18"/>
                <w:szCs w:val="18"/>
              </w:rPr>
              <w:t xml:space="preserve"> has subsequently joined the CTCN. </w:t>
            </w:r>
          </w:p>
          <w:p w14:paraId="76F3BAA3" w14:textId="77777777" w:rsidR="0006239E" w:rsidRPr="0006239E" w:rsidRDefault="0006239E" w:rsidP="0006239E">
            <w:pPr>
              <w:spacing w:before="240" w:line="276" w:lineRule="auto"/>
              <w:ind w:right="-29"/>
              <w:rPr>
                <w:rFonts w:ascii="Times New Roman" w:hAnsi="Times New Roman" w:cs="Times New Roman"/>
                <w:sz w:val="18"/>
                <w:szCs w:val="18"/>
              </w:rPr>
            </w:pPr>
            <w:r w:rsidRPr="0006239E">
              <w:rPr>
                <w:rFonts w:ascii="Times New Roman" w:hAnsi="Times New Roman" w:cs="Times New Roman"/>
                <w:sz w:val="18"/>
                <w:szCs w:val="18"/>
              </w:rPr>
              <w:t>The CTCN (hosted by UNEP-UNIDO) aims to provide technical assistance to the Government of South Sudan, as per its COP Mandate, and is thus supporting South Sudan to develop this readiness proposal. The CTCN Engagement with the Government of South Sudan is mature with close co-operation between the NDA and NDE.</w:t>
            </w:r>
          </w:p>
          <w:p w14:paraId="7040171C" w14:textId="0D543C84" w:rsidR="00DC4928" w:rsidRPr="001E49D0" w:rsidRDefault="0006239E" w:rsidP="00DC4928">
            <w:pPr>
              <w:spacing w:before="240" w:line="276" w:lineRule="auto"/>
              <w:ind w:right="-29"/>
              <w:rPr>
                <w:rFonts w:ascii="Times New Roman" w:hAnsi="Times New Roman" w:cs="Times New Roman"/>
                <w:sz w:val="18"/>
                <w:szCs w:val="18"/>
              </w:rPr>
            </w:pPr>
            <w:r w:rsidRPr="0006239E">
              <w:rPr>
                <w:rFonts w:ascii="Times New Roman" w:hAnsi="Times New Roman" w:cs="Times New Roman"/>
                <w:sz w:val="18"/>
                <w:szCs w:val="18"/>
              </w:rPr>
              <w:t xml:space="preserve">For this work in South Sudan, UNIDO will be responsible for the implementation of the readiness activities and for procurement and contractual services, as well as reporting on the progress of this implementation in close coordination and strategic guidance from the NDA/FP. The procurement actions and the operational services will be carried forward in accordance with UN policies and procurement guidelines. UNIDO have significant experience of delivering and supporting industry led energy efficiency projects among other projects in developing countries. They have a wide </w:t>
            </w:r>
            <w:r w:rsidRPr="0006239E">
              <w:rPr>
                <w:rFonts w:ascii="Times New Roman" w:hAnsi="Times New Roman" w:cs="Times New Roman"/>
                <w:sz w:val="18"/>
                <w:szCs w:val="18"/>
              </w:rPr>
              <w:lastRenderedPageBreak/>
              <w:t xml:space="preserve">network of local/ regional offices and expertise of the African </w:t>
            </w:r>
            <w:proofErr w:type="spellStart"/>
            <w:proofErr w:type="gramStart"/>
            <w:r w:rsidRPr="0006239E">
              <w:rPr>
                <w:rFonts w:ascii="Times New Roman" w:hAnsi="Times New Roman" w:cs="Times New Roman"/>
                <w:sz w:val="18"/>
                <w:szCs w:val="18"/>
              </w:rPr>
              <w:t>region.</w:t>
            </w:r>
            <w:r w:rsidRPr="001E49D0">
              <w:rPr>
                <w:rFonts w:ascii="Times New Roman" w:hAnsi="Times New Roman" w:cs="Times New Roman"/>
                <w:color w:val="000000" w:themeColor="text1"/>
                <w:sz w:val="18"/>
                <w:lang w:eastAsia="en-GB"/>
              </w:rPr>
              <w:t>The</w:t>
            </w:r>
            <w:proofErr w:type="spellEnd"/>
            <w:proofErr w:type="gramEnd"/>
            <w:r w:rsidRPr="001E49D0">
              <w:rPr>
                <w:rFonts w:ascii="Times New Roman" w:hAnsi="Times New Roman" w:cs="Times New Roman"/>
                <w:color w:val="000000" w:themeColor="text1"/>
                <w:sz w:val="18"/>
                <w:lang w:eastAsia="en-GB"/>
              </w:rPr>
              <w:t xml:space="preserve"> implementation map below summarizes the different interactions between the different parties involved in this technical assistance:</w:t>
            </w:r>
          </w:p>
          <w:p w14:paraId="65C3917E" w14:textId="0987D91A" w:rsidR="00DC4928" w:rsidRDefault="00463B26" w:rsidP="00DC4928">
            <w:pPr>
              <w:spacing w:before="240" w:line="276" w:lineRule="auto"/>
              <w:ind w:right="-29"/>
              <w:rPr>
                <w:rFonts w:ascii="Times New Roman" w:hAnsi="Times New Roman" w:cs="Times New Roman"/>
                <w:sz w:val="18"/>
                <w:szCs w:val="18"/>
              </w:rPr>
            </w:pPr>
            <w:r>
              <w:rPr>
                <w:rFonts w:ascii="Times New Roman" w:hAnsi="Times New Roman" w:cs="Times New Roman"/>
                <w:noProof/>
                <w:sz w:val="18"/>
                <w:szCs w:val="18"/>
                <w:lang w:eastAsia="en-US"/>
              </w:rPr>
              <w:drawing>
                <wp:inline distT="0" distB="0" distL="0" distR="0" wp14:anchorId="3BA06D9F" wp14:editId="149A48ED">
                  <wp:extent cx="5647593" cy="322421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684645" cy="3245371"/>
                          </a:xfrm>
                          <a:prstGeom prst="rect">
                            <a:avLst/>
                          </a:prstGeom>
                          <a:noFill/>
                        </pic:spPr>
                      </pic:pic>
                    </a:graphicData>
                  </a:graphic>
                </wp:inline>
              </w:drawing>
            </w:r>
          </w:p>
          <w:p w14:paraId="248BFD6D" w14:textId="77777777" w:rsidR="00463B26" w:rsidRPr="001E49D0" w:rsidRDefault="00463B26" w:rsidP="00DC4928">
            <w:pPr>
              <w:spacing w:before="240" w:line="276" w:lineRule="auto"/>
              <w:ind w:right="-29"/>
              <w:rPr>
                <w:rFonts w:ascii="Times New Roman" w:hAnsi="Times New Roman" w:cs="Times New Roman"/>
                <w:sz w:val="18"/>
                <w:szCs w:val="18"/>
              </w:rPr>
            </w:pPr>
          </w:p>
          <w:p w14:paraId="1AB18696" w14:textId="24AC0DA9" w:rsidR="00DC4928" w:rsidRPr="001E49D0" w:rsidRDefault="00DC4928" w:rsidP="00DC4928">
            <w:pPr>
              <w:spacing w:before="240" w:line="276" w:lineRule="auto"/>
              <w:ind w:right="-29"/>
              <w:rPr>
                <w:rFonts w:ascii="Times New Roman" w:hAnsi="Times New Roman" w:cs="Times New Roman"/>
                <w:sz w:val="18"/>
                <w:szCs w:val="18"/>
              </w:rPr>
            </w:pPr>
          </w:p>
          <w:p w14:paraId="2784ECFA" w14:textId="33814C1A" w:rsidR="00DC4928" w:rsidRDefault="00DC4928" w:rsidP="00DC4928">
            <w:pPr>
              <w:spacing w:before="240" w:line="276" w:lineRule="auto"/>
              <w:ind w:right="-29"/>
              <w:rPr>
                <w:rFonts w:ascii="Times New Roman" w:hAnsi="Times New Roman" w:cs="Times New Roman"/>
                <w:sz w:val="18"/>
                <w:szCs w:val="18"/>
              </w:rPr>
            </w:pPr>
          </w:p>
          <w:p w14:paraId="2044204D" w14:textId="77777777" w:rsidR="008122A5" w:rsidRDefault="008122A5" w:rsidP="00DC4928">
            <w:pPr>
              <w:spacing w:before="240" w:line="276" w:lineRule="auto"/>
              <w:ind w:right="-29"/>
              <w:rPr>
                <w:rFonts w:ascii="Times New Roman" w:hAnsi="Times New Roman" w:cs="Times New Roman"/>
                <w:sz w:val="18"/>
                <w:szCs w:val="18"/>
              </w:rPr>
            </w:pPr>
          </w:p>
          <w:p w14:paraId="7097FDAA" w14:textId="77777777" w:rsidR="008122A5" w:rsidRDefault="008122A5" w:rsidP="00DC4928">
            <w:pPr>
              <w:spacing w:before="240" w:line="276" w:lineRule="auto"/>
              <w:ind w:right="-29"/>
              <w:rPr>
                <w:rFonts w:ascii="Times New Roman" w:hAnsi="Times New Roman" w:cs="Times New Roman"/>
                <w:sz w:val="18"/>
                <w:szCs w:val="18"/>
              </w:rPr>
            </w:pPr>
          </w:p>
          <w:p w14:paraId="11EB5ED8" w14:textId="77777777" w:rsidR="008122A5" w:rsidRDefault="008122A5" w:rsidP="00DC4928">
            <w:pPr>
              <w:spacing w:before="240" w:line="276" w:lineRule="auto"/>
              <w:ind w:right="-29"/>
              <w:rPr>
                <w:rFonts w:ascii="Times New Roman" w:hAnsi="Times New Roman" w:cs="Times New Roman"/>
                <w:sz w:val="18"/>
                <w:szCs w:val="18"/>
              </w:rPr>
            </w:pPr>
          </w:p>
          <w:p w14:paraId="0DA23028" w14:textId="77777777" w:rsidR="008122A5" w:rsidRDefault="008122A5" w:rsidP="00DC4928">
            <w:pPr>
              <w:spacing w:before="240" w:line="276" w:lineRule="auto"/>
              <w:ind w:right="-29"/>
              <w:rPr>
                <w:rFonts w:ascii="Times New Roman" w:hAnsi="Times New Roman" w:cs="Times New Roman"/>
                <w:sz w:val="18"/>
                <w:szCs w:val="18"/>
              </w:rPr>
            </w:pPr>
          </w:p>
          <w:p w14:paraId="221E1E0A" w14:textId="77777777" w:rsidR="008122A5" w:rsidRDefault="008122A5" w:rsidP="00DC4928">
            <w:pPr>
              <w:spacing w:before="240" w:line="276" w:lineRule="auto"/>
              <w:ind w:right="-29"/>
              <w:rPr>
                <w:rFonts w:ascii="Times New Roman" w:hAnsi="Times New Roman" w:cs="Times New Roman"/>
                <w:sz w:val="18"/>
                <w:szCs w:val="18"/>
              </w:rPr>
            </w:pPr>
          </w:p>
          <w:p w14:paraId="78731F40" w14:textId="77777777" w:rsidR="008122A5" w:rsidRPr="001E49D0" w:rsidRDefault="008122A5" w:rsidP="00DC4928">
            <w:pPr>
              <w:spacing w:before="240" w:line="276" w:lineRule="auto"/>
              <w:ind w:right="-29"/>
              <w:rPr>
                <w:rFonts w:ascii="Times New Roman" w:hAnsi="Times New Roman" w:cs="Times New Roman"/>
                <w:sz w:val="18"/>
                <w:szCs w:val="18"/>
              </w:rPr>
            </w:pPr>
          </w:p>
          <w:p w14:paraId="31840D69" w14:textId="77777777" w:rsidR="00DC4928" w:rsidRPr="001E49D0" w:rsidRDefault="00DC4928" w:rsidP="00DC4928">
            <w:pPr>
              <w:spacing w:before="240" w:line="276" w:lineRule="auto"/>
              <w:ind w:right="-29"/>
              <w:rPr>
                <w:rFonts w:ascii="Times New Roman" w:hAnsi="Times New Roman" w:cs="Times New Roman"/>
                <w:sz w:val="18"/>
                <w:szCs w:val="18"/>
              </w:rPr>
            </w:pPr>
          </w:p>
          <w:p w14:paraId="5B56AF78" w14:textId="77777777" w:rsidR="00DC4928" w:rsidRPr="001E49D0" w:rsidRDefault="00DC4928" w:rsidP="00DC4928">
            <w:pPr>
              <w:tabs>
                <w:tab w:val="center" w:pos="4680"/>
                <w:tab w:val="right" w:pos="9360"/>
              </w:tabs>
              <w:jc w:val="both"/>
              <w:rPr>
                <w:rFonts w:ascii="Times New Roman" w:hAnsi="Times New Roman" w:cs="Times New Roman"/>
                <w:b/>
                <w:sz w:val="20"/>
                <w:lang w:eastAsia="en-GB"/>
              </w:rPr>
            </w:pPr>
            <w:r w:rsidRPr="001E49D0">
              <w:rPr>
                <w:rFonts w:ascii="Times New Roman" w:hAnsi="Times New Roman" w:cs="Times New Roman"/>
                <w:b/>
                <w:sz w:val="20"/>
                <w:lang w:eastAsia="en-GB"/>
              </w:rPr>
              <w:t>CTCN processes before the selection of the implementer (described in the implementation map)</w:t>
            </w:r>
          </w:p>
          <w:p w14:paraId="279663DD" w14:textId="77777777" w:rsidR="00DC4928" w:rsidRPr="001E49D0" w:rsidRDefault="00DC4928" w:rsidP="00DC4928">
            <w:pPr>
              <w:tabs>
                <w:tab w:val="center" w:pos="4680"/>
                <w:tab w:val="right" w:pos="9360"/>
              </w:tabs>
              <w:jc w:val="both"/>
              <w:rPr>
                <w:rFonts w:ascii="Times New Roman" w:hAnsi="Times New Roman" w:cs="Times New Roman"/>
                <w:sz w:val="18"/>
                <w:lang w:eastAsia="en-GB"/>
              </w:rPr>
            </w:pPr>
          </w:p>
          <w:p w14:paraId="4F81E3E2" w14:textId="6A24A60B" w:rsidR="00DC4928" w:rsidRPr="001E49D0" w:rsidRDefault="00DC4928" w:rsidP="00DC4928">
            <w:pPr>
              <w:tabs>
                <w:tab w:val="center" w:pos="4680"/>
                <w:tab w:val="right" w:pos="9360"/>
              </w:tabs>
              <w:jc w:val="both"/>
              <w:rPr>
                <w:rFonts w:ascii="Times New Roman" w:hAnsi="Times New Roman" w:cs="Times New Roman"/>
                <w:sz w:val="18"/>
                <w:szCs w:val="18"/>
                <w:lang w:eastAsia="en-US"/>
              </w:rPr>
            </w:pPr>
            <w:r w:rsidRPr="001E49D0">
              <w:rPr>
                <w:rFonts w:ascii="Times New Roman" w:hAnsi="Times New Roman" w:cs="Times New Roman"/>
                <w:sz w:val="18"/>
                <w:lang w:eastAsia="en-GB"/>
              </w:rPr>
              <w:t xml:space="preserve">The CTCN process for managing technical assistance is the following: Requests for technical assistance can be prepared by any applicant organization from a developing country, but all requests must be submitted by the CTCN NDE (national focal point in the concerned country). Once submitted, all requests submitted by developing countries are assessed as per eligibility, balancing and prioritization criteria approved by the CTCN Advisory Board. The </w:t>
            </w:r>
            <w:r w:rsidRPr="001E49D0">
              <w:rPr>
                <w:rFonts w:ascii="Times New Roman" w:hAnsi="Times New Roman" w:cs="Times New Roman"/>
                <w:sz w:val="18"/>
                <w:szCs w:val="18"/>
                <w:lang w:eastAsia="en-GB"/>
              </w:rPr>
              <w:t xml:space="preserve">three eligibility criteria are the following: 1) </w:t>
            </w:r>
            <w:r w:rsidRPr="001E49D0">
              <w:rPr>
                <w:rFonts w:ascii="Times New Roman" w:hAnsi="Times New Roman" w:cs="Times New Roman"/>
                <w:sz w:val="18"/>
                <w:szCs w:val="18"/>
              </w:rPr>
              <w:t>The support provided will contribute to increased resilience and/or mitigate emissions, and is aligned with national plans; 2)</w:t>
            </w:r>
            <w:r w:rsidR="00424BBC" w:rsidRPr="001E49D0">
              <w:rPr>
                <w:rFonts w:ascii="Times New Roman" w:hAnsi="Times New Roman" w:cs="Times New Roman"/>
                <w:sz w:val="18"/>
                <w:szCs w:val="18"/>
              </w:rPr>
              <w:t xml:space="preserve"> </w:t>
            </w:r>
            <w:r w:rsidRPr="001E49D0">
              <w:rPr>
                <w:rFonts w:ascii="Times New Roman" w:hAnsi="Times New Roman" w:cs="Times New Roman"/>
                <w:sz w:val="18"/>
                <w:szCs w:val="18"/>
              </w:rPr>
              <w:t xml:space="preserve">The support will enhance endogenous capacities; and; 3) Processes are in place in the requesting country to monitor and evaluate any support provided (that is, project accountability is ensured). Balancing criteria are looking at inter and intra-regional </w:t>
            </w:r>
            <w:proofErr w:type="gramStart"/>
            <w:r w:rsidRPr="001E49D0">
              <w:rPr>
                <w:rFonts w:ascii="Times New Roman" w:hAnsi="Times New Roman" w:cs="Times New Roman"/>
                <w:sz w:val="18"/>
                <w:szCs w:val="18"/>
              </w:rPr>
              <w:t>an</w:t>
            </w:r>
            <w:proofErr w:type="gramEnd"/>
            <w:r w:rsidRPr="001E49D0">
              <w:rPr>
                <w:rFonts w:ascii="Times New Roman" w:hAnsi="Times New Roman" w:cs="Times New Roman"/>
                <w:sz w:val="18"/>
                <w:szCs w:val="18"/>
              </w:rPr>
              <w:t xml:space="preserve"> geographical balance (with a preference for requests submitted by LDCs and other highly vulnerable and low capacity countries; balance between adaptation and mitigation objectives, and balance between various types of support spanning the technology cycle. Prioritization criteria consider a number of elements that demonstrate project strengthen and potential for success, including the promotion of endogenous capacities and appropriate </w:t>
            </w:r>
            <w:r w:rsidRPr="001E49D0">
              <w:rPr>
                <w:rFonts w:ascii="Times New Roman" w:hAnsi="Times New Roman" w:cs="Times New Roman"/>
                <w:sz w:val="18"/>
                <w:szCs w:val="18"/>
              </w:rPr>
              <w:lastRenderedPageBreak/>
              <w:t>technologies, potential for scale up, for South-South cooperation, for leveraging public and private financing, for creating social, economic and social benefits, promoting gender equality etc.</w:t>
            </w:r>
          </w:p>
          <w:p w14:paraId="451043B2" w14:textId="77777777" w:rsidR="00DC4928" w:rsidRPr="001E49D0" w:rsidRDefault="00DC4928" w:rsidP="00DC4928">
            <w:pPr>
              <w:tabs>
                <w:tab w:val="center" w:pos="4680"/>
                <w:tab w:val="right" w:pos="9360"/>
              </w:tabs>
              <w:jc w:val="both"/>
              <w:rPr>
                <w:rFonts w:ascii="Times New Roman" w:hAnsi="Times New Roman" w:cs="Times New Roman"/>
                <w:sz w:val="18"/>
                <w:szCs w:val="18"/>
              </w:rPr>
            </w:pPr>
          </w:p>
          <w:p w14:paraId="1C01E167" w14:textId="77777777" w:rsidR="00DC4928" w:rsidRPr="001E49D0" w:rsidRDefault="00DC4928" w:rsidP="00DC4928">
            <w:pPr>
              <w:tabs>
                <w:tab w:val="center" w:pos="4680"/>
                <w:tab w:val="right" w:pos="9360"/>
              </w:tabs>
              <w:jc w:val="both"/>
              <w:rPr>
                <w:rFonts w:ascii="Times New Roman" w:hAnsi="Times New Roman" w:cs="Times New Roman"/>
                <w:sz w:val="18"/>
                <w:szCs w:val="18"/>
              </w:rPr>
            </w:pPr>
            <w:r w:rsidRPr="001E49D0">
              <w:rPr>
                <w:rFonts w:ascii="Times New Roman" w:hAnsi="Times New Roman" w:cs="Times New Roman"/>
                <w:sz w:val="18"/>
                <w:szCs w:val="18"/>
              </w:rPr>
              <w:t xml:space="preserve">Once a request is deemed eligible and </w:t>
            </w:r>
            <w:proofErr w:type="spellStart"/>
            <w:r w:rsidRPr="001E49D0">
              <w:rPr>
                <w:rFonts w:ascii="Times New Roman" w:hAnsi="Times New Roman" w:cs="Times New Roman"/>
                <w:sz w:val="18"/>
                <w:szCs w:val="18"/>
              </w:rPr>
              <w:t>prioritised</w:t>
            </w:r>
            <w:proofErr w:type="spellEnd"/>
            <w:r w:rsidRPr="001E49D0">
              <w:rPr>
                <w:rFonts w:ascii="Times New Roman" w:hAnsi="Times New Roman" w:cs="Times New Roman"/>
                <w:sz w:val="18"/>
                <w:szCs w:val="18"/>
              </w:rPr>
              <w:t xml:space="preserve">, the CTCN selects the best expertise among its consortium partners to develop a response plan. The criteria for selection are: Relevant technical expertise, Experience and network in national context, Relevant language capacity, Response Planning track record, </w:t>
            </w:r>
            <w:r w:rsidRPr="001E49D0">
              <w:rPr>
                <w:rFonts w:ascii="Times New Roman" w:hAnsi="Times New Roman" w:cs="Times New Roman"/>
                <w:sz w:val="18"/>
                <w:szCs w:val="18"/>
              </w:rPr>
              <w:tab/>
              <w:t xml:space="preserve">Representative use of the consortium partners in Response Planning and Feedback/ preference from the NDE. </w:t>
            </w:r>
          </w:p>
          <w:p w14:paraId="0F30E8D0" w14:textId="77777777" w:rsidR="00DC4928" w:rsidRPr="001E49D0" w:rsidRDefault="00DC4928" w:rsidP="00DC4928">
            <w:pPr>
              <w:tabs>
                <w:tab w:val="center" w:pos="4680"/>
                <w:tab w:val="right" w:pos="9360"/>
              </w:tabs>
              <w:jc w:val="both"/>
              <w:rPr>
                <w:rFonts w:ascii="Times New Roman" w:hAnsi="Times New Roman" w:cs="Times New Roman"/>
                <w:sz w:val="18"/>
                <w:szCs w:val="18"/>
              </w:rPr>
            </w:pPr>
          </w:p>
          <w:p w14:paraId="7CAAF558" w14:textId="77777777" w:rsidR="00C618CC" w:rsidRDefault="00DC4928" w:rsidP="00991AF2">
            <w:pPr>
              <w:tabs>
                <w:tab w:val="center" w:pos="4680"/>
                <w:tab w:val="right" w:pos="9360"/>
              </w:tabs>
              <w:jc w:val="both"/>
              <w:rPr>
                <w:rFonts w:ascii="Times New Roman" w:hAnsi="Times New Roman" w:cs="Times New Roman"/>
                <w:sz w:val="18"/>
                <w:szCs w:val="18"/>
              </w:rPr>
            </w:pPr>
            <w:r w:rsidRPr="001E49D0">
              <w:rPr>
                <w:rFonts w:ascii="Times New Roman" w:hAnsi="Times New Roman" w:cs="Times New Roman"/>
                <w:sz w:val="18"/>
                <w:szCs w:val="18"/>
              </w:rPr>
              <w:t>Based on the discussion with the NDE, NDA and request proponent and feedback from the CTCN, the consortium partner develops the response plan. Once an advanced version is prepared, it is presented to CTCN’s director NDE and NDA for signature. Once the response plan is signed, the contracting of the implementer starts.</w:t>
            </w:r>
          </w:p>
          <w:p w14:paraId="537D463D" w14:textId="77777777" w:rsidR="00463B26" w:rsidRPr="00E06619" w:rsidRDefault="00463B26" w:rsidP="00463B26">
            <w:pPr>
              <w:spacing w:before="60" w:after="60" w:line="276" w:lineRule="auto"/>
              <w:contextualSpacing/>
              <w:rPr>
                <w:rFonts w:ascii="Times New Roman" w:hAnsi="Times New Roman" w:cs="Times New Roman"/>
                <w:sz w:val="20"/>
                <w:szCs w:val="20"/>
              </w:rPr>
            </w:pPr>
            <w:r w:rsidRPr="00E06619">
              <w:rPr>
                <w:rFonts w:ascii="Times New Roman" w:hAnsi="Times New Roman" w:cs="Times New Roman"/>
                <w:sz w:val="20"/>
                <w:szCs w:val="20"/>
              </w:rPr>
              <w:t>Below is an indication of the competencies and capabilities required from the international and local consultants required to successfully deliver on the project objectives:</w:t>
            </w:r>
          </w:p>
          <w:tbl>
            <w:tblPr>
              <w:tblStyle w:val="TableGrid"/>
              <w:tblW w:w="0" w:type="auto"/>
              <w:tblLook w:val="04A0" w:firstRow="1" w:lastRow="0" w:firstColumn="1" w:lastColumn="0" w:noHBand="0" w:noVBand="1"/>
            </w:tblPr>
            <w:tblGrid>
              <w:gridCol w:w="1612"/>
              <w:gridCol w:w="7178"/>
            </w:tblGrid>
            <w:tr w:rsidR="00463B26" w:rsidRPr="00536D60" w14:paraId="53AD0A74" w14:textId="77777777" w:rsidTr="00543688">
              <w:tc>
                <w:tcPr>
                  <w:tcW w:w="1628" w:type="dxa"/>
                  <w:shd w:val="clear" w:color="auto" w:fill="F2F2F2" w:themeFill="background1" w:themeFillShade="F2"/>
                </w:tcPr>
                <w:p w14:paraId="31FE1742" w14:textId="77777777" w:rsidR="00463B26" w:rsidRPr="00E3303F" w:rsidRDefault="00463B26" w:rsidP="00463B26">
                  <w:pPr>
                    <w:pStyle w:val="ListParagraph"/>
                    <w:spacing w:line="276" w:lineRule="auto"/>
                    <w:ind w:left="0"/>
                    <w:jc w:val="center"/>
                    <w:rPr>
                      <w:rFonts w:ascii="Times New Roman" w:hAnsi="Times New Roman" w:cs="Times New Roman"/>
                      <w:b/>
                      <w:color w:val="000000" w:themeColor="text1"/>
                      <w:lang w:val="en-GB"/>
                    </w:rPr>
                  </w:pPr>
                  <w:r>
                    <w:rPr>
                      <w:rFonts w:ascii="Times New Roman" w:hAnsi="Times New Roman" w:cs="Times New Roman"/>
                      <w:b/>
                      <w:color w:val="000000" w:themeColor="text1"/>
                      <w:lang w:val="en-GB"/>
                    </w:rPr>
                    <w:t>Position title</w:t>
                  </w:r>
                </w:p>
              </w:tc>
              <w:tc>
                <w:tcPr>
                  <w:tcW w:w="7383" w:type="dxa"/>
                  <w:shd w:val="clear" w:color="auto" w:fill="F2F2F2" w:themeFill="background1" w:themeFillShade="F2"/>
                </w:tcPr>
                <w:p w14:paraId="7BCF1D89" w14:textId="77777777" w:rsidR="00463B26" w:rsidRPr="00E3303F" w:rsidRDefault="00463B26" w:rsidP="00463B26">
                  <w:pPr>
                    <w:pStyle w:val="ListParagraph"/>
                    <w:spacing w:line="276" w:lineRule="auto"/>
                    <w:ind w:left="0"/>
                    <w:jc w:val="center"/>
                    <w:rPr>
                      <w:rFonts w:ascii="Times New Roman" w:hAnsi="Times New Roman" w:cs="Times New Roman"/>
                      <w:b/>
                      <w:color w:val="000000" w:themeColor="text1"/>
                      <w:lang w:val="en-GB"/>
                    </w:rPr>
                  </w:pPr>
                  <w:r w:rsidRPr="00E3303F">
                    <w:rPr>
                      <w:rFonts w:ascii="Times New Roman" w:hAnsi="Times New Roman" w:cs="Times New Roman"/>
                      <w:b/>
                      <w:color w:val="000000" w:themeColor="text1"/>
                      <w:lang w:val="en-GB"/>
                    </w:rPr>
                    <w:t xml:space="preserve">Brief description of required profile </w:t>
                  </w:r>
                  <w:r>
                    <w:rPr>
                      <w:rFonts w:ascii="Times New Roman" w:hAnsi="Times New Roman" w:cs="Times New Roman"/>
                      <w:b/>
                      <w:color w:val="000000" w:themeColor="text1"/>
                      <w:lang w:val="en-GB"/>
                    </w:rPr>
                    <w:t>aligned to logical framework</w:t>
                  </w:r>
                </w:p>
              </w:tc>
            </w:tr>
            <w:tr w:rsidR="00463B26" w:rsidRPr="00536D60" w14:paraId="787B4002" w14:textId="77777777" w:rsidTr="00543688">
              <w:tc>
                <w:tcPr>
                  <w:tcW w:w="1628" w:type="dxa"/>
                  <w:shd w:val="clear" w:color="auto" w:fill="D5DCE4" w:themeFill="text2" w:themeFillTint="33"/>
                </w:tcPr>
                <w:p w14:paraId="3076DD62" w14:textId="77777777" w:rsidR="00463B26" w:rsidRPr="00E3303F" w:rsidRDefault="00463B26" w:rsidP="00463B26">
                  <w:pPr>
                    <w:rPr>
                      <w:rFonts w:ascii="Times New Roman" w:hAnsi="Times New Roman" w:cs="Times New Roman"/>
                      <w:sz w:val="20"/>
                      <w:szCs w:val="20"/>
                      <w:lang w:val="en-GB"/>
                    </w:rPr>
                  </w:pPr>
                  <w:r w:rsidRPr="00E3303F">
                    <w:rPr>
                      <w:rFonts w:ascii="Times New Roman" w:hAnsi="Times New Roman" w:cs="Times New Roman"/>
                      <w:sz w:val="20"/>
                      <w:szCs w:val="20"/>
                      <w:lang w:val="en-GB"/>
                    </w:rPr>
                    <w:t>International Experts</w:t>
                  </w:r>
                </w:p>
              </w:tc>
              <w:tc>
                <w:tcPr>
                  <w:tcW w:w="7383" w:type="dxa"/>
                  <w:shd w:val="clear" w:color="auto" w:fill="D5DCE4" w:themeFill="text2" w:themeFillTint="33"/>
                </w:tcPr>
                <w:p w14:paraId="5B17B8E4" w14:textId="77777777" w:rsidR="00463B26" w:rsidRPr="00E3303F" w:rsidRDefault="00463B26" w:rsidP="00463B26">
                  <w:pPr>
                    <w:rPr>
                      <w:rFonts w:ascii="Times New Roman" w:hAnsi="Times New Roman" w:cs="Times New Roman"/>
                      <w:b/>
                      <w:sz w:val="20"/>
                      <w:szCs w:val="20"/>
                      <w:u w:val="single"/>
                      <w:lang w:val="en-GB"/>
                    </w:rPr>
                  </w:pPr>
                  <w:r w:rsidRPr="00E3303F">
                    <w:rPr>
                      <w:rFonts w:ascii="Times New Roman" w:hAnsi="Times New Roman" w:cs="Times New Roman"/>
                      <w:b/>
                      <w:sz w:val="20"/>
                      <w:szCs w:val="20"/>
                      <w:u w:val="single"/>
                      <w:lang w:val="en-GB"/>
                    </w:rPr>
                    <w:t>Essential</w:t>
                  </w:r>
                </w:p>
                <w:p w14:paraId="381CD6D3" w14:textId="77777777" w:rsidR="00463B26" w:rsidRPr="00E3303F" w:rsidRDefault="00463B26" w:rsidP="00463B26">
                  <w:pPr>
                    <w:pStyle w:val="ListParagraph"/>
                    <w:numPr>
                      <w:ilvl w:val="0"/>
                      <w:numId w:val="39"/>
                    </w:numPr>
                    <w:rPr>
                      <w:rFonts w:ascii="Times New Roman" w:hAnsi="Times New Roman" w:cs="Times New Roman"/>
                      <w:sz w:val="20"/>
                      <w:szCs w:val="20"/>
                      <w:lang w:val="en-GB"/>
                    </w:rPr>
                  </w:pPr>
                  <w:r w:rsidRPr="00E3303F">
                    <w:rPr>
                      <w:rFonts w:ascii="Times New Roman" w:hAnsi="Times New Roman" w:cs="Times New Roman"/>
                      <w:sz w:val="20"/>
                      <w:szCs w:val="20"/>
                      <w:lang w:val="en-GB"/>
                    </w:rPr>
                    <w:t xml:space="preserve">10 years’ experience of providing technical consultancy services within a developing country, especially within the </w:t>
                  </w:r>
                  <w:r>
                    <w:rPr>
                      <w:rFonts w:ascii="Times New Roman" w:hAnsi="Times New Roman" w:cs="Times New Roman"/>
                      <w:sz w:val="20"/>
                      <w:szCs w:val="20"/>
                      <w:lang w:val="en-GB"/>
                    </w:rPr>
                    <w:t>Sub Saharan Africa</w:t>
                  </w:r>
                </w:p>
                <w:p w14:paraId="456A27E1" w14:textId="77777777" w:rsidR="00463B26" w:rsidRDefault="00463B26" w:rsidP="00463B26">
                  <w:pPr>
                    <w:pStyle w:val="ListParagraph"/>
                    <w:numPr>
                      <w:ilvl w:val="0"/>
                      <w:numId w:val="39"/>
                    </w:numPr>
                    <w:rPr>
                      <w:rFonts w:ascii="Times New Roman" w:hAnsi="Times New Roman" w:cs="Times New Roman"/>
                      <w:sz w:val="20"/>
                      <w:szCs w:val="20"/>
                      <w:lang w:val="en-GB"/>
                    </w:rPr>
                  </w:pPr>
                  <w:r w:rsidRPr="00E3303F">
                    <w:rPr>
                      <w:rFonts w:ascii="Times New Roman" w:hAnsi="Times New Roman" w:cs="Times New Roman"/>
                      <w:sz w:val="20"/>
                      <w:szCs w:val="20"/>
                      <w:lang w:val="en-GB"/>
                    </w:rPr>
                    <w:t>Experience of developing national plans that involve rigorous assessment of technology options and sectoral analysis at a country or regional level.</w:t>
                  </w:r>
                </w:p>
                <w:p w14:paraId="1488CAAB" w14:textId="77777777" w:rsidR="00463B26" w:rsidRPr="00E3303F" w:rsidRDefault="00463B26" w:rsidP="00463B26">
                  <w:pPr>
                    <w:pStyle w:val="ListParagraph"/>
                    <w:numPr>
                      <w:ilvl w:val="0"/>
                      <w:numId w:val="39"/>
                    </w:numPr>
                    <w:rPr>
                      <w:rFonts w:ascii="Times New Roman" w:hAnsi="Times New Roman" w:cs="Times New Roman"/>
                      <w:sz w:val="20"/>
                      <w:szCs w:val="20"/>
                      <w:lang w:val="en-GB"/>
                    </w:rPr>
                  </w:pPr>
                  <w:r w:rsidRPr="00E3303F">
                    <w:rPr>
                      <w:rFonts w:ascii="Times New Roman" w:hAnsi="Times New Roman" w:cs="Times New Roman"/>
                      <w:sz w:val="20"/>
                      <w:szCs w:val="20"/>
                      <w:lang w:val="en-GB"/>
                    </w:rPr>
                    <w:t>Familiarity with the UN process, technology needs assessment methodology and technology actions planning</w:t>
                  </w:r>
                </w:p>
                <w:p w14:paraId="5ED3B31F" w14:textId="77777777" w:rsidR="00463B26" w:rsidRPr="00E3303F" w:rsidRDefault="00463B26" w:rsidP="00463B26">
                  <w:pPr>
                    <w:pStyle w:val="ListParagraph"/>
                    <w:numPr>
                      <w:ilvl w:val="0"/>
                      <w:numId w:val="39"/>
                    </w:numPr>
                    <w:rPr>
                      <w:rFonts w:ascii="Times New Roman" w:hAnsi="Times New Roman" w:cs="Times New Roman"/>
                      <w:sz w:val="20"/>
                      <w:szCs w:val="20"/>
                      <w:lang w:val="en-GB"/>
                    </w:rPr>
                  </w:pPr>
                  <w:r w:rsidRPr="00E3303F">
                    <w:rPr>
                      <w:rFonts w:ascii="Times New Roman" w:hAnsi="Times New Roman" w:cs="Times New Roman"/>
                      <w:sz w:val="20"/>
                      <w:szCs w:val="20"/>
                      <w:lang w:val="en-GB"/>
                    </w:rPr>
                    <w:t xml:space="preserve">Experience of engaging with multiple actors in the development of initiatives aimed at building regional/national capacity within the </w:t>
                  </w:r>
                  <w:r>
                    <w:rPr>
                      <w:rFonts w:ascii="Times New Roman" w:hAnsi="Times New Roman" w:cs="Times New Roman"/>
                      <w:sz w:val="20"/>
                      <w:szCs w:val="20"/>
                      <w:lang w:val="en-GB"/>
                    </w:rPr>
                    <w:t>Sub Saharan Africa</w:t>
                  </w:r>
                  <w:r w:rsidRPr="00E3303F">
                    <w:rPr>
                      <w:rFonts w:ascii="Times New Roman" w:hAnsi="Times New Roman" w:cs="Times New Roman"/>
                      <w:sz w:val="20"/>
                      <w:szCs w:val="20"/>
                      <w:lang w:val="en-GB"/>
                    </w:rPr>
                    <w:t xml:space="preserve"> region </w:t>
                  </w:r>
                </w:p>
                <w:p w14:paraId="7A8BA485" w14:textId="77777777" w:rsidR="00463B26" w:rsidRDefault="00463B26" w:rsidP="00463B26">
                  <w:pPr>
                    <w:pStyle w:val="ListParagraph"/>
                    <w:numPr>
                      <w:ilvl w:val="0"/>
                      <w:numId w:val="39"/>
                    </w:numPr>
                    <w:rPr>
                      <w:rFonts w:ascii="Times New Roman" w:hAnsi="Times New Roman" w:cs="Times New Roman"/>
                      <w:sz w:val="20"/>
                      <w:szCs w:val="20"/>
                      <w:lang w:val="en-GB"/>
                    </w:rPr>
                  </w:pPr>
                  <w:r w:rsidRPr="00E3303F">
                    <w:rPr>
                      <w:rFonts w:ascii="Times New Roman" w:hAnsi="Times New Roman" w:cs="Times New Roman"/>
                      <w:sz w:val="20"/>
                      <w:szCs w:val="20"/>
                      <w:lang w:val="en-GB"/>
                    </w:rPr>
                    <w:t>Facilitation skills in delivering dedicated training workshops around the technology needs assessment process</w:t>
                  </w:r>
                </w:p>
                <w:p w14:paraId="5A33709C" w14:textId="77777777" w:rsidR="00463B26" w:rsidRPr="00E3303F" w:rsidRDefault="00463B26" w:rsidP="00463B26">
                  <w:pPr>
                    <w:pStyle w:val="ListParagraph"/>
                    <w:numPr>
                      <w:ilvl w:val="0"/>
                      <w:numId w:val="39"/>
                    </w:numPr>
                    <w:rPr>
                      <w:rFonts w:ascii="Times New Roman" w:hAnsi="Times New Roman" w:cs="Times New Roman"/>
                      <w:sz w:val="20"/>
                      <w:szCs w:val="20"/>
                      <w:lang w:val="en-GB"/>
                    </w:rPr>
                  </w:pPr>
                  <w:r w:rsidRPr="00E3303F">
                    <w:rPr>
                      <w:rFonts w:ascii="Times New Roman" w:hAnsi="Times New Roman" w:cs="Times New Roman"/>
                      <w:sz w:val="20"/>
                      <w:szCs w:val="20"/>
                      <w:lang w:val="en-GB"/>
                    </w:rPr>
                    <w:t xml:space="preserve">Experience of conducting </w:t>
                  </w:r>
                  <w:r>
                    <w:rPr>
                      <w:rFonts w:ascii="Times New Roman" w:hAnsi="Times New Roman" w:cs="Times New Roman"/>
                      <w:sz w:val="20"/>
                      <w:szCs w:val="20"/>
                      <w:lang w:val="en-GB"/>
                    </w:rPr>
                    <w:t xml:space="preserve">technology prioritisation and </w:t>
                  </w:r>
                  <w:r w:rsidRPr="00E3303F">
                    <w:rPr>
                      <w:rFonts w:ascii="Times New Roman" w:hAnsi="Times New Roman" w:cs="Times New Roman"/>
                      <w:sz w:val="20"/>
                      <w:szCs w:val="20"/>
                      <w:lang w:val="en-GB"/>
                    </w:rPr>
                    <w:t xml:space="preserve">multi-criteria analysis </w:t>
                  </w:r>
                </w:p>
                <w:p w14:paraId="0273F8E7" w14:textId="77777777" w:rsidR="00463B26" w:rsidRDefault="00463B26" w:rsidP="00463B26">
                  <w:pPr>
                    <w:pStyle w:val="ListParagraph"/>
                    <w:numPr>
                      <w:ilvl w:val="0"/>
                      <w:numId w:val="39"/>
                    </w:numPr>
                    <w:rPr>
                      <w:rFonts w:ascii="Times New Roman" w:hAnsi="Times New Roman" w:cs="Times New Roman"/>
                      <w:sz w:val="20"/>
                      <w:szCs w:val="20"/>
                      <w:lang w:val="en-GB"/>
                    </w:rPr>
                  </w:pPr>
                  <w:r>
                    <w:rPr>
                      <w:rFonts w:ascii="Times New Roman" w:hAnsi="Times New Roman" w:cs="Times New Roman"/>
                      <w:sz w:val="20"/>
                      <w:szCs w:val="20"/>
                      <w:lang w:val="en-GB"/>
                    </w:rPr>
                    <w:t xml:space="preserve">Nexus experience across </w:t>
                  </w:r>
                  <w:r w:rsidRPr="00E3303F">
                    <w:rPr>
                      <w:rFonts w:ascii="Times New Roman" w:hAnsi="Times New Roman" w:cs="Times New Roman"/>
                      <w:sz w:val="20"/>
                      <w:szCs w:val="20"/>
                      <w:lang w:val="en-GB"/>
                    </w:rPr>
                    <w:t>Energy</w:t>
                  </w:r>
                  <w:r>
                    <w:rPr>
                      <w:rFonts w:ascii="Times New Roman" w:hAnsi="Times New Roman" w:cs="Times New Roman"/>
                      <w:sz w:val="20"/>
                      <w:szCs w:val="20"/>
                      <w:lang w:val="en-GB"/>
                    </w:rPr>
                    <w:t xml:space="preserve">, water and agriculture sectors, specifically within </w:t>
                  </w:r>
                  <w:r w:rsidRPr="00E3303F">
                    <w:rPr>
                      <w:rFonts w:ascii="Times New Roman" w:hAnsi="Times New Roman" w:cs="Times New Roman"/>
                      <w:sz w:val="20"/>
                      <w:szCs w:val="20"/>
                      <w:lang w:val="en-GB"/>
                    </w:rPr>
                    <w:t xml:space="preserve">the </w:t>
                  </w:r>
                  <w:r>
                    <w:rPr>
                      <w:rFonts w:ascii="Times New Roman" w:hAnsi="Times New Roman" w:cs="Times New Roman"/>
                      <w:sz w:val="20"/>
                      <w:szCs w:val="20"/>
                      <w:lang w:val="en-GB"/>
                    </w:rPr>
                    <w:t>Sub Saharan Africa</w:t>
                  </w:r>
                  <w:r w:rsidRPr="00E3303F">
                    <w:rPr>
                      <w:rFonts w:ascii="Times New Roman" w:hAnsi="Times New Roman" w:cs="Times New Roman"/>
                      <w:sz w:val="20"/>
                      <w:szCs w:val="20"/>
                      <w:lang w:val="en-GB"/>
                    </w:rPr>
                    <w:t xml:space="preserve"> region</w:t>
                  </w:r>
                </w:p>
                <w:p w14:paraId="36205C6F" w14:textId="77777777" w:rsidR="00463B26" w:rsidRDefault="00463B26" w:rsidP="00463B26">
                  <w:pPr>
                    <w:pStyle w:val="ListParagraph"/>
                    <w:numPr>
                      <w:ilvl w:val="0"/>
                      <w:numId w:val="39"/>
                    </w:numPr>
                    <w:rPr>
                      <w:rFonts w:ascii="Times New Roman" w:hAnsi="Times New Roman" w:cs="Times New Roman"/>
                      <w:sz w:val="20"/>
                      <w:szCs w:val="20"/>
                      <w:lang w:val="en-GB"/>
                    </w:rPr>
                  </w:pPr>
                  <w:r w:rsidRPr="00E3303F">
                    <w:rPr>
                      <w:rFonts w:ascii="Times New Roman" w:hAnsi="Times New Roman" w:cs="Times New Roman"/>
                      <w:sz w:val="20"/>
                      <w:szCs w:val="20"/>
                      <w:lang w:val="en-GB"/>
                    </w:rPr>
                    <w:t xml:space="preserve">Experience of initiatives focussing on water/agriculture, soil degradation and desertification </w:t>
                  </w:r>
                </w:p>
                <w:p w14:paraId="1286CFBE" w14:textId="77777777" w:rsidR="00463B26" w:rsidRPr="00E3303F" w:rsidRDefault="00463B26" w:rsidP="00463B26">
                  <w:pPr>
                    <w:pStyle w:val="ListParagraph"/>
                    <w:numPr>
                      <w:ilvl w:val="0"/>
                      <w:numId w:val="39"/>
                    </w:numPr>
                    <w:rPr>
                      <w:rFonts w:ascii="Times New Roman" w:hAnsi="Times New Roman" w:cs="Times New Roman"/>
                      <w:sz w:val="20"/>
                      <w:szCs w:val="20"/>
                      <w:lang w:val="en-GB"/>
                    </w:rPr>
                  </w:pPr>
                  <w:r w:rsidRPr="00E3303F">
                    <w:rPr>
                      <w:rFonts w:ascii="Times New Roman" w:hAnsi="Times New Roman" w:cs="Times New Roman"/>
                      <w:sz w:val="20"/>
                      <w:szCs w:val="20"/>
                      <w:lang w:val="en-GB"/>
                    </w:rPr>
                    <w:t>A formal academic qualification in, science/technology,</w:t>
                  </w:r>
                  <w:r>
                    <w:rPr>
                      <w:rFonts w:ascii="Times New Roman" w:hAnsi="Times New Roman" w:cs="Times New Roman"/>
                      <w:sz w:val="20"/>
                      <w:szCs w:val="20"/>
                      <w:lang w:val="en-GB"/>
                    </w:rPr>
                    <w:t xml:space="preserve"> natural resources management,</w:t>
                  </w:r>
                  <w:r w:rsidRPr="00E3303F">
                    <w:rPr>
                      <w:rFonts w:ascii="Times New Roman" w:hAnsi="Times New Roman" w:cs="Times New Roman"/>
                      <w:sz w:val="20"/>
                      <w:szCs w:val="20"/>
                      <w:lang w:val="en-GB"/>
                    </w:rPr>
                    <w:t xml:space="preserve"> business</w:t>
                  </w:r>
                  <w:r>
                    <w:rPr>
                      <w:rFonts w:ascii="Times New Roman" w:hAnsi="Times New Roman" w:cs="Times New Roman"/>
                      <w:sz w:val="20"/>
                      <w:szCs w:val="20"/>
                      <w:lang w:val="en-GB"/>
                    </w:rPr>
                    <w:t xml:space="preserve">, climate change, </w:t>
                  </w:r>
                  <w:r w:rsidRPr="00E3303F">
                    <w:rPr>
                      <w:rFonts w:ascii="Times New Roman" w:hAnsi="Times New Roman" w:cs="Times New Roman"/>
                      <w:sz w:val="20"/>
                      <w:szCs w:val="20"/>
                      <w:lang w:val="en-GB"/>
                    </w:rPr>
                    <w:t>engineering</w:t>
                  </w:r>
                  <w:r>
                    <w:rPr>
                      <w:rFonts w:ascii="Times New Roman" w:hAnsi="Times New Roman" w:cs="Times New Roman"/>
                      <w:sz w:val="20"/>
                      <w:szCs w:val="20"/>
                      <w:lang w:val="en-GB"/>
                    </w:rPr>
                    <w:t xml:space="preserve"> or </w:t>
                  </w:r>
                  <w:proofErr w:type="gramStart"/>
                  <w:r>
                    <w:rPr>
                      <w:rFonts w:ascii="Times New Roman" w:hAnsi="Times New Roman" w:cs="Times New Roman"/>
                      <w:sz w:val="20"/>
                      <w:szCs w:val="20"/>
                      <w:lang w:val="en-GB"/>
                    </w:rPr>
                    <w:t>other</w:t>
                  </w:r>
                  <w:proofErr w:type="gramEnd"/>
                  <w:r>
                    <w:rPr>
                      <w:rFonts w:ascii="Times New Roman" w:hAnsi="Times New Roman" w:cs="Times New Roman"/>
                      <w:sz w:val="20"/>
                      <w:szCs w:val="20"/>
                      <w:lang w:val="en-GB"/>
                    </w:rPr>
                    <w:t xml:space="preserve"> relevant field</w:t>
                  </w:r>
                </w:p>
                <w:p w14:paraId="58DC6617" w14:textId="77777777" w:rsidR="00463B26" w:rsidRPr="00E3303F" w:rsidRDefault="00463B26" w:rsidP="00463B26">
                  <w:pPr>
                    <w:pStyle w:val="ListParagraph"/>
                    <w:numPr>
                      <w:ilvl w:val="0"/>
                      <w:numId w:val="39"/>
                    </w:numPr>
                    <w:rPr>
                      <w:rFonts w:ascii="Times New Roman" w:hAnsi="Times New Roman" w:cs="Times New Roman"/>
                      <w:sz w:val="20"/>
                      <w:szCs w:val="20"/>
                      <w:lang w:val="en-GB"/>
                    </w:rPr>
                  </w:pPr>
                  <w:r w:rsidRPr="00E3303F">
                    <w:rPr>
                      <w:rFonts w:ascii="Times New Roman" w:hAnsi="Times New Roman" w:cs="Times New Roman"/>
                      <w:sz w:val="20"/>
                      <w:szCs w:val="20"/>
                      <w:lang w:val="en-GB"/>
                    </w:rPr>
                    <w:t>Fluency in the English language.</w:t>
                  </w:r>
                </w:p>
                <w:p w14:paraId="1A4577CB" w14:textId="77777777" w:rsidR="00463B26" w:rsidRPr="00E3303F" w:rsidRDefault="00463B26" w:rsidP="00463B26">
                  <w:pPr>
                    <w:rPr>
                      <w:rFonts w:ascii="Times New Roman" w:hAnsi="Times New Roman" w:cs="Times New Roman"/>
                      <w:sz w:val="20"/>
                      <w:szCs w:val="20"/>
                      <w:lang w:val="en-GB"/>
                    </w:rPr>
                  </w:pPr>
                </w:p>
                <w:p w14:paraId="76116EC0" w14:textId="77777777" w:rsidR="00463B26" w:rsidRPr="00E3303F" w:rsidRDefault="00463B26" w:rsidP="00463B26">
                  <w:pPr>
                    <w:rPr>
                      <w:rFonts w:ascii="Times New Roman" w:hAnsi="Times New Roman" w:cs="Times New Roman"/>
                      <w:b/>
                      <w:sz w:val="20"/>
                      <w:szCs w:val="20"/>
                      <w:u w:val="single"/>
                      <w:lang w:val="en-GB"/>
                    </w:rPr>
                  </w:pPr>
                  <w:r>
                    <w:rPr>
                      <w:rFonts w:ascii="Times New Roman" w:hAnsi="Times New Roman" w:cs="Times New Roman"/>
                      <w:b/>
                      <w:sz w:val="20"/>
                      <w:szCs w:val="20"/>
                      <w:u w:val="single"/>
                      <w:lang w:val="en-GB"/>
                    </w:rPr>
                    <w:t xml:space="preserve">Highly </w:t>
                  </w:r>
                  <w:r w:rsidRPr="00E3303F">
                    <w:rPr>
                      <w:rFonts w:ascii="Times New Roman" w:hAnsi="Times New Roman" w:cs="Times New Roman"/>
                      <w:b/>
                      <w:sz w:val="20"/>
                      <w:szCs w:val="20"/>
                      <w:u w:val="single"/>
                      <w:lang w:val="en-GB"/>
                    </w:rPr>
                    <w:t>Desirable</w:t>
                  </w:r>
                </w:p>
                <w:p w14:paraId="15D2AAF2" w14:textId="77777777" w:rsidR="00463B26" w:rsidRDefault="00463B26" w:rsidP="00463B26">
                  <w:pPr>
                    <w:pStyle w:val="ListParagraph"/>
                    <w:numPr>
                      <w:ilvl w:val="0"/>
                      <w:numId w:val="39"/>
                    </w:numPr>
                    <w:rPr>
                      <w:rFonts w:ascii="Times New Roman" w:hAnsi="Times New Roman" w:cs="Times New Roman"/>
                      <w:sz w:val="20"/>
                      <w:szCs w:val="20"/>
                      <w:lang w:val="en-GB"/>
                    </w:rPr>
                  </w:pPr>
                  <w:r w:rsidRPr="00E3303F">
                    <w:rPr>
                      <w:rFonts w:ascii="Times New Roman" w:hAnsi="Times New Roman" w:cs="Times New Roman"/>
                      <w:sz w:val="20"/>
                      <w:szCs w:val="20"/>
                      <w:lang w:val="en-GB"/>
                    </w:rPr>
                    <w:t>Understanding of wider policy measures and drivers to overcome barriers to the deployment of technologies and sectors for</w:t>
                  </w:r>
                  <w:r>
                    <w:rPr>
                      <w:rFonts w:ascii="Times New Roman" w:hAnsi="Times New Roman" w:cs="Times New Roman"/>
                      <w:sz w:val="20"/>
                      <w:szCs w:val="20"/>
                      <w:lang w:val="en-GB"/>
                    </w:rPr>
                    <w:t xml:space="preserve"> climate change </w:t>
                  </w:r>
                  <w:r w:rsidRPr="00E3303F">
                    <w:rPr>
                      <w:rFonts w:ascii="Times New Roman" w:hAnsi="Times New Roman" w:cs="Times New Roman"/>
                      <w:sz w:val="20"/>
                      <w:szCs w:val="20"/>
                      <w:lang w:val="en-GB"/>
                    </w:rPr>
                    <w:t>mitigation and adaptation.</w:t>
                  </w:r>
                </w:p>
                <w:p w14:paraId="4DF4CEAB" w14:textId="77777777" w:rsidR="00463B26" w:rsidRDefault="00463B26" w:rsidP="00463B26">
                  <w:pPr>
                    <w:pStyle w:val="ListParagraph"/>
                    <w:numPr>
                      <w:ilvl w:val="0"/>
                      <w:numId w:val="39"/>
                    </w:numPr>
                    <w:rPr>
                      <w:rFonts w:ascii="Times New Roman" w:hAnsi="Times New Roman" w:cs="Times New Roman"/>
                      <w:sz w:val="20"/>
                      <w:szCs w:val="20"/>
                      <w:lang w:val="en-GB"/>
                    </w:rPr>
                  </w:pPr>
                  <w:r>
                    <w:rPr>
                      <w:rFonts w:ascii="Times New Roman" w:hAnsi="Times New Roman" w:cs="Times New Roman"/>
                      <w:sz w:val="20"/>
                      <w:szCs w:val="20"/>
                      <w:lang w:val="en-GB"/>
                    </w:rPr>
                    <w:t>Knowledge of enabling environments and stimulus for SME development</w:t>
                  </w:r>
                </w:p>
                <w:p w14:paraId="43A95E46" w14:textId="77777777" w:rsidR="00463B26" w:rsidRPr="00E3303F" w:rsidRDefault="00463B26" w:rsidP="00463B26">
                  <w:pPr>
                    <w:pStyle w:val="ListParagraph"/>
                    <w:numPr>
                      <w:ilvl w:val="0"/>
                      <w:numId w:val="39"/>
                    </w:numPr>
                    <w:rPr>
                      <w:rFonts w:ascii="Times New Roman" w:hAnsi="Times New Roman" w:cs="Times New Roman"/>
                      <w:sz w:val="20"/>
                      <w:szCs w:val="20"/>
                      <w:lang w:val="en-GB"/>
                    </w:rPr>
                  </w:pPr>
                  <w:r w:rsidRPr="00E3303F">
                    <w:rPr>
                      <w:rFonts w:ascii="Times New Roman" w:hAnsi="Times New Roman" w:cs="Times New Roman"/>
                      <w:sz w:val="20"/>
                      <w:szCs w:val="20"/>
                      <w:lang w:val="en-GB"/>
                    </w:rPr>
                    <w:t xml:space="preserve">Fluency in </w:t>
                  </w:r>
                  <w:r>
                    <w:rPr>
                      <w:rFonts w:ascii="Times New Roman" w:hAnsi="Times New Roman" w:cs="Times New Roman"/>
                      <w:sz w:val="20"/>
                      <w:szCs w:val="20"/>
                      <w:lang w:val="en-GB"/>
                    </w:rPr>
                    <w:t>English</w:t>
                  </w:r>
                </w:p>
                <w:p w14:paraId="53926956" w14:textId="77777777" w:rsidR="00463B26" w:rsidRDefault="00463B26" w:rsidP="00463B26">
                  <w:pPr>
                    <w:pStyle w:val="ListParagraph"/>
                    <w:rPr>
                      <w:rFonts w:ascii="Times New Roman" w:hAnsi="Times New Roman" w:cs="Times New Roman"/>
                      <w:sz w:val="20"/>
                      <w:szCs w:val="20"/>
                      <w:lang w:val="en-GB"/>
                    </w:rPr>
                  </w:pPr>
                </w:p>
                <w:p w14:paraId="32DFF424" w14:textId="77777777" w:rsidR="00463B26" w:rsidRDefault="00463B26" w:rsidP="00463B26">
                  <w:pPr>
                    <w:pStyle w:val="ListParagraph"/>
                    <w:rPr>
                      <w:rFonts w:ascii="Times New Roman" w:hAnsi="Times New Roman" w:cs="Times New Roman"/>
                      <w:sz w:val="20"/>
                      <w:szCs w:val="20"/>
                      <w:lang w:val="en-GB"/>
                    </w:rPr>
                  </w:pPr>
                </w:p>
                <w:p w14:paraId="54A5D222" w14:textId="77777777" w:rsidR="00463B26" w:rsidRPr="00E3303F" w:rsidRDefault="00463B26" w:rsidP="00463B26">
                  <w:pPr>
                    <w:pStyle w:val="ListParagraph"/>
                    <w:rPr>
                      <w:rFonts w:ascii="Times New Roman" w:hAnsi="Times New Roman" w:cs="Times New Roman"/>
                      <w:sz w:val="20"/>
                      <w:szCs w:val="20"/>
                      <w:lang w:val="en-GB"/>
                    </w:rPr>
                  </w:pPr>
                </w:p>
              </w:tc>
            </w:tr>
            <w:tr w:rsidR="00463B26" w:rsidRPr="00130518" w14:paraId="7FCDC576" w14:textId="77777777" w:rsidTr="00543688">
              <w:tc>
                <w:tcPr>
                  <w:tcW w:w="1628" w:type="dxa"/>
                  <w:shd w:val="clear" w:color="auto" w:fill="D5DCE4" w:themeFill="text2" w:themeFillTint="33"/>
                </w:tcPr>
                <w:p w14:paraId="2B538EE1" w14:textId="77777777" w:rsidR="00463B26" w:rsidRPr="00E3303F" w:rsidRDefault="00463B26" w:rsidP="00463B26">
                  <w:pPr>
                    <w:rPr>
                      <w:rFonts w:ascii="Times New Roman" w:hAnsi="Times New Roman" w:cs="Times New Roman"/>
                      <w:sz w:val="20"/>
                      <w:szCs w:val="20"/>
                      <w:lang w:val="en-GB"/>
                    </w:rPr>
                  </w:pPr>
                  <w:r w:rsidRPr="00E3303F">
                    <w:rPr>
                      <w:rFonts w:ascii="Times New Roman" w:hAnsi="Times New Roman" w:cs="Times New Roman"/>
                      <w:sz w:val="20"/>
                      <w:szCs w:val="20"/>
                      <w:lang w:val="en-GB"/>
                    </w:rPr>
                    <w:t>Local Experts</w:t>
                  </w:r>
                </w:p>
              </w:tc>
              <w:tc>
                <w:tcPr>
                  <w:tcW w:w="7383" w:type="dxa"/>
                  <w:shd w:val="clear" w:color="auto" w:fill="D5DCE4" w:themeFill="text2" w:themeFillTint="33"/>
                </w:tcPr>
                <w:p w14:paraId="3F9D14D8" w14:textId="77777777" w:rsidR="00463B26" w:rsidRPr="00E3303F" w:rsidRDefault="00463B26" w:rsidP="00463B26">
                  <w:pPr>
                    <w:rPr>
                      <w:rFonts w:ascii="Times New Roman" w:hAnsi="Times New Roman" w:cs="Times New Roman"/>
                      <w:b/>
                      <w:sz w:val="20"/>
                      <w:szCs w:val="20"/>
                      <w:u w:val="single"/>
                      <w:lang w:val="en-GB"/>
                    </w:rPr>
                  </w:pPr>
                  <w:r w:rsidRPr="00E3303F">
                    <w:rPr>
                      <w:rFonts w:ascii="Times New Roman" w:hAnsi="Times New Roman" w:cs="Times New Roman"/>
                      <w:b/>
                      <w:sz w:val="20"/>
                      <w:szCs w:val="20"/>
                      <w:u w:val="single"/>
                      <w:lang w:val="en-GB"/>
                    </w:rPr>
                    <w:t xml:space="preserve">Local experts required across the prioritised sectors and technology subsectors </w:t>
                  </w:r>
                </w:p>
                <w:p w14:paraId="08358AC6" w14:textId="77777777" w:rsidR="00463B26" w:rsidRDefault="00463B26" w:rsidP="00463B26">
                  <w:pPr>
                    <w:rPr>
                      <w:rFonts w:ascii="Times New Roman" w:hAnsi="Times New Roman" w:cs="Times New Roman"/>
                      <w:b/>
                      <w:sz w:val="20"/>
                      <w:szCs w:val="20"/>
                      <w:u w:val="single"/>
                      <w:lang w:val="en-GB"/>
                    </w:rPr>
                  </w:pPr>
                </w:p>
                <w:p w14:paraId="09197B6A" w14:textId="77777777" w:rsidR="00463B26" w:rsidRPr="00E3303F" w:rsidRDefault="00463B26" w:rsidP="00463B26">
                  <w:pPr>
                    <w:rPr>
                      <w:rFonts w:ascii="Times New Roman" w:hAnsi="Times New Roman" w:cs="Times New Roman"/>
                      <w:b/>
                      <w:sz w:val="20"/>
                      <w:szCs w:val="20"/>
                      <w:u w:val="single"/>
                      <w:lang w:val="en-GB"/>
                    </w:rPr>
                  </w:pPr>
                  <w:r w:rsidRPr="00E3303F">
                    <w:rPr>
                      <w:rFonts w:ascii="Times New Roman" w:hAnsi="Times New Roman" w:cs="Times New Roman"/>
                      <w:b/>
                      <w:sz w:val="20"/>
                      <w:szCs w:val="20"/>
                      <w:u w:val="single"/>
                      <w:lang w:val="en-GB"/>
                    </w:rPr>
                    <w:t>Essential</w:t>
                  </w:r>
                </w:p>
                <w:p w14:paraId="31A04ECD" w14:textId="77777777" w:rsidR="00463B26" w:rsidRPr="00E3303F" w:rsidRDefault="00463B26" w:rsidP="00463B26">
                  <w:pPr>
                    <w:pStyle w:val="ListParagraph"/>
                    <w:numPr>
                      <w:ilvl w:val="0"/>
                      <w:numId w:val="39"/>
                    </w:numPr>
                    <w:rPr>
                      <w:rFonts w:ascii="Times New Roman" w:hAnsi="Times New Roman" w:cs="Times New Roman"/>
                      <w:sz w:val="20"/>
                      <w:szCs w:val="20"/>
                      <w:lang w:val="en-GB"/>
                    </w:rPr>
                  </w:pPr>
                  <w:r w:rsidRPr="00E3303F">
                    <w:rPr>
                      <w:rFonts w:ascii="Times New Roman" w:hAnsi="Times New Roman" w:cs="Times New Roman"/>
                      <w:sz w:val="20"/>
                      <w:szCs w:val="20"/>
                      <w:lang w:val="en-GB"/>
                    </w:rPr>
                    <w:t>Fluency in English language</w:t>
                  </w:r>
                </w:p>
                <w:p w14:paraId="6DFBD846" w14:textId="77777777" w:rsidR="00463B26" w:rsidRPr="00E3303F" w:rsidRDefault="00463B26" w:rsidP="00463B26">
                  <w:pPr>
                    <w:pStyle w:val="ListParagraph"/>
                    <w:numPr>
                      <w:ilvl w:val="0"/>
                      <w:numId w:val="39"/>
                    </w:numPr>
                    <w:rPr>
                      <w:rFonts w:ascii="Times New Roman" w:hAnsi="Times New Roman" w:cs="Times New Roman"/>
                      <w:sz w:val="20"/>
                      <w:szCs w:val="20"/>
                      <w:lang w:val="en-GB"/>
                    </w:rPr>
                  </w:pPr>
                  <w:r w:rsidRPr="00E3303F">
                    <w:rPr>
                      <w:rFonts w:ascii="Times New Roman" w:hAnsi="Times New Roman" w:cs="Times New Roman"/>
                      <w:sz w:val="20"/>
                      <w:szCs w:val="20"/>
                      <w:lang w:val="en-GB"/>
                    </w:rPr>
                    <w:t xml:space="preserve">Experience of developing, facilitating and delivering stakeholder workshops and group facilitating aimed at engaging multiple actors </w:t>
                  </w:r>
                </w:p>
                <w:p w14:paraId="71A4F268" w14:textId="77777777" w:rsidR="00463B26" w:rsidRPr="00E3303F" w:rsidRDefault="00463B26" w:rsidP="00463B26">
                  <w:pPr>
                    <w:pStyle w:val="ListParagraph"/>
                    <w:numPr>
                      <w:ilvl w:val="0"/>
                      <w:numId w:val="39"/>
                    </w:numPr>
                    <w:rPr>
                      <w:rFonts w:ascii="Times New Roman" w:hAnsi="Times New Roman" w:cs="Times New Roman"/>
                      <w:sz w:val="20"/>
                      <w:szCs w:val="20"/>
                      <w:lang w:val="en-GB"/>
                    </w:rPr>
                  </w:pPr>
                  <w:r w:rsidRPr="00E3303F">
                    <w:rPr>
                      <w:rFonts w:ascii="Times New Roman" w:hAnsi="Times New Roman" w:cs="Times New Roman"/>
                      <w:sz w:val="20"/>
                      <w:szCs w:val="20"/>
                      <w:lang w:val="en-GB"/>
                    </w:rPr>
                    <w:t>10 years’ experience of energy</w:t>
                  </w:r>
                  <w:r>
                    <w:rPr>
                      <w:rFonts w:ascii="Times New Roman" w:hAnsi="Times New Roman" w:cs="Times New Roman"/>
                      <w:sz w:val="20"/>
                      <w:szCs w:val="20"/>
                      <w:lang w:val="en-GB"/>
                    </w:rPr>
                    <w:t>, water and agriculture</w:t>
                  </w:r>
                  <w:r w:rsidRPr="00E3303F">
                    <w:rPr>
                      <w:rFonts w:ascii="Times New Roman" w:hAnsi="Times New Roman" w:cs="Times New Roman"/>
                      <w:sz w:val="20"/>
                      <w:szCs w:val="20"/>
                      <w:lang w:val="en-GB"/>
                    </w:rPr>
                    <w:t xml:space="preserve"> sector within </w:t>
                  </w:r>
                  <w:r>
                    <w:rPr>
                      <w:rFonts w:ascii="Times New Roman" w:hAnsi="Times New Roman" w:cs="Times New Roman"/>
                      <w:sz w:val="20"/>
                      <w:szCs w:val="20"/>
                      <w:lang w:val="en-GB"/>
                    </w:rPr>
                    <w:t>South Sudan</w:t>
                  </w:r>
                </w:p>
                <w:p w14:paraId="5FF47F15" w14:textId="77777777" w:rsidR="00463B26" w:rsidRPr="00E3303F" w:rsidRDefault="00463B26" w:rsidP="00463B26">
                  <w:pPr>
                    <w:pStyle w:val="ListParagraph"/>
                    <w:numPr>
                      <w:ilvl w:val="0"/>
                      <w:numId w:val="39"/>
                    </w:numPr>
                    <w:rPr>
                      <w:rFonts w:ascii="Times New Roman" w:hAnsi="Times New Roman" w:cs="Times New Roman"/>
                      <w:sz w:val="20"/>
                      <w:szCs w:val="20"/>
                      <w:lang w:val="en-GB"/>
                    </w:rPr>
                  </w:pPr>
                  <w:r w:rsidRPr="00E3303F">
                    <w:rPr>
                      <w:rFonts w:ascii="Times New Roman" w:hAnsi="Times New Roman" w:cs="Times New Roman"/>
                      <w:sz w:val="20"/>
                      <w:szCs w:val="20"/>
                      <w:lang w:val="en-GB"/>
                    </w:rPr>
                    <w:t>5 years’ expe</w:t>
                  </w:r>
                  <w:r>
                    <w:rPr>
                      <w:rFonts w:ascii="Times New Roman" w:hAnsi="Times New Roman" w:cs="Times New Roman"/>
                      <w:sz w:val="20"/>
                      <w:szCs w:val="20"/>
                      <w:lang w:val="en-GB"/>
                    </w:rPr>
                    <w:t>rience of industrial p</w:t>
                  </w:r>
                  <w:r w:rsidRPr="00E3303F">
                    <w:rPr>
                      <w:rFonts w:ascii="Times New Roman" w:hAnsi="Times New Roman" w:cs="Times New Roman"/>
                      <w:sz w:val="20"/>
                      <w:szCs w:val="20"/>
                      <w:lang w:val="en-GB"/>
                    </w:rPr>
                    <w:t xml:space="preserve">olicy development within </w:t>
                  </w:r>
                  <w:proofErr w:type="gramStart"/>
                  <w:r>
                    <w:rPr>
                      <w:rFonts w:ascii="Times New Roman" w:hAnsi="Times New Roman" w:cs="Times New Roman"/>
                      <w:sz w:val="20"/>
                      <w:szCs w:val="20"/>
                      <w:lang w:val="en-GB"/>
                    </w:rPr>
                    <w:t>south Sudan</w:t>
                  </w:r>
                  <w:proofErr w:type="gramEnd"/>
                </w:p>
                <w:p w14:paraId="41BC39D9" w14:textId="77777777" w:rsidR="00463B26" w:rsidRPr="00E3303F" w:rsidRDefault="00463B26" w:rsidP="00463B26">
                  <w:pPr>
                    <w:pStyle w:val="ListParagraph"/>
                    <w:numPr>
                      <w:ilvl w:val="0"/>
                      <w:numId w:val="39"/>
                    </w:numPr>
                    <w:rPr>
                      <w:rFonts w:ascii="Times New Roman" w:hAnsi="Times New Roman" w:cs="Times New Roman"/>
                      <w:sz w:val="20"/>
                      <w:szCs w:val="20"/>
                      <w:lang w:val="en-GB"/>
                    </w:rPr>
                  </w:pPr>
                  <w:r w:rsidRPr="00E3303F">
                    <w:rPr>
                      <w:rFonts w:ascii="Times New Roman" w:hAnsi="Times New Roman" w:cs="Times New Roman"/>
                      <w:sz w:val="20"/>
                      <w:szCs w:val="20"/>
                      <w:lang w:val="en-GB"/>
                    </w:rPr>
                    <w:t>Awareness of the methodology of technology needs assessments and/ or technology actions plans.</w:t>
                  </w:r>
                </w:p>
                <w:p w14:paraId="6D03FEEA" w14:textId="77777777" w:rsidR="00463B26" w:rsidRPr="00E3303F" w:rsidRDefault="00463B26" w:rsidP="00463B26">
                  <w:pPr>
                    <w:pStyle w:val="ListParagraph"/>
                    <w:numPr>
                      <w:ilvl w:val="0"/>
                      <w:numId w:val="39"/>
                    </w:numPr>
                    <w:rPr>
                      <w:rFonts w:ascii="Times New Roman" w:hAnsi="Times New Roman" w:cs="Times New Roman"/>
                      <w:sz w:val="20"/>
                      <w:szCs w:val="20"/>
                      <w:lang w:val="en-GB"/>
                    </w:rPr>
                  </w:pPr>
                  <w:r w:rsidRPr="00E3303F">
                    <w:rPr>
                      <w:rFonts w:ascii="Times New Roman" w:hAnsi="Times New Roman" w:cs="Times New Roman"/>
                      <w:sz w:val="20"/>
                      <w:szCs w:val="20"/>
                      <w:lang w:val="en-GB"/>
                    </w:rPr>
                    <w:t xml:space="preserve">A formal academic qualification in, science/technology, </w:t>
                  </w:r>
                  <w:r>
                    <w:rPr>
                      <w:rFonts w:ascii="Times New Roman" w:hAnsi="Times New Roman" w:cs="Times New Roman"/>
                      <w:sz w:val="20"/>
                      <w:szCs w:val="20"/>
                      <w:lang w:val="en-GB"/>
                    </w:rPr>
                    <w:t>business,</w:t>
                  </w:r>
                  <w:r w:rsidRPr="00E3303F">
                    <w:rPr>
                      <w:rFonts w:ascii="Times New Roman" w:hAnsi="Times New Roman" w:cs="Times New Roman"/>
                      <w:sz w:val="20"/>
                      <w:szCs w:val="20"/>
                      <w:lang w:val="en-GB"/>
                    </w:rPr>
                    <w:t xml:space="preserve"> engineering</w:t>
                  </w:r>
                  <w:r>
                    <w:rPr>
                      <w:rFonts w:ascii="Times New Roman" w:hAnsi="Times New Roman" w:cs="Times New Roman"/>
                      <w:sz w:val="20"/>
                      <w:szCs w:val="20"/>
                      <w:lang w:val="en-GB"/>
                    </w:rPr>
                    <w:t xml:space="preserve">, climate change or other related fields. </w:t>
                  </w:r>
                </w:p>
                <w:p w14:paraId="4D5742FB" w14:textId="77777777" w:rsidR="00463B26" w:rsidRPr="00E3303F" w:rsidRDefault="00463B26" w:rsidP="00463B26">
                  <w:pPr>
                    <w:rPr>
                      <w:rFonts w:ascii="Times New Roman" w:hAnsi="Times New Roman" w:cs="Times New Roman"/>
                      <w:sz w:val="20"/>
                      <w:szCs w:val="20"/>
                      <w:lang w:val="en-GB"/>
                    </w:rPr>
                  </w:pPr>
                </w:p>
                <w:p w14:paraId="27B16749" w14:textId="77777777" w:rsidR="00463B26" w:rsidRPr="00E3303F" w:rsidRDefault="00463B26" w:rsidP="00463B26">
                  <w:pPr>
                    <w:rPr>
                      <w:rFonts w:ascii="Times New Roman" w:hAnsi="Times New Roman" w:cs="Times New Roman"/>
                      <w:b/>
                      <w:sz w:val="20"/>
                      <w:szCs w:val="20"/>
                      <w:u w:val="single"/>
                      <w:lang w:val="en-GB"/>
                    </w:rPr>
                  </w:pPr>
                  <w:r>
                    <w:rPr>
                      <w:rFonts w:ascii="Times New Roman" w:hAnsi="Times New Roman" w:cs="Times New Roman"/>
                      <w:b/>
                      <w:sz w:val="20"/>
                      <w:szCs w:val="20"/>
                      <w:u w:val="single"/>
                      <w:lang w:val="en-GB"/>
                    </w:rPr>
                    <w:t xml:space="preserve">Highly </w:t>
                  </w:r>
                  <w:r w:rsidRPr="00E3303F">
                    <w:rPr>
                      <w:rFonts w:ascii="Times New Roman" w:hAnsi="Times New Roman" w:cs="Times New Roman"/>
                      <w:b/>
                      <w:sz w:val="20"/>
                      <w:szCs w:val="20"/>
                      <w:u w:val="single"/>
                      <w:lang w:val="en-GB"/>
                    </w:rPr>
                    <w:t>Desirable</w:t>
                  </w:r>
                </w:p>
                <w:p w14:paraId="5BD415AA" w14:textId="77777777" w:rsidR="00463B26" w:rsidRDefault="00463B26" w:rsidP="00463B26">
                  <w:pPr>
                    <w:pStyle w:val="ListParagraph"/>
                    <w:numPr>
                      <w:ilvl w:val="0"/>
                      <w:numId w:val="39"/>
                    </w:numPr>
                    <w:rPr>
                      <w:rFonts w:ascii="Times New Roman" w:hAnsi="Times New Roman" w:cs="Times New Roman"/>
                      <w:sz w:val="20"/>
                      <w:szCs w:val="20"/>
                      <w:lang w:val="en-GB"/>
                    </w:rPr>
                  </w:pPr>
                  <w:r w:rsidRPr="00E3303F">
                    <w:rPr>
                      <w:rFonts w:ascii="Times New Roman" w:hAnsi="Times New Roman" w:cs="Times New Roman"/>
                      <w:sz w:val="20"/>
                      <w:szCs w:val="20"/>
                      <w:lang w:val="en-GB"/>
                    </w:rPr>
                    <w:lastRenderedPageBreak/>
                    <w:t>Understanding of wider policy measures and drivers to overcome barriers to the deployment of technologies and sectors for mitigation and adaptation.</w:t>
                  </w:r>
                </w:p>
                <w:p w14:paraId="724FF2CC" w14:textId="77777777" w:rsidR="00463B26" w:rsidRDefault="00463B26" w:rsidP="00463B26">
                  <w:pPr>
                    <w:pStyle w:val="ListParagraph"/>
                    <w:numPr>
                      <w:ilvl w:val="0"/>
                      <w:numId w:val="39"/>
                    </w:numPr>
                    <w:rPr>
                      <w:rFonts w:ascii="Times New Roman" w:hAnsi="Times New Roman" w:cs="Times New Roman"/>
                      <w:sz w:val="20"/>
                      <w:szCs w:val="20"/>
                      <w:lang w:val="en-GB"/>
                    </w:rPr>
                  </w:pPr>
                  <w:r>
                    <w:rPr>
                      <w:rFonts w:ascii="Times New Roman" w:hAnsi="Times New Roman" w:cs="Times New Roman"/>
                      <w:sz w:val="20"/>
                      <w:szCs w:val="20"/>
                      <w:lang w:val="en-GB"/>
                    </w:rPr>
                    <w:t>Knowledge of enabling environments and stimulus for SME development</w:t>
                  </w:r>
                </w:p>
                <w:p w14:paraId="0022665D" w14:textId="77777777" w:rsidR="00463B26" w:rsidRPr="00E3303F" w:rsidRDefault="00463B26" w:rsidP="00463B26">
                  <w:pPr>
                    <w:pStyle w:val="ListParagraph"/>
                    <w:numPr>
                      <w:ilvl w:val="0"/>
                      <w:numId w:val="39"/>
                    </w:numPr>
                    <w:rPr>
                      <w:rFonts w:ascii="Times New Roman" w:hAnsi="Times New Roman" w:cs="Times New Roman"/>
                      <w:sz w:val="20"/>
                      <w:szCs w:val="20"/>
                      <w:lang w:val="en-GB"/>
                    </w:rPr>
                  </w:pPr>
                  <w:r w:rsidRPr="00E3303F">
                    <w:rPr>
                      <w:rFonts w:ascii="Times New Roman" w:hAnsi="Times New Roman" w:cs="Times New Roman"/>
                      <w:sz w:val="20"/>
                      <w:szCs w:val="20"/>
                      <w:lang w:val="en-GB"/>
                    </w:rPr>
                    <w:t xml:space="preserve">Fluency in </w:t>
                  </w:r>
                  <w:r>
                    <w:rPr>
                      <w:rFonts w:ascii="Times New Roman" w:hAnsi="Times New Roman" w:cs="Times New Roman"/>
                      <w:sz w:val="20"/>
                      <w:szCs w:val="20"/>
                      <w:lang w:val="en-GB"/>
                    </w:rPr>
                    <w:t>English</w:t>
                  </w:r>
                </w:p>
                <w:p w14:paraId="42BDA0C7" w14:textId="77777777" w:rsidR="00463B26" w:rsidRPr="00E3303F" w:rsidRDefault="00463B26" w:rsidP="00463B26">
                  <w:pPr>
                    <w:pStyle w:val="ListParagraph"/>
                    <w:rPr>
                      <w:rFonts w:ascii="Times New Roman" w:hAnsi="Times New Roman" w:cs="Times New Roman"/>
                      <w:sz w:val="20"/>
                      <w:szCs w:val="20"/>
                      <w:lang w:val="en-GB"/>
                    </w:rPr>
                  </w:pPr>
                </w:p>
              </w:tc>
            </w:tr>
          </w:tbl>
          <w:p w14:paraId="2F181091" w14:textId="3D804384" w:rsidR="00463B26" w:rsidRPr="00991AF2" w:rsidRDefault="00463B26" w:rsidP="00991AF2">
            <w:pPr>
              <w:tabs>
                <w:tab w:val="center" w:pos="4680"/>
                <w:tab w:val="right" w:pos="9360"/>
              </w:tabs>
              <w:jc w:val="both"/>
              <w:rPr>
                <w:rFonts w:ascii="Times New Roman" w:hAnsi="Times New Roman" w:cs="Times New Roman"/>
                <w:sz w:val="18"/>
                <w:szCs w:val="18"/>
              </w:rPr>
            </w:pPr>
          </w:p>
        </w:tc>
      </w:tr>
    </w:tbl>
    <w:p w14:paraId="2D5F601D" w14:textId="77777777" w:rsidR="00FB794C" w:rsidRPr="001E49D0" w:rsidRDefault="00FB794C" w:rsidP="00215090">
      <w:pPr>
        <w:spacing w:before="60" w:after="60" w:line="276" w:lineRule="auto"/>
        <w:contextualSpacing/>
        <w:rPr>
          <w:rFonts w:ascii="Times New Roman" w:hAnsi="Times New Roman" w:cs="Times New Roman"/>
          <w:sz w:val="16"/>
          <w:szCs w:val="16"/>
        </w:rPr>
      </w:pPr>
    </w:p>
    <w:p w14:paraId="3EF71140" w14:textId="77777777" w:rsidR="00FB794C" w:rsidRPr="001E49D0" w:rsidRDefault="00FB794C" w:rsidP="00215090">
      <w:pPr>
        <w:spacing w:before="60" w:after="60" w:line="276" w:lineRule="auto"/>
        <w:contextualSpacing/>
        <w:rPr>
          <w:rFonts w:ascii="Times New Roman" w:hAnsi="Times New Roman" w:cs="Times New Roman"/>
          <w:sz w:val="16"/>
          <w:szCs w:val="16"/>
        </w:rPr>
      </w:pPr>
    </w:p>
    <w:p w14:paraId="7705E0B3" w14:textId="73F75526" w:rsidR="00C618CC" w:rsidRPr="001E49D0" w:rsidRDefault="00C618CC" w:rsidP="00215090">
      <w:pPr>
        <w:spacing w:before="60" w:after="60" w:line="276" w:lineRule="auto"/>
        <w:contextualSpacing/>
        <w:rPr>
          <w:rFonts w:ascii="Times New Roman" w:hAnsi="Times New Roman" w:cs="Times New Roman"/>
          <w:b/>
          <w:color w:val="24634F"/>
          <w:sz w:val="16"/>
          <w:szCs w:val="16"/>
        </w:rPr>
      </w:pPr>
      <w:r w:rsidRPr="001E49D0">
        <w:rPr>
          <w:rFonts w:ascii="Times New Roman" w:hAnsi="Times New Roman" w:cs="Times New Roman"/>
          <w:b/>
          <w:color w:val="24634F"/>
          <w:sz w:val="16"/>
          <w:szCs w:val="16"/>
        </w:rPr>
        <w:t xml:space="preserve">6.2 Risks, </w:t>
      </w:r>
      <w:r w:rsidR="00F42AF4" w:rsidRPr="001E49D0">
        <w:rPr>
          <w:rFonts w:ascii="Times New Roman" w:hAnsi="Times New Roman" w:cs="Times New Roman"/>
          <w:b/>
          <w:color w:val="24634F"/>
          <w:sz w:val="16"/>
          <w:szCs w:val="16"/>
        </w:rPr>
        <w:t>m</w:t>
      </w:r>
      <w:r w:rsidRPr="001E49D0">
        <w:rPr>
          <w:rFonts w:ascii="Times New Roman" w:hAnsi="Times New Roman" w:cs="Times New Roman"/>
          <w:b/>
          <w:color w:val="24634F"/>
          <w:sz w:val="16"/>
          <w:szCs w:val="16"/>
        </w:rPr>
        <w:t xml:space="preserve">onitoring and </w:t>
      </w:r>
      <w:r w:rsidR="00F42AF4" w:rsidRPr="001E49D0">
        <w:rPr>
          <w:rFonts w:ascii="Times New Roman" w:hAnsi="Times New Roman" w:cs="Times New Roman"/>
          <w:b/>
          <w:color w:val="24634F"/>
          <w:sz w:val="16"/>
          <w:szCs w:val="16"/>
        </w:rPr>
        <w:t>e</w:t>
      </w:r>
      <w:r w:rsidRPr="001E49D0">
        <w:rPr>
          <w:rFonts w:ascii="Times New Roman" w:hAnsi="Times New Roman" w:cs="Times New Roman"/>
          <w:b/>
          <w:color w:val="24634F"/>
          <w:sz w:val="16"/>
          <w:szCs w:val="16"/>
        </w:rPr>
        <w:t xml:space="preserve">valuation (M&amp;E), and </w:t>
      </w:r>
      <w:r w:rsidR="00F42AF4" w:rsidRPr="001E49D0">
        <w:rPr>
          <w:rFonts w:ascii="Times New Roman" w:hAnsi="Times New Roman" w:cs="Times New Roman"/>
          <w:b/>
          <w:color w:val="24634F"/>
          <w:sz w:val="16"/>
          <w:szCs w:val="16"/>
        </w:rPr>
        <w:t>o</w:t>
      </w:r>
      <w:r w:rsidRPr="001E49D0">
        <w:rPr>
          <w:rFonts w:ascii="Times New Roman" w:hAnsi="Times New Roman" w:cs="Times New Roman"/>
          <w:b/>
          <w:color w:val="24634F"/>
          <w:sz w:val="16"/>
          <w:szCs w:val="16"/>
        </w:rPr>
        <w:t xml:space="preserve">ther </w:t>
      </w:r>
      <w:r w:rsidR="00F42AF4" w:rsidRPr="001E49D0">
        <w:rPr>
          <w:rFonts w:ascii="Times New Roman" w:hAnsi="Times New Roman" w:cs="Times New Roman"/>
          <w:b/>
          <w:color w:val="24634F"/>
          <w:sz w:val="16"/>
          <w:szCs w:val="16"/>
        </w:rPr>
        <w:t>r</w:t>
      </w:r>
      <w:r w:rsidRPr="001E49D0">
        <w:rPr>
          <w:rFonts w:ascii="Times New Roman" w:hAnsi="Times New Roman" w:cs="Times New Roman"/>
          <w:b/>
          <w:color w:val="24634F"/>
          <w:sz w:val="16"/>
          <w:szCs w:val="16"/>
        </w:rPr>
        <w:t xml:space="preserve">elevant </w:t>
      </w:r>
      <w:r w:rsidR="00F42AF4" w:rsidRPr="001E49D0">
        <w:rPr>
          <w:rFonts w:ascii="Times New Roman" w:hAnsi="Times New Roman" w:cs="Times New Roman"/>
          <w:b/>
          <w:color w:val="24634F"/>
          <w:sz w:val="16"/>
          <w:szCs w:val="16"/>
        </w:rPr>
        <w:t>i</w:t>
      </w:r>
      <w:r w:rsidRPr="001E49D0">
        <w:rPr>
          <w:rFonts w:ascii="Times New Roman" w:hAnsi="Times New Roman" w:cs="Times New Roman"/>
          <w:b/>
          <w:color w:val="24634F"/>
          <w:sz w:val="16"/>
          <w:szCs w:val="16"/>
        </w:rPr>
        <w:t>nformation</w:t>
      </w:r>
    </w:p>
    <w:p w14:paraId="21B4E1E7" w14:textId="77777777" w:rsidR="00215090" w:rsidRPr="001E49D0" w:rsidRDefault="00215090" w:rsidP="00215090">
      <w:pPr>
        <w:spacing w:before="60" w:after="60" w:line="276" w:lineRule="auto"/>
        <w:contextualSpacing/>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9016"/>
      </w:tblGrid>
      <w:tr w:rsidR="00C618CC" w:rsidRPr="001E49D0" w14:paraId="0492C0E4" w14:textId="77777777" w:rsidTr="0015230B">
        <w:trPr>
          <w:trHeight w:val="2600"/>
        </w:trPr>
        <w:tc>
          <w:tcPr>
            <w:tcW w:w="9016" w:type="dxa"/>
          </w:tcPr>
          <w:p w14:paraId="28B61D0C" w14:textId="65667671" w:rsidR="00416C09" w:rsidRPr="001E49D0" w:rsidRDefault="00416C09" w:rsidP="009754D5">
            <w:pPr>
              <w:pStyle w:val="Header"/>
              <w:spacing w:line="276" w:lineRule="auto"/>
              <w:jc w:val="both"/>
              <w:rPr>
                <w:rFonts w:ascii="Times New Roman" w:hAnsi="Times New Roman" w:cs="Times New Roman"/>
                <w:sz w:val="18"/>
                <w:szCs w:val="18"/>
              </w:rPr>
            </w:pPr>
            <w:r w:rsidRPr="001E49D0">
              <w:rPr>
                <w:rFonts w:ascii="Times New Roman" w:hAnsi="Times New Roman" w:cs="Times New Roman"/>
                <w:sz w:val="18"/>
                <w:szCs w:val="18"/>
              </w:rPr>
              <w:t>Below can be found potential risks that might prevent the project objectives from being achieved and the proposed measures that address these risks at the time of project implementation:</w:t>
            </w:r>
          </w:p>
          <w:p w14:paraId="26DAC6E3" w14:textId="320CB347" w:rsidR="00416C09" w:rsidRPr="001E49D0" w:rsidRDefault="00416C09" w:rsidP="009754D5">
            <w:pPr>
              <w:pStyle w:val="Header"/>
              <w:spacing w:line="276" w:lineRule="auto"/>
              <w:jc w:val="both"/>
              <w:rPr>
                <w:rFonts w:ascii="Times New Roman" w:hAnsi="Times New Roman" w:cs="Times New Roman"/>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9"/>
              <w:gridCol w:w="1026"/>
              <w:gridCol w:w="3947"/>
            </w:tblGrid>
            <w:tr w:rsidR="001E49D0" w:rsidRPr="001E49D0" w14:paraId="64634101" w14:textId="77777777" w:rsidTr="00116289">
              <w:trPr>
                <w:trHeight w:val="251"/>
              </w:trPr>
              <w:tc>
                <w:tcPr>
                  <w:tcW w:w="4063" w:type="dxa"/>
                  <w:tcBorders>
                    <w:top w:val="single" w:sz="4" w:space="0" w:color="000000"/>
                    <w:left w:val="single" w:sz="4" w:space="0" w:color="000000"/>
                    <w:bottom w:val="single" w:sz="4" w:space="0" w:color="000000"/>
                    <w:right w:val="single" w:sz="4" w:space="0" w:color="000000"/>
                  </w:tcBorders>
                  <w:shd w:val="clear" w:color="auto" w:fill="DBE5F1"/>
                </w:tcPr>
                <w:p w14:paraId="290A64A3" w14:textId="77777777" w:rsidR="00416C09" w:rsidRPr="001E49D0" w:rsidRDefault="00416C09" w:rsidP="00416C09">
                  <w:pPr>
                    <w:pStyle w:val="GEFFieldtoFillout"/>
                    <w:autoSpaceDN w:val="0"/>
                    <w:spacing w:line="276" w:lineRule="auto"/>
                    <w:ind w:left="5"/>
                    <w:jc w:val="center"/>
                    <w:rPr>
                      <w:b/>
                      <w:bCs/>
                      <w:sz w:val="8"/>
                      <w:szCs w:val="8"/>
                    </w:rPr>
                  </w:pPr>
                </w:p>
                <w:p w14:paraId="0EC38567" w14:textId="77777777" w:rsidR="00416C09" w:rsidRPr="001E49D0" w:rsidRDefault="00416C09" w:rsidP="00416C09">
                  <w:pPr>
                    <w:pStyle w:val="GEFFieldtoFillout"/>
                    <w:autoSpaceDN w:val="0"/>
                    <w:spacing w:line="276" w:lineRule="auto"/>
                    <w:ind w:left="5"/>
                    <w:jc w:val="center"/>
                    <w:rPr>
                      <w:b/>
                      <w:bCs/>
                    </w:rPr>
                  </w:pPr>
                  <w:r w:rsidRPr="001E49D0">
                    <w:rPr>
                      <w:b/>
                      <w:bCs/>
                    </w:rPr>
                    <w:t>Risk</w:t>
                  </w:r>
                </w:p>
              </w:tc>
              <w:tc>
                <w:tcPr>
                  <w:tcW w:w="1056" w:type="dxa"/>
                  <w:tcBorders>
                    <w:top w:val="single" w:sz="4" w:space="0" w:color="000000"/>
                    <w:left w:val="single" w:sz="4" w:space="0" w:color="000000"/>
                    <w:bottom w:val="single" w:sz="4" w:space="0" w:color="000000"/>
                    <w:right w:val="single" w:sz="4" w:space="0" w:color="000000"/>
                  </w:tcBorders>
                  <w:shd w:val="clear" w:color="auto" w:fill="DBE5F1"/>
                </w:tcPr>
                <w:p w14:paraId="7DE17F21" w14:textId="77777777" w:rsidR="00416C09" w:rsidRPr="001E49D0" w:rsidRDefault="00416C09" w:rsidP="00416C09">
                  <w:pPr>
                    <w:pStyle w:val="GEFFieldtoFillout"/>
                    <w:autoSpaceDN w:val="0"/>
                    <w:spacing w:line="276" w:lineRule="auto"/>
                    <w:ind w:left="5"/>
                    <w:jc w:val="center"/>
                    <w:rPr>
                      <w:b/>
                      <w:bCs/>
                      <w:sz w:val="8"/>
                      <w:szCs w:val="8"/>
                    </w:rPr>
                  </w:pPr>
                </w:p>
                <w:p w14:paraId="4ED71677" w14:textId="77777777" w:rsidR="00416C09" w:rsidRPr="001E49D0" w:rsidRDefault="00416C09" w:rsidP="00416C09">
                  <w:pPr>
                    <w:pStyle w:val="GEFFieldtoFillout"/>
                    <w:autoSpaceDN w:val="0"/>
                    <w:spacing w:line="276" w:lineRule="auto"/>
                    <w:ind w:left="5"/>
                    <w:jc w:val="center"/>
                    <w:rPr>
                      <w:b/>
                      <w:bCs/>
                    </w:rPr>
                  </w:pPr>
                  <w:r w:rsidRPr="001E49D0">
                    <w:rPr>
                      <w:b/>
                      <w:bCs/>
                    </w:rPr>
                    <w:t>Rating</w:t>
                  </w:r>
                </w:p>
              </w:tc>
              <w:tc>
                <w:tcPr>
                  <w:tcW w:w="4401" w:type="dxa"/>
                  <w:tcBorders>
                    <w:top w:val="single" w:sz="4" w:space="0" w:color="000000"/>
                    <w:left w:val="single" w:sz="4" w:space="0" w:color="000000"/>
                    <w:bottom w:val="single" w:sz="4" w:space="0" w:color="000000"/>
                    <w:right w:val="single" w:sz="4" w:space="0" w:color="000000"/>
                  </w:tcBorders>
                  <w:shd w:val="clear" w:color="auto" w:fill="DBE5F1"/>
                </w:tcPr>
                <w:p w14:paraId="2C85A847" w14:textId="77777777" w:rsidR="00416C09" w:rsidRPr="001E49D0" w:rsidRDefault="00416C09" w:rsidP="00416C09">
                  <w:pPr>
                    <w:pStyle w:val="GEFFieldtoFillout"/>
                    <w:autoSpaceDN w:val="0"/>
                    <w:spacing w:line="276" w:lineRule="auto"/>
                    <w:ind w:left="5"/>
                    <w:jc w:val="center"/>
                    <w:rPr>
                      <w:b/>
                      <w:bCs/>
                      <w:sz w:val="8"/>
                      <w:szCs w:val="8"/>
                    </w:rPr>
                  </w:pPr>
                </w:p>
                <w:p w14:paraId="1E95657D" w14:textId="77777777" w:rsidR="00416C09" w:rsidRPr="001E49D0" w:rsidRDefault="00416C09" w:rsidP="00416C09">
                  <w:pPr>
                    <w:pStyle w:val="GEFFieldtoFillout"/>
                    <w:autoSpaceDN w:val="0"/>
                    <w:spacing w:line="276" w:lineRule="auto"/>
                    <w:ind w:left="5"/>
                    <w:jc w:val="center"/>
                    <w:rPr>
                      <w:b/>
                      <w:bCs/>
                    </w:rPr>
                  </w:pPr>
                  <w:r w:rsidRPr="001E49D0">
                    <w:rPr>
                      <w:b/>
                      <w:bCs/>
                    </w:rPr>
                    <w:t>Mitigation</w:t>
                  </w:r>
                </w:p>
              </w:tc>
            </w:tr>
            <w:tr w:rsidR="001E49D0" w:rsidRPr="001E49D0" w14:paraId="507D6255" w14:textId="77777777" w:rsidTr="00116289">
              <w:tc>
                <w:tcPr>
                  <w:tcW w:w="4063" w:type="dxa"/>
                  <w:tcBorders>
                    <w:top w:val="single" w:sz="4" w:space="0" w:color="000000"/>
                    <w:left w:val="single" w:sz="4" w:space="0" w:color="000000"/>
                    <w:bottom w:val="single" w:sz="4" w:space="0" w:color="000000"/>
                    <w:right w:val="single" w:sz="4" w:space="0" w:color="000000"/>
                  </w:tcBorders>
                </w:tcPr>
                <w:p w14:paraId="6636BC7F" w14:textId="77777777" w:rsidR="005A5520" w:rsidRPr="001E49D0" w:rsidRDefault="005A5520" w:rsidP="00416C09">
                  <w:pPr>
                    <w:pStyle w:val="GEFFieldtoFillout"/>
                    <w:autoSpaceDN w:val="0"/>
                    <w:spacing w:line="276" w:lineRule="auto"/>
                    <w:ind w:left="5"/>
                    <w:jc w:val="both"/>
                    <w:rPr>
                      <w:b/>
                      <w:bCs/>
                      <w:sz w:val="18"/>
                      <w:szCs w:val="20"/>
                    </w:rPr>
                  </w:pPr>
                  <w:r w:rsidRPr="001E49D0">
                    <w:rPr>
                      <w:b/>
                      <w:bCs/>
                      <w:sz w:val="18"/>
                      <w:szCs w:val="20"/>
                    </w:rPr>
                    <w:t>Engagement risk:</w:t>
                  </w:r>
                </w:p>
                <w:p w14:paraId="5643351F" w14:textId="557BA04F" w:rsidR="005A5520" w:rsidRPr="001E49D0" w:rsidRDefault="005A5520" w:rsidP="00416C09">
                  <w:pPr>
                    <w:pStyle w:val="GEFFieldtoFillout"/>
                    <w:autoSpaceDN w:val="0"/>
                    <w:spacing w:line="276" w:lineRule="auto"/>
                    <w:ind w:left="5"/>
                    <w:jc w:val="both"/>
                    <w:rPr>
                      <w:b/>
                      <w:bCs/>
                      <w:sz w:val="18"/>
                      <w:szCs w:val="20"/>
                    </w:rPr>
                  </w:pPr>
                  <w:r w:rsidRPr="001E49D0">
                    <w:rPr>
                      <w:sz w:val="18"/>
                      <w:szCs w:val="18"/>
                    </w:rPr>
                    <w:t>Lack of engagement from key stakeholders</w:t>
                  </w:r>
                </w:p>
              </w:tc>
              <w:tc>
                <w:tcPr>
                  <w:tcW w:w="1056" w:type="dxa"/>
                  <w:tcBorders>
                    <w:top w:val="single" w:sz="4" w:space="0" w:color="000000"/>
                    <w:left w:val="single" w:sz="4" w:space="0" w:color="000000"/>
                    <w:bottom w:val="single" w:sz="4" w:space="0" w:color="000000"/>
                    <w:right w:val="single" w:sz="4" w:space="0" w:color="000000"/>
                  </w:tcBorders>
                </w:tcPr>
                <w:p w14:paraId="6B59D96D" w14:textId="2F813656" w:rsidR="005A5520" w:rsidRPr="001E49D0" w:rsidRDefault="005A5520" w:rsidP="00416C09">
                  <w:pPr>
                    <w:pStyle w:val="GEFFieldtoFillout"/>
                    <w:autoSpaceDN w:val="0"/>
                    <w:spacing w:line="360" w:lineRule="auto"/>
                    <w:ind w:left="5"/>
                    <w:jc w:val="center"/>
                    <w:rPr>
                      <w:bCs/>
                      <w:i/>
                      <w:sz w:val="18"/>
                      <w:szCs w:val="20"/>
                    </w:rPr>
                  </w:pPr>
                  <w:r w:rsidRPr="001E49D0">
                    <w:rPr>
                      <w:bCs/>
                      <w:i/>
                      <w:sz w:val="18"/>
                      <w:szCs w:val="20"/>
                    </w:rPr>
                    <w:t>Low</w:t>
                  </w:r>
                </w:p>
              </w:tc>
              <w:tc>
                <w:tcPr>
                  <w:tcW w:w="4401" w:type="dxa"/>
                  <w:tcBorders>
                    <w:top w:val="single" w:sz="4" w:space="0" w:color="000000"/>
                    <w:left w:val="single" w:sz="4" w:space="0" w:color="000000"/>
                    <w:bottom w:val="single" w:sz="4" w:space="0" w:color="000000"/>
                    <w:right w:val="single" w:sz="4" w:space="0" w:color="000000"/>
                  </w:tcBorders>
                </w:tcPr>
                <w:p w14:paraId="1A28D0E6" w14:textId="77777777" w:rsidR="005A5520" w:rsidRDefault="001E49D0" w:rsidP="001E49D0">
                  <w:pPr>
                    <w:pStyle w:val="GEFFieldtoFillout"/>
                    <w:autoSpaceDN w:val="0"/>
                    <w:spacing w:line="276" w:lineRule="auto"/>
                    <w:ind w:left="0"/>
                    <w:rPr>
                      <w:bCs/>
                      <w:sz w:val="18"/>
                      <w:szCs w:val="20"/>
                    </w:rPr>
                  </w:pPr>
                  <w:proofErr w:type="gramStart"/>
                  <w:r>
                    <w:rPr>
                      <w:bCs/>
                      <w:sz w:val="18"/>
                      <w:szCs w:val="20"/>
                    </w:rPr>
                    <w:t xml:space="preserve">Dissemination </w:t>
                  </w:r>
                  <w:r w:rsidR="005A5520" w:rsidRPr="001E49D0">
                    <w:rPr>
                      <w:bCs/>
                      <w:sz w:val="18"/>
                      <w:szCs w:val="20"/>
                    </w:rPr>
                    <w:t xml:space="preserve"> </w:t>
                  </w:r>
                  <w:r>
                    <w:rPr>
                      <w:bCs/>
                      <w:sz w:val="18"/>
                      <w:szCs w:val="20"/>
                    </w:rPr>
                    <w:t>strategy</w:t>
                  </w:r>
                  <w:proofErr w:type="gramEnd"/>
                  <w:r>
                    <w:rPr>
                      <w:bCs/>
                      <w:sz w:val="18"/>
                      <w:szCs w:val="20"/>
                    </w:rPr>
                    <w:t xml:space="preserve"> and an organizational targeting to enhance primary stakeholders attend</w:t>
                  </w:r>
                  <w:r w:rsidR="005A5520" w:rsidRPr="001E49D0">
                    <w:rPr>
                      <w:bCs/>
                      <w:sz w:val="18"/>
                      <w:szCs w:val="20"/>
                    </w:rPr>
                    <w:t xml:space="preserve"> TNA related events</w:t>
                  </w:r>
                  <w:r w:rsidR="00997E80">
                    <w:rPr>
                      <w:bCs/>
                      <w:sz w:val="18"/>
                      <w:szCs w:val="20"/>
                    </w:rPr>
                    <w:t>.</w:t>
                  </w:r>
                </w:p>
                <w:p w14:paraId="70F70B67" w14:textId="4D2A5767" w:rsidR="00997E80" w:rsidRPr="001E49D0" w:rsidRDefault="00997E80" w:rsidP="001E49D0">
                  <w:pPr>
                    <w:pStyle w:val="GEFFieldtoFillout"/>
                    <w:autoSpaceDN w:val="0"/>
                    <w:spacing w:line="276" w:lineRule="auto"/>
                    <w:ind w:left="0"/>
                    <w:rPr>
                      <w:bCs/>
                      <w:sz w:val="18"/>
                      <w:szCs w:val="20"/>
                    </w:rPr>
                  </w:pPr>
                  <w:r w:rsidRPr="00997E80">
                    <w:rPr>
                      <w:bCs/>
                      <w:sz w:val="18"/>
                      <w:szCs w:val="20"/>
                    </w:rPr>
                    <w:t xml:space="preserve">At this stage the project has ensured consultation with the NDE and NDA. The projects also </w:t>
                  </w:r>
                  <w:proofErr w:type="gramStart"/>
                  <w:r w:rsidRPr="00997E80">
                    <w:rPr>
                      <w:bCs/>
                      <w:sz w:val="18"/>
                      <w:szCs w:val="20"/>
                    </w:rPr>
                    <w:t>proposes</w:t>
                  </w:r>
                  <w:proofErr w:type="gramEnd"/>
                  <w:r w:rsidRPr="00997E80">
                    <w:rPr>
                      <w:bCs/>
                      <w:sz w:val="18"/>
                      <w:szCs w:val="20"/>
                    </w:rPr>
                    <w:t xml:space="preserve"> an initial activity of stakeholders scooping through a TNA committee that will strive to ensure representation of all the key stakeholders in the </w:t>
                  </w:r>
                  <w:proofErr w:type="spellStart"/>
                  <w:r w:rsidRPr="00997E80">
                    <w:rPr>
                      <w:bCs/>
                      <w:sz w:val="18"/>
                      <w:szCs w:val="20"/>
                    </w:rPr>
                    <w:t>prioritised</w:t>
                  </w:r>
                  <w:proofErr w:type="spellEnd"/>
                  <w:r w:rsidRPr="00997E80">
                    <w:rPr>
                      <w:bCs/>
                      <w:sz w:val="18"/>
                      <w:szCs w:val="20"/>
                    </w:rPr>
                    <w:t xml:space="preserve"> sectors in the TNA process.</w:t>
                  </w:r>
                </w:p>
              </w:tc>
            </w:tr>
            <w:tr w:rsidR="001E49D0" w:rsidRPr="001E49D0" w14:paraId="46EEA873" w14:textId="77777777" w:rsidTr="00116289">
              <w:tc>
                <w:tcPr>
                  <w:tcW w:w="4063" w:type="dxa"/>
                  <w:tcBorders>
                    <w:top w:val="single" w:sz="4" w:space="0" w:color="000000"/>
                    <w:left w:val="single" w:sz="4" w:space="0" w:color="000000"/>
                    <w:bottom w:val="single" w:sz="4" w:space="0" w:color="000000"/>
                    <w:right w:val="single" w:sz="4" w:space="0" w:color="000000"/>
                  </w:tcBorders>
                </w:tcPr>
                <w:p w14:paraId="1193ECD3" w14:textId="77777777" w:rsidR="005A5520" w:rsidRPr="001E49D0" w:rsidRDefault="005A5520" w:rsidP="009754D5">
                  <w:pPr>
                    <w:pStyle w:val="GEFFieldtoFillout"/>
                    <w:autoSpaceDN w:val="0"/>
                    <w:spacing w:line="276" w:lineRule="auto"/>
                    <w:ind w:left="5"/>
                    <w:jc w:val="both"/>
                    <w:rPr>
                      <w:b/>
                      <w:bCs/>
                      <w:sz w:val="18"/>
                      <w:szCs w:val="20"/>
                    </w:rPr>
                  </w:pPr>
                  <w:r w:rsidRPr="001E49D0">
                    <w:rPr>
                      <w:b/>
                      <w:bCs/>
                      <w:sz w:val="18"/>
                      <w:szCs w:val="20"/>
                    </w:rPr>
                    <w:t>Delay risk:</w:t>
                  </w:r>
                </w:p>
                <w:p w14:paraId="0B58A02F" w14:textId="41CCB92F" w:rsidR="005A5520" w:rsidRPr="001E49D0" w:rsidRDefault="005A5520" w:rsidP="005A5520">
                  <w:pPr>
                    <w:pStyle w:val="GEFFieldtoFillout"/>
                    <w:autoSpaceDN w:val="0"/>
                    <w:spacing w:line="276" w:lineRule="auto"/>
                    <w:ind w:left="5"/>
                    <w:jc w:val="both"/>
                    <w:rPr>
                      <w:b/>
                      <w:bCs/>
                      <w:sz w:val="18"/>
                      <w:szCs w:val="20"/>
                    </w:rPr>
                  </w:pPr>
                  <w:r w:rsidRPr="001E49D0">
                    <w:rPr>
                      <w:sz w:val="18"/>
                      <w:szCs w:val="18"/>
                    </w:rPr>
                    <w:t>Delay in implementation of readiness programme</w:t>
                  </w:r>
                </w:p>
              </w:tc>
              <w:tc>
                <w:tcPr>
                  <w:tcW w:w="1056" w:type="dxa"/>
                  <w:tcBorders>
                    <w:top w:val="single" w:sz="4" w:space="0" w:color="000000"/>
                    <w:left w:val="single" w:sz="4" w:space="0" w:color="000000"/>
                    <w:bottom w:val="single" w:sz="4" w:space="0" w:color="000000"/>
                    <w:right w:val="single" w:sz="4" w:space="0" w:color="000000"/>
                  </w:tcBorders>
                </w:tcPr>
                <w:p w14:paraId="6205CF90" w14:textId="400ADDFE" w:rsidR="005A5520" w:rsidRPr="001E49D0" w:rsidRDefault="005A5520" w:rsidP="00416C09">
                  <w:pPr>
                    <w:pStyle w:val="GEFFieldtoFillout"/>
                    <w:autoSpaceDN w:val="0"/>
                    <w:spacing w:line="360" w:lineRule="auto"/>
                    <w:ind w:left="5"/>
                    <w:jc w:val="center"/>
                    <w:rPr>
                      <w:bCs/>
                      <w:i/>
                      <w:sz w:val="18"/>
                      <w:szCs w:val="20"/>
                    </w:rPr>
                  </w:pPr>
                  <w:r w:rsidRPr="001E49D0">
                    <w:rPr>
                      <w:bCs/>
                      <w:i/>
                      <w:sz w:val="18"/>
                      <w:szCs w:val="20"/>
                    </w:rPr>
                    <w:t>Low</w:t>
                  </w:r>
                </w:p>
              </w:tc>
              <w:tc>
                <w:tcPr>
                  <w:tcW w:w="4401" w:type="dxa"/>
                  <w:tcBorders>
                    <w:top w:val="single" w:sz="4" w:space="0" w:color="000000"/>
                    <w:left w:val="single" w:sz="4" w:space="0" w:color="000000"/>
                    <w:bottom w:val="single" w:sz="4" w:space="0" w:color="000000"/>
                    <w:right w:val="single" w:sz="4" w:space="0" w:color="000000"/>
                  </w:tcBorders>
                </w:tcPr>
                <w:p w14:paraId="022130D8" w14:textId="77777777" w:rsidR="001E49D0" w:rsidRDefault="001E49D0" w:rsidP="00416C09">
                  <w:pPr>
                    <w:pStyle w:val="GEFFieldtoFillout"/>
                    <w:autoSpaceDN w:val="0"/>
                    <w:spacing w:line="276" w:lineRule="auto"/>
                    <w:ind w:left="0"/>
                    <w:rPr>
                      <w:sz w:val="18"/>
                      <w:szCs w:val="18"/>
                    </w:rPr>
                  </w:pPr>
                  <w:r>
                    <w:rPr>
                      <w:sz w:val="18"/>
                      <w:szCs w:val="18"/>
                    </w:rPr>
                    <w:t>Project management procedures in place.</w:t>
                  </w:r>
                </w:p>
                <w:p w14:paraId="13F8B2C3" w14:textId="33709C19" w:rsidR="005A5520" w:rsidRPr="001E49D0" w:rsidRDefault="005A5520" w:rsidP="00416C09">
                  <w:pPr>
                    <w:pStyle w:val="GEFFieldtoFillout"/>
                    <w:autoSpaceDN w:val="0"/>
                    <w:spacing w:line="276" w:lineRule="auto"/>
                    <w:ind w:left="0"/>
                    <w:rPr>
                      <w:bCs/>
                      <w:sz w:val="18"/>
                      <w:szCs w:val="20"/>
                    </w:rPr>
                  </w:pPr>
                  <w:r w:rsidRPr="001E49D0">
                    <w:rPr>
                      <w:sz w:val="18"/>
                      <w:szCs w:val="18"/>
                    </w:rPr>
                    <w:t>UNEP/ UNIDO actively engaged</w:t>
                  </w:r>
                  <w:r w:rsidR="001E49D0">
                    <w:rPr>
                      <w:sz w:val="18"/>
                      <w:szCs w:val="18"/>
                    </w:rPr>
                    <w:t>.</w:t>
                  </w:r>
                </w:p>
              </w:tc>
            </w:tr>
            <w:tr w:rsidR="001E49D0" w:rsidRPr="001E49D0" w14:paraId="2C21F7CD" w14:textId="77777777" w:rsidTr="00116289">
              <w:tc>
                <w:tcPr>
                  <w:tcW w:w="4063" w:type="dxa"/>
                  <w:tcBorders>
                    <w:top w:val="single" w:sz="4" w:space="0" w:color="000000"/>
                    <w:left w:val="single" w:sz="4" w:space="0" w:color="000000"/>
                    <w:bottom w:val="single" w:sz="4" w:space="0" w:color="000000"/>
                    <w:right w:val="single" w:sz="4" w:space="0" w:color="000000"/>
                  </w:tcBorders>
                </w:tcPr>
                <w:p w14:paraId="1A8A84DF" w14:textId="4E5B8611" w:rsidR="005A5520" w:rsidRPr="001E49D0" w:rsidRDefault="005A5520" w:rsidP="009754D5">
                  <w:pPr>
                    <w:pStyle w:val="GEFFieldtoFillout"/>
                    <w:autoSpaceDN w:val="0"/>
                    <w:spacing w:line="276" w:lineRule="auto"/>
                    <w:ind w:left="5"/>
                    <w:jc w:val="both"/>
                    <w:rPr>
                      <w:b/>
                      <w:bCs/>
                      <w:sz w:val="18"/>
                      <w:szCs w:val="20"/>
                    </w:rPr>
                  </w:pPr>
                  <w:r w:rsidRPr="001E49D0">
                    <w:rPr>
                      <w:b/>
                      <w:bCs/>
                      <w:sz w:val="18"/>
                      <w:szCs w:val="20"/>
                    </w:rPr>
                    <w:t>Recruitment risk:</w:t>
                  </w:r>
                </w:p>
                <w:p w14:paraId="1BDF7BFE" w14:textId="4E504AE8" w:rsidR="005A5520" w:rsidRPr="001E49D0" w:rsidRDefault="005A5520" w:rsidP="009754D5">
                  <w:pPr>
                    <w:pStyle w:val="GEFFieldtoFillout"/>
                    <w:autoSpaceDN w:val="0"/>
                    <w:spacing w:line="276" w:lineRule="auto"/>
                    <w:ind w:left="5"/>
                    <w:jc w:val="both"/>
                    <w:rPr>
                      <w:b/>
                      <w:bCs/>
                      <w:sz w:val="18"/>
                      <w:szCs w:val="20"/>
                    </w:rPr>
                  </w:pPr>
                  <w:r w:rsidRPr="001E49D0">
                    <w:rPr>
                      <w:sz w:val="18"/>
                      <w:szCs w:val="18"/>
                    </w:rPr>
                    <w:t>Delays due to inability to procure consultants</w:t>
                  </w:r>
                </w:p>
                <w:p w14:paraId="4060044E" w14:textId="37E2B8F5" w:rsidR="005A5520" w:rsidRPr="001E49D0" w:rsidRDefault="005A5520" w:rsidP="005A5520">
                  <w:pPr>
                    <w:pStyle w:val="GEFFieldtoFillout"/>
                    <w:autoSpaceDN w:val="0"/>
                    <w:spacing w:line="276" w:lineRule="auto"/>
                    <w:ind w:left="5"/>
                    <w:jc w:val="both"/>
                    <w:rPr>
                      <w:b/>
                      <w:bCs/>
                      <w:sz w:val="18"/>
                      <w:szCs w:val="20"/>
                    </w:rPr>
                  </w:pPr>
                </w:p>
              </w:tc>
              <w:tc>
                <w:tcPr>
                  <w:tcW w:w="1056" w:type="dxa"/>
                  <w:tcBorders>
                    <w:top w:val="single" w:sz="4" w:space="0" w:color="000000"/>
                    <w:left w:val="single" w:sz="4" w:space="0" w:color="000000"/>
                    <w:bottom w:val="single" w:sz="4" w:space="0" w:color="000000"/>
                    <w:right w:val="single" w:sz="4" w:space="0" w:color="000000"/>
                  </w:tcBorders>
                </w:tcPr>
                <w:p w14:paraId="3E91FB07" w14:textId="685FBFB4" w:rsidR="005A5520" w:rsidRPr="001E49D0" w:rsidRDefault="005A5520" w:rsidP="00416C09">
                  <w:pPr>
                    <w:pStyle w:val="GEFFieldtoFillout"/>
                    <w:autoSpaceDN w:val="0"/>
                    <w:spacing w:line="360" w:lineRule="auto"/>
                    <w:ind w:left="5"/>
                    <w:jc w:val="center"/>
                    <w:rPr>
                      <w:bCs/>
                      <w:i/>
                      <w:sz w:val="18"/>
                      <w:szCs w:val="20"/>
                    </w:rPr>
                  </w:pPr>
                  <w:r w:rsidRPr="001E49D0">
                    <w:rPr>
                      <w:bCs/>
                      <w:i/>
                      <w:sz w:val="18"/>
                      <w:szCs w:val="20"/>
                    </w:rPr>
                    <w:t>Medium</w:t>
                  </w:r>
                </w:p>
              </w:tc>
              <w:tc>
                <w:tcPr>
                  <w:tcW w:w="4401" w:type="dxa"/>
                  <w:tcBorders>
                    <w:top w:val="single" w:sz="4" w:space="0" w:color="000000"/>
                    <w:left w:val="single" w:sz="4" w:space="0" w:color="000000"/>
                    <w:bottom w:val="single" w:sz="4" w:space="0" w:color="000000"/>
                    <w:right w:val="single" w:sz="4" w:space="0" w:color="000000"/>
                  </w:tcBorders>
                </w:tcPr>
                <w:p w14:paraId="28330B7A" w14:textId="62798825" w:rsidR="001E49D0" w:rsidRPr="001E49D0" w:rsidRDefault="005A5520" w:rsidP="009754D5">
                  <w:pPr>
                    <w:spacing w:before="240" w:line="276" w:lineRule="auto"/>
                    <w:ind w:right="-29"/>
                    <w:rPr>
                      <w:rFonts w:ascii="Times New Roman" w:hAnsi="Times New Roman" w:cs="Times New Roman"/>
                      <w:sz w:val="18"/>
                      <w:szCs w:val="18"/>
                    </w:rPr>
                  </w:pPr>
                  <w:r w:rsidRPr="001E49D0">
                    <w:rPr>
                      <w:rFonts w:ascii="Times New Roman" w:hAnsi="Times New Roman" w:cs="Times New Roman"/>
                      <w:sz w:val="18"/>
                      <w:szCs w:val="18"/>
                    </w:rPr>
                    <w:t>Highlight need to expedite the process</w:t>
                  </w:r>
                  <w:r w:rsidR="001E49D0">
                    <w:rPr>
                      <w:rFonts w:ascii="Times New Roman" w:hAnsi="Times New Roman" w:cs="Times New Roman"/>
                      <w:sz w:val="18"/>
                      <w:szCs w:val="18"/>
                    </w:rPr>
                    <w:t>. Dissemination of procurement process through CTCN network and channels</w:t>
                  </w:r>
                </w:p>
                <w:p w14:paraId="01581B75" w14:textId="77777777" w:rsidR="005A5520" w:rsidRPr="001E49D0" w:rsidRDefault="005A5520" w:rsidP="00416C09">
                  <w:pPr>
                    <w:pStyle w:val="GEFFieldtoFillout"/>
                    <w:autoSpaceDN w:val="0"/>
                    <w:spacing w:line="276" w:lineRule="auto"/>
                    <w:ind w:left="0"/>
                    <w:rPr>
                      <w:bCs/>
                      <w:sz w:val="18"/>
                      <w:szCs w:val="20"/>
                    </w:rPr>
                  </w:pPr>
                </w:p>
              </w:tc>
            </w:tr>
            <w:tr w:rsidR="001E49D0" w:rsidRPr="001E49D0" w14:paraId="686A728B" w14:textId="77777777" w:rsidTr="00116289">
              <w:tc>
                <w:tcPr>
                  <w:tcW w:w="4063" w:type="dxa"/>
                  <w:tcBorders>
                    <w:top w:val="single" w:sz="4" w:space="0" w:color="000000"/>
                    <w:left w:val="single" w:sz="4" w:space="0" w:color="000000"/>
                    <w:bottom w:val="single" w:sz="4" w:space="0" w:color="000000"/>
                    <w:right w:val="single" w:sz="4" w:space="0" w:color="000000"/>
                  </w:tcBorders>
                  <w:hideMark/>
                </w:tcPr>
                <w:p w14:paraId="4EC19FF9" w14:textId="494C14DF" w:rsidR="00416C09" w:rsidRPr="001E49D0" w:rsidRDefault="005A5520" w:rsidP="00416C09">
                  <w:pPr>
                    <w:pStyle w:val="GEFFieldtoFillout"/>
                    <w:autoSpaceDN w:val="0"/>
                    <w:spacing w:line="276" w:lineRule="auto"/>
                    <w:ind w:left="5"/>
                    <w:jc w:val="both"/>
                    <w:rPr>
                      <w:b/>
                      <w:bCs/>
                      <w:sz w:val="18"/>
                      <w:szCs w:val="20"/>
                    </w:rPr>
                  </w:pPr>
                  <w:r w:rsidRPr="001E49D0">
                    <w:rPr>
                      <w:b/>
                      <w:bCs/>
                      <w:sz w:val="18"/>
                      <w:szCs w:val="20"/>
                    </w:rPr>
                    <w:t>Involvement r</w:t>
                  </w:r>
                  <w:r w:rsidR="00416C09" w:rsidRPr="001E49D0">
                    <w:rPr>
                      <w:b/>
                      <w:bCs/>
                      <w:sz w:val="18"/>
                      <w:szCs w:val="20"/>
                    </w:rPr>
                    <w:t>isk:</w:t>
                  </w:r>
                </w:p>
                <w:p w14:paraId="752300C6" w14:textId="77777777" w:rsidR="00416C09" w:rsidRPr="001E49D0" w:rsidRDefault="00416C09" w:rsidP="00416C09">
                  <w:pPr>
                    <w:pStyle w:val="GEFFieldtoFillout"/>
                    <w:autoSpaceDN w:val="0"/>
                    <w:spacing w:line="276" w:lineRule="auto"/>
                    <w:ind w:left="5"/>
                    <w:jc w:val="both"/>
                    <w:rPr>
                      <w:color w:val="auto"/>
                      <w:sz w:val="18"/>
                      <w:szCs w:val="18"/>
                      <w:lang w:val="en-GB"/>
                    </w:rPr>
                  </w:pPr>
                  <w:r w:rsidRPr="001E49D0">
                    <w:rPr>
                      <w:bCs/>
                      <w:sz w:val="18"/>
                      <w:szCs w:val="20"/>
                    </w:rPr>
                    <w:t xml:space="preserve">Lack </w:t>
                  </w:r>
                  <w:r w:rsidRPr="001E49D0">
                    <w:rPr>
                      <w:color w:val="auto"/>
                      <w:sz w:val="18"/>
                      <w:szCs w:val="18"/>
                      <w:lang w:val="en-GB"/>
                    </w:rPr>
                    <w:t>of interest by the public and private sector key stakeholders, resulting in limited interest of local players to scale up the results of this intervention</w:t>
                  </w:r>
                </w:p>
              </w:tc>
              <w:tc>
                <w:tcPr>
                  <w:tcW w:w="1056" w:type="dxa"/>
                  <w:tcBorders>
                    <w:top w:val="single" w:sz="4" w:space="0" w:color="000000"/>
                    <w:left w:val="single" w:sz="4" w:space="0" w:color="000000"/>
                    <w:bottom w:val="single" w:sz="4" w:space="0" w:color="000000"/>
                    <w:right w:val="single" w:sz="4" w:space="0" w:color="000000"/>
                  </w:tcBorders>
                  <w:hideMark/>
                </w:tcPr>
                <w:p w14:paraId="5AE1ACA8" w14:textId="77777777" w:rsidR="00416C09" w:rsidRPr="001E49D0" w:rsidRDefault="00416C09" w:rsidP="00416C09">
                  <w:pPr>
                    <w:pStyle w:val="GEFFieldtoFillout"/>
                    <w:autoSpaceDN w:val="0"/>
                    <w:spacing w:line="360" w:lineRule="auto"/>
                    <w:ind w:left="5"/>
                    <w:jc w:val="center"/>
                    <w:rPr>
                      <w:bCs/>
                      <w:i/>
                      <w:sz w:val="18"/>
                      <w:szCs w:val="20"/>
                    </w:rPr>
                  </w:pPr>
                  <w:r w:rsidRPr="001E49D0">
                    <w:rPr>
                      <w:bCs/>
                      <w:i/>
                      <w:sz w:val="18"/>
                      <w:szCs w:val="20"/>
                    </w:rPr>
                    <w:t>Low</w:t>
                  </w:r>
                </w:p>
              </w:tc>
              <w:tc>
                <w:tcPr>
                  <w:tcW w:w="4401" w:type="dxa"/>
                  <w:tcBorders>
                    <w:top w:val="single" w:sz="4" w:space="0" w:color="000000"/>
                    <w:left w:val="single" w:sz="4" w:space="0" w:color="000000"/>
                    <w:bottom w:val="single" w:sz="4" w:space="0" w:color="000000"/>
                    <w:right w:val="single" w:sz="4" w:space="0" w:color="000000"/>
                  </w:tcBorders>
                  <w:hideMark/>
                </w:tcPr>
                <w:p w14:paraId="1EA98545" w14:textId="1056DE97" w:rsidR="00416C09" w:rsidRPr="001E49D0" w:rsidRDefault="00416C09" w:rsidP="001E49D0">
                  <w:pPr>
                    <w:pStyle w:val="GEFFieldtoFillout"/>
                    <w:autoSpaceDN w:val="0"/>
                    <w:spacing w:line="276" w:lineRule="auto"/>
                    <w:ind w:left="0"/>
                    <w:rPr>
                      <w:bCs/>
                      <w:sz w:val="18"/>
                      <w:szCs w:val="20"/>
                    </w:rPr>
                  </w:pPr>
                  <w:r w:rsidRPr="001E49D0">
                    <w:rPr>
                      <w:bCs/>
                      <w:sz w:val="18"/>
                      <w:szCs w:val="20"/>
                    </w:rPr>
                    <w:t xml:space="preserve">During project implementation a thorough consultative and participatory approach will be applied; </w:t>
                  </w:r>
                  <w:r w:rsidR="001E49D0">
                    <w:rPr>
                      <w:bCs/>
                      <w:sz w:val="18"/>
                      <w:szCs w:val="20"/>
                    </w:rPr>
                    <w:t xml:space="preserve">key private sector and industry stakeholders have been identified and targeted in consultation with the NDA/ NDE of </w:t>
                  </w:r>
                  <w:r w:rsidR="00BD1B4B">
                    <w:rPr>
                      <w:bCs/>
                      <w:sz w:val="18"/>
                      <w:szCs w:val="20"/>
                    </w:rPr>
                    <w:t>South Sudan</w:t>
                  </w:r>
                  <w:r w:rsidR="001E49D0">
                    <w:rPr>
                      <w:bCs/>
                      <w:sz w:val="18"/>
                      <w:szCs w:val="20"/>
                    </w:rPr>
                    <w:t>.</w:t>
                  </w:r>
                </w:p>
              </w:tc>
            </w:tr>
            <w:tr w:rsidR="001E49D0" w:rsidRPr="001E49D0" w14:paraId="792904F6" w14:textId="77777777" w:rsidTr="00116289">
              <w:trPr>
                <w:trHeight w:val="251"/>
              </w:trPr>
              <w:tc>
                <w:tcPr>
                  <w:tcW w:w="4063" w:type="dxa"/>
                  <w:tcBorders>
                    <w:top w:val="single" w:sz="4" w:space="0" w:color="000000"/>
                    <w:left w:val="single" w:sz="4" w:space="0" w:color="000000"/>
                    <w:bottom w:val="single" w:sz="4" w:space="0" w:color="000000"/>
                    <w:right w:val="single" w:sz="4" w:space="0" w:color="000000"/>
                  </w:tcBorders>
                  <w:hideMark/>
                </w:tcPr>
                <w:p w14:paraId="56B92D77" w14:textId="77777777" w:rsidR="00416C09" w:rsidRPr="001E49D0" w:rsidRDefault="00416C09" w:rsidP="00416C09">
                  <w:pPr>
                    <w:pStyle w:val="GEFFieldtoFillout"/>
                    <w:autoSpaceDN w:val="0"/>
                    <w:spacing w:line="276" w:lineRule="auto"/>
                    <w:ind w:left="5"/>
                    <w:jc w:val="both"/>
                    <w:rPr>
                      <w:b/>
                      <w:bCs/>
                      <w:sz w:val="18"/>
                      <w:szCs w:val="20"/>
                    </w:rPr>
                  </w:pPr>
                  <w:r w:rsidRPr="001E49D0">
                    <w:rPr>
                      <w:b/>
                      <w:bCs/>
                      <w:sz w:val="18"/>
                      <w:szCs w:val="20"/>
                    </w:rPr>
                    <w:t>Technical/Capacity risks:</w:t>
                  </w:r>
                </w:p>
                <w:p w14:paraId="19120872" w14:textId="3C357C12" w:rsidR="00416C09" w:rsidRPr="001E49D0" w:rsidRDefault="00416C09" w:rsidP="00416C09">
                  <w:pPr>
                    <w:pStyle w:val="GEFFieldtoFillout"/>
                    <w:autoSpaceDN w:val="0"/>
                    <w:spacing w:line="276" w:lineRule="auto"/>
                    <w:ind w:left="5"/>
                    <w:jc w:val="both"/>
                    <w:rPr>
                      <w:bCs/>
                      <w:sz w:val="18"/>
                      <w:szCs w:val="20"/>
                    </w:rPr>
                  </w:pPr>
                  <w:r w:rsidRPr="001E49D0">
                    <w:rPr>
                      <w:bCs/>
                      <w:sz w:val="18"/>
                      <w:szCs w:val="20"/>
                    </w:rPr>
                    <w:t>Lack of capacity by the national counterparts to use or implement the results and conclusions of this technical assistance</w:t>
                  </w:r>
                  <w:r w:rsidR="001E49D0">
                    <w:rPr>
                      <w:bCs/>
                      <w:sz w:val="18"/>
                      <w:szCs w:val="20"/>
                    </w:rPr>
                    <w:t>.</w:t>
                  </w:r>
                </w:p>
              </w:tc>
              <w:tc>
                <w:tcPr>
                  <w:tcW w:w="1056" w:type="dxa"/>
                  <w:tcBorders>
                    <w:top w:val="single" w:sz="4" w:space="0" w:color="000000"/>
                    <w:left w:val="single" w:sz="4" w:space="0" w:color="000000"/>
                    <w:bottom w:val="single" w:sz="4" w:space="0" w:color="000000"/>
                    <w:right w:val="single" w:sz="4" w:space="0" w:color="000000"/>
                  </w:tcBorders>
                  <w:hideMark/>
                </w:tcPr>
                <w:p w14:paraId="63DACB90" w14:textId="77777777" w:rsidR="00416C09" w:rsidRPr="001E49D0" w:rsidRDefault="00416C09" w:rsidP="00416C09">
                  <w:pPr>
                    <w:pStyle w:val="GEFFieldtoFillout"/>
                    <w:autoSpaceDN w:val="0"/>
                    <w:spacing w:line="360" w:lineRule="auto"/>
                    <w:ind w:left="5"/>
                    <w:jc w:val="center"/>
                    <w:rPr>
                      <w:bCs/>
                      <w:i/>
                      <w:sz w:val="18"/>
                      <w:szCs w:val="20"/>
                    </w:rPr>
                  </w:pPr>
                  <w:r w:rsidRPr="001E49D0">
                    <w:rPr>
                      <w:bCs/>
                      <w:i/>
                      <w:sz w:val="18"/>
                      <w:szCs w:val="20"/>
                    </w:rPr>
                    <w:t>Low</w:t>
                  </w:r>
                </w:p>
              </w:tc>
              <w:tc>
                <w:tcPr>
                  <w:tcW w:w="4401" w:type="dxa"/>
                  <w:tcBorders>
                    <w:top w:val="single" w:sz="4" w:space="0" w:color="000000"/>
                    <w:left w:val="single" w:sz="4" w:space="0" w:color="000000"/>
                    <w:bottom w:val="single" w:sz="4" w:space="0" w:color="000000"/>
                    <w:right w:val="single" w:sz="4" w:space="0" w:color="000000"/>
                  </w:tcBorders>
                  <w:hideMark/>
                </w:tcPr>
                <w:p w14:paraId="6AE5851F" w14:textId="77777777" w:rsidR="00416C09" w:rsidRDefault="00416C09" w:rsidP="00416C09">
                  <w:pPr>
                    <w:pStyle w:val="GEFFieldtoFillout"/>
                    <w:autoSpaceDN w:val="0"/>
                    <w:spacing w:line="276" w:lineRule="auto"/>
                    <w:ind w:left="5"/>
                    <w:rPr>
                      <w:bCs/>
                      <w:sz w:val="18"/>
                      <w:szCs w:val="20"/>
                    </w:rPr>
                  </w:pPr>
                  <w:r w:rsidRPr="001E49D0">
                    <w:rPr>
                      <w:bCs/>
                      <w:sz w:val="18"/>
                      <w:szCs w:val="20"/>
                    </w:rPr>
                    <w:t xml:space="preserve">The project is in line with national policies and the project will be executed in close coordination with the respective Ministry and authorities; </w:t>
                  </w:r>
                </w:p>
                <w:p w14:paraId="5BC03E75" w14:textId="14797449" w:rsidR="001E49D0" w:rsidRPr="001E49D0" w:rsidRDefault="001E49D0" w:rsidP="00416C09">
                  <w:pPr>
                    <w:pStyle w:val="GEFFieldtoFillout"/>
                    <w:autoSpaceDN w:val="0"/>
                    <w:spacing w:line="276" w:lineRule="auto"/>
                    <w:ind w:left="5"/>
                    <w:rPr>
                      <w:bCs/>
                      <w:sz w:val="18"/>
                      <w:szCs w:val="20"/>
                    </w:rPr>
                  </w:pPr>
                  <w:proofErr w:type="gramStart"/>
                  <w:r>
                    <w:rPr>
                      <w:bCs/>
                      <w:sz w:val="18"/>
                      <w:szCs w:val="20"/>
                    </w:rPr>
                    <w:t>A number of</w:t>
                  </w:r>
                  <w:proofErr w:type="gramEnd"/>
                  <w:r>
                    <w:rPr>
                      <w:bCs/>
                      <w:sz w:val="18"/>
                      <w:szCs w:val="20"/>
                    </w:rPr>
                    <w:t xml:space="preserve"> regional workshops and policy briefs will be delivered to enhance capabilities.</w:t>
                  </w:r>
                </w:p>
              </w:tc>
            </w:tr>
            <w:tr w:rsidR="001E49D0" w:rsidRPr="001E49D0" w14:paraId="5F4384BB" w14:textId="77777777" w:rsidTr="00116289">
              <w:trPr>
                <w:trHeight w:val="930"/>
              </w:trPr>
              <w:tc>
                <w:tcPr>
                  <w:tcW w:w="4063" w:type="dxa"/>
                  <w:tcBorders>
                    <w:top w:val="single" w:sz="4" w:space="0" w:color="000000"/>
                    <w:left w:val="single" w:sz="4" w:space="0" w:color="000000"/>
                    <w:bottom w:val="single" w:sz="4" w:space="0" w:color="000000"/>
                    <w:right w:val="single" w:sz="4" w:space="0" w:color="000000"/>
                  </w:tcBorders>
                  <w:hideMark/>
                </w:tcPr>
                <w:p w14:paraId="35B0583D" w14:textId="77777777" w:rsidR="00416C09" w:rsidRPr="001E49D0" w:rsidRDefault="00416C09" w:rsidP="00416C09">
                  <w:pPr>
                    <w:pStyle w:val="GEFFieldtoFillout"/>
                    <w:autoSpaceDN w:val="0"/>
                    <w:spacing w:line="276" w:lineRule="auto"/>
                    <w:ind w:left="5"/>
                    <w:jc w:val="both"/>
                    <w:rPr>
                      <w:b/>
                      <w:bCs/>
                      <w:sz w:val="18"/>
                      <w:szCs w:val="20"/>
                    </w:rPr>
                  </w:pPr>
                  <w:r w:rsidRPr="001E49D0">
                    <w:rPr>
                      <w:b/>
                      <w:bCs/>
                      <w:sz w:val="18"/>
                      <w:szCs w:val="20"/>
                    </w:rPr>
                    <w:t>Management Risk:</w:t>
                  </w:r>
                </w:p>
                <w:p w14:paraId="4935F433" w14:textId="77777777" w:rsidR="00416C09" w:rsidRPr="001E49D0" w:rsidRDefault="00416C09" w:rsidP="00416C09">
                  <w:pPr>
                    <w:pStyle w:val="GEFFieldtoFillout"/>
                    <w:autoSpaceDN w:val="0"/>
                    <w:spacing w:line="276" w:lineRule="auto"/>
                    <w:ind w:left="5"/>
                    <w:jc w:val="both"/>
                    <w:rPr>
                      <w:bCs/>
                      <w:sz w:val="18"/>
                      <w:szCs w:val="20"/>
                    </w:rPr>
                  </w:pPr>
                  <w:r w:rsidRPr="001E49D0">
                    <w:rPr>
                      <w:bCs/>
                      <w:sz w:val="18"/>
                      <w:szCs w:val="20"/>
                    </w:rPr>
                    <w:t>Lack of effective coordination between various project partners</w:t>
                  </w:r>
                </w:p>
              </w:tc>
              <w:tc>
                <w:tcPr>
                  <w:tcW w:w="1056" w:type="dxa"/>
                  <w:tcBorders>
                    <w:top w:val="single" w:sz="4" w:space="0" w:color="000000"/>
                    <w:left w:val="single" w:sz="4" w:space="0" w:color="000000"/>
                    <w:bottom w:val="single" w:sz="4" w:space="0" w:color="000000"/>
                    <w:right w:val="single" w:sz="4" w:space="0" w:color="000000"/>
                  </w:tcBorders>
                  <w:hideMark/>
                </w:tcPr>
                <w:p w14:paraId="35E632C7" w14:textId="77777777" w:rsidR="00416C09" w:rsidRPr="001E49D0" w:rsidRDefault="00416C09" w:rsidP="00416C09">
                  <w:pPr>
                    <w:pStyle w:val="GEFFieldtoFillout"/>
                    <w:autoSpaceDN w:val="0"/>
                    <w:spacing w:line="360" w:lineRule="auto"/>
                    <w:ind w:left="5"/>
                    <w:jc w:val="center"/>
                    <w:rPr>
                      <w:bCs/>
                      <w:i/>
                      <w:sz w:val="18"/>
                      <w:szCs w:val="20"/>
                    </w:rPr>
                  </w:pPr>
                  <w:r w:rsidRPr="001E49D0">
                    <w:rPr>
                      <w:bCs/>
                      <w:i/>
                      <w:sz w:val="18"/>
                      <w:szCs w:val="20"/>
                    </w:rPr>
                    <w:t>Low</w:t>
                  </w:r>
                </w:p>
              </w:tc>
              <w:tc>
                <w:tcPr>
                  <w:tcW w:w="4401" w:type="dxa"/>
                  <w:tcBorders>
                    <w:top w:val="single" w:sz="4" w:space="0" w:color="000000"/>
                    <w:left w:val="single" w:sz="4" w:space="0" w:color="000000"/>
                    <w:bottom w:val="single" w:sz="4" w:space="0" w:color="000000"/>
                    <w:right w:val="single" w:sz="4" w:space="0" w:color="000000"/>
                  </w:tcBorders>
                  <w:hideMark/>
                </w:tcPr>
                <w:p w14:paraId="5B36C57F" w14:textId="77777777" w:rsidR="00416C09" w:rsidRPr="001E49D0" w:rsidRDefault="00416C09" w:rsidP="00416C09">
                  <w:pPr>
                    <w:pStyle w:val="GEFFieldtoFillout"/>
                    <w:autoSpaceDN w:val="0"/>
                    <w:spacing w:line="276" w:lineRule="auto"/>
                    <w:ind w:left="5"/>
                    <w:rPr>
                      <w:bCs/>
                      <w:sz w:val="18"/>
                      <w:szCs w:val="20"/>
                    </w:rPr>
                  </w:pPr>
                  <w:r w:rsidRPr="001E49D0">
                    <w:rPr>
                      <w:bCs/>
                      <w:sz w:val="18"/>
                      <w:szCs w:val="20"/>
                    </w:rPr>
                    <w:t>A proper coordination will be sought through the CTCN.</w:t>
                  </w:r>
                </w:p>
              </w:tc>
            </w:tr>
            <w:tr w:rsidR="001E49D0" w:rsidRPr="001E49D0" w14:paraId="2CEC4758" w14:textId="77777777" w:rsidTr="00116289">
              <w:trPr>
                <w:trHeight w:val="930"/>
              </w:trPr>
              <w:tc>
                <w:tcPr>
                  <w:tcW w:w="4063" w:type="dxa"/>
                  <w:tcBorders>
                    <w:top w:val="single" w:sz="4" w:space="0" w:color="000000"/>
                    <w:left w:val="single" w:sz="4" w:space="0" w:color="000000"/>
                    <w:bottom w:val="single" w:sz="4" w:space="0" w:color="000000"/>
                    <w:right w:val="single" w:sz="4" w:space="0" w:color="000000"/>
                  </w:tcBorders>
                  <w:hideMark/>
                </w:tcPr>
                <w:p w14:paraId="3C47F3D8" w14:textId="77777777" w:rsidR="00416C09" w:rsidRPr="001E49D0" w:rsidRDefault="00416C09" w:rsidP="00416C09">
                  <w:pPr>
                    <w:pStyle w:val="GEFFieldtoFillout"/>
                    <w:autoSpaceDN w:val="0"/>
                    <w:spacing w:line="276" w:lineRule="auto"/>
                    <w:ind w:left="5"/>
                    <w:jc w:val="both"/>
                    <w:rPr>
                      <w:b/>
                      <w:bCs/>
                      <w:sz w:val="18"/>
                      <w:szCs w:val="20"/>
                    </w:rPr>
                  </w:pPr>
                  <w:r w:rsidRPr="001E49D0">
                    <w:rPr>
                      <w:b/>
                      <w:bCs/>
                      <w:sz w:val="18"/>
                      <w:szCs w:val="20"/>
                    </w:rPr>
                    <w:t>Ownership of the results:</w:t>
                  </w:r>
                </w:p>
                <w:p w14:paraId="63949EB6" w14:textId="77777777" w:rsidR="00416C09" w:rsidRPr="001E49D0" w:rsidRDefault="00416C09" w:rsidP="00416C09">
                  <w:pPr>
                    <w:pStyle w:val="GEFFieldtoFillout"/>
                    <w:autoSpaceDN w:val="0"/>
                    <w:spacing w:line="276" w:lineRule="auto"/>
                    <w:ind w:left="5"/>
                    <w:jc w:val="both"/>
                    <w:rPr>
                      <w:bCs/>
                      <w:sz w:val="18"/>
                      <w:szCs w:val="20"/>
                    </w:rPr>
                  </w:pPr>
                  <w:r w:rsidRPr="001E49D0">
                    <w:rPr>
                      <w:bCs/>
                      <w:sz w:val="18"/>
                      <w:szCs w:val="20"/>
                    </w:rPr>
                    <w:t>True ownership by the government and system operator to ensure results are used and up scaled accordingly</w:t>
                  </w:r>
                </w:p>
                <w:p w14:paraId="2F626D40" w14:textId="372362DE" w:rsidR="00D54282" w:rsidRPr="001E49D0" w:rsidRDefault="00D54282" w:rsidP="00416C09">
                  <w:pPr>
                    <w:pStyle w:val="GEFFieldtoFillout"/>
                    <w:autoSpaceDN w:val="0"/>
                    <w:spacing w:line="276" w:lineRule="auto"/>
                    <w:ind w:left="5"/>
                    <w:jc w:val="both"/>
                    <w:rPr>
                      <w:b/>
                      <w:bCs/>
                      <w:sz w:val="18"/>
                      <w:szCs w:val="20"/>
                    </w:rPr>
                  </w:pPr>
                </w:p>
              </w:tc>
              <w:tc>
                <w:tcPr>
                  <w:tcW w:w="1056" w:type="dxa"/>
                  <w:tcBorders>
                    <w:top w:val="single" w:sz="4" w:space="0" w:color="000000"/>
                    <w:left w:val="single" w:sz="4" w:space="0" w:color="000000"/>
                    <w:bottom w:val="single" w:sz="4" w:space="0" w:color="000000"/>
                    <w:right w:val="single" w:sz="4" w:space="0" w:color="000000"/>
                  </w:tcBorders>
                  <w:hideMark/>
                </w:tcPr>
                <w:p w14:paraId="6E060A89" w14:textId="77777777" w:rsidR="00416C09" w:rsidRPr="001E49D0" w:rsidRDefault="00416C09" w:rsidP="00416C09">
                  <w:pPr>
                    <w:pStyle w:val="GEFFieldtoFillout"/>
                    <w:autoSpaceDN w:val="0"/>
                    <w:spacing w:line="360" w:lineRule="auto"/>
                    <w:ind w:left="5"/>
                    <w:jc w:val="center"/>
                    <w:rPr>
                      <w:bCs/>
                      <w:i/>
                      <w:sz w:val="18"/>
                      <w:szCs w:val="20"/>
                    </w:rPr>
                  </w:pPr>
                  <w:r w:rsidRPr="001E49D0">
                    <w:rPr>
                      <w:bCs/>
                      <w:i/>
                      <w:sz w:val="18"/>
                      <w:szCs w:val="20"/>
                    </w:rPr>
                    <w:t>Medium</w:t>
                  </w:r>
                </w:p>
              </w:tc>
              <w:tc>
                <w:tcPr>
                  <w:tcW w:w="4401" w:type="dxa"/>
                  <w:tcBorders>
                    <w:top w:val="single" w:sz="4" w:space="0" w:color="000000"/>
                    <w:left w:val="single" w:sz="4" w:space="0" w:color="000000"/>
                    <w:bottom w:val="single" w:sz="4" w:space="0" w:color="000000"/>
                    <w:right w:val="single" w:sz="4" w:space="0" w:color="000000"/>
                  </w:tcBorders>
                  <w:hideMark/>
                </w:tcPr>
                <w:p w14:paraId="3DD4EF47" w14:textId="2395CE9B" w:rsidR="00416C09" w:rsidRPr="001E49D0" w:rsidRDefault="00416C09" w:rsidP="001E49D0">
                  <w:pPr>
                    <w:pStyle w:val="GEFFieldtoFillout"/>
                    <w:autoSpaceDN w:val="0"/>
                    <w:spacing w:line="276" w:lineRule="auto"/>
                    <w:ind w:left="5"/>
                    <w:rPr>
                      <w:bCs/>
                      <w:sz w:val="18"/>
                      <w:szCs w:val="20"/>
                    </w:rPr>
                  </w:pPr>
                  <w:r w:rsidRPr="001E49D0">
                    <w:rPr>
                      <w:bCs/>
                      <w:sz w:val="18"/>
                      <w:szCs w:val="20"/>
                    </w:rPr>
                    <w:t xml:space="preserve">The ownership of the project has been secured by the Government given that </w:t>
                  </w:r>
                  <w:r w:rsidR="001E49D0">
                    <w:rPr>
                      <w:bCs/>
                      <w:sz w:val="18"/>
                      <w:szCs w:val="20"/>
                    </w:rPr>
                    <w:t>it falls under their Work Plan</w:t>
                  </w:r>
                  <w:r w:rsidR="00EA2391">
                    <w:rPr>
                      <w:bCs/>
                      <w:sz w:val="18"/>
                      <w:szCs w:val="20"/>
                    </w:rPr>
                    <w:t xml:space="preserve">, </w:t>
                  </w:r>
                  <w:r w:rsidR="00EA2391" w:rsidRPr="009A2F91">
                    <w:rPr>
                      <w:bCs/>
                      <w:sz w:val="18"/>
                      <w:szCs w:val="20"/>
                    </w:rPr>
                    <w:t xml:space="preserve">technology transfer has been identified as key to actualize the aspirations of their </w:t>
                  </w:r>
                  <w:r w:rsidR="001F0E1B">
                    <w:rPr>
                      <w:bCs/>
                      <w:sz w:val="18"/>
                      <w:szCs w:val="20"/>
                    </w:rPr>
                    <w:t>NDC</w:t>
                  </w:r>
                  <w:r w:rsidR="00EA2391" w:rsidRPr="009A2F91">
                    <w:rPr>
                      <w:bCs/>
                      <w:sz w:val="18"/>
                      <w:szCs w:val="20"/>
                    </w:rPr>
                    <w:t>, the government through the focal points to the UNFCCC (NDE and NDA</w:t>
                  </w:r>
                  <w:proofErr w:type="gramStart"/>
                  <w:r w:rsidR="00EA2391" w:rsidRPr="009A2F91">
                    <w:rPr>
                      <w:bCs/>
                      <w:sz w:val="18"/>
                      <w:szCs w:val="20"/>
                    </w:rPr>
                    <w:t>).</w:t>
                  </w:r>
                  <w:r w:rsidR="001E49D0">
                    <w:rPr>
                      <w:bCs/>
                      <w:sz w:val="18"/>
                      <w:szCs w:val="20"/>
                    </w:rPr>
                    <w:t>.</w:t>
                  </w:r>
                  <w:proofErr w:type="gramEnd"/>
                  <w:r w:rsidR="00EA2391" w:rsidRPr="00EA2391">
                    <w:rPr>
                      <w:bCs/>
                      <w:sz w:val="18"/>
                      <w:szCs w:val="20"/>
                    </w:rPr>
                    <w:t xml:space="preserve"> A TNA committee </w:t>
                  </w:r>
                  <w:r w:rsidR="00EA2391" w:rsidRPr="00EA2391">
                    <w:rPr>
                      <w:bCs/>
                      <w:sz w:val="18"/>
                      <w:szCs w:val="20"/>
                    </w:rPr>
                    <w:lastRenderedPageBreak/>
                    <w:t xml:space="preserve">comprised of officials drawn from the line ministries hosting the 3 sectors will be responsible to ensure smooth flow of the process and effective </w:t>
                  </w:r>
                  <w:proofErr w:type="gramStart"/>
                  <w:r w:rsidR="00EA2391" w:rsidRPr="00EA2391">
                    <w:rPr>
                      <w:bCs/>
                      <w:sz w:val="18"/>
                      <w:szCs w:val="20"/>
                    </w:rPr>
                    <w:t>stakeholders</w:t>
                  </w:r>
                  <w:proofErr w:type="gramEnd"/>
                  <w:r w:rsidR="00EA2391" w:rsidRPr="00EA2391">
                    <w:rPr>
                      <w:bCs/>
                      <w:sz w:val="18"/>
                      <w:szCs w:val="20"/>
                    </w:rPr>
                    <w:t xml:space="preserve"> consultation and also act as a link of the TNA process and the national government.  </w:t>
                  </w:r>
                </w:p>
              </w:tc>
            </w:tr>
            <w:tr w:rsidR="001E49D0" w:rsidRPr="001E49D0" w14:paraId="4C367458" w14:textId="77777777" w:rsidTr="00116289">
              <w:trPr>
                <w:trHeight w:val="836"/>
              </w:trPr>
              <w:tc>
                <w:tcPr>
                  <w:tcW w:w="4063" w:type="dxa"/>
                  <w:tcBorders>
                    <w:top w:val="single" w:sz="4" w:space="0" w:color="000000"/>
                    <w:left w:val="single" w:sz="4" w:space="0" w:color="000000"/>
                    <w:bottom w:val="single" w:sz="4" w:space="0" w:color="000000"/>
                    <w:right w:val="single" w:sz="4" w:space="0" w:color="000000"/>
                  </w:tcBorders>
                  <w:hideMark/>
                </w:tcPr>
                <w:p w14:paraId="7F79B88E" w14:textId="77777777" w:rsidR="00416C09" w:rsidRPr="001E49D0" w:rsidRDefault="00416C09" w:rsidP="00416C09">
                  <w:pPr>
                    <w:pStyle w:val="GEFFieldtoFillout"/>
                    <w:autoSpaceDN w:val="0"/>
                    <w:spacing w:line="276" w:lineRule="auto"/>
                    <w:ind w:left="5"/>
                    <w:jc w:val="both"/>
                    <w:rPr>
                      <w:b/>
                      <w:bCs/>
                      <w:sz w:val="18"/>
                      <w:szCs w:val="20"/>
                    </w:rPr>
                  </w:pPr>
                  <w:r w:rsidRPr="001E49D0">
                    <w:rPr>
                      <w:b/>
                      <w:bCs/>
                      <w:sz w:val="18"/>
                      <w:szCs w:val="20"/>
                    </w:rPr>
                    <w:lastRenderedPageBreak/>
                    <w:t>Climate Change Risk:</w:t>
                  </w:r>
                </w:p>
                <w:p w14:paraId="7BAA2BA0" w14:textId="77777777" w:rsidR="00416C09" w:rsidRPr="001E49D0" w:rsidRDefault="00416C09" w:rsidP="00416C09">
                  <w:pPr>
                    <w:pStyle w:val="GEFFieldtoFillout"/>
                    <w:autoSpaceDN w:val="0"/>
                    <w:spacing w:line="276" w:lineRule="auto"/>
                    <w:ind w:left="5"/>
                    <w:jc w:val="both"/>
                    <w:rPr>
                      <w:bCs/>
                      <w:sz w:val="18"/>
                      <w:szCs w:val="20"/>
                    </w:rPr>
                  </w:pPr>
                  <w:r w:rsidRPr="001E49D0">
                    <w:rPr>
                      <w:bCs/>
                      <w:sz w:val="18"/>
                      <w:szCs w:val="20"/>
                    </w:rPr>
                    <w:t>Negative impacts of climate change and extreme weather events</w:t>
                  </w:r>
                </w:p>
              </w:tc>
              <w:tc>
                <w:tcPr>
                  <w:tcW w:w="1056" w:type="dxa"/>
                  <w:tcBorders>
                    <w:top w:val="single" w:sz="4" w:space="0" w:color="000000"/>
                    <w:left w:val="single" w:sz="4" w:space="0" w:color="000000"/>
                    <w:bottom w:val="single" w:sz="4" w:space="0" w:color="000000"/>
                    <w:right w:val="single" w:sz="4" w:space="0" w:color="000000"/>
                  </w:tcBorders>
                  <w:hideMark/>
                </w:tcPr>
                <w:p w14:paraId="4A5885B2" w14:textId="37E9E83D" w:rsidR="00416C09" w:rsidRPr="001E49D0" w:rsidRDefault="00F40F72" w:rsidP="00416C09">
                  <w:pPr>
                    <w:pStyle w:val="GEFFieldtoFillout"/>
                    <w:autoSpaceDN w:val="0"/>
                    <w:spacing w:line="360" w:lineRule="auto"/>
                    <w:ind w:left="5"/>
                    <w:jc w:val="center"/>
                    <w:rPr>
                      <w:bCs/>
                      <w:i/>
                      <w:sz w:val="18"/>
                      <w:szCs w:val="20"/>
                    </w:rPr>
                  </w:pPr>
                  <w:r>
                    <w:rPr>
                      <w:bCs/>
                      <w:i/>
                      <w:sz w:val="18"/>
                      <w:szCs w:val="20"/>
                    </w:rPr>
                    <w:t>Low</w:t>
                  </w:r>
                </w:p>
              </w:tc>
              <w:tc>
                <w:tcPr>
                  <w:tcW w:w="4401" w:type="dxa"/>
                  <w:tcBorders>
                    <w:top w:val="single" w:sz="4" w:space="0" w:color="000000"/>
                    <w:left w:val="single" w:sz="4" w:space="0" w:color="000000"/>
                    <w:bottom w:val="single" w:sz="4" w:space="0" w:color="000000"/>
                    <w:right w:val="single" w:sz="4" w:space="0" w:color="000000"/>
                  </w:tcBorders>
                  <w:hideMark/>
                </w:tcPr>
                <w:p w14:paraId="410DDF25" w14:textId="4F364CE5" w:rsidR="00416C09" w:rsidRPr="001E49D0" w:rsidRDefault="00416C09" w:rsidP="00F40F72">
                  <w:pPr>
                    <w:pStyle w:val="GEFFieldtoFillout"/>
                    <w:autoSpaceDN w:val="0"/>
                    <w:spacing w:line="276" w:lineRule="auto"/>
                    <w:ind w:left="5"/>
                    <w:rPr>
                      <w:bCs/>
                      <w:sz w:val="18"/>
                      <w:szCs w:val="20"/>
                    </w:rPr>
                  </w:pPr>
                  <w:r w:rsidRPr="001E49D0">
                    <w:rPr>
                      <w:bCs/>
                      <w:sz w:val="18"/>
                      <w:szCs w:val="20"/>
                    </w:rPr>
                    <w:t xml:space="preserve">The potential impact of extreme weather events </w:t>
                  </w:r>
                  <w:r w:rsidR="00F40F72">
                    <w:rPr>
                      <w:bCs/>
                      <w:sz w:val="18"/>
                      <w:szCs w:val="20"/>
                    </w:rPr>
                    <w:t xml:space="preserve">in </w:t>
                  </w:r>
                  <w:r w:rsidR="00BD1B4B">
                    <w:rPr>
                      <w:bCs/>
                      <w:sz w:val="18"/>
                      <w:szCs w:val="20"/>
                    </w:rPr>
                    <w:t>South Sudan</w:t>
                  </w:r>
                  <w:r w:rsidR="00F40F72">
                    <w:rPr>
                      <w:bCs/>
                      <w:sz w:val="18"/>
                      <w:szCs w:val="20"/>
                    </w:rPr>
                    <w:t xml:space="preserve"> will be considered through the engagement process.</w:t>
                  </w:r>
                </w:p>
              </w:tc>
            </w:tr>
            <w:tr w:rsidR="001E49D0" w:rsidRPr="001E49D0" w14:paraId="118F739A" w14:textId="77777777" w:rsidTr="00116289">
              <w:trPr>
                <w:trHeight w:val="836"/>
              </w:trPr>
              <w:tc>
                <w:tcPr>
                  <w:tcW w:w="4063" w:type="dxa"/>
                  <w:tcBorders>
                    <w:top w:val="single" w:sz="4" w:space="0" w:color="000000"/>
                    <w:left w:val="single" w:sz="4" w:space="0" w:color="000000"/>
                    <w:bottom w:val="single" w:sz="4" w:space="0" w:color="000000"/>
                    <w:right w:val="single" w:sz="4" w:space="0" w:color="000000"/>
                  </w:tcBorders>
                  <w:hideMark/>
                </w:tcPr>
                <w:p w14:paraId="601A2F01" w14:textId="77777777" w:rsidR="00416C09" w:rsidRPr="001E49D0" w:rsidRDefault="00416C09" w:rsidP="00416C09">
                  <w:pPr>
                    <w:pStyle w:val="GEFFieldtoFillout"/>
                    <w:autoSpaceDN w:val="0"/>
                    <w:spacing w:line="276" w:lineRule="auto"/>
                    <w:ind w:left="5"/>
                    <w:jc w:val="both"/>
                    <w:rPr>
                      <w:bCs/>
                      <w:sz w:val="18"/>
                      <w:szCs w:val="20"/>
                    </w:rPr>
                  </w:pPr>
                  <w:r w:rsidRPr="001E49D0">
                    <w:rPr>
                      <w:b/>
                      <w:bCs/>
                      <w:sz w:val="18"/>
                      <w:szCs w:val="20"/>
                    </w:rPr>
                    <w:t>Access to data</w:t>
                  </w:r>
                  <w:r w:rsidRPr="001E49D0">
                    <w:rPr>
                      <w:bCs/>
                      <w:sz w:val="18"/>
                      <w:szCs w:val="20"/>
                    </w:rPr>
                    <w:t>:</w:t>
                  </w:r>
                </w:p>
                <w:p w14:paraId="678A2DCD" w14:textId="77777777" w:rsidR="00416C09" w:rsidRPr="001E49D0" w:rsidRDefault="00416C09" w:rsidP="00416C09">
                  <w:pPr>
                    <w:pStyle w:val="GEFFieldtoFillout"/>
                    <w:autoSpaceDN w:val="0"/>
                    <w:spacing w:line="276" w:lineRule="auto"/>
                    <w:ind w:left="5"/>
                    <w:jc w:val="both"/>
                    <w:rPr>
                      <w:bCs/>
                      <w:sz w:val="18"/>
                      <w:szCs w:val="20"/>
                    </w:rPr>
                  </w:pPr>
                  <w:r w:rsidRPr="001E49D0">
                    <w:rPr>
                      <w:bCs/>
                      <w:sz w:val="18"/>
                      <w:szCs w:val="20"/>
                    </w:rPr>
                    <w:t>Data accessibility, mainly from the Utility and other involved stakeholders</w:t>
                  </w:r>
                </w:p>
              </w:tc>
              <w:tc>
                <w:tcPr>
                  <w:tcW w:w="1056" w:type="dxa"/>
                  <w:tcBorders>
                    <w:top w:val="single" w:sz="4" w:space="0" w:color="000000"/>
                    <w:left w:val="single" w:sz="4" w:space="0" w:color="000000"/>
                    <w:bottom w:val="single" w:sz="4" w:space="0" w:color="000000"/>
                    <w:right w:val="single" w:sz="4" w:space="0" w:color="000000"/>
                  </w:tcBorders>
                  <w:hideMark/>
                </w:tcPr>
                <w:p w14:paraId="3B0BF5A7" w14:textId="77777777" w:rsidR="00416C09" w:rsidRPr="001E49D0" w:rsidRDefault="00416C09" w:rsidP="00416C09">
                  <w:pPr>
                    <w:pStyle w:val="GEFFieldtoFillout"/>
                    <w:autoSpaceDN w:val="0"/>
                    <w:spacing w:line="360" w:lineRule="auto"/>
                    <w:ind w:left="5"/>
                    <w:jc w:val="center"/>
                    <w:rPr>
                      <w:bCs/>
                      <w:i/>
                      <w:sz w:val="18"/>
                      <w:szCs w:val="20"/>
                    </w:rPr>
                  </w:pPr>
                  <w:r w:rsidRPr="001E49D0">
                    <w:rPr>
                      <w:bCs/>
                      <w:i/>
                      <w:sz w:val="18"/>
                      <w:szCs w:val="20"/>
                    </w:rPr>
                    <w:t>Medium</w:t>
                  </w:r>
                </w:p>
              </w:tc>
              <w:tc>
                <w:tcPr>
                  <w:tcW w:w="4401" w:type="dxa"/>
                  <w:tcBorders>
                    <w:top w:val="single" w:sz="4" w:space="0" w:color="000000"/>
                    <w:left w:val="single" w:sz="4" w:space="0" w:color="000000"/>
                    <w:bottom w:val="single" w:sz="4" w:space="0" w:color="000000"/>
                    <w:right w:val="single" w:sz="4" w:space="0" w:color="000000"/>
                  </w:tcBorders>
                  <w:hideMark/>
                </w:tcPr>
                <w:p w14:paraId="54DBDBE3" w14:textId="3D4CAE9A" w:rsidR="00416C09" w:rsidRPr="001E49D0" w:rsidRDefault="00416C09" w:rsidP="00F40F72">
                  <w:pPr>
                    <w:pStyle w:val="GEFFieldtoFillout"/>
                    <w:autoSpaceDN w:val="0"/>
                    <w:spacing w:line="276" w:lineRule="auto"/>
                    <w:ind w:left="5"/>
                    <w:rPr>
                      <w:bCs/>
                      <w:sz w:val="18"/>
                      <w:szCs w:val="20"/>
                    </w:rPr>
                  </w:pPr>
                  <w:r w:rsidRPr="001E49D0">
                    <w:rPr>
                      <w:bCs/>
                      <w:sz w:val="18"/>
                      <w:szCs w:val="20"/>
                    </w:rPr>
                    <w:t>Communication channels and information sharing has been secured and their ownership clarified. Same for the other stakeholders.</w:t>
                  </w:r>
                </w:p>
              </w:tc>
            </w:tr>
            <w:tr w:rsidR="001E49D0" w:rsidRPr="001E49D0" w14:paraId="3FF921FD" w14:textId="77777777" w:rsidTr="00116289">
              <w:trPr>
                <w:trHeight w:val="350"/>
              </w:trPr>
              <w:tc>
                <w:tcPr>
                  <w:tcW w:w="4063" w:type="dxa"/>
                  <w:tcBorders>
                    <w:top w:val="single" w:sz="4" w:space="0" w:color="000000"/>
                    <w:left w:val="single" w:sz="4" w:space="0" w:color="000000"/>
                    <w:bottom w:val="single" w:sz="4" w:space="0" w:color="000000"/>
                    <w:right w:val="single" w:sz="4" w:space="0" w:color="000000"/>
                  </w:tcBorders>
                  <w:hideMark/>
                </w:tcPr>
                <w:p w14:paraId="47529025" w14:textId="77777777" w:rsidR="00416C09" w:rsidRPr="001E49D0" w:rsidRDefault="00416C09" w:rsidP="00416C09">
                  <w:pPr>
                    <w:pStyle w:val="GEFFieldtoFillout"/>
                    <w:autoSpaceDN w:val="0"/>
                    <w:spacing w:line="276" w:lineRule="auto"/>
                    <w:ind w:left="5"/>
                    <w:jc w:val="both"/>
                    <w:rPr>
                      <w:b/>
                      <w:bCs/>
                      <w:sz w:val="18"/>
                      <w:szCs w:val="20"/>
                    </w:rPr>
                  </w:pPr>
                  <w:r w:rsidRPr="001E49D0">
                    <w:rPr>
                      <w:b/>
                      <w:bCs/>
                      <w:sz w:val="18"/>
                      <w:szCs w:val="20"/>
                    </w:rPr>
                    <w:t>Gender Risk:</w:t>
                  </w:r>
                </w:p>
                <w:p w14:paraId="4570B3EF" w14:textId="77777777" w:rsidR="00416C09" w:rsidRPr="001E49D0" w:rsidRDefault="00416C09" w:rsidP="00416C09">
                  <w:pPr>
                    <w:pStyle w:val="GEFFieldtoFillout"/>
                    <w:autoSpaceDN w:val="0"/>
                    <w:spacing w:line="276" w:lineRule="auto"/>
                    <w:ind w:left="5"/>
                    <w:jc w:val="both"/>
                    <w:rPr>
                      <w:bCs/>
                      <w:sz w:val="18"/>
                      <w:szCs w:val="20"/>
                    </w:rPr>
                  </w:pPr>
                  <w:r w:rsidRPr="001E49D0">
                    <w:rPr>
                      <w:bCs/>
                      <w:sz w:val="18"/>
                      <w:szCs w:val="20"/>
                    </w:rPr>
                    <w:t>Resistance against or lack of interest in, the project activities from stakeholders, especially with regard to the active promotion of gender equality.</w:t>
                  </w:r>
                </w:p>
                <w:p w14:paraId="0FB39F29" w14:textId="77777777" w:rsidR="00416C09" w:rsidRPr="001E49D0" w:rsidRDefault="00416C09" w:rsidP="00416C09">
                  <w:pPr>
                    <w:pStyle w:val="GEFFieldtoFillout"/>
                    <w:autoSpaceDN w:val="0"/>
                    <w:spacing w:line="276" w:lineRule="auto"/>
                    <w:ind w:left="5"/>
                    <w:jc w:val="both"/>
                    <w:rPr>
                      <w:bCs/>
                      <w:sz w:val="18"/>
                      <w:szCs w:val="20"/>
                    </w:rPr>
                  </w:pPr>
                  <w:r w:rsidRPr="001E49D0">
                    <w:rPr>
                      <w:bCs/>
                      <w:sz w:val="18"/>
                      <w:szCs w:val="20"/>
                    </w:rPr>
                    <w:t>Low participation rates of suitable female candidates due to lack of interest, inadequate project activity or missing qualified female population within the i.e. engineering sector.</w:t>
                  </w:r>
                </w:p>
              </w:tc>
              <w:tc>
                <w:tcPr>
                  <w:tcW w:w="1056" w:type="dxa"/>
                  <w:tcBorders>
                    <w:top w:val="single" w:sz="4" w:space="0" w:color="000000"/>
                    <w:left w:val="single" w:sz="4" w:space="0" w:color="000000"/>
                    <w:bottom w:val="single" w:sz="4" w:space="0" w:color="000000"/>
                    <w:right w:val="single" w:sz="4" w:space="0" w:color="000000"/>
                  </w:tcBorders>
                  <w:hideMark/>
                </w:tcPr>
                <w:p w14:paraId="78ED985F" w14:textId="77777777" w:rsidR="00416C09" w:rsidRPr="001E49D0" w:rsidRDefault="00416C09" w:rsidP="00416C09">
                  <w:pPr>
                    <w:pStyle w:val="GEFFieldtoFillout"/>
                    <w:autoSpaceDN w:val="0"/>
                    <w:spacing w:line="360" w:lineRule="auto"/>
                    <w:ind w:left="5"/>
                    <w:jc w:val="center"/>
                    <w:rPr>
                      <w:bCs/>
                      <w:i/>
                      <w:sz w:val="18"/>
                      <w:szCs w:val="20"/>
                    </w:rPr>
                  </w:pPr>
                  <w:r w:rsidRPr="001E49D0">
                    <w:rPr>
                      <w:bCs/>
                      <w:i/>
                      <w:sz w:val="18"/>
                      <w:szCs w:val="20"/>
                    </w:rPr>
                    <w:t>Low</w:t>
                  </w:r>
                </w:p>
              </w:tc>
              <w:tc>
                <w:tcPr>
                  <w:tcW w:w="4401" w:type="dxa"/>
                  <w:tcBorders>
                    <w:top w:val="single" w:sz="4" w:space="0" w:color="000000"/>
                    <w:left w:val="single" w:sz="4" w:space="0" w:color="000000"/>
                    <w:bottom w:val="single" w:sz="4" w:space="0" w:color="000000"/>
                    <w:right w:val="single" w:sz="4" w:space="0" w:color="000000"/>
                  </w:tcBorders>
                  <w:hideMark/>
                </w:tcPr>
                <w:p w14:paraId="4DFB625B" w14:textId="1EDF0F2D" w:rsidR="00416C09" w:rsidRPr="001E49D0" w:rsidRDefault="00416C09" w:rsidP="00416C09">
                  <w:pPr>
                    <w:pStyle w:val="GEFFieldtoFillout"/>
                    <w:autoSpaceDN w:val="0"/>
                    <w:spacing w:line="276" w:lineRule="auto"/>
                    <w:ind w:left="5"/>
                    <w:rPr>
                      <w:bCs/>
                      <w:sz w:val="18"/>
                      <w:szCs w:val="20"/>
                    </w:rPr>
                  </w:pPr>
                  <w:r w:rsidRPr="001E49D0">
                    <w:rPr>
                      <w:bCs/>
                      <w:sz w:val="18"/>
                      <w:szCs w:val="20"/>
                    </w:rPr>
                    <w:t>This Project will pursue thorough and gender responsive integration and ensure stakeholder involvement at all levels, with special regard to involving women and men</w:t>
                  </w:r>
                  <w:r w:rsidR="009C56D2">
                    <w:rPr>
                      <w:bCs/>
                      <w:sz w:val="18"/>
                      <w:szCs w:val="20"/>
                    </w:rPr>
                    <w:t xml:space="preserve"> while also taking into consideration the differentiated roles for men and women in the 3 sectors prioritized</w:t>
                  </w:r>
                </w:p>
              </w:tc>
            </w:tr>
            <w:tr w:rsidR="00E02F80" w:rsidRPr="001E49D0" w14:paraId="21A7E269" w14:textId="77777777" w:rsidTr="00116289">
              <w:trPr>
                <w:trHeight w:val="350"/>
              </w:trPr>
              <w:tc>
                <w:tcPr>
                  <w:tcW w:w="4063" w:type="dxa"/>
                  <w:tcBorders>
                    <w:top w:val="single" w:sz="4" w:space="0" w:color="000000"/>
                    <w:left w:val="single" w:sz="4" w:space="0" w:color="000000"/>
                    <w:bottom w:val="single" w:sz="4" w:space="0" w:color="000000"/>
                    <w:right w:val="single" w:sz="4" w:space="0" w:color="000000"/>
                  </w:tcBorders>
                </w:tcPr>
                <w:p w14:paraId="43D74444" w14:textId="77777777" w:rsidR="00E02F80" w:rsidRDefault="00E02F80" w:rsidP="00E02F80">
                  <w:pPr>
                    <w:pStyle w:val="GEFFieldtoFillout"/>
                    <w:autoSpaceDN w:val="0"/>
                    <w:spacing w:line="276" w:lineRule="auto"/>
                    <w:ind w:left="5"/>
                    <w:jc w:val="both"/>
                    <w:rPr>
                      <w:rFonts w:eastAsiaTheme="minorHAnsi"/>
                      <w:b/>
                      <w:bCs/>
                      <w:sz w:val="18"/>
                      <w:szCs w:val="18"/>
                    </w:rPr>
                  </w:pPr>
                  <w:r>
                    <w:rPr>
                      <w:b/>
                      <w:bCs/>
                      <w:sz w:val="18"/>
                      <w:szCs w:val="18"/>
                    </w:rPr>
                    <w:t>Security Risk</w:t>
                  </w:r>
                </w:p>
                <w:p w14:paraId="47C02DC2" w14:textId="6E55F023" w:rsidR="00E02F80" w:rsidRPr="001E49D0" w:rsidRDefault="00E02F80" w:rsidP="00E02F80">
                  <w:pPr>
                    <w:pStyle w:val="GEFFieldtoFillout"/>
                    <w:autoSpaceDN w:val="0"/>
                    <w:spacing w:line="276" w:lineRule="auto"/>
                    <w:ind w:left="5"/>
                    <w:jc w:val="both"/>
                    <w:rPr>
                      <w:b/>
                      <w:bCs/>
                      <w:sz w:val="18"/>
                      <w:szCs w:val="20"/>
                    </w:rPr>
                  </w:pPr>
                  <w:r>
                    <w:rPr>
                      <w:sz w:val="18"/>
                      <w:szCs w:val="18"/>
                    </w:rPr>
                    <w:t xml:space="preserve">Security constraints and </w:t>
                  </w:r>
                  <w:r w:rsidR="00F171A8">
                    <w:rPr>
                      <w:sz w:val="18"/>
                      <w:szCs w:val="18"/>
                    </w:rPr>
                    <w:t xml:space="preserve">South Sudan </w:t>
                  </w:r>
                  <w:r w:rsidR="00997E80">
                    <w:rPr>
                      <w:sz w:val="18"/>
                      <w:szCs w:val="18"/>
                    </w:rPr>
                    <w:t xml:space="preserve">past </w:t>
                  </w:r>
                  <w:r w:rsidR="00F171A8">
                    <w:rPr>
                      <w:sz w:val="18"/>
                      <w:szCs w:val="18"/>
                    </w:rPr>
                    <w:t xml:space="preserve">security state due to unstable government and civil </w:t>
                  </w:r>
                  <w:proofErr w:type="gramStart"/>
                  <w:r w:rsidR="00F171A8">
                    <w:rPr>
                      <w:sz w:val="18"/>
                      <w:szCs w:val="18"/>
                    </w:rPr>
                    <w:t>war</w:t>
                  </w:r>
                  <w:r w:rsidR="00997E80">
                    <w:rPr>
                      <w:sz w:val="18"/>
                      <w:szCs w:val="18"/>
                    </w:rPr>
                    <w:t xml:space="preserve">; </w:t>
                  </w:r>
                  <w:r>
                    <w:rPr>
                      <w:sz w:val="18"/>
                      <w:szCs w:val="18"/>
                    </w:rPr>
                    <w:t xml:space="preserve"> can</w:t>
                  </w:r>
                  <w:proofErr w:type="gramEnd"/>
                  <w:r>
                    <w:rPr>
                      <w:sz w:val="18"/>
                      <w:szCs w:val="18"/>
                    </w:rPr>
                    <w:t xml:space="preserve"> affect effectiveness of the project or create delays, and constraints related to international experts contracting</w:t>
                  </w:r>
                </w:p>
              </w:tc>
              <w:tc>
                <w:tcPr>
                  <w:tcW w:w="1056" w:type="dxa"/>
                  <w:tcBorders>
                    <w:top w:val="single" w:sz="4" w:space="0" w:color="000000"/>
                    <w:left w:val="single" w:sz="4" w:space="0" w:color="000000"/>
                    <w:bottom w:val="single" w:sz="4" w:space="0" w:color="000000"/>
                    <w:right w:val="single" w:sz="4" w:space="0" w:color="000000"/>
                  </w:tcBorders>
                </w:tcPr>
                <w:p w14:paraId="32A8429F" w14:textId="4C23416F" w:rsidR="00E02F80" w:rsidRPr="001E49D0" w:rsidRDefault="00E02F80" w:rsidP="00416C09">
                  <w:pPr>
                    <w:pStyle w:val="GEFFieldtoFillout"/>
                    <w:autoSpaceDN w:val="0"/>
                    <w:spacing w:line="360" w:lineRule="auto"/>
                    <w:ind w:left="5"/>
                    <w:jc w:val="center"/>
                    <w:rPr>
                      <w:bCs/>
                      <w:i/>
                      <w:sz w:val="18"/>
                      <w:szCs w:val="20"/>
                    </w:rPr>
                  </w:pPr>
                  <w:r>
                    <w:rPr>
                      <w:bCs/>
                      <w:i/>
                      <w:sz w:val="18"/>
                      <w:szCs w:val="20"/>
                    </w:rPr>
                    <w:t>Medium</w:t>
                  </w:r>
                </w:p>
              </w:tc>
              <w:tc>
                <w:tcPr>
                  <w:tcW w:w="4401" w:type="dxa"/>
                  <w:tcBorders>
                    <w:top w:val="single" w:sz="4" w:space="0" w:color="000000"/>
                    <w:left w:val="single" w:sz="4" w:space="0" w:color="000000"/>
                    <w:bottom w:val="single" w:sz="4" w:space="0" w:color="000000"/>
                    <w:right w:val="single" w:sz="4" w:space="0" w:color="000000"/>
                  </w:tcBorders>
                </w:tcPr>
                <w:p w14:paraId="5330C15E" w14:textId="71EA50CB" w:rsidR="00997E80" w:rsidRDefault="00997E80" w:rsidP="00416C09">
                  <w:pPr>
                    <w:pStyle w:val="GEFFieldtoFillout"/>
                    <w:autoSpaceDN w:val="0"/>
                    <w:spacing w:line="276" w:lineRule="auto"/>
                    <w:ind w:left="5"/>
                    <w:rPr>
                      <w:sz w:val="18"/>
                      <w:szCs w:val="18"/>
                    </w:rPr>
                  </w:pPr>
                </w:p>
                <w:p w14:paraId="5DC26E64" w14:textId="1E8A24FC" w:rsidR="00997E80" w:rsidRDefault="00997E80" w:rsidP="009A2F91">
                  <w:pPr>
                    <w:pStyle w:val="GEFFieldtoFillout"/>
                    <w:autoSpaceDN w:val="0"/>
                    <w:spacing w:line="276" w:lineRule="auto"/>
                    <w:ind w:left="5"/>
                    <w:rPr>
                      <w:rFonts w:cs="Arial"/>
                      <w:sz w:val="18"/>
                      <w:szCs w:val="18"/>
                    </w:rPr>
                  </w:pPr>
                  <w:r>
                    <w:rPr>
                      <w:sz w:val="18"/>
                      <w:szCs w:val="18"/>
                    </w:rPr>
                    <w:t xml:space="preserve">Since </w:t>
                  </w:r>
                  <w:r w:rsidRPr="00997E80">
                    <w:rPr>
                      <w:sz w:val="18"/>
                      <w:szCs w:val="18"/>
                    </w:rPr>
                    <w:t>signing of a Revitalized Agreement to ease conflict in South Sudan in 2018</w:t>
                  </w:r>
                  <w:r>
                    <w:rPr>
                      <w:sz w:val="18"/>
                      <w:szCs w:val="18"/>
                    </w:rPr>
                    <w:t>, the country</w:t>
                  </w:r>
                  <w:r w:rsidRPr="00997E80">
                    <w:rPr>
                      <w:sz w:val="18"/>
                      <w:szCs w:val="18"/>
                    </w:rPr>
                    <w:t xml:space="preserve"> has seen a move towards conciliatory progress between the 2 </w:t>
                  </w:r>
                  <w:r>
                    <w:rPr>
                      <w:sz w:val="18"/>
                      <w:szCs w:val="18"/>
                    </w:rPr>
                    <w:t xml:space="preserve">conflicting </w:t>
                  </w:r>
                  <w:r w:rsidRPr="00997E80">
                    <w:rPr>
                      <w:sz w:val="18"/>
                      <w:szCs w:val="18"/>
                    </w:rPr>
                    <w:t xml:space="preserve">political leaders in the country. Hence, this project will take this stable </w:t>
                  </w:r>
                  <w:r>
                    <w:rPr>
                      <w:sz w:val="18"/>
                      <w:szCs w:val="18"/>
                    </w:rPr>
                    <w:t xml:space="preserve">space </w:t>
                  </w:r>
                  <w:r w:rsidRPr="00997E80">
                    <w:rPr>
                      <w:sz w:val="18"/>
                      <w:szCs w:val="18"/>
                    </w:rPr>
                    <w:t xml:space="preserve">while also </w:t>
                  </w:r>
                  <w:r w:rsidR="009C56D2" w:rsidRPr="00997E80">
                    <w:rPr>
                      <w:sz w:val="18"/>
                      <w:szCs w:val="18"/>
                    </w:rPr>
                    <w:t>integrating all</w:t>
                  </w:r>
                  <w:r w:rsidRPr="00997E80">
                    <w:rPr>
                      <w:sz w:val="18"/>
                      <w:szCs w:val="18"/>
                    </w:rPr>
                    <w:t xml:space="preserve"> other cautionary measures.</w:t>
                  </w:r>
                  <w:r>
                    <w:rPr>
                      <w:sz w:val="18"/>
                      <w:szCs w:val="18"/>
                    </w:rPr>
                    <w:t xml:space="preserve"> T</w:t>
                  </w:r>
                  <w:r w:rsidR="00F171A8">
                    <w:rPr>
                      <w:sz w:val="18"/>
                      <w:szCs w:val="18"/>
                    </w:rPr>
                    <w:t>he project implementing partner will ensure they</w:t>
                  </w:r>
                  <w:r w:rsidR="00E02F80">
                    <w:rPr>
                      <w:sz w:val="18"/>
                      <w:szCs w:val="18"/>
                    </w:rPr>
                    <w:t xml:space="preserve"> work closely with national stakeholders and experts to ensure strong coordination on the ground, and to select international partners with ability to work in South Sudan.</w:t>
                  </w:r>
                  <w:r>
                    <w:rPr>
                      <w:sz w:val="18"/>
                      <w:szCs w:val="18"/>
                    </w:rPr>
                    <w:t xml:space="preserve"> They all also e</w:t>
                  </w:r>
                  <w:r>
                    <w:rPr>
                      <w:rFonts w:cs="Arial"/>
                      <w:sz w:val="18"/>
                      <w:szCs w:val="18"/>
                    </w:rPr>
                    <w:t>nsure consultants have conducted all required UN SAFE training and accreditation.</w:t>
                  </w:r>
                </w:p>
                <w:p w14:paraId="7C108AC0" w14:textId="48A8DA07" w:rsidR="00997E80" w:rsidRPr="001E49D0" w:rsidRDefault="00997E80" w:rsidP="00416C09">
                  <w:pPr>
                    <w:pStyle w:val="GEFFieldtoFillout"/>
                    <w:autoSpaceDN w:val="0"/>
                    <w:spacing w:line="276" w:lineRule="auto"/>
                    <w:ind w:left="5"/>
                    <w:rPr>
                      <w:bCs/>
                      <w:sz w:val="18"/>
                      <w:szCs w:val="20"/>
                    </w:rPr>
                  </w:pPr>
                </w:p>
              </w:tc>
            </w:tr>
          </w:tbl>
          <w:p w14:paraId="4CCEE361" w14:textId="42EBDFB1" w:rsidR="00052617" w:rsidRPr="00991AF2" w:rsidRDefault="00052617" w:rsidP="00052617">
            <w:pPr>
              <w:spacing w:before="240" w:line="276" w:lineRule="auto"/>
              <w:ind w:right="-29"/>
              <w:rPr>
                <w:rFonts w:ascii="Times New Roman" w:hAnsi="Times New Roman" w:cs="Times New Roman"/>
                <w:sz w:val="18"/>
                <w:szCs w:val="18"/>
                <w:u w:val="single"/>
              </w:rPr>
            </w:pPr>
            <w:r w:rsidRPr="00991AF2">
              <w:rPr>
                <w:rFonts w:ascii="Times New Roman" w:hAnsi="Times New Roman" w:cs="Times New Roman"/>
                <w:sz w:val="18"/>
                <w:szCs w:val="18"/>
                <w:u w:val="single"/>
              </w:rPr>
              <w:t>M</w:t>
            </w:r>
            <w:r w:rsidR="005A5520" w:rsidRPr="00991AF2">
              <w:rPr>
                <w:rFonts w:ascii="Times New Roman" w:hAnsi="Times New Roman" w:cs="Times New Roman"/>
                <w:sz w:val="18"/>
                <w:szCs w:val="18"/>
                <w:u w:val="single"/>
              </w:rPr>
              <w:t>onitoring &amp; Evaluation</w:t>
            </w:r>
            <w:r w:rsidRPr="00991AF2">
              <w:rPr>
                <w:rFonts w:ascii="Times New Roman" w:hAnsi="Times New Roman" w:cs="Times New Roman"/>
                <w:sz w:val="18"/>
                <w:szCs w:val="18"/>
                <w:u w:val="single"/>
              </w:rPr>
              <w:t xml:space="preserve"> </w:t>
            </w:r>
          </w:p>
          <w:p w14:paraId="2B624B46" w14:textId="77777777" w:rsidR="00052617" w:rsidRDefault="00052617" w:rsidP="00052617">
            <w:pPr>
              <w:spacing w:before="240" w:line="276" w:lineRule="auto"/>
              <w:ind w:right="-29"/>
              <w:rPr>
                <w:rFonts w:ascii="Times New Roman" w:hAnsi="Times New Roman" w:cs="Times New Roman"/>
                <w:sz w:val="18"/>
                <w:szCs w:val="18"/>
              </w:rPr>
            </w:pPr>
            <w:r w:rsidRPr="001E49D0">
              <w:rPr>
                <w:rFonts w:ascii="Times New Roman" w:hAnsi="Times New Roman" w:cs="Times New Roman"/>
                <w:sz w:val="18"/>
                <w:szCs w:val="18"/>
              </w:rPr>
              <w:t>Upon contracting of the implementing partners to implement this Response Plan, the lead implementer will produce a monitoring and evaluation plan for the technical assistance. The monitoring and evaluation plan must include specific, measurable, achievable, relevant, and time-bound indicators that will be used to monitor and evaluate the timeliness and appropriateness of the implementation. The CTCN Technology Manager responsible for the technical assistance will monitor the timeliness and appropriateness of the Response Plan implementation. Upon completion of all activities and outputs, evaluation forms will be completed by the (i) NDE about overall satisfaction level with the technical assistance service provided; (ii) the Lead Implementer about the knowledge and learning gained through delivery of technical assistance; and (iii) the CTCN Director about timeliness and appropriateness of the delivery of the activities and outputs.</w:t>
            </w:r>
          </w:p>
          <w:p w14:paraId="74EE8BDA" w14:textId="77777777" w:rsidR="009C56D2" w:rsidRPr="00E06619" w:rsidRDefault="009C56D2" w:rsidP="009C56D2">
            <w:pPr>
              <w:spacing w:before="240" w:line="276" w:lineRule="auto"/>
              <w:ind w:right="-29"/>
              <w:rPr>
                <w:rFonts w:ascii="Times New Roman" w:hAnsi="Times New Roman" w:cs="Times New Roman"/>
                <w:sz w:val="18"/>
                <w:szCs w:val="18"/>
                <w:u w:val="single"/>
              </w:rPr>
            </w:pPr>
            <w:r w:rsidRPr="00E06619">
              <w:rPr>
                <w:rFonts w:ascii="Times New Roman" w:hAnsi="Times New Roman" w:cs="Times New Roman"/>
                <w:sz w:val="18"/>
                <w:szCs w:val="18"/>
                <w:u w:val="single"/>
              </w:rPr>
              <w:t>Start date:</w:t>
            </w:r>
          </w:p>
          <w:p w14:paraId="3D97D352" w14:textId="7E7818B6" w:rsidR="009C56D2" w:rsidRPr="001E49D0" w:rsidRDefault="009C56D2" w:rsidP="009C56D2">
            <w:pPr>
              <w:spacing w:before="240" w:line="276" w:lineRule="auto"/>
              <w:ind w:right="-29"/>
              <w:rPr>
                <w:rFonts w:ascii="Times New Roman" w:hAnsi="Times New Roman" w:cs="Times New Roman"/>
                <w:sz w:val="16"/>
                <w:szCs w:val="16"/>
              </w:rPr>
            </w:pPr>
            <w:r w:rsidRPr="00E06619">
              <w:rPr>
                <w:rFonts w:ascii="Times New Roman" w:eastAsia="Calibri" w:hAnsi="Times New Roman" w:cs="Times New Roman"/>
                <w:sz w:val="18"/>
                <w:szCs w:val="18"/>
                <w:lang w:val="en-GB"/>
              </w:rPr>
              <w:t>After the approval of the Grant, a notification letter will be sent by the GCF to NDA with copy to the Delivery Partner. The date of such notification by the GCF will be treated as the start date for project implementation. From that date, the end date of implementation will be calculated considering the total duration of the project as presented in the approved proposal.</w:t>
            </w:r>
          </w:p>
        </w:tc>
      </w:tr>
    </w:tbl>
    <w:p w14:paraId="31550FDD" w14:textId="274E4D4E" w:rsidR="00DC4928" w:rsidRDefault="00DC4928" w:rsidP="00215090">
      <w:pPr>
        <w:spacing w:before="60" w:after="60" w:line="276" w:lineRule="auto"/>
        <w:contextualSpacing/>
        <w:rPr>
          <w:rFonts w:ascii="Times New Roman" w:hAnsi="Times New Roman" w:cs="Times New Roman"/>
          <w:sz w:val="16"/>
          <w:szCs w:val="16"/>
        </w:rPr>
      </w:pPr>
    </w:p>
    <w:p w14:paraId="569E756B" w14:textId="6CCB7C7E" w:rsidR="00DC4928" w:rsidRDefault="00DC4928" w:rsidP="00DC4928">
      <w:pPr>
        <w:spacing w:before="60" w:after="60" w:line="276" w:lineRule="auto"/>
        <w:contextualSpacing/>
        <w:rPr>
          <w:rFonts w:ascii="Arial" w:hAnsi="Arial" w:cs="Arial"/>
          <w:sz w:val="18"/>
          <w:szCs w:val="18"/>
        </w:rPr>
      </w:pPr>
    </w:p>
    <w:p w14:paraId="5573E309" w14:textId="59D9B473" w:rsidR="00F52D21" w:rsidRDefault="00F52D21" w:rsidP="00DC4928">
      <w:pPr>
        <w:spacing w:before="60" w:after="60" w:line="276" w:lineRule="auto"/>
        <w:contextualSpacing/>
        <w:rPr>
          <w:rFonts w:ascii="Arial" w:hAnsi="Arial" w:cs="Arial"/>
          <w:sz w:val="18"/>
          <w:szCs w:val="18"/>
        </w:rPr>
      </w:pPr>
    </w:p>
    <w:tbl>
      <w:tblPr>
        <w:tblW w:w="9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101"/>
      </w:tblGrid>
      <w:tr w:rsidR="00AB3A38" w:rsidRPr="000130E1" w14:paraId="7B216914" w14:textId="77777777" w:rsidTr="008F3154">
        <w:trPr>
          <w:trHeight w:val="497"/>
        </w:trPr>
        <w:tc>
          <w:tcPr>
            <w:tcW w:w="9101" w:type="dxa"/>
            <w:shd w:val="clear" w:color="auto" w:fill="24634F"/>
            <w:vAlign w:val="center"/>
          </w:tcPr>
          <w:p w14:paraId="111C0611" w14:textId="2E9FFDE5" w:rsidR="00AB3A38" w:rsidRPr="00E02F80" w:rsidRDefault="00AB3A38" w:rsidP="00E02F80">
            <w:pPr>
              <w:keepNext/>
              <w:spacing w:after="0"/>
              <w:rPr>
                <w:rStyle w:val="IntenseReference"/>
                <w:rFonts w:ascii="Times New Roman" w:hAnsi="Times New Roman" w:cs="Times New Roman"/>
                <w:smallCaps w:val="0"/>
                <w:color w:val="FFFFFF" w:themeColor="background1"/>
                <w:sz w:val="20"/>
                <w:szCs w:val="20"/>
              </w:rPr>
            </w:pPr>
            <w:r w:rsidRPr="00E02F80">
              <w:rPr>
                <w:rStyle w:val="IntenseReference"/>
                <w:rFonts w:ascii="Times New Roman" w:hAnsi="Times New Roman" w:cs="Times New Roman"/>
                <w:color w:val="FFFFFF" w:themeColor="background1"/>
                <w:sz w:val="20"/>
                <w:szCs w:val="20"/>
              </w:rPr>
              <w:lastRenderedPageBreak/>
              <w:t>ANNEX 1: PROPOSED METHODOLOGY</w:t>
            </w:r>
            <w:r w:rsidR="004C6E02" w:rsidRPr="00E02F80">
              <w:rPr>
                <w:rStyle w:val="IntenseReference"/>
                <w:rFonts w:ascii="Times New Roman" w:hAnsi="Times New Roman" w:cs="Times New Roman"/>
                <w:color w:val="FFFFFF" w:themeColor="background1"/>
                <w:sz w:val="20"/>
                <w:szCs w:val="20"/>
              </w:rPr>
              <w:t xml:space="preserve"> – Stakeholder engagement</w:t>
            </w:r>
          </w:p>
        </w:tc>
      </w:tr>
    </w:tbl>
    <w:p w14:paraId="29FC12EC" w14:textId="77777777" w:rsidR="00F52D21" w:rsidRPr="00E02F80" w:rsidRDefault="00F52D21" w:rsidP="00AB3A38">
      <w:pPr>
        <w:rPr>
          <w:rFonts w:ascii="Times New Roman" w:eastAsia="Times New Roman" w:hAnsi="Times New Roman" w:cs="Times New Roman"/>
          <w:bCs/>
          <w:color w:val="000000" w:themeColor="text1"/>
        </w:rPr>
      </w:pPr>
    </w:p>
    <w:p w14:paraId="77F2C369" w14:textId="35F8EF2B" w:rsidR="003019DD" w:rsidRDefault="00DB70D3" w:rsidP="00AB3A38">
      <w:pPr>
        <w:rPr>
          <w:rFonts w:ascii="Times New Roman" w:hAnsi="Times New Roman" w:cs="Times New Roman"/>
          <w:sz w:val="20"/>
          <w:szCs w:val="20"/>
        </w:rPr>
      </w:pPr>
      <w:r w:rsidRPr="00B4396A">
        <w:rPr>
          <w:rFonts w:ascii="Times New Roman" w:eastAsia="Times New Roman" w:hAnsi="Times New Roman" w:cs="Times New Roman"/>
          <w:bCs/>
          <w:color w:val="000000" w:themeColor="text1"/>
          <w:lang w:val="en-GB"/>
        </w:rPr>
        <w:t>A Conceptual Framework for Stakeholder engagement across the Technology Needs Assessment scoping process</w:t>
      </w:r>
    </w:p>
    <w:p w14:paraId="3387F4B2" w14:textId="77777777" w:rsidR="003019DD" w:rsidRDefault="003019DD" w:rsidP="00AB3A38">
      <w:pPr>
        <w:rPr>
          <w:rFonts w:ascii="Times New Roman" w:eastAsia="Times New Roman" w:hAnsi="Times New Roman" w:cs="Times New Roman"/>
          <w:b/>
          <w:bCs/>
          <w:noProof/>
          <w:color w:val="000000" w:themeColor="text1"/>
          <w:lang w:eastAsia="en-US"/>
        </w:rPr>
      </w:pPr>
      <w:r>
        <w:rPr>
          <w:rFonts w:ascii="Times New Roman" w:eastAsia="Times New Roman" w:hAnsi="Times New Roman" w:cs="Times New Roman"/>
          <w:b/>
          <w:bCs/>
          <w:noProof/>
          <w:color w:val="000000" w:themeColor="text1"/>
          <w:lang w:eastAsia="en-US"/>
        </w:rPr>
        <w:drawing>
          <wp:inline distT="0" distB="0" distL="0" distR="0" wp14:anchorId="1CF62FCE" wp14:editId="0D3CDE45">
            <wp:extent cx="6038850" cy="4029075"/>
            <wp:effectExtent l="0" t="0" r="0" b="9525"/>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36C3EE3A" w14:textId="778F0772" w:rsidR="006609FF" w:rsidRPr="006609FF" w:rsidRDefault="006609FF" w:rsidP="006609FF">
      <w:pPr>
        <w:rPr>
          <w:rFonts w:ascii="Times New Roman" w:hAnsi="Times New Roman" w:cs="Times New Roman"/>
          <w:sz w:val="20"/>
          <w:szCs w:val="20"/>
        </w:rPr>
      </w:pPr>
    </w:p>
    <w:p w14:paraId="43CC86FB" w14:textId="1D7167CE" w:rsidR="006609FF" w:rsidRDefault="0054789D" w:rsidP="006609FF">
      <w:pPr>
        <w:rPr>
          <w:rFonts w:ascii="Times New Roman" w:eastAsia="Times New Roman" w:hAnsi="Times New Roman" w:cs="Times New Roman"/>
          <w:b/>
          <w:bCs/>
          <w:noProof/>
          <w:color w:val="000000" w:themeColor="text1"/>
          <w:lang w:eastAsia="en-US"/>
        </w:rPr>
      </w:pPr>
      <w:r>
        <w:rPr>
          <w:rFonts w:ascii="Times New Roman" w:eastAsia="Times New Roman" w:hAnsi="Times New Roman" w:cs="Times New Roman"/>
          <w:b/>
          <w:bCs/>
          <w:noProof/>
          <w:color w:val="000000" w:themeColor="text1"/>
          <w:lang w:eastAsia="en-US"/>
        </w:rPr>
        <w:t xml:space="preserve">                                                    </w:t>
      </w:r>
    </w:p>
    <w:p w14:paraId="2EC106A8" w14:textId="023748F2" w:rsidR="00EA2391" w:rsidRDefault="00EA2391">
      <w:pPr>
        <w:rPr>
          <w:rFonts w:ascii="Times New Roman" w:hAnsi="Times New Roman" w:cs="Times New Roman"/>
          <w:sz w:val="20"/>
          <w:szCs w:val="20"/>
        </w:rPr>
      </w:pPr>
      <w:r>
        <w:rPr>
          <w:rFonts w:ascii="Times New Roman" w:hAnsi="Times New Roman" w:cs="Times New Roman"/>
          <w:sz w:val="20"/>
          <w:szCs w:val="20"/>
        </w:rPr>
        <w:br w:type="page"/>
      </w:r>
    </w:p>
    <w:p w14:paraId="490CF82A" w14:textId="668D5670" w:rsidR="006609FF" w:rsidRDefault="006609FF" w:rsidP="006609FF">
      <w:pPr>
        <w:tabs>
          <w:tab w:val="left" w:pos="3645"/>
        </w:tabs>
        <w:rPr>
          <w:rFonts w:ascii="Times New Roman" w:eastAsia="Times New Roman" w:hAnsi="Times New Roman" w:cs="Times New Roman"/>
          <w:b/>
          <w:bCs/>
          <w:noProof/>
          <w:color w:val="000000" w:themeColor="text1"/>
          <w:lang w:eastAsia="en-US"/>
        </w:rPr>
      </w:pPr>
    </w:p>
    <w:p w14:paraId="4A7C64A1" w14:textId="1C50A496" w:rsidR="009C17A7" w:rsidRPr="00E02F80" w:rsidRDefault="009C17A7" w:rsidP="009C17A7">
      <w:pPr>
        <w:keepNext/>
        <w:spacing w:after="0"/>
        <w:rPr>
          <w:rStyle w:val="IntenseReference"/>
          <w:rFonts w:ascii="Times New Roman" w:hAnsi="Times New Roman" w:cs="Times New Roman"/>
          <w:smallCaps w:val="0"/>
          <w:color w:val="FFFFFF" w:themeColor="background1"/>
          <w:sz w:val="20"/>
          <w:szCs w:val="20"/>
        </w:rPr>
      </w:pPr>
      <w:r w:rsidRPr="00E02F80">
        <w:rPr>
          <w:rStyle w:val="IntenseReference"/>
          <w:rFonts w:ascii="Times New Roman" w:hAnsi="Times New Roman" w:cs="Times New Roman"/>
          <w:color w:val="FFFFFF" w:themeColor="background1"/>
          <w:sz w:val="20"/>
          <w:szCs w:val="20"/>
        </w:rPr>
        <w:t>ANNEX</w:t>
      </w:r>
      <w:r>
        <w:rPr>
          <w:rStyle w:val="IntenseReference"/>
          <w:rFonts w:ascii="Times New Roman" w:hAnsi="Times New Roman" w:cs="Times New Roman"/>
          <w:color w:val="FFFFFF" w:themeColor="background1"/>
          <w:sz w:val="20"/>
          <w:szCs w:val="20"/>
        </w:rPr>
        <w:t xml:space="preserve"> 2</w:t>
      </w:r>
      <w:r w:rsidRPr="00E02F80">
        <w:rPr>
          <w:rStyle w:val="IntenseReference"/>
          <w:rFonts w:ascii="Times New Roman" w:hAnsi="Times New Roman" w:cs="Times New Roman"/>
          <w:color w:val="FFFFFF" w:themeColor="background1"/>
          <w:sz w:val="20"/>
          <w:szCs w:val="20"/>
        </w:rPr>
        <w:t xml:space="preserve">: </w:t>
      </w:r>
      <w:r>
        <w:rPr>
          <w:rStyle w:val="IntenseReference"/>
          <w:rFonts w:ascii="Times New Roman" w:hAnsi="Times New Roman" w:cs="Times New Roman"/>
          <w:color w:val="FFFFFF" w:themeColor="background1"/>
          <w:sz w:val="20"/>
          <w:szCs w:val="20"/>
        </w:rPr>
        <w:t xml:space="preserve">LIST </w:t>
      </w:r>
      <w:r w:rsidRPr="00E02F80">
        <w:rPr>
          <w:rStyle w:val="IntenseReference"/>
          <w:rFonts w:ascii="Times New Roman" w:hAnsi="Times New Roman" w:cs="Times New Roman"/>
          <w:color w:val="FFFFFF" w:themeColor="background1"/>
          <w:sz w:val="20"/>
          <w:szCs w:val="20"/>
        </w:rPr>
        <w:t>Stakeholder engagement</w:t>
      </w:r>
    </w:p>
    <w:p w14:paraId="01F86FC6" w14:textId="5CC6E149" w:rsidR="00DC4928" w:rsidRDefault="00DC4928" w:rsidP="00215090">
      <w:pPr>
        <w:spacing w:before="60" w:after="60" w:line="276" w:lineRule="auto"/>
        <w:contextualSpacing/>
        <w:rPr>
          <w:rFonts w:ascii="Times New Roman" w:hAnsi="Times New Roman" w:cs="Times New Roman"/>
          <w:sz w:val="16"/>
          <w:szCs w:val="16"/>
        </w:rPr>
      </w:pPr>
    </w:p>
    <w:p w14:paraId="1D18AA13" w14:textId="77777777" w:rsidR="009C17A7" w:rsidRPr="009A2F91" w:rsidRDefault="009C17A7" w:rsidP="009C17A7">
      <w:pPr>
        <w:spacing w:before="60" w:after="60" w:line="276" w:lineRule="auto"/>
        <w:contextualSpacing/>
        <w:rPr>
          <w:rFonts w:ascii="Times New Roman" w:hAnsi="Times New Roman" w:cs="Times New Roman"/>
          <w:b/>
          <w:bCs/>
          <w:sz w:val="16"/>
          <w:szCs w:val="16"/>
        </w:rPr>
      </w:pPr>
      <w:r w:rsidRPr="009A2F91">
        <w:rPr>
          <w:rFonts w:ascii="Times New Roman" w:hAnsi="Times New Roman" w:cs="Times New Roman"/>
          <w:b/>
          <w:bCs/>
          <w:sz w:val="16"/>
          <w:szCs w:val="16"/>
        </w:rPr>
        <w:t xml:space="preserve">Government Agencies </w:t>
      </w:r>
    </w:p>
    <w:p w14:paraId="564166CE"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Ministry of Environment </w:t>
      </w:r>
    </w:p>
    <w:p w14:paraId="2611C6C0"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Ministry of Electricity, Dams, Irrigations, Water Resources </w:t>
      </w:r>
    </w:p>
    <w:p w14:paraId="13028C65"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S. Sudan Metrological Department </w:t>
      </w:r>
    </w:p>
    <w:p w14:paraId="63D0AD98"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Ministry of Information and Broadcasting </w:t>
      </w:r>
    </w:p>
    <w:p w14:paraId="57A0952E"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Ministry of Gender, Child, &amp; Social Welfare </w:t>
      </w:r>
    </w:p>
    <w:p w14:paraId="4687F44E"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Ministry of Agriculture, Forestry, C&amp;RD </w:t>
      </w:r>
    </w:p>
    <w:p w14:paraId="68B43212"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Ministry of Higher Education, Science and Technology</w:t>
      </w:r>
    </w:p>
    <w:p w14:paraId="63F1BF4B"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Ministry of Petroleum and Mining</w:t>
      </w:r>
    </w:p>
    <w:p w14:paraId="4C448985"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National Bureau of Statistics </w:t>
      </w:r>
    </w:p>
    <w:p w14:paraId="7C5C9505"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Ministry of H. Affairs &amp; Disasters Management </w:t>
      </w:r>
    </w:p>
    <w:p w14:paraId="06CDDBA1" w14:textId="77777777" w:rsidR="009C17A7" w:rsidRPr="009C17A7" w:rsidRDefault="009C17A7" w:rsidP="009C17A7">
      <w:pPr>
        <w:spacing w:before="60" w:after="60" w:line="276" w:lineRule="auto"/>
        <w:contextualSpacing/>
        <w:rPr>
          <w:rFonts w:ascii="Times New Roman" w:hAnsi="Times New Roman" w:cs="Times New Roman"/>
          <w:sz w:val="16"/>
          <w:szCs w:val="16"/>
        </w:rPr>
      </w:pPr>
    </w:p>
    <w:p w14:paraId="226F57E0"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SS Youth Development Association </w:t>
      </w:r>
    </w:p>
    <w:p w14:paraId="248B028B"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SSNBS </w:t>
      </w:r>
    </w:p>
    <w:p w14:paraId="03ED63FE"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University of Juba </w:t>
      </w:r>
    </w:p>
    <w:p w14:paraId="4521C46A"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National Food Security Council </w:t>
      </w:r>
    </w:p>
    <w:p w14:paraId="3B78F8BD"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University of Upper Nile </w:t>
      </w:r>
    </w:p>
    <w:p w14:paraId="2AEB4985"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G2 – FSDAM </w:t>
      </w:r>
    </w:p>
    <w:p w14:paraId="1F704B82"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SS - Grassroot Initiative for Development</w:t>
      </w:r>
    </w:p>
    <w:p w14:paraId="320D8C0D"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University of Juba </w:t>
      </w:r>
    </w:p>
    <w:p w14:paraId="4CC28FAF" w14:textId="77777777" w:rsidR="009C17A7" w:rsidRPr="009C17A7" w:rsidRDefault="009C17A7" w:rsidP="009C17A7">
      <w:pPr>
        <w:spacing w:before="60" w:after="60" w:line="276" w:lineRule="auto"/>
        <w:contextualSpacing/>
        <w:rPr>
          <w:rFonts w:ascii="Times New Roman" w:hAnsi="Times New Roman" w:cs="Times New Roman"/>
          <w:sz w:val="16"/>
          <w:szCs w:val="16"/>
        </w:rPr>
      </w:pPr>
    </w:p>
    <w:p w14:paraId="5F0F18EB" w14:textId="77777777" w:rsidR="009C17A7" w:rsidRPr="009A2F91" w:rsidRDefault="009C17A7" w:rsidP="009C17A7">
      <w:pPr>
        <w:spacing w:before="60" w:after="60" w:line="276" w:lineRule="auto"/>
        <w:contextualSpacing/>
        <w:rPr>
          <w:rFonts w:ascii="Times New Roman" w:hAnsi="Times New Roman" w:cs="Times New Roman"/>
          <w:b/>
          <w:bCs/>
          <w:sz w:val="16"/>
          <w:szCs w:val="16"/>
        </w:rPr>
      </w:pPr>
      <w:r w:rsidRPr="009A2F91">
        <w:rPr>
          <w:rFonts w:ascii="Times New Roman" w:hAnsi="Times New Roman" w:cs="Times New Roman"/>
          <w:b/>
          <w:bCs/>
          <w:sz w:val="16"/>
          <w:szCs w:val="16"/>
        </w:rPr>
        <w:t>Non - Governmental organizations</w:t>
      </w:r>
    </w:p>
    <w:p w14:paraId="613BE23C"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SOS Sahel SS </w:t>
      </w:r>
    </w:p>
    <w:p w14:paraId="51630318"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UNEP </w:t>
      </w:r>
    </w:p>
    <w:p w14:paraId="5E7A8DC1"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Concern Worldwide </w:t>
      </w:r>
    </w:p>
    <w:p w14:paraId="1E9CFD62"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ACTED </w:t>
      </w:r>
    </w:p>
    <w:p w14:paraId="07B14B08"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 xml:space="preserve">SDC, Embassy of Switzerland </w:t>
      </w:r>
    </w:p>
    <w:p w14:paraId="37982EC0" w14:textId="77777777" w:rsidR="009C17A7" w:rsidRPr="009C17A7"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FAO</w:t>
      </w:r>
    </w:p>
    <w:p w14:paraId="54BDA2B5" w14:textId="6446421B" w:rsidR="009C17A7" w:rsidRPr="000130E1" w:rsidRDefault="009C17A7" w:rsidP="009C17A7">
      <w:pPr>
        <w:spacing w:before="60" w:after="60" w:line="276" w:lineRule="auto"/>
        <w:contextualSpacing/>
        <w:rPr>
          <w:rFonts w:ascii="Times New Roman" w:hAnsi="Times New Roman" w:cs="Times New Roman"/>
          <w:sz w:val="16"/>
          <w:szCs w:val="16"/>
        </w:rPr>
      </w:pPr>
      <w:r w:rsidRPr="009C17A7">
        <w:rPr>
          <w:rFonts w:ascii="Times New Roman" w:hAnsi="Times New Roman" w:cs="Times New Roman"/>
          <w:sz w:val="16"/>
          <w:szCs w:val="16"/>
        </w:rPr>
        <w:t>South Sudan Norwegian People's Aid - NPA</w:t>
      </w:r>
    </w:p>
    <w:sectPr w:rsidR="009C17A7" w:rsidRPr="000130E1" w:rsidSect="00E10DA9">
      <w:pgSz w:w="11906" w:h="16838" w:code="9"/>
      <w:pgMar w:top="1711" w:right="1440" w:bottom="1440" w:left="1440" w:header="720" w:footer="4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46721" w14:textId="77777777" w:rsidR="00812F22" w:rsidRDefault="00812F22" w:rsidP="008C6C83">
      <w:pPr>
        <w:spacing w:after="0" w:line="240" w:lineRule="auto"/>
      </w:pPr>
      <w:r>
        <w:separator/>
      </w:r>
    </w:p>
  </w:endnote>
  <w:endnote w:type="continuationSeparator" w:id="0">
    <w:p w14:paraId="0178F884" w14:textId="77777777" w:rsidR="00812F22" w:rsidRDefault="00812F22" w:rsidP="008C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AE277" w14:textId="77777777" w:rsidR="00812F22" w:rsidRDefault="00812F22" w:rsidP="008C6C83">
      <w:pPr>
        <w:spacing w:after="0" w:line="240" w:lineRule="auto"/>
      </w:pPr>
      <w:r>
        <w:separator/>
      </w:r>
    </w:p>
  </w:footnote>
  <w:footnote w:type="continuationSeparator" w:id="0">
    <w:p w14:paraId="624AAA60" w14:textId="77777777" w:rsidR="00812F22" w:rsidRDefault="00812F22" w:rsidP="008C6C83">
      <w:pPr>
        <w:spacing w:after="0" w:line="240" w:lineRule="auto"/>
      </w:pPr>
      <w:r>
        <w:continuationSeparator/>
      </w:r>
    </w:p>
  </w:footnote>
  <w:footnote w:id="1">
    <w:p w14:paraId="1DD8F2AF" w14:textId="77777777" w:rsidR="003E7DC4" w:rsidRPr="00F96D87" w:rsidRDefault="003E7DC4" w:rsidP="00AB57D1">
      <w:pPr>
        <w:pStyle w:val="FootnoteText"/>
        <w:rPr>
          <w:sz w:val="16"/>
          <w:szCs w:val="16"/>
        </w:rPr>
      </w:pPr>
      <w:r w:rsidRPr="00F96D87">
        <w:rPr>
          <w:rStyle w:val="FootnoteReference"/>
          <w:sz w:val="16"/>
          <w:szCs w:val="16"/>
        </w:rPr>
        <w:footnoteRef/>
      </w:r>
      <w:r w:rsidRPr="00F96D87">
        <w:rPr>
          <w:sz w:val="16"/>
          <w:szCs w:val="16"/>
        </w:rPr>
        <w:t xml:space="preserve"> </w:t>
      </w:r>
      <w:r w:rsidRPr="00F96D87">
        <w:rPr>
          <w:iCs/>
          <w:color w:val="000000" w:themeColor="text1"/>
          <w:sz w:val="16"/>
          <w:szCs w:val="16"/>
        </w:rPr>
        <w:t>According to the 2017 Climate Change Variability Index,</w:t>
      </w:r>
    </w:p>
  </w:footnote>
  <w:footnote w:id="2">
    <w:p w14:paraId="4AC954C6" w14:textId="77777777" w:rsidR="003E7DC4" w:rsidRPr="00373369" w:rsidRDefault="003E7DC4" w:rsidP="00B379C4">
      <w:pPr>
        <w:pStyle w:val="FootnoteText"/>
        <w:rPr>
          <w:rFonts w:ascii="Arial" w:hAnsi="Arial" w:cs="Arial"/>
          <w:i/>
          <w:sz w:val="14"/>
          <w:szCs w:val="14"/>
          <w:lang w:val="en-AU"/>
        </w:rPr>
      </w:pPr>
      <w:r w:rsidRPr="00373369">
        <w:rPr>
          <w:rStyle w:val="FootnoteReference"/>
          <w:rFonts w:ascii="Arial" w:hAnsi="Arial" w:cs="Arial"/>
          <w:i/>
          <w:sz w:val="14"/>
          <w:szCs w:val="14"/>
        </w:rPr>
        <w:footnoteRef/>
      </w:r>
      <w:r w:rsidRPr="00373369">
        <w:rPr>
          <w:rFonts w:ascii="Arial" w:hAnsi="Arial" w:cs="Arial"/>
          <w:i/>
          <w:sz w:val="14"/>
          <w:szCs w:val="14"/>
        </w:rPr>
        <w:t xml:space="preserve"> </w:t>
      </w:r>
      <w:r w:rsidRPr="00373369">
        <w:rPr>
          <w:rFonts w:ascii="Arial" w:hAnsi="Arial" w:cs="Arial"/>
          <w:sz w:val="14"/>
          <w:szCs w:val="14"/>
        </w:rPr>
        <w:t>For second disbursement, audited financial report and audited expenditure statement are only required for readiness and preparatory support proposals expected to last over 12 months.</w:t>
      </w:r>
      <w:r w:rsidRPr="00373369">
        <w:rPr>
          <w:rFonts w:ascii="Arial" w:hAnsi="Arial" w:cs="Arial"/>
          <w:i/>
          <w:sz w:val="14"/>
          <w:szCs w:val="14"/>
          <w:lang w:eastAsia="en-GB"/>
        </w:rPr>
        <w:t xml:space="preserve"> </w:t>
      </w:r>
    </w:p>
  </w:footnote>
  <w:footnote w:id="3">
    <w:p w14:paraId="4C3681E0" w14:textId="77777777" w:rsidR="003E7DC4" w:rsidRDefault="003E7DC4" w:rsidP="00DC4928">
      <w:pPr>
        <w:pStyle w:val="FootnoteText"/>
        <w:rPr>
          <w:rFonts w:ascii="Arial" w:hAnsi="Arial"/>
          <w:i/>
          <w:iCs/>
          <w:sz w:val="16"/>
          <w:szCs w:val="16"/>
          <w:lang w:eastAsia="en-US"/>
        </w:rPr>
      </w:pPr>
      <w:r>
        <w:rPr>
          <w:rStyle w:val="FootnoteReference"/>
          <w:sz w:val="16"/>
          <w:szCs w:val="16"/>
        </w:rPr>
        <w:footnoteRef/>
      </w:r>
      <w:r>
        <w:rPr>
          <w:sz w:val="16"/>
          <w:szCs w:val="16"/>
        </w:rPr>
        <w:t xml:space="preserve"> </w:t>
      </w:r>
      <w:r>
        <w:rPr>
          <w:i/>
          <w:iCs/>
          <w:sz w:val="16"/>
          <w:szCs w:val="16"/>
        </w:rPr>
        <w:t>UNIDO is fully accredited by the GEF. UNIDO came into full compliance with the GEF fiduciary standards in October 2013 and, since then, with the GEF Environmental and Social Safeguards and Gender policies in May 2015.  Please see GEF council documents, confirming UNIDO’s compliance with relevant GEF policies and standards, under the following links:</w:t>
      </w:r>
    </w:p>
    <w:p w14:paraId="622147FD" w14:textId="77777777" w:rsidR="003E7DC4" w:rsidRDefault="003E7DC4" w:rsidP="00DC4928">
      <w:pPr>
        <w:pStyle w:val="FootnoteText"/>
        <w:rPr>
          <w:i/>
          <w:iCs/>
          <w:sz w:val="16"/>
          <w:szCs w:val="16"/>
        </w:rPr>
      </w:pPr>
    </w:p>
    <w:p w14:paraId="31D3980B" w14:textId="77777777" w:rsidR="003E7DC4" w:rsidRDefault="003E7DC4" w:rsidP="00DC4928">
      <w:pPr>
        <w:pStyle w:val="FootnoteText"/>
        <w:numPr>
          <w:ilvl w:val="0"/>
          <w:numId w:val="24"/>
        </w:numPr>
        <w:suppressAutoHyphens/>
        <w:autoSpaceDN w:val="0"/>
        <w:rPr>
          <w:i/>
          <w:iCs/>
          <w:sz w:val="16"/>
          <w:szCs w:val="16"/>
        </w:rPr>
      </w:pPr>
      <w:r>
        <w:rPr>
          <w:i/>
          <w:iCs/>
          <w:sz w:val="16"/>
          <w:szCs w:val="16"/>
        </w:rPr>
        <w:t xml:space="preserve">GEF/C.48/06 - GEF AGENCY COMPLIANCE WITH POLICIES ON ENVIRONMENTAL AND SOCIAL SAFEGUARDS, GENDER, AND FIDUCIARY STANDARDS-May 07, 2015: </w:t>
      </w:r>
      <w:hyperlink r:id="rId1" w:history="1">
        <w:r>
          <w:rPr>
            <w:rStyle w:val="Hyperlink"/>
            <w:i/>
            <w:iCs/>
            <w:sz w:val="16"/>
            <w:szCs w:val="16"/>
          </w:rPr>
          <w:t>https://www.thegef.org/sites/default/files/council-meeting-documents/EN_GEF.C.48.06_Agency_Compliance_with_Safeguards_May%207.pdf</w:t>
        </w:r>
      </w:hyperlink>
      <w:r>
        <w:rPr>
          <w:i/>
          <w:iCs/>
          <w:sz w:val="16"/>
          <w:szCs w:val="16"/>
        </w:rPr>
        <w:t xml:space="preserve"> </w:t>
      </w:r>
    </w:p>
    <w:p w14:paraId="1D7C9D63" w14:textId="77777777" w:rsidR="003E7DC4" w:rsidRDefault="003E7DC4" w:rsidP="00DC4928">
      <w:pPr>
        <w:pStyle w:val="FootnoteText"/>
        <w:rPr>
          <w:i/>
          <w:iCs/>
          <w:sz w:val="16"/>
          <w:szCs w:val="16"/>
        </w:rPr>
      </w:pPr>
    </w:p>
    <w:p w14:paraId="50AEAC11" w14:textId="77777777" w:rsidR="003E7DC4" w:rsidRDefault="003E7DC4" w:rsidP="00DC4928">
      <w:pPr>
        <w:pStyle w:val="FootnoteText"/>
        <w:numPr>
          <w:ilvl w:val="0"/>
          <w:numId w:val="24"/>
        </w:numPr>
        <w:suppressAutoHyphens/>
        <w:autoSpaceDN w:val="0"/>
        <w:rPr>
          <w:i/>
          <w:iCs/>
          <w:sz w:val="16"/>
          <w:szCs w:val="16"/>
        </w:rPr>
      </w:pPr>
      <w:r>
        <w:rPr>
          <w:i/>
          <w:iCs/>
          <w:sz w:val="16"/>
          <w:szCs w:val="16"/>
        </w:rPr>
        <w:t xml:space="preserve">GEF/C.45/Inf.04 - AGENCY PROGRESS ON MEETING THE GEF FIDUCIARY STANDARDS - October 9, 2013: </w:t>
      </w:r>
      <w:hyperlink r:id="rId2" w:history="1">
        <w:r>
          <w:rPr>
            <w:rStyle w:val="Hyperlink"/>
            <w:i/>
            <w:iCs/>
            <w:sz w:val="16"/>
            <w:szCs w:val="16"/>
          </w:rPr>
          <w:t>https://www.thegef.org/sites/default/files/council-meeting-documents/rev.GEF_.C.45.Inf_.04_Agency_Progress_on_Meeting_the_GEF_Fiduciary_Standars_October_9_2013_Final_0_4.pdf</w:t>
        </w:r>
      </w:hyperlink>
      <w:r>
        <w:rPr>
          <w:i/>
          <w:iCs/>
          <w:sz w:val="16"/>
          <w:szCs w:val="16"/>
        </w:rPr>
        <w:t xml:space="preserve"> </w:t>
      </w:r>
    </w:p>
    <w:p w14:paraId="580BDE7E" w14:textId="77777777" w:rsidR="003E7DC4" w:rsidRDefault="003E7DC4" w:rsidP="00DC4928">
      <w:pPr>
        <w:pStyle w:val="FootnoteText"/>
        <w:rPr>
          <w:i/>
          <w:iCs/>
          <w:sz w:val="16"/>
          <w:szCs w:val="16"/>
        </w:rPr>
      </w:pPr>
    </w:p>
    <w:p w14:paraId="5A636B34" w14:textId="77777777" w:rsidR="003E7DC4" w:rsidRDefault="003E7DC4" w:rsidP="00DC4928">
      <w:pPr>
        <w:pStyle w:val="FootnoteText"/>
        <w:numPr>
          <w:ilvl w:val="0"/>
          <w:numId w:val="24"/>
        </w:numPr>
        <w:suppressAutoHyphens/>
        <w:autoSpaceDN w:val="0"/>
        <w:rPr>
          <w:i/>
          <w:iCs/>
          <w:sz w:val="16"/>
          <w:szCs w:val="16"/>
        </w:rPr>
      </w:pPr>
      <w:r>
        <w:rPr>
          <w:i/>
          <w:iCs/>
          <w:sz w:val="16"/>
          <w:szCs w:val="16"/>
        </w:rPr>
        <w:t xml:space="preserve">GEF/C.46/Inf.05 - AGENCY PROGRESS ON MEETING THE GEF FIDUCIARY STANDARDS - April 25, 2014: </w:t>
      </w:r>
      <w:hyperlink r:id="rId3" w:history="1">
        <w:r>
          <w:rPr>
            <w:rStyle w:val="Hyperlink"/>
            <w:i/>
            <w:iCs/>
            <w:sz w:val="16"/>
            <w:szCs w:val="16"/>
          </w:rPr>
          <w:t>https://www.thegef.org/sites/default/files/council-meeting-documents/GEF.C.46.Inf_.05%20Agency%20Progress%20on%20Meeting%20the%20GEF%20Fiduciary%20Standards_April%2022%202014.pdf</w:t>
        </w:r>
      </w:hyperlink>
      <w:r>
        <w:rPr>
          <w:i/>
          <w:iCs/>
          <w:sz w:val="16"/>
          <w:szCs w:val="16"/>
        </w:rPr>
        <w:t xml:space="preserve"> </w:t>
      </w:r>
    </w:p>
    <w:p w14:paraId="33148528" w14:textId="77777777" w:rsidR="003E7DC4" w:rsidRDefault="003E7DC4" w:rsidP="00DC4928">
      <w:pPr>
        <w:pStyle w:val="FootnoteText"/>
      </w:pPr>
    </w:p>
    <w:p w14:paraId="35450C26" w14:textId="77777777" w:rsidR="003E7DC4" w:rsidRDefault="003E7DC4" w:rsidP="00DC492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AC55" w14:textId="422A3D6F" w:rsidR="003E7DC4" w:rsidRPr="00FE5105" w:rsidRDefault="003E7DC4" w:rsidP="00AD7442">
    <w:pPr>
      <w:pStyle w:val="Header"/>
      <w:ind w:right="54"/>
      <w:jc w:val="right"/>
      <w:rPr>
        <w:rFonts w:ascii="Arial" w:hAnsi="Arial" w:cs="Arial"/>
        <w:b/>
        <w:sz w:val="16"/>
        <w:szCs w:val="16"/>
      </w:rPr>
    </w:pPr>
    <w:r w:rsidRPr="00FE5105">
      <w:rPr>
        <w:rFonts w:ascii="Arial" w:hAnsi="Arial" w:cs="Arial"/>
        <w:noProof/>
        <w:lang w:eastAsia="en-US"/>
      </w:rPr>
      <w:drawing>
        <wp:anchor distT="0" distB="0" distL="114300" distR="114300" simplePos="0" relativeHeight="251660288" behindDoc="0" locked="0" layoutInCell="1" allowOverlap="1" wp14:anchorId="7E23DE72" wp14:editId="7FDCFC88">
          <wp:simplePos x="0" y="0"/>
          <wp:positionH relativeFrom="column">
            <wp:posOffset>-381000</wp:posOffset>
          </wp:positionH>
          <wp:positionV relativeFrom="paragraph">
            <wp:posOffset>-276225</wp:posOffset>
          </wp:positionV>
          <wp:extent cx="1012571" cy="63817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571"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5105">
      <w:rPr>
        <w:rFonts w:ascii="Arial" w:hAnsi="Arial" w:cs="Arial"/>
        <w:b/>
        <w:sz w:val="16"/>
        <w:szCs w:val="16"/>
      </w:rPr>
      <w:t>Readiness and Preparatory Support</w:t>
    </w:r>
  </w:p>
  <w:p w14:paraId="22843907" w14:textId="548F8785" w:rsidR="003E7DC4" w:rsidRPr="00FE5105" w:rsidRDefault="003E7DC4" w:rsidP="00AD7442">
    <w:pPr>
      <w:pStyle w:val="Header"/>
      <w:ind w:right="54"/>
      <w:jc w:val="right"/>
      <w:rPr>
        <w:rFonts w:ascii="Arial" w:hAnsi="Arial" w:cs="Arial"/>
        <w:b/>
        <w:bCs/>
        <w:sz w:val="16"/>
        <w:szCs w:val="16"/>
      </w:rPr>
    </w:pPr>
    <w:r w:rsidRPr="00FE5105">
      <w:rPr>
        <w:rFonts w:ascii="Arial" w:hAnsi="Arial" w:cs="Arial"/>
        <w:sz w:val="16"/>
        <w:szCs w:val="16"/>
      </w:rPr>
      <w:t xml:space="preserve">Page </w:t>
    </w:r>
    <w:r w:rsidRPr="00FE5105">
      <w:rPr>
        <w:rFonts w:ascii="Arial" w:hAnsi="Arial" w:cs="Arial"/>
        <w:b/>
        <w:sz w:val="16"/>
        <w:szCs w:val="16"/>
      </w:rPr>
      <w:fldChar w:fldCharType="begin"/>
    </w:r>
    <w:r w:rsidRPr="00FE5105">
      <w:rPr>
        <w:rFonts w:ascii="Arial" w:hAnsi="Arial" w:cs="Arial"/>
        <w:b/>
        <w:bCs/>
        <w:sz w:val="16"/>
        <w:szCs w:val="16"/>
      </w:rPr>
      <w:instrText xml:space="preserve"> PAGE </w:instrText>
    </w:r>
    <w:r w:rsidRPr="00FE5105">
      <w:rPr>
        <w:rFonts w:ascii="Arial" w:hAnsi="Arial" w:cs="Arial"/>
        <w:b/>
        <w:bCs/>
        <w:sz w:val="16"/>
        <w:szCs w:val="16"/>
      </w:rPr>
      <w:fldChar w:fldCharType="separate"/>
    </w:r>
    <w:r>
      <w:rPr>
        <w:rFonts w:ascii="Arial" w:hAnsi="Arial" w:cs="Arial"/>
        <w:b/>
        <w:bCs/>
        <w:noProof/>
        <w:sz w:val="16"/>
        <w:szCs w:val="16"/>
      </w:rPr>
      <w:t>19</w:t>
    </w:r>
    <w:r w:rsidRPr="00FE5105">
      <w:rPr>
        <w:rFonts w:ascii="Arial" w:hAnsi="Arial" w:cs="Arial"/>
        <w:b/>
        <w:sz w:val="16"/>
        <w:szCs w:val="16"/>
      </w:rPr>
      <w:fldChar w:fldCharType="end"/>
    </w:r>
    <w:r w:rsidRPr="00FE5105">
      <w:rPr>
        <w:rFonts w:ascii="Arial" w:hAnsi="Arial" w:cs="Arial"/>
        <w:sz w:val="16"/>
        <w:szCs w:val="16"/>
      </w:rPr>
      <w:t xml:space="preserve"> of </w:t>
    </w:r>
    <w:r w:rsidRPr="00FE5105">
      <w:rPr>
        <w:rFonts w:ascii="Arial" w:hAnsi="Arial" w:cs="Arial"/>
        <w:b/>
        <w:sz w:val="16"/>
        <w:szCs w:val="16"/>
      </w:rPr>
      <w:fldChar w:fldCharType="begin"/>
    </w:r>
    <w:r w:rsidRPr="00FE5105">
      <w:rPr>
        <w:rFonts w:ascii="Arial" w:hAnsi="Arial" w:cs="Arial"/>
        <w:b/>
        <w:bCs/>
        <w:sz w:val="16"/>
        <w:szCs w:val="16"/>
      </w:rPr>
      <w:instrText xml:space="preserve"> NUMPAGES  </w:instrText>
    </w:r>
    <w:r w:rsidRPr="00FE5105">
      <w:rPr>
        <w:rFonts w:ascii="Arial" w:hAnsi="Arial" w:cs="Arial"/>
        <w:b/>
        <w:bCs/>
        <w:sz w:val="16"/>
        <w:szCs w:val="16"/>
      </w:rPr>
      <w:fldChar w:fldCharType="separate"/>
    </w:r>
    <w:r>
      <w:rPr>
        <w:rFonts w:ascii="Arial" w:hAnsi="Arial" w:cs="Arial"/>
        <w:b/>
        <w:bCs/>
        <w:noProof/>
        <w:sz w:val="16"/>
        <w:szCs w:val="16"/>
      </w:rPr>
      <w:t>23</w:t>
    </w:r>
    <w:r w:rsidRPr="00FE5105">
      <w:rPr>
        <w:rFonts w:ascii="Arial" w:hAnsi="Arial" w:cs="Arial"/>
        <w:b/>
        <w:sz w:val="16"/>
        <w:szCs w:val="16"/>
      </w:rPr>
      <w:fldChar w:fldCharType="end"/>
    </w:r>
    <w:r w:rsidRPr="00FE5105">
      <w:rPr>
        <w:rFonts w:ascii="Arial" w:hAnsi="Arial" w:cs="Arial"/>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EF34E" w14:textId="1C0E275A" w:rsidR="003E7DC4" w:rsidRDefault="003E7DC4">
    <w:pPr>
      <w:pStyle w:val="Header"/>
    </w:pPr>
    <w:r>
      <w:rPr>
        <w:noProof/>
        <w:lang w:eastAsia="en-US"/>
      </w:rPr>
      <w:drawing>
        <wp:anchor distT="0" distB="0" distL="114300" distR="114300" simplePos="0" relativeHeight="251665408" behindDoc="1" locked="0" layoutInCell="1" allowOverlap="1" wp14:anchorId="0DCF88DC" wp14:editId="6B4CA453">
          <wp:simplePos x="0" y="0"/>
          <wp:positionH relativeFrom="column">
            <wp:posOffset>-922020</wp:posOffset>
          </wp:positionH>
          <wp:positionV relativeFrom="paragraph">
            <wp:posOffset>-449581</wp:posOffset>
          </wp:positionV>
          <wp:extent cx="7559040" cy="10695237"/>
          <wp:effectExtent l="0" t="0" r="381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261" cy="10696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A0F89" w14:textId="77777777" w:rsidR="003E7DC4" w:rsidRPr="00945EA6" w:rsidRDefault="003E7DC4" w:rsidP="00B814AE">
    <w:pPr>
      <w:pStyle w:val="Header"/>
      <w:ind w:right="54"/>
      <w:jc w:val="right"/>
      <w:rPr>
        <w:rFonts w:ascii="Arial" w:hAnsi="Arial" w:cs="Arial"/>
        <w:b/>
        <w:sz w:val="16"/>
        <w:szCs w:val="16"/>
      </w:rPr>
    </w:pPr>
    <w:r w:rsidRPr="00945EA6">
      <w:rPr>
        <w:rFonts w:ascii="Arial" w:hAnsi="Arial" w:cs="Arial"/>
        <w:noProof/>
        <w:lang w:eastAsia="en-US"/>
      </w:rPr>
      <w:drawing>
        <wp:anchor distT="0" distB="0" distL="114300" distR="114300" simplePos="0" relativeHeight="251664384" behindDoc="0" locked="0" layoutInCell="1" allowOverlap="1" wp14:anchorId="186EB5D4" wp14:editId="6A424EEB">
          <wp:simplePos x="0" y="0"/>
          <wp:positionH relativeFrom="column">
            <wp:posOffset>-381000</wp:posOffset>
          </wp:positionH>
          <wp:positionV relativeFrom="paragraph">
            <wp:posOffset>-276225</wp:posOffset>
          </wp:positionV>
          <wp:extent cx="1012571" cy="63817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571"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5EA6">
      <w:rPr>
        <w:rFonts w:ascii="Arial" w:hAnsi="Arial" w:cs="Arial"/>
        <w:b/>
        <w:sz w:val="16"/>
        <w:szCs w:val="16"/>
      </w:rPr>
      <w:t>Readiness and Preparatory Support</w:t>
    </w:r>
  </w:p>
  <w:p w14:paraId="47C2D4E8" w14:textId="2293F910" w:rsidR="003E7DC4" w:rsidRPr="00945EA6" w:rsidRDefault="003E7DC4" w:rsidP="00B814AE">
    <w:pPr>
      <w:pStyle w:val="Header"/>
      <w:ind w:right="54"/>
      <w:jc w:val="right"/>
      <w:rPr>
        <w:rFonts w:ascii="Arial" w:hAnsi="Arial" w:cs="Arial"/>
        <w:b/>
        <w:bCs/>
        <w:sz w:val="16"/>
        <w:szCs w:val="16"/>
      </w:rPr>
    </w:pPr>
    <w:r w:rsidRPr="00945EA6">
      <w:rPr>
        <w:rFonts w:ascii="Arial" w:hAnsi="Arial" w:cs="Arial"/>
        <w:sz w:val="16"/>
        <w:szCs w:val="16"/>
      </w:rPr>
      <w:t xml:space="preserve">Page </w:t>
    </w:r>
    <w:r w:rsidRPr="00945EA6">
      <w:rPr>
        <w:rFonts w:ascii="Arial" w:hAnsi="Arial" w:cs="Arial"/>
        <w:b/>
        <w:sz w:val="16"/>
        <w:szCs w:val="16"/>
      </w:rPr>
      <w:fldChar w:fldCharType="begin"/>
    </w:r>
    <w:r w:rsidRPr="00945EA6">
      <w:rPr>
        <w:rFonts w:ascii="Arial" w:hAnsi="Arial" w:cs="Arial"/>
        <w:b/>
        <w:bCs/>
        <w:sz w:val="16"/>
        <w:szCs w:val="16"/>
      </w:rPr>
      <w:instrText xml:space="preserve"> PAGE </w:instrText>
    </w:r>
    <w:r w:rsidRPr="00945EA6">
      <w:rPr>
        <w:rFonts w:ascii="Arial" w:hAnsi="Arial" w:cs="Arial"/>
        <w:b/>
        <w:bCs/>
        <w:sz w:val="16"/>
        <w:szCs w:val="16"/>
      </w:rPr>
      <w:fldChar w:fldCharType="separate"/>
    </w:r>
    <w:r>
      <w:rPr>
        <w:rFonts w:ascii="Arial" w:hAnsi="Arial" w:cs="Arial"/>
        <w:b/>
        <w:bCs/>
        <w:noProof/>
        <w:sz w:val="16"/>
        <w:szCs w:val="16"/>
      </w:rPr>
      <w:t>20</w:t>
    </w:r>
    <w:r w:rsidRPr="00945EA6">
      <w:rPr>
        <w:rFonts w:ascii="Arial" w:hAnsi="Arial" w:cs="Arial"/>
        <w:b/>
        <w:sz w:val="16"/>
        <w:szCs w:val="16"/>
      </w:rPr>
      <w:fldChar w:fldCharType="end"/>
    </w:r>
    <w:r w:rsidRPr="00945EA6">
      <w:rPr>
        <w:rFonts w:ascii="Arial" w:hAnsi="Arial" w:cs="Arial"/>
        <w:sz w:val="16"/>
        <w:szCs w:val="16"/>
      </w:rPr>
      <w:t xml:space="preserve"> of </w:t>
    </w:r>
    <w:r w:rsidRPr="00945EA6">
      <w:rPr>
        <w:rFonts w:ascii="Arial" w:hAnsi="Arial" w:cs="Arial"/>
        <w:b/>
        <w:sz w:val="16"/>
        <w:szCs w:val="16"/>
      </w:rPr>
      <w:fldChar w:fldCharType="begin"/>
    </w:r>
    <w:r w:rsidRPr="00945EA6">
      <w:rPr>
        <w:rFonts w:ascii="Arial" w:hAnsi="Arial" w:cs="Arial"/>
        <w:b/>
        <w:bCs/>
        <w:sz w:val="16"/>
        <w:szCs w:val="16"/>
      </w:rPr>
      <w:instrText xml:space="preserve"> NUMPAGES  </w:instrText>
    </w:r>
    <w:r w:rsidRPr="00945EA6">
      <w:rPr>
        <w:rFonts w:ascii="Arial" w:hAnsi="Arial" w:cs="Arial"/>
        <w:b/>
        <w:bCs/>
        <w:sz w:val="16"/>
        <w:szCs w:val="16"/>
      </w:rPr>
      <w:fldChar w:fldCharType="separate"/>
    </w:r>
    <w:r>
      <w:rPr>
        <w:rFonts w:ascii="Arial" w:hAnsi="Arial" w:cs="Arial"/>
        <w:b/>
        <w:bCs/>
        <w:noProof/>
        <w:sz w:val="16"/>
        <w:szCs w:val="16"/>
      </w:rPr>
      <w:t>23</w:t>
    </w:r>
    <w:r w:rsidRPr="00945EA6">
      <w:rPr>
        <w:rFonts w:ascii="Arial" w:hAnsi="Arial" w:cs="Arial"/>
        <w:b/>
        <w:sz w:val="16"/>
        <w:szCs w:val="16"/>
      </w:rPr>
      <w:fldChar w:fldCharType="end"/>
    </w:r>
    <w:r w:rsidRPr="00945EA6">
      <w:rPr>
        <w:rFonts w:ascii="Arial" w:hAnsi="Arial" w:cs="Arial"/>
        <w:noProof/>
      </w:rPr>
      <w:t xml:space="preserve"> </w:t>
    </w:r>
  </w:p>
  <w:p w14:paraId="69463F6B" w14:textId="3ED7AEC5" w:rsidR="003E7DC4" w:rsidRPr="00945EA6" w:rsidRDefault="003E7DC4">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332"/>
    <w:multiLevelType w:val="hybridMultilevel"/>
    <w:tmpl w:val="7830348E"/>
    <w:lvl w:ilvl="0" w:tplc="DDA48D06">
      <w:start w:val="1"/>
      <w:numFmt w:val="decimal"/>
      <w:lvlText w:val="%1."/>
      <w:lvlJc w:val="left"/>
      <w:pPr>
        <w:ind w:left="720" w:hanging="360"/>
      </w:pPr>
      <w:rPr>
        <w:rFonts w:ascii="Arial" w:hAnsi="Arial" w:cs="Arial"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C7AFB"/>
    <w:multiLevelType w:val="hybridMultilevel"/>
    <w:tmpl w:val="93D6FB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62272"/>
    <w:multiLevelType w:val="hybridMultilevel"/>
    <w:tmpl w:val="400EE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4A4288"/>
    <w:multiLevelType w:val="hybridMultilevel"/>
    <w:tmpl w:val="2BAA6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44360"/>
    <w:multiLevelType w:val="hybridMultilevel"/>
    <w:tmpl w:val="EFCAD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B4A9E"/>
    <w:multiLevelType w:val="hybridMultilevel"/>
    <w:tmpl w:val="C664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10A5E"/>
    <w:multiLevelType w:val="hybridMultilevel"/>
    <w:tmpl w:val="F2EAA9D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0CBA7FD2"/>
    <w:multiLevelType w:val="hybridMultilevel"/>
    <w:tmpl w:val="FD14A5B6"/>
    <w:lvl w:ilvl="0" w:tplc="0409001B">
      <w:start w:val="1"/>
      <w:numFmt w:val="lowerRoman"/>
      <w:lvlText w:val="%1."/>
      <w:lvlJc w:val="right"/>
      <w:pPr>
        <w:ind w:left="885" w:hanging="360"/>
      </w:p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start w:val="1"/>
      <w:numFmt w:val="bullet"/>
      <w:lvlText w:val=""/>
      <w:lvlJc w:val="left"/>
      <w:pPr>
        <w:ind w:left="3045" w:hanging="360"/>
      </w:pPr>
      <w:rPr>
        <w:rFonts w:ascii="Symbol" w:hAnsi="Symbol" w:hint="default"/>
      </w:rPr>
    </w:lvl>
    <w:lvl w:ilvl="4" w:tplc="04090003">
      <w:start w:val="1"/>
      <w:numFmt w:val="bullet"/>
      <w:lvlText w:val="o"/>
      <w:lvlJc w:val="left"/>
      <w:pPr>
        <w:ind w:left="3765" w:hanging="360"/>
      </w:pPr>
      <w:rPr>
        <w:rFonts w:ascii="Courier New" w:hAnsi="Courier New" w:cs="Courier New" w:hint="default"/>
      </w:rPr>
    </w:lvl>
    <w:lvl w:ilvl="5" w:tplc="04090005">
      <w:start w:val="1"/>
      <w:numFmt w:val="bullet"/>
      <w:lvlText w:val=""/>
      <w:lvlJc w:val="left"/>
      <w:pPr>
        <w:ind w:left="4485" w:hanging="360"/>
      </w:pPr>
      <w:rPr>
        <w:rFonts w:ascii="Wingdings" w:hAnsi="Wingdings" w:hint="default"/>
      </w:rPr>
    </w:lvl>
    <w:lvl w:ilvl="6" w:tplc="04090001">
      <w:start w:val="1"/>
      <w:numFmt w:val="bullet"/>
      <w:lvlText w:val=""/>
      <w:lvlJc w:val="left"/>
      <w:pPr>
        <w:ind w:left="5205" w:hanging="360"/>
      </w:pPr>
      <w:rPr>
        <w:rFonts w:ascii="Symbol" w:hAnsi="Symbol" w:hint="default"/>
      </w:rPr>
    </w:lvl>
    <w:lvl w:ilvl="7" w:tplc="04090003">
      <w:start w:val="1"/>
      <w:numFmt w:val="bullet"/>
      <w:lvlText w:val="o"/>
      <w:lvlJc w:val="left"/>
      <w:pPr>
        <w:ind w:left="5925" w:hanging="360"/>
      </w:pPr>
      <w:rPr>
        <w:rFonts w:ascii="Courier New" w:hAnsi="Courier New" w:cs="Courier New" w:hint="default"/>
      </w:rPr>
    </w:lvl>
    <w:lvl w:ilvl="8" w:tplc="04090005">
      <w:start w:val="1"/>
      <w:numFmt w:val="bullet"/>
      <w:lvlText w:val=""/>
      <w:lvlJc w:val="left"/>
      <w:pPr>
        <w:ind w:left="6645" w:hanging="360"/>
      </w:pPr>
      <w:rPr>
        <w:rFonts w:ascii="Wingdings" w:hAnsi="Wingdings" w:hint="default"/>
      </w:rPr>
    </w:lvl>
  </w:abstractNum>
  <w:abstractNum w:abstractNumId="8" w15:restartNumberingAfterBreak="0">
    <w:nsid w:val="0EAF7ECC"/>
    <w:multiLevelType w:val="hybridMultilevel"/>
    <w:tmpl w:val="78D4BF4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10E14D05"/>
    <w:multiLevelType w:val="hybridMultilevel"/>
    <w:tmpl w:val="EAD0AFE0"/>
    <w:lvl w:ilvl="0" w:tplc="0409001B">
      <w:start w:val="1"/>
      <w:numFmt w:val="lowerRoman"/>
      <w:lvlText w:val="%1."/>
      <w:lvlJc w:val="righ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0" w15:restartNumberingAfterBreak="0">
    <w:nsid w:val="111B6A13"/>
    <w:multiLevelType w:val="hybridMultilevel"/>
    <w:tmpl w:val="527E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C6A27"/>
    <w:multiLevelType w:val="hybridMultilevel"/>
    <w:tmpl w:val="D9E0180E"/>
    <w:lvl w:ilvl="0" w:tplc="424A9F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C2E84"/>
    <w:multiLevelType w:val="hybridMultilevel"/>
    <w:tmpl w:val="86583D6E"/>
    <w:lvl w:ilvl="0" w:tplc="D986A0D2">
      <w:numFmt w:val="bullet"/>
      <w:lvlText w:val="-"/>
      <w:lvlJc w:val="left"/>
      <w:pPr>
        <w:ind w:left="720" w:hanging="360"/>
      </w:pPr>
      <w:rPr>
        <w:rFonts w:ascii="Cambria" w:eastAsia="Times New Roman"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6216A2"/>
    <w:multiLevelType w:val="hybridMultilevel"/>
    <w:tmpl w:val="DC0C3482"/>
    <w:lvl w:ilvl="0" w:tplc="33E8B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9E3D48"/>
    <w:multiLevelType w:val="hybridMultilevel"/>
    <w:tmpl w:val="7AB25E9C"/>
    <w:lvl w:ilvl="0" w:tplc="B1AED7E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67225"/>
    <w:multiLevelType w:val="hybridMultilevel"/>
    <w:tmpl w:val="AC2EDAB2"/>
    <w:lvl w:ilvl="0" w:tplc="978EA18C">
      <w:start w:val="1"/>
      <w:numFmt w:val="bullet"/>
      <w:lvlText w:val=""/>
      <w:lvlJc w:val="left"/>
      <w:pPr>
        <w:ind w:left="360" w:hanging="360"/>
      </w:pPr>
      <w:rPr>
        <w:rFonts w:ascii="Wingdings" w:eastAsia="Calibri" w:hAnsi="Wingdings"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E00377C"/>
    <w:multiLevelType w:val="hybridMultilevel"/>
    <w:tmpl w:val="A4280288"/>
    <w:lvl w:ilvl="0" w:tplc="8ACC3C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E2CD0"/>
    <w:multiLevelType w:val="hybridMultilevel"/>
    <w:tmpl w:val="CED2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E785C"/>
    <w:multiLevelType w:val="hybridMultilevel"/>
    <w:tmpl w:val="68F4E8CC"/>
    <w:lvl w:ilvl="0" w:tplc="D986A0D2">
      <w:numFmt w:val="bullet"/>
      <w:lvlText w:val="-"/>
      <w:lvlJc w:val="left"/>
      <w:pPr>
        <w:ind w:left="1434" w:hanging="360"/>
      </w:pPr>
      <w:rPr>
        <w:rFonts w:ascii="Cambria" w:eastAsia="Times New Roman" w:hAnsi="Cambria" w:cs="Calibri"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9" w15:restartNumberingAfterBreak="0">
    <w:nsid w:val="4A752D3A"/>
    <w:multiLevelType w:val="hybridMultilevel"/>
    <w:tmpl w:val="8902A25A"/>
    <w:lvl w:ilvl="0" w:tplc="B1AED7E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110637"/>
    <w:multiLevelType w:val="hybridMultilevel"/>
    <w:tmpl w:val="96E4332A"/>
    <w:lvl w:ilvl="0" w:tplc="DDA48D06">
      <w:start w:val="1"/>
      <w:numFmt w:val="decimal"/>
      <w:lvlText w:val="%1."/>
      <w:lvlJc w:val="left"/>
      <w:pPr>
        <w:ind w:left="720" w:hanging="360"/>
      </w:pPr>
      <w:rPr>
        <w:rFonts w:ascii="Arial" w:hAnsi="Arial" w:cs="Arial"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14F12"/>
    <w:multiLevelType w:val="hybridMultilevel"/>
    <w:tmpl w:val="63CA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E44E6"/>
    <w:multiLevelType w:val="hybridMultilevel"/>
    <w:tmpl w:val="F8BC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97277F"/>
    <w:multiLevelType w:val="hybridMultilevel"/>
    <w:tmpl w:val="C7326DCC"/>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AD52CD"/>
    <w:multiLevelType w:val="hybridMultilevel"/>
    <w:tmpl w:val="AF04D94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D1F44F8"/>
    <w:multiLevelType w:val="hybridMultilevel"/>
    <w:tmpl w:val="03564608"/>
    <w:lvl w:ilvl="0" w:tplc="D986A0D2">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3200E8"/>
    <w:multiLevelType w:val="hybridMultilevel"/>
    <w:tmpl w:val="F50A163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5DD03883"/>
    <w:multiLevelType w:val="hybridMultilevel"/>
    <w:tmpl w:val="8472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573F0"/>
    <w:multiLevelType w:val="hybridMultilevel"/>
    <w:tmpl w:val="2BCE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5686A"/>
    <w:multiLevelType w:val="hybridMultilevel"/>
    <w:tmpl w:val="7CA6946E"/>
    <w:lvl w:ilvl="0" w:tplc="DDA48D06">
      <w:start w:val="1"/>
      <w:numFmt w:val="decimal"/>
      <w:lvlText w:val="%1."/>
      <w:lvlJc w:val="left"/>
      <w:pPr>
        <w:ind w:left="720" w:hanging="360"/>
      </w:pPr>
      <w:rPr>
        <w:rFonts w:ascii="Arial" w:hAnsi="Arial" w:cs="Arial"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6F769E"/>
    <w:multiLevelType w:val="hybridMultilevel"/>
    <w:tmpl w:val="343438B6"/>
    <w:lvl w:ilvl="0" w:tplc="9758A8BE">
      <w:start w:val="1"/>
      <w:numFmt w:val="bullet"/>
      <w:lvlText w:val=""/>
      <w:lvlJc w:val="left"/>
      <w:pPr>
        <w:ind w:left="720" w:hanging="360"/>
      </w:pPr>
      <w:rPr>
        <w:rFonts w:ascii="Wingdings" w:eastAsiaTheme="minorEastAsia"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051802"/>
    <w:multiLevelType w:val="hybridMultilevel"/>
    <w:tmpl w:val="7AF0D2F0"/>
    <w:lvl w:ilvl="0" w:tplc="D986A0D2">
      <w:numFmt w:val="bullet"/>
      <w:lvlText w:val="-"/>
      <w:lvlJc w:val="left"/>
      <w:pPr>
        <w:ind w:left="720" w:hanging="360"/>
      </w:pPr>
      <w:rPr>
        <w:rFonts w:ascii="Cambria" w:eastAsia="Times New Roman" w:hAnsi="Cambri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0028EF"/>
    <w:multiLevelType w:val="hybridMultilevel"/>
    <w:tmpl w:val="388231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514251"/>
    <w:multiLevelType w:val="hybridMultilevel"/>
    <w:tmpl w:val="B6D456DA"/>
    <w:lvl w:ilvl="0" w:tplc="D986A0D2">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9F65C8"/>
    <w:multiLevelType w:val="hybridMultilevel"/>
    <w:tmpl w:val="96E4332A"/>
    <w:lvl w:ilvl="0" w:tplc="DDA48D06">
      <w:start w:val="1"/>
      <w:numFmt w:val="decimal"/>
      <w:lvlText w:val="%1."/>
      <w:lvlJc w:val="left"/>
      <w:pPr>
        <w:ind w:left="720" w:hanging="360"/>
      </w:pPr>
      <w:rPr>
        <w:rFonts w:ascii="Arial" w:hAnsi="Arial" w:cs="Arial" w:hint="default"/>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AD7DE6"/>
    <w:multiLevelType w:val="hybridMultilevel"/>
    <w:tmpl w:val="8676E7B0"/>
    <w:lvl w:ilvl="0" w:tplc="8FDEBDBC">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CE5EB6"/>
    <w:multiLevelType w:val="hybridMultilevel"/>
    <w:tmpl w:val="E6C6E61A"/>
    <w:lvl w:ilvl="0" w:tplc="52E472A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4F45AF"/>
    <w:multiLevelType w:val="hybridMultilevel"/>
    <w:tmpl w:val="35A2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9"/>
  </w:num>
  <w:num w:numId="4">
    <w:abstractNumId w:val="26"/>
  </w:num>
  <w:num w:numId="5">
    <w:abstractNumId w:val="15"/>
  </w:num>
  <w:num w:numId="6">
    <w:abstractNumId w:val="2"/>
  </w:num>
  <w:num w:numId="7">
    <w:abstractNumId w:val="0"/>
  </w:num>
  <w:num w:numId="8">
    <w:abstractNumId w:val="25"/>
  </w:num>
  <w:num w:numId="9">
    <w:abstractNumId w:val="31"/>
  </w:num>
  <w:num w:numId="10">
    <w:abstractNumId w:val="7"/>
  </w:num>
  <w:num w:numId="11">
    <w:abstractNumId w:val="23"/>
  </w:num>
  <w:num w:numId="12">
    <w:abstractNumId w:val="32"/>
  </w:num>
  <w:num w:numId="13">
    <w:abstractNumId w:val="24"/>
  </w:num>
  <w:num w:numId="14">
    <w:abstractNumId w:val="9"/>
  </w:num>
  <w:num w:numId="15">
    <w:abstractNumId w:val="18"/>
  </w:num>
  <w:num w:numId="16">
    <w:abstractNumId w:val="1"/>
  </w:num>
  <w:num w:numId="17">
    <w:abstractNumId w:val="4"/>
  </w:num>
  <w:num w:numId="18">
    <w:abstractNumId w:val="16"/>
  </w:num>
  <w:num w:numId="19">
    <w:abstractNumId w:val="12"/>
  </w:num>
  <w:num w:numId="20">
    <w:abstractNumId w:val="20"/>
  </w:num>
  <w:num w:numId="21">
    <w:abstractNumId w:val="35"/>
  </w:num>
  <w:num w:numId="22">
    <w:abstractNumId w:val="11"/>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19"/>
  </w:num>
  <w:num w:numId="25">
    <w:abstractNumId w:val="17"/>
  </w:num>
  <w:num w:numId="26">
    <w:abstractNumId w:val="14"/>
  </w:num>
  <w:num w:numId="27">
    <w:abstractNumId w:val="30"/>
  </w:num>
  <w:num w:numId="28">
    <w:abstractNumId w:val="36"/>
  </w:num>
  <w:num w:numId="29">
    <w:abstractNumId w:val="13"/>
  </w:num>
  <w:num w:numId="30">
    <w:abstractNumId w:val="28"/>
  </w:num>
  <w:num w:numId="31">
    <w:abstractNumId w:val="27"/>
  </w:num>
  <w:num w:numId="32">
    <w:abstractNumId w:val="10"/>
  </w:num>
  <w:num w:numId="33">
    <w:abstractNumId w:val="37"/>
  </w:num>
  <w:num w:numId="34">
    <w:abstractNumId w:val="5"/>
  </w:num>
  <w:num w:numId="35">
    <w:abstractNumId w:val="21"/>
  </w:num>
  <w:num w:numId="36">
    <w:abstractNumId w:val="22"/>
  </w:num>
  <w:num w:numId="37">
    <w:abstractNumId w:val="3"/>
  </w:num>
  <w:num w:numId="38">
    <w:abstractNumId w:val="34"/>
  </w:num>
  <w:num w:numId="39">
    <w:abstractNumId w:val="33"/>
  </w:num>
  <w:num w:numId="40">
    <w:abstractNumId w:val="8"/>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C83"/>
    <w:rsid w:val="00001D5D"/>
    <w:rsid w:val="000020BB"/>
    <w:rsid w:val="00004863"/>
    <w:rsid w:val="000130E1"/>
    <w:rsid w:val="0001541A"/>
    <w:rsid w:val="0001626E"/>
    <w:rsid w:val="00020F98"/>
    <w:rsid w:val="000243AD"/>
    <w:rsid w:val="00030B16"/>
    <w:rsid w:val="000335BC"/>
    <w:rsid w:val="00034F18"/>
    <w:rsid w:val="00036CAA"/>
    <w:rsid w:val="000404C5"/>
    <w:rsid w:val="0004170C"/>
    <w:rsid w:val="00041FCA"/>
    <w:rsid w:val="00052617"/>
    <w:rsid w:val="00054CA9"/>
    <w:rsid w:val="000577C9"/>
    <w:rsid w:val="0006025E"/>
    <w:rsid w:val="000602EE"/>
    <w:rsid w:val="00061A55"/>
    <w:rsid w:val="0006239E"/>
    <w:rsid w:val="000708BC"/>
    <w:rsid w:val="00074050"/>
    <w:rsid w:val="00074167"/>
    <w:rsid w:val="00077EB6"/>
    <w:rsid w:val="000811B4"/>
    <w:rsid w:val="00085B5B"/>
    <w:rsid w:val="00086758"/>
    <w:rsid w:val="00086BAF"/>
    <w:rsid w:val="000A1F44"/>
    <w:rsid w:val="000A22F1"/>
    <w:rsid w:val="000A31EB"/>
    <w:rsid w:val="000A7A9D"/>
    <w:rsid w:val="000B0874"/>
    <w:rsid w:val="000B0DFE"/>
    <w:rsid w:val="000B7425"/>
    <w:rsid w:val="000C3A9C"/>
    <w:rsid w:val="000C3B08"/>
    <w:rsid w:val="000C4837"/>
    <w:rsid w:val="000C76FD"/>
    <w:rsid w:val="000D1B5D"/>
    <w:rsid w:val="000D47B0"/>
    <w:rsid w:val="000D59A2"/>
    <w:rsid w:val="000E0721"/>
    <w:rsid w:val="000E3D2A"/>
    <w:rsid w:val="000F0FEC"/>
    <w:rsid w:val="000F333A"/>
    <w:rsid w:val="000F575D"/>
    <w:rsid w:val="000F5FDE"/>
    <w:rsid w:val="00104018"/>
    <w:rsid w:val="0010791B"/>
    <w:rsid w:val="00116289"/>
    <w:rsid w:val="001170F4"/>
    <w:rsid w:val="0012604D"/>
    <w:rsid w:val="001270F9"/>
    <w:rsid w:val="001310E4"/>
    <w:rsid w:val="001317C0"/>
    <w:rsid w:val="00131987"/>
    <w:rsid w:val="0014137E"/>
    <w:rsid w:val="00143EA1"/>
    <w:rsid w:val="0014486E"/>
    <w:rsid w:val="00147A13"/>
    <w:rsid w:val="0015230B"/>
    <w:rsid w:val="001634AE"/>
    <w:rsid w:val="00165746"/>
    <w:rsid w:val="00167F5F"/>
    <w:rsid w:val="001728B0"/>
    <w:rsid w:val="00175740"/>
    <w:rsid w:val="0017596C"/>
    <w:rsid w:val="001764B5"/>
    <w:rsid w:val="001766CD"/>
    <w:rsid w:val="00181E22"/>
    <w:rsid w:val="0018214A"/>
    <w:rsid w:val="00182F6A"/>
    <w:rsid w:val="0018404A"/>
    <w:rsid w:val="001951E4"/>
    <w:rsid w:val="001A1107"/>
    <w:rsid w:val="001A4B94"/>
    <w:rsid w:val="001A6A35"/>
    <w:rsid w:val="001B1528"/>
    <w:rsid w:val="001B2616"/>
    <w:rsid w:val="001C162D"/>
    <w:rsid w:val="001C3373"/>
    <w:rsid w:val="001C6F85"/>
    <w:rsid w:val="001C777D"/>
    <w:rsid w:val="001D33FC"/>
    <w:rsid w:val="001D65DC"/>
    <w:rsid w:val="001E49D0"/>
    <w:rsid w:val="001F0E1B"/>
    <w:rsid w:val="001F3AE6"/>
    <w:rsid w:val="001F638E"/>
    <w:rsid w:val="001F71E0"/>
    <w:rsid w:val="001F72BC"/>
    <w:rsid w:val="00200703"/>
    <w:rsid w:val="00201552"/>
    <w:rsid w:val="0020504E"/>
    <w:rsid w:val="00206D1F"/>
    <w:rsid w:val="00212D75"/>
    <w:rsid w:val="00213687"/>
    <w:rsid w:val="0021416B"/>
    <w:rsid w:val="00215090"/>
    <w:rsid w:val="00217D37"/>
    <w:rsid w:val="002231A4"/>
    <w:rsid w:val="00224E0E"/>
    <w:rsid w:val="0022628E"/>
    <w:rsid w:val="00230AC5"/>
    <w:rsid w:val="00232DDF"/>
    <w:rsid w:val="00234E92"/>
    <w:rsid w:val="0023721D"/>
    <w:rsid w:val="00241116"/>
    <w:rsid w:val="00243FBB"/>
    <w:rsid w:val="00245A9F"/>
    <w:rsid w:val="00253DCA"/>
    <w:rsid w:val="00257F36"/>
    <w:rsid w:val="002603A1"/>
    <w:rsid w:val="002616CA"/>
    <w:rsid w:val="002619B9"/>
    <w:rsid w:val="00263A89"/>
    <w:rsid w:val="0026433F"/>
    <w:rsid w:val="00267F5D"/>
    <w:rsid w:val="00274ACC"/>
    <w:rsid w:val="002829ED"/>
    <w:rsid w:val="0029042E"/>
    <w:rsid w:val="002908AE"/>
    <w:rsid w:val="00294DA3"/>
    <w:rsid w:val="00297691"/>
    <w:rsid w:val="002A20BD"/>
    <w:rsid w:val="002A7158"/>
    <w:rsid w:val="002B0C7B"/>
    <w:rsid w:val="002B2B61"/>
    <w:rsid w:val="002B3D30"/>
    <w:rsid w:val="002B3EFA"/>
    <w:rsid w:val="002B4D50"/>
    <w:rsid w:val="002B5B30"/>
    <w:rsid w:val="002B7FFA"/>
    <w:rsid w:val="002C155D"/>
    <w:rsid w:val="002C2EE4"/>
    <w:rsid w:val="002D1C92"/>
    <w:rsid w:val="002D2450"/>
    <w:rsid w:val="002D2833"/>
    <w:rsid w:val="002D3BB7"/>
    <w:rsid w:val="002D68EC"/>
    <w:rsid w:val="002E0000"/>
    <w:rsid w:val="002E1520"/>
    <w:rsid w:val="002F0EB8"/>
    <w:rsid w:val="002F7681"/>
    <w:rsid w:val="003006C0"/>
    <w:rsid w:val="003019DD"/>
    <w:rsid w:val="00302CB2"/>
    <w:rsid w:val="00304F83"/>
    <w:rsid w:val="00315370"/>
    <w:rsid w:val="003156E8"/>
    <w:rsid w:val="00315A52"/>
    <w:rsid w:val="00321012"/>
    <w:rsid w:val="003224C9"/>
    <w:rsid w:val="00323B5E"/>
    <w:rsid w:val="00325E23"/>
    <w:rsid w:val="003268D4"/>
    <w:rsid w:val="003301E7"/>
    <w:rsid w:val="00333326"/>
    <w:rsid w:val="003356CE"/>
    <w:rsid w:val="00335A28"/>
    <w:rsid w:val="00336F95"/>
    <w:rsid w:val="0034261A"/>
    <w:rsid w:val="00351CEB"/>
    <w:rsid w:val="00355EDA"/>
    <w:rsid w:val="00361CB6"/>
    <w:rsid w:val="003642B5"/>
    <w:rsid w:val="0036471E"/>
    <w:rsid w:val="00365A20"/>
    <w:rsid w:val="00372B4D"/>
    <w:rsid w:val="00373369"/>
    <w:rsid w:val="00373E7C"/>
    <w:rsid w:val="00374F28"/>
    <w:rsid w:val="0037758C"/>
    <w:rsid w:val="003824D7"/>
    <w:rsid w:val="003849DF"/>
    <w:rsid w:val="00395C2F"/>
    <w:rsid w:val="0039615B"/>
    <w:rsid w:val="003A0975"/>
    <w:rsid w:val="003A1A5C"/>
    <w:rsid w:val="003A312C"/>
    <w:rsid w:val="003A56E8"/>
    <w:rsid w:val="003A59C8"/>
    <w:rsid w:val="003B05B4"/>
    <w:rsid w:val="003B0B3A"/>
    <w:rsid w:val="003B6029"/>
    <w:rsid w:val="003B6EC2"/>
    <w:rsid w:val="003B74F5"/>
    <w:rsid w:val="003C2885"/>
    <w:rsid w:val="003C3492"/>
    <w:rsid w:val="003D105C"/>
    <w:rsid w:val="003D2FBF"/>
    <w:rsid w:val="003E170A"/>
    <w:rsid w:val="003E44F3"/>
    <w:rsid w:val="003E63FA"/>
    <w:rsid w:val="003E7568"/>
    <w:rsid w:val="003E7DC4"/>
    <w:rsid w:val="003F0E90"/>
    <w:rsid w:val="003F1AF2"/>
    <w:rsid w:val="003F2A23"/>
    <w:rsid w:val="003F5429"/>
    <w:rsid w:val="003F7DA5"/>
    <w:rsid w:val="00406DBE"/>
    <w:rsid w:val="00412D17"/>
    <w:rsid w:val="00416C09"/>
    <w:rsid w:val="00416DA8"/>
    <w:rsid w:val="00424BBC"/>
    <w:rsid w:val="00441BF8"/>
    <w:rsid w:val="00442CFA"/>
    <w:rsid w:val="004445EE"/>
    <w:rsid w:val="004455C6"/>
    <w:rsid w:val="00445C0F"/>
    <w:rsid w:val="004466B7"/>
    <w:rsid w:val="00446BD0"/>
    <w:rsid w:val="00447B00"/>
    <w:rsid w:val="00454E8D"/>
    <w:rsid w:val="00462DA4"/>
    <w:rsid w:val="00463B26"/>
    <w:rsid w:val="0047069F"/>
    <w:rsid w:val="00470A25"/>
    <w:rsid w:val="0047644C"/>
    <w:rsid w:val="00476724"/>
    <w:rsid w:val="00477A6C"/>
    <w:rsid w:val="00485B66"/>
    <w:rsid w:val="00490272"/>
    <w:rsid w:val="00494720"/>
    <w:rsid w:val="00495810"/>
    <w:rsid w:val="004A3AC2"/>
    <w:rsid w:val="004A4B3F"/>
    <w:rsid w:val="004A6D2C"/>
    <w:rsid w:val="004A6DA7"/>
    <w:rsid w:val="004B3895"/>
    <w:rsid w:val="004B39A5"/>
    <w:rsid w:val="004B4508"/>
    <w:rsid w:val="004C6E02"/>
    <w:rsid w:val="004C71D8"/>
    <w:rsid w:val="004C7FEC"/>
    <w:rsid w:val="004D0799"/>
    <w:rsid w:val="004D26B6"/>
    <w:rsid w:val="004D59CE"/>
    <w:rsid w:val="004E04B3"/>
    <w:rsid w:val="004E310C"/>
    <w:rsid w:val="004E4826"/>
    <w:rsid w:val="004F0B50"/>
    <w:rsid w:val="004F1050"/>
    <w:rsid w:val="004F5BAC"/>
    <w:rsid w:val="004F7FC3"/>
    <w:rsid w:val="0050529E"/>
    <w:rsid w:val="005175FF"/>
    <w:rsid w:val="00521057"/>
    <w:rsid w:val="00522920"/>
    <w:rsid w:val="00524A65"/>
    <w:rsid w:val="005266CA"/>
    <w:rsid w:val="00527AD2"/>
    <w:rsid w:val="00530DEE"/>
    <w:rsid w:val="00533F97"/>
    <w:rsid w:val="00535A79"/>
    <w:rsid w:val="00543688"/>
    <w:rsid w:val="00546603"/>
    <w:rsid w:val="0054789D"/>
    <w:rsid w:val="0055775C"/>
    <w:rsid w:val="00557FF1"/>
    <w:rsid w:val="00561513"/>
    <w:rsid w:val="00564148"/>
    <w:rsid w:val="0056529A"/>
    <w:rsid w:val="00566DE3"/>
    <w:rsid w:val="00571EC0"/>
    <w:rsid w:val="00573B1F"/>
    <w:rsid w:val="00574420"/>
    <w:rsid w:val="005849A6"/>
    <w:rsid w:val="00584C0E"/>
    <w:rsid w:val="00590EB2"/>
    <w:rsid w:val="005923AD"/>
    <w:rsid w:val="00595393"/>
    <w:rsid w:val="005A0546"/>
    <w:rsid w:val="005A4400"/>
    <w:rsid w:val="005A4C22"/>
    <w:rsid w:val="005A5520"/>
    <w:rsid w:val="005B085A"/>
    <w:rsid w:val="005B2EC8"/>
    <w:rsid w:val="005C5DAC"/>
    <w:rsid w:val="005D0678"/>
    <w:rsid w:val="005E1885"/>
    <w:rsid w:val="005E41E4"/>
    <w:rsid w:val="005E4839"/>
    <w:rsid w:val="005F1291"/>
    <w:rsid w:val="005F1802"/>
    <w:rsid w:val="005F2564"/>
    <w:rsid w:val="00602464"/>
    <w:rsid w:val="00605553"/>
    <w:rsid w:val="00605698"/>
    <w:rsid w:val="00611A17"/>
    <w:rsid w:val="00614C32"/>
    <w:rsid w:val="00617458"/>
    <w:rsid w:val="006259B1"/>
    <w:rsid w:val="00626F78"/>
    <w:rsid w:val="00627C5F"/>
    <w:rsid w:val="00632C01"/>
    <w:rsid w:val="006334CD"/>
    <w:rsid w:val="00633530"/>
    <w:rsid w:val="0063657B"/>
    <w:rsid w:val="00640EEF"/>
    <w:rsid w:val="00641657"/>
    <w:rsid w:val="00642D75"/>
    <w:rsid w:val="006444F1"/>
    <w:rsid w:val="006447F1"/>
    <w:rsid w:val="00644B0B"/>
    <w:rsid w:val="006503A9"/>
    <w:rsid w:val="00650445"/>
    <w:rsid w:val="0065109D"/>
    <w:rsid w:val="006512D0"/>
    <w:rsid w:val="006530FE"/>
    <w:rsid w:val="0065363D"/>
    <w:rsid w:val="0066062C"/>
    <w:rsid w:val="006609FF"/>
    <w:rsid w:val="00662A6F"/>
    <w:rsid w:val="00664BB3"/>
    <w:rsid w:val="00675C6F"/>
    <w:rsid w:val="0067634C"/>
    <w:rsid w:val="006819ED"/>
    <w:rsid w:val="00682CF5"/>
    <w:rsid w:val="006851F1"/>
    <w:rsid w:val="006916B7"/>
    <w:rsid w:val="00697732"/>
    <w:rsid w:val="006A065B"/>
    <w:rsid w:val="006B0B6B"/>
    <w:rsid w:val="006B2464"/>
    <w:rsid w:val="006C526A"/>
    <w:rsid w:val="006D0BBE"/>
    <w:rsid w:val="006D6BD1"/>
    <w:rsid w:val="006E0D50"/>
    <w:rsid w:val="006E2968"/>
    <w:rsid w:val="006E3ED5"/>
    <w:rsid w:val="006E4952"/>
    <w:rsid w:val="006E5523"/>
    <w:rsid w:val="006E6E8C"/>
    <w:rsid w:val="00701D81"/>
    <w:rsid w:val="0070394D"/>
    <w:rsid w:val="00704A65"/>
    <w:rsid w:val="00707281"/>
    <w:rsid w:val="00711CEC"/>
    <w:rsid w:val="007139BF"/>
    <w:rsid w:val="0071567C"/>
    <w:rsid w:val="00723BAF"/>
    <w:rsid w:val="00731F97"/>
    <w:rsid w:val="007344FA"/>
    <w:rsid w:val="00735DAF"/>
    <w:rsid w:val="00741354"/>
    <w:rsid w:val="00742E05"/>
    <w:rsid w:val="00743BD3"/>
    <w:rsid w:val="007457AF"/>
    <w:rsid w:val="00746FF7"/>
    <w:rsid w:val="007526C0"/>
    <w:rsid w:val="0075664A"/>
    <w:rsid w:val="0075793E"/>
    <w:rsid w:val="007638EB"/>
    <w:rsid w:val="007705CE"/>
    <w:rsid w:val="00773A91"/>
    <w:rsid w:val="00777676"/>
    <w:rsid w:val="00780620"/>
    <w:rsid w:val="0078386F"/>
    <w:rsid w:val="00784375"/>
    <w:rsid w:val="007936B1"/>
    <w:rsid w:val="007937A8"/>
    <w:rsid w:val="00794B00"/>
    <w:rsid w:val="007966E8"/>
    <w:rsid w:val="007A483F"/>
    <w:rsid w:val="007A5A26"/>
    <w:rsid w:val="007B1E80"/>
    <w:rsid w:val="007B29E1"/>
    <w:rsid w:val="007B30F5"/>
    <w:rsid w:val="007B7682"/>
    <w:rsid w:val="007C056F"/>
    <w:rsid w:val="007C653F"/>
    <w:rsid w:val="007D2DD9"/>
    <w:rsid w:val="007D688A"/>
    <w:rsid w:val="007D6C98"/>
    <w:rsid w:val="007E3240"/>
    <w:rsid w:val="007E5FD8"/>
    <w:rsid w:val="00800437"/>
    <w:rsid w:val="00800643"/>
    <w:rsid w:val="008034EB"/>
    <w:rsid w:val="00804F8A"/>
    <w:rsid w:val="0080605D"/>
    <w:rsid w:val="00807AA9"/>
    <w:rsid w:val="0081140C"/>
    <w:rsid w:val="008122A5"/>
    <w:rsid w:val="00812644"/>
    <w:rsid w:val="00812F22"/>
    <w:rsid w:val="00816E67"/>
    <w:rsid w:val="008208BF"/>
    <w:rsid w:val="00822B71"/>
    <w:rsid w:val="008301A9"/>
    <w:rsid w:val="008303CE"/>
    <w:rsid w:val="00840A87"/>
    <w:rsid w:val="00864D2A"/>
    <w:rsid w:val="00872589"/>
    <w:rsid w:val="00874A7C"/>
    <w:rsid w:val="0087568B"/>
    <w:rsid w:val="00876740"/>
    <w:rsid w:val="00882D95"/>
    <w:rsid w:val="008916BD"/>
    <w:rsid w:val="00894DA3"/>
    <w:rsid w:val="0089586A"/>
    <w:rsid w:val="00897049"/>
    <w:rsid w:val="00897C77"/>
    <w:rsid w:val="008A08ED"/>
    <w:rsid w:val="008A347B"/>
    <w:rsid w:val="008B0BBA"/>
    <w:rsid w:val="008B0CA0"/>
    <w:rsid w:val="008B3E77"/>
    <w:rsid w:val="008B5446"/>
    <w:rsid w:val="008C38C1"/>
    <w:rsid w:val="008C5DEF"/>
    <w:rsid w:val="008C6C83"/>
    <w:rsid w:val="008D001E"/>
    <w:rsid w:val="008D2E56"/>
    <w:rsid w:val="008D7273"/>
    <w:rsid w:val="008D728C"/>
    <w:rsid w:val="008E41C6"/>
    <w:rsid w:val="008E46DE"/>
    <w:rsid w:val="008E4D09"/>
    <w:rsid w:val="008E5BE4"/>
    <w:rsid w:val="008F3154"/>
    <w:rsid w:val="008F7AC9"/>
    <w:rsid w:val="00901401"/>
    <w:rsid w:val="00904D73"/>
    <w:rsid w:val="0090777F"/>
    <w:rsid w:val="00910585"/>
    <w:rsid w:val="00911D9D"/>
    <w:rsid w:val="009154CB"/>
    <w:rsid w:val="00915628"/>
    <w:rsid w:val="0092078A"/>
    <w:rsid w:val="009218EE"/>
    <w:rsid w:val="00925A40"/>
    <w:rsid w:val="0092602E"/>
    <w:rsid w:val="00926E7E"/>
    <w:rsid w:val="00927959"/>
    <w:rsid w:val="009301EB"/>
    <w:rsid w:val="009301F8"/>
    <w:rsid w:val="00931A8B"/>
    <w:rsid w:val="009328A7"/>
    <w:rsid w:val="0093604F"/>
    <w:rsid w:val="00936062"/>
    <w:rsid w:val="00937E8C"/>
    <w:rsid w:val="00940F04"/>
    <w:rsid w:val="00942FCA"/>
    <w:rsid w:val="00944D63"/>
    <w:rsid w:val="009454A6"/>
    <w:rsid w:val="00945EA6"/>
    <w:rsid w:val="0095568A"/>
    <w:rsid w:val="009559BA"/>
    <w:rsid w:val="00960BC9"/>
    <w:rsid w:val="00960F59"/>
    <w:rsid w:val="00961062"/>
    <w:rsid w:val="0096679F"/>
    <w:rsid w:val="00967F8A"/>
    <w:rsid w:val="009754D5"/>
    <w:rsid w:val="00977B2B"/>
    <w:rsid w:val="00980EB4"/>
    <w:rsid w:val="009861A8"/>
    <w:rsid w:val="009905F0"/>
    <w:rsid w:val="00991355"/>
    <w:rsid w:val="00991AF2"/>
    <w:rsid w:val="009940B9"/>
    <w:rsid w:val="00997E80"/>
    <w:rsid w:val="009A1DBF"/>
    <w:rsid w:val="009A2F91"/>
    <w:rsid w:val="009A45CB"/>
    <w:rsid w:val="009A6DD6"/>
    <w:rsid w:val="009A7A78"/>
    <w:rsid w:val="009A7B65"/>
    <w:rsid w:val="009B48D1"/>
    <w:rsid w:val="009B5727"/>
    <w:rsid w:val="009C17A7"/>
    <w:rsid w:val="009C56D2"/>
    <w:rsid w:val="009C6FDB"/>
    <w:rsid w:val="009D616B"/>
    <w:rsid w:val="009D6B5B"/>
    <w:rsid w:val="009D7FEF"/>
    <w:rsid w:val="009E517D"/>
    <w:rsid w:val="009E723F"/>
    <w:rsid w:val="009F31E7"/>
    <w:rsid w:val="009F3A6A"/>
    <w:rsid w:val="00A02083"/>
    <w:rsid w:val="00A04DB0"/>
    <w:rsid w:val="00A1119D"/>
    <w:rsid w:val="00A11281"/>
    <w:rsid w:val="00A14154"/>
    <w:rsid w:val="00A1571C"/>
    <w:rsid w:val="00A2348C"/>
    <w:rsid w:val="00A3585F"/>
    <w:rsid w:val="00A358E7"/>
    <w:rsid w:val="00A404B7"/>
    <w:rsid w:val="00A45414"/>
    <w:rsid w:val="00A46A23"/>
    <w:rsid w:val="00A51C03"/>
    <w:rsid w:val="00A51D41"/>
    <w:rsid w:val="00A52AD2"/>
    <w:rsid w:val="00A60AF9"/>
    <w:rsid w:val="00A64181"/>
    <w:rsid w:val="00A701BB"/>
    <w:rsid w:val="00A72838"/>
    <w:rsid w:val="00A746B3"/>
    <w:rsid w:val="00A75AFA"/>
    <w:rsid w:val="00A81942"/>
    <w:rsid w:val="00A85B76"/>
    <w:rsid w:val="00A860D4"/>
    <w:rsid w:val="00A95F17"/>
    <w:rsid w:val="00AA09AA"/>
    <w:rsid w:val="00AA254B"/>
    <w:rsid w:val="00AB1AB1"/>
    <w:rsid w:val="00AB24F4"/>
    <w:rsid w:val="00AB3A38"/>
    <w:rsid w:val="00AB5427"/>
    <w:rsid w:val="00AB57D1"/>
    <w:rsid w:val="00AB5C5A"/>
    <w:rsid w:val="00AB5CBB"/>
    <w:rsid w:val="00AC415E"/>
    <w:rsid w:val="00AC4FBC"/>
    <w:rsid w:val="00AD1181"/>
    <w:rsid w:val="00AD25A5"/>
    <w:rsid w:val="00AD7442"/>
    <w:rsid w:val="00AE5C98"/>
    <w:rsid w:val="00AE5CDB"/>
    <w:rsid w:val="00AE76D9"/>
    <w:rsid w:val="00AE7FBC"/>
    <w:rsid w:val="00AF7447"/>
    <w:rsid w:val="00B0780E"/>
    <w:rsid w:val="00B07DE3"/>
    <w:rsid w:val="00B13697"/>
    <w:rsid w:val="00B14E4C"/>
    <w:rsid w:val="00B15320"/>
    <w:rsid w:val="00B23928"/>
    <w:rsid w:val="00B24735"/>
    <w:rsid w:val="00B24FA2"/>
    <w:rsid w:val="00B25774"/>
    <w:rsid w:val="00B332E3"/>
    <w:rsid w:val="00B34F6A"/>
    <w:rsid w:val="00B3595A"/>
    <w:rsid w:val="00B360C7"/>
    <w:rsid w:val="00B36151"/>
    <w:rsid w:val="00B379C4"/>
    <w:rsid w:val="00B419BA"/>
    <w:rsid w:val="00B45A77"/>
    <w:rsid w:val="00B462C1"/>
    <w:rsid w:val="00B46652"/>
    <w:rsid w:val="00B46EC1"/>
    <w:rsid w:val="00B51534"/>
    <w:rsid w:val="00B51742"/>
    <w:rsid w:val="00B614E2"/>
    <w:rsid w:val="00B644FA"/>
    <w:rsid w:val="00B650C1"/>
    <w:rsid w:val="00B6635F"/>
    <w:rsid w:val="00B71236"/>
    <w:rsid w:val="00B71C17"/>
    <w:rsid w:val="00B814AE"/>
    <w:rsid w:val="00B81726"/>
    <w:rsid w:val="00B82B1A"/>
    <w:rsid w:val="00B86DEB"/>
    <w:rsid w:val="00B901A7"/>
    <w:rsid w:val="00B965A8"/>
    <w:rsid w:val="00B96B87"/>
    <w:rsid w:val="00BA6C30"/>
    <w:rsid w:val="00BA7F87"/>
    <w:rsid w:val="00BB0FED"/>
    <w:rsid w:val="00BB2641"/>
    <w:rsid w:val="00BB762A"/>
    <w:rsid w:val="00BC022C"/>
    <w:rsid w:val="00BC0DD3"/>
    <w:rsid w:val="00BC1FC5"/>
    <w:rsid w:val="00BC60A2"/>
    <w:rsid w:val="00BC636B"/>
    <w:rsid w:val="00BD01A6"/>
    <w:rsid w:val="00BD10A2"/>
    <w:rsid w:val="00BD1B4B"/>
    <w:rsid w:val="00BD2910"/>
    <w:rsid w:val="00BD75B3"/>
    <w:rsid w:val="00BD7914"/>
    <w:rsid w:val="00BE1035"/>
    <w:rsid w:val="00BE2146"/>
    <w:rsid w:val="00BE3742"/>
    <w:rsid w:val="00BE3A53"/>
    <w:rsid w:val="00BE4FCA"/>
    <w:rsid w:val="00BF4DBA"/>
    <w:rsid w:val="00BF5F8D"/>
    <w:rsid w:val="00C0087D"/>
    <w:rsid w:val="00C026B0"/>
    <w:rsid w:val="00C04D0E"/>
    <w:rsid w:val="00C063B6"/>
    <w:rsid w:val="00C066DD"/>
    <w:rsid w:val="00C100A6"/>
    <w:rsid w:val="00C112CE"/>
    <w:rsid w:val="00C1265D"/>
    <w:rsid w:val="00C20CB6"/>
    <w:rsid w:val="00C26E7A"/>
    <w:rsid w:val="00C30879"/>
    <w:rsid w:val="00C3627E"/>
    <w:rsid w:val="00C41F9D"/>
    <w:rsid w:val="00C534C2"/>
    <w:rsid w:val="00C610FC"/>
    <w:rsid w:val="00C618CC"/>
    <w:rsid w:val="00C62856"/>
    <w:rsid w:val="00C645D4"/>
    <w:rsid w:val="00C6622C"/>
    <w:rsid w:val="00C679C8"/>
    <w:rsid w:val="00C86DB0"/>
    <w:rsid w:val="00C93DBC"/>
    <w:rsid w:val="00CA0E3E"/>
    <w:rsid w:val="00CA1E92"/>
    <w:rsid w:val="00CA29DD"/>
    <w:rsid w:val="00CA3EE2"/>
    <w:rsid w:val="00CA7EFC"/>
    <w:rsid w:val="00CB0BE4"/>
    <w:rsid w:val="00CB141A"/>
    <w:rsid w:val="00CB2BCA"/>
    <w:rsid w:val="00CB4704"/>
    <w:rsid w:val="00CB4936"/>
    <w:rsid w:val="00CB7EF7"/>
    <w:rsid w:val="00CC0FB5"/>
    <w:rsid w:val="00CC2459"/>
    <w:rsid w:val="00CC5A53"/>
    <w:rsid w:val="00CC7D8F"/>
    <w:rsid w:val="00CD072C"/>
    <w:rsid w:val="00CD274A"/>
    <w:rsid w:val="00CD2FFE"/>
    <w:rsid w:val="00CD7665"/>
    <w:rsid w:val="00CE0E74"/>
    <w:rsid w:val="00CE4EC0"/>
    <w:rsid w:val="00CE62C5"/>
    <w:rsid w:val="00CF47AF"/>
    <w:rsid w:val="00CF4D75"/>
    <w:rsid w:val="00CF6F44"/>
    <w:rsid w:val="00D02268"/>
    <w:rsid w:val="00D045D9"/>
    <w:rsid w:val="00D078A5"/>
    <w:rsid w:val="00D13680"/>
    <w:rsid w:val="00D14211"/>
    <w:rsid w:val="00D14A32"/>
    <w:rsid w:val="00D15C41"/>
    <w:rsid w:val="00D16486"/>
    <w:rsid w:val="00D164C6"/>
    <w:rsid w:val="00D17EDA"/>
    <w:rsid w:val="00D20998"/>
    <w:rsid w:val="00D22F69"/>
    <w:rsid w:val="00D241B4"/>
    <w:rsid w:val="00D273EF"/>
    <w:rsid w:val="00D31076"/>
    <w:rsid w:val="00D34661"/>
    <w:rsid w:val="00D36D10"/>
    <w:rsid w:val="00D423B1"/>
    <w:rsid w:val="00D430E8"/>
    <w:rsid w:val="00D43F0D"/>
    <w:rsid w:val="00D45C5C"/>
    <w:rsid w:val="00D476E2"/>
    <w:rsid w:val="00D53692"/>
    <w:rsid w:val="00D54282"/>
    <w:rsid w:val="00D56FDE"/>
    <w:rsid w:val="00D61359"/>
    <w:rsid w:val="00D62DAE"/>
    <w:rsid w:val="00D63541"/>
    <w:rsid w:val="00D63B68"/>
    <w:rsid w:val="00D6422C"/>
    <w:rsid w:val="00D72D70"/>
    <w:rsid w:val="00D73383"/>
    <w:rsid w:val="00D75BCA"/>
    <w:rsid w:val="00D84DDC"/>
    <w:rsid w:val="00D90AF8"/>
    <w:rsid w:val="00D96D8B"/>
    <w:rsid w:val="00D97A36"/>
    <w:rsid w:val="00D97B4C"/>
    <w:rsid w:val="00DA4205"/>
    <w:rsid w:val="00DA4C25"/>
    <w:rsid w:val="00DA6E71"/>
    <w:rsid w:val="00DB538C"/>
    <w:rsid w:val="00DB63D8"/>
    <w:rsid w:val="00DB70D3"/>
    <w:rsid w:val="00DC4928"/>
    <w:rsid w:val="00DD02E3"/>
    <w:rsid w:val="00DD667D"/>
    <w:rsid w:val="00DD67CD"/>
    <w:rsid w:val="00DE4B48"/>
    <w:rsid w:val="00DE507C"/>
    <w:rsid w:val="00DE55F4"/>
    <w:rsid w:val="00DE5C4F"/>
    <w:rsid w:val="00DF066C"/>
    <w:rsid w:val="00DF577E"/>
    <w:rsid w:val="00DF60C3"/>
    <w:rsid w:val="00DF63E9"/>
    <w:rsid w:val="00E02F80"/>
    <w:rsid w:val="00E03971"/>
    <w:rsid w:val="00E03EEE"/>
    <w:rsid w:val="00E04A7E"/>
    <w:rsid w:val="00E04C82"/>
    <w:rsid w:val="00E06F23"/>
    <w:rsid w:val="00E10DA9"/>
    <w:rsid w:val="00E15593"/>
    <w:rsid w:val="00E17B2D"/>
    <w:rsid w:val="00E2078E"/>
    <w:rsid w:val="00E21DDA"/>
    <w:rsid w:val="00E24719"/>
    <w:rsid w:val="00E30515"/>
    <w:rsid w:val="00E310F6"/>
    <w:rsid w:val="00E33661"/>
    <w:rsid w:val="00E419AF"/>
    <w:rsid w:val="00E44796"/>
    <w:rsid w:val="00E52655"/>
    <w:rsid w:val="00E560F7"/>
    <w:rsid w:val="00E56F11"/>
    <w:rsid w:val="00E61B00"/>
    <w:rsid w:val="00E63500"/>
    <w:rsid w:val="00E715EE"/>
    <w:rsid w:val="00E71A86"/>
    <w:rsid w:val="00E7361B"/>
    <w:rsid w:val="00E75619"/>
    <w:rsid w:val="00E81F57"/>
    <w:rsid w:val="00E826E0"/>
    <w:rsid w:val="00E832DF"/>
    <w:rsid w:val="00E84F15"/>
    <w:rsid w:val="00E85566"/>
    <w:rsid w:val="00E865B2"/>
    <w:rsid w:val="00E874B3"/>
    <w:rsid w:val="00E95156"/>
    <w:rsid w:val="00E96776"/>
    <w:rsid w:val="00EA0344"/>
    <w:rsid w:val="00EA1175"/>
    <w:rsid w:val="00EA2391"/>
    <w:rsid w:val="00EA6C1C"/>
    <w:rsid w:val="00EB6D60"/>
    <w:rsid w:val="00EB72F5"/>
    <w:rsid w:val="00EC14D3"/>
    <w:rsid w:val="00ED4A59"/>
    <w:rsid w:val="00ED5DC2"/>
    <w:rsid w:val="00ED7403"/>
    <w:rsid w:val="00EE15A2"/>
    <w:rsid w:val="00EE22C0"/>
    <w:rsid w:val="00EE4874"/>
    <w:rsid w:val="00EF1347"/>
    <w:rsid w:val="00EF3EC6"/>
    <w:rsid w:val="00EF46A6"/>
    <w:rsid w:val="00F02B90"/>
    <w:rsid w:val="00F02CCF"/>
    <w:rsid w:val="00F02F7C"/>
    <w:rsid w:val="00F04BF9"/>
    <w:rsid w:val="00F171A8"/>
    <w:rsid w:val="00F179D4"/>
    <w:rsid w:val="00F21491"/>
    <w:rsid w:val="00F27D34"/>
    <w:rsid w:val="00F27E2E"/>
    <w:rsid w:val="00F32741"/>
    <w:rsid w:val="00F375D4"/>
    <w:rsid w:val="00F40F72"/>
    <w:rsid w:val="00F429CA"/>
    <w:rsid w:val="00F42AF4"/>
    <w:rsid w:val="00F478EF"/>
    <w:rsid w:val="00F47ECC"/>
    <w:rsid w:val="00F52D21"/>
    <w:rsid w:val="00F5399A"/>
    <w:rsid w:val="00F557E6"/>
    <w:rsid w:val="00F56ECF"/>
    <w:rsid w:val="00F65578"/>
    <w:rsid w:val="00F715DD"/>
    <w:rsid w:val="00F73061"/>
    <w:rsid w:val="00F829D5"/>
    <w:rsid w:val="00F86AE6"/>
    <w:rsid w:val="00F920DC"/>
    <w:rsid w:val="00F93918"/>
    <w:rsid w:val="00F93C30"/>
    <w:rsid w:val="00F94A71"/>
    <w:rsid w:val="00FA025A"/>
    <w:rsid w:val="00FB0A9A"/>
    <w:rsid w:val="00FB4149"/>
    <w:rsid w:val="00FB794C"/>
    <w:rsid w:val="00FB7E81"/>
    <w:rsid w:val="00FC1B60"/>
    <w:rsid w:val="00FC32BF"/>
    <w:rsid w:val="00FC38CB"/>
    <w:rsid w:val="00FD3106"/>
    <w:rsid w:val="00FD3503"/>
    <w:rsid w:val="00FD426B"/>
    <w:rsid w:val="00FD445E"/>
    <w:rsid w:val="00FD5989"/>
    <w:rsid w:val="00FE0910"/>
    <w:rsid w:val="00FE1751"/>
    <w:rsid w:val="00FE213B"/>
    <w:rsid w:val="00FE5105"/>
    <w:rsid w:val="00FF2805"/>
    <w:rsid w:val="00FF48F3"/>
    <w:rsid w:val="00FF56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3567D0"/>
  <w15:docId w15:val="{2AC1933A-29CB-4E5D-A829-D4C6752F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C6C83"/>
    <w:pPr>
      <w:tabs>
        <w:tab w:val="center" w:pos="4680"/>
        <w:tab w:val="right" w:pos="9360"/>
      </w:tabs>
      <w:spacing w:after="0" w:line="240" w:lineRule="auto"/>
    </w:pPr>
  </w:style>
  <w:style w:type="character" w:customStyle="1" w:styleId="HeaderChar">
    <w:name w:val="Header Char"/>
    <w:basedOn w:val="DefaultParagraphFont"/>
    <w:link w:val="Header"/>
    <w:rsid w:val="008C6C83"/>
  </w:style>
  <w:style w:type="paragraph" w:styleId="Footer">
    <w:name w:val="footer"/>
    <w:basedOn w:val="Normal"/>
    <w:link w:val="FooterChar"/>
    <w:uiPriority w:val="99"/>
    <w:unhideWhenUsed/>
    <w:rsid w:val="008C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C83"/>
  </w:style>
  <w:style w:type="character" w:styleId="Hyperlink">
    <w:name w:val="Hyperlink"/>
    <w:basedOn w:val="DefaultParagraphFont"/>
    <w:uiPriority w:val="99"/>
    <w:unhideWhenUsed/>
    <w:rsid w:val="008C6C83"/>
    <w:rPr>
      <w:color w:val="0563C1" w:themeColor="hyperlink"/>
      <w:u w:val="single"/>
    </w:rPr>
  </w:style>
  <w:style w:type="character" w:customStyle="1" w:styleId="UnresolvedMention1">
    <w:name w:val="Unresolved Mention1"/>
    <w:basedOn w:val="DefaultParagraphFont"/>
    <w:uiPriority w:val="99"/>
    <w:semiHidden/>
    <w:unhideWhenUsed/>
    <w:rsid w:val="008C6C83"/>
    <w:rPr>
      <w:color w:val="808080"/>
      <w:shd w:val="clear" w:color="auto" w:fill="E6E6E6"/>
    </w:rPr>
  </w:style>
  <w:style w:type="table" w:styleId="TableGrid">
    <w:name w:val="Table Grid"/>
    <w:basedOn w:val="TableNormal"/>
    <w:uiPriority w:val="59"/>
    <w:rsid w:val="0032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2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5E23"/>
    <w:rPr>
      <w:color w:val="808080"/>
    </w:rPr>
  </w:style>
  <w:style w:type="paragraph" w:styleId="ListParagraph">
    <w:name w:val="List Paragraph"/>
    <w:aliases w:val="Table/Figure Heading,En tête 1,List Paragraph1,List Paragraph11,Numbered Para 1,Dot pt,List Paragraph Char Char Char,Indicator Text,Bullet 1,Bullet Points,MAIN CONTENT,List Paragraph12,F5 List Paragraph,Heading 2_sj"/>
    <w:basedOn w:val="Normal"/>
    <w:link w:val="ListParagraphChar"/>
    <w:uiPriority w:val="34"/>
    <w:qFormat/>
    <w:rsid w:val="00AD7442"/>
    <w:pPr>
      <w:ind w:left="720"/>
      <w:contextualSpacing/>
    </w:pPr>
  </w:style>
  <w:style w:type="character" w:customStyle="1" w:styleId="ListParagraphChar">
    <w:name w:val="List Paragraph Char"/>
    <w:aliases w:val="Table/Figure Heading Char,En tête 1 Char,List Paragraph1 Char,List Paragraph11 Char,Numbered Para 1 Char,Dot pt Char,List Paragraph Char Char Char Char,Indicator Text Char,Bullet 1 Char,Bullet Points Char,MAIN CONTENT Char"/>
    <w:basedOn w:val="DefaultParagraphFont"/>
    <w:link w:val="ListParagraph"/>
    <w:uiPriority w:val="34"/>
    <w:rsid w:val="00AD7442"/>
  </w:style>
  <w:style w:type="character" w:styleId="CommentReference">
    <w:name w:val="annotation reference"/>
    <w:basedOn w:val="DefaultParagraphFont"/>
    <w:unhideWhenUsed/>
    <w:rsid w:val="00333326"/>
    <w:rPr>
      <w:sz w:val="16"/>
      <w:szCs w:val="16"/>
    </w:rPr>
  </w:style>
  <w:style w:type="paragraph" w:styleId="CommentText">
    <w:name w:val="annotation text"/>
    <w:basedOn w:val="Normal"/>
    <w:link w:val="CommentTextChar"/>
    <w:unhideWhenUsed/>
    <w:rsid w:val="0033332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33326"/>
    <w:rPr>
      <w:rFonts w:ascii="Times New Roman" w:eastAsia="Times New Roman" w:hAnsi="Times New Roman" w:cs="Times New Roman"/>
      <w:sz w:val="20"/>
      <w:szCs w:val="20"/>
    </w:rPr>
  </w:style>
  <w:style w:type="paragraph" w:customStyle="1" w:styleId="H0">
    <w:name w:val="H0"/>
    <w:basedOn w:val="Normal"/>
    <w:link w:val="H0Zchn"/>
    <w:qFormat/>
    <w:rsid w:val="001270F9"/>
    <w:pPr>
      <w:tabs>
        <w:tab w:val="left" w:pos="425"/>
        <w:tab w:val="left" w:pos="709"/>
        <w:tab w:val="left" w:pos="1418"/>
        <w:tab w:val="left" w:pos="2126"/>
        <w:tab w:val="left" w:pos="2835"/>
      </w:tabs>
      <w:spacing w:after="0" w:line="284" w:lineRule="atLeast"/>
    </w:pPr>
    <w:rPr>
      <w:rFonts w:ascii="Cambria" w:eastAsia="Times New Roman" w:hAnsi="Cambria" w:cs="Times New Roman"/>
      <w:b/>
      <w:sz w:val="32"/>
      <w:szCs w:val="32"/>
      <w:lang w:val="en-GB" w:eastAsia="de-DE"/>
    </w:rPr>
  </w:style>
  <w:style w:type="character" w:customStyle="1" w:styleId="H0Zchn">
    <w:name w:val="H0 Zchn"/>
    <w:basedOn w:val="DefaultParagraphFont"/>
    <w:link w:val="H0"/>
    <w:rsid w:val="001270F9"/>
    <w:rPr>
      <w:rFonts w:ascii="Cambria" w:eastAsia="Times New Roman" w:hAnsi="Cambria" w:cs="Times New Roman"/>
      <w:b/>
      <w:sz w:val="32"/>
      <w:szCs w:val="32"/>
      <w:lang w:val="en-GB" w:eastAsia="de-DE"/>
    </w:rPr>
  </w:style>
  <w:style w:type="character" w:styleId="IntenseReference">
    <w:name w:val="Intense Reference"/>
    <w:basedOn w:val="DefaultParagraphFont"/>
    <w:uiPriority w:val="32"/>
    <w:qFormat/>
    <w:rsid w:val="00640EEF"/>
    <w:rPr>
      <w:b/>
      <w:bCs/>
      <w:smallCaps/>
      <w:color w:val="4472C4" w:themeColor="accent1"/>
      <w:spacing w:val="5"/>
    </w:rPr>
  </w:style>
  <w:style w:type="paragraph" w:styleId="BalloonText">
    <w:name w:val="Balloon Text"/>
    <w:basedOn w:val="Normal"/>
    <w:link w:val="BalloonTextChar"/>
    <w:uiPriority w:val="99"/>
    <w:semiHidden/>
    <w:unhideWhenUsed/>
    <w:rsid w:val="00A40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4B7"/>
    <w:rPr>
      <w:rFonts w:ascii="Segoe UI" w:hAnsi="Segoe UI" w:cs="Segoe UI"/>
      <w:sz w:val="18"/>
      <w:szCs w:val="18"/>
    </w:rPr>
  </w:style>
  <w:style w:type="character" w:customStyle="1" w:styleId="Style1">
    <w:name w:val="Style1"/>
    <w:basedOn w:val="DefaultParagraphFont"/>
    <w:uiPriority w:val="1"/>
    <w:rsid w:val="006E3ED5"/>
    <w:rPr>
      <w:rFonts w:ascii="Arial" w:hAnsi="Arial"/>
      <w:color w:val="auto"/>
      <w:sz w:val="18"/>
    </w:rPr>
  </w:style>
  <w:style w:type="paragraph" w:styleId="FootnoteText">
    <w:name w:val="footnote text"/>
    <w:basedOn w:val="Normal"/>
    <w:link w:val="FootnoteTextChar"/>
    <w:uiPriority w:val="99"/>
    <w:unhideWhenUsed/>
    <w:rsid w:val="002B3D3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B3D3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B3D30"/>
    <w:rPr>
      <w:vertAlign w:val="superscript"/>
    </w:rPr>
  </w:style>
  <w:style w:type="paragraph" w:styleId="Caption">
    <w:name w:val="caption"/>
    <w:basedOn w:val="Normal"/>
    <w:next w:val="Normal"/>
    <w:unhideWhenUsed/>
    <w:qFormat/>
    <w:rsid w:val="00CA29DD"/>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336F9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557E6"/>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F557E6"/>
    <w:rPr>
      <w:rFonts w:ascii="Times New Roman" w:eastAsia="Times New Roman" w:hAnsi="Times New Roman" w:cs="Times New Roman"/>
      <w:b/>
      <w:bCs/>
      <w:sz w:val="20"/>
      <w:szCs w:val="20"/>
    </w:rPr>
  </w:style>
  <w:style w:type="paragraph" w:customStyle="1" w:styleId="GradeMdia1-nfase21">
    <w:name w:val="Grade Média 1 - Ênfase 21"/>
    <w:basedOn w:val="Normal"/>
    <w:uiPriority w:val="34"/>
    <w:qFormat/>
    <w:rsid w:val="005F2564"/>
    <w:pPr>
      <w:suppressAutoHyphens/>
      <w:autoSpaceDN w:val="0"/>
      <w:spacing w:after="0" w:line="240" w:lineRule="auto"/>
      <w:ind w:left="720"/>
      <w:textAlignment w:val="baseline"/>
    </w:pPr>
    <w:rPr>
      <w:rFonts w:ascii="Cambria" w:eastAsia="Times New Roman" w:hAnsi="Cambria" w:cs="Times New Roman"/>
      <w:sz w:val="24"/>
      <w:szCs w:val="24"/>
      <w:lang w:val="en-GB" w:eastAsia="en-US"/>
    </w:rPr>
  </w:style>
  <w:style w:type="character" w:customStyle="1" w:styleId="shorttext">
    <w:name w:val="short_text"/>
    <w:basedOn w:val="DefaultParagraphFont"/>
    <w:rsid w:val="003B05B4"/>
  </w:style>
  <w:style w:type="character" w:customStyle="1" w:styleId="alt-edited">
    <w:name w:val="alt-edited"/>
    <w:basedOn w:val="DefaultParagraphFont"/>
    <w:rsid w:val="00FE213B"/>
  </w:style>
  <w:style w:type="character" w:customStyle="1" w:styleId="CommentTextChar1">
    <w:name w:val="Comment Text Char1"/>
    <w:rsid w:val="00217D37"/>
    <w:rPr>
      <w:rFonts w:ascii="Arial" w:eastAsia="Times New Roman" w:hAnsi="Arial" w:cs="Times New Roman"/>
      <w:sz w:val="20"/>
      <w:szCs w:val="20"/>
    </w:rPr>
  </w:style>
  <w:style w:type="character" w:customStyle="1" w:styleId="GEFFieldtoFilloutChar">
    <w:name w:val="GEF Field to Fill out Char"/>
    <w:link w:val="GEFFieldtoFillout"/>
    <w:locked/>
    <w:rsid w:val="00DC4928"/>
    <w:rPr>
      <w:rFonts w:ascii="Times New Roman" w:eastAsia="Times New Roman" w:hAnsi="Times New Roman" w:cs="Times New Roman"/>
      <w:color w:val="000000"/>
    </w:rPr>
  </w:style>
  <w:style w:type="paragraph" w:customStyle="1" w:styleId="GEFFieldtoFillout">
    <w:name w:val="GEF Field to Fill out"/>
    <w:basedOn w:val="Normal"/>
    <w:link w:val="GEFFieldtoFilloutChar"/>
    <w:qFormat/>
    <w:rsid w:val="00DC4928"/>
    <w:pPr>
      <w:spacing w:after="0" w:line="240" w:lineRule="auto"/>
      <w:ind w:left="-720"/>
    </w:pPr>
    <w:rPr>
      <w:rFonts w:ascii="Times New Roman" w:eastAsia="Times New Roman" w:hAnsi="Times New Roman" w:cs="Times New Roman"/>
      <w:color w:val="000000"/>
    </w:rPr>
  </w:style>
  <w:style w:type="character" w:customStyle="1" w:styleId="UnresolvedMention2">
    <w:name w:val="Unresolved Mention2"/>
    <w:basedOn w:val="DefaultParagraphFont"/>
    <w:uiPriority w:val="99"/>
    <w:semiHidden/>
    <w:unhideWhenUsed/>
    <w:rsid w:val="001F3AE6"/>
    <w:rPr>
      <w:color w:val="808080"/>
      <w:shd w:val="clear" w:color="auto" w:fill="E6E6E6"/>
    </w:rPr>
  </w:style>
  <w:style w:type="paragraph" w:customStyle="1" w:styleId="Default">
    <w:name w:val="Default"/>
    <w:rsid w:val="00743BD3"/>
    <w:pPr>
      <w:autoSpaceDE w:val="0"/>
      <w:autoSpaceDN w:val="0"/>
      <w:adjustRightInd w:val="0"/>
      <w:spacing w:after="0" w:line="240" w:lineRule="auto"/>
    </w:pPr>
    <w:rPr>
      <w:rFonts w:ascii="Calibri" w:hAnsi="Calibri" w:cs="Calibri"/>
      <w:color w:val="000000"/>
      <w:sz w:val="24"/>
      <w:szCs w:val="24"/>
    </w:rPr>
  </w:style>
  <w:style w:type="character" w:customStyle="1" w:styleId="UnresolvedMention3">
    <w:name w:val="Unresolved Mention3"/>
    <w:basedOn w:val="DefaultParagraphFont"/>
    <w:uiPriority w:val="99"/>
    <w:semiHidden/>
    <w:unhideWhenUsed/>
    <w:rsid w:val="00351CEB"/>
    <w:rPr>
      <w:color w:val="605E5C"/>
      <w:shd w:val="clear" w:color="auto" w:fill="E1DFDD"/>
    </w:rPr>
  </w:style>
  <w:style w:type="character" w:styleId="UnresolvedMention">
    <w:name w:val="Unresolved Mention"/>
    <w:basedOn w:val="DefaultParagraphFont"/>
    <w:uiPriority w:val="99"/>
    <w:semiHidden/>
    <w:unhideWhenUsed/>
    <w:rsid w:val="00463B26"/>
    <w:rPr>
      <w:color w:val="605E5C"/>
      <w:shd w:val="clear" w:color="auto" w:fill="E1DFDD"/>
    </w:rPr>
  </w:style>
  <w:style w:type="character" w:customStyle="1" w:styleId="Fillinbox">
    <w:name w:val="Fill in box"/>
    <w:basedOn w:val="DefaultParagraphFont"/>
    <w:uiPriority w:val="1"/>
    <w:rsid w:val="004B39A5"/>
    <w:rPr>
      <w:rFonts w:ascii="Cambria" w:hAnsi="Cambr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8891">
      <w:bodyDiv w:val="1"/>
      <w:marLeft w:val="0"/>
      <w:marRight w:val="0"/>
      <w:marTop w:val="0"/>
      <w:marBottom w:val="0"/>
      <w:divBdr>
        <w:top w:val="none" w:sz="0" w:space="0" w:color="auto"/>
        <w:left w:val="none" w:sz="0" w:space="0" w:color="auto"/>
        <w:bottom w:val="none" w:sz="0" w:space="0" w:color="auto"/>
        <w:right w:val="none" w:sz="0" w:space="0" w:color="auto"/>
      </w:divBdr>
    </w:div>
    <w:div w:id="72896489">
      <w:bodyDiv w:val="1"/>
      <w:marLeft w:val="0"/>
      <w:marRight w:val="0"/>
      <w:marTop w:val="0"/>
      <w:marBottom w:val="0"/>
      <w:divBdr>
        <w:top w:val="none" w:sz="0" w:space="0" w:color="auto"/>
        <w:left w:val="none" w:sz="0" w:space="0" w:color="auto"/>
        <w:bottom w:val="none" w:sz="0" w:space="0" w:color="auto"/>
        <w:right w:val="none" w:sz="0" w:space="0" w:color="auto"/>
      </w:divBdr>
    </w:div>
    <w:div w:id="167328507">
      <w:bodyDiv w:val="1"/>
      <w:marLeft w:val="0"/>
      <w:marRight w:val="0"/>
      <w:marTop w:val="0"/>
      <w:marBottom w:val="0"/>
      <w:divBdr>
        <w:top w:val="none" w:sz="0" w:space="0" w:color="auto"/>
        <w:left w:val="none" w:sz="0" w:space="0" w:color="auto"/>
        <w:bottom w:val="none" w:sz="0" w:space="0" w:color="auto"/>
        <w:right w:val="none" w:sz="0" w:space="0" w:color="auto"/>
      </w:divBdr>
    </w:div>
    <w:div w:id="220143824">
      <w:bodyDiv w:val="1"/>
      <w:marLeft w:val="0"/>
      <w:marRight w:val="0"/>
      <w:marTop w:val="0"/>
      <w:marBottom w:val="0"/>
      <w:divBdr>
        <w:top w:val="none" w:sz="0" w:space="0" w:color="auto"/>
        <w:left w:val="none" w:sz="0" w:space="0" w:color="auto"/>
        <w:bottom w:val="none" w:sz="0" w:space="0" w:color="auto"/>
        <w:right w:val="none" w:sz="0" w:space="0" w:color="auto"/>
      </w:divBdr>
    </w:div>
    <w:div w:id="221405116">
      <w:bodyDiv w:val="1"/>
      <w:marLeft w:val="0"/>
      <w:marRight w:val="0"/>
      <w:marTop w:val="0"/>
      <w:marBottom w:val="0"/>
      <w:divBdr>
        <w:top w:val="none" w:sz="0" w:space="0" w:color="auto"/>
        <w:left w:val="none" w:sz="0" w:space="0" w:color="auto"/>
        <w:bottom w:val="none" w:sz="0" w:space="0" w:color="auto"/>
        <w:right w:val="none" w:sz="0" w:space="0" w:color="auto"/>
      </w:divBdr>
    </w:div>
    <w:div w:id="305480081">
      <w:bodyDiv w:val="1"/>
      <w:marLeft w:val="0"/>
      <w:marRight w:val="0"/>
      <w:marTop w:val="0"/>
      <w:marBottom w:val="0"/>
      <w:divBdr>
        <w:top w:val="none" w:sz="0" w:space="0" w:color="auto"/>
        <w:left w:val="none" w:sz="0" w:space="0" w:color="auto"/>
        <w:bottom w:val="none" w:sz="0" w:space="0" w:color="auto"/>
        <w:right w:val="none" w:sz="0" w:space="0" w:color="auto"/>
      </w:divBdr>
    </w:div>
    <w:div w:id="309527716">
      <w:bodyDiv w:val="1"/>
      <w:marLeft w:val="0"/>
      <w:marRight w:val="0"/>
      <w:marTop w:val="0"/>
      <w:marBottom w:val="0"/>
      <w:divBdr>
        <w:top w:val="none" w:sz="0" w:space="0" w:color="auto"/>
        <w:left w:val="none" w:sz="0" w:space="0" w:color="auto"/>
        <w:bottom w:val="none" w:sz="0" w:space="0" w:color="auto"/>
        <w:right w:val="none" w:sz="0" w:space="0" w:color="auto"/>
      </w:divBdr>
    </w:div>
    <w:div w:id="325669457">
      <w:bodyDiv w:val="1"/>
      <w:marLeft w:val="0"/>
      <w:marRight w:val="0"/>
      <w:marTop w:val="0"/>
      <w:marBottom w:val="0"/>
      <w:divBdr>
        <w:top w:val="none" w:sz="0" w:space="0" w:color="auto"/>
        <w:left w:val="none" w:sz="0" w:space="0" w:color="auto"/>
        <w:bottom w:val="none" w:sz="0" w:space="0" w:color="auto"/>
        <w:right w:val="none" w:sz="0" w:space="0" w:color="auto"/>
      </w:divBdr>
    </w:div>
    <w:div w:id="452789905">
      <w:bodyDiv w:val="1"/>
      <w:marLeft w:val="0"/>
      <w:marRight w:val="0"/>
      <w:marTop w:val="0"/>
      <w:marBottom w:val="0"/>
      <w:divBdr>
        <w:top w:val="none" w:sz="0" w:space="0" w:color="auto"/>
        <w:left w:val="none" w:sz="0" w:space="0" w:color="auto"/>
        <w:bottom w:val="none" w:sz="0" w:space="0" w:color="auto"/>
        <w:right w:val="none" w:sz="0" w:space="0" w:color="auto"/>
      </w:divBdr>
    </w:div>
    <w:div w:id="494303108">
      <w:bodyDiv w:val="1"/>
      <w:marLeft w:val="0"/>
      <w:marRight w:val="0"/>
      <w:marTop w:val="0"/>
      <w:marBottom w:val="0"/>
      <w:divBdr>
        <w:top w:val="none" w:sz="0" w:space="0" w:color="auto"/>
        <w:left w:val="none" w:sz="0" w:space="0" w:color="auto"/>
        <w:bottom w:val="none" w:sz="0" w:space="0" w:color="auto"/>
        <w:right w:val="none" w:sz="0" w:space="0" w:color="auto"/>
      </w:divBdr>
    </w:div>
    <w:div w:id="503009469">
      <w:bodyDiv w:val="1"/>
      <w:marLeft w:val="0"/>
      <w:marRight w:val="0"/>
      <w:marTop w:val="0"/>
      <w:marBottom w:val="0"/>
      <w:divBdr>
        <w:top w:val="none" w:sz="0" w:space="0" w:color="auto"/>
        <w:left w:val="none" w:sz="0" w:space="0" w:color="auto"/>
        <w:bottom w:val="none" w:sz="0" w:space="0" w:color="auto"/>
        <w:right w:val="none" w:sz="0" w:space="0" w:color="auto"/>
      </w:divBdr>
    </w:div>
    <w:div w:id="758449066">
      <w:bodyDiv w:val="1"/>
      <w:marLeft w:val="0"/>
      <w:marRight w:val="0"/>
      <w:marTop w:val="0"/>
      <w:marBottom w:val="0"/>
      <w:divBdr>
        <w:top w:val="none" w:sz="0" w:space="0" w:color="auto"/>
        <w:left w:val="none" w:sz="0" w:space="0" w:color="auto"/>
        <w:bottom w:val="none" w:sz="0" w:space="0" w:color="auto"/>
        <w:right w:val="none" w:sz="0" w:space="0" w:color="auto"/>
      </w:divBdr>
    </w:div>
    <w:div w:id="771823883">
      <w:bodyDiv w:val="1"/>
      <w:marLeft w:val="0"/>
      <w:marRight w:val="0"/>
      <w:marTop w:val="0"/>
      <w:marBottom w:val="0"/>
      <w:divBdr>
        <w:top w:val="none" w:sz="0" w:space="0" w:color="auto"/>
        <w:left w:val="none" w:sz="0" w:space="0" w:color="auto"/>
        <w:bottom w:val="none" w:sz="0" w:space="0" w:color="auto"/>
        <w:right w:val="none" w:sz="0" w:space="0" w:color="auto"/>
      </w:divBdr>
    </w:div>
    <w:div w:id="890732011">
      <w:bodyDiv w:val="1"/>
      <w:marLeft w:val="0"/>
      <w:marRight w:val="0"/>
      <w:marTop w:val="0"/>
      <w:marBottom w:val="0"/>
      <w:divBdr>
        <w:top w:val="none" w:sz="0" w:space="0" w:color="auto"/>
        <w:left w:val="none" w:sz="0" w:space="0" w:color="auto"/>
        <w:bottom w:val="none" w:sz="0" w:space="0" w:color="auto"/>
        <w:right w:val="none" w:sz="0" w:space="0" w:color="auto"/>
      </w:divBdr>
    </w:div>
    <w:div w:id="1082797281">
      <w:bodyDiv w:val="1"/>
      <w:marLeft w:val="0"/>
      <w:marRight w:val="0"/>
      <w:marTop w:val="0"/>
      <w:marBottom w:val="0"/>
      <w:divBdr>
        <w:top w:val="none" w:sz="0" w:space="0" w:color="auto"/>
        <w:left w:val="none" w:sz="0" w:space="0" w:color="auto"/>
        <w:bottom w:val="none" w:sz="0" w:space="0" w:color="auto"/>
        <w:right w:val="none" w:sz="0" w:space="0" w:color="auto"/>
      </w:divBdr>
    </w:div>
    <w:div w:id="1140726282">
      <w:bodyDiv w:val="1"/>
      <w:marLeft w:val="0"/>
      <w:marRight w:val="0"/>
      <w:marTop w:val="0"/>
      <w:marBottom w:val="0"/>
      <w:divBdr>
        <w:top w:val="none" w:sz="0" w:space="0" w:color="auto"/>
        <w:left w:val="none" w:sz="0" w:space="0" w:color="auto"/>
        <w:bottom w:val="none" w:sz="0" w:space="0" w:color="auto"/>
        <w:right w:val="none" w:sz="0" w:space="0" w:color="auto"/>
      </w:divBdr>
    </w:div>
    <w:div w:id="1180972939">
      <w:bodyDiv w:val="1"/>
      <w:marLeft w:val="0"/>
      <w:marRight w:val="0"/>
      <w:marTop w:val="0"/>
      <w:marBottom w:val="0"/>
      <w:divBdr>
        <w:top w:val="none" w:sz="0" w:space="0" w:color="auto"/>
        <w:left w:val="none" w:sz="0" w:space="0" w:color="auto"/>
        <w:bottom w:val="none" w:sz="0" w:space="0" w:color="auto"/>
        <w:right w:val="none" w:sz="0" w:space="0" w:color="auto"/>
      </w:divBdr>
    </w:div>
    <w:div w:id="1198473030">
      <w:bodyDiv w:val="1"/>
      <w:marLeft w:val="0"/>
      <w:marRight w:val="0"/>
      <w:marTop w:val="0"/>
      <w:marBottom w:val="0"/>
      <w:divBdr>
        <w:top w:val="none" w:sz="0" w:space="0" w:color="auto"/>
        <w:left w:val="none" w:sz="0" w:space="0" w:color="auto"/>
        <w:bottom w:val="none" w:sz="0" w:space="0" w:color="auto"/>
        <w:right w:val="none" w:sz="0" w:space="0" w:color="auto"/>
      </w:divBdr>
    </w:div>
    <w:div w:id="1226722470">
      <w:bodyDiv w:val="1"/>
      <w:marLeft w:val="0"/>
      <w:marRight w:val="0"/>
      <w:marTop w:val="0"/>
      <w:marBottom w:val="0"/>
      <w:divBdr>
        <w:top w:val="none" w:sz="0" w:space="0" w:color="auto"/>
        <w:left w:val="none" w:sz="0" w:space="0" w:color="auto"/>
        <w:bottom w:val="none" w:sz="0" w:space="0" w:color="auto"/>
        <w:right w:val="none" w:sz="0" w:space="0" w:color="auto"/>
      </w:divBdr>
    </w:div>
    <w:div w:id="1304896010">
      <w:bodyDiv w:val="1"/>
      <w:marLeft w:val="0"/>
      <w:marRight w:val="0"/>
      <w:marTop w:val="0"/>
      <w:marBottom w:val="0"/>
      <w:divBdr>
        <w:top w:val="none" w:sz="0" w:space="0" w:color="auto"/>
        <w:left w:val="none" w:sz="0" w:space="0" w:color="auto"/>
        <w:bottom w:val="none" w:sz="0" w:space="0" w:color="auto"/>
        <w:right w:val="none" w:sz="0" w:space="0" w:color="auto"/>
      </w:divBdr>
    </w:div>
    <w:div w:id="1445420230">
      <w:bodyDiv w:val="1"/>
      <w:marLeft w:val="0"/>
      <w:marRight w:val="0"/>
      <w:marTop w:val="0"/>
      <w:marBottom w:val="0"/>
      <w:divBdr>
        <w:top w:val="none" w:sz="0" w:space="0" w:color="auto"/>
        <w:left w:val="none" w:sz="0" w:space="0" w:color="auto"/>
        <w:bottom w:val="none" w:sz="0" w:space="0" w:color="auto"/>
        <w:right w:val="none" w:sz="0" w:space="0" w:color="auto"/>
      </w:divBdr>
    </w:div>
    <w:div w:id="1454640933">
      <w:bodyDiv w:val="1"/>
      <w:marLeft w:val="0"/>
      <w:marRight w:val="0"/>
      <w:marTop w:val="0"/>
      <w:marBottom w:val="0"/>
      <w:divBdr>
        <w:top w:val="none" w:sz="0" w:space="0" w:color="auto"/>
        <w:left w:val="none" w:sz="0" w:space="0" w:color="auto"/>
        <w:bottom w:val="none" w:sz="0" w:space="0" w:color="auto"/>
        <w:right w:val="none" w:sz="0" w:space="0" w:color="auto"/>
      </w:divBdr>
    </w:div>
    <w:div w:id="1515653436">
      <w:bodyDiv w:val="1"/>
      <w:marLeft w:val="0"/>
      <w:marRight w:val="0"/>
      <w:marTop w:val="0"/>
      <w:marBottom w:val="0"/>
      <w:divBdr>
        <w:top w:val="none" w:sz="0" w:space="0" w:color="auto"/>
        <w:left w:val="none" w:sz="0" w:space="0" w:color="auto"/>
        <w:bottom w:val="none" w:sz="0" w:space="0" w:color="auto"/>
        <w:right w:val="none" w:sz="0" w:space="0" w:color="auto"/>
      </w:divBdr>
    </w:div>
    <w:div w:id="1639261313">
      <w:bodyDiv w:val="1"/>
      <w:marLeft w:val="0"/>
      <w:marRight w:val="0"/>
      <w:marTop w:val="0"/>
      <w:marBottom w:val="0"/>
      <w:divBdr>
        <w:top w:val="none" w:sz="0" w:space="0" w:color="auto"/>
        <w:left w:val="none" w:sz="0" w:space="0" w:color="auto"/>
        <w:bottom w:val="none" w:sz="0" w:space="0" w:color="auto"/>
        <w:right w:val="none" w:sz="0" w:space="0" w:color="auto"/>
      </w:divBdr>
    </w:div>
    <w:div w:id="1696425692">
      <w:bodyDiv w:val="1"/>
      <w:marLeft w:val="0"/>
      <w:marRight w:val="0"/>
      <w:marTop w:val="0"/>
      <w:marBottom w:val="0"/>
      <w:divBdr>
        <w:top w:val="none" w:sz="0" w:space="0" w:color="auto"/>
        <w:left w:val="none" w:sz="0" w:space="0" w:color="auto"/>
        <w:bottom w:val="none" w:sz="0" w:space="0" w:color="auto"/>
        <w:right w:val="none" w:sz="0" w:space="0" w:color="auto"/>
      </w:divBdr>
    </w:div>
    <w:div w:id="1734547657">
      <w:bodyDiv w:val="1"/>
      <w:marLeft w:val="0"/>
      <w:marRight w:val="0"/>
      <w:marTop w:val="0"/>
      <w:marBottom w:val="0"/>
      <w:divBdr>
        <w:top w:val="none" w:sz="0" w:space="0" w:color="auto"/>
        <w:left w:val="none" w:sz="0" w:space="0" w:color="auto"/>
        <w:bottom w:val="none" w:sz="0" w:space="0" w:color="auto"/>
        <w:right w:val="none" w:sz="0" w:space="0" w:color="auto"/>
      </w:divBdr>
    </w:div>
    <w:div w:id="1946695367">
      <w:bodyDiv w:val="1"/>
      <w:marLeft w:val="0"/>
      <w:marRight w:val="0"/>
      <w:marTop w:val="0"/>
      <w:marBottom w:val="0"/>
      <w:divBdr>
        <w:top w:val="none" w:sz="0" w:space="0" w:color="auto"/>
        <w:left w:val="none" w:sz="0" w:space="0" w:color="auto"/>
        <w:bottom w:val="none" w:sz="0" w:space="0" w:color="auto"/>
        <w:right w:val="none" w:sz="0" w:space="0" w:color="auto"/>
      </w:divBdr>
    </w:div>
    <w:div w:id="1958097001">
      <w:bodyDiv w:val="1"/>
      <w:marLeft w:val="0"/>
      <w:marRight w:val="0"/>
      <w:marTop w:val="0"/>
      <w:marBottom w:val="0"/>
      <w:divBdr>
        <w:top w:val="none" w:sz="0" w:space="0" w:color="auto"/>
        <w:left w:val="none" w:sz="0" w:space="0" w:color="auto"/>
        <w:bottom w:val="none" w:sz="0" w:space="0" w:color="auto"/>
        <w:right w:val="none" w:sz="0" w:space="0" w:color="auto"/>
      </w:divBdr>
    </w:div>
    <w:div w:id="2101635019">
      <w:bodyDiv w:val="1"/>
      <w:marLeft w:val="0"/>
      <w:marRight w:val="0"/>
      <w:marTop w:val="0"/>
      <w:marBottom w:val="0"/>
      <w:divBdr>
        <w:top w:val="none" w:sz="0" w:space="0" w:color="auto"/>
        <w:left w:val="none" w:sz="0" w:space="0" w:color="auto"/>
        <w:bottom w:val="none" w:sz="0" w:space="0" w:color="auto"/>
        <w:right w:val="none" w:sz="0" w:space="0" w:color="auto"/>
      </w:divBdr>
      <w:divsChild>
        <w:div w:id="726075771">
          <w:marLeft w:val="0"/>
          <w:marRight w:val="0"/>
          <w:marTop w:val="0"/>
          <w:marBottom w:val="0"/>
          <w:divBdr>
            <w:top w:val="none" w:sz="0" w:space="0" w:color="auto"/>
            <w:left w:val="none" w:sz="0" w:space="0" w:color="auto"/>
            <w:bottom w:val="none" w:sz="0" w:space="0" w:color="auto"/>
            <w:right w:val="none" w:sz="0" w:space="0" w:color="auto"/>
          </w:divBdr>
        </w:div>
        <w:div w:id="947931304">
          <w:marLeft w:val="0"/>
          <w:marRight w:val="0"/>
          <w:marTop w:val="0"/>
          <w:marBottom w:val="0"/>
          <w:divBdr>
            <w:top w:val="none" w:sz="0" w:space="0" w:color="auto"/>
            <w:left w:val="none" w:sz="0" w:space="0" w:color="auto"/>
            <w:bottom w:val="none" w:sz="0" w:space="0" w:color="auto"/>
            <w:right w:val="none" w:sz="0" w:space="0" w:color="auto"/>
          </w:divBdr>
        </w:div>
      </w:divsChild>
    </w:div>
    <w:div w:id="210445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reenclimate.fund/library/-/docs/list/574044" TargetMode="External"/><Relationship Id="rId18" Type="http://schemas.openxmlformats.org/officeDocument/2006/relationships/hyperlink" Target="mailto:bartel64@yahoo.com" TargetMode="External"/><Relationship Id="rId26" Type="http://schemas.openxmlformats.org/officeDocument/2006/relationships/hyperlink" Target="https://www.greenclimate.fund/library/-/docs/list/574044" TargetMode="External"/><Relationship Id="rId3" Type="http://schemas.openxmlformats.org/officeDocument/2006/relationships/customXml" Target="../customXml/item3.xml"/><Relationship Id="rId21" Type="http://schemas.openxmlformats.org/officeDocument/2006/relationships/hyperlink" Target="http://www.tech-action.or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untries@gcfund.org" TargetMode="External"/><Relationship Id="rId17" Type="http://schemas.openxmlformats.org/officeDocument/2006/relationships/hyperlink" Target="mailto:fundingproposal@gcfund.org" TargetMode="External"/><Relationship Id="rId25" Type="http://schemas.openxmlformats.org/officeDocument/2006/relationships/header" Target="header3.xm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greenclimate.fund/countries" TargetMode="External"/><Relationship Id="rId20" Type="http://schemas.openxmlformats.org/officeDocument/2006/relationships/hyperlink" Target="mailto:t.machiba@unido.org"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enclimate.fund/how-we-work/empowering-countries" TargetMode="External"/><Relationship Id="rId24" Type="http://schemas.openxmlformats.org/officeDocument/2006/relationships/header" Target="header2.xml"/><Relationship Id="rId32"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mailto:countries@gcfund.org" TargetMode="External"/><Relationship Id="rId23" Type="http://schemas.openxmlformats.org/officeDocument/2006/relationships/header" Target="header1.xm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argr@un.org"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untries@gcfund.org" TargetMode="External"/><Relationship Id="rId22" Type="http://schemas.openxmlformats.org/officeDocument/2006/relationships/image" Target="media/image1.emf"/><Relationship Id="rId27" Type="http://schemas.openxmlformats.org/officeDocument/2006/relationships/hyperlink" Target="https://www.greenclimate.fund/library/-/docs/list/574044" TargetMode="External"/><Relationship Id="rId30" Type="http://schemas.openxmlformats.org/officeDocument/2006/relationships/diagramLayout" Target="diagrams/layout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thegef.org/sites/default/files/council-meeting-documents/GEF.C.46.Inf_.05%20Agency%20Progress%20on%20Meeting%20the%20GEF%20Fiduciary%20Standards_April%2022%202014.pdf" TargetMode="External"/><Relationship Id="rId2" Type="http://schemas.openxmlformats.org/officeDocument/2006/relationships/hyperlink" Target="https://www.thegef.org/sites/default/files/council-meeting-documents/rev.GEF_.C.45.Inf_.04_Agency_Progress_on_Meeting_the_GEF_Fiduciary_Standars_October_9_2013_Final_0_4.pdf" TargetMode="External"/><Relationship Id="rId1" Type="http://schemas.openxmlformats.org/officeDocument/2006/relationships/hyperlink" Target="https://www.thegef.org/sites/default/files/council-meeting-documents/EN_GEF.C.48.06_Agency_Compliance_with_Safeguards_May%20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2DDB04-E748-43F1-B9A0-6887E3160144}"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en-US"/>
        </a:p>
      </dgm:t>
    </dgm:pt>
    <dgm:pt modelId="{74DE9D64-56FA-42EB-8D86-AF70FA484318}">
      <dgm:prSet phldrT="[Text]"/>
      <dgm:spPr/>
      <dgm:t>
        <a:bodyPr/>
        <a:lstStyle/>
        <a:p>
          <a:r>
            <a:rPr lang="en-US"/>
            <a:t>identify  core stakeholder participants</a:t>
          </a:r>
        </a:p>
      </dgm:t>
    </dgm:pt>
    <dgm:pt modelId="{6BAD9500-AEDA-4F02-B288-4B3EDB4A6CBF}" type="parTrans" cxnId="{1474930B-EFC2-4527-8692-4689196B2686}">
      <dgm:prSet/>
      <dgm:spPr/>
      <dgm:t>
        <a:bodyPr/>
        <a:lstStyle/>
        <a:p>
          <a:endParaRPr lang="en-US"/>
        </a:p>
      </dgm:t>
    </dgm:pt>
    <dgm:pt modelId="{62080CC8-8080-4368-BCEF-F84F15FFE7BB}" type="sibTrans" cxnId="{1474930B-EFC2-4527-8692-4689196B2686}">
      <dgm:prSet/>
      <dgm:spPr/>
      <dgm:t>
        <a:bodyPr/>
        <a:lstStyle/>
        <a:p>
          <a:endParaRPr lang="en-US"/>
        </a:p>
      </dgm:t>
    </dgm:pt>
    <dgm:pt modelId="{F5258108-178C-408A-BD4D-37B97751FA0C}">
      <dgm:prSet phldrT="[Text]"/>
      <dgm:spPr/>
      <dgm:t>
        <a:bodyPr/>
        <a:lstStyle/>
        <a:p>
          <a:r>
            <a:rPr lang="en-US"/>
            <a:t>Introduce and explain methodology</a:t>
          </a:r>
        </a:p>
      </dgm:t>
    </dgm:pt>
    <dgm:pt modelId="{A8313521-24A0-41FB-95E4-81CF7E5B3113}" type="parTrans" cxnId="{54F80105-50F3-47AD-9625-46C582A24383}">
      <dgm:prSet/>
      <dgm:spPr/>
      <dgm:t>
        <a:bodyPr/>
        <a:lstStyle/>
        <a:p>
          <a:endParaRPr lang="en-US"/>
        </a:p>
      </dgm:t>
    </dgm:pt>
    <dgm:pt modelId="{13423F8E-43F3-46C0-9EEF-CF4CDAD7F755}" type="sibTrans" cxnId="{54F80105-50F3-47AD-9625-46C582A24383}">
      <dgm:prSet/>
      <dgm:spPr/>
      <dgm:t>
        <a:bodyPr/>
        <a:lstStyle/>
        <a:p>
          <a:endParaRPr lang="en-US"/>
        </a:p>
      </dgm:t>
    </dgm:pt>
    <dgm:pt modelId="{D36A18E4-39C3-492C-981A-09FD8B00C8FB}">
      <dgm:prSet phldrT="[Text]"/>
      <dgm:spPr/>
      <dgm:t>
        <a:bodyPr/>
        <a:lstStyle/>
        <a:p>
          <a:r>
            <a:rPr lang="en-US"/>
            <a:t>apply methodology to prioritisation assessment</a:t>
          </a:r>
        </a:p>
      </dgm:t>
    </dgm:pt>
    <dgm:pt modelId="{CA1E8E5E-AE70-4FAE-9CD7-420ADDE9781D}" type="parTrans" cxnId="{E1D0764B-210C-4381-B81E-466014139D13}">
      <dgm:prSet/>
      <dgm:spPr/>
      <dgm:t>
        <a:bodyPr/>
        <a:lstStyle/>
        <a:p>
          <a:endParaRPr lang="en-US"/>
        </a:p>
      </dgm:t>
    </dgm:pt>
    <dgm:pt modelId="{0C518671-9ABC-4E4C-8C7E-FF7EFA48888E}" type="sibTrans" cxnId="{E1D0764B-210C-4381-B81E-466014139D13}">
      <dgm:prSet/>
      <dgm:spPr/>
      <dgm:t>
        <a:bodyPr/>
        <a:lstStyle/>
        <a:p>
          <a:endParaRPr lang="en-US"/>
        </a:p>
      </dgm:t>
    </dgm:pt>
    <dgm:pt modelId="{D388EDF4-0A91-4BAD-8423-6C79902ED750}">
      <dgm:prSet phldrT="[Text]"/>
      <dgm:spPr/>
      <dgm:t>
        <a:bodyPr/>
        <a:lstStyle/>
        <a:p>
          <a:r>
            <a:rPr lang="en-US"/>
            <a:t>conduct follow-up assessment</a:t>
          </a:r>
        </a:p>
      </dgm:t>
    </dgm:pt>
    <dgm:pt modelId="{DB9402D1-E31C-4ACF-B0E8-43818298EE1F}" type="parTrans" cxnId="{804476ED-F3AF-415B-B4FC-1992B44ACA9A}">
      <dgm:prSet/>
      <dgm:spPr/>
      <dgm:t>
        <a:bodyPr/>
        <a:lstStyle/>
        <a:p>
          <a:endParaRPr lang="en-US"/>
        </a:p>
      </dgm:t>
    </dgm:pt>
    <dgm:pt modelId="{05738092-858D-46B0-8B8B-212AD04F8B0C}" type="sibTrans" cxnId="{804476ED-F3AF-415B-B4FC-1992B44ACA9A}">
      <dgm:prSet/>
      <dgm:spPr/>
      <dgm:t>
        <a:bodyPr/>
        <a:lstStyle/>
        <a:p>
          <a:endParaRPr lang="en-US"/>
        </a:p>
      </dgm:t>
    </dgm:pt>
    <dgm:pt modelId="{0D11ABD3-CFB7-443C-ACEF-DD4B042A11E7}">
      <dgm:prSet phldrT="[Text]"/>
      <dgm:spPr/>
      <dgm:t>
        <a:bodyPr/>
        <a:lstStyle/>
        <a:p>
          <a:r>
            <a:rPr lang="en-US"/>
            <a:t>analyse data using approipriate tools</a:t>
          </a:r>
        </a:p>
      </dgm:t>
    </dgm:pt>
    <dgm:pt modelId="{E935DF8F-01BA-4B9E-A84E-E782C33AF20F}" type="parTrans" cxnId="{6350AC50-56B7-4F61-B466-AA7F8A3AD79C}">
      <dgm:prSet/>
      <dgm:spPr/>
      <dgm:t>
        <a:bodyPr/>
        <a:lstStyle/>
        <a:p>
          <a:endParaRPr lang="en-US"/>
        </a:p>
      </dgm:t>
    </dgm:pt>
    <dgm:pt modelId="{EA2BACAB-86C7-4576-965C-D4B2E9A6DD2B}" type="sibTrans" cxnId="{6350AC50-56B7-4F61-B466-AA7F8A3AD79C}">
      <dgm:prSet/>
      <dgm:spPr/>
      <dgm:t>
        <a:bodyPr/>
        <a:lstStyle/>
        <a:p>
          <a:endParaRPr lang="en-US"/>
        </a:p>
      </dgm:t>
    </dgm:pt>
    <dgm:pt modelId="{20296169-6EE7-4A32-B153-EC8368F49214}">
      <dgm:prSet/>
      <dgm:spPr/>
      <dgm:t>
        <a:bodyPr/>
        <a:lstStyle/>
        <a:p>
          <a:r>
            <a:rPr lang="en-US"/>
            <a:t>rewiew and assess</a:t>
          </a:r>
        </a:p>
      </dgm:t>
    </dgm:pt>
    <dgm:pt modelId="{307D95CF-022D-4006-831D-6B79F78DB2B5}" type="parTrans" cxnId="{2ABDB815-F294-46F7-B4C4-28FE998463AB}">
      <dgm:prSet/>
      <dgm:spPr/>
      <dgm:t>
        <a:bodyPr/>
        <a:lstStyle/>
        <a:p>
          <a:endParaRPr lang="en-US"/>
        </a:p>
      </dgm:t>
    </dgm:pt>
    <dgm:pt modelId="{8EA36D58-DE43-45DF-811A-421BB9D1DDF2}" type="sibTrans" cxnId="{2ABDB815-F294-46F7-B4C4-28FE998463AB}">
      <dgm:prSet/>
      <dgm:spPr/>
      <dgm:t>
        <a:bodyPr/>
        <a:lstStyle/>
        <a:p>
          <a:endParaRPr lang="en-US"/>
        </a:p>
      </dgm:t>
    </dgm:pt>
    <dgm:pt modelId="{9105B211-6783-4F9E-A9C2-53FD59B4DBED}" type="pres">
      <dgm:prSet presAssocID="{EF2DDB04-E748-43F1-B9A0-6887E3160144}" presName="cycle" presStyleCnt="0">
        <dgm:presLayoutVars>
          <dgm:dir/>
          <dgm:resizeHandles val="exact"/>
        </dgm:presLayoutVars>
      </dgm:prSet>
      <dgm:spPr/>
    </dgm:pt>
    <dgm:pt modelId="{A137E13C-1846-41FF-BE15-9F6BF089F7AA}" type="pres">
      <dgm:prSet presAssocID="{74DE9D64-56FA-42EB-8D86-AF70FA484318}" presName="node" presStyleLbl="node1" presStyleIdx="0" presStyleCnt="6" custRadScaleRad="98658">
        <dgm:presLayoutVars>
          <dgm:bulletEnabled val="1"/>
        </dgm:presLayoutVars>
      </dgm:prSet>
      <dgm:spPr/>
    </dgm:pt>
    <dgm:pt modelId="{AE527509-2BC8-45F7-86C1-C4E6B64D192F}" type="pres">
      <dgm:prSet presAssocID="{62080CC8-8080-4368-BCEF-F84F15FFE7BB}" presName="sibTrans" presStyleLbl="sibTrans2D1" presStyleIdx="0" presStyleCnt="6"/>
      <dgm:spPr/>
    </dgm:pt>
    <dgm:pt modelId="{2A5FB5F8-2DA0-4ACA-99B9-8832EB2D00E8}" type="pres">
      <dgm:prSet presAssocID="{62080CC8-8080-4368-BCEF-F84F15FFE7BB}" presName="connectorText" presStyleLbl="sibTrans2D1" presStyleIdx="0" presStyleCnt="6"/>
      <dgm:spPr/>
    </dgm:pt>
    <dgm:pt modelId="{72B34FD2-5CF0-418F-8587-65F37CAFE9B0}" type="pres">
      <dgm:prSet presAssocID="{F5258108-178C-408A-BD4D-37B97751FA0C}" presName="node" presStyleLbl="node1" presStyleIdx="1" presStyleCnt="6">
        <dgm:presLayoutVars>
          <dgm:bulletEnabled val="1"/>
        </dgm:presLayoutVars>
      </dgm:prSet>
      <dgm:spPr/>
    </dgm:pt>
    <dgm:pt modelId="{A90742E0-E8CB-4522-9BA6-784F51D9EB62}" type="pres">
      <dgm:prSet presAssocID="{13423F8E-43F3-46C0-9EEF-CF4CDAD7F755}" presName="sibTrans" presStyleLbl="sibTrans2D1" presStyleIdx="1" presStyleCnt="6"/>
      <dgm:spPr/>
    </dgm:pt>
    <dgm:pt modelId="{7B67A5A6-F557-4A74-A65C-4D0337FD5358}" type="pres">
      <dgm:prSet presAssocID="{13423F8E-43F3-46C0-9EEF-CF4CDAD7F755}" presName="connectorText" presStyleLbl="sibTrans2D1" presStyleIdx="1" presStyleCnt="6"/>
      <dgm:spPr/>
    </dgm:pt>
    <dgm:pt modelId="{26D532CB-4868-4E66-B011-527CA77ADEF7}" type="pres">
      <dgm:prSet presAssocID="{D36A18E4-39C3-492C-981A-09FD8B00C8FB}" presName="node" presStyleLbl="node1" presStyleIdx="2" presStyleCnt="6">
        <dgm:presLayoutVars>
          <dgm:bulletEnabled val="1"/>
        </dgm:presLayoutVars>
      </dgm:prSet>
      <dgm:spPr/>
    </dgm:pt>
    <dgm:pt modelId="{C6234B99-3CD9-48A7-9FED-F45A571F8702}" type="pres">
      <dgm:prSet presAssocID="{0C518671-9ABC-4E4C-8C7E-FF7EFA48888E}" presName="sibTrans" presStyleLbl="sibTrans2D1" presStyleIdx="2" presStyleCnt="6"/>
      <dgm:spPr/>
    </dgm:pt>
    <dgm:pt modelId="{A5966BB1-7823-4C91-B6E7-3586065094E1}" type="pres">
      <dgm:prSet presAssocID="{0C518671-9ABC-4E4C-8C7E-FF7EFA48888E}" presName="connectorText" presStyleLbl="sibTrans2D1" presStyleIdx="2" presStyleCnt="6"/>
      <dgm:spPr/>
    </dgm:pt>
    <dgm:pt modelId="{BAD63D5D-1718-4DC9-8BCF-08B604E35466}" type="pres">
      <dgm:prSet presAssocID="{D388EDF4-0A91-4BAD-8423-6C79902ED750}" presName="node" presStyleLbl="node1" presStyleIdx="3" presStyleCnt="6">
        <dgm:presLayoutVars>
          <dgm:bulletEnabled val="1"/>
        </dgm:presLayoutVars>
      </dgm:prSet>
      <dgm:spPr/>
    </dgm:pt>
    <dgm:pt modelId="{C65C3B0B-18AE-43CC-A40E-378842D019EF}" type="pres">
      <dgm:prSet presAssocID="{05738092-858D-46B0-8B8B-212AD04F8B0C}" presName="sibTrans" presStyleLbl="sibTrans2D1" presStyleIdx="3" presStyleCnt="6"/>
      <dgm:spPr/>
    </dgm:pt>
    <dgm:pt modelId="{A0D02AA9-CAB7-4F8B-BDB3-CCC417348E3F}" type="pres">
      <dgm:prSet presAssocID="{05738092-858D-46B0-8B8B-212AD04F8B0C}" presName="connectorText" presStyleLbl="sibTrans2D1" presStyleIdx="3" presStyleCnt="6"/>
      <dgm:spPr/>
    </dgm:pt>
    <dgm:pt modelId="{192622E9-EC91-43E1-B811-48D1B68D7062}" type="pres">
      <dgm:prSet presAssocID="{0D11ABD3-CFB7-443C-ACEF-DD4B042A11E7}" presName="node" presStyleLbl="node1" presStyleIdx="4" presStyleCnt="6">
        <dgm:presLayoutVars>
          <dgm:bulletEnabled val="1"/>
        </dgm:presLayoutVars>
      </dgm:prSet>
      <dgm:spPr/>
    </dgm:pt>
    <dgm:pt modelId="{1E654E9F-247E-4FF0-BFB4-77A15199CE36}" type="pres">
      <dgm:prSet presAssocID="{EA2BACAB-86C7-4576-965C-D4B2E9A6DD2B}" presName="sibTrans" presStyleLbl="sibTrans2D1" presStyleIdx="4" presStyleCnt="6"/>
      <dgm:spPr/>
    </dgm:pt>
    <dgm:pt modelId="{5EFCBEAD-2090-4632-8356-B29DECA6D922}" type="pres">
      <dgm:prSet presAssocID="{EA2BACAB-86C7-4576-965C-D4B2E9A6DD2B}" presName="connectorText" presStyleLbl="sibTrans2D1" presStyleIdx="4" presStyleCnt="6"/>
      <dgm:spPr/>
    </dgm:pt>
    <dgm:pt modelId="{A997ADDD-3EFD-4A42-9533-770970CD0B68}" type="pres">
      <dgm:prSet presAssocID="{20296169-6EE7-4A32-B153-EC8368F49214}" presName="node" presStyleLbl="node1" presStyleIdx="5" presStyleCnt="6">
        <dgm:presLayoutVars>
          <dgm:bulletEnabled val="1"/>
        </dgm:presLayoutVars>
      </dgm:prSet>
      <dgm:spPr/>
    </dgm:pt>
    <dgm:pt modelId="{BB71F3CB-C674-48E9-9EAA-F361E6062E33}" type="pres">
      <dgm:prSet presAssocID="{8EA36D58-DE43-45DF-811A-421BB9D1DDF2}" presName="sibTrans" presStyleLbl="sibTrans2D1" presStyleIdx="5" presStyleCnt="6"/>
      <dgm:spPr/>
    </dgm:pt>
    <dgm:pt modelId="{8437EA78-F4A6-4E2D-AD6D-C6A8C0187279}" type="pres">
      <dgm:prSet presAssocID="{8EA36D58-DE43-45DF-811A-421BB9D1DDF2}" presName="connectorText" presStyleLbl="sibTrans2D1" presStyleIdx="5" presStyleCnt="6"/>
      <dgm:spPr/>
    </dgm:pt>
  </dgm:ptLst>
  <dgm:cxnLst>
    <dgm:cxn modelId="{54F80105-50F3-47AD-9625-46C582A24383}" srcId="{EF2DDB04-E748-43F1-B9A0-6887E3160144}" destId="{F5258108-178C-408A-BD4D-37B97751FA0C}" srcOrd="1" destOrd="0" parTransId="{A8313521-24A0-41FB-95E4-81CF7E5B3113}" sibTransId="{13423F8E-43F3-46C0-9EEF-CF4CDAD7F755}"/>
    <dgm:cxn modelId="{FD3C6D08-A393-4815-98B0-0F1C744594FB}" type="presOf" srcId="{13423F8E-43F3-46C0-9EEF-CF4CDAD7F755}" destId="{A90742E0-E8CB-4522-9BA6-784F51D9EB62}" srcOrd="0" destOrd="0" presId="urn:microsoft.com/office/officeart/2005/8/layout/cycle2"/>
    <dgm:cxn modelId="{1474930B-EFC2-4527-8692-4689196B2686}" srcId="{EF2DDB04-E748-43F1-B9A0-6887E3160144}" destId="{74DE9D64-56FA-42EB-8D86-AF70FA484318}" srcOrd="0" destOrd="0" parTransId="{6BAD9500-AEDA-4F02-B288-4B3EDB4A6CBF}" sibTransId="{62080CC8-8080-4368-BCEF-F84F15FFE7BB}"/>
    <dgm:cxn modelId="{ECDCD60D-2FDF-48A7-BA2A-C0628D52316D}" type="presOf" srcId="{74DE9D64-56FA-42EB-8D86-AF70FA484318}" destId="{A137E13C-1846-41FF-BE15-9F6BF089F7AA}" srcOrd="0" destOrd="0" presId="urn:microsoft.com/office/officeart/2005/8/layout/cycle2"/>
    <dgm:cxn modelId="{2ABDB815-F294-46F7-B4C4-28FE998463AB}" srcId="{EF2DDB04-E748-43F1-B9A0-6887E3160144}" destId="{20296169-6EE7-4A32-B153-EC8368F49214}" srcOrd="5" destOrd="0" parTransId="{307D95CF-022D-4006-831D-6B79F78DB2B5}" sibTransId="{8EA36D58-DE43-45DF-811A-421BB9D1DDF2}"/>
    <dgm:cxn modelId="{F8429D38-8C3A-43AA-AFEC-F0A3E32612F3}" type="presOf" srcId="{EA2BACAB-86C7-4576-965C-D4B2E9A6DD2B}" destId="{5EFCBEAD-2090-4632-8356-B29DECA6D922}" srcOrd="1" destOrd="0" presId="urn:microsoft.com/office/officeart/2005/8/layout/cycle2"/>
    <dgm:cxn modelId="{CBCB6C39-3F61-4EE2-B6C9-49679E06EFA6}" type="presOf" srcId="{F5258108-178C-408A-BD4D-37B97751FA0C}" destId="{72B34FD2-5CF0-418F-8587-65F37CAFE9B0}" srcOrd="0" destOrd="0" presId="urn:microsoft.com/office/officeart/2005/8/layout/cycle2"/>
    <dgm:cxn modelId="{2980D939-0748-4AA1-B056-62561196852E}" type="presOf" srcId="{62080CC8-8080-4368-BCEF-F84F15FFE7BB}" destId="{2A5FB5F8-2DA0-4ACA-99B9-8832EB2D00E8}" srcOrd="1" destOrd="0" presId="urn:microsoft.com/office/officeart/2005/8/layout/cycle2"/>
    <dgm:cxn modelId="{E0DD475E-0DB0-41E5-B038-8A695C589865}" type="presOf" srcId="{0C518671-9ABC-4E4C-8C7E-FF7EFA48888E}" destId="{C6234B99-3CD9-48A7-9FED-F45A571F8702}" srcOrd="0" destOrd="0" presId="urn:microsoft.com/office/officeart/2005/8/layout/cycle2"/>
    <dgm:cxn modelId="{99EC5142-57A9-49EF-B97A-5AF03D928213}" type="presOf" srcId="{0C518671-9ABC-4E4C-8C7E-FF7EFA48888E}" destId="{A5966BB1-7823-4C91-B6E7-3586065094E1}" srcOrd="1" destOrd="0" presId="urn:microsoft.com/office/officeart/2005/8/layout/cycle2"/>
    <dgm:cxn modelId="{60A26E47-6E17-427A-A764-08B282972C9F}" type="presOf" srcId="{05738092-858D-46B0-8B8B-212AD04F8B0C}" destId="{C65C3B0B-18AE-43CC-A40E-378842D019EF}" srcOrd="0" destOrd="0" presId="urn:microsoft.com/office/officeart/2005/8/layout/cycle2"/>
    <dgm:cxn modelId="{1FBCF86A-47D7-461C-A10A-7EB096CE5D62}" type="presOf" srcId="{EF2DDB04-E748-43F1-B9A0-6887E3160144}" destId="{9105B211-6783-4F9E-A9C2-53FD59B4DBED}" srcOrd="0" destOrd="0" presId="urn:microsoft.com/office/officeart/2005/8/layout/cycle2"/>
    <dgm:cxn modelId="{C5006C6B-E2EA-450A-9CB0-4E3DCEC2A280}" type="presOf" srcId="{13423F8E-43F3-46C0-9EEF-CF4CDAD7F755}" destId="{7B67A5A6-F557-4A74-A65C-4D0337FD5358}" srcOrd="1" destOrd="0" presId="urn:microsoft.com/office/officeart/2005/8/layout/cycle2"/>
    <dgm:cxn modelId="{E1D0764B-210C-4381-B81E-466014139D13}" srcId="{EF2DDB04-E748-43F1-B9A0-6887E3160144}" destId="{D36A18E4-39C3-492C-981A-09FD8B00C8FB}" srcOrd="2" destOrd="0" parTransId="{CA1E8E5E-AE70-4FAE-9CD7-420ADDE9781D}" sibTransId="{0C518671-9ABC-4E4C-8C7E-FF7EFA48888E}"/>
    <dgm:cxn modelId="{6350AC50-56B7-4F61-B466-AA7F8A3AD79C}" srcId="{EF2DDB04-E748-43F1-B9A0-6887E3160144}" destId="{0D11ABD3-CFB7-443C-ACEF-DD4B042A11E7}" srcOrd="4" destOrd="0" parTransId="{E935DF8F-01BA-4B9E-A84E-E782C33AF20F}" sibTransId="{EA2BACAB-86C7-4576-965C-D4B2E9A6DD2B}"/>
    <dgm:cxn modelId="{36AEC250-C824-415E-895F-C2EB897D5ED3}" type="presOf" srcId="{EA2BACAB-86C7-4576-965C-D4B2E9A6DD2B}" destId="{1E654E9F-247E-4FF0-BFB4-77A15199CE36}" srcOrd="0" destOrd="0" presId="urn:microsoft.com/office/officeart/2005/8/layout/cycle2"/>
    <dgm:cxn modelId="{3781F8A3-AF6B-4CD0-BE0C-D655FB855FD7}" type="presOf" srcId="{20296169-6EE7-4A32-B153-EC8368F49214}" destId="{A997ADDD-3EFD-4A42-9533-770970CD0B68}" srcOrd="0" destOrd="0" presId="urn:microsoft.com/office/officeart/2005/8/layout/cycle2"/>
    <dgm:cxn modelId="{A1AEFBAD-F3FC-4031-8ABD-F2E537F5CDEC}" type="presOf" srcId="{8EA36D58-DE43-45DF-811A-421BB9D1DDF2}" destId="{8437EA78-F4A6-4E2D-AD6D-C6A8C0187279}" srcOrd="1" destOrd="0" presId="urn:microsoft.com/office/officeart/2005/8/layout/cycle2"/>
    <dgm:cxn modelId="{E3ED93B7-1FD8-48BF-A7E9-E94F8F0DA9D9}" type="presOf" srcId="{05738092-858D-46B0-8B8B-212AD04F8B0C}" destId="{A0D02AA9-CAB7-4F8B-BDB3-CCC417348E3F}" srcOrd="1" destOrd="0" presId="urn:microsoft.com/office/officeart/2005/8/layout/cycle2"/>
    <dgm:cxn modelId="{A8CE6AC1-C3D9-4A6B-8737-92B31BAB2A16}" type="presOf" srcId="{0D11ABD3-CFB7-443C-ACEF-DD4B042A11E7}" destId="{192622E9-EC91-43E1-B811-48D1B68D7062}" srcOrd="0" destOrd="0" presId="urn:microsoft.com/office/officeart/2005/8/layout/cycle2"/>
    <dgm:cxn modelId="{FE6577DF-FDAF-4674-AA4B-718533A10D08}" type="presOf" srcId="{D36A18E4-39C3-492C-981A-09FD8B00C8FB}" destId="{26D532CB-4868-4E66-B011-527CA77ADEF7}" srcOrd="0" destOrd="0" presId="urn:microsoft.com/office/officeart/2005/8/layout/cycle2"/>
    <dgm:cxn modelId="{B3CF02EC-A6BA-47CE-BE08-34776632A5EB}" type="presOf" srcId="{62080CC8-8080-4368-BCEF-F84F15FFE7BB}" destId="{AE527509-2BC8-45F7-86C1-C4E6B64D192F}" srcOrd="0" destOrd="0" presId="urn:microsoft.com/office/officeart/2005/8/layout/cycle2"/>
    <dgm:cxn modelId="{0C8C05EC-A9A1-4CB5-A5B4-2263F6D26886}" type="presOf" srcId="{8EA36D58-DE43-45DF-811A-421BB9D1DDF2}" destId="{BB71F3CB-C674-48E9-9EAA-F361E6062E33}" srcOrd="0" destOrd="0" presId="urn:microsoft.com/office/officeart/2005/8/layout/cycle2"/>
    <dgm:cxn modelId="{804476ED-F3AF-415B-B4FC-1992B44ACA9A}" srcId="{EF2DDB04-E748-43F1-B9A0-6887E3160144}" destId="{D388EDF4-0A91-4BAD-8423-6C79902ED750}" srcOrd="3" destOrd="0" parTransId="{DB9402D1-E31C-4ACF-B0E8-43818298EE1F}" sibTransId="{05738092-858D-46B0-8B8B-212AD04F8B0C}"/>
    <dgm:cxn modelId="{E9C793EE-C377-4381-BE92-795EE9DAA720}" type="presOf" srcId="{D388EDF4-0A91-4BAD-8423-6C79902ED750}" destId="{BAD63D5D-1718-4DC9-8BCF-08B604E35466}" srcOrd="0" destOrd="0" presId="urn:microsoft.com/office/officeart/2005/8/layout/cycle2"/>
    <dgm:cxn modelId="{119094A5-6C3F-465F-B363-E234164B46E2}" type="presParOf" srcId="{9105B211-6783-4F9E-A9C2-53FD59B4DBED}" destId="{A137E13C-1846-41FF-BE15-9F6BF089F7AA}" srcOrd="0" destOrd="0" presId="urn:microsoft.com/office/officeart/2005/8/layout/cycle2"/>
    <dgm:cxn modelId="{C85398D4-74D0-4821-8D84-5160A95B3BDA}" type="presParOf" srcId="{9105B211-6783-4F9E-A9C2-53FD59B4DBED}" destId="{AE527509-2BC8-45F7-86C1-C4E6B64D192F}" srcOrd="1" destOrd="0" presId="urn:microsoft.com/office/officeart/2005/8/layout/cycle2"/>
    <dgm:cxn modelId="{1FA38F42-3F38-4956-A410-C2C6E402C3A6}" type="presParOf" srcId="{AE527509-2BC8-45F7-86C1-C4E6B64D192F}" destId="{2A5FB5F8-2DA0-4ACA-99B9-8832EB2D00E8}" srcOrd="0" destOrd="0" presId="urn:microsoft.com/office/officeart/2005/8/layout/cycle2"/>
    <dgm:cxn modelId="{3B475F7E-CC18-4544-A736-53E823A1DC81}" type="presParOf" srcId="{9105B211-6783-4F9E-A9C2-53FD59B4DBED}" destId="{72B34FD2-5CF0-418F-8587-65F37CAFE9B0}" srcOrd="2" destOrd="0" presId="urn:microsoft.com/office/officeart/2005/8/layout/cycle2"/>
    <dgm:cxn modelId="{6AB36526-127A-4AF7-9496-AD7762055367}" type="presParOf" srcId="{9105B211-6783-4F9E-A9C2-53FD59B4DBED}" destId="{A90742E0-E8CB-4522-9BA6-784F51D9EB62}" srcOrd="3" destOrd="0" presId="urn:microsoft.com/office/officeart/2005/8/layout/cycle2"/>
    <dgm:cxn modelId="{5B5CDB0B-5FCC-4EC5-9E09-9047253A2687}" type="presParOf" srcId="{A90742E0-E8CB-4522-9BA6-784F51D9EB62}" destId="{7B67A5A6-F557-4A74-A65C-4D0337FD5358}" srcOrd="0" destOrd="0" presId="urn:microsoft.com/office/officeart/2005/8/layout/cycle2"/>
    <dgm:cxn modelId="{A610BCAB-D734-4009-8157-42ACAEBA77C4}" type="presParOf" srcId="{9105B211-6783-4F9E-A9C2-53FD59B4DBED}" destId="{26D532CB-4868-4E66-B011-527CA77ADEF7}" srcOrd="4" destOrd="0" presId="urn:microsoft.com/office/officeart/2005/8/layout/cycle2"/>
    <dgm:cxn modelId="{12116D11-A41A-40BE-A9F2-7AA72969DAC8}" type="presParOf" srcId="{9105B211-6783-4F9E-A9C2-53FD59B4DBED}" destId="{C6234B99-3CD9-48A7-9FED-F45A571F8702}" srcOrd="5" destOrd="0" presId="urn:microsoft.com/office/officeart/2005/8/layout/cycle2"/>
    <dgm:cxn modelId="{A6B475EA-5F15-49E3-A333-C3D24F9D496B}" type="presParOf" srcId="{C6234B99-3CD9-48A7-9FED-F45A571F8702}" destId="{A5966BB1-7823-4C91-B6E7-3586065094E1}" srcOrd="0" destOrd="0" presId="urn:microsoft.com/office/officeart/2005/8/layout/cycle2"/>
    <dgm:cxn modelId="{0AFEB9F7-5CF5-4F4A-9C66-B1E36190487B}" type="presParOf" srcId="{9105B211-6783-4F9E-A9C2-53FD59B4DBED}" destId="{BAD63D5D-1718-4DC9-8BCF-08B604E35466}" srcOrd="6" destOrd="0" presId="urn:microsoft.com/office/officeart/2005/8/layout/cycle2"/>
    <dgm:cxn modelId="{0EA2133D-4CB3-4D12-8D29-17B7E8F049C5}" type="presParOf" srcId="{9105B211-6783-4F9E-A9C2-53FD59B4DBED}" destId="{C65C3B0B-18AE-43CC-A40E-378842D019EF}" srcOrd="7" destOrd="0" presId="urn:microsoft.com/office/officeart/2005/8/layout/cycle2"/>
    <dgm:cxn modelId="{ED4FCD0A-8E96-46EC-A64D-AE0348200D99}" type="presParOf" srcId="{C65C3B0B-18AE-43CC-A40E-378842D019EF}" destId="{A0D02AA9-CAB7-4F8B-BDB3-CCC417348E3F}" srcOrd="0" destOrd="0" presId="urn:microsoft.com/office/officeart/2005/8/layout/cycle2"/>
    <dgm:cxn modelId="{7EEAE09A-DC07-4F29-804C-7C0C6A7281F9}" type="presParOf" srcId="{9105B211-6783-4F9E-A9C2-53FD59B4DBED}" destId="{192622E9-EC91-43E1-B811-48D1B68D7062}" srcOrd="8" destOrd="0" presId="urn:microsoft.com/office/officeart/2005/8/layout/cycle2"/>
    <dgm:cxn modelId="{CF52F8F2-D83E-405E-87C1-E9ECEAF9C2C4}" type="presParOf" srcId="{9105B211-6783-4F9E-A9C2-53FD59B4DBED}" destId="{1E654E9F-247E-4FF0-BFB4-77A15199CE36}" srcOrd="9" destOrd="0" presId="urn:microsoft.com/office/officeart/2005/8/layout/cycle2"/>
    <dgm:cxn modelId="{B8BD3F6C-A168-4BA6-A092-18C774708DBC}" type="presParOf" srcId="{1E654E9F-247E-4FF0-BFB4-77A15199CE36}" destId="{5EFCBEAD-2090-4632-8356-B29DECA6D922}" srcOrd="0" destOrd="0" presId="urn:microsoft.com/office/officeart/2005/8/layout/cycle2"/>
    <dgm:cxn modelId="{50FCDA52-3034-402C-95AC-C2D6E441D115}" type="presParOf" srcId="{9105B211-6783-4F9E-A9C2-53FD59B4DBED}" destId="{A997ADDD-3EFD-4A42-9533-770970CD0B68}" srcOrd="10" destOrd="0" presId="urn:microsoft.com/office/officeart/2005/8/layout/cycle2"/>
    <dgm:cxn modelId="{D15CC6D6-5F0B-42AC-B22C-F541596C94B8}" type="presParOf" srcId="{9105B211-6783-4F9E-A9C2-53FD59B4DBED}" destId="{BB71F3CB-C674-48E9-9EAA-F361E6062E33}" srcOrd="11" destOrd="0" presId="urn:microsoft.com/office/officeart/2005/8/layout/cycle2"/>
    <dgm:cxn modelId="{F5873731-D292-43ED-A21A-D40F6A26BF94}" type="presParOf" srcId="{BB71F3CB-C674-48E9-9EAA-F361E6062E33}" destId="{8437EA78-F4A6-4E2D-AD6D-C6A8C0187279}" srcOrd="0" destOrd="0" presId="urn:microsoft.com/office/officeart/2005/8/layout/cycle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37E13C-1846-41FF-BE15-9F6BF089F7AA}">
      <dsp:nvSpPr>
        <dsp:cNvPr id="0" name=""/>
        <dsp:cNvSpPr/>
      </dsp:nvSpPr>
      <dsp:spPr>
        <a:xfrm>
          <a:off x="2516678" y="21075"/>
          <a:ext cx="1005492" cy="100549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identify  core stakeholder participants</a:t>
          </a:r>
        </a:p>
      </dsp:txBody>
      <dsp:txXfrm>
        <a:off x="2663929" y="168326"/>
        <a:ext cx="710990" cy="710990"/>
      </dsp:txXfrm>
    </dsp:sp>
    <dsp:sp modelId="{AE527509-2BC8-45F7-86C1-C4E6B64D192F}">
      <dsp:nvSpPr>
        <dsp:cNvPr id="0" name=""/>
        <dsp:cNvSpPr/>
      </dsp:nvSpPr>
      <dsp:spPr>
        <a:xfrm rot="1759778">
          <a:off x="3535926" y="718114"/>
          <a:ext cx="262596" cy="33935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3540975" y="766691"/>
        <a:ext cx="183817" cy="203611"/>
      </dsp:txXfrm>
    </dsp:sp>
    <dsp:sp modelId="{72B34FD2-5CF0-418F-8587-65F37CAFE9B0}">
      <dsp:nvSpPr>
        <dsp:cNvPr id="0" name=""/>
        <dsp:cNvSpPr/>
      </dsp:nvSpPr>
      <dsp:spPr>
        <a:xfrm>
          <a:off x="3825237" y="756294"/>
          <a:ext cx="1005492" cy="100549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Introduce and explain methodology</a:t>
          </a:r>
        </a:p>
      </dsp:txBody>
      <dsp:txXfrm>
        <a:off x="3972488" y="903545"/>
        <a:ext cx="710990" cy="710990"/>
      </dsp:txXfrm>
    </dsp:sp>
    <dsp:sp modelId="{A90742E0-E8CB-4522-9BA6-784F51D9EB62}">
      <dsp:nvSpPr>
        <dsp:cNvPr id="0" name=""/>
        <dsp:cNvSpPr/>
      </dsp:nvSpPr>
      <dsp:spPr>
        <a:xfrm rot="5400000">
          <a:off x="4194025" y="1837278"/>
          <a:ext cx="267915" cy="33935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4234212" y="1864962"/>
        <a:ext cx="187541" cy="203611"/>
      </dsp:txXfrm>
    </dsp:sp>
    <dsp:sp modelId="{26D532CB-4868-4E66-B011-527CA77ADEF7}">
      <dsp:nvSpPr>
        <dsp:cNvPr id="0" name=""/>
        <dsp:cNvSpPr/>
      </dsp:nvSpPr>
      <dsp:spPr>
        <a:xfrm>
          <a:off x="3825237" y="2267288"/>
          <a:ext cx="1005492" cy="100549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apply methodology to prioritisation assessment</a:t>
          </a:r>
        </a:p>
      </dsp:txBody>
      <dsp:txXfrm>
        <a:off x="3972488" y="2414539"/>
        <a:ext cx="710990" cy="710990"/>
      </dsp:txXfrm>
    </dsp:sp>
    <dsp:sp modelId="{C6234B99-3CD9-48A7-9FED-F45A571F8702}">
      <dsp:nvSpPr>
        <dsp:cNvPr id="0" name=""/>
        <dsp:cNvSpPr/>
      </dsp:nvSpPr>
      <dsp:spPr>
        <a:xfrm rot="9000000">
          <a:off x="3546313" y="2974314"/>
          <a:ext cx="267915" cy="33935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10800000">
        <a:off x="3621303" y="3022092"/>
        <a:ext cx="187541" cy="203611"/>
      </dsp:txXfrm>
    </dsp:sp>
    <dsp:sp modelId="{BAD63D5D-1718-4DC9-8BCF-08B604E35466}">
      <dsp:nvSpPr>
        <dsp:cNvPr id="0" name=""/>
        <dsp:cNvSpPr/>
      </dsp:nvSpPr>
      <dsp:spPr>
        <a:xfrm>
          <a:off x="2516678" y="3022784"/>
          <a:ext cx="1005492" cy="100549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conduct follow-up assessment</a:t>
          </a:r>
        </a:p>
      </dsp:txBody>
      <dsp:txXfrm>
        <a:off x="2663929" y="3170035"/>
        <a:ext cx="710990" cy="710990"/>
      </dsp:txXfrm>
    </dsp:sp>
    <dsp:sp modelId="{C65C3B0B-18AE-43CC-A40E-378842D019EF}">
      <dsp:nvSpPr>
        <dsp:cNvPr id="0" name=""/>
        <dsp:cNvSpPr/>
      </dsp:nvSpPr>
      <dsp:spPr>
        <a:xfrm rot="12600000">
          <a:off x="2237754" y="2981896"/>
          <a:ext cx="267915" cy="33935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10800000">
        <a:off x="2312744" y="3069861"/>
        <a:ext cx="187541" cy="203611"/>
      </dsp:txXfrm>
    </dsp:sp>
    <dsp:sp modelId="{192622E9-EC91-43E1-B811-48D1B68D7062}">
      <dsp:nvSpPr>
        <dsp:cNvPr id="0" name=""/>
        <dsp:cNvSpPr/>
      </dsp:nvSpPr>
      <dsp:spPr>
        <a:xfrm>
          <a:off x="1208120" y="2267288"/>
          <a:ext cx="1005492" cy="100549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analyse data using approipriate tools</a:t>
          </a:r>
        </a:p>
      </dsp:txBody>
      <dsp:txXfrm>
        <a:off x="1355371" y="2414539"/>
        <a:ext cx="710990" cy="710990"/>
      </dsp:txXfrm>
    </dsp:sp>
    <dsp:sp modelId="{1E654E9F-247E-4FF0-BFB4-77A15199CE36}">
      <dsp:nvSpPr>
        <dsp:cNvPr id="0" name=""/>
        <dsp:cNvSpPr/>
      </dsp:nvSpPr>
      <dsp:spPr>
        <a:xfrm rot="16200000">
          <a:off x="1576908" y="1852443"/>
          <a:ext cx="267915" cy="33935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1617095" y="1960501"/>
        <a:ext cx="187541" cy="203611"/>
      </dsp:txXfrm>
    </dsp:sp>
    <dsp:sp modelId="{A997ADDD-3EFD-4A42-9533-770970CD0B68}">
      <dsp:nvSpPr>
        <dsp:cNvPr id="0" name=""/>
        <dsp:cNvSpPr/>
      </dsp:nvSpPr>
      <dsp:spPr>
        <a:xfrm>
          <a:off x="1208120" y="756294"/>
          <a:ext cx="1005492" cy="100549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rewiew and assess</a:t>
          </a:r>
        </a:p>
      </dsp:txBody>
      <dsp:txXfrm>
        <a:off x="1355371" y="903545"/>
        <a:ext cx="710990" cy="710990"/>
      </dsp:txXfrm>
    </dsp:sp>
    <dsp:sp modelId="{BB71F3CB-C674-48E9-9EAA-F361E6062E33}">
      <dsp:nvSpPr>
        <dsp:cNvPr id="0" name=""/>
        <dsp:cNvSpPr/>
      </dsp:nvSpPr>
      <dsp:spPr>
        <a:xfrm rot="19840222">
          <a:off x="2227368" y="725394"/>
          <a:ext cx="262596" cy="33935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a:off x="2232417" y="812559"/>
        <a:ext cx="183817" cy="20361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C17B96B5D54FF6990EAEE94428099D"/>
        <w:category>
          <w:name w:val="General"/>
          <w:gallery w:val="placeholder"/>
        </w:category>
        <w:types>
          <w:type w:val="bbPlcHdr"/>
        </w:types>
        <w:behaviors>
          <w:behavior w:val="content"/>
        </w:behaviors>
        <w:guid w:val="{CC1BE64E-06D4-4D2A-8E02-5C8A4C79F967}"/>
      </w:docPartPr>
      <w:docPartBody>
        <w:p w:rsidR="0061495C" w:rsidRDefault="004B255B" w:rsidP="004B255B">
          <w:pPr>
            <w:pStyle w:val="D9C17B96B5D54FF6990EAEE94428099D"/>
          </w:pPr>
          <w:r w:rsidRPr="00325AFB">
            <w:rPr>
              <w:rStyle w:val="PlaceholderText"/>
            </w:rPr>
            <w:t>Click or tap to enter a date.</w:t>
          </w:r>
        </w:p>
      </w:docPartBody>
    </w:docPart>
    <w:docPart>
      <w:docPartPr>
        <w:name w:val="0E2DE91D9625471292DE20796587BDA3"/>
        <w:category>
          <w:name w:val="General"/>
          <w:gallery w:val="placeholder"/>
        </w:category>
        <w:types>
          <w:type w:val="bbPlcHdr"/>
        </w:types>
        <w:behaviors>
          <w:behavior w:val="content"/>
        </w:behaviors>
        <w:guid w:val="{59C529B7-92D4-4787-AE36-FD7F7E852B2A}"/>
      </w:docPartPr>
      <w:docPartBody>
        <w:p w:rsidR="0061495C" w:rsidRDefault="004B255B" w:rsidP="004B255B">
          <w:pPr>
            <w:pStyle w:val="0E2DE91D9625471292DE20796587BDA3"/>
          </w:pPr>
          <w:r w:rsidRPr="00325AFB">
            <w:rPr>
              <w:rStyle w:val="PlaceholderText"/>
            </w:rPr>
            <w:t>Click or tap to enter a date.</w:t>
          </w:r>
        </w:p>
      </w:docPartBody>
    </w:docPart>
    <w:docPart>
      <w:docPartPr>
        <w:name w:val="2613236054FF430D98B7A3F0F072F372"/>
        <w:category>
          <w:name w:val="General"/>
          <w:gallery w:val="placeholder"/>
        </w:category>
        <w:types>
          <w:type w:val="bbPlcHdr"/>
        </w:types>
        <w:behaviors>
          <w:behavior w:val="content"/>
        </w:behaviors>
        <w:guid w:val="{E651707B-453A-4FA1-8B04-663543209FC6}"/>
      </w:docPartPr>
      <w:docPartBody>
        <w:p w:rsidR="009C69B8" w:rsidRDefault="00FF4BAD" w:rsidP="00FF4BAD">
          <w:pPr>
            <w:pStyle w:val="2613236054FF430D98B7A3F0F072F372"/>
          </w:pPr>
          <w:r w:rsidRPr="007A7C56">
            <w:rPr>
              <w:rStyle w:val="PlaceholderText"/>
            </w:rPr>
            <w:t>Choose an item.</w:t>
          </w:r>
        </w:p>
      </w:docPartBody>
    </w:docPart>
    <w:docPart>
      <w:docPartPr>
        <w:name w:val="118267FA7D2A414A9F17B61236315AEB"/>
        <w:category>
          <w:name w:val="General"/>
          <w:gallery w:val="placeholder"/>
        </w:category>
        <w:types>
          <w:type w:val="bbPlcHdr"/>
        </w:types>
        <w:behaviors>
          <w:behavior w:val="content"/>
        </w:behaviors>
        <w:guid w:val="{5EEAD363-DCD4-48FF-9CDC-EE0B56B36759}"/>
      </w:docPartPr>
      <w:docPartBody>
        <w:p w:rsidR="009C69B8" w:rsidRDefault="00FF4BAD" w:rsidP="00FF4BAD">
          <w:pPr>
            <w:pStyle w:val="118267FA7D2A414A9F17B61236315AEB"/>
          </w:pPr>
          <w:r w:rsidRPr="00325AFB">
            <w:rPr>
              <w:rStyle w:val="PlaceholderText"/>
            </w:rPr>
            <w:t>Click or tap to enter a date.</w:t>
          </w:r>
        </w:p>
      </w:docPartBody>
    </w:docPart>
    <w:docPart>
      <w:docPartPr>
        <w:name w:val="BE1358C44D8145E98F973947306744B9"/>
        <w:category>
          <w:name w:val="General"/>
          <w:gallery w:val="placeholder"/>
        </w:category>
        <w:types>
          <w:type w:val="bbPlcHdr"/>
        </w:types>
        <w:behaviors>
          <w:behavior w:val="content"/>
        </w:behaviors>
        <w:guid w:val="{89C37CAE-1DD8-4F34-AFC0-3F094B43C994}"/>
      </w:docPartPr>
      <w:docPartBody>
        <w:p w:rsidR="009C69B8" w:rsidRDefault="00FF4BAD" w:rsidP="00FF4BAD">
          <w:pPr>
            <w:pStyle w:val="BE1358C44D8145E98F973947306744B9"/>
          </w:pPr>
          <w:r w:rsidRPr="00325AFB">
            <w:rPr>
              <w:rStyle w:val="PlaceholderText"/>
            </w:rPr>
            <w:t>Click or tap to enter a date.</w:t>
          </w:r>
        </w:p>
      </w:docPartBody>
    </w:docPart>
    <w:docPart>
      <w:docPartPr>
        <w:name w:val="DB178DAA88724E259E989944B22E705E"/>
        <w:category>
          <w:name w:val="General"/>
          <w:gallery w:val="placeholder"/>
        </w:category>
        <w:types>
          <w:type w:val="bbPlcHdr"/>
        </w:types>
        <w:behaviors>
          <w:behavior w:val="content"/>
        </w:behaviors>
        <w:guid w:val="{101B0A66-A514-47F0-B5A5-BA123BF4B657}"/>
      </w:docPartPr>
      <w:docPartBody>
        <w:p w:rsidR="009C69B8" w:rsidRDefault="00FF4BAD" w:rsidP="00FF4BAD">
          <w:pPr>
            <w:pStyle w:val="DB178DAA88724E259E989944B22E705E"/>
          </w:pPr>
          <w:r>
            <w:rPr>
              <w:rFonts w:ascii="Arial" w:hAnsi="Arial" w:cs="Arial"/>
              <w:color w:val="808080" w:themeColor="background1" w:themeShade="80"/>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855"/>
    <w:rsid w:val="00041B2A"/>
    <w:rsid w:val="00077F4A"/>
    <w:rsid w:val="000879BB"/>
    <w:rsid w:val="000D3972"/>
    <w:rsid w:val="001826DE"/>
    <w:rsid w:val="001A4652"/>
    <w:rsid w:val="00291753"/>
    <w:rsid w:val="002C5899"/>
    <w:rsid w:val="00392813"/>
    <w:rsid w:val="003F17B1"/>
    <w:rsid w:val="00420CDD"/>
    <w:rsid w:val="00480855"/>
    <w:rsid w:val="00484BCE"/>
    <w:rsid w:val="004B255B"/>
    <w:rsid w:val="004D2474"/>
    <w:rsid w:val="00544814"/>
    <w:rsid w:val="0058356B"/>
    <w:rsid w:val="0061208D"/>
    <w:rsid w:val="0061495C"/>
    <w:rsid w:val="006435EF"/>
    <w:rsid w:val="00654724"/>
    <w:rsid w:val="006A2F5C"/>
    <w:rsid w:val="00731F6C"/>
    <w:rsid w:val="007741FC"/>
    <w:rsid w:val="007C34FF"/>
    <w:rsid w:val="00977662"/>
    <w:rsid w:val="009A70B1"/>
    <w:rsid w:val="009C69B8"/>
    <w:rsid w:val="00AA6C7E"/>
    <w:rsid w:val="00B40283"/>
    <w:rsid w:val="00BF075A"/>
    <w:rsid w:val="00C402D7"/>
    <w:rsid w:val="00C64B1F"/>
    <w:rsid w:val="00D45A70"/>
    <w:rsid w:val="00DF1239"/>
    <w:rsid w:val="00E4576D"/>
    <w:rsid w:val="00E54BDA"/>
    <w:rsid w:val="00F2302C"/>
    <w:rsid w:val="00FD5895"/>
    <w:rsid w:val="00FF4B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1F6C"/>
    <w:rPr>
      <w:color w:val="808080"/>
    </w:rPr>
  </w:style>
  <w:style w:type="paragraph" w:customStyle="1" w:styleId="837048C32CD9400B85258F6AC010F00F">
    <w:name w:val="837048C32CD9400B85258F6AC010F00F"/>
    <w:rsid w:val="00480855"/>
  </w:style>
  <w:style w:type="paragraph" w:customStyle="1" w:styleId="D28401F6A6444037917AD55A10CBA86E">
    <w:name w:val="D28401F6A6444037917AD55A10CBA86E"/>
    <w:rsid w:val="00480855"/>
  </w:style>
  <w:style w:type="paragraph" w:customStyle="1" w:styleId="87C56DAE986649CEAEC266B0ADE0BDA4">
    <w:name w:val="87C56DAE986649CEAEC266B0ADE0BDA4"/>
    <w:rsid w:val="00480855"/>
  </w:style>
  <w:style w:type="paragraph" w:customStyle="1" w:styleId="E4DFC7A1C6584A979FDFE37676C65A73">
    <w:name w:val="E4DFC7A1C6584A979FDFE37676C65A73"/>
    <w:rsid w:val="00480855"/>
  </w:style>
  <w:style w:type="paragraph" w:customStyle="1" w:styleId="DCCAEF2739B646B3AC95A374CED3B5EB">
    <w:name w:val="DCCAEF2739B646B3AC95A374CED3B5EB"/>
    <w:rsid w:val="00480855"/>
  </w:style>
  <w:style w:type="paragraph" w:customStyle="1" w:styleId="36BB9AD5A7AD4CB2ABD75D83740B1553">
    <w:name w:val="36BB9AD5A7AD4CB2ABD75D83740B1553"/>
    <w:rsid w:val="00480855"/>
  </w:style>
  <w:style w:type="paragraph" w:customStyle="1" w:styleId="4215A98E765B4FFFA0C16D04EAF95C4D">
    <w:name w:val="4215A98E765B4FFFA0C16D04EAF95C4D"/>
    <w:rsid w:val="00480855"/>
  </w:style>
  <w:style w:type="paragraph" w:customStyle="1" w:styleId="3707C8F25BDD4823A5759F28F67F8ACB">
    <w:name w:val="3707C8F25BDD4823A5759F28F67F8ACB"/>
    <w:rsid w:val="00480855"/>
  </w:style>
  <w:style w:type="paragraph" w:customStyle="1" w:styleId="5DA58EB33D894FD7ADEE0A24D7023FC4">
    <w:name w:val="5DA58EB33D894FD7ADEE0A24D7023FC4"/>
    <w:rsid w:val="00480855"/>
  </w:style>
  <w:style w:type="paragraph" w:customStyle="1" w:styleId="F42E21DBAF2E440BAB0C2D1349E21EAF">
    <w:name w:val="F42E21DBAF2E440BAB0C2D1349E21EAF"/>
    <w:rsid w:val="00480855"/>
  </w:style>
  <w:style w:type="paragraph" w:customStyle="1" w:styleId="40DF4F360BE84D6F9D6BB02097CFCE4A">
    <w:name w:val="40DF4F360BE84D6F9D6BB02097CFCE4A"/>
    <w:rsid w:val="00480855"/>
  </w:style>
  <w:style w:type="paragraph" w:customStyle="1" w:styleId="512ACE2847E74BD8BAAB41771AE128E3">
    <w:name w:val="512ACE2847E74BD8BAAB41771AE128E3"/>
    <w:rsid w:val="00480855"/>
  </w:style>
  <w:style w:type="paragraph" w:customStyle="1" w:styleId="FE95DA96E0BB4F6BA00454C4FA5E93D9">
    <w:name w:val="FE95DA96E0BB4F6BA00454C4FA5E93D9"/>
    <w:rsid w:val="00480855"/>
  </w:style>
  <w:style w:type="paragraph" w:customStyle="1" w:styleId="90DD79A662B444B58601D88B58C2E1AF">
    <w:name w:val="90DD79A662B444B58601D88B58C2E1AF"/>
    <w:rsid w:val="00480855"/>
  </w:style>
  <w:style w:type="paragraph" w:customStyle="1" w:styleId="FC61BF55898C417BBD1B17D4F7B8FC26">
    <w:name w:val="FC61BF55898C417BBD1B17D4F7B8FC26"/>
    <w:rsid w:val="00480855"/>
  </w:style>
  <w:style w:type="paragraph" w:customStyle="1" w:styleId="FC61BF55898C417BBD1B17D4F7B8FC261">
    <w:name w:val="FC61BF55898C417BBD1B17D4F7B8FC261"/>
    <w:rsid w:val="004B255B"/>
  </w:style>
  <w:style w:type="paragraph" w:customStyle="1" w:styleId="F55F19BED1FD4F8DB5FC02EEF7DA4A33">
    <w:name w:val="F55F19BED1FD4F8DB5FC02EEF7DA4A33"/>
    <w:rsid w:val="004B255B"/>
  </w:style>
  <w:style w:type="paragraph" w:customStyle="1" w:styleId="FC61BF55898C417BBD1B17D4F7B8FC262">
    <w:name w:val="FC61BF55898C417BBD1B17D4F7B8FC262"/>
    <w:rsid w:val="004B255B"/>
  </w:style>
  <w:style w:type="paragraph" w:customStyle="1" w:styleId="FC61BF55898C417BBD1B17D4F7B8FC263">
    <w:name w:val="FC61BF55898C417BBD1B17D4F7B8FC263"/>
    <w:rsid w:val="004B255B"/>
  </w:style>
  <w:style w:type="paragraph" w:customStyle="1" w:styleId="FC61BF55898C417BBD1B17D4F7B8FC264">
    <w:name w:val="FC61BF55898C417BBD1B17D4F7B8FC264"/>
    <w:rsid w:val="004B255B"/>
  </w:style>
  <w:style w:type="paragraph" w:customStyle="1" w:styleId="FC61BF55898C417BBD1B17D4F7B8FC265">
    <w:name w:val="FC61BF55898C417BBD1B17D4F7B8FC265"/>
    <w:rsid w:val="004B255B"/>
  </w:style>
  <w:style w:type="paragraph" w:customStyle="1" w:styleId="93EF26B1FF344941A256ECAE1DDE0348">
    <w:name w:val="93EF26B1FF344941A256ECAE1DDE0348"/>
    <w:rsid w:val="004B255B"/>
  </w:style>
  <w:style w:type="paragraph" w:customStyle="1" w:styleId="88907ED8C5234B8581B7AE1E9C2FC50D">
    <w:name w:val="88907ED8C5234B8581B7AE1E9C2FC50D"/>
    <w:rsid w:val="004B255B"/>
  </w:style>
  <w:style w:type="paragraph" w:customStyle="1" w:styleId="2B96488E58AF4CD3B894413161432611">
    <w:name w:val="2B96488E58AF4CD3B894413161432611"/>
    <w:rsid w:val="004B255B"/>
  </w:style>
  <w:style w:type="paragraph" w:customStyle="1" w:styleId="FC61BF55898C417BBD1B17D4F7B8FC266">
    <w:name w:val="FC61BF55898C417BBD1B17D4F7B8FC266"/>
    <w:rsid w:val="004B255B"/>
  </w:style>
  <w:style w:type="paragraph" w:customStyle="1" w:styleId="93EF26B1FF344941A256ECAE1DDE03481">
    <w:name w:val="93EF26B1FF344941A256ECAE1DDE03481"/>
    <w:rsid w:val="004B255B"/>
  </w:style>
  <w:style w:type="paragraph" w:customStyle="1" w:styleId="88907ED8C5234B8581B7AE1E9C2FC50D1">
    <w:name w:val="88907ED8C5234B8581B7AE1E9C2FC50D1"/>
    <w:rsid w:val="004B255B"/>
  </w:style>
  <w:style w:type="paragraph" w:customStyle="1" w:styleId="2B96488E58AF4CD3B8944131614326111">
    <w:name w:val="2B96488E58AF4CD3B8944131614326111"/>
    <w:rsid w:val="004B255B"/>
  </w:style>
  <w:style w:type="paragraph" w:customStyle="1" w:styleId="FC61BF55898C417BBD1B17D4F7B8FC267">
    <w:name w:val="FC61BF55898C417BBD1B17D4F7B8FC267"/>
    <w:rsid w:val="004B255B"/>
  </w:style>
  <w:style w:type="paragraph" w:customStyle="1" w:styleId="93EF26B1FF344941A256ECAE1DDE03482">
    <w:name w:val="93EF26B1FF344941A256ECAE1DDE03482"/>
    <w:rsid w:val="004B255B"/>
  </w:style>
  <w:style w:type="paragraph" w:customStyle="1" w:styleId="88907ED8C5234B8581B7AE1E9C2FC50D2">
    <w:name w:val="88907ED8C5234B8581B7AE1E9C2FC50D2"/>
    <w:rsid w:val="004B255B"/>
  </w:style>
  <w:style w:type="paragraph" w:customStyle="1" w:styleId="2B96488E58AF4CD3B8944131614326112">
    <w:name w:val="2B96488E58AF4CD3B8944131614326112"/>
    <w:rsid w:val="004B255B"/>
  </w:style>
  <w:style w:type="paragraph" w:customStyle="1" w:styleId="C629CC9A75864E68A86D6581FB48A3AE">
    <w:name w:val="C629CC9A75864E68A86D6581FB48A3AE"/>
    <w:rsid w:val="004B255B"/>
  </w:style>
  <w:style w:type="paragraph" w:customStyle="1" w:styleId="FC61BF55898C417BBD1B17D4F7B8FC268">
    <w:name w:val="FC61BF55898C417BBD1B17D4F7B8FC268"/>
    <w:rsid w:val="004B255B"/>
  </w:style>
  <w:style w:type="paragraph" w:customStyle="1" w:styleId="93EF26B1FF344941A256ECAE1DDE03483">
    <w:name w:val="93EF26B1FF344941A256ECAE1DDE03483"/>
    <w:rsid w:val="004B255B"/>
  </w:style>
  <w:style w:type="paragraph" w:customStyle="1" w:styleId="88907ED8C5234B8581B7AE1E9C2FC50D3">
    <w:name w:val="88907ED8C5234B8581B7AE1E9C2FC50D3"/>
    <w:rsid w:val="004B255B"/>
  </w:style>
  <w:style w:type="paragraph" w:customStyle="1" w:styleId="2B96488E58AF4CD3B8944131614326113">
    <w:name w:val="2B96488E58AF4CD3B8944131614326113"/>
    <w:rsid w:val="004B255B"/>
  </w:style>
  <w:style w:type="paragraph" w:customStyle="1" w:styleId="C629CC9A75864E68A86D6581FB48A3AE1">
    <w:name w:val="C629CC9A75864E68A86D6581FB48A3AE1"/>
    <w:rsid w:val="004B255B"/>
  </w:style>
  <w:style w:type="paragraph" w:customStyle="1" w:styleId="E2A2EA40402A47A8932E608AAFCC086F">
    <w:name w:val="E2A2EA40402A47A8932E608AAFCC086F"/>
    <w:rsid w:val="004B255B"/>
  </w:style>
  <w:style w:type="paragraph" w:customStyle="1" w:styleId="FC61BF55898C417BBD1B17D4F7B8FC269">
    <w:name w:val="FC61BF55898C417BBD1B17D4F7B8FC269"/>
    <w:rsid w:val="004B255B"/>
  </w:style>
  <w:style w:type="paragraph" w:customStyle="1" w:styleId="93EF26B1FF344941A256ECAE1DDE03484">
    <w:name w:val="93EF26B1FF344941A256ECAE1DDE03484"/>
    <w:rsid w:val="004B255B"/>
  </w:style>
  <w:style w:type="paragraph" w:customStyle="1" w:styleId="88907ED8C5234B8581B7AE1E9C2FC50D4">
    <w:name w:val="88907ED8C5234B8581B7AE1E9C2FC50D4"/>
    <w:rsid w:val="004B255B"/>
  </w:style>
  <w:style w:type="paragraph" w:customStyle="1" w:styleId="2B96488E58AF4CD3B8944131614326114">
    <w:name w:val="2B96488E58AF4CD3B8944131614326114"/>
    <w:rsid w:val="004B255B"/>
  </w:style>
  <w:style w:type="paragraph" w:customStyle="1" w:styleId="E2A2EA40402A47A8932E608AAFCC086F1">
    <w:name w:val="E2A2EA40402A47A8932E608AAFCC086F1"/>
    <w:rsid w:val="004B255B"/>
  </w:style>
  <w:style w:type="paragraph" w:customStyle="1" w:styleId="C629CC9A75864E68A86D6581FB48A3AE2">
    <w:name w:val="C629CC9A75864E68A86D6581FB48A3AE2"/>
    <w:rsid w:val="004B255B"/>
  </w:style>
  <w:style w:type="paragraph" w:customStyle="1" w:styleId="F307E49B15D84FF48685309723D69D7A">
    <w:name w:val="F307E49B15D84FF48685309723D69D7A"/>
    <w:rsid w:val="004B255B"/>
  </w:style>
  <w:style w:type="paragraph" w:customStyle="1" w:styleId="8C8B9D53880A4C1AA07CD716D29755F9">
    <w:name w:val="8C8B9D53880A4C1AA07CD716D29755F9"/>
    <w:rsid w:val="004B255B"/>
  </w:style>
  <w:style w:type="paragraph" w:customStyle="1" w:styleId="BBBD6BE60B32491BB7F2640DE1C925C4">
    <w:name w:val="BBBD6BE60B32491BB7F2640DE1C925C4"/>
    <w:rsid w:val="004B255B"/>
  </w:style>
  <w:style w:type="paragraph" w:customStyle="1" w:styleId="FC61BF55898C417BBD1B17D4F7B8FC2610">
    <w:name w:val="FC61BF55898C417BBD1B17D4F7B8FC2610"/>
    <w:rsid w:val="004B255B"/>
  </w:style>
  <w:style w:type="paragraph" w:customStyle="1" w:styleId="93EF26B1FF344941A256ECAE1DDE03485">
    <w:name w:val="93EF26B1FF344941A256ECAE1DDE03485"/>
    <w:rsid w:val="004B255B"/>
  </w:style>
  <w:style w:type="paragraph" w:customStyle="1" w:styleId="88907ED8C5234B8581B7AE1E9C2FC50D5">
    <w:name w:val="88907ED8C5234B8581B7AE1E9C2FC50D5"/>
    <w:rsid w:val="004B255B"/>
  </w:style>
  <w:style w:type="paragraph" w:customStyle="1" w:styleId="2B96488E58AF4CD3B8944131614326115">
    <w:name w:val="2B96488E58AF4CD3B8944131614326115"/>
    <w:rsid w:val="004B255B"/>
  </w:style>
  <w:style w:type="paragraph" w:customStyle="1" w:styleId="E2A2EA40402A47A8932E608AAFCC086F2">
    <w:name w:val="E2A2EA40402A47A8932E608AAFCC086F2"/>
    <w:rsid w:val="004B255B"/>
  </w:style>
  <w:style w:type="paragraph" w:customStyle="1" w:styleId="C629CC9A75864E68A86D6581FB48A3AE3">
    <w:name w:val="C629CC9A75864E68A86D6581FB48A3AE3"/>
    <w:rsid w:val="004B255B"/>
  </w:style>
  <w:style w:type="paragraph" w:customStyle="1" w:styleId="BBBD6BE60B32491BB7F2640DE1C925C41">
    <w:name w:val="BBBD6BE60B32491BB7F2640DE1C925C41"/>
    <w:rsid w:val="004B255B"/>
  </w:style>
  <w:style w:type="paragraph" w:customStyle="1" w:styleId="80C0D78F622C4179B02850AE690A35DB">
    <w:name w:val="80C0D78F622C4179B02850AE690A35DB"/>
    <w:rsid w:val="004B255B"/>
  </w:style>
  <w:style w:type="paragraph" w:customStyle="1" w:styleId="FC61BF55898C417BBD1B17D4F7B8FC2611">
    <w:name w:val="FC61BF55898C417BBD1B17D4F7B8FC2611"/>
    <w:rsid w:val="004B255B"/>
  </w:style>
  <w:style w:type="paragraph" w:customStyle="1" w:styleId="93EF26B1FF344941A256ECAE1DDE03486">
    <w:name w:val="93EF26B1FF344941A256ECAE1DDE03486"/>
    <w:rsid w:val="004B255B"/>
  </w:style>
  <w:style w:type="paragraph" w:customStyle="1" w:styleId="88907ED8C5234B8581B7AE1E9C2FC50D6">
    <w:name w:val="88907ED8C5234B8581B7AE1E9C2FC50D6"/>
    <w:rsid w:val="004B255B"/>
  </w:style>
  <w:style w:type="paragraph" w:customStyle="1" w:styleId="2B96488E58AF4CD3B8944131614326116">
    <w:name w:val="2B96488E58AF4CD3B8944131614326116"/>
    <w:rsid w:val="004B255B"/>
  </w:style>
  <w:style w:type="paragraph" w:customStyle="1" w:styleId="E2A2EA40402A47A8932E608AAFCC086F3">
    <w:name w:val="E2A2EA40402A47A8932E608AAFCC086F3"/>
    <w:rsid w:val="004B255B"/>
  </w:style>
  <w:style w:type="paragraph" w:customStyle="1" w:styleId="C629CC9A75864E68A86D6581FB48A3AE4">
    <w:name w:val="C629CC9A75864E68A86D6581FB48A3AE4"/>
    <w:rsid w:val="004B255B"/>
  </w:style>
  <w:style w:type="paragraph" w:customStyle="1" w:styleId="BBBD6BE60B32491BB7F2640DE1C925C42">
    <w:name w:val="BBBD6BE60B32491BB7F2640DE1C925C42"/>
    <w:rsid w:val="004B255B"/>
  </w:style>
  <w:style w:type="paragraph" w:customStyle="1" w:styleId="80C0D78F622C4179B02850AE690A35DB1">
    <w:name w:val="80C0D78F622C4179B02850AE690A35DB1"/>
    <w:rsid w:val="004B255B"/>
  </w:style>
  <w:style w:type="paragraph" w:customStyle="1" w:styleId="81A537B28567497F94BCDC0263B6C0BC">
    <w:name w:val="81A537B28567497F94BCDC0263B6C0BC"/>
    <w:rsid w:val="004B255B"/>
  </w:style>
  <w:style w:type="paragraph" w:customStyle="1" w:styleId="FC61BF55898C417BBD1B17D4F7B8FC2612">
    <w:name w:val="FC61BF55898C417BBD1B17D4F7B8FC2612"/>
    <w:rsid w:val="004B255B"/>
  </w:style>
  <w:style w:type="paragraph" w:customStyle="1" w:styleId="93EF26B1FF344941A256ECAE1DDE03487">
    <w:name w:val="93EF26B1FF344941A256ECAE1DDE03487"/>
    <w:rsid w:val="004B255B"/>
  </w:style>
  <w:style w:type="paragraph" w:customStyle="1" w:styleId="88907ED8C5234B8581B7AE1E9C2FC50D7">
    <w:name w:val="88907ED8C5234B8581B7AE1E9C2FC50D7"/>
    <w:rsid w:val="004B255B"/>
  </w:style>
  <w:style w:type="paragraph" w:customStyle="1" w:styleId="2B96488E58AF4CD3B8944131614326117">
    <w:name w:val="2B96488E58AF4CD3B8944131614326117"/>
    <w:rsid w:val="004B255B"/>
  </w:style>
  <w:style w:type="paragraph" w:customStyle="1" w:styleId="E2A2EA40402A47A8932E608AAFCC086F4">
    <w:name w:val="E2A2EA40402A47A8932E608AAFCC086F4"/>
    <w:rsid w:val="004B255B"/>
  </w:style>
  <w:style w:type="paragraph" w:customStyle="1" w:styleId="C629CC9A75864E68A86D6581FB48A3AE5">
    <w:name w:val="C629CC9A75864E68A86D6581FB48A3AE5"/>
    <w:rsid w:val="004B255B"/>
  </w:style>
  <w:style w:type="paragraph" w:customStyle="1" w:styleId="BBBD6BE60B32491BB7F2640DE1C925C43">
    <w:name w:val="BBBD6BE60B32491BB7F2640DE1C925C43"/>
    <w:rsid w:val="004B255B"/>
  </w:style>
  <w:style w:type="paragraph" w:customStyle="1" w:styleId="80C0D78F622C4179B02850AE690A35DB2">
    <w:name w:val="80C0D78F622C4179B02850AE690A35DB2"/>
    <w:rsid w:val="004B255B"/>
  </w:style>
  <w:style w:type="paragraph" w:customStyle="1" w:styleId="89306716FF274565BE2C77A8107C1238">
    <w:name w:val="89306716FF274565BE2C77A8107C1238"/>
    <w:rsid w:val="004B255B"/>
  </w:style>
  <w:style w:type="paragraph" w:customStyle="1" w:styleId="FC61BF55898C417BBD1B17D4F7B8FC2613">
    <w:name w:val="FC61BF55898C417BBD1B17D4F7B8FC2613"/>
    <w:rsid w:val="004B255B"/>
  </w:style>
  <w:style w:type="paragraph" w:customStyle="1" w:styleId="93EF26B1FF344941A256ECAE1DDE03488">
    <w:name w:val="93EF26B1FF344941A256ECAE1DDE03488"/>
    <w:rsid w:val="004B255B"/>
  </w:style>
  <w:style w:type="paragraph" w:customStyle="1" w:styleId="88907ED8C5234B8581B7AE1E9C2FC50D8">
    <w:name w:val="88907ED8C5234B8581B7AE1E9C2FC50D8"/>
    <w:rsid w:val="004B255B"/>
  </w:style>
  <w:style w:type="paragraph" w:customStyle="1" w:styleId="2B96488E58AF4CD3B8944131614326118">
    <w:name w:val="2B96488E58AF4CD3B8944131614326118"/>
    <w:rsid w:val="004B255B"/>
  </w:style>
  <w:style w:type="paragraph" w:customStyle="1" w:styleId="E2A2EA40402A47A8932E608AAFCC086F5">
    <w:name w:val="E2A2EA40402A47A8932E608AAFCC086F5"/>
    <w:rsid w:val="004B255B"/>
  </w:style>
  <w:style w:type="paragraph" w:customStyle="1" w:styleId="C629CC9A75864E68A86D6581FB48A3AE6">
    <w:name w:val="C629CC9A75864E68A86D6581FB48A3AE6"/>
    <w:rsid w:val="004B255B"/>
  </w:style>
  <w:style w:type="paragraph" w:customStyle="1" w:styleId="89306716FF274565BE2C77A8107C12381">
    <w:name w:val="89306716FF274565BE2C77A8107C12381"/>
    <w:rsid w:val="004B255B"/>
  </w:style>
  <w:style w:type="paragraph" w:customStyle="1" w:styleId="BBBD6BE60B32491BB7F2640DE1C925C44">
    <w:name w:val="BBBD6BE60B32491BB7F2640DE1C925C44"/>
    <w:rsid w:val="004B255B"/>
  </w:style>
  <w:style w:type="paragraph" w:customStyle="1" w:styleId="80C0D78F622C4179B02850AE690A35DB3">
    <w:name w:val="80C0D78F622C4179B02850AE690A35DB3"/>
    <w:rsid w:val="004B255B"/>
  </w:style>
  <w:style w:type="paragraph" w:customStyle="1" w:styleId="BD0103FDB98343FBAA4D8956B516DB83">
    <w:name w:val="BD0103FDB98343FBAA4D8956B516DB83"/>
    <w:rsid w:val="004B255B"/>
  </w:style>
  <w:style w:type="paragraph" w:customStyle="1" w:styleId="FC61BF55898C417BBD1B17D4F7B8FC2614">
    <w:name w:val="FC61BF55898C417BBD1B17D4F7B8FC2614"/>
    <w:rsid w:val="004B255B"/>
  </w:style>
  <w:style w:type="paragraph" w:customStyle="1" w:styleId="93EF26B1FF344941A256ECAE1DDE03489">
    <w:name w:val="93EF26B1FF344941A256ECAE1DDE03489"/>
    <w:rsid w:val="004B255B"/>
  </w:style>
  <w:style w:type="paragraph" w:customStyle="1" w:styleId="88907ED8C5234B8581B7AE1E9C2FC50D9">
    <w:name w:val="88907ED8C5234B8581B7AE1E9C2FC50D9"/>
    <w:rsid w:val="004B255B"/>
  </w:style>
  <w:style w:type="paragraph" w:customStyle="1" w:styleId="2B96488E58AF4CD3B8944131614326119">
    <w:name w:val="2B96488E58AF4CD3B8944131614326119"/>
    <w:rsid w:val="004B255B"/>
  </w:style>
  <w:style w:type="paragraph" w:customStyle="1" w:styleId="E2A2EA40402A47A8932E608AAFCC086F6">
    <w:name w:val="E2A2EA40402A47A8932E608AAFCC086F6"/>
    <w:rsid w:val="004B255B"/>
  </w:style>
  <w:style w:type="paragraph" w:customStyle="1" w:styleId="C629CC9A75864E68A86D6581FB48A3AE7">
    <w:name w:val="C629CC9A75864E68A86D6581FB48A3AE7"/>
    <w:rsid w:val="004B255B"/>
  </w:style>
  <w:style w:type="paragraph" w:customStyle="1" w:styleId="89306716FF274565BE2C77A8107C12382">
    <w:name w:val="89306716FF274565BE2C77A8107C12382"/>
    <w:rsid w:val="004B255B"/>
  </w:style>
  <w:style w:type="paragraph" w:customStyle="1" w:styleId="BD0103FDB98343FBAA4D8956B516DB831">
    <w:name w:val="BD0103FDB98343FBAA4D8956B516DB831"/>
    <w:rsid w:val="004B255B"/>
  </w:style>
  <w:style w:type="paragraph" w:customStyle="1" w:styleId="BBBD6BE60B32491BB7F2640DE1C925C45">
    <w:name w:val="BBBD6BE60B32491BB7F2640DE1C925C45"/>
    <w:rsid w:val="004B255B"/>
  </w:style>
  <w:style w:type="paragraph" w:customStyle="1" w:styleId="80C0D78F622C4179B02850AE690A35DB4">
    <w:name w:val="80C0D78F622C4179B02850AE690A35DB4"/>
    <w:rsid w:val="004B255B"/>
  </w:style>
  <w:style w:type="paragraph" w:customStyle="1" w:styleId="6CAED38A52DE494197CA8E761403D376">
    <w:name w:val="6CAED38A52DE494197CA8E761403D376"/>
    <w:rsid w:val="004B255B"/>
  </w:style>
  <w:style w:type="paragraph" w:customStyle="1" w:styleId="B6BE9CEFAAA04E37B42A8ACA450571FD">
    <w:name w:val="B6BE9CEFAAA04E37B42A8ACA450571FD"/>
    <w:rsid w:val="004B255B"/>
  </w:style>
  <w:style w:type="paragraph" w:customStyle="1" w:styleId="FC61BF55898C417BBD1B17D4F7B8FC2615">
    <w:name w:val="FC61BF55898C417BBD1B17D4F7B8FC2615"/>
    <w:rsid w:val="004B255B"/>
  </w:style>
  <w:style w:type="paragraph" w:customStyle="1" w:styleId="93EF26B1FF344941A256ECAE1DDE034810">
    <w:name w:val="93EF26B1FF344941A256ECAE1DDE034810"/>
    <w:rsid w:val="004B255B"/>
  </w:style>
  <w:style w:type="paragraph" w:customStyle="1" w:styleId="88907ED8C5234B8581B7AE1E9C2FC50D10">
    <w:name w:val="88907ED8C5234B8581B7AE1E9C2FC50D10"/>
    <w:rsid w:val="004B255B"/>
  </w:style>
  <w:style w:type="paragraph" w:customStyle="1" w:styleId="2B96488E58AF4CD3B89441316143261110">
    <w:name w:val="2B96488E58AF4CD3B89441316143261110"/>
    <w:rsid w:val="004B255B"/>
  </w:style>
  <w:style w:type="paragraph" w:customStyle="1" w:styleId="E2A2EA40402A47A8932E608AAFCC086F7">
    <w:name w:val="E2A2EA40402A47A8932E608AAFCC086F7"/>
    <w:rsid w:val="004B255B"/>
  </w:style>
  <w:style w:type="paragraph" w:customStyle="1" w:styleId="C629CC9A75864E68A86D6581FB48A3AE8">
    <w:name w:val="C629CC9A75864E68A86D6581FB48A3AE8"/>
    <w:rsid w:val="004B255B"/>
  </w:style>
  <w:style w:type="paragraph" w:customStyle="1" w:styleId="89306716FF274565BE2C77A8107C12383">
    <w:name w:val="89306716FF274565BE2C77A8107C12383"/>
    <w:rsid w:val="004B255B"/>
  </w:style>
  <w:style w:type="paragraph" w:customStyle="1" w:styleId="BD0103FDB98343FBAA4D8956B516DB832">
    <w:name w:val="BD0103FDB98343FBAA4D8956B516DB832"/>
    <w:rsid w:val="004B255B"/>
  </w:style>
  <w:style w:type="paragraph" w:customStyle="1" w:styleId="B6BE9CEFAAA04E37B42A8ACA450571FD1">
    <w:name w:val="B6BE9CEFAAA04E37B42A8ACA450571FD1"/>
    <w:rsid w:val="004B255B"/>
  </w:style>
  <w:style w:type="paragraph" w:customStyle="1" w:styleId="BBBD6BE60B32491BB7F2640DE1C925C46">
    <w:name w:val="BBBD6BE60B32491BB7F2640DE1C925C46"/>
    <w:rsid w:val="004B255B"/>
  </w:style>
  <w:style w:type="paragraph" w:customStyle="1" w:styleId="80C0D78F622C4179B02850AE690A35DB5">
    <w:name w:val="80C0D78F622C4179B02850AE690A35DB5"/>
    <w:rsid w:val="004B255B"/>
  </w:style>
  <w:style w:type="paragraph" w:customStyle="1" w:styleId="FC61BF55898C417BBD1B17D4F7B8FC2616">
    <w:name w:val="FC61BF55898C417BBD1B17D4F7B8FC2616"/>
    <w:rsid w:val="004B255B"/>
  </w:style>
  <w:style w:type="paragraph" w:customStyle="1" w:styleId="93EF26B1FF344941A256ECAE1DDE034811">
    <w:name w:val="93EF26B1FF344941A256ECAE1DDE034811"/>
    <w:rsid w:val="004B255B"/>
  </w:style>
  <w:style w:type="paragraph" w:customStyle="1" w:styleId="88907ED8C5234B8581B7AE1E9C2FC50D11">
    <w:name w:val="88907ED8C5234B8581B7AE1E9C2FC50D11"/>
    <w:rsid w:val="004B255B"/>
  </w:style>
  <w:style w:type="paragraph" w:customStyle="1" w:styleId="2B96488E58AF4CD3B89441316143261111">
    <w:name w:val="2B96488E58AF4CD3B89441316143261111"/>
    <w:rsid w:val="004B255B"/>
  </w:style>
  <w:style w:type="paragraph" w:customStyle="1" w:styleId="E2A2EA40402A47A8932E608AAFCC086F8">
    <w:name w:val="E2A2EA40402A47A8932E608AAFCC086F8"/>
    <w:rsid w:val="004B255B"/>
  </w:style>
  <w:style w:type="paragraph" w:customStyle="1" w:styleId="C629CC9A75864E68A86D6581FB48A3AE9">
    <w:name w:val="C629CC9A75864E68A86D6581FB48A3AE9"/>
    <w:rsid w:val="004B255B"/>
  </w:style>
  <w:style w:type="paragraph" w:customStyle="1" w:styleId="89306716FF274565BE2C77A8107C12384">
    <w:name w:val="89306716FF274565BE2C77A8107C12384"/>
    <w:rsid w:val="004B255B"/>
  </w:style>
  <w:style w:type="paragraph" w:customStyle="1" w:styleId="BD0103FDB98343FBAA4D8956B516DB833">
    <w:name w:val="BD0103FDB98343FBAA4D8956B516DB833"/>
    <w:rsid w:val="004B255B"/>
  </w:style>
  <w:style w:type="paragraph" w:customStyle="1" w:styleId="6CAED38A52DE494197CA8E761403D3761">
    <w:name w:val="6CAED38A52DE494197CA8E761403D3761"/>
    <w:rsid w:val="004B255B"/>
  </w:style>
  <w:style w:type="paragraph" w:customStyle="1" w:styleId="B6BE9CEFAAA04E37B42A8ACA450571FD2">
    <w:name w:val="B6BE9CEFAAA04E37B42A8ACA450571FD2"/>
    <w:rsid w:val="004B255B"/>
  </w:style>
  <w:style w:type="paragraph" w:customStyle="1" w:styleId="BBBD6BE60B32491BB7F2640DE1C925C47">
    <w:name w:val="BBBD6BE60B32491BB7F2640DE1C925C47"/>
    <w:rsid w:val="004B255B"/>
  </w:style>
  <w:style w:type="paragraph" w:customStyle="1" w:styleId="80C0D78F622C4179B02850AE690A35DB6">
    <w:name w:val="80C0D78F622C4179B02850AE690A35DB6"/>
    <w:rsid w:val="004B255B"/>
  </w:style>
  <w:style w:type="paragraph" w:customStyle="1" w:styleId="FC61BF55898C417BBD1B17D4F7B8FC2617">
    <w:name w:val="FC61BF55898C417BBD1B17D4F7B8FC2617"/>
    <w:rsid w:val="004B255B"/>
  </w:style>
  <w:style w:type="paragraph" w:customStyle="1" w:styleId="93EF26B1FF344941A256ECAE1DDE034812">
    <w:name w:val="93EF26B1FF344941A256ECAE1DDE034812"/>
    <w:rsid w:val="004B255B"/>
  </w:style>
  <w:style w:type="paragraph" w:customStyle="1" w:styleId="88907ED8C5234B8581B7AE1E9C2FC50D12">
    <w:name w:val="88907ED8C5234B8581B7AE1E9C2FC50D12"/>
    <w:rsid w:val="004B255B"/>
  </w:style>
  <w:style w:type="paragraph" w:customStyle="1" w:styleId="2B96488E58AF4CD3B89441316143261112">
    <w:name w:val="2B96488E58AF4CD3B89441316143261112"/>
    <w:rsid w:val="004B255B"/>
  </w:style>
  <w:style w:type="paragraph" w:customStyle="1" w:styleId="E2A2EA40402A47A8932E608AAFCC086F9">
    <w:name w:val="E2A2EA40402A47A8932E608AAFCC086F9"/>
    <w:rsid w:val="004B255B"/>
  </w:style>
  <w:style w:type="paragraph" w:customStyle="1" w:styleId="C629CC9A75864E68A86D6581FB48A3AE10">
    <w:name w:val="C629CC9A75864E68A86D6581FB48A3AE10"/>
    <w:rsid w:val="004B255B"/>
  </w:style>
  <w:style w:type="paragraph" w:customStyle="1" w:styleId="89306716FF274565BE2C77A8107C12385">
    <w:name w:val="89306716FF274565BE2C77A8107C12385"/>
    <w:rsid w:val="004B255B"/>
  </w:style>
  <w:style w:type="paragraph" w:customStyle="1" w:styleId="BD0103FDB98343FBAA4D8956B516DB834">
    <w:name w:val="BD0103FDB98343FBAA4D8956B516DB834"/>
    <w:rsid w:val="004B255B"/>
  </w:style>
  <w:style w:type="paragraph" w:customStyle="1" w:styleId="6CAED38A52DE494197CA8E761403D3762">
    <w:name w:val="6CAED38A52DE494197CA8E761403D3762"/>
    <w:rsid w:val="004B255B"/>
  </w:style>
  <w:style w:type="paragraph" w:customStyle="1" w:styleId="B6BE9CEFAAA04E37B42A8ACA450571FD3">
    <w:name w:val="B6BE9CEFAAA04E37B42A8ACA450571FD3"/>
    <w:rsid w:val="004B255B"/>
  </w:style>
  <w:style w:type="paragraph" w:customStyle="1" w:styleId="BBBD6BE60B32491BB7F2640DE1C925C48">
    <w:name w:val="BBBD6BE60B32491BB7F2640DE1C925C48"/>
    <w:rsid w:val="004B255B"/>
  </w:style>
  <w:style w:type="paragraph" w:customStyle="1" w:styleId="80C0D78F622C4179B02850AE690A35DB7">
    <w:name w:val="80C0D78F622C4179B02850AE690A35DB7"/>
    <w:rsid w:val="004B255B"/>
  </w:style>
  <w:style w:type="paragraph" w:customStyle="1" w:styleId="FC61BF55898C417BBD1B17D4F7B8FC2618">
    <w:name w:val="FC61BF55898C417BBD1B17D4F7B8FC2618"/>
    <w:rsid w:val="004B255B"/>
  </w:style>
  <w:style w:type="paragraph" w:customStyle="1" w:styleId="93EF26B1FF344941A256ECAE1DDE034813">
    <w:name w:val="93EF26B1FF344941A256ECAE1DDE034813"/>
    <w:rsid w:val="004B255B"/>
  </w:style>
  <w:style w:type="paragraph" w:customStyle="1" w:styleId="88907ED8C5234B8581B7AE1E9C2FC50D13">
    <w:name w:val="88907ED8C5234B8581B7AE1E9C2FC50D13"/>
    <w:rsid w:val="004B255B"/>
  </w:style>
  <w:style w:type="paragraph" w:customStyle="1" w:styleId="2B96488E58AF4CD3B89441316143261113">
    <w:name w:val="2B96488E58AF4CD3B89441316143261113"/>
    <w:rsid w:val="004B255B"/>
  </w:style>
  <w:style w:type="paragraph" w:customStyle="1" w:styleId="E2A2EA40402A47A8932E608AAFCC086F10">
    <w:name w:val="E2A2EA40402A47A8932E608AAFCC086F10"/>
    <w:rsid w:val="004B255B"/>
  </w:style>
  <w:style w:type="paragraph" w:customStyle="1" w:styleId="C629CC9A75864E68A86D6581FB48A3AE11">
    <w:name w:val="C629CC9A75864E68A86D6581FB48A3AE11"/>
    <w:rsid w:val="004B255B"/>
  </w:style>
  <w:style w:type="paragraph" w:customStyle="1" w:styleId="89306716FF274565BE2C77A8107C12386">
    <w:name w:val="89306716FF274565BE2C77A8107C12386"/>
    <w:rsid w:val="004B255B"/>
  </w:style>
  <w:style w:type="paragraph" w:customStyle="1" w:styleId="BD0103FDB98343FBAA4D8956B516DB835">
    <w:name w:val="BD0103FDB98343FBAA4D8956B516DB835"/>
    <w:rsid w:val="004B255B"/>
  </w:style>
  <w:style w:type="paragraph" w:customStyle="1" w:styleId="6CAED38A52DE494197CA8E761403D3763">
    <w:name w:val="6CAED38A52DE494197CA8E761403D3763"/>
    <w:rsid w:val="004B255B"/>
  </w:style>
  <w:style w:type="paragraph" w:customStyle="1" w:styleId="B6BE9CEFAAA04E37B42A8ACA450571FD4">
    <w:name w:val="B6BE9CEFAAA04E37B42A8ACA450571FD4"/>
    <w:rsid w:val="004B255B"/>
  </w:style>
  <w:style w:type="paragraph" w:customStyle="1" w:styleId="BBBD6BE60B32491BB7F2640DE1C925C49">
    <w:name w:val="BBBD6BE60B32491BB7F2640DE1C925C49"/>
    <w:rsid w:val="004B255B"/>
  </w:style>
  <w:style w:type="paragraph" w:customStyle="1" w:styleId="80C0D78F622C4179B02850AE690A35DB8">
    <w:name w:val="80C0D78F622C4179B02850AE690A35DB8"/>
    <w:rsid w:val="004B255B"/>
  </w:style>
  <w:style w:type="paragraph" w:customStyle="1" w:styleId="FC61BF55898C417BBD1B17D4F7B8FC2619">
    <w:name w:val="FC61BF55898C417BBD1B17D4F7B8FC2619"/>
    <w:rsid w:val="004B255B"/>
  </w:style>
  <w:style w:type="paragraph" w:customStyle="1" w:styleId="93EF26B1FF344941A256ECAE1DDE034814">
    <w:name w:val="93EF26B1FF344941A256ECAE1DDE034814"/>
    <w:rsid w:val="004B255B"/>
  </w:style>
  <w:style w:type="paragraph" w:customStyle="1" w:styleId="88907ED8C5234B8581B7AE1E9C2FC50D14">
    <w:name w:val="88907ED8C5234B8581B7AE1E9C2FC50D14"/>
    <w:rsid w:val="004B255B"/>
  </w:style>
  <w:style w:type="paragraph" w:customStyle="1" w:styleId="2B96488E58AF4CD3B89441316143261114">
    <w:name w:val="2B96488E58AF4CD3B89441316143261114"/>
    <w:rsid w:val="004B255B"/>
  </w:style>
  <w:style w:type="paragraph" w:customStyle="1" w:styleId="E2A2EA40402A47A8932E608AAFCC086F11">
    <w:name w:val="E2A2EA40402A47A8932E608AAFCC086F11"/>
    <w:rsid w:val="004B255B"/>
  </w:style>
  <w:style w:type="paragraph" w:customStyle="1" w:styleId="C629CC9A75864E68A86D6581FB48A3AE12">
    <w:name w:val="C629CC9A75864E68A86D6581FB48A3AE12"/>
    <w:rsid w:val="004B255B"/>
  </w:style>
  <w:style w:type="paragraph" w:customStyle="1" w:styleId="89306716FF274565BE2C77A8107C12387">
    <w:name w:val="89306716FF274565BE2C77A8107C12387"/>
    <w:rsid w:val="004B255B"/>
  </w:style>
  <w:style w:type="paragraph" w:customStyle="1" w:styleId="BD0103FDB98343FBAA4D8956B516DB836">
    <w:name w:val="BD0103FDB98343FBAA4D8956B516DB836"/>
    <w:rsid w:val="004B255B"/>
  </w:style>
  <w:style w:type="paragraph" w:customStyle="1" w:styleId="6CAED38A52DE494197CA8E761403D3764">
    <w:name w:val="6CAED38A52DE494197CA8E761403D3764"/>
    <w:rsid w:val="004B255B"/>
  </w:style>
  <w:style w:type="paragraph" w:customStyle="1" w:styleId="B6BE9CEFAAA04E37B42A8ACA450571FD5">
    <w:name w:val="B6BE9CEFAAA04E37B42A8ACA450571FD5"/>
    <w:rsid w:val="004B255B"/>
  </w:style>
  <w:style w:type="paragraph" w:customStyle="1" w:styleId="BBBD6BE60B32491BB7F2640DE1C925C410">
    <w:name w:val="BBBD6BE60B32491BB7F2640DE1C925C410"/>
    <w:rsid w:val="004B255B"/>
  </w:style>
  <w:style w:type="paragraph" w:customStyle="1" w:styleId="80C0D78F622C4179B02850AE690A35DB9">
    <w:name w:val="80C0D78F622C4179B02850AE690A35DB9"/>
    <w:rsid w:val="004B255B"/>
  </w:style>
  <w:style w:type="paragraph" w:customStyle="1" w:styleId="FC61BF55898C417BBD1B17D4F7B8FC2620">
    <w:name w:val="FC61BF55898C417BBD1B17D4F7B8FC2620"/>
    <w:rsid w:val="004B255B"/>
  </w:style>
  <w:style w:type="paragraph" w:customStyle="1" w:styleId="93EF26B1FF344941A256ECAE1DDE034815">
    <w:name w:val="93EF26B1FF344941A256ECAE1DDE034815"/>
    <w:rsid w:val="004B255B"/>
  </w:style>
  <w:style w:type="paragraph" w:customStyle="1" w:styleId="88907ED8C5234B8581B7AE1E9C2FC50D15">
    <w:name w:val="88907ED8C5234B8581B7AE1E9C2FC50D15"/>
    <w:rsid w:val="004B255B"/>
  </w:style>
  <w:style w:type="paragraph" w:customStyle="1" w:styleId="2B96488E58AF4CD3B89441316143261115">
    <w:name w:val="2B96488E58AF4CD3B89441316143261115"/>
    <w:rsid w:val="004B255B"/>
  </w:style>
  <w:style w:type="paragraph" w:customStyle="1" w:styleId="E2A2EA40402A47A8932E608AAFCC086F12">
    <w:name w:val="E2A2EA40402A47A8932E608AAFCC086F12"/>
    <w:rsid w:val="004B255B"/>
  </w:style>
  <w:style w:type="paragraph" w:customStyle="1" w:styleId="C629CC9A75864E68A86D6581FB48A3AE13">
    <w:name w:val="C629CC9A75864E68A86D6581FB48A3AE13"/>
    <w:rsid w:val="004B255B"/>
  </w:style>
  <w:style w:type="paragraph" w:customStyle="1" w:styleId="89306716FF274565BE2C77A8107C12388">
    <w:name w:val="89306716FF274565BE2C77A8107C12388"/>
    <w:rsid w:val="004B255B"/>
  </w:style>
  <w:style w:type="paragraph" w:customStyle="1" w:styleId="BD0103FDB98343FBAA4D8956B516DB837">
    <w:name w:val="BD0103FDB98343FBAA4D8956B516DB837"/>
    <w:rsid w:val="004B255B"/>
  </w:style>
  <w:style w:type="paragraph" w:customStyle="1" w:styleId="6CAED38A52DE494197CA8E761403D3765">
    <w:name w:val="6CAED38A52DE494197CA8E761403D3765"/>
    <w:rsid w:val="004B255B"/>
  </w:style>
  <w:style w:type="paragraph" w:customStyle="1" w:styleId="B6BE9CEFAAA04E37B42A8ACA450571FD6">
    <w:name w:val="B6BE9CEFAAA04E37B42A8ACA450571FD6"/>
    <w:rsid w:val="004B255B"/>
  </w:style>
  <w:style w:type="paragraph" w:customStyle="1" w:styleId="BBBD6BE60B32491BB7F2640DE1C925C411">
    <w:name w:val="BBBD6BE60B32491BB7F2640DE1C925C411"/>
    <w:rsid w:val="004B255B"/>
  </w:style>
  <w:style w:type="paragraph" w:customStyle="1" w:styleId="80C0D78F622C4179B02850AE690A35DB10">
    <w:name w:val="80C0D78F622C4179B02850AE690A35DB10"/>
    <w:rsid w:val="004B255B"/>
  </w:style>
  <w:style w:type="paragraph" w:customStyle="1" w:styleId="D9C17B96B5D54FF6990EAEE94428099D">
    <w:name w:val="D9C17B96B5D54FF6990EAEE94428099D"/>
    <w:rsid w:val="004B255B"/>
  </w:style>
  <w:style w:type="paragraph" w:customStyle="1" w:styleId="185C097FCCAF4FA695AD646EBFD4C900">
    <w:name w:val="185C097FCCAF4FA695AD646EBFD4C900"/>
    <w:rsid w:val="004B255B"/>
  </w:style>
  <w:style w:type="paragraph" w:customStyle="1" w:styleId="787E58A5553F4DDD9C32E91A9B4B65EE">
    <w:name w:val="787E58A5553F4DDD9C32E91A9B4B65EE"/>
    <w:rsid w:val="004B255B"/>
  </w:style>
  <w:style w:type="paragraph" w:customStyle="1" w:styleId="0E2DE91D9625471292DE20796587BDA3">
    <w:name w:val="0E2DE91D9625471292DE20796587BDA3"/>
    <w:rsid w:val="004B255B"/>
  </w:style>
  <w:style w:type="paragraph" w:customStyle="1" w:styleId="438C7E8D80404AED967F14A113B3E3F3">
    <w:name w:val="438C7E8D80404AED967F14A113B3E3F3"/>
    <w:rsid w:val="004B255B"/>
  </w:style>
  <w:style w:type="paragraph" w:customStyle="1" w:styleId="150FD67A0FD4474FA5436D5EDA95E280">
    <w:name w:val="150FD67A0FD4474FA5436D5EDA95E280"/>
    <w:rsid w:val="004B255B"/>
  </w:style>
  <w:style w:type="paragraph" w:customStyle="1" w:styleId="52300431BCF749049D687FA7B27D242A">
    <w:name w:val="52300431BCF749049D687FA7B27D242A"/>
    <w:rsid w:val="004B255B"/>
  </w:style>
  <w:style w:type="paragraph" w:customStyle="1" w:styleId="FC61BF55898C417BBD1B17D4F7B8FC2621">
    <w:name w:val="FC61BF55898C417BBD1B17D4F7B8FC2621"/>
    <w:rsid w:val="004B255B"/>
  </w:style>
  <w:style w:type="paragraph" w:customStyle="1" w:styleId="93EF26B1FF344941A256ECAE1DDE034816">
    <w:name w:val="93EF26B1FF344941A256ECAE1DDE034816"/>
    <w:rsid w:val="004B255B"/>
  </w:style>
  <w:style w:type="paragraph" w:customStyle="1" w:styleId="88907ED8C5234B8581B7AE1E9C2FC50D16">
    <w:name w:val="88907ED8C5234B8581B7AE1E9C2FC50D16"/>
    <w:rsid w:val="004B255B"/>
  </w:style>
  <w:style w:type="paragraph" w:customStyle="1" w:styleId="2B96488E58AF4CD3B89441316143261116">
    <w:name w:val="2B96488E58AF4CD3B89441316143261116"/>
    <w:rsid w:val="004B255B"/>
  </w:style>
  <w:style w:type="paragraph" w:customStyle="1" w:styleId="E2A2EA40402A47A8932E608AAFCC086F13">
    <w:name w:val="E2A2EA40402A47A8932E608AAFCC086F13"/>
    <w:rsid w:val="004B255B"/>
  </w:style>
  <w:style w:type="paragraph" w:customStyle="1" w:styleId="C629CC9A75864E68A86D6581FB48A3AE14">
    <w:name w:val="C629CC9A75864E68A86D6581FB48A3AE14"/>
    <w:rsid w:val="004B255B"/>
  </w:style>
  <w:style w:type="paragraph" w:customStyle="1" w:styleId="89306716FF274565BE2C77A8107C12389">
    <w:name w:val="89306716FF274565BE2C77A8107C12389"/>
    <w:rsid w:val="004B255B"/>
  </w:style>
  <w:style w:type="paragraph" w:customStyle="1" w:styleId="BD0103FDB98343FBAA4D8956B516DB838">
    <w:name w:val="BD0103FDB98343FBAA4D8956B516DB838"/>
    <w:rsid w:val="004B255B"/>
  </w:style>
  <w:style w:type="paragraph" w:customStyle="1" w:styleId="6CAED38A52DE494197CA8E761403D3766">
    <w:name w:val="6CAED38A52DE494197CA8E761403D3766"/>
    <w:rsid w:val="004B255B"/>
  </w:style>
  <w:style w:type="paragraph" w:customStyle="1" w:styleId="B6BE9CEFAAA04E37B42A8ACA450571FD7">
    <w:name w:val="B6BE9CEFAAA04E37B42A8ACA450571FD7"/>
    <w:rsid w:val="004B255B"/>
  </w:style>
  <w:style w:type="paragraph" w:customStyle="1" w:styleId="BBBD6BE60B32491BB7F2640DE1C925C412">
    <w:name w:val="BBBD6BE60B32491BB7F2640DE1C925C412"/>
    <w:rsid w:val="004B255B"/>
  </w:style>
  <w:style w:type="paragraph" w:customStyle="1" w:styleId="80C0D78F622C4179B02850AE690A35DB11">
    <w:name w:val="80C0D78F622C4179B02850AE690A35DB11"/>
    <w:rsid w:val="004B255B"/>
  </w:style>
  <w:style w:type="paragraph" w:customStyle="1" w:styleId="942556474715436BB10D681698474FBE">
    <w:name w:val="942556474715436BB10D681698474FBE"/>
    <w:rsid w:val="004B255B"/>
  </w:style>
  <w:style w:type="paragraph" w:customStyle="1" w:styleId="FC61BF55898C417BBD1B17D4F7B8FC2622">
    <w:name w:val="FC61BF55898C417BBD1B17D4F7B8FC2622"/>
    <w:rsid w:val="004B255B"/>
  </w:style>
  <w:style w:type="paragraph" w:customStyle="1" w:styleId="93EF26B1FF344941A256ECAE1DDE034817">
    <w:name w:val="93EF26B1FF344941A256ECAE1DDE034817"/>
    <w:rsid w:val="004B255B"/>
  </w:style>
  <w:style w:type="paragraph" w:customStyle="1" w:styleId="88907ED8C5234B8581B7AE1E9C2FC50D17">
    <w:name w:val="88907ED8C5234B8581B7AE1E9C2FC50D17"/>
    <w:rsid w:val="004B255B"/>
  </w:style>
  <w:style w:type="paragraph" w:customStyle="1" w:styleId="2B96488E58AF4CD3B89441316143261117">
    <w:name w:val="2B96488E58AF4CD3B89441316143261117"/>
    <w:rsid w:val="004B255B"/>
  </w:style>
  <w:style w:type="paragraph" w:customStyle="1" w:styleId="942556474715436BB10D681698474FBE1">
    <w:name w:val="942556474715436BB10D681698474FBE1"/>
    <w:rsid w:val="004B255B"/>
  </w:style>
  <w:style w:type="paragraph" w:customStyle="1" w:styleId="E2A2EA40402A47A8932E608AAFCC086F14">
    <w:name w:val="E2A2EA40402A47A8932E608AAFCC086F14"/>
    <w:rsid w:val="004B255B"/>
  </w:style>
  <w:style w:type="paragraph" w:customStyle="1" w:styleId="C629CC9A75864E68A86D6581FB48A3AE15">
    <w:name w:val="C629CC9A75864E68A86D6581FB48A3AE15"/>
    <w:rsid w:val="004B255B"/>
  </w:style>
  <w:style w:type="paragraph" w:customStyle="1" w:styleId="89306716FF274565BE2C77A8107C123810">
    <w:name w:val="89306716FF274565BE2C77A8107C123810"/>
    <w:rsid w:val="004B255B"/>
  </w:style>
  <w:style w:type="paragraph" w:customStyle="1" w:styleId="BD0103FDB98343FBAA4D8956B516DB839">
    <w:name w:val="BD0103FDB98343FBAA4D8956B516DB839"/>
    <w:rsid w:val="004B255B"/>
  </w:style>
  <w:style w:type="paragraph" w:customStyle="1" w:styleId="6CAED38A52DE494197CA8E761403D3767">
    <w:name w:val="6CAED38A52DE494197CA8E761403D3767"/>
    <w:rsid w:val="004B255B"/>
  </w:style>
  <w:style w:type="paragraph" w:customStyle="1" w:styleId="B6BE9CEFAAA04E37B42A8ACA450571FD8">
    <w:name w:val="B6BE9CEFAAA04E37B42A8ACA450571FD8"/>
    <w:rsid w:val="004B255B"/>
  </w:style>
  <w:style w:type="paragraph" w:customStyle="1" w:styleId="BBBD6BE60B32491BB7F2640DE1C925C413">
    <w:name w:val="BBBD6BE60B32491BB7F2640DE1C925C413"/>
    <w:rsid w:val="004B255B"/>
  </w:style>
  <w:style w:type="paragraph" w:customStyle="1" w:styleId="80C0D78F622C4179B02850AE690A35DB12">
    <w:name w:val="80C0D78F622C4179B02850AE690A35DB12"/>
    <w:rsid w:val="004B255B"/>
  </w:style>
  <w:style w:type="paragraph" w:customStyle="1" w:styleId="36A42FD89D044E808FEB78EE3DD947A5">
    <w:name w:val="36A42FD89D044E808FEB78EE3DD947A5"/>
    <w:rsid w:val="004B255B"/>
  </w:style>
  <w:style w:type="paragraph" w:customStyle="1" w:styleId="FC61BF55898C417BBD1B17D4F7B8FC2623">
    <w:name w:val="FC61BF55898C417BBD1B17D4F7B8FC2623"/>
    <w:rsid w:val="004B255B"/>
  </w:style>
  <w:style w:type="paragraph" w:customStyle="1" w:styleId="93EF26B1FF344941A256ECAE1DDE034818">
    <w:name w:val="93EF26B1FF344941A256ECAE1DDE034818"/>
    <w:rsid w:val="004B255B"/>
  </w:style>
  <w:style w:type="paragraph" w:customStyle="1" w:styleId="88907ED8C5234B8581B7AE1E9C2FC50D18">
    <w:name w:val="88907ED8C5234B8581B7AE1E9C2FC50D18"/>
    <w:rsid w:val="004B255B"/>
  </w:style>
  <w:style w:type="paragraph" w:customStyle="1" w:styleId="2B96488E58AF4CD3B89441316143261118">
    <w:name w:val="2B96488E58AF4CD3B89441316143261118"/>
    <w:rsid w:val="004B255B"/>
  </w:style>
  <w:style w:type="paragraph" w:customStyle="1" w:styleId="942556474715436BB10D681698474FBE2">
    <w:name w:val="942556474715436BB10D681698474FBE2"/>
    <w:rsid w:val="004B255B"/>
  </w:style>
  <w:style w:type="paragraph" w:customStyle="1" w:styleId="E2A2EA40402A47A8932E608AAFCC086F15">
    <w:name w:val="E2A2EA40402A47A8932E608AAFCC086F15"/>
    <w:rsid w:val="004B255B"/>
  </w:style>
  <w:style w:type="paragraph" w:customStyle="1" w:styleId="36A42FD89D044E808FEB78EE3DD947A51">
    <w:name w:val="36A42FD89D044E808FEB78EE3DD947A51"/>
    <w:rsid w:val="004B255B"/>
  </w:style>
  <w:style w:type="paragraph" w:customStyle="1" w:styleId="C629CC9A75864E68A86D6581FB48A3AE16">
    <w:name w:val="C629CC9A75864E68A86D6581FB48A3AE16"/>
    <w:rsid w:val="004B255B"/>
  </w:style>
  <w:style w:type="paragraph" w:customStyle="1" w:styleId="89306716FF274565BE2C77A8107C123811">
    <w:name w:val="89306716FF274565BE2C77A8107C123811"/>
    <w:rsid w:val="004B255B"/>
  </w:style>
  <w:style w:type="paragraph" w:customStyle="1" w:styleId="BD0103FDB98343FBAA4D8956B516DB8310">
    <w:name w:val="BD0103FDB98343FBAA4D8956B516DB8310"/>
    <w:rsid w:val="004B255B"/>
  </w:style>
  <w:style w:type="paragraph" w:customStyle="1" w:styleId="6CAED38A52DE494197CA8E761403D3768">
    <w:name w:val="6CAED38A52DE494197CA8E761403D3768"/>
    <w:rsid w:val="004B255B"/>
  </w:style>
  <w:style w:type="paragraph" w:customStyle="1" w:styleId="B6BE9CEFAAA04E37B42A8ACA450571FD9">
    <w:name w:val="B6BE9CEFAAA04E37B42A8ACA450571FD9"/>
    <w:rsid w:val="004B255B"/>
  </w:style>
  <w:style w:type="paragraph" w:customStyle="1" w:styleId="BBBD6BE60B32491BB7F2640DE1C925C414">
    <w:name w:val="BBBD6BE60B32491BB7F2640DE1C925C414"/>
    <w:rsid w:val="004B255B"/>
  </w:style>
  <w:style w:type="paragraph" w:customStyle="1" w:styleId="80C0D78F622C4179B02850AE690A35DB13">
    <w:name w:val="80C0D78F622C4179B02850AE690A35DB13"/>
    <w:rsid w:val="004B255B"/>
  </w:style>
  <w:style w:type="paragraph" w:customStyle="1" w:styleId="94F39749B5454A069BEAC8BC3C3D9074">
    <w:name w:val="94F39749B5454A069BEAC8BC3C3D9074"/>
    <w:rsid w:val="004B255B"/>
  </w:style>
  <w:style w:type="paragraph" w:customStyle="1" w:styleId="6BABE29EF4BC498B98788A60902AE1A3">
    <w:name w:val="6BABE29EF4BC498B98788A60902AE1A3"/>
    <w:rsid w:val="004B255B"/>
  </w:style>
  <w:style w:type="paragraph" w:customStyle="1" w:styleId="FC61BF55898C417BBD1B17D4F7B8FC2624">
    <w:name w:val="FC61BF55898C417BBD1B17D4F7B8FC2624"/>
    <w:rsid w:val="004B255B"/>
  </w:style>
  <w:style w:type="paragraph" w:customStyle="1" w:styleId="93EF26B1FF344941A256ECAE1DDE034819">
    <w:name w:val="93EF26B1FF344941A256ECAE1DDE034819"/>
    <w:rsid w:val="004B255B"/>
  </w:style>
  <w:style w:type="paragraph" w:customStyle="1" w:styleId="88907ED8C5234B8581B7AE1E9C2FC50D19">
    <w:name w:val="88907ED8C5234B8581B7AE1E9C2FC50D19"/>
    <w:rsid w:val="004B255B"/>
  </w:style>
  <w:style w:type="paragraph" w:customStyle="1" w:styleId="2B96488E58AF4CD3B89441316143261119">
    <w:name w:val="2B96488E58AF4CD3B89441316143261119"/>
    <w:rsid w:val="004B255B"/>
  </w:style>
  <w:style w:type="paragraph" w:customStyle="1" w:styleId="6BABE29EF4BC498B98788A60902AE1A31">
    <w:name w:val="6BABE29EF4BC498B98788A60902AE1A31"/>
    <w:rsid w:val="004B255B"/>
  </w:style>
  <w:style w:type="paragraph" w:customStyle="1" w:styleId="942556474715436BB10D681698474FBE3">
    <w:name w:val="942556474715436BB10D681698474FBE3"/>
    <w:rsid w:val="004B255B"/>
  </w:style>
  <w:style w:type="paragraph" w:customStyle="1" w:styleId="94F39749B5454A069BEAC8BC3C3D90741">
    <w:name w:val="94F39749B5454A069BEAC8BC3C3D90741"/>
    <w:rsid w:val="004B255B"/>
  </w:style>
  <w:style w:type="paragraph" w:customStyle="1" w:styleId="E2A2EA40402A47A8932E608AAFCC086F16">
    <w:name w:val="E2A2EA40402A47A8932E608AAFCC086F16"/>
    <w:rsid w:val="004B255B"/>
  </w:style>
  <w:style w:type="paragraph" w:customStyle="1" w:styleId="36A42FD89D044E808FEB78EE3DD947A52">
    <w:name w:val="36A42FD89D044E808FEB78EE3DD947A52"/>
    <w:rsid w:val="004B255B"/>
  </w:style>
  <w:style w:type="paragraph" w:customStyle="1" w:styleId="C629CC9A75864E68A86D6581FB48A3AE17">
    <w:name w:val="C629CC9A75864E68A86D6581FB48A3AE17"/>
    <w:rsid w:val="004B255B"/>
  </w:style>
  <w:style w:type="paragraph" w:customStyle="1" w:styleId="89306716FF274565BE2C77A8107C123812">
    <w:name w:val="89306716FF274565BE2C77A8107C123812"/>
    <w:rsid w:val="004B255B"/>
  </w:style>
  <w:style w:type="paragraph" w:customStyle="1" w:styleId="BD0103FDB98343FBAA4D8956B516DB8311">
    <w:name w:val="BD0103FDB98343FBAA4D8956B516DB8311"/>
    <w:rsid w:val="004B255B"/>
  </w:style>
  <w:style w:type="paragraph" w:customStyle="1" w:styleId="6CAED38A52DE494197CA8E761403D3769">
    <w:name w:val="6CAED38A52DE494197CA8E761403D3769"/>
    <w:rsid w:val="004B255B"/>
  </w:style>
  <w:style w:type="paragraph" w:customStyle="1" w:styleId="B6BE9CEFAAA04E37B42A8ACA450571FD10">
    <w:name w:val="B6BE9CEFAAA04E37B42A8ACA450571FD10"/>
    <w:rsid w:val="004B255B"/>
  </w:style>
  <w:style w:type="paragraph" w:customStyle="1" w:styleId="BBBD6BE60B32491BB7F2640DE1C925C415">
    <w:name w:val="BBBD6BE60B32491BB7F2640DE1C925C415"/>
    <w:rsid w:val="004B255B"/>
  </w:style>
  <w:style w:type="paragraph" w:customStyle="1" w:styleId="80C0D78F622C4179B02850AE690A35DB14">
    <w:name w:val="80C0D78F622C4179B02850AE690A35DB14"/>
    <w:rsid w:val="004B255B"/>
  </w:style>
  <w:style w:type="paragraph" w:customStyle="1" w:styleId="FC61BF55898C417BBD1B17D4F7B8FC2625">
    <w:name w:val="FC61BF55898C417BBD1B17D4F7B8FC2625"/>
    <w:rsid w:val="004B255B"/>
  </w:style>
  <w:style w:type="paragraph" w:customStyle="1" w:styleId="93EF26B1FF344941A256ECAE1DDE034820">
    <w:name w:val="93EF26B1FF344941A256ECAE1DDE034820"/>
    <w:rsid w:val="004B255B"/>
  </w:style>
  <w:style w:type="paragraph" w:customStyle="1" w:styleId="88907ED8C5234B8581B7AE1E9C2FC50D20">
    <w:name w:val="88907ED8C5234B8581B7AE1E9C2FC50D20"/>
    <w:rsid w:val="004B255B"/>
  </w:style>
  <w:style w:type="paragraph" w:customStyle="1" w:styleId="2B96488E58AF4CD3B89441316143261120">
    <w:name w:val="2B96488E58AF4CD3B89441316143261120"/>
    <w:rsid w:val="004B255B"/>
  </w:style>
  <w:style w:type="paragraph" w:customStyle="1" w:styleId="6BABE29EF4BC498B98788A60902AE1A32">
    <w:name w:val="6BABE29EF4BC498B98788A60902AE1A32"/>
    <w:rsid w:val="004B255B"/>
  </w:style>
  <w:style w:type="paragraph" w:customStyle="1" w:styleId="942556474715436BB10D681698474FBE4">
    <w:name w:val="942556474715436BB10D681698474FBE4"/>
    <w:rsid w:val="004B255B"/>
  </w:style>
  <w:style w:type="paragraph" w:customStyle="1" w:styleId="94F39749B5454A069BEAC8BC3C3D90742">
    <w:name w:val="94F39749B5454A069BEAC8BC3C3D90742"/>
    <w:rsid w:val="004B255B"/>
  </w:style>
  <w:style w:type="paragraph" w:customStyle="1" w:styleId="E2A2EA40402A47A8932E608AAFCC086F17">
    <w:name w:val="E2A2EA40402A47A8932E608AAFCC086F17"/>
    <w:rsid w:val="004B255B"/>
  </w:style>
  <w:style w:type="paragraph" w:customStyle="1" w:styleId="36A42FD89D044E808FEB78EE3DD947A53">
    <w:name w:val="36A42FD89D044E808FEB78EE3DD947A53"/>
    <w:rsid w:val="004B255B"/>
  </w:style>
  <w:style w:type="paragraph" w:customStyle="1" w:styleId="C629CC9A75864E68A86D6581FB48A3AE18">
    <w:name w:val="C629CC9A75864E68A86D6581FB48A3AE18"/>
    <w:rsid w:val="004B255B"/>
  </w:style>
  <w:style w:type="paragraph" w:customStyle="1" w:styleId="89306716FF274565BE2C77A8107C123813">
    <w:name w:val="89306716FF274565BE2C77A8107C123813"/>
    <w:rsid w:val="004B255B"/>
  </w:style>
  <w:style w:type="paragraph" w:customStyle="1" w:styleId="BD0103FDB98343FBAA4D8956B516DB8312">
    <w:name w:val="BD0103FDB98343FBAA4D8956B516DB8312"/>
    <w:rsid w:val="004B255B"/>
  </w:style>
  <w:style w:type="paragraph" w:customStyle="1" w:styleId="6CAED38A52DE494197CA8E761403D37610">
    <w:name w:val="6CAED38A52DE494197CA8E761403D37610"/>
    <w:rsid w:val="004B255B"/>
  </w:style>
  <w:style w:type="paragraph" w:customStyle="1" w:styleId="B6BE9CEFAAA04E37B42A8ACA450571FD11">
    <w:name w:val="B6BE9CEFAAA04E37B42A8ACA450571FD11"/>
    <w:rsid w:val="004B255B"/>
  </w:style>
  <w:style w:type="paragraph" w:customStyle="1" w:styleId="BBBD6BE60B32491BB7F2640DE1C925C416">
    <w:name w:val="BBBD6BE60B32491BB7F2640DE1C925C416"/>
    <w:rsid w:val="004B255B"/>
  </w:style>
  <w:style w:type="paragraph" w:customStyle="1" w:styleId="80C0D78F622C4179B02850AE690A35DB15">
    <w:name w:val="80C0D78F622C4179B02850AE690A35DB15"/>
    <w:rsid w:val="004B255B"/>
  </w:style>
  <w:style w:type="paragraph" w:customStyle="1" w:styleId="FC61BF55898C417BBD1B17D4F7B8FC2626">
    <w:name w:val="FC61BF55898C417BBD1B17D4F7B8FC2626"/>
    <w:rsid w:val="004B255B"/>
  </w:style>
  <w:style w:type="paragraph" w:customStyle="1" w:styleId="93EF26B1FF344941A256ECAE1DDE034821">
    <w:name w:val="93EF26B1FF344941A256ECAE1DDE034821"/>
    <w:rsid w:val="004B255B"/>
  </w:style>
  <w:style w:type="paragraph" w:customStyle="1" w:styleId="88907ED8C5234B8581B7AE1E9C2FC50D21">
    <w:name w:val="88907ED8C5234B8581B7AE1E9C2FC50D21"/>
    <w:rsid w:val="004B255B"/>
  </w:style>
  <w:style w:type="paragraph" w:customStyle="1" w:styleId="2B96488E58AF4CD3B89441316143261121">
    <w:name w:val="2B96488E58AF4CD3B89441316143261121"/>
    <w:rsid w:val="004B255B"/>
  </w:style>
  <w:style w:type="paragraph" w:customStyle="1" w:styleId="6BABE29EF4BC498B98788A60902AE1A33">
    <w:name w:val="6BABE29EF4BC498B98788A60902AE1A33"/>
    <w:rsid w:val="004B255B"/>
  </w:style>
  <w:style w:type="paragraph" w:customStyle="1" w:styleId="942556474715436BB10D681698474FBE5">
    <w:name w:val="942556474715436BB10D681698474FBE5"/>
    <w:rsid w:val="004B255B"/>
  </w:style>
  <w:style w:type="paragraph" w:customStyle="1" w:styleId="94F39749B5454A069BEAC8BC3C3D90743">
    <w:name w:val="94F39749B5454A069BEAC8BC3C3D90743"/>
    <w:rsid w:val="004B255B"/>
  </w:style>
  <w:style w:type="paragraph" w:customStyle="1" w:styleId="E2A2EA40402A47A8932E608AAFCC086F18">
    <w:name w:val="E2A2EA40402A47A8932E608AAFCC086F18"/>
    <w:rsid w:val="004B255B"/>
  </w:style>
  <w:style w:type="paragraph" w:customStyle="1" w:styleId="36A42FD89D044E808FEB78EE3DD947A54">
    <w:name w:val="36A42FD89D044E808FEB78EE3DD947A54"/>
    <w:rsid w:val="004B255B"/>
  </w:style>
  <w:style w:type="paragraph" w:customStyle="1" w:styleId="C629CC9A75864E68A86D6581FB48A3AE19">
    <w:name w:val="C629CC9A75864E68A86D6581FB48A3AE19"/>
    <w:rsid w:val="004B255B"/>
  </w:style>
  <w:style w:type="paragraph" w:customStyle="1" w:styleId="89306716FF274565BE2C77A8107C123814">
    <w:name w:val="89306716FF274565BE2C77A8107C123814"/>
    <w:rsid w:val="004B255B"/>
  </w:style>
  <w:style w:type="paragraph" w:customStyle="1" w:styleId="BD0103FDB98343FBAA4D8956B516DB8313">
    <w:name w:val="BD0103FDB98343FBAA4D8956B516DB8313"/>
    <w:rsid w:val="004B255B"/>
  </w:style>
  <w:style w:type="paragraph" w:customStyle="1" w:styleId="6CAED38A52DE494197CA8E761403D37611">
    <w:name w:val="6CAED38A52DE494197CA8E761403D37611"/>
    <w:rsid w:val="004B255B"/>
  </w:style>
  <w:style w:type="paragraph" w:customStyle="1" w:styleId="B6BE9CEFAAA04E37B42A8ACA450571FD12">
    <w:name w:val="B6BE9CEFAAA04E37B42A8ACA450571FD12"/>
    <w:rsid w:val="004B255B"/>
  </w:style>
  <w:style w:type="paragraph" w:customStyle="1" w:styleId="BBBD6BE60B32491BB7F2640DE1C925C417">
    <w:name w:val="BBBD6BE60B32491BB7F2640DE1C925C417"/>
    <w:rsid w:val="004B255B"/>
  </w:style>
  <w:style w:type="paragraph" w:customStyle="1" w:styleId="80C0D78F622C4179B02850AE690A35DB16">
    <w:name w:val="80C0D78F622C4179B02850AE690A35DB16"/>
    <w:rsid w:val="004B255B"/>
  </w:style>
  <w:style w:type="paragraph" w:customStyle="1" w:styleId="6E66359A61904CC3930AAFFA87892FF7">
    <w:name w:val="6E66359A61904CC3930AAFFA87892FF7"/>
    <w:rsid w:val="0061495C"/>
  </w:style>
  <w:style w:type="paragraph" w:customStyle="1" w:styleId="FC61BF55898C417BBD1B17D4F7B8FC2627">
    <w:name w:val="FC61BF55898C417BBD1B17D4F7B8FC2627"/>
    <w:rsid w:val="0061495C"/>
  </w:style>
  <w:style w:type="paragraph" w:customStyle="1" w:styleId="93EF26B1FF344941A256ECAE1DDE034822">
    <w:name w:val="93EF26B1FF344941A256ECAE1DDE034822"/>
    <w:rsid w:val="0061495C"/>
  </w:style>
  <w:style w:type="paragraph" w:customStyle="1" w:styleId="88907ED8C5234B8581B7AE1E9C2FC50D22">
    <w:name w:val="88907ED8C5234B8581B7AE1E9C2FC50D22"/>
    <w:rsid w:val="0061495C"/>
  </w:style>
  <w:style w:type="paragraph" w:customStyle="1" w:styleId="2B96488E58AF4CD3B89441316143261122">
    <w:name w:val="2B96488E58AF4CD3B89441316143261122"/>
    <w:rsid w:val="0061495C"/>
  </w:style>
  <w:style w:type="paragraph" w:customStyle="1" w:styleId="6BABE29EF4BC498B98788A60902AE1A34">
    <w:name w:val="6BABE29EF4BC498B98788A60902AE1A34"/>
    <w:rsid w:val="0061495C"/>
  </w:style>
  <w:style w:type="paragraph" w:customStyle="1" w:styleId="942556474715436BB10D681698474FBE6">
    <w:name w:val="942556474715436BB10D681698474FBE6"/>
    <w:rsid w:val="0061495C"/>
  </w:style>
  <w:style w:type="paragraph" w:customStyle="1" w:styleId="94F39749B5454A069BEAC8BC3C3D90744">
    <w:name w:val="94F39749B5454A069BEAC8BC3C3D90744"/>
    <w:rsid w:val="0061495C"/>
  </w:style>
  <w:style w:type="paragraph" w:customStyle="1" w:styleId="E2A2EA40402A47A8932E608AAFCC086F19">
    <w:name w:val="E2A2EA40402A47A8932E608AAFCC086F19"/>
    <w:rsid w:val="0061495C"/>
  </w:style>
  <w:style w:type="paragraph" w:customStyle="1" w:styleId="36A42FD89D044E808FEB78EE3DD947A55">
    <w:name w:val="36A42FD89D044E808FEB78EE3DD947A55"/>
    <w:rsid w:val="0061495C"/>
  </w:style>
  <w:style w:type="paragraph" w:customStyle="1" w:styleId="6E66359A61904CC3930AAFFA87892FF71">
    <w:name w:val="6E66359A61904CC3930AAFFA87892FF71"/>
    <w:rsid w:val="0061495C"/>
  </w:style>
  <w:style w:type="paragraph" w:customStyle="1" w:styleId="C629CC9A75864E68A86D6581FB48A3AE20">
    <w:name w:val="C629CC9A75864E68A86D6581FB48A3AE20"/>
    <w:rsid w:val="0061495C"/>
  </w:style>
  <w:style w:type="paragraph" w:customStyle="1" w:styleId="89306716FF274565BE2C77A8107C123815">
    <w:name w:val="89306716FF274565BE2C77A8107C123815"/>
    <w:rsid w:val="0061495C"/>
  </w:style>
  <w:style w:type="paragraph" w:customStyle="1" w:styleId="BD0103FDB98343FBAA4D8956B516DB8314">
    <w:name w:val="BD0103FDB98343FBAA4D8956B516DB8314"/>
    <w:rsid w:val="0061495C"/>
  </w:style>
  <w:style w:type="paragraph" w:customStyle="1" w:styleId="6CAED38A52DE494197CA8E761403D37612">
    <w:name w:val="6CAED38A52DE494197CA8E761403D37612"/>
    <w:rsid w:val="0061495C"/>
  </w:style>
  <w:style w:type="paragraph" w:customStyle="1" w:styleId="B6BE9CEFAAA04E37B42A8ACA450571FD13">
    <w:name w:val="B6BE9CEFAAA04E37B42A8ACA450571FD13"/>
    <w:rsid w:val="0061495C"/>
  </w:style>
  <w:style w:type="paragraph" w:customStyle="1" w:styleId="BBBD6BE60B32491BB7F2640DE1C925C418">
    <w:name w:val="BBBD6BE60B32491BB7F2640DE1C925C418"/>
    <w:rsid w:val="0061495C"/>
  </w:style>
  <w:style w:type="paragraph" w:customStyle="1" w:styleId="80C0D78F622C4179B02850AE690A35DB17">
    <w:name w:val="80C0D78F622C4179B02850AE690A35DB17"/>
    <w:rsid w:val="0061495C"/>
  </w:style>
  <w:style w:type="paragraph" w:customStyle="1" w:styleId="FC61BF55898C417BBD1B17D4F7B8FC2628">
    <w:name w:val="FC61BF55898C417BBD1B17D4F7B8FC2628"/>
    <w:rsid w:val="0061495C"/>
  </w:style>
  <w:style w:type="paragraph" w:customStyle="1" w:styleId="93EF26B1FF344941A256ECAE1DDE034823">
    <w:name w:val="93EF26B1FF344941A256ECAE1DDE034823"/>
    <w:rsid w:val="0061495C"/>
  </w:style>
  <w:style w:type="paragraph" w:customStyle="1" w:styleId="88907ED8C5234B8581B7AE1E9C2FC50D23">
    <w:name w:val="88907ED8C5234B8581B7AE1E9C2FC50D23"/>
    <w:rsid w:val="0061495C"/>
  </w:style>
  <w:style w:type="paragraph" w:customStyle="1" w:styleId="2B96488E58AF4CD3B89441316143261123">
    <w:name w:val="2B96488E58AF4CD3B89441316143261123"/>
    <w:rsid w:val="0061495C"/>
  </w:style>
  <w:style w:type="paragraph" w:customStyle="1" w:styleId="6BABE29EF4BC498B98788A60902AE1A35">
    <w:name w:val="6BABE29EF4BC498B98788A60902AE1A35"/>
    <w:rsid w:val="0061495C"/>
  </w:style>
  <w:style w:type="paragraph" w:customStyle="1" w:styleId="942556474715436BB10D681698474FBE7">
    <w:name w:val="942556474715436BB10D681698474FBE7"/>
    <w:rsid w:val="0061495C"/>
  </w:style>
  <w:style w:type="paragraph" w:customStyle="1" w:styleId="94F39749B5454A069BEAC8BC3C3D90745">
    <w:name w:val="94F39749B5454A069BEAC8BC3C3D90745"/>
    <w:rsid w:val="0061495C"/>
  </w:style>
  <w:style w:type="paragraph" w:customStyle="1" w:styleId="E2A2EA40402A47A8932E608AAFCC086F20">
    <w:name w:val="E2A2EA40402A47A8932E608AAFCC086F20"/>
    <w:rsid w:val="0061495C"/>
  </w:style>
  <w:style w:type="paragraph" w:customStyle="1" w:styleId="36A42FD89D044E808FEB78EE3DD947A56">
    <w:name w:val="36A42FD89D044E808FEB78EE3DD947A56"/>
    <w:rsid w:val="0061495C"/>
  </w:style>
  <w:style w:type="paragraph" w:customStyle="1" w:styleId="6E66359A61904CC3930AAFFA87892FF72">
    <w:name w:val="6E66359A61904CC3930AAFFA87892FF72"/>
    <w:rsid w:val="0061495C"/>
  </w:style>
  <w:style w:type="paragraph" w:customStyle="1" w:styleId="C629CC9A75864E68A86D6581FB48A3AE21">
    <w:name w:val="C629CC9A75864E68A86D6581FB48A3AE21"/>
    <w:rsid w:val="0061495C"/>
  </w:style>
  <w:style w:type="paragraph" w:customStyle="1" w:styleId="89306716FF274565BE2C77A8107C123816">
    <w:name w:val="89306716FF274565BE2C77A8107C123816"/>
    <w:rsid w:val="0061495C"/>
  </w:style>
  <w:style w:type="paragraph" w:customStyle="1" w:styleId="BD0103FDB98343FBAA4D8956B516DB8315">
    <w:name w:val="BD0103FDB98343FBAA4D8956B516DB8315"/>
    <w:rsid w:val="0061495C"/>
  </w:style>
  <w:style w:type="paragraph" w:customStyle="1" w:styleId="6CAED38A52DE494197CA8E761403D37613">
    <w:name w:val="6CAED38A52DE494197CA8E761403D37613"/>
    <w:rsid w:val="0061495C"/>
  </w:style>
  <w:style w:type="paragraph" w:customStyle="1" w:styleId="B6BE9CEFAAA04E37B42A8ACA450571FD14">
    <w:name w:val="B6BE9CEFAAA04E37B42A8ACA450571FD14"/>
    <w:rsid w:val="0061495C"/>
  </w:style>
  <w:style w:type="paragraph" w:customStyle="1" w:styleId="BBBD6BE60B32491BB7F2640DE1C925C419">
    <w:name w:val="BBBD6BE60B32491BB7F2640DE1C925C419"/>
    <w:rsid w:val="0061495C"/>
  </w:style>
  <w:style w:type="paragraph" w:customStyle="1" w:styleId="80C0D78F622C4179B02850AE690A35DB18">
    <w:name w:val="80C0D78F622C4179B02850AE690A35DB18"/>
    <w:rsid w:val="0061495C"/>
  </w:style>
  <w:style w:type="paragraph" w:customStyle="1" w:styleId="6C15259A4AFF49CFA278597E17060965">
    <w:name w:val="6C15259A4AFF49CFA278597E17060965"/>
    <w:rsid w:val="0061495C"/>
  </w:style>
  <w:style w:type="paragraph" w:customStyle="1" w:styleId="FC61BF55898C417BBD1B17D4F7B8FC2629">
    <w:name w:val="FC61BF55898C417BBD1B17D4F7B8FC2629"/>
    <w:rsid w:val="0061495C"/>
  </w:style>
  <w:style w:type="paragraph" w:customStyle="1" w:styleId="93EF26B1FF344941A256ECAE1DDE034824">
    <w:name w:val="93EF26B1FF344941A256ECAE1DDE034824"/>
    <w:rsid w:val="0061495C"/>
  </w:style>
  <w:style w:type="paragraph" w:customStyle="1" w:styleId="88907ED8C5234B8581B7AE1E9C2FC50D24">
    <w:name w:val="88907ED8C5234B8581B7AE1E9C2FC50D24"/>
    <w:rsid w:val="0061495C"/>
  </w:style>
  <w:style w:type="paragraph" w:customStyle="1" w:styleId="2B96488E58AF4CD3B89441316143261124">
    <w:name w:val="2B96488E58AF4CD3B89441316143261124"/>
    <w:rsid w:val="0061495C"/>
  </w:style>
  <w:style w:type="paragraph" w:customStyle="1" w:styleId="6BABE29EF4BC498B98788A60902AE1A36">
    <w:name w:val="6BABE29EF4BC498B98788A60902AE1A36"/>
    <w:rsid w:val="0061495C"/>
  </w:style>
  <w:style w:type="paragraph" w:customStyle="1" w:styleId="942556474715436BB10D681698474FBE8">
    <w:name w:val="942556474715436BB10D681698474FBE8"/>
    <w:rsid w:val="0061495C"/>
  </w:style>
  <w:style w:type="paragraph" w:customStyle="1" w:styleId="94F39749B5454A069BEAC8BC3C3D90746">
    <w:name w:val="94F39749B5454A069BEAC8BC3C3D90746"/>
    <w:rsid w:val="0061495C"/>
  </w:style>
  <w:style w:type="paragraph" w:customStyle="1" w:styleId="E2A2EA40402A47A8932E608AAFCC086F21">
    <w:name w:val="E2A2EA40402A47A8932E608AAFCC086F21"/>
    <w:rsid w:val="0061495C"/>
  </w:style>
  <w:style w:type="paragraph" w:customStyle="1" w:styleId="36A42FD89D044E808FEB78EE3DD947A57">
    <w:name w:val="36A42FD89D044E808FEB78EE3DD947A57"/>
    <w:rsid w:val="0061495C"/>
  </w:style>
  <w:style w:type="paragraph" w:customStyle="1" w:styleId="6E66359A61904CC3930AAFFA87892FF73">
    <w:name w:val="6E66359A61904CC3930AAFFA87892FF73"/>
    <w:rsid w:val="0061495C"/>
  </w:style>
  <w:style w:type="paragraph" w:customStyle="1" w:styleId="C629CC9A75864E68A86D6581FB48A3AE22">
    <w:name w:val="C629CC9A75864E68A86D6581FB48A3AE22"/>
    <w:rsid w:val="0061495C"/>
  </w:style>
  <w:style w:type="paragraph" w:customStyle="1" w:styleId="89306716FF274565BE2C77A8107C123817">
    <w:name w:val="89306716FF274565BE2C77A8107C123817"/>
    <w:rsid w:val="0061495C"/>
  </w:style>
  <w:style w:type="paragraph" w:customStyle="1" w:styleId="BD0103FDB98343FBAA4D8956B516DB8316">
    <w:name w:val="BD0103FDB98343FBAA4D8956B516DB8316"/>
    <w:rsid w:val="0061495C"/>
  </w:style>
  <w:style w:type="paragraph" w:customStyle="1" w:styleId="6CAED38A52DE494197CA8E761403D37614">
    <w:name w:val="6CAED38A52DE494197CA8E761403D37614"/>
    <w:rsid w:val="0061495C"/>
  </w:style>
  <w:style w:type="paragraph" w:customStyle="1" w:styleId="B6BE9CEFAAA04E37B42A8ACA450571FD15">
    <w:name w:val="B6BE9CEFAAA04E37B42A8ACA450571FD15"/>
    <w:rsid w:val="0061495C"/>
  </w:style>
  <w:style w:type="paragraph" w:customStyle="1" w:styleId="BBBD6BE60B32491BB7F2640DE1C925C420">
    <w:name w:val="BBBD6BE60B32491BB7F2640DE1C925C420"/>
    <w:rsid w:val="0061495C"/>
  </w:style>
  <w:style w:type="paragraph" w:customStyle="1" w:styleId="6C15259A4AFF49CFA278597E170609651">
    <w:name w:val="6C15259A4AFF49CFA278597E170609651"/>
    <w:rsid w:val="0061495C"/>
    <w:pPr>
      <w:ind w:left="720"/>
      <w:contextualSpacing/>
    </w:pPr>
  </w:style>
  <w:style w:type="paragraph" w:customStyle="1" w:styleId="80C0D78F622C4179B02850AE690A35DB19">
    <w:name w:val="80C0D78F622C4179B02850AE690A35DB19"/>
    <w:rsid w:val="0061495C"/>
  </w:style>
  <w:style w:type="paragraph" w:customStyle="1" w:styleId="9F34746A8A114E839F065980F83AD0AE">
    <w:name w:val="9F34746A8A114E839F065980F83AD0AE"/>
    <w:rsid w:val="0061495C"/>
  </w:style>
  <w:style w:type="paragraph" w:customStyle="1" w:styleId="FC61BF55898C417BBD1B17D4F7B8FC2630">
    <w:name w:val="FC61BF55898C417BBD1B17D4F7B8FC2630"/>
    <w:rsid w:val="0061495C"/>
  </w:style>
  <w:style w:type="paragraph" w:customStyle="1" w:styleId="93EF26B1FF344941A256ECAE1DDE034825">
    <w:name w:val="93EF26B1FF344941A256ECAE1DDE034825"/>
    <w:rsid w:val="0061495C"/>
  </w:style>
  <w:style w:type="paragraph" w:customStyle="1" w:styleId="88907ED8C5234B8581B7AE1E9C2FC50D25">
    <w:name w:val="88907ED8C5234B8581B7AE1E9C2FC50D25"/>
    <w:rsid w:val="0061495C"/>
  </w:style>
  <w:style w:type="paragraph" w:customStyle="1" w:styleId="2B96488E58AF4CD3B89441316143261125">
    <w:name w:val="2B96488E58AF4CD3B89441316143261125"/>
    <w:rsid w:val="0061495C"/>
  </w:style>
  <w:style w:type="paragraph" w:customStyle="1" w:styleId="6BABE29EF4BC498B98788A60902AE1A37">
    <w:name w:val="6BABE29EF4BC498B98788A60902AE1A37"/>
    <w:rsid w:val="0061495C"/>
  </w:style>
  <w:style w:type="paragraph" w:customStyle="1" w:styleId="942556474715436BB10D681698474FBE9">
    <w:name w:val="942556474715436BB10D681698474FBE9"/>
    <w:rsid w:val="0061495C"/>
  </w:style>
  <w:style w:type="paragraph" w:customStyle="1" w:styleId="94F39749B5454A069BEAC8BC3C3D90747">
    <w:name w:val="94F39749B5454A069BEAC8BC3C3D90747"/>
    <w:rsid w:val="0061495C"/>
  </w:style>
  <w:style w:type="paragraph" w:customStyle="1" w:styleId="E2A2EA40402A47A8932E608AAFCC086F22">
    <w:name w:val="E2A2EA40402A47A8932E608AAFCC086F22"/>
    <w:rsid w:val="0061495C"/>
  </w:style>
  <w:style w:type="paragraph" w:customStyle="1" w:styleId="36A42FD89D044E808FEB78EE3DD947A58">
    <w:name w:val="36A42FD89D044E808FEB78EE3DD947A58"/>
    <w:rsid w:val="0061495C"/>
  </w:style>
  <w:style w:type="paragraph" w:customStyle="1" w:styleId="6E66359A61904CC3930AAFFA87892FF74">
    <w:name w:val="6E66359A61904CC3930AAFFA87892FF74"/>
    <w:rsid w:val="0061495C"/>
  </w:style>
  <w:style w:type="paragraph" w:customStyle="1" w:styleId="C629CC9A75864E68A86D6581FB48A3AE23">
    <w:name w:val="C629CC9A75864E68A86D6581FB48A3AE23"/>
    <w:rsid w:val="0061495C"/>
  </w:style>
  <w:style w:type="paragraph" w:customStyle="1" w:styleId="89306716FF274565BE2C77A8107C123818">
    <w:name w:val="89306716FF274565BE2C77A8107C123818"/>
    <w:rsid w:val="0061495C"/>
  </w:style>
  <w:style w:type="paragraph" w:customStyle="1" w:styleId="BD0103FDB98343FBAA4D8956B516DB8317">
    <w:name w:val="BD0103FDB98343FBAA4D8956B516DB8317"/>
    <w:rsid w:val="0061495C"/>
  </w:style>
  <w:style w:type="paragraph" w:customStyle="1" w:styleId="6CAED38A52DE494197CA8E761403D37615">
    <w:name w:val="6CAED38A52DE494197CA8E761403D37615"/>
    <w:rsid w:val="0061495C"/>
  </w:style>
  <w:style w:type="paragraph" w:customStyle="1" w:styleId="B6BE9CEFAAA04E37B42A8ACA450571FD16">
    <w:name w:val="B6BE9CEFAAA04E37B42A8ACA450571FD16"/>
    <w:rsid w:val="0061495C"/>
  </w:style>
  <w:style w:type="paragraph" w:customStyle="1" w:styleId="BBBD6BE60B32491BB7F2640DE1C925C421">
    <w:name w:val="BBBD6BE60B32491BB7F2640DE1C925C421"/>
    <w:rsid w:val="0061495C"/>
  </w:style>
  <w:style w:type="paragraph" w:customStyle="1" w:styleId="9F34746A8A114E839F065980F83AD0AE1">
    <w:name w:val="9F34746A8A114E839F065980F83AD0AE1"/>
    <w:rsid w:val="0061495C"/>
    <w:pPr>
      <w:ind w:left="720"/>
      <w:contextualSpacing/>
    </w:pPr>
  </w:style>
  <w:style w:type="paragraph" w:customStyle="1" w:styleId="80C0D78F622C4179B02850AE690A35DB20">
    <w:name w:val="80C0D78F622C4179B02850AE690A35DB20"/>
    <w:rsid w:val="0061495C"/>
  </w:style>
  <w:style w:type="paragraph" w:customStyle="1" w:styleId="DF57C1E9ACD84328BE306FC133853687">
    <w:name w:val="DF57C1E9ACD84328BE306FC133853687"/>
    <w:rsid w:val="0061495C"/>
  </w:style>
  <w:style w:type="paragraph" w:customStyle="1" w:styleId="FC61BF55898C417BBD1B17D4F7B8FC2631">
    <w:name w:val="FC61BF55898C417BBD1B17D4F7B8FC2631"/>
    <w:rsid w:val="0061495C"/>
  </w:style>
  <w:style w:type="paragraph" w:customStyle="1" w:styleId="93EF26B1FF344941A256ECAE1DDE034826">
    <w:name w:val="93EF26B1FF344941A256ECAE1DDE034826"/>
    <w:rsid w:val="0061495C"/>
  </w:style>
  <w:style w:type="paragraph" w:customStyle="1" w:styleId="88907ED8C5234B8581B7AE1E9C2FC50D26">
    <w:name w:val="88907ED8C5234B8581B7AE1E9C2FC50D26"/>
    <w:rsid w:val="0061495C"/>
  </w:style>
  <w:style w:type="paragraph" w:customStyle="1" w:styleId="2B96488E58AF4CD3B89441316143261126">
    <w:name w:val="2B96488E58AF4CD3B89441316143261126"/>
    <w:rsid w:val="0061495C"/>
  </w:style>
  <w:style w:type="paragraph" w:customStyle="1" w:styleId="6BABE29EF4BC498B98788A60902AE1A38">
    <w:name w:val="6BABE29EF4BC498B98788A60902AE1A38"/>
    <w:rsid w:val="0061495C"/>
  </w:style>
  <w:style w:type="paragraph" w:customStyle="1" w:styleId="942556474715436BB10D681698474FBE10">
    <w:name w:val="942556474715436BB10D681698474FBE10"/>
    <w:rsid w:val="0061495C"/>
  </w:style>
  <w:style w:type="paragraph" w:customStyle="1" w:styleId="94F39749B5454A069BEAC8BC3C3D90748">
    <w:name w:val="94F39749B5454A069BEAC8BC3C3D90748"/>
    <w:rsid w:val="0061495C"/>
  </w:style>
  <w:style w:type="paragraph" w:customStyle="1" w:styleId="E2A2EA40402A47A8932E608AAFCC086F23">
    <w:name w:val="E2A2EA40402A47A8932E608AAFCC086F23"/>
    <w:rsid w:val="0061495C"/>
  </w:style>
  <w:style w:type="paragraph" w:customStyle="1" w:styleId="36A42FD89D044E808FEB78EE3DD947A59">
    <w:name w:val="36A42FD89D044E808FEB78EE3DD947A59"/>
    <w:rsid w:val="0061495C"/>
  </w:style>
  <w:style w:type="paragraph" w:customStyle="1" w:styleId="6E66359A61904CC3930AAFFA87892FF75">
    <w:name w:val="6E66359A61904CC3930AAFFA87892FF75"/>
    <w:rsid w:val="0061495C"/>
  </w:style>
  <w:style w:type="paragraph" w:customStyle="1" w:styleId="C629CC9A75864E68A86D6581FB48A3AE24">
    <w:name w:val="C629CC9A75864E68A86D6581FB48A3AE24"/>
    <w:rsid w:val="0061495C"/>
  </w:style>
  <w:style w:type="paragraph" w:customStyle="1" w:styleId="89306716FF274565BE2C77A8107C123819">
    <w:name w:val="89306716FF274565BE2C77A8107C123819"/>
    <w:rsid w:val="0061495C"/>
  </w:style>
  <w:style w:type="paragraph" w:customStyle="1" w:styleId="BD0103FDB98343FBAA4D8956B516DB8318">
    <w:name w:val="BD0103FDB98343FBAA4D8956B516DB8318"/>
    <w:rsid w:val="0061495C"/>
  </w:style>
  <w:style w:type="paragraph" w:customStyle="1" w:styleId="6CAED38A52DE494197CA8E761403D37616">
    <w:name w:val="6CAED38A52DE494197CA8E761403D37616"/>
    <w:rsid w:val="0061495C"/>
  </w:style>
  <w:style w:type="paragraph" w:customStyle="1" w:styleId="B6BE9CEFAAA04E37B42A8ACA450571FD17">
    <w:name w:val="B6BE9CEFAAA04E37B42A8ACA450571FD17"/>
    <w:rsid w:val="0061495C"/>
  </w:style>
  <w:style w:type="paragraph" w:customStyle="1" w:styleId="BBBD6BE60B32491BB7F2640DE1C925C422">
    <w:name w:val="BBBD6BE60B32491BB7F2640DE1C925C422"/>
    <w:rsid w:val="0061495C"/>
  </w:style>
  <w:style w:type="paragraph" w:customStyle="1" w:styleId="DF57C1E9ACD84328BE306FC1338536871">
    <w:name w:val="DF57C1E9ACD84328BE306FC1338536871"/>
    <w:rsid w:val="0061495C"/>
    <w:pPr>
      <w:ind w:left="720"/>
      <w:contextualSpacing/>
    </w:pPr>
  </w:style>
  <w:style w:type="paragraph" w:customStyle="1" w:styleId="80C0D78F622C4179B02850AE690A35DB21">
    <w:name w:val="80C0D78F622C4179B02850AE690A35DB21"/>
    <w:rsid w:val="0061495C"/>
  </w:style>
  <w:style w:type="paragraph" w:customStyle="1" w:styleId="FC61BF55898C417BBD1B17D4F7B8FC2632">
    <w:name w:val="FC61BF55898C417BBD1B17D4F7B8FC2632"/>
    <w:rsid w:val="0061495C"/>
  </w:style>
  <w:style w:type="paragraph" w:customStyle="1" w:styleId="93EF26B1FF344941A256ECAE1DDE034827">
    <w:name w:val="93EF26B1FF344941A256ECAE1DDE034827"/>
    <w:rsid w:val="0061495C"/>
  </w:style>
  <w:style w:type="paragraph" w:customStyle="1" w:styleId="88907ED8C5234B8581B7AE1E9C2FC50D27">
    <w:name w:val="88907ED8C5234B8581B7AE1E9C2FC50D27"/>
    <w:rsid w:val="0061495C"/>
  </w:style>
  <w:style w:type="paragraph" w:customStyle="1" w:styleId="2B96488E58AF4CD3B89441316143261127">
    <w:name w:val="2B96488E58AF4CD3B89441316143261127"/>
    <w:rsid w:val="0061495C"/>
  </w:style>
  <w:style w:type="paragraph" w:customStyle="1" w:styleId="6BABE29EF4BC498B98788A60902AE1A39">
    <w:name w:val="6BABE29EF4BC498B98788A60902AE1A39"/>
    <w:rsid w:val="0061495C"/>
  </w:style>
  <w:style w:type="paragraph" w:customStyle="1" w:styleId="942556474715436BB10D681698474FBE11">
    <w:name w:val="942556474715436BB10D681698474FBE11"/>
    <w:rsid w:val="0061495C"/>
  </w:style>
  <w:style w:type="paragraph" w:customStyle="1" w:styleId="94F39749B5454A069BEAC8BC3C3D90749">
    <w:name w:val="94F39749B5454A069BEAC8BC3C3D90749"/>
    <w:rsid w:val="0061495C"/>
  </w:style>
  <w:style w:type="paragraph" w:customStyle="1" w:styleId="E2A2EA40402A47A8932E608AAFCC086F24">
    <w:name w:val="E2A2EA40402A47A8932E608AAFCC086F24"/>
    <w:rsid w:val="0061495C"/>
  </w:style>
  <w:style w:type="paragraph" w:customStyle="1" w:styleId="36A42FD89D044E808FEB78EE3DD947A510">
    <w:name w:val="36A42FD89D044E808FEB78EE3DD947A510"/>
    <w:rsid w:val="0061495C"/>
  </w:style>
  <w:style w:type="paragraph" w:customStyle="1" w:styleId="6E66359A61904CC3930AAFFA87892FF76">
    <w:name w:val="6E66359A61904CC3930AAFFA87892FF76"/>
    <w:rsid w:val="0061495C"/>
  </w:style>
  <w:style w:type="paragraph" w:customStyle="1" w:styleId="C629CC9A75864E68A86D6581FB48A3AE25">
    <w:name w:val="C629CC9A75864E68A86D6581FB48A3AE25"/>
    <w:rsid w:val="0061495C"/>
  </w:style>
  <w:style w:type="paragraph" w:customStyle="1" w:styleId="89306716FF274565BE2C77A8107C123820">
    <w:name w:val="89306716FF274565BE2C77A8107C123820"/>
    <w:rsid w:val="0061495C"/>
  </w:style>
  <w:style w:type="paragraph" w:customStyle="1" w:styleId="BD0103FDB98343FBAA4D8956B516DB8319">
    <w:name w:val="BD0103FDB98343FBAA4D8956B516DB8319"/>
    <w:rsid w:val="0061495C"/>
  </w:style>
  <w:style w:type="paragraph" w:customStyle="1" w:styleId="6CAED38A52DE494197CA8E761403D37617">
    <w:name w:val="6CAED38A52DE494197CA8E761403D37617"/>
    <w:rsid w:val="0061495C"/>
  </w:style>
  <w:style w:type="paragraph" w:customStyle="1" w:styleId="B6BE9CEFAAA04E37B42A8ACA450571FD18">
    <w:name w:val="B6BE9CEFAAA04E37B42A8ACA450571FD18"/>
    <w:rsid w:val="0061495C"/>
  </w:style>
  <w:style w:type="paragraph" w:customStyle="1" w:styleId="BBBD6BE60B32491BB7F2640DE1C925C423">
    <w:name w:val="BBBD6BE60B32491BB7F2640DE1C925C423"/>
    <w:rsid w:val="0061495C"/>
  </w:style>
  <w:style w:type="paragraph" w:customStyle="1" w:styleId="DF57C1E9ACD84328BE306FC1338536872">
    <w:name w:val="DF57C1E9ACD84328BE306FC1338536872"/>
    <w:rsid w:val="0061495C"/>
    <w:pPr>
      <w:ind w:left="720"/>
      <w:contextualSpacing/>
    </w:pPr>
  </w:style>
  <w:style w:type="paragraph" w:customStyle="1" w:styleId="80C0D78F622C4179B02850AE690A35DB22">
    <w:name w:val="80C0D78F622C4179B02850AE690A35DB22"/>
    <w:rsid w:val="0061495C"/>
  </w:style>
  <w:style w:type="paragraph" w:customStyle="1" w:styleId="8B8512F2E4AC466289720CB70FE2EF59">
    <w:name w:val="8B8512F2E4AC466289720CB70FE2EF59"/>
    <w:rsid w:val="0061495C"/>
  </w:style>
  <w:style w:type="paragraph" w:customStyle="1" w:styleId="2B2E9055CC28458BB5306BF7EA650AAC">
    <w:name w:val="2B2E9055CC28458BB5306BF7EA650AAC"/>
    <w:rsid w:val="0061495C"/>
  </w:style>
  <w:style w:type="paragraph" w:customStyle="1" w:styleId="BEB8EE6C8380452FA7456E6815D1F309">
    <w:name w:val="BEB8EE6C8380452FA7456E6815D1F309"/>
    <w:rsid w:val="0061495C"/>
  </w:style>
  <w:style w:type="paragraph" w:customStyle="1" w:styleId="6C87CEC6A784428B9FCF6C62FD631347">
    <w:name w:val="6C87CEC6A784428B9FCF6C62FD631347"/>
    <w:rsid w:val="0061495C"/>
  </w:style>
  <w:style w:type="paragraph" w:customStyle="1" w:styleId="FC61BF55898C417BBD1B17D4F7B8FC2633">
    <w:name w:val="FC61BF55898C417BBD1B17D4F7B8FC2633"/>
    <w:rsid w:val="0061495C"/>
  </w:style>
  <w:style w:type="paragraph" w:customStyle="1" w:styleId="93EF26B1FF344941A256ECAE1DDE034828">
    <w:name w:val="93EF26B1FF344941A256ECAE1DDE034828"/>
    <w:rsid w:val="0061495C"/>
  </w:style>
  <w:style w:type="paragraph" w:customStyle="1" w:styleId="88907ED8C5234B8581B7AE1E9C2FC50D28">
    <w:name w:val="88907ED8C5234B8581B7AE1E9C2FC50D28"/>
    <w:rsid w:val="0061495C"/>
  </w:style>
  <w:style w:type="paragraph" w:customStyle="1" w:styleId="2B96488E58AF4CD3B89441316143261128">
    <w:name w:val="2B96488E58AF4CD3B89441316143261128"/>
    <w:rsid w:val="0061495C"/>
  </w:style>
  <w:style w:type="paragraph" w:customStyle="1" w:styleId="6BABE29EF4BC498B98788A60902AE1A310">
    <w:name w:val="6BABE29EF4BC498B98788A60902AE1A310"/>
    <w:rsid w:val="0061495C"/>
  </w:style>
  <w:style w:type="paragraph" w:customStyle="1" w:styleId="942556474715436BB10D681698474FBE12">
    <w:name w:val="942556474715436BB10D681698474FBE12"/>
    <w:rsid w:val="0061495C"/>
  </w:style>
  <w:style w:type="paragraph" w:customStyle="1" w:styleId="94F39749B5454A069BEAC8BC3C3D907410">
    <w:name w:val="94F39749B5454A069BEAC8BC3C3D907410"/>
    <w:rsid w:val="0061495C"/>
  </w:style>
  <w:style w:type="paragraph" w:customStyle="1" w:styleId="E2A2EA40402A47A8932E608AAFCC086F25">
    <w:name w:val="E2A2EA40402A47A8932E608AAFCC086F25"/>
    <w:rsid w:val="0061495C"/>
  </w:style>
  <w:style w:type="paragraph" w:customStyle="1" w:styleId="36A42FD89D044E808FEB78EE3DD947A511">
    <w:name w:val="36A42FD89D044E808FEB78EE3DD947A511"/>
    <w:rsid w:val="0061495C"/>
  </w:style>
  <w:style w:type="paragraph" w:customStyle="1" w:styleId="6E66359A61904CC3930AAFFA87892FF77">
    <w:name w:val="6E66359A61904CC3930AAFFA87892FF77"/>
    <w:rsid w:val="0061495C"/>
  </w:style>
  <w:style w:type="paragraph" w:customStyle="1" w:styleId="C629CC9A75864E68A86D6581FB48A3AE26">
    <w:name w:val="C629CC9A75864E68A86D6581FB48A3AE26"/>
    <w:rsid w:val="0061495C"/>
  </w:style>
  <w:style w:type="paragraph" w:customStyle="1" w:styleId="89306716FF274565BE2C77A8107C123821">
    <w:name w:val="89306716FF274565BE2C77A8107C123821"/>
    <w:rsid w:val="0061495C"/>
  </w:style>
  <w:style w:type="paragraph" w:customStyle="1" w:styleId="BD0103FDB98343FBAA4D8956B516DB8320">
    <w:name w:val="BD0103FDB98343FBAA4D8956B516DB8320"/>
    <w:rsid w:val="0061495C"/>
  </w:style>
  <w:style w:type="paragraph" w:customStyle="1" w:styleId="6CAED38A52DE494197CA8E761403D37618">
    <w:name w:val="6CAED38A52DE494197CA8E761403D37618"/>
    <w:rsid w:val="0061495C"/>
  </w:style>
  <w:style w:type="paragraph" w:customStyle="1" w:styleId="B6BE9CEFAAA04E37B42A8ACA450571FD19">
    <w:name w:val="B6BE9CEFAAA04E37B42A8ACA450571FD19"/>
    <w:rsid w:val="0061495C"/>
  </w:style>
  <w:style w:type="paragraph" w:customStyle="1" w:styleId="BBBD6BE60B32491BB7F2640DE1C925C424">
    <w:name w:val="BBBD6BE60B32491BB7F2640DE1C925C424"/>
    <w:rsid w:val="0061495C"/>
  </w:style>
  <w:style w:type="paragraph" w:customStyle="1" w:styleId="6C87CEC6A784428B9FCF6C62FD6313471">
    <w:name w:val="6C87CEC6A784428B9FCF6C62FD6313471"/>
    <w:rsid w:val="0061495C"/>
    <w:pPr>
      <w:ind w:left="720"/>
      <w:contextualSpacing/>
    </w:pPr>
  </w:style>
  <w:style w:type="paragraph" w:customStyle="1" w:styleId="8B8512F2E4AC466289720CB70FE2EF591">
    <w:name w:val="8B8512F2E4AC466289720CB70FE2EF591"/>
    <w:rsid w:val="0061495C"/>
    <w:pPr>
      <w:ind w:left="720"/>
      <w:contextualSpacing/>
    </w:pPr>
  </w:style>
  <w:style w:type="paragraph" w:customStyle="1" w:styleId="2B2E9055CC28458BB5306BF7EA650AAC1">
    <w:name w:val="2B2E9055CC28458BB5306BF7EA650AAC1"/>
    <w:rsid w:val="0061495C"/>
    <w:pPr>
      <w:ind w:left="720"/>
      <w:contextualSpacing/>
    </w:pPr>
  </w:style>
  <w:style w:type="paragraph" w:customStyle="1" w:styleId="80C0D78F622C4179B02850AE690A35DB23">
    <w:name w:val="80C0D78F622C4179B02850AE690A35DB23"/>
    <w:rsid w:val="0061495C"/>
  </w:style>
  <w:style w:type="paragraph" w:customStyle="1" w:styleId="FC61BF55898C417BBD1B17D4F7B8FC2634">
    <w:name w:val="FC61BF55898C417BBD1B17D4F7B8FC2634"/>
    <w:rsid w:val="0061495C"/>
  </w:style>
  <w:style w:type="paragraph" w:customStyle="1" w:styleId="93EF26B1FF344941A256ECAE1DDE034829">
    <w:name w:val="93EF26B1FF344941A256ECAE1DDE034829"/>
    <w:rsid w:val="0061495C"/>
  </w:style>
  <w:style w:type="paragraph" w:customStyle="1" w:styleId="88907ED8C5234B8581B7AE1E9C2FC50D29">
    <w:name w:val="88907ED8C5234B8581B7AE1E9C2FC50D29"/>
    <w:rsid w:val="0061495C"/>
  </w:style>
  <w:style w:type="paragraph" w:customStyle="1" w:styleId="2B96488E58AF4CD3B89441316143261129">
    <w:name w:val="2B96488E58AF4CD3B89441316143261129"/>
    <w:rsid w:val="0061495C"/>
  </w:style>
  <w:style w:type="paragraph" w:customStyle="1" w:styleId="6BABE29EF4BC498B98788A60902AE1A311">
    <w:name w:val="6BABE29EF4BC498B98788A60902AE1A311"/>
    <w:rsid w:val="0061495C"/>
  </w:style>
  <w:style w:type="paragraph" w:customStyle="1" w:styleId="942556474715436BB10D681698474FBE13">
    <w:name w:val="942556474715436BB10D681698474FBE13"/>
    <w:rsid w:val="0061495C"/>
  </w:style>
  <w:style w:type="paragraph" w:customStyle="1" w:styleId="94F39749B5454A069BEAC8BC3C3D907411">
    <w:name w:val="94F39749B5454A069BEAC8BC3C3D907411"/>
    <w:rsid w:val="0061495C"/>
  </w:style>
  <w:style w:type="paragraph" w:customStyle="1" w:styleId="E2A2EA40402A47A8932E608AAFCC086F26">
    <w:name w:val="E2A2EA40402A47A8932E608AAFCC086F26"/>
    <w:rsid w:val="0061495C"/>
  </w:style>
  <w:style w:type="paragraph" w:customStyle="1" w:styleId="36A42FD89D044E808FEB78EE3DD947A512">
    <w:name w:val="36A42FD89D044E808FEB78EE3DD947A512"/>
    <w:rsid w:val="0061495C"/>
  </w:style>
  <w:style w:type="paragraph" w:customStyle="1" w:styleId="6E66359A61904CC3930AAFFA87892FF78">
    <w:name w:val="6E66359A61904CC3930AAFFA87892FF78"/>
    <w:rsid w:val="0061495C"/>
  </w:style>
  <w:style w:type="paragraph" w:customStyle="1" w:styleId="C629CC9A75864E68A86D6581FB48A3AE27">
    <w:name w:val="C629CC9A75864E68A86D6581FB48A3AE27"/>
    <w:rsid w:val="0061495C"/>
  </w:style>
  <w:style w:type="paragraph" w:customStyle="1" w:styleId="89306716FF274565BE2C77A8107C123822">
    <w:name w:val="89306716FF274565BE2C77A8107C123822"/>
    <w:rsid w:val="0061495C"/>
  </w:style>
  <w:style w:type="paragraph" w:customStyle="1" w:styleId="BD0103FDB98343FBAA4D8956B516DB8321">
    <w:name w:val="BD0103FDB98343FBAA4D8956B516DB8321"/>
    <w:rsid w:val="0061495C"/>
  </w:style>
  <w:style w:type="paragraph" w:customStyle="1" w:styleId="6CAED38A52DE494197CA8E761403D37619">
    <w:name w:val="6CAED38A52DE494197CA8E761403D37619"/>
    <w:rsid w:val="0061495C"/>
  </w:style>
  <w:style w:type="paragraph" w:customStyle="1" w:styleId="B6BE9CEFAAA04E37B42A8ACA450571FD20">
    <w:name w:val="B6BE9CEFAAA04E37B42A8ACA450571FD20"/>
    <w:rsid w:val="0061495C"/>
  </w:style>
  <w:style w:type="paragraph" w:customStyle="1" w:styleId="BBBD6BE60B32491BB7F2640DE1C925C425">
    <w:name w:val="BBBD6BE60B32491BB7F2640DE1C925C425"/>
    <w:rsid w:val="0061495C"/>
  </w:style>
  <w:style w:type="paragraph" w:customStyle="1" w:styleId="6C87CEC6A784428B9FCF6C62FD6313472">
    <w:name w:val="6C87CEC6A784428B9FCF6C62FD6313472"/>
    <w:rsid w:val="0061495C"/>
    <w:pPr>
      <w:ind w:left="720"/>
      <w:contextualSpacing/>
    </w:pPr>
  </w:style>
  <w:style w:type="paragraph" w:customStyle="1" w:styleId="8B8512F2E4AC466289720CB70FE2EF592">
    <w:name w:val="8B8512F2E4AC466289720CB70FE2EF592"/>
    <w:rsid w:val="0061495C"/>
    <w:pPr>
      <w:ind w:left="720"/>
      <w:contextualSpacing/>
    </w:pPr>
  </w:style>
  <w:style w:type="paragraph" w:customStyle="1" w:styleId="2B2E9055CC28458BB5306BF7EA650AAC2">
    <w:name w:val="2B2E9055CC28458BB5306BF7EA650AAC2"/>
    <w:rsid w:val="0061495C"/>
    <w:pPr>
      <w:ind w:left="720"/>
      <w:contextualSpacing/>
    </w:pPr>
  </w:style>
  <w:style w:type="paragraph" w:customStyle="1" w:styleId="80C0D78F622C4179B02850AE690A35DB24">
    <w:name w:val="80C0D78F622C4179B02850AE690A35DB24"/>
    <w:rsid w:val="0061495C"/>
  </w:style>
  <w:style w:type="paragraph" w:customStyle="1" w:styleId="FC61BF55898C417BBD1B17D4F7B8FC2635">
    <w:name w:val="FC61BF55898C417BBD1B17D4F7B8FC2635"/>
    <w:rsid w:val="0061495C"/>
  </w:style>
  <w:style w:type="paragraph" w:customStyle="1" w:styleId="93EF26B1FF344941A256ECAE1DDE034830">
    <w:name w:val="93EF26B1FF344941A256ECAE1DDE034830"/>
    <w:rsid w:val="0061495C"/>
  </w:style>
  <w:style w:type="paragraph" w:customStyle="1" w:styleId="88907ED8C5234B8581B7AE1E9C2FC50D30">
    <w:name w:val="88907ED8C5234B8581B7AE1E9C2FC50D30"/>
    <w:rsid w:val="0061495C"/>
  </w:style>
  <w:style w:type="paragraph" w:customStyle="1" w:styleId="2B96488E58AF4CD3B89441316143261130">
    <w:name w:val="2B96488E58AF4CD3B89441316143261130"/>
    <w:rsid w:val="0061495C"/>
  </w:style>
  <w:style w:type="paragraph" w:customStyle="1" w:styleId="6BABE29EF4BC498B98788A60902AE1A312">
    <w:name w:val="6BABE29EF4BC498B98788A60902AE1A312"/>
    <w:rsid w:val="0061495C"/>
  </w:style>
  <w:style w:type="paragraph" w:customStyle="1" w:styleId="942556474715436BB10D681698474FBE14">
    <w:name w:val="942556474715436BB10D681698474FBE14"/>
    <w:rsid w:val="0061495C"/>
  </w:style>
  <w:style w:type="paragraph" w:customStyle="1" w:styleId="94F39749B5454A069BEAC8BC3C3D907412">
    <w:name w:val="94F39749B5454A069BEAC8BC3C3D907412"/>
    <w:rsid w:val="0061495C"/>
  </w:style>
  <w:style w:type="paragraph" w:customStyle="1" w:styleId="E2A2EA40402A47A8932E608AAFCC086F27">
    <w:name w:val="E2A2EA40402A47A8932E608AAFCC086F27"/>
    <w:rsid w:val="0061495C"/>
  </w:style>
  <w:style w:type="paragraph" w:customStyle="1" w:styleId="36A42FD89D044E808FEB78EE3DD947A513">
    <w:name w:val="36A42FD89D044E808FEB78EE3DD947A513"/>
    <w:rsid w:val="0061495C"/>
  </w:style>
  <w:style w:type="paragraph" w:customStyle="1" w:styleId="6E66359A61904CC3930AAFFA87892FF79">
    <w:name w:val="6E66359A61904CC3930AAFFA87892FF79"/>
    <w:rsid w:val="0061495C"/>
  </w:style>
  <w:style w:type="paragraph" w:customStyle="1" w:styleId="C629CC9A75864E68A86D6581FB48A3AE28">
    <w:name w:val="C629CC9A75864E68A86D6581FB48A3AE28"/>
    <w:rsid w:val="0061495C"/>
  </w:style>
  <w:style w:type="paragraph" w:customStyle="1" w:styleId="89306716FF274565BE2C77A8107C123823">
    <w:name w:val="89306716FF274565BE2C77A8107C123823"/>
    <w:rsid w:val="0061495C"/>
  </w:style>
  <w:style w:type="paragraph" w:customStyle="1" w:styleId="BD0103FDB98343FBAA4D8956B516DB8322">
    <w:name w:val="BD0103FDB98343FBAA4D8956B516DB8322"/>
    <w:rsid w:val="0061495C"/>
  </w:style>
  <w:style w:type="paragraph" w:customStyle="1" w:styleId="6CAED38A52DE494197CA8E761403D37620">
    <w:name w:val="6CAED38A52DE494197CA8E761403D37620"/>
    <w:rsid w:val="0061495C"/>
  </w:style>
  <w:style w:type="paragraph" w:customStyle="1" w:styleId="B6BE9CEFAAA04E37B42A8ACA450571FD21">
    <w:name w:val="B6BE9CEFAAA04E37B42A8ACA450571FD21"/>
    <w:rsid w:val="0061495C"/>
  </w:style>
  <w:style w:type="paragraph" w:customStyle="1" w:styleId="BBBD6BE60B32491BB7F2640DE1C925C426">
    <w:name w:val="BBBD6BE60B32491BB7F2640DE1C925C426"/>
    <w:rsid w:val="0061495C"/>
  </w:style>
  <w:style w:type="paragraph" w:customStyle="1" w:styleId="6C87CEC6A784428B9FCF6C62FD6313473">
    <w:name w:val="6C87CEC6A784428B9FCF6C62FD6313473"/>
    <w:rsid w:val="0061495C"/>
    <w:pPr>
      <w:ind w:left="720"/>
      <w:contextualSpacing/>
    </w:pPr>
  </w:style>
  <w:style w:type="paragraph" w:customStyle="1" w:styleId="8B8512F2E4AC466289720CB70FE2EF593">
    <w:name w:val="8B8512F2E4AC466289720CB70FE2EF593"/>
    <w:rsid w:val="0061495C"/>
    <w:pPr>
      <w:ind w:left="720"/>
      <w:contextualSpacing/>
    </w:pPr>
  </w:style>
  <w:style w:type="paragraph" w:customStyle="1" w:styleId="2B2E9055CC28458BB5306BF7EA650AAC3">
    <w:name w:val="2B2E9055CC28458BB5306BF7EA650AAC3"/>
    <w:rsid w:val="0061495C"/>
    <w:pPr>
      <w:ind w:left="720"/>
      <w:contextualSpacing/>
    </w:pPr>
  </w:style>
  <w:style w:type="paragraph" w:customStyle="1" w:styleId="80C0D78F622C4179B02850AE690A35DB25">
    <w:name w:val="80C0D78F622C4179B02850AE690A35DB25"/>
    <w:rsid w:val="0061495C"/>
  </w:style>
  <w:style w:type="paragraph" w:customStyle="1" w:styleId="5352FF9CA118451DB1B5B4D069127140">
    <w:name w:val="5352FF9CA118451DB1B5B4D069127140"/>
    <w:rsid w:val="0061495C"/>
  </w:style>
  <w:style w:type="paragraph" w:customStyle="1" w:styleId="3E4D4FDBF15B42BEAB32E0328937D588">
    <w:name w:val="3E4D4FDBF15B42BEAB32E0328937D588"/>
    <w:rsid w:val="0061495C"/>
  </w:style>
  <w:style w:type="paragraph" w:customStyle="1" w:styleId="B3B6DDC1B6B7407B904566D1DB3E4A1E">
    <w:name w:val="B3B6DDC1B6B7407B904566D1DB3E4A1E"/>
    <w:rsid w:val="0061495C"/>
  </w:style>
  <w:style w:type="paragraph" w:customStyle="1" w:styleId="93CF473C1699416BA4DF6CF1D4C2347E">
    <w:name w:val="93CF473C1699416BA4DF6CF1D4C2347E"/>
    <w:rsid w:val="0061495C"/>
  </w:style>
  <w:style w:type="paragraph" w:customStyle="1" w:styleId="97E2E3E67C734E218D6E7C59ED96B2C8">
    <w:name w:val="97E2E3E67C734E218D6E7C59ED96B2C8"/>
    <w:rsid w:val="0061495C"/>
  </w:style>
  <w:style w:type="paragraph" w:customStyle="1" w:styleId="FC61BF55898C417BBD1B17D4F7B8FC2636">
    <w:name w:val="FC61BF55898C417BBD1B17D4F7B8FC2636"/>
    <w:rsid w:val="0061495C"/>
  </w:style>
  <w:style w:type="paragraph" w:customStyle="1" w:styleId="93EF26B1FF344941A256ECAE1DDE034831">
    <w:name w:val="93EF26B1FF344941A256ECAE1DDE034831"/>
    <w:rsid w:val="0061495C"/>
  </w:style>
  <w:style w:type="paragraph" w:customStyle="1" w:styleId="88907ED8C5234B8581B7AE1E9C2FC50D31">
    <w:name w:val="88907ED8C5234B8581B7AE1E9C2FC50D31"/>
    <w:rsid w:val="0061495C"/>
  </w:style>
  <w:style w:type="paragraph" w:customStyle="1" w:styleId="2B96488E58AF4CD3B89441316143261131">
    <w:name w:val="2B96488E58AF4CD3B89441316143261131"/>
    <w:rsid w:val="0061495C"/>
  </w:style>
  <w:style w:type="paragraph" w:customStyle="1" w:styleId="6BABE29EF4BC498B98788A60902AE1A313">
    <w:name w:val="6BABE29EF4BC498B98788A60902AE1A313"/>
    <w:rsid w:val="0061495C"/>
  </w:style>
  <w:style w:type="paragraph" w:customStyle="1" w:styleId="942556474715436BB10D681698474FBE15">
    <w:name w:val="942556474715436BB10D681698474FBE15"/>
    <w:rsid w:val="0061495C"/>
  </w:style>
  <w:style w:type="paragraph" w:customStyle="1" w:styleId="94F39749B5454A069BEAC8BC3C3D907413">
    <w:name w:val="94F39749B5454A069BEAC8BC3C3D907413"/>
    <w:rsid w:val="0061495C"/>
  </w:style>
  <w:style w:type="paragraph" w:customStyle="1" w:styleId="E2A2EA40402A47A8932E608AAFCC086F28">
    <w:name w:val="E2A2EA40402A47A8932E608AAFCC086F28"/>
    <w:rsid w:val="0061495C"/>
  </w:style>
  <w:style w:type="paragraph" w:customStyle="1" w:styleId="36A42FD89D044E808FEB78EE3DD947A514">
    <w:name w:val="36A42FD89D044E808FEB78EE3DD947A514"/>
    <w:rsid w:val="0061495C"/>
  </w:style>
  <w:style w:type="paragraph" w:customStyle="1" w:styleId="6E66359A61904CC3930AAFFA87892FF710">
    <w:name w:val="6E66359A61904CC3930AAFFA87892FF710"/>
    <w:rsid w:val="0061495C"/>
  </w:style>
  <w:style w:type="paragraph" w:customStyle="1" w:styleId="C629CC9A75864E68A86D6581FB48A3AE29">
    <w:name w:val="C629CC9A75864E68A86D6581FB48A3AE29"/>
    <w:rsid w:val="0061495C"/>
  </w:style>
  <w:style w:type="paragraph" w:customStyle="1" w:styleId="89306716FF274565BE2C77A8107C123824">
    <w:name w:val="89306716FF274565BE2C77A8107C123824"/>
    <w:rsid w:val="0061495C"/>
  </w:style>
  <w:style w:type="paragraph" w:customStyle="1" w:styleId="BD0103FDB98343FBAA4D8956B516DB8323">
    <w:name w:val="BD0103FDB98343FBAA4D8956B516DB8323"/>
    <w:rsid w:val="0061495C"/>
  </w:style>
  <w:style w:type="paragraph" w:customStyle="1" w:styleId="6CAED38A52DE494197CA8E761403D37621">
    <w:name w:val="6CAED38A52DE494197CA8E761403D37621"/>
    <w:rsid w:val="0061495C"/>
  </w:style>
  <w:style w:type="paragraph" w:customStyle="1" w:styleId="B6BE9CEFAAA04E37B42A8ACA450571FD22">
    <w:name w:val="B6BE9CEFAAA04E37B42A8ACA450571FD22"/>
    <w:rsid w:val="0061495C"/>
  </w:style>
  <w:style w:type="paragraph" w:customStyle="1" w:styleId="BBBD6BE60B32491BB7F2640DE1C925C427">
    <w:name w:val="BBBD6BE60B32491BB7F2640DE1C925C427"/>
    <w:rsid w:val="0061495C"/>
  </w:style>
  <w:style w:type="paragraph" w:customStyle="1" w:styleId="97E2E3E67C734E218D6E7C59ED96B2C81">
    <w:name w:val="97E2E3E67C734E218D6E7C59ED96B2C81"/>
    <w:rsid w:val="0061495C"/>
    <w:pPr>
      <w:ind w:left="720"/>
      <w:contextualSpacing/>
    </w:pPr>
  </w:style>
  <w:style w:type="paragraph" w:customStyle="1" w:styleId="6C87CEC6A784428B9FCF6C62FD6313474">
    <w:name w:val="6C87CEC6A784428B9FCF6C62FD6313474"/>
    <w:rsid w:val="0061495C"/>
    <w:pPr>
      <w:ind w:left="720"/>
      <w:contextualSpacing/>
    </w:pPr>
  </w:style>
  <w:style w:type="paragraph" w:customStyle="1" w:styleId="3E4D4FDBF15B42BEAB32E0328937D5881">
    <w:name w:val="3E4D4FDBF15B42BEAB32E0328937D5881"/>
    <w:rsid w:val="0061495C"/>
    <w:pPr>
      <w:ind w:left="720"/>
      <w:contextualSpacing/>
    </w:pPr>
  </w:style>
  <w:style w:type="paragraph" w:customStyle="1" w:styleId="93CF473C1699416BA4DF6CF1D4C2347E1">
    <w:name w:val="93CF473C1699416BA4DF6CF1D4C2347E1"/>
    <w:rsid w:val="0061495C"/>
    <w:pPr>
      <w:ind w:left="720"/>
      <w:contextualSpacing/>
    </w:pPr>
  </w:style>
  <w:style w:type="paragraph" w:customStyle="1" w:styleId="80C0D78F622C4179B02850AE690A35DB26">
    <w:name w:val="80C0D78F622C4179B02850AE690A35DB26"/>
    <w:rsid w:val="0061495C"/>
  </w:style>
  <w:style w:type="paragraph" w:customStyle="1" w:styleId="C29813334F224D01A8F934DFA5882C73">
    <w:name w:val="C29813334F224D01A8F934DFA5882C73"/>
    <w:rsid w:val="0061495C"/>
  </w:style>
  <w:style w:type="paragraph" w:customStyle="1" w:styleId="BD5D337293974E8B97DE2BCBA51BE35B">
    <w:name w:val="BD5D337293974E8B97DE2BCBA51BE35B"/>
    <w:rsid w:val="0061495C"/>
  </w:style>
  <w:style w:type="paragraph" w:customStyle="1" w:styleId="FC61BF55898C417BBD1B17D4F7B8FC2637">
    <w:name w:val="FC61BF55898C417BBD1B17D4F7B8FC2637"/>
    <w:rsid w:val="0061495C"/>
  </w:style>
  <w:style w:type="paragraph" w:customStyle="1" w:styleId="93EF26B1FF344941A256ECAE1DDE034832">
    <w:name w:val="93EF26B1FF344941A256ECAE1DDE034832"/>
    <w:rsid w:val="0061495C"/>
  </w:style>
  <w:style w:type="paragraph" w:customStyle="1" w:styleId="88907ED8C5234B8581B7AE1E9C2FC50D32">
    <w:name w:val="88907ED8C5234B8581B7AE1E9C2FC50D32"/>
    <w:rsid w:val="0061495C"/>
  </w:style>
  <w:style w:type="paragraph" w:customStyle="1" w:styleId="2B96488E58AF4CD3B89441316143261132">
    <w:name w:val="2B96488E58AF4CD3B89441316143261132"/>
    <w:rsid w:val="0061495C"/>
  </w:style>
  <w:style w:type="paragraph" w:customStyle="1" w:styleId="6BABE29EF4BC498B98788A60902AE1A314">
    <w:name w:val="6BABE29EF4BC498B98788A60902AE1A314"/>
    <w:rsid w:val="0061495C"/>
  </w:style>
  <w:style w:type="paragraph" w:customStyle="1" w:styleId="942556474715436BB10D681698474FBE16">
    <w:name w:val="942556474715436BB10D681698474FBE16"/>
    <w:rsid w:val="0061495C"/>
  </w:style>
  <w:style w:type="paragraph" w:customStyle="1" w:styleId="94F39749B5454A069BEAC8BC3C3D907414">
    <w:name w:val="94F39749B5454A069BEAC8BC3C3D907414"/>
    <w:rsid w:val="0061495C"/>
  </w:style>
  <w:style w:type="paragraph" w:customStyle="1" w:styleId="E2A2EA40402A47A8932E608AAFCC086F29">
    <w:name w:val="E2A2EA40402A47A8932E608AAFCC086F29"/>
    <w:rsid w:val="0061495C"/>
  </w:style>
  <w:style w:type="paragraph" w:customStyle="1" w:styleId="36A42FD89D044E808FEB78EE3DD947A515">
    <w:name w:val="36A42FD89D044E808FEB78EE3DD947A515"/>
    <w:rsid w:val="0061495C"/>
  </w:style>
  <w:style w:type="paragraph" w:customStyle="1" w:styleId="6E66359A61904CC3930AAFFA87892FF711">
    <w:name w:val="6E66359A61904CC3930AAFFA87892FF711"/>
    <w:rsid w:val="0061495C"/>
  </w:style>
  <w:style w:type="paragraph" w:customStyle="1" w:styleId="C629CC9A75864E68A86D6581FB48A3AE30">
    <w:name w:val="C629CC9A75864E68A86D6581FB48A3AE30"/>
    <w:rsid w:val="0061495C"/>
  </w:style>
  <w:style w:type="paragraph" w:customStyle="1" w:styleId="89306716FF274565BE2C77A8107C123825">
    <w:name w:val="89306716FF274565BE2C77A8107C123825"/>
    <w:rsid w:val="0061495C"/>
  </w:style>
  <w:style w:type="paragraph" w:customStyle="1" w:styleId="BD0103FDB98343FBAA4D8956B516DB8324">
    <w:name w:val="BD0103FDB98343FBAA4D8956B516DB8324"/>
    <w:rsid w:val="0061495C"/>
  </w:style>
  <w:style w:type="paragraph" w:customStyle="1" w:styleId="6CAED38A52DE494197CA8E761403D37622">
    <w:name w:val="6CAED38A52DE494197CA8E761403D37622"/>
    <w:rsid w:val="0061495C"/>
  </w:style>
  <w:style w:type="paragraph" w:customStyle="1" w:styleId="B6BE9CEFAAA04E37B42A8ACA450571FD23">
    <w:name w:val="B6BE9CEFAAA04E37B42A8ACA450571FD23"/>
    <w:rsid w:val="0061495C"/>
  </w:style>
  <w:style w:type="paragraph" w:customStyle="1" w:styleId="BBBD6BE60B32491BB7F2640DE1C925C428">
    <w:name w:val="BBBD6BE60B32491BB7F2640DE1C925C428"/>
    <w:rsid w:val="0061495C"/>
  </w:style>
  <w:style w:type="paragraph" w:customStyle="1" w:styleId="97E2E3E67C734E218D6E7C59ED96B2C82">
    <w:name w:val="97E2E3E67C734E218D6E7C59ED96B2C82"/>
    <w:rsid w:val="0061495C"/>
    <w:pPr>
      <w:ind w:left="720"/>
      <w:contextualSpacing/>
    </w:pPr>
  </w:style>
  <w:style w:type="paragraph" w:customStyle="1" w:styleId="C29813334F224D01A8F934DFA5882C731">
    <w:name w:val="C29813334F224D01A8F934DFA5882C731"/>
    <w:rsid w:val="0061495C"/>
    <w:pPr>
      <w:ind w:left="720"/>
      <w:contextualSpacing/>
    </w:pPr>
  </w:style>
  <w:style w:type="paragraph" w:customStyle="1" w:styleId="BD5D337293974E8B97DE2BCBA51BE35B1">
    <w:name w:val="BD5D337293974E8B97DE2BCBA51BE35B1"/>
    <w:rsid w:val="0061495C"/>
    <w:pPr>
      <w:ind w:left="720"/>
      <w:contextualSpacing/>
    </w:pPr>
  </w:style>
  <w:style w:type="paragraph" w:customStyle="1" w:styleId="6C87CEC6A784428B9FCF6C62FD6313475">
    <w:name w:val="6C87CEC6A784428B9FCF6C62FD6313475"/>
    <w:rsid w:val="0061495C"/>
    <w:pPr>
      <w:ind w:left="720"/>
      <w:contextualSpacing/>
    </w:pPr>
  </w:style>
  <w:style w:type="paragraph" w:customStyle="1" w:styleId="3E4D4FDBF15B42BEAB32E0328937D5882">
    <w:name w:val="3E4D4FDBF15B42BEAB32E0328937D5882"/>
    <w:rsid w:val="0061495C"/>
    <w:pPr>
      <w:ind w:left="720"/>
      <w:contextualSpacing/>
    </w:pPr>
  </w:style>
  <w:style w:type="paragraph" w:customStyle="1" w:styleId="93CF473C1699416BA4DF6CF1D4C2347E2">
    <w:name w:val="93CF473C1699416BA4DF6CF1D4C2347E2"/>
    <w:rsid w:val="0061495C"/>
    <w:pPr>
      <w:ind w:left="720"/>
      <w:contextualSpacing/>
    </w:pPr>
  </w:style>
  <w:style w:type="paragraph" w:customStyle="1" w:styleId="80C0D78F622C4179B02850AE690A35DB27">
    <w:name w:val="80C0D78F622C4179B02850AE690A35DB27"/>
    <w:rsid w:val="0061495C"/>
  </w:style>
  <w:style w:type="paragraph" w:customStyle="1" w:styleId="195DEAA2421740F4A2458936CAC30E44">
    <w:name w:val="195DEAA2421740F4A2458936CAC30E44"/>
    <w:rsid w:val="0061495C"/>
  </w:style>
  <w:style w:type="paragraph" w:customStyle="1" w:styleId="7B29C76B553349A29DB5D070127AC66F">
    <w:name w:val="7B29C76B553349A29DB5D070127AC66F"/>
    <w:rsid w:val="0061495C"/>
  </w:style>
  <w:style w:type="paragraph" w:customStyle="1" w:styleId="7AF74B8495D0471BBB766088A0BF6452">
    <w:name w:val="7AF74B8495D0471BBB766088A0BF6452"/>
    <w:rsid w:val="0061495C"/>
  </w:style>
  <w:style w:type="paragraph" w:customStyle="1" w:styleId="6779F5EA4C244E979FD1A65F200884B9">
    <w:name w:val="6779F5EA4C244E979FD1A65F200884B9"/>
    <w:rsid w:val="0061495C"/>
  </w:style>
  <w:style w:type="paragraph" w:customStyle="1" w:styleId="4C76BAF518D7497FAA2EECF778B6067E">
    <w:name w:val="4C76BAF518D7497FAA2EECF778B6067E"/>
    <w:rsid w:val="0061495C"/>
  </w:style>
  <w:style w:type="paragraph" w:customStyle="1" w:styleId="FC61BF55898C417BBD1B17D4F7B8FC2638">
    <w:name w:val="FC61BF55898C417BBD1B17D4F7B8FC2638"/>
    <w:rsid w:val="0061495C"/>
  </w:style>
  <w:style w:type="paragraph" w:customStyle="1" w:styleId="93EF26B1FF344941A256ECAE1DDE034833">
    <w:name w:val="93EF26B1FF344941A256ECAE1DDE034833"/>
    <w:rsid w:val="0061495C"/>
  </w:style>
  <w:style w:type="paragraph" w:customStyle="1" w:styleId="88907ED8C5234B8581B7AE1E9C2FC50D33">
    <w:name w:val="88907ED8C5234B8581B7AE1E9C2FC50D33"/>
    <w:rsid w:val="0061495C"/>
  </w:style>
  <w:style w:type="paragraph" w:customStyle="1" w:styleId="2B96488E58AF4CD3B89441316143261133">
    <w:name w:val="2B96488E58AF4CD3B89441316143261133"/>
    <w:rsid w:val="0061495C"/>
  </w:style>
  <w:style w:type="paragraph" w:customStyle="1" w:styleId="6BABE29EF4BC498B98788A60902AE1A315">
    <w:name w:val="6BABE29EF4BC498B98788A60902AE1A315"/>
    <w:rsid w:val="0061495C"/>
  </w:style>
  <w:style w:type="paragraph" w:customStyle="1" w:styleId="942556474715436BB10D681698474FBE17">
    <w:name w:val="942556474715436BB10D681698474FBE17"/>
    <w:rsid w:val="0061495C"/>
  </w:style>
  <w:style w:type="paragraph" w:customStyle="1" w:styleId="94F39749B5454A069BEAC8BC3C3D907415">
    <w:name w:val="94F39749B5454A069BEAC8BC3C3D907415"/>
    <w:rsid w:val="0061495C"/>
  </w:style>
  <w:style w:type="paragraph" w:customStyle="1" w:styleId="E2A2EA40402A47A8932E608AAFCC086F30">
    <w:name w:val="E2A2EA40402A47A8932E608AAFCC086F30"/>
    <w:rsid w:val="0061495C"/>
  </w:style>
  <w:style w:type="paragraph" w:customStyle="1" w:styleId="36A42FD89D044E808FEB78EE3DD947A516">
    <w:name w:val="36A42FD89D044E808FEB78EE3DD947A516"/>
    <w:rsid w:val="0061495C"/>
  </w:style>
  <w:style w:type="paragraph" w:customStyle="1" w:styleId="6E66359A61904CC3930AAFFA87892FF712">
    <w:name w:val="6E66359A61904CC3930AAFFA87892FF712"/>
    <w:rsid w:val="0061495C"/>
  </w:style>
  <w:style w:type="paragraph" w:customStyle="1" w:styleId="C629CC9A75864E68A86D6581FB48A3AE31">
    <w:name w:val="C629CC9A75864E68A86D6581FB48A3AE31"/>
    <w:rsid w:val="0061495C"/>
  </w:style>
  <w:style w:type="paragraph" w:customStyle="1" w:styleId="89306716FF274565BE2C77A8107C123826">
    <w:name w:val="89306716FF274565BE2C77A8107C123826"/>
    <w:rsid w:val="0061495C"/>
  </w:style>
  <w:style w:type="paragraph" w:customStyle="1" w:styleId="BD0103FDB98343FBAA4D8956B516DB8325">
    <w:name w:val="BD0103FDB98343FBAA4D8956B516DB8325"/>
    <w:rsid w:val="0061495C"/>
  </w:style>
  <w:style w:type="paragraph" w:customStyle="1" w:styleId="6CAED38A52DE494197CA8E761403D37623">
    <w:name w:val="6CAED38A52DE494197CA8E761403D37623"/>
    <w:rsid w:val="0061495C"/>
  </w:style>
  <w:style w:type="paragraph" w:customStyle="1" w:styleId="B6BE9CEFAAA04E37B42A8ACA450571FD24">
    <w:name w:val="B6BE9CEFAAA04E37B42A8ACA450571FD24"/>
    <w:rsid w:val="0061495C"/>
  </w:style>
  <w:style w:type="paragraph" w:customStyle="1" w:styleId="BBBD6BE60B32491BB7F2640DE1C925C429">
    <w:name w:val="BBBD6BE60B32491BB7F2640DE1C925C429"/>
    <w:rsid w:val="0061495C"/>
  </w:style>
  <w:style w:type="paragraph" w:customStyle="1" w:styleId="97E2E3E67C734E218D6E7C59ED96B2C83">
    <w:name w:val="97E2E3E67C734E218D6E7C59ED96B2C83"/>
    <w:rsid w:val="0061495C"/>
  </w:style>
  <w:style w:type="paragraph" w:customStyle="1" w:styleId="C29813334F224D01A8F934DFA5882C732">
    <w:name w:val="C29813334F224D01A8F934DFA5882C732"/>
    <w:rsid w:val="0061495C"/>
  </w:style>
  <w:style w:type="paragraph" w:customStyle="1" w:styleId="BD5D337293974E8B97DE2BCBA51BE35B2">
    <w:name w:val="BD5D337293974E8B97DE2BCBA51BE35B2"/>
    <w:rsid w:val="0061495C"/>
  </w:style>
  <w:style w:type="paragraph" w:customStyle="1" w:styleId="6C87CEC6A784428B9FCF6C62FD6313476">
    <w:name w:val="6C87CEC6A784428B9FCF6C62FD6313476"/>
    <w:rsid w:val="0061495C"/>
    <w:pPr>
      <w:ind w:left="720"/>
      <w:contextualSpacing/>
    </w:pPr>
  </w:style>
  <w:style w:type="paragraph" w:customStyle="1" w:styleId="3E4D4FDBF15B42BEAB32E0328937D5883">
    <w:name w:val="3E4D4FDBF15B42BEAB32E0328937D5883"/>
    <w:rsid w:val="0061495C"/>
    <w:pPr>
      <w:ind w:left="720"/>
      <w:contextualSpacing/>
    </w:pPr>
  </w:style>
  <w:style w:type="paragraph" w:customStyle="1" w:styleId="93CF473C1699416BA4DF6CF1D4C2347E3">
    <w:name w:val="93CF473C1699416BA4DF6CF1D4C2347E3"/>
    <w:rsid w:val="0061495C"/>
    <w:pPr>
      <w:ind w:left="720"/>
      <w:contextualSpacing/>
    </w:pPr>
  </w:style>
  <w:style w:type="paragraph" w:customStyle="1" w:styleId="80C0D78F622C4179B02850AE690A35DB28">
    <w:name w:val="80C0D78F622C4179B02850AE690A35DB28"/>
    <w:rsid w:val="0061495C"/>
  </w:style>
  <w:style w:type="paragraph" w:customStyle="1" w:styleId="4C76BAF518D7497FAA2EECF778B6067E1">
    <w:name w:val="4C76BAF518D7497FAA2EECF778B6067E1"/>
    <w:rsid w:val="0061495C"/>
  </w:style>
  <w:style w:type="paragraph" w:customStyle="1" w:styleId="FC61BF55898C417BBD1B17D4F7B8FC2639">
    <w:name w:val="FC61BF55898C417BBD1B17D4F7B8FC2639"/>
    <w:rsid w:val="0061495C"/>
  </w:style>
  <w:style w:type="paragraph" w:customStyle="1" w:styleId="93EF26B1FF344941A256ECAE1DDE034834">
    <w:name w:val="93EF26B1FF344941A256ECAE1DDE034834"/>
    <w:rsid w:val="0061495C"/>
  </w:style>
  <w:style w:type="paragraph" w:customStyle="1" w:styleId="88907ED8C5234B8581B7AE1E9C2FC50D34">
    <w:name w:val="88907ED8C5234B8581B7AE1E9C2FC50D34"/>
    <w:rsid w:val="0061495C"/>
  </w:style>
  <w:style w:type="paragraph" w:customStyle="1" w:styleId="2B96488E58AF4CD3B89441316143261134">
    <w:name w:val="2B96488E58AF4CD3B89441316143261134"/>
    <w:rsid w:val="0061495C"/>
  </w:style>
  <w:style w:type="paragraph" w:customStyle="1" w:styleId="6BABE29EF4BC498B98788A60902AE1A316">
    <w:name w:val="6BABE29EF4BC498B98788A60902AE1A316"/>
    <w:rsid w:val="0061495C"/>
  </w:style>
  <w:style w:type="paragraph" w:customStyle="1" w:styleId="942556474715436BB10D681698474FBE18">
    <w:name w:val="942556474715436BB10D681698474FBE18"/>
    <w:rsid w:val="0061495C"/>
  </w:style>
  <w:style w:type="paragraph" w:customStyle="1" w:styleId="94F39749B5454A069BEAC8BC3C3D907416">
    <w:name w:val="94F39749B5454A069BEAC8BC3C3D907416"/>
    <w:rsid w:val="0061495C"/>
  </w:style>
  <w:style w:type="paragraph" w:customStyle="1" w:styleId="E2A2EA40402A47A8932E608AAFCC086F31">
    <w:name w:val="E2A2EA40402A47A8932E608AAFCC086F31"/>
    <w:rsid w:val="0061495C"/>
  </w:style>
  <w:style w:type="paragraph" w:customStyle="1" w:styleId="36A42FD89D044E808FEB78EE3DD947A517">
    <w:name w:val="36A42FD89D044E808FEB78EE3DD947A517"/>
    <w:rsid w:val="0061495C"/>
  </w:style>
  <w:style w:type="paragraph" w:customStyle="1" w:styleId="6E66359A61904CC3930AAFFA87892FF713">
    <w:name w:val="6E66359A61904CC3930AAFFA87892FF713"/>
    <w:rsid w:val="0061495C"/>
  </w:style>
  <w:style w:type="paragraph" w:customStyle="1" w:styleId="C629CC9A75864E68A86D6581FB48A3AE32">
    <w:name w:val="C629CC9A75864E68A86D6581FB48A3AE32"/>
    <w:rsid w:val="0061495C"/>
  </w:style>
  <w:style w:type="paragraph" w:customStyle="1" w:styleId="89306716FF274565BE2C77A8107C123827">
    <w:name w:val="89306716FF274565BE2C77A8107C123827"/>
    <w:rsid w:val="0061495C"/>
  </w:style>
  <w:style w:type="paragraph" w:customStyle="1" w:styleId="BD0103FDB98343FBAA4D8956B516DB8326">
    <w:name w:val="BD0103FDB98343FBAA4D8956B516DB8326"/>
    <w:rsid w:val="0061495C"/>
  </w:style>
  <w:style w:type="paragraph" w:customStyle="1" w:styleId="6CAED38A52DE494197CA8E761403D37624">
    <w:name w:val="6CAED38A52DE494197CA8E761403D37624"/>
    <w:rsid w:val="0061495C"/>
  </w:style>
  <w:style w:type="paragraph" w:customStyle="1" w:styleId="B6BE9CEFAAA04E37B42A8ACA450571FD25">
    <w:name w:val="B6BE9CEFAAA04E37B42A8ACA450571FD25"/>
    <w:rsid w:val="0061495C"/>
  </w:style>
  <w:style w:type="paragraph" w:customStyle="1" w:styleId="BBBD6BE60B32491BB7F2640DE1C925C430">
    <w:name w:val="BBBD6BE60B32491BB7F2640DE1C925C430"/>
    <w:rsid w:val="0061495C"/>
  </w:style>
  <w:style w:type="paragraph" w:customStyle="1" w:styleId="97E2E3E67C734E218D6E7C59ED96B2C84">
    <w:name w:val="97E2E3E67C734E218D6E7C59ED96B2C84"/>
    <w:rsid w:val="0061495C"/>
  </w:style>
  <w:style w:type="paragraph" w:customStyle="1" w:styleId="C29813334F224D01A8F934DFA5882C733">
    <w:name w:val="C29813334F224D01A8F934DFA5882C733"/>
    <w:rsid w:val="0061495C"/>
  </w:style>
  <w:style w:type="paragraph" w:customStyle="1" w:styleId="BD5D337293974E8B97DE2BCBA51BE35B3">
    <w:name w:val="BD5D337293974E8B97DE2BCBA51BE35B3"/>
    <w:rsid w:val="0061495C"/>
  </w:style>
  <w:style w:type="paragraph" w:customStyle="1" w:styleId="6C87CEC6A784428B9FCF6C62FD6313477">
    <w:name w:val="6C87CEC6A784428B9FCF6C62FD6313477"/>
    <w:rsid w:val="0061495C"/>
    <w:pPr>
      <w:ind w:left="720"/>
      <w:contextualSpacing/>
    </w:pPr>
  </w:style>
  <w:style w:type="paragraph" w:customStyle="1" w:styleId="3E4D4FDBF15B42BEAB32E0328937D5884">
    <w:name w:val="3E4D4FDBF15B42BEAB32E0328937D5884"/>
    <w:rsid w:val="0061495C"/>
    <w:pPr>
      <w:ind w:left="720"/>
      <w:contextualSpacing/>
    </w:pPr>
  </w:style>
  <w:style w:type="paragraph" w:customStyle="1" w:styleId="93CF473C1699416BA4DF6CF1D4C2347E4">
    <w:name w:val="93CF473C1699416BA4DF6CF1D4C2347E4"/>
    <w:rsid w:val="0061495C"/>
    <w:pPr>
      <w:ind w:left="720"/>
      <w:contextualSpacing/>
    </w:pPr>
  </w:style>
  <w:style w:type="paragraph" w:customStyle="1" w:styleId="80C0D78F622C4179B02850AE690A35DB29">
    <w:name w:val="80C0D78F622C4179B02850AE690A35DB29"/>
    <w:rsid w:val="0061495C"/>
  </w:style>
  <w:style w:type="paragraph" w:customStyle="1" w:styleId="4C76BAF518D7497FAA2EECF778B6067E2">
    <w:name w:val="4C76BAF518D7497FAA2EECF778B6067E2"/>
    <w:rsid w:val="0061495C"/>
  </w:style>
  <w:style w:type="paragraph" w:customStyle="1" w:styleId="FC61BF55898C417BBD1B17D4F7B8FC2640">
    <w:name w:val="FC61BF55898C417BBD1B17D4F7B8FC2640"/>
    <w:rsid w:val="00077F4A"/>
  </w:style>
  <w:style w:type="paragraph" w:customStyle="1" w:styleId="93EF26B1FF344941A256ECAE1DDE034835">
    <w:name w:val="93EF26B1FF344941A256ECAE1DDE034835"/>
    <w:rsid w:val="00077F4A"/>
  </w:style>
  <w:style w:type="paragraph" w:customStyle="1" w:styleId="88907ED8C5234B8581B7AE1E9C2FC50D35">
    <w:name w:val="88907ED8C5234B8581B7AE1E9C2FC50D35"/>
    <w:rsid w:val="00077F4A"/>
  </w:style>
  <w:style w:type="paragraph" w:customStyle="1" w:styleId="2B96488E58AF4CD3B89441316143261135">
    <w:name w:val="2B96488E58AF4CD3B89441316143261135"/>
    <w:rsid w:val="00077F4A"/>
  </w:style>
  <w:style w:type="paragraph" w:customStyle="1" w:styleId="6BABE29EF4BC498B98788A60902AE1A317">
    <w:name w:val="6BABE29EF4BC498B98788A60902AE1A317"/>
    <w:rsid w:val="00077F4A"/>
  </w:style>
  <w:style w:type="paragraph" w:customStyle="1" w:styleId="942556474715436BB10D681698474FBE19">
    <w:name w:val="942556474715436BB10D681698474FBE19"/>
    <w:rsid w:val="00077F4A"/>
  </w:style>
  <w:style w:type="paragraph" w:customStyle="1" w:styleId="94F39749B5454A069BEAC8BC3C3D907417">
    <w:name w:val="94F39749B5454A069BEAC8BC3C3D907417"/>
    <w:rsid w:val="00077F4A"/>
  </w:style>
  <w:style w:type="paragraph" w:customStyle="1" w:styleId="E2A2EA40402A47A8932E608AAFCC086F32">
    <w:name w:val="E2A2EA40402A47A8932E608AAFCC086F32"/>
    <w:rsid w:val="00077F4A"/>
  </w:style>
  <w:style w:type="paragraph" w:customStyle="1" w:styleId="36A42FD89D044E808FEB78EE3DD947A518">
    <w:name w:val="36A42FD89D044E808FEB78EE3DD947A518"/>
    <w:rsid w:val="00077F4A"/>
  </w:style>
  <w:style w:type="paragraph" w:customStyle="1" w:styleId="6E66359A61904CC3930AAFFA87892FF714">
    <w:name w:val="6E66359A61904CC3930AAFFA87892FF714"/>
    <w:rsid w:val="00077F4A"/>
  </w:style>
  <w:style w:type="paragraph" w:customStyle="1" w:styleId="C629CC9A75864E68A86D6581FB48A3AE33">
    <w:name w:val="C629CC9A75864E68A86D6581FB48A3AE33"/>
    <w:rsid w:val="00077F4A"/>
  </w:style>
  <w:style w:type="paragraph" w:customStyle="1" w:styleId="89306716FF274565BE2C77A8107C123828">
    <w:name w:val="89306716FF274565BE2C77A8107C123828"/>
    <w:rsid w:val="00077F4A"/>
  </w:style>
  <w:style w:type="paragraph" w:customStyle="1" w:styleId="BD0103FDB98343FBAA4D8956B516DB8327">
    <w:name w:val="BD0103FDB98343FBAA4D8956B516DB8327"/>
    <w:rsid w:val="00077F4A"/>
  </w:style>
  <w:style w:type="paragraph" w:customStyle="1" w:styleId="6CAED38A52DE494197CA8E761403D37625">
    <w:name w:val="6CAED38A52DE494197CA8E761403D37625"/>
    <w:rsid w:val="00077F4A"/>
  </w:style>
  <w:style w:type="paragraph" w:customStyle="1" w:styleId="B6BE9CEFAAA04E37B42A8ACA450571FD26">
    <w:name w:val="B6BE9CEFAAA04E37B42A8ACA450571FD26"/>
    <w:rsid w:val="00077F4A"/>
  </w:style>
  <w:style w:type="paragraph" w:customStyle="1" w:styleId="BBBD6BE60B32491BB7F2640DE1C925C431">
    <w:name w:val="BBBD6BE60B32491BB7F2640DE1C925C431"/>
    <w:rsid w:val="00077F4A"/>
  </w:style>
  <w:style w:type="paragraph" w:customStyle="1" w:styleId="97E2E3E67C734E218D6E7C59ED96B2C85">
    <w:name w:val="97E2E3E67C734E218D6E7C59ED96B2C85"/>
    <w:rsid w:val="00077F4A"/>
  </w:style>
  <w:style w:type="paragraph" w:customStyle="1" w:styleId="C29813334F224D01A8F934DFA5882C734">
    <w:name w:val="C29813334F224D01A8F934DFA5882C734"/>
    <w:rsid w:val="00077F4A"/>
  </w:style>
  <w:style w:type="paragraph" w:customStyle="1" w:styleId="BD5D337293974E8B97DE2BCBA51BE35B4">
    <w:name w:val="BD5D337293974E8B97DE2BCBA51BE35B4"/>
    <w:rsid w:val="00077F4A"/>
  </w:style>
  <w:style w:type="paragraph" w:customStyle="1" w:styleId="6C87CEC6A784428B9FCF6C62FD6313478">
    <w:name w:val="6C87CEC6A784428B9FCF6C62FD6313478"/>
    <w:rsid w:val="00077F4A"/>
    <w:pPr>
      <w:ind w:left="720"/>
      <w:contextualSpacing/>
    </w:pPr>
  </w:style>
  <w:style w:type="paragraph" w:customStyle="1" w:styleId="3E4D4FDBF15B42BEAB32E0328937D5885">
    <w:name w:val="3E4D4FDBF15B42BEAB32E0328937D5885"/>
    <w:rsid w:val="00077F4A"/>
    <w:pPr>
      <w:ind w:left="720"/>
      <w:contextualSpacing/>
    </w:pPr>
  </w:style>
  <w:style w:type="paragraph" w:customStyle="1" w:styleId="93CF473C1699416BA4DF6CF1D4C2347E5">
    <w:name w:val="93CF473C1699416BA4DF6CF1D4C2347E5"/>
    <w:rsid w:val="00077F4A"/>
    <w:pPr>
      <w:ind w:left="720"/>
      <w:contextualSpacing/>
    </w:pPr>
  </w:style>
  <w:style w:type="paragraph" w:customStyle="1" w:styleId="80C0D78F622C4179B02850AE690A35DB30">
    <w:name w:val="80C0D78F622C4179B02850AE690A35DB30"/>
    <w:rsid w:val="00077F4A"/>
  </w:style>
  <w:style w:type="paragraph" w:customStyle="1" w:styleId="4C76BAF518D7497FAA2EECF778B6067E3">
    <w:name w:val="4C76BAF518D7497FAA2EECF778B6067E3"/>
    <w:rsid w:val="00077F4A"/>
  </w:style>
  <w:style w:type="paragraph" w:customStyle="1" w:styleId="FC61BF55898C417BBD1B17D4F7B8FC2641">
    <w:name w:val="FC61BF55898C417BBD1B17D4F7B8FC2641"/>
    <w:rsid w:val="00077F4A"/>
  </w:style>
  <w:style w:type="paragraph" w:customStyle="1" w:styleId="93EF26B1FF344941A256ECAE1DDE034836">
    <w:name w:val="93EF26B1FF344941A256ECAE1DDE034836"/>
    <w:rsid w:val="00077F4A"/>
  </w:style>
  <w:style w:type="paragraph" w:customStyle="1" w:styleId="88907ED8C5234B8581B7AE1E9C2FC50D36">
    <w:name w:val="88907ED8C5234B8581B7AE1E9C2FC50D36"/>
    <w:rsid w:val="00077F4A"/>
  </w:style>
  <w:style w:type="paragraph" w:customStyle="1" w:styleId="2B96488E58AF4CD3B89441316143261136">
    <w:name w:val="2B96488E58AF4CD3B89441316143261136"/>
    <w:rsid w:val="00077F4A"/>
  </w:style>
  <w:style w:type="paragraph" w:customStyle="1" w:styleId="6BABE29EF4BC498B98788A60902AE1A318">
    <w:name w:val="6BABE29EF4BC498B98788A60902AE1A318"/>
    <w:rsid w:val="00077F4A"/>
  </w:style>
  <w:style w:type="paragraph" w:customStyle="1" w:styleId="942556474715436BB10D681698474FBE20">
    <w:name w:val="942556474715436BB10D681698474FBE20"/>
    <w:rsid w:val="00077F4A"/>
  </w:style>
  <w:style w:type="paragraph" w:customStyle="1" w:styleId="94F39749B5454A069BEAC8BC3C3D907418">
    <w:name w:val="94F39749B5454A069BEAC8BC3C3D907418"/>
    <w:rsid w:val="00077F4A"/>
  </w:style>
  <w:style w:type="paragraph" w:customStyle="1" w:styleId="E2A2EA40402A47A8932E608AAFCC086F33">
    <w:name w:val="E2A2EA40402A47A8932E608AAFCC086F33"/>
    <w:rsid w:val="00077F4A"/>
  </w:style>
  <w:style w:type="paragraph" w:customStyle="1" w:styleId="36A42FD89D044E808FEB78EE3DD947A519">
    <w:name w:val="36A42FD89D044E808FEB78EE3DD947A519"/>
    <w:rsid w:val="00077F4A"/>
  </w:style>
  <w:style w:type="paragraph" w:customStyle="1" w:styleId="6E66359A61904CC3930AAFFA87892FF715">
    <w:name w:val="6E66359A61904CC3930AAFFA87892FF715"/>
    <w:rsid w:val="00077F4A"/>
  </w:style>
  <w:style w:type="paragraph" w:customStyle="1" w:styleId="C629CC9A75864E68A86D6581FB48A3AE34">
    <w:name w:val="C629CC9A75864E68A86D6581FB48A3AE34"/>
    <w:rsid w:val="00077F4A"/>
  </w:style>
  <w:style w:type="paragraph" w:customStyle="1" w:styleId="89306716FF274565BE2C77A8107C123829">
    <w:name w:val="89306716FF274565BE2C77A8107C123829"/>
    <w:rsid w:val="00077F4A"/>
  </w:style>
  <w:style w:type="paragraph" w:customStyle="1" w:styleId="BD0103FDB98343FBAA4D8956B516DB8328">
    <w:name w:val="BD0103FDB98343FBAA4D8956B516DB8328"/>
    <w:rsid w:val="00077F4A"/>
  </w:style>
  <w:style w:type="paragraph" w:customStyle="1" w:styleId="6CAED38A52DE494197CA8E761403D37626">
    <w:name w:val="6CAED38A52DE494197CA8E761403D37626"/>
    <w:rsid w:val="00077F4A"/>
  </w:style>
  <w:style w:type="paragraph" w:customStyle="1" w:styleId="B6BE9CEFAAA04E37B42A8ACA450571FD27">
    <w:name w:val="B6BE9CEFAAA04E37B42A8ACA450571FD27"/>
    <w:rsid w:val="00077F4A"/>
  </w:style>
  <w:style w:type="paragraph" w:customStyle="1" w:styleId="BBBD6BE60B32491BB7F2640DE1C925C432">
    <w:name w:val="BBBD6BE60B32491BB7F2640DE1C925C432"/>
    <w:rsid w:val="00077F4A"/>
  </w:style>
  <w:style w:type="paragraph" w:customStyle="1" w:styleId="97E2E3E67C734E218D6E7C59ED96B2C86">
    <w:name w:val="97E2E3E67C734E218D6E7C59ED96B2C86"/>
    <w:rsid w:val="00077F4A"/>
  </w:style>
  <w:style w:type="paragraph" w:customStyle="1" w:styleId="C29813334F224D01A8F934DFA5882C735">
    <w:name w:val="C29813334F224D01A8F934DFA5882C735"/>
    <w:rsid w:val="00077F4A"/>
  </w:style>
  <w:style w:type="paragraph" w:customStyle="1" w:styleId="BD5D337293974E8B97DE2BCBA51BE35B5">
    <w:name w:val="BD5D337293974E8B97DE2BCBA51BE35B5"/>
    <w:rsid w:val="00077F4A"/>
  </w:style>
  <w:style w:type="paragraph" w:customStyle="1" w:styleId="6C87CEC6A784428B9FCF6C62FD6313479">
    <w:name w:val="6C87CEC6A784428B9FCF6C62FD6313479"/>
    <w:rsid w:val="00077F4A"/>
    <w:pPr>
      <w:ind w:left="720"/>
      <w:contextualSpacing/>
    </w:pPr>
  </w:style>
  <w:style w:type="paragraph" w:customStyle="1" w:styleId="3E4D4FDBF15B42BEAB32E0328937D5886">
    <w:name w:val="3E4D4FDBF15B42BEAB32E0328937D5886"/>
    <w:rsid w:val="00077F4A"/>
    <w:pPr>
      <w:ind w:left="720"/>
      <w:contextualSpacing/>
    </w:pPr>
  </w:style>
  <w:style w:type="paragraph" w:customStyle="1" w:styleId="93CF473C1699416BA4DF6CF1D4C2347E6">
    <w:name w:val="93CF473C1699416BA4DF6CF1D4C2347E6"/>
    <w:rsid w:val="00077F4A"/>
    <w:pPr>
      <w:ind w:left="720"/>
      <w:contextualSpacing/>
    </w:pPr>
  </w:style>
  <w:style w:type="paragraph" w:customStyle="1" w:styleId="80C0D78F622C4179B02850AE690A35DB31">
    <w:name w:val="80C0D78F622C4179B02850AE690A35DB31"/>
    <w:rsid w:val="00077F4A"/>
  </w:style>
  <w:style w:type="paragraph" w:customStyle="1" w:styleId="4C76BAF518D7497FAA2EECF778B6067E4">
    <w:name w:val="4C76BAF518D7497FAA2EECF778B6067E4"/>
    <w:rsid w:val="00077F4A"/>
  </w:style>
  <w:style w:type="paragraph" w:customStyle="1" w:styleId="FC61BF55898C417BBD1B17D4F7B8FC2642">
    <w:name w:val="FC61BF55898C417BBD1B17D4F7B8FC2642"/>
    <w:rsid w:val="00077F4A"/>
  </w:style>
  <w:style w:type="paragraph" w:customStyle="1" w:styleId="93EF26B1FF344941A256ECAE1DDE034837">
    <w:name w:val="93EF26B1FF344941A256ECAE1DDE034837"/>
    <w:rsid w:val="00077F4A"/>
  </w:style>
  <w:style w:type="paragraph" w:customStyle="1" w:styleId="88907ED8C5234B8581B7AE1E9C2FC50D37">
    <w:name w:val="88907ED8C5234B8581B7AE1E9C2FC50D37"/>
    <w:rsid w:val="00077F4A"/>
  </w:style>
  <w:style w:type="paragraph" w:customStyle="1" w:styleId="2B96488E58AF4CD3B89441316143261137">
    <w:name w:val="2B96488E58AF4CD3B89441316143261137"/>
    <w:rsid w:val="00077F4A"/>
  </w:style>
  <w:style w:type="paragraph" w:customStyle="1" w:styleId="6BABE29EF4BC498B98788A60902AE1A319">
    <w:name w:val="6BABE29EF4BC498B98788A60902AE1A319"/>
    <w:rsid w:val="00077F4A"/>
  </w:style>
  <w:style w:type="paragraph" w:customStyle="1" w:styleId="942556474715436BB10D681698474FBE21">
    <w:name w:val="942556474715436BB10D681698474FBE21"/>
    <w:rsid w:val="00077F4A"/>
  </w:style>
  <w:style w:type="paragraph" w:customStyle="1" w:styleId="94F39749B5454A069BEAC8BC3C3D907419">
    <w:name w:val="94F39749B5454A069BEAC8BC3C3D907419"/>
    <w:rsid w:val="00077F4A"/>
  </w:style>
  <w:style w:type="paragraph" w:customStyle="1" w:styleId="E2A2EA40402A47A8932E608AAFCC086F34">
    <w:name w:val="E2A2EA40402A47A8932E608AAFCC086F34"/>
    <w:rsid w:val="00077F4A"/>
  </w:style>
  <w:style w:type="paragraph" w:customStyle="1" w:styleId="36A42FD89D044E808FEB78EE3DD947A520">
    <w:name w:val="36A42FD89D044E808FEB78EE3DD947A520"/>
    <w:rsid w:val="00077F4A"/>
  </w:style>
  <w:style w:type="paragraph" w:customStyle="1" w:styleId="6E66359A61904CC3930AAFFA87892FF716">
    <w:name w:val="6E66359A61904CC3930AAFFA87892FF716"/>
    <w:rsid w:val="00077F4A"/>
  </w:style>
  <w:style w:type="paragraph" w:customStyle="1" w:styleId="C629CC9A75864E68A86D6581FB48A3AE35">
    <w:name w:val="C629CC9A75864E68A86D6581FB48A3AE35"/>
    <w:rsid w:val="00077F4A"/>
  </w:style>
  <w:style w:type="paragraph" w:customStyle="1" w:styleId="89306716FF274565BE2C77A8107C123830">
    <w:name w:val="89306716FF274565BE2C77A8107C123830"/>
    <w:rsid w:val="00077F4A"/>
  </w:style>
  <w:style w:type="paragraph" w:customStyle="1" w:styleId="BD0103FDB98343FBAA4D8956B516DB8329">
    <w:name w:val="BD0103FDB98343FBAA4D8956B516DB8329"/>
    <w:rsid w:val="00077F4A"/>
  </w:style>
  <w:style w:type="paragraph" w:customStyle="1" w:styleId="6CAED38A52DE494197CA8E761403D37627">
    <w:name w:val="6CAED38A52DE494197CA8E761403D37627"/>
    <w:rsid w:val="00077F4A"/>
  </w:style>
  <w:style w:type="paragraph" w:customStyle="1" w:styleId="B6BE9CEFAAA04E37B42A8ACA450571FD28">
    <w:name w:val="B6BE9CEFAAA04E37B42A8ACA450571FD28"/>
    <w:rsid w:val="00077F4A"/>
  </w:style>
  <w:style w:type="paragraph" w:customStyle="1" w:styleId="BBBD6BE60B32491BB7F2640DE1C925C433">
    <w:name w:val="BBBD6BE60B32491BB7F2640DE1C925C433"/>
    <w:rsid w:val="00077F4A"/>
  </w:style>
  <w:style w:type="paragraph" w:customStyle="1" w:styleId="97E2E3E67C734E218D6E7C59ED96B2C87">
    <w:name w:val="97E2E3E67C734E218D6E7C59ED96B2C87"/>
    <w:rsid w:val="00077F4A"/>
  </w:style>
  <w:style w:type="paragraph" w:customStyle="1" w:styleId="C29813334F224D01A8F934DFA5882C736">
    <w:name w:val="C29813334F224D01A8F934DFA5882C736"/>
    <w:rsid w:val="00077F4A"/>
  </w:style>
  <w:style w:type="paragraph" w:customStyle="1" w:styleId="BD5D337293974E8B97DE2BCBA51BE35B6">
    <w:name w:val="BD5D337293974E8B97DE2BCBA51BE35B6"/>
    <w:rsid w:val="00077F4A"/>
  </w:style>
  <w:style w:type="paragraph" w:customStyle="1" w:styleId="6C87CEC6A784428B9FCF6C62FD63134710">
    <w:name w:val="6C87CEC6A784428B9FCF6C62FD63134710"/>
    <w:rsid w:val="00077F4A"/>
    <w:pPr>
      <w:ind w:left="720"/>
      <w:contextualSpacing/>
    </w:pPr>
  </w:style>
  <w:style w:type="paragraph" w:customStyle="1" w:styleId="3E4D4FDBF15B42BEAB32E0328937D5887">
    <w:name w:val="3E4D4FDBF15B42BEAB32E0328937D5887"/>
    <w:rsid w:val="00077F4A"/>
    <w:pPr>
      <w:ind w:left="720"/>
      <w:contextualSpacing/>
    </w:pPr>
  </w:style>
  <w:style w:type="paragraph" w:customStyle="1" w:styleId="93CF473C1699416BA4DF6CF1D4C2347E7">
    <w:name w:val="93CF473C1699416BA4DF6CF1D4C2347E7"/>
    <w:rsid w:val="00077F4A"/>
    <w:pPr>
      <w:ind w:left="720"/>
      <w:contextualSpacing/>
    </w:pPr>
  </w:style>
  <w:style w:type="paragraph" w:customStyle="1" w:styleId="80C0D78F622C4179B02850AE690A35DB32">
    <w:name w:val="80C0D78F622C4179B02850AE690A35DB32"/>
    <w:rsid w:val="00077F4A"/>
  </w:style>
  <w:style w:type="paragraph" w:customStyle="1" w:styleId="4C76BAF518D7497FAA2EECF778B6067E5">
    <w:name w:val="4C76BAF518D7497FAA2EECF778B6067E5"/>
    <w:rsid w:val="00077F4A"/>
  </w:style>
  <w:style w:type="paragraph" w:customStyle="1" w:styleId="FC61BF55898C417BBD1B17D4F7B8FC2643">
    <w:name w:val="FC61BF55898C417BBD1B17D4F7B8FC2643"/>
    <w:rsid w:val="00077F4A"/>
  </w:style>
  <w:style w:type="paragraph" w:customStyle="1" w:styleId="93EF26B1FF344941A256ECAE1DDE034838">
    <w:name w:val="93EF26B1FF344941A256ECAE1DDE034838"/>
    <w:rsid w:val="00077F4A"/>
  </w:style>
  <w:style w:type="paragraph" w:customStyle="1" w:styleId="88907ED8C5234B8581B7AE1E9C2FC50D38">
    <w:name w:val="88907ED8C5234B8581B7AE1E9C2FC50D38"/>
    <w:rsid w:val="00077F4A"/>
  </w:style>
  <w:style w:type="paragraph" w:customStyle="1" w:styleId="2B96488E58AF4CD3B89441316143261138">
    <w:name w:val="2B96488E58AF4CD3B89441316143261138"/>
    <w:rsid w:val="00077F4A"/>
  </w:style>
  <w:style w:type="paragraph" w:customStyle="1" w:styleId="6BABE29EF4BC498B98788A60902AE1A320">
    <w:name w:val="6BABE29EF4BC498B98788A60902AE1A320"/>
    <w:rsid w:val="00077F4A"/>
  </w:style>
  <w:style w:type="paragraph" w:customStyle="1" w:styleId="942556474715436BB10D681698474FBE22">
    <w:name w:val="942556474715436BB10D681698474FBE22"/>
    <w:rsid w:val="00077F4A"/>
  </w:style>
  <w:style w:type="paragraph" w:customStyle="1" w:styleId="94F39749B5454A069BEAC8BC3C3D907420">
    <w:name w:val="94F39749B5454A069BEAC8BC3C3D907420"/>
    <w:rsid w:val="00077F4A"/>
  </w:style>
  <w:style w:type="paragraph" w:customStyle="1" w:styleId="E2A2EA40402A47A8932E608AAFCC086F35">
    <w:name w:val="E2A2EA40402A47A8932E608AAFCC086F35"/>
    <w:rsid w:val="00077F4A"/>
  </w:style>
  <w:style w:type="paragraph" w:customStyle="1" w:styleId="36A42FD89D044E808FEB78EE3DD947A521">
    <w:name w:val="36A42FD89D044E808FEB78EE3DD947A521"/>
    <w:rsid w:val="00077F4A"/>
  </w:style>
  <w:style w:type="paragraph" w:customStyle="1" w:styleId="6E66359A61904CC3930AAFFA87892FF717">
    <w:name w:val="6E66359A61904CC3930AAFFA87892FF717"/>
    <w:rsid w:val="00077F4A"/>
  </w:style>
  <w:style w:type="paragraph" w:customStyle="1" w:styleId="C629CC9A75864E68A86D6581FB48A3AE36">
    <w:name w:val="C629CC9A75864E68A86D6581FB48A3AE36"/>
    <w:rsid w:val="00077F4A"/>
  </w:style>
  <w:style w:type="paragraph" w:customStyle="1" w:styleId="89306716FF274565BE2C77A8107C123831">
    <w:name w:val="89306716FF274565BE2C77A8107C123831"/>
    <w:rsid w:val="00077F4A"/>
  </w:style>
  <w:style w:type="paragraph" w:customStyle="1" w:styleId="BD0103FDB98343FBAA4D8956B516DB8330">
    <w:name w:val="BD0103FDB98343FBAA4D8956B516DB8330"/>
    <w:rsid w:val="00077F4A"/>
  </w:style>
  <w:style w:type="paragraph" w:customStyle="1" w:styleId="6CAED38A52DE494197CA8E761403D37628">
    <w:name w:val="6CAED38A52DE494197CA8E761403D37628"/>
    <w:rsid w:val="00077F4A"/>
  </w:style>
  <w:style w:type="paragraph" w:customStyle="1" w:styleId="B6BE9CEFAAA04E37B42A8ACA450571FD29">
    <w:name w:val="B6BE9CEFAAA04E37B42A8ACA450571FD29"/>
    <w:rsid w:val="00077F4A"/>
  </w:style>
  <w:style w:type="paragraph" w:customStyle="1" w:styleId="BBBD6BE60B32491BB7F2640DE1C925C434">
    <w:name w:val="BBBD6BE60B32491BB7F2640DE1C925C434"/>
    <w:rsid w:val="00077F4A"/>
  </w:style>
  <w:style w:type="paragraph" w:customStyle="1" w:styleId="97E2E3E67C734E218D6E7C59ED96B2C88">
    <w:name w:val="97E2E3E67C734E218D6E7C59ED96B2C88"/>
    <w:rsid w:val="00077F4A"/>
  </w:style>
  <w:style w:type="paragraph" w:customStyle="1" w:styleId="C29813334F224D01A8F934DFA5882C737">
    <w:name w:val="C29813334F224D01A8F934DFA5882C737"/>
    <w:rsid w:val="00077F4A"/>
  </w:style>
  <w:style w:type="paragraph" w:customStyle="1" w:styleId="BD5D337293974E8B97DE2BCBA51BE35B7">
    <w:name w:val="BD5D337293974E8B97DE2BCBA51BE35B7"/>
    <w:rsid w:val="00077F4A"/>
  </w:style>
  <w:style w:type="paragraph" w:customStyle="1" w:styleId="6C87CEC6A784428B9FCF6C62FD63134711">
    <w:name w:val="6C87CEC6A784428B9FCF6C62FD63134711"/>
    <w:rsid w:val="00077F4A"/>
    <w:pPr>
      <w:ind w:left="720"/>
      <w:contextualSpacing/>
    </w:pPr>
  </w:style>
  <w:style w:type="paragraph" w:customStyle="1" w:styleId="3E4D4FDBF15B42BEAB32E0328937D5888">
    <w:name w:val="3E4D4FDBF15B42BEAB32E0328937D5888"/>
    <w:rsid w:val="00077F4A"/>
    <w:pPr>
      <w:ind w:left="720"/>
      <w:contextualSpacing/>
    </w:pPr>
  </w:style>
  <w:style w:type="paragraph" w:customStyle="1" w:styleId="93CF473C1699416BA4DF6CF1D4C2347E8">
    <w:name w:val="93CF473C1699416BA4DF6CF1D4C2347E8"/>
    <w:rsid w:val="00077F4A"/>
    <w:pPr>
      <w:ind w:left="720"/>
      <w:contextualSpacing/>
    </w:pPr>
  </w:style>
  <w:style w:type="paragraph" w:customStyle="1" w:styleId="80C0D78F622C4179B02850AE690A35DB33">
    <w:name w:val="80C0D78F622C4179B02850AE690A35DB33"/>
    <w:rsid w:val="00077F4A"/>
  </w:style>
  <w:style w:type="paragraph" w:customStyle="1" w:styleId="4C76BAF518D7497FAA2EECF778B6067E6">
    <w:name w:val="4C76BAF518D7497FAA2EECF778B6067E6"/>
    <w:rsid w:val="00077F4A"/>
  </w:style>
  <w:style w:type="paragraph" w:customStyle="1" w:styleId="FC61BF55898C417BBD1B17D4F7B8FC2644">
    <w:name w:val="FC61BF55898C417BBD1B17D4F7B8FC2644"/>
    <w:rsid w:val="00077F4A"/>
  </w:style>
  <w:style w:type="paragraph" w:customStyle="1" w:styleId="93EF26B1FF344941A256ECAE1DDE034839">
    <w:name w:val="93EF26B1FF344941A256ECAE1DDE034839"/>
    <w:rsid w:val="00077F4A"/>
  </w:style>
  <w:style w:type="paragraph" w:customStyle="1" w:styleId="88907ED8C5234B8581B7AE1E9C2FC50D39">
    <w:name w:val="88907ED8C5234B8581B7AE1E9C2FC50D39"/>
    <w:rsid w:val="00077F4A"/>
  </w:style>
  <w:style w:type="paragraph" w:customStyle="1" w:styleId="2B96488E58AF4CD3B89441316143261139">
    <w:name w:val="2B96488E58AF4CD3B89441316143261139"/>
    <w:rsid w:val="00077F4A"/>
  </w:style>
  <w:style w:type="paragraph" w:customStyle="1" w:styleId="6BABE29EF4BC498B98788A60902AE1A321">
    <w:name w:val="6BABE29EF4BC498B98788A60902AE1A321"/>
    <w:rsid w:val="00077F4A"/>
  </w:style>
  <w:style w:type="paragraph" w:customStyle="1" w:styleId="942556474715436BB10D681698474FBE23">
    <w:name w:val="942556474715436BB10D681698474FBE23"/>
    <w:rsid w:val="00077F4A"/>
  </w:style>
  <w:style w:type="paragraph" w:customStyle="1" w:styleId="94F39749B5454A069BEAC8BC3C3D907421">
    <w:name w:val="94F39749B5454A069BEAC8BC3C3D907421"/>
    <w:rsid w:val="00077F4A"/>
  </w:style>
  <w:style w:type="paragraph" w:customStyle="1" w:styleId="E2A2EA40402A47A8932E608AAFCC086F36">
    <w:name w:val="E2A2EA40402A47A8932E608AAFCC086F36"/>
    <w:rsid w:val="00077F4A"/>
  </w:style>
  <w:style w:type="paragraph" w:customStyle="1" w:styleId="36A42FD89D044E808FEB78EE3DD947A522">
    <w:name w:val="36A42FD89D044E808FEB78EE3DD947A522"/>
    <w:rsid w:val="00077F4A"/>
  </w:style>
  <w:style w:type="paragraph" w:customStyle="1" w:styleId="6E66359A61904CC3930AAFFA87892FF718">
    <w:name w:val="6E66359A61904CC3930AAFFA87892FF718"/>
    <w:rsid w:val="00077F4A"/>
  </w:style>
  <w:style w:type="paragraph" w:customStyle="1" w:styleId="C629CC9A75864E68A86D6581FB48A3AE37">
    <w:name w:val="C629CC9A75864E68A86D6581FB48A3AE37"/>
    <w:rsid w:val="00077F4A"/>
  </w:style>
  <w:style w:type="paragraph" w:customStyle="1" w:styleId="89306716FF274565BE2C77A8107C123832">
    <w:name w:val="89306716FF274565BE2C77A8107C123832"/>
    <w:rsid w:val="00077F4A"/>
  </w:style>
  <w:style w:type="paragraph" w:customStyle="1" w:styleId="BD0103FDB98343FBAA4D8956B516DB8331">
    <w:name w:val="BD0103FDB98343FBAA4D8956B516DB8331"/>
    <w:rsid w:val="00077F4A"/>
  </w:style>
  <w:style w:type="paragraph" w:customStyle="1" w:styleId="6CAED38A52DE494197CA8E761403D37629">
    <w:name w:val="6CAED38A52DE494197CA8E761403D37629"/>
    <w:rsid w:val="00077F4A"/>
  </w:style>
  <w:style w:type="paragraph" w:customStyle="1" w:styleId="B6BE9CEFAAA04E37B42A8ACA450571FD30">
    <w:name w:val="B6BE9CEFAAA04E37B42A8ACA450571FD30"/>
    <w:rsid w:val="00077F4A"/>
  </w:style>
  <w:style w:type="paragraph" w:customStyle="1" w:styleId="BBBD6BE60B32491BB7F2640DE1C925C435">
    <w:name w:val="BBBD6BE60B32491BB7F2640DE1C925C435"/>
    <w:rsid w:val="00077F4A"/>
  </w:style>
  <w:style w:type="paragraph" w:customStyle="1" w:styleId="97E2E3E67C734E218D6E7C59ED96B2C89">
    <w:name w:val="97E2E3E67C734E218D6E7C59ED96B2C89"/>
    <w:rsid w:val="00077F4A"/>
  </w:style>
  <w:style w:type="paragraph" w:customStyle="1" w:styleId="C29813334F224D01A8F934DFA5882C738">
    <w:name w:val="C29813334F224D01A8F934DFA5882C738"/>
    <w:rsid w:val="00077F4A"/>
  </w:style>
  <w:style w:type="paragraph" w:customStyle="1" w:styleId="BD5D337293974E8B97DE2BCBA51BE35B8">
    <w:name w:val="BD5D337293974E8B97DE2BCBA51BE35B8"/>
    <w:rsid w:val="00077F4A"/>
  </w:style>
  <w:style w:type="paragraph" w:customStyle="1" w:styleId="6C87CEC6A784428B9FCF6C62FD63134712">
    <w:name w:val="6C87CEC6A784428B9FCF6C62FD63134712"/>
    <w:rsid w:val="00077F4A"/>
    <w:pPr>
      <w:ind w:left="720"/>
      <w:contextualSpacing/>
    </w:pPr>
  </w:style>
  <w:style w:type="paragraph" w:customStyle="1" w:styleId="3E4D4FDBF15B42BEAB32E0328937D5889">
    <w:name w:val="3E4D4FDBF15B42BEAB32E0328937D5889"/>
    <w:rsid w:val="00077F4A"/>
    <w:pPr>
      <w:ind w:left="720"/>
      <w:contextualSpacing/>
    </w:pPr>
  </w:style>
  <w:style w:type="paragraph" w:customStyle="1" w:styleId="93CF473C1699416BA4DF6CF1D4C2347E9">
    <w:name w:val="93CF473C1699416BA4DF6CF1D4C2347E9"/>
    <w:rsid w:val="00077F4A"/>
    <w:pPr>
      <w:ind w:left="720"/>
      <w:contextualSpacing/>
    </w:pPr>
  </w:style>
  <w:style w:type="paragraph" w:customStyle="1" w:styleId="80C0D78F622C4179B02850AE690A35DB34">
    <w:name w:val="80C0D78F622C4179B02850AE690A35DB34"/>
    <w:rsid w:val="00077F4A"/>
  </w:style>
  <w:style w:type="paragraph" w:customStyle="1" w:styleId="4C76BAF518D7497FAA2EECF778B6067E7">
    <w:name w:val="4C76BAF518D7497FAA2EECF778B6067E7"/>
    <w:rsid w:val="00077F4A"/>
  </w:style>
  <w:style w:type="paragraph" w:customStyle="1" w:styleId="FC61BF55898C417BBD1B17D4F7B8FC2645">
    <w:name w:val="FC61BF55898C417BBD1B17D4F7B8FC2645"/>
    <w:rsid w:val="00077F4A"/>
  </w:style>
  <w:style w:type="paragraph" w:customStyle="1" w:styleId="93EF26B1FF344941A256ECAE1DDE034840">
    <w:name w:val="93EF26B1FF344941A256ECAE1DDE034840"/>
    <w:rsid w:val="00077F4A"/>
  </w:style>
  <w:style w:type="paragraph" w:customStyle="1" w:styleId="88907ED8C5234B8581B7AE1E9C2FC50D40">
    <w:name w:val="88907ED8C5234B8581B7AE1E9C2FC50D40"/>
    <w:rsid w:val="00077F4A"/>
  </w:style>
  <w:style w:type="paragraph" w:customStyle="1" w:styleId="2B96488E58AF4CD3B89441316143261140">
    <w:name w:val="2B96488E58AF4CD3B89441316143261140"/>
    <w:rsid w:val="00077F4A"/>
  </w:style>
  <w:style w:type="paragraph" w:customStyle="1" w:styleId="6BABE29EF4BC498B98788A60902AE1A322">
    <w:name w:val="6BABE29EF4BC498B98788A60902AE1A322"/>
    <w:rsid w:val="00077F4A"/>
  </w:style>
  <w:style w:type="paragraph" w:customStyle="1" w:styleId="942556474715436BB10D681698474FBE24">
    <w:name w:val="942556474715436BB10D681698474FBE24"/>
    <w:rsid w:val="00077F4A"/>
  </w:style>
  <w:style w:type="paragraph" w:customStyle="1" w:styleId="94F39749B5454A069BEAC8BC3C3D907422">
    <w:name w:val="94F39749B5454A069BEAC8BC3C3D907422"/>
    <w:rsid w:val="00077F4A"/>
  </w:style>
  <w:style w:type="paragraph" w:customStyle="1" w:styleId="E2A2EA40402A47A8932E608AAFCC086F37">
    <w:name w:val="E2A2EA40402A47A8932E608AAFCC086F37"/>
    <w:rsid w:val="00077F4A"/>
  </w:style>
  <w:style w:type="paragraph" w:customStyle="1" w:styleId="36A42FD89D044E808FEB78EE3DD947A523">
    <w:name w:val="36A42FD89D044E808FEB78EE3DD947A523"/>
    <w:rsid w:val="00077F4A"/>
  </w:style>
  <w:style w:type="paragraph" w:customStyle="1" w:styleId="6E66359A61904CC3930AAFFA87892FF719">
    <w:name w:val="6E66359A61904CC3930AAFFA87892FF719"/>
    <w:rsid w:val="00077F4A"/>
  </w:style>
  <w:style w:type="paragraph" w:customStyle="1" w:styleId="C629CC9A75864E68A86D6581FB48A3AE38">
    <w:name w:val="C629CC9A75864E68A86D6581FB48A3AE38"/>
    <w:rsid w:val="00077F4A"/>
  </w:style>
  <w:style w:type="paragraph" w:customStyle="1" w:styleId="89306716FF274565BE2C77A8107C123833">
    <w:name w:val="89306716FF274565BE2C77A8107C123833"/>
    <w:rsid w:val="00077F4A"/>
  </w:style>
  <w:style w:type="paragraph" w:customStyle="1" w:styleId="BD0103FDB98343FBAA4D8956B516DB8332">
    <w:name w:val="BD0103FDB98343FBAA4D8956B516DB8332"/>
    <w:rsid w:val="00077F4A"/>
  </w:style>
  <w:style w:type="paragraph" w:customStyle="1" w:styleId="6CAED38A52DE494197CA8E761403D37630">
    <w:name w:val="6CAED38A52DE494197CA8E761403D37630"/>
    <w:rsid w:val="00077F4A"/>
  </w:style>
  <w:style w:type="paragraph" w:customStyle="1" w:styleId="B6BE9CEFAAA04E37B42A8ACA450571FD31">
    <w:name w:val="B6BE9CEFAAA04E37B42A8ACA450571FD31"/>
    <w:rsid w:val="00077F4A"/>
  </w:style>
  <w:style w:type="paragraph" w:customStyle="1" w:styleId="BBBD6BE60B32491BB7F2640DE1C925C436">
    <w:name w:val="BBBD6BE60B32491BB7F2640DE1C925C436"/>
    <w:rsid w:val="00077F4A"/>
  </w:style>
  <w:style w:type="paragraph" w:customStyle="1" w:styleId="97E2E3E67C734E218D6E7C59ED96B2C810">
    <w:name w:val="97E2E3E67C734E218D6E7C59ED96B2C810"/>
    <w:rsid w:val="00077F4A"/>
  </w:style>
  <w:style w:type="paragraph" w:customStyle="1" w:styleId="C29813334F224D01A8F934DFA5882C739">
    <w:name w:val="C29813334F224D01A8F934DFA5882C739"/>
    <w:rsid w:val="00077F4A"/>
  </w:style>
  <w:style w:type="paragraph" w:customStyle="1" w:styleId="BD5D337293974E8B97DE2BCBA51BE35B9">
    <w:name w:val="BD5D337293974E8B97DE2BCBA51BE35B9"/>
    <w:rsid w:val="00077F4A"/>
  </w:style>
  <w:style w:type="paragraph" w:customStyle="1" w:styleId="6C87CEC6A784428B9FCF6C62FD63134713">
    <w:name w:val="6C87CEC6A784428B9FCF6C62FD63134713"/>
    <w:rsid w:val="00077F4A"/>
    <w:pPr>
      <w:ind w:left="720"/>
      <w:contextualSpacing/>
    </w:pPr>
  </w:style>
  <w:style w:type="paragraph" w:customStyle="1" w:styleId="3E4D4FDBF15B42BEAB32E0328937D58810">
    <w:name w:val="3E4D4FDBF15B42BEAB32E0328937D58810"/>
    <w:rsid w:val="00077F4A"/>
    <w:pPr>
      <w:ind w:left="720"/>
      <w:contextualSpacing/>
    </w:pPr>
  </w:style>
  <w:style w:type="paragraph" w:customStyle="1" w:styleId="93CF473C1699416BA4DF6CF1D4C2347E10">
    <w:name w:val="93CF473C1699416BA4DF6CF1D4C2347E10"/>
    <w:rsid w:val="00077F4A"/>
    <w:pPr>
      <w:ind w:left="720"/>
      <w:contextualSpacing/>
    </w:pPr>
  </w:style>
  <w:style w:type="paragraph" w:customStyle="1" w:styleId="80C0D78F622C4179B02850AE690A35DB35">
    <w:name w:val="80C0D78F622C4179B02850AE690A35DB35"/>
    <w:rsid w:val="00077F4A"/>
  </w:style>
  <w:style w:type="paragraph" w:customStyle="1" w:styleId="4C76BAF518D7497FAA2EECF778B6067E8">
    <w:name w:val="4C76BAF518D7497FAA2EECF778B6067E8"/>
    <w:rsid w:val="00077F4A"/>
  </w:style>
  <w:style w:type="paragraph" w:customStyle="1" w:styleId="FC61BF55898C417BBD1B17D4F7B8FC2646">
    <w:name w:val="FC61BF55898C417BBD1B17D4F7B8FC2646"/>
    <w:rsid w:val="00077F4A"/>
  </w:style>
  <w:style w:type="paragraph" w:customStyle="1" w:styleId="93EF26B1FF344941A256ECAE1DDE034841">
    <w:name w:val="93EF26B1FF344941A256ECAE1DDE034841"/>
    <w:rsid w:val="00077F4A"/>
  </w:style>
  <w:style w:type="paragraph" w:customStyle="1" w:styleId="88907ED8C5234B8581B7AE1E9C2FC50D41">
    <w:name w:val="88907ED8C5234B8581B7AE1E9C2FC50D41"/>
    <w:rsid w:val="00077F4A"/>
  </w:style>
  <w:style w:type="paragraph" w:customStyle="1" w:styleId="2B96488E58AF4CD3B89441316143261141">
    <w:name w:val="2B96488E58AF4CD3B89441316143261141"/>
    <w:rsid w:val="00077F4A"/>
  </w:style>
  <w:style w:type="paragraph" w:customStyle="1" w:styleId="6BABE29EF4BC498B98788A60902AE1A323">
    <w:name w:val="6BABE29EF4BC498B98788A60902AE1A323"/>
    <w:rsid w:val="00077F4A"/>
  </w:style>
  <w:style w:type="paragraph" w:customStyle="1" w:styleId="942556474715436BB10D681698474FBE25">
    <w:name w:val="942556474715436BB10D681698474FBE25"/>
    <w:rsid w:val="00077F4A"/>
  </w:style>
  <w:style w:type="paragraph" w:customStyle="1" w:styleId="94F39749B5454A069BEAC8BC3C3D907423">
    <w:name w:val="94F39749B5454A069BEAC8BC3C3D907423"/>
    <w:rsid w:val="00077F4A"/>
  </w:style>
  <w:style w:type="paragraph" w:customStyle="1" w:styleId="E2A2EA40402A47A8932E608AAFCC086F38">
    <w:name w:val="E2A2EA40402A47A8932E608AAFCC086F38"/>
    <w:rsid w:val="00077F4A"/>
  </w:style>
  <w:style w:type="paragraph" w:customStyle="1" w:styleId="36A42FD89D044E808FEB78EE3DD947A524">
    <w:name w:val="36A42FD89D044E808FEB78EE3DD947A524"/>
    <w:rsid w:val="00077F4A"/>
  </w:style>
  <w:style w:type="paragraph" w:customStyle="1" w:styleId="6E66359A61904CC3930AAFFA87892FF720">
    <w:name w:val="6E66359A61904CC3930AAFFA87892FF720"/>
    <w:rsid w:val="00077F4A"/>
  </w:style>
  <w:style w:type="paragraph" w:customStyle="1" w:styleId="C629CC9A75864E68A86D6581FB48A3AE39">
    <w:name w:val="C629CC9A75864E68A86D6581FB48A3AE39"/>
    <w:rsid w:val="00077F4A"/>
  </w:style>
  <w:style w:type="paragraph" w:customStyle="1" w:styleId="89306716FF274565BE2C77A8107C123834">
    <w:name w:val="89306716FF274565BE2C77A8107C123834"/>
    <w:rsid w:val="00077F4A"/>
  </w:style>
  <w:style w:type="paragraph" w:customStyle="1" w:styleId="BD0103FDB98343FBAA4D8956B516DB8333">
    <w:name w:val="BD0103FDB98343FBAA4D8956B516DB8333"/>
    <w:rsid w:val="00077F4A"/>
  </w:style>
  <w:style w:type="paragraph" w:customStyle="1" w:styleId="6CAED38A52DE494197CA8E761403D37631">
    <w:name w:val="6CAED38A52DE494197CA8E761403D37631"/>
    <w:rsid w:val="00077F4A"/>
  </w:style>
  <w:style w:type="paragraph" w:customStyle="1" w:styleId="B6BE9CEFAAA04E37B42A8ACA450571FD32">
    <w:name w:val="B6BE9CEFAAA04E37B42A8ACA450571FD32"/>
    <w:rsid w:val="00077F4A"/>
  </w:style>
  <w:style w:type="paragraph" w:customStyle="1" w:styleId="BBBD6BE60B32491BB7F2640DE1C925C437">
    <w:name w:val="BBBD6BE60B32491BB7F2640DE1C925C437"/>
    <w:rsid w:val="00077F4A"/>
  </w:style>
  <w:style w:type="paragraph" w:customStyle="1" w:styleId="97E2E3E67C734E218D6E7C59ED96B2C811">
    <w:name w:val="97E2E3E67C734E218D6E7C59ED96B2C811"/>
    <w:rsid w:val="00077F4A"/>
  </w:style>
  <w:style w:type="paragraph" w:customStyle="1" w:styleId="C29813334F224D01A8F934DFA5882C7310">
    <w:name w:val="C29813334F224D01A8F934DFA5882C7310"/>
    <w:rsid w:val="00077F4A"/>
  </w:style>
  <w:style w:type="paragraph" w:customStyle="1" w:styleId="BD5D337293974E8B97DE2BCBA51BE35B10">
    <w:name w:val="BD5D337293974E8B97DE2BCBA51BE35B10"/>
    <w:rsid w:val="00077F4A"/>
  </w:style>
  <w:style w:type="paragraph" w:customStyle="1" w:styleId="6C87CEC6A784428B9FCF6C62FD63134714">
    <w:name w:val="6C87CEC6A784428B9FCF6C62FD63134714"/>
    <w:rsid w:val="00077F4A"/>
    <w:pPr>
      <w:ind w:left="720"/>
      <w:contextualSpacing/>
    </w:pPr>
  </w:style>
  <w:style w:type="paragraph" w:customStyle="1" w:styleId="3E4D4FDBF15B42BEAB32E0328937D58811">
    <w:name w:val="3E4D4FDBF15B42BEAB32E0328937D58811"/>
    <w:rsid w:val="00077F4A"/>
    <w:pPr>
      <w:ind w:left="720"/>
      <w:contextualSpacing/>
    </w:pPr>
  </w:style>
  <w:style w:type="paragraph" w:customStyle="1" w:styleId="93CF473C1699416BA4DF6CF1D4C2347E11">
    <w:name w:val="93CF473C1699416BA4DF6CF1D4C2347E11"/>
    <w:rsid w:val="00077F4A"/>
    <w:pPr>
      <w:ind w:left="720"/>
      <w:contextualSpacing/>
    </w:pPr>
  </w:style>
  <w:style w:type="paragraph" w:customStyle="1" w:styleId="80C0D78F622C4179B02850AE690A35DB36">
    <w:name w:val="80C0D78F622C4179B02850AE690A35DB36"/>
    <w:rsid w:val="00077F4A"/>
  </w:style>
  <w:style w:type="paragraph" w:customStyle="1" w:styleId="4C76BAF518D7497FAA2EECF778B6067E9">
    <w:name w:val="4C76BAF518D7497FAA2EECF778B6067E9"/>
    <w:rsid w:val="00077F4A"/>
  </w:style>
  <w:style w:type="paragraph" w:customStyle="1" w:styleId="FC61BF55898C417BBD1B17D4F7B8FC2647">
    <w:name w:val="FC61BF55898C417BBD1B17D4F7B8FC2647"/>
    <w:rsid w:val="00077F4A"/>
  </w:style>
  <w:style w:type="paragraph" w:customStyle="1" w:styleId="93EF26B1FF344941A256ECAE1DDE034842">
    <w:name w:val="93EF26B1FF344941A256ECAE1DDE034842"/>
    <w:rsid w:val="00077F4A"/>
  </w:style>
  <w:style w:type="paragraph" w:customStyle="1" w:styleId="88907ED8C5234B8581B7AE1E9C2FC50D42">
    <w:name w:val="88907ED8C5234B8581B7AE1E9C2FC50D42"/>
    <w:rsid w:val="00077F4A"/>
  </w:style>
  <w:style w:type="paragraph" w:customStyle="1" w:styleId="2B96488E58AF4CD3B89441316143261142">
    <w:name w:val="2B96488E58AF4CD3B89441316143261142"/>
    <w:rsid w:val="00077F4A"/>
  </w:style>
  <w:style w:type="paragraph" w:customStyle="1" w:styleId="6BABE29EF4BC498B98788A60902AE1A324">
    <w:name w:val="6BABE29EF4BC498B98788A60902AE1A324"/>
    <w:rsid w:val="00077F4A"/>
  </w:style>
  <w:style w:type="paragraph" w:customStyle="1" w:styleId="942556474715436BB10D681698474FBE26">
    <w:name w:val="942556474715436BB10D681698474FBE26"/>
    <w:rsid w:val="00077F4A"/>
  </w:style>
  <w:style w:type="paragraph" w:customStyle="1" w:styleId="94F39749B5454A069BEAC8BC3C3D907424">
    <w:name w:val="94F39749B5454A069BEAC8BC3C3D907424"/>
    <w:rsid w:val="00077F4A"/>
  </w:style>
  <w:style w:type="paragraph" w:customStyle="1" w:styleId="E2A2EA40402A47A8932E608AAFCC086F39">
    <w:name w:val="E2A2EA40402A47A8932E608AAFCC086F39"/>
    <w:rsid w:val="00077F4A"/>
  </w:style>
  <w:style w:type="paragraph" w:customStyle="1" w:styleId="36A42FD89D044E808FEB78EE3DD947A525">
    <w:name w:val="36A42FD89D044E808FEB78EE3DD947A525"/>
    <w:rsid w:val="00077F4A"/>
  </w:style>
  <w:style w:type="paragraph" w:customStyle="1" w:styleId="6E66359A61904CC3930AAFFA87892FF721">
    <w:name w:val="6E66359A61904CC3930AAFFA87892FF721"/>
    <w:rsid w:val="00077F4A"/>
  </w:style>
  <w:style w:type="paragraph" w:customStyle="1" w:styleId="C629CC9A75864E68A86D6581FB48A3AE40">
    <w:name w:val="C629CC9A75864E68A86D6581FB48A3AE40"/>
    <w:rsid w:val="00077F4A"/>
  </w:style>
  <w:style w:type="paragraph" w:customStyle="1" w:styleId="89306716FF274565BE2C77A8107C123835">
    <w:name w:val="89306716FF274565BE2C77A8107C123835"/>
    <w:rsid w:val="00077F4A"/>
  </w:style>
  <w:style w:type="paragraph" w:customStyle="1" w:styleId="BD0103FDB98343FBAA4D8956B516DB8334">
    <w:name w:val="BD0103FDB98343FBAA4D8956B516DB8334"/>
    <w:rsid w:val="00077F4A"/>
  </w:style>
  <w:style w:type="paragraph" w:customStyle="1" w:styleId="6CAED38A52DE494197CA8E761403D37632">
    <w:name w:val="6CAED38A52DE494197CA8E761403D37632"/>
    <w:rsid w:val="00077F4A"/>
  </w:style>
  <w:style w:type="paragraph" w:customStyle="1" w:styleId="B6BE9CEFAAA04E37B42A8ACA450571FD33">
    <w:name w:val="B6BE9CEFAAA04E37B42A8ACA450571FD33"/>
    <w:rsid w:val="00077F4A"/>
  </w:style>
  <w:style w:type="paragraph" w:customStyle="1" w:styleId="BBBD6BE60B32491BB7F2640DE1C925C438">
    <w:name w:val="BBBD6BE60B32491BB7F2640DE1C925C438"/>
    <w:rsid w:val="00077F4A"/>
  </w:style>
  <w:style w:type="paragraph" w:customStyle="1" w:styleId="97E2E3E67C734E218D6E7C59ED96B2C812">
    <w:name w:val="97E2E3E67C734E218D6E7C59ED96B2C812"/>
    <w:rsid w:val="00077F4A"/>
  </w:style>
  <w:style w:type="paragraph" w:customStyle="1" w:styleId="C29813334F224D01A8F934DFA5882C7311">
    <w:name w:val="C29813334F224D01A8F934DFA5882C7311"/>
    <w:rsid w:val="00077F4A"/>
  </w:style>
  <w:style w:type="paragraph" w:customStyle="1" w:styleId="BD5D337293974E8B97DE2BCBA51BE35B11">
    <w:name w:val="BD5D337293974E8B97DE2BCBA51BE35B11"/>
    <w:rsid w:val="00077F4A"/>
  </w:style>
  <w:style w:type="paragraph" w:customStyle="1" w:styleId="6C87CEC6A784428B9FCF6C62FD63134715">
    <w:name w:val="6C87CEC6A784428B9FCF6C62FD63134715"/>
    <w:rsid w:val="00077F4A"/>
    <w:pPr>
      <w:ind w:left="720"/>
      <w:contextualSpacing/>
    </w:pPr>
  </w:style>
  <w:style w:type="paragraph" w:customStyle="1" w:styleId="3E4D4FDBF15B42BEAB32E0328937D58812">
    <w:name w:val="3E4D4FDBF15B42BEAB32E0328937D58812"/>
    <w:rsid w:val="00077F4A"/>
    <w:pPr>
      <w:ind w:left="720"/>
      <w:contextualSpacing/>
    </w:pPr>
  </w:style>
  <w:style w:type="paragraph" w:customStyle="1" w:styleId="93CF473C1699416BA4DF6CF1D4C2347E12">
    <w:name w:val="93CF473C1699416BA4DF6CF1D4C2347E12"/>
    <w:rsid w:val="00077F4A"/>
    <w:pPr>
      <w:ind w:left="720"/>
      <w:contextualSpacing/>
    </w:pPr>
  </w:style>
  <w:style w:type="paragraph" w:customStyle="1" w:styleId="80C0D78F622C4179B02850AE690A35DB37">
    <w:name w:val="80C0D78F622C4179B02850AE690A35DB37"/>
    <w:rsid w:val="00077F4A"/>
  </w:style>
  <w:style w:type="paragraph" w:customStyle="1" w:styleId="4C76BAF518D7497FAA2EECF778B6067E10">
    <w:name w:val="4C76BAF518D7497FAA2EECF778B6067E10"/>
    <w:rsid w:val="00077F4A"/>
  </w:style>
  <w:style w:type="paragraph" w:customStyle="1" w:styleId="FC61BF55898C417BBD1B17D4F7B8FC2648">
    <w:name w:val="FC61BF55898C417BBD1B17D4F7B8FC2648"/>
    <w:rsid w:val="00654724"/>
  </w:style>
  <w:style w:type="paragraph" w:customStyle="1" w:styleId="93EF26B1FF344941A256ECAE1DDE034843">
    <w:name w:val="93EF26B1FF344941A256ECAE1DDE034843"/>
    <w:rsid w:val="00654724"/>
  </w:style>
  <w:style w:type="paragraph" w:customStyle="1" w:styleId="88907ED8C5234B8581B7AE1E9C2FC50D43">
    <w:name w:val="88907ED8C5234B8581B7AE1E9C2FC50D43"/>
    <w:rsid w:val="00654724"/>
  </w:style>
  <w:style w:type="paragraph" w:customStyle="1" w:styleId="2B96488E58AF4CD3B89441316143261143">
    <w:name w:val="2B96488E58AF4CD3B89441316143261143"/>
    <w:rsid w:val="00654724"/>
  </w:style>
  <w:style w:type="paragraph" w:customStyle="1" w:styleId="6BABE29EF4BC498B98788A60902AE1A325">
    <w:name w:val="6BABE29EF4BC498B98788A60902AE1A325"/>
    <w:rsid w:val="00654724"/>
  </w:style>
  <w:style w:type="paragraph" w:customStyle="1" w:styleId="942556474715436BB10D681698474FBE27">
    <w:name w:val="942556474715436BB10D681698474FBE27"/>
    <w:rsid w:val="00654724"/>
  </w:style>
  <w:style w:type="paragraph" w:customStyle="1" w:styleId="94F39749B5454A069BEAC8BC3C3D907425">
    <w:name w:val="94F39749B5454A069BEAC8BC3C3D907425"/>
    <w:rsid w:val="00654724"/>
  </w:style>
  <w:style w:type="paragraph" w:customStyle="1" w:styleId="E2A2EA40402A47A8932E608AAFCC086F40">
    <w:name w:val="E2A2EA40402A47A8932E608AAFCC086F40"/>
    <w:rsid w:val="00654724"/>
  </w:style>
  <w:style w:type="paragraph" w:customStyle="1" w:styleId="36A42FD89D044E808FEB78EE3DD947A526">
    <w:name w:val="36A42FD89D044E808FEB78EE3DD947A526"/>
    <w:rsid w:val="00654724"/>
  </w:style>
  <w:style w:type="paragraph" w:customStyle="1" w:styleId="6E66359A61904CC3930AAFFA87892FF722">
    <w:name w:val="6E66359A61904CC3930AAFFA87892FF722"/>
    <w:rsid w:val="00654724"/>
  </w:style>
  <w:style w:type="paragraph" w:customStyle="1" w:styleId="C629CC9A75864E68A86D6581FB48A3AE41">
    <w:name w:val="C629CC9A75864E68A86D6581FB48A3AE41"/>
    <w:rsid w:val="00654724"/>
  </w:style>
  <w:style w:type="paragraph" w:customStyle="1" w:styleId="89306716FF274565BE2C77A8107C123836">
    <w:name w:val="89306716FF274565BE2C77A8107C123836"/>
    <w:rsid w:val="00654724"/>
  </w:style>
  <w:style w:type="paragraph" w:customStyle="1" w:styleId="BD0103FDB98343FBAA4D8956B516DB8335">
    <w:name w:val="BD0103FDB98343FBAA4D8956B516DB8335"/>
    <w:rsid w:val="00654724"/>
  </w:style>
  <w:style w:type="paragraph" w:customStyle="1" w:styleId="6CAED38A52DE494197CA8E761403D37633">
    <w:name w:val="6CAED38A52DE494197CA8E761403D37633"/>
    <w:rsid w:val="00654724"/>
  </w:style>
  <w:style w:type="paragraph" w:customStyle="1" w:styleId="B6BE9CEFAAA04E37B42A8ACA450571FD34">
    <w:name w:val="B6BE9CEFAAA04E37B42A8ACA450571FD34"/>
    <w:rsid w:val="00654724"/>
  </w:style>
  <w:style w:type="paragraph" w:customStyle="1" w:styleId="BBBD6BE60B32491BB7F2640DE1C925C439">
    <w:name w:val="BBBD6BE60B32491BB7F2640DE1C925C439"/>
    <w:rsid w:val="00654724"/>
  </w:style>
  <w:style w:type="paragraph" w:customStyle="1" w:styleId="97E2E3E67C734E218D6E7C59ED96B2C813">
    <w:name w:val="97E2E3E67C734E218D6E7C59ED96B2C813"/>
    <w:rsid w:val="00654724"/>
  </w:style>
  <w:style w:type="paragraph" w:customStyle="1" w:styleId="C29813334F224D01A8F934DFA5882C7312">
    <w:name w:val="C29813334F224D01A8F934DFA5882C7312"/>
    <w:rsid w:val="00654724"/>
  </w:style>
  <w:style w:type="paragraph" w:customStyle="1" w:styleId="BD5D337293974E8B97DE2BCBA51BE35B12">
    <w:name w:val="BD5D337293974E8B97DE2BCBA51BE35B12"/>
    <w:rsid w:val="00654724"/>
  </w:style>
  <w:style w:type="paragraph" w:customStyle="1" w:styleId="6C87CEC6A784428B9FCF6C62FD63134716">
    <w:name w:val="6C87CEC6A784428B9FCF6C62FD63134716"/>
    <w:rsid w:val="00654724"/>
    <w:pPr>
      <w:ind w:left="720"/>
      <w:contextualSpacing/>
    </w:pPr>
  </w:style>
  <w:style w:type="paragraph" w:customStyle="1" w:styleId="3E4D4FDBF15B42BEAB32E0328937D58813">
    <w:name w:val="3E4D4FDBF15B42BEAB32E0328937D58813"/>
    <w:rsid w:val="00654724"/>
    <w:pPr>
      <w:ind w:left="720"/>
      <w:contextualSpacing/>
    </w:pPr>
  </w:style>
  <w:style w:type="paragraph" w:customStyle="1" w:styleId="93CF473C1699416BA4DF6CF1D4C2347E13">
    <w:name w:val="93CF473C1699416BA4DF6CF1D4C2347E13"/>
    <w:rsid w:val="00654724"/>
    <w:pPr>
      <w:ind w:left="720"/>
      <w:contextualSpacing/>
    </w:pPr>
  </w:style>
  <w:style w:type="paragraph" w:customStyle="1" w:styleId="80C0D78F622C4179B02850AE690A35DB38">
    <w:name w:val="80C0D78F622C4179B02850AE690A35DB38"/>
    <w:rsid w:val="00654724"/>
  </w:style>
  <w:style w:type="paragraph" w:customStyle="1" w:styleId="4C76BAF518D7497FAA2EECF778B6067E11">
    <w:name w:val="4C76BAF518D7497FAA2EECF778B6067E11"/>
    <w:rsid w:val="00654724"/>
  </w:style>
  <w:style w:type="paragraph" w:customStyle="1" w:styleId="FC61BF55898C417BBD1B17D4F7B8FC2649">
    <w:name w:val="FC61BF55898C417BBD1B17D4F7B8FC2649"/>
    <w:rsid w:val="00654724"/>
  </w:style>
  <w:style w:type="paragraph" w:customStyle="1" w:styleId="93EF26B1FF344941A256ECAE1DDE034844">
    <w:name w:val="93EF26B1FF344941A256ECAE1DDE034844"/>
    <w:rsid w:val="00654724"/>
  </w:style>
  <w:style w:type="paragraph" w:customStyle="1" w:styleId="88907ED8C5234B8581B7AE1E9C2FC50D44">
    <w:name w:val="88907ED8C5234B8581B7AE1E9C2FC50D44"/>
    <w:rsid w:val="00654724"/>
  </w:style>
  <w:style w:type="paragraph" w:customStyle="1" w:styleId="2B96488E58AF4CD3B89441316143261144">
    <w:name w:val="2B96488E58AF4CD3B89441316143261144"/>
    <w:rsid w:val="00654724"/>
  </w:style>
  <w:style w:type="paragraph" w:customStyle="1" w:styleId="6BABE29EF4BC498B98788A60902AE1A326">
    <w:name w:val="6BABE29EF4BC498B98788A60902AE1A326"/>
    <w:rsid w:val="00654724"/>
  </w:style>
  <w:style w:type="paragraph" w:customStyle="1" w:styleId="942556474715436BB10D681698474FBE28">
    <w:name w:val="942556474715436BB10D681698474FBE28"/>
    <w:rsid w:val="00654724"/>
  </w:style>
  <w:style w:type="paragraph" w:customStyle="1" w:styleId="94F39749B5454A069BEAC8BC3C3D907426">
    <w:name w:val="94F39749B5454A069BEAC8BC3C3D907426"/>
    <w:rsid w:val="00654724"/>
  </w:style>
  <w:style w:type="paragraph" w:customStyle="1" w:styleId="E2A2EA40402A47A8932E608AAFCC086F41">
    <w:name w:val="E2A2EA40402A47A8932E608AAFCC086F41"/>
    <w:rsid w:val="00654724"/>
  </w:style>
  <w:style w:type="paragraph" w:customStyle="1" w:styleId="36A42FD89D044E808FEB78EE3DD947A527">
    <w:name w:val="36A42FD89D044E808FEB78EE3DD947A527"/>
    <w:rsid w:val="00654724"/>
  </w:style>
  <w:style w:type="paragraph" w:customStyle="1" w:styleId="6E66359A61904CC3930AAFFA87892FF723">
    <w:name w:val="6E66359A61904CC3930AAFFA87892FF723"/>
    <w:rsid w:val="00654724"/>
  </w:style>
  <w:style w:type="paragraph" w:customStyle="1" w:styleId="C629CC9A75864E68A86D6581FB48A3AE42">
    <w:name w:val="C629CC9A75864E68A86D6581FB48A3AE42"/>
    <w:rsid w:val="00654724"/>
  </w:style>
  <w:style w:type="paragraph" w:customStyle="1" w:styleId="89306716FF274565BE2C77A8107C123837">
    <w:name w:val="89306716FF274565BE2C77A8107C123837"/>
    <w:rsid w:val="00654724"/>
  </w:style>
  <w:style w:type="paragraph" w:customStyle="1" w:styleId="BD0103FDB98343FBAA4D8956B516DB8336">
    <w:name w:val="BD0103FDB98343FBAA4D8956B516DB8336"/>
    <w:rsid w:val="00654724"/>
  </w:style>
  <w:style w:type="paragraph" w:customStyle="1" w:styleId="6CAED38A52DE494197CA8E761403D37634">
    <w:name w:val="6CAED38A52DE494197CA8E761403D37634"/>
    <w:rsid w:val="00654724"/>
  </w:style>
  <w:style w:type="paragraph" w:customStyle="1" w:styleId="B6BE9CEFAAA04E37B42A8ACA450571FD35">
    <w:name w:val="B6BE9CEFAAA04E37B42A8ACA450571FD35"/>
    <w:rsid w:val="00654724"/>
  </w:style>
  <w:style w:type="paragraph" w:customStyle="1" w:styleId="BBBD6BE60B32491BB7F2640DE1C925C440">
    <w:name w:val="BBBD6BE60B32491BB7F2640DE1C925C440"/>
    <w:rsid w:val="00654724"/>
  </w:style>
  <w:style w:type="paragraph" w:customStyle="1" w:styleId="97E2E3E67C734E218D6E7C59ED96B2C814">
    <w:name w:val="97E2E3E67C734E218D6E7C59ED96B2C814"/>
    <w:rsid w:val="00654724"/>
  </w:style>
  <w:style w:type="paragraph" w:customStyle="1" w:styleId="C29813334F224D01A8F934DFA5882C7313">
    <w:name w:val="C29813334F224D01A8F934DFA5882C7313"/>
    <w:rsid w:val="00654724"/>
  </w:style>
  <w:style w:type="paragraph" w:customStyle="1" w:styleId="BD5D337293974E8B97DE2BCBA51BE35B13">
    <w:name w:val="BD5D337293974E8B97DE2BCBA51BE35B13"/>
    <w:rsid w:val="00654724"/>
  </w:style>
  <w:style w:type="paragraph" w:customStyle="1" w:styleId="6C87CEC6A784428B9FCF6C62FD63134717">
    <w:name w:val="6C87CEC6A784428B9FCF6C62FD63134717"/>
    <w:rsid w:val="00654724"/>
    <w:pPr>
      <w:ind w:left="720"/>
      <w:contextualSpacing/>
    </w:pPr>
  </w:style>
  <w:style w:type="paragraph" w:customStyle="1" w:styleId="3E4D4FDBF15B42BEAB32E0328937D58814">
    <w:name w:val="3E4D4FDBF15B42BEAB32E0328937D58814"/>
    <w:rsid w:val="00654724"/>
    <w:pPr>
      <w:ind w:left="720"/>
      <w:contextualSpacing/>
    </w:pPr>
  </w:style>
  <w:style w:type="paragraph" w:customStyle="1" w:styleId="93CF473C1699416BA4DF6CF1D4C2347E14">
    <w:name w:val="93CF473C1699416BA4DF6CF1D4C2347E14"/>
    <w:rsid w:val="00654724"/>
    <w:pPr>
      <w:ind w:left="720"/>
      <w:contextualSpacing/>
    </w:pPr>
  </w:style>
  <w:style w:type="paragraph" w:customStyle="1" w:styleId="80C0D78F622C4179B02850AE690A35DB39">
    <w:name w:val="80C0D78F622C4179B02850AE690A35DB39"/>
    <w:rsid w:val="00654724"/>
  </w:style>
  <w:style w:type="paragraph" w:customStyle="1" w:styleId="4C76BAF518D7497FAA2EECF778B6067E12">
    <w:name w:val="4C76BAF518D7497FAA2EECF778B6067E12"/>
    <w:rsid w:val="00654724"/>
  </w:style>
  <w:style w:type="paragraph" w:customStyle="1" w:styleId="FC61BF55898C417BBD1B17D4F7B8FC2650">
    <w:name w:val="FC61BF55898C417BBD1B17D4F7B8FC2650"/>
    <w:rsid w:val="00654724"/>
  </w:style>
  <w:style w:type="paragraph" w:customStyle="1" w:styleId="93EF26B1FF344941A256ECAE1DDE034845">
    <w:name w:val="93EF26B1FF344941A256ECAE1DDE034845"/>
    <w:rsid w:val="00654724"/>
  </w:style>
  <w:style w:type="paragraph" w:customStyle="1" w:styleId="88907ED8C5234B8581B7AE1E9C2FC50D45">
    <w:name w:val="88907ED8C5234B8581B7AE1E9C2FC50D45"/>
    <w:rsid w:val="00654724"/>
  </w:style>
  <w:style w:type="paragraph" w:customStyle="1" w:styleId="2B96488E58AF4CD3B89441316143261145">
    <w:name w:val="2B96488E58AF4CD3B89441316143261145"/>
    <w:rsid w:val="00654724"/>
  </w:style>
  <w:style w:type="paragraph" w:customStyle="1" w:styleId="6BABE29EF4BC498B98788A60902AE1A327">
    <w:name w:val="6BABE29EF4BC498B98788A60902AE1A327"/>
    <w:rsid w:val="00654724"/>
  </w:style>
  <w:style w:type="paragraph" w:customStyle="1" w:styleId="942556474715436BB10D681698474FBE29">
    <w:name w:val="942556474715436BB10D681698474FBE29"/>
    <w:rsid w:val="00654724"/>
  </w:style>
  <w:style w:type="paragraph" w:customStyle="1" w:styleId="94F39749B5454A069BEAC8BC3C3D907427">
    <w:name w:val="94F39749B5454A069BEAC8BC3C3D907427"/>
    <w:rsid w:val="00654724"/>
  </w:style>
  <w:style w:type="paragraph" w:customStyle="1" w:styleId="E2A2EA40402A47A8932E608AAFCC086F42">
    <w:name w:val="E2A2EA40402A47A8932E608AAFCC086F42"/>
    <w:rsid w:val="00654724"/>
  </w:style>
  <w:style w:type="paragraph" w:customStyle="1" w:styleId="36A42FD89D044E808FEB78EE3DD947A528">
    <w:name w:val="36A42FD89D044E808FEB78EE3DD947A528"/>
    <w:rsid w:val="00654724"/>
  </w:style>
  <w:style w:type="paragraph" w:customStyle="1" w:styleId="6E66359A61904CC3930AAFFA87892FF724">
    <w:name w:val="6E66359A61904CC3930AAFFA87892FF724"/>
    <w:rsid w:val="00654724"/>
  </w:style>
  <w:style w:type="paragraph" w:customStyle="1" w:styleId="C629CC9A75864E68A86D6581FB48A3AE43">
    <w:name w:val="C629CC9A75864E68A86D6581FB48A3AE43"/>
    <w:rsid w:val="00654724"/>
  </w:style>
  <w:style w:type="paragraph" w:customStyle="1" w:styleId="89306716FF274565BE2C77A8107C123838">
    <w:name w:val="89306716FF274565BE2C77A8107C123838"/>
    <w:rsid w:val="00654724"/>
  </w:style>
  <w:style w:type="paragraph" w:customStyle="1" w:styleId="BD0103FDB98343FBAA4D8956B516DB8337">
    <w:name w:val="BD0103FDB98343FBAA4D8956B516DB8337"/>
    <w:rsid w:val="00654724"/>
  </w:style>
  <w:style w:type="paragraph" w:customStyle="1" w:styleId="6CAED38A52DE494197CA8E761403D37635">
    <w:name w:val="6CAED38A52DE494197CA8E761403D37635"/>
    <w:rsid w:val="00654724"/>
  </w:style>
  <w:style w:type="paragraph" w:customStyle="1" w:styleId="B6BE9CEFAAA04E37B42A8ACA450571FD36">
    <w:name w:val="B6BE9CEFAAA04E37B42A8ACA450571FD36"/>
    <w:rsid w:val="00654724"/>
  </w:style>
  <w:style w:type="paragraph" w:customStyle="1" w:styleId="BBBD6BE60B32491BB7F2640DE1C925C441">
    <w:name w:val="BBBD6BE60B32491BB7F2640DE1C925C441"/>
    <w:rsid w:val="00654724"/>
  </w:style>
  <w:style w:type="paragraph" w:customStyle="1" w:styleId="97E2E3E67C734E218D6E7C59ED96B2C815">
    <w:name w:val="97E2E3E67C734E218D6E7C59ED96B2C815"/>
    <w:rsid w:val="00654724"/>
  </w:style>
  <w:style w:type="paragraph" w:customStyle="1" w:styleId="C29813334F224D01A8F934DFA5882C7314">
    <w:name w:val="C29813334F224D01A8F934DFA5882C7314"/>
    <w:rsid w:val="00654724"/>
  </w:style>
  <w:style w:type="paragraph" w:customStyle="1" w:styleId="BD5D337293974E8B97DE2BCBA51BE35B14">
    <w:name w:val="BD5D337293974E8B97DE2BCBA51BE35B14"/>
    <w:rsid w:val="00654724"/>
  </w:style>
  <w:style w:type="paragraph" w:customStyle="1" w:styleId="6C87CEC6A784428B9FCF6C62FD63134718">
    <w:name w:val="6C87CEC6A784428B9FCF6C62FD63134718"/>
    <w:rsid w:val="00654724"/>
    <w:pPr>
      <w:ind w:left="720"/>
      <w:contextualSpacing/>
    </w:pPr>
  </w:style>
  <w:style w:type="paragraph" w:customStyle="1" w:styleId="3E4D4FDBF15B42BEAB32E0328937D58815">
    <w:name w:val="3E4D4FDBF15B42BEAB32E0328937D58815"/>
    <w:rsid w:val="00654724"/>
    <w:pPr>
      <w:ind w:left="720"/>
      <w:contextualSpacing/>
    </w:pPr>
  </w:style>
  <w:style w:type="paragraph" w:customStyle="1" w:styleId="93CF473C1699416BA4DF6CF1D4C2347E15">
    <w:name w:val="93CF473C1699416BA4DF6CF1D4C2347E15"/>
    <w:rsid w:val="00654724"/>
    <w:pPr>
      <w:ind w:left="720"/>
      <w:contextualSpacing/>
    </w:pPr>
  </w:style>
  <w:style w:type="paragraph" w:customStyle="1" w:styleId="80C0D78F622C4179B02850AE690A35DB40">
    <w:name w:val="80C0D78F622C4179B02850AE690A35DB40"/>
    <w:rsid w:val="00654724"/>
  </w:style>
  <w:style w:type="paragraph" w:customStyle="1" w:styleId="4C76BAF518D7497FAA2EECF778B6067E13">
    <w:name w:val="4C76BAF518D7497FAA2EECF778B6067E13"/>
    <w:rsid w:val="00654724"/>
  </w:style>
  <w:style w:type="paragraph" w:customStyle="1" w:styleId="FC61BF55898C417BBD1B17D4F7B8FC2651">
    <w:name w:val="FC61BF55898C417BBD1B17D4F7B8FC2651"/>
    <w:rsid w:val="00654724"/>
  </w:style>
  <w:style w:type="paragraph" w:customStyle="1" w:styleId="93EF26B1FF344941A256ECAE1DDE034846">
    <w:name w:val="93EF26B1FF344941A256ECAE1DDE034846"/>
    <w:rsid w:val="00654724"/>
  </w:style>
  <w:style w:type="paragraph" w:customStyle="1" w:styleId="88907ED8C5234B8581B7AE1E9C2FC50D46">
    <w:name w:val="88907ED8C5234B8581B7AE1E9C2FC50D46"/>
    <w:rsid w:val="00654724"/>
  </w:style>
  <w:style w:type="paragraph" w:customStyle="1" w:styleId="2B96488E58AF4CD3B89441316143261146">
    <w:name w:val="2B96488E58AF4CD3B89441316143261146"/>
    <w:rsid w:val="00654724"/>
  </w:style>
  <w:style w:type="paragraph" w:customStyle="1" w:styleId="6BABE29EF4BC498B98788A60902AE1A328">
    <w:name w:val="6BABE29EF4BC498B98788A60902AE1A328"/>
    <w:rsid w:val="00654724"/>
  </w:style>
  <w:style w:type="paragraph" w:customStyle="1" w:styleId="942556474715436BB10D681698474FBE30">
    <w:name w:val="942556474715436BB10D681698474FBE30"/>
    <w:rsid w:val="00654724"/>
  </w:style>
  <w:style w:type="paragraph" w:customStyle="1" w:styleId="94F39749B5454A069BEAC8BC3C3D907428">
    <w:name w:val="94F39749B5454A069BEAC8BC3C3D907428"/>
    <w:rsid w:val="00654724"/>
  </w:style>
  <w:style w:type="paragraph" w:customStyle="1" w:styleId="E2A2EA40402A47A8932E608AAFCC086F43">
    <w:name w:val="E2A2EA40402A47A8932E608AAFCC086F43"/>
    <w:rsid w:val="00654724"/>
  </w:style>
  <w:style w:type="paragraph" w:customStyle="1" w:styleId="36A42FD89D044E808FEB78EE3DD947A529">
    <w:name w:val="36A42FD89D044E808FEB78EE3DD947A529"/>
    <w:rsid w:val="00654724"/>
  </w:style>
  <w:style w:type="paragraph" w:customStyle="1" w:styleId="6E66359A61904CC3930AAFFA87892FF725">
    <w:name w:val="6E66359A61904CC3930AAFFA87892FF725"/>
    <w:rsid w:val="00654724"/>
  </w:style>
  <w:style w:type="paragraph" w:customStyle="1" w:styleId="C629CC9A75864E68A86D6581FB48A3AE44">
    <w:name w:val="C629CC9A75864E68A86D6581FB48A3AE44"/>
    <w:rsid w:val="00654724"/>
  </w:style>
  <w:style w:type="paragraph" w:customStyle="1" w:styleId="89306716FF274565BE2C77A8107C123839">
    <w:name w:val="89306716FF274565BE2C77A8107C123839"/>
    <w:rsid w:val="00654724"/>
  </w:style>
  <w:style w:type="paragraph" w:customStyle="1" w:styleId="BD0103FDB98343FBAA4D8956B516DB8338">
    <w:name w:val="BD0103FDB98343FBAA4D8956B516DB8338"/>
    <w:rsid w:val="00654724"/>
  </w:style>
  <w:style w:type="paragraph" w:customStyle="1" w:styleId="6CAED38A52DE494197CA8E761403D37636">
    <w:name w:val="6CAED38A52DE494197CA8E761403D37636"/>
    <w:rsid w:val="00654724"/>
  </w:style>
  <w:style w:type="paragraph" w:customStyle="1" w:styleId="B6BE9CEFAAA04E37B42A8ACA450571FD37">
    <w:name w:val="B6BE9CEFAAA04E37B42A8ACA450571FD37"/>
    <w:rsid w:val="00654724"/>
  </w:style>
  <w:style w:type="paragraph" w:customStyle="1" w:styleId="BBBD6BE60B32491BB7F2640DE1C925C442">
    <w:name w:val="BBBD6BE60B32491BB7F2640DE1C925C442"/>
    <w:rsid w:val="00654724"/>
  </w:style>
  <w:style w:type="paragraph" w:customStyle="1" w:styleId="97E2E3E67C734E218D6E7C59ED96B2C816">
    <w:name w:val="97E2E3E67C734E218D6E7C59ED96B2C816"/>
    <w:rsid w:val="00654724"/>
  </w:style>
  <w:style w:type="paragraph" w:customStyle="1" w:styleId="C29813334F224D01A8F934DFA5882C7315">
    <w:name w:val="C29813334F224D01A8F934DFA5882C7315"/>
    <w:rsid w:val="00654724"/>
  </w:style>
  <w:style w:type="paragraph" w:customStyle="1" w:styleId="BD5D337293974E8B97DE2BCBA51BE35B15">
    <w:name w:val="BD5D337293974E8B97DE2BCBA51BE35B15"/>
    <w:rsid w:val="00654724"/>
  </w:style>
  <w:style w:type="paragraph" w:customStyle="1" w:styleId="6C87CEC6A784428B9FCF6C62FD63134719">
    <w:name w:val="6C87CEC6A784428B9FCF6C62FD63134719"/>
    <w:rsid w:val="00654724"/>
    <w:pPr>
      <w:ind w:left="720"/>
      <w:contextualSpacing/>
    </w:pPr>
  </w:style>
  <w:style w:type="paragraph" w:customStyle="1" w:styleId="3E4D4FDBF15B42BEAB32E0328937D58816">
    <w:name w:val="3E4D4FDBF15B42BEAB32E0328937D58816"/>
    <w:rsid w:val="00654724"/>
    <w:pPr>
      <w:ind w:left="720"/>
      <w:contextualSpacing/>
    </w:pPr>
  </w:style>
  <w:style w:type="paragraph" w:customStyle="1" w:styleId="93CF473C1699416BA4DF6CF1D4C2347E16">
    <w:name w:val="93CF473C1699416BA4DF6CF1D4C2347E16"/>
    <w:rsid w:val="00654724"/>
    <w:pPr>
      <w:ind w:left="720"/>
      <w:contextualSpacing/>
    </w:pPr>
  </w:style>
  <w:style w:type="paragraph" w:customStyle="1" w:styleId="80C0D78F622C4179B02850AE690A35DB41">
    <w:name w:val="80C0D78F622C4179B02850AE690A35DB41"/>
    <w:rsid w:val="00654724"/>
  </w:style>
  <w:style w:type="paragraph" w:customStyle="1" w:styleId="4C76BAF518D7497FAA2EECF778B6067E14">
    <w:name w:val="4C76BAF518D7497FAA2EECF778B6067E14"/>
    <w:rsid w:val="00654724"/>
  </w:style>
  <w:style w:type="paragraph" w:customStyle="1" w:styleId="3B854A8F425648D49BF80D4FC461A3F6">
    <w:name w:val="3B854A8F425648D49BF80D4FC461A3F6"/>
    <w:rsid w:val="00D45A70"/>
    <w:rPr>
      <w:lang w:val="fr-FR" w:eastAsia="fr-FR"/>
    </w:rPr>
  </w:style>
  <w:style w:type="paragraph" w:customStyle="1" w:styleId="F010B1F32B4D49B3860E1319497932CB">
    <w:name w:val="F010B1F32B4D49B3860E1319497932CB"/>
    <w:rsid w:val="00D45A70"/>
    <w:rPr>
      <w:lang w:val="fr-FR" w:eastAsia="fr-FR"/>
    </w:rPr>
  </w:style>
  <w:style w:type="paragraph" w:customStyle="1" w:styleId="EA4DEA9208E6474FA5E04F989757D685">
    <w:name w:val="EA4DEA9208E6474FA5E04F989757D685"/>
    <w:rsid w:val="00F2302C"/>
    <w:rPr>
      <w:lang w:eastAsia="en-US"/>
    </w:rPr>
  </w:style>
  <w:style w:type="paragraph" w:customStyle="1" w:styleId="2613236054FF430D98B7A3F0F072F372">
    <w:name w:val="2613236054FF430D98B7A3F0F072F372"/>
    <w:rsid w:val="00FF4BAD"/>
    <w:rPr>
      <w:lang w:eastAsia="en-US"/>
    </w:rPr>
  </w:style>
  <w:style w:type="paragraph" w:customStyle="1" w:styleId="397381277D1D475ABD0DA3EE724005E3">
    <w:name w:val="397381277D1D475ABD0DA3EE724005E3"/>
    <w:rsid w:val="00FF4BAD"/>
    <w:rPr>
      <w:lang w:eastAsia="en-US"/>
    </w:rPr>
  </w:style>
  <w:style w:type="paragraph" w:customStyle="1" w:styleId="FDA2C82238304E049646A8FE5E8C5CB5">
    <w:name w:val="FDA2C82238304E049646A8FE5E8C5CB5"/>
    <w:rsid w:val="00FF4BAD"/>
    <w:rPr>
      <w:lang w:eastAsia="en-US"/>
    </w:rPr>
  </w:style>
  <w:style w:type="paragraph" w:customStyle="1" w:styleId="BE90CAAD0DD743DA9E464FF06EE80F35">
    <w:name w:val="BE90CAAD0DD743DA9E464FF06EE80F35"/>
    <w:rsid w:val="00FF4BAD"/>
    <w:rPr>
      <w:lang w:eastAsia="en-US"/>
    </w:rPr>
  </w:style>
  <w:style w:type="paragraph" w:customStyle="1" w:styleId="4C3C8E320F12472D84F4CDEFC6914411">
    <w:name w:val="4C3C8E320F12472D84F4CDEFC6914411"/>
    <w:rsid w:val="00FF4BAD"/>
    <w:rPr>
      <w:lang w:eastAsia="en-US"/>
    </w:rPr>
  </w:style>
  <w:style w:type="paragraph" w:customStyle="1" w:styleId="16FBD19549564E3092DEF61F0EFC907E">
    <w:name w:val="16FBD19549564E3092DEF61F0EFC907E"/>
    <w:rsid w:val="00FF4BAD"/>
    <w:rPr>
      <w:lang w:eastAsia="en-US"/>
    </w:rPr>
  </w:style>
  <w:style w:type="paragraph" w:customStyle="1" w:styleId="F893B3D4F1E847538375EBB78D1A7859">
    <w:name w:val="F893B3D4F1E847538375EBB78D1A7859"/>
    <w:rsid w:val="00FF4BAD"/>
    <w:rPr>
      <w:lang w:eastAsia="en-US"/>
    </w:rPr>
  </w:style>
  <w:style w:type="paragraph" w:customStyle="1" w:styleId="83CEE99DE978444394BDBCCCFD62E19E">
    <w:name w:val="83CEE99DE978444394BDBCCCFD62E19E"/>
    <w:rsid w:val="00FF4BAD"/>
    <w:rPr>
      <w:lang w:eastAsia="en-US"/>
    </w:rPr>
  </w:style>
  <w:style w:type="paragraph" w:customStyle="1" w:styleId="1E27FDF5CCCF4BA98D91445449C9E8FF">
    <w:name w:val="1E27FDF5CCCF4BA98D91445449C9E8FF"/>
    <w:rsid w:val="00FF4BAD"/>
    <w:rPr>
      <w:lang w:eastAsia="en-US"/>
    </w:rPr>
  </w:style>
  <w:style w:type="paragraph" w:customStyle="1" w:styleId="CB771A55F36C43D7942618F4893DE98A">
    <w:name w:val="CB771A55F36C43D7942618F4893DE98A"/>
    <w:rsid w:val="00FF4BAD"/>
    <w:rPr>
      <w:lang w:eastAsia="en-US"/>
    </w:rPr>
  </w:style>
  <w:style w:type="paragraph" w:customStyle="1" w:styleId="794B0BCCA4D34CC8AB3ADBA4618DCD77">
    <w:name w:val="794B0BCCA4D34CC8AB3ADBA4618DCD77"/>
    <w:rsid w:val="00FF4BAD"/>
    <w:rPr>
      <w:lang w:eastAsia="en-US"/>
    </w:rPr>
  </w:style>
  <w:style w:type="paragraph" w:customStyle="1" w:styleId="9AADFDE2C3CF40E6B21FE6991BB501CF">
    <w:name w:val="9AADFDE2C3CF40E6B21FE6991BB501CF"/>
    <w:rsid w:val="00FF4BAD"/>
    <w:rPr>
      <w:lang w:eastAsia="en-US"/>
    </w:rPr>
  </w:style>
  <w:style w:type="paragraph" w:customStyle="1" w:styleId="98523A30284E458F8CF05998B7D3AAE6">
    <w:name w:val="98523A30284E458F8CF05998B7D3AAE6"/>
    <w:rsid w:val="00FF4BAD"/>
    <w:rPr>
      <w:lang w:eastAsia="en-US"/>
    </w:rPr>
  </w:style>
  <w:style w:type="paragraph" w:customStyle="1" w:styleId="112B645C25464F40BEB73CD04496F215">
    <w:name w:val="112B645C25464F40BEB73CD04496F215"/>
    <w:rsid w:val="00FF4BAD"/>
    <w:rPr>
      <w:lang w:eastAsia="en-US"/>
    </w:rPr>
  </w:style>
  <w:style w:type="paragraph" w:customStyle="1" w:styleId="118267FA7D2A414A9F17B61236315AEB">
    <w:name w:val="118267FA7D2A414A9F17B61236315AEB"/>
    <w:rsid w:val="00FF4BAD"/>
    <w:rPr>
      <w:lang w:eastAsia="en-US"/>
    </w:rPr>
  </w:style>
  <w:style w:type="paragraph" w:customStyle="1" w:styleId="BE1358C44D8145E98F973947306744B9">
    <w:name w:val="BE1358C44D8145E98F973947306744B9"/>
    <w:rsid w:val="00FF4BAD"/>
    <w:rPr>
      <w:lang w:eastAsia="en-US"/>
    </w:rPr>
  </w:style>
  <w:style w:type="paragraph" w:customStyle="1" w:styleId="DB178DAA88724E259E989944B22E705E">
    <w:name w:val="DB178DAA88724E259E989944B22E705E"/>
    <w:rsid w:val="00FF4BAD"/>
    <w:rPr>
      <w:lang w:eastAsia="en-US"/>
    </w:rPr>
  </w:style>
  <w:style w:type="paragraph" w:customStyle="1" w:styleId="709C4ECE1C5144A890306E51DD90359E">
    <w:name w:val="709C4ECE1C5144A890306E51DD90359E"/>
    <w:rsid w:val="009C69B8"/>
    <w:rPr>
      <w:lang w:eastAsia="en-US"/>
    </w:rPr>
  </w:style>
  <w:style w:type="paragraph" w:customStyle="1" w:styleId="2DCB42C37E4E466C908E4B91DCC84AF0">
    <w:name w:val="2DCB42C37E4E466C908E4B91DCC84AF0"/>
    <w:rsid w:val="00731F6C"/>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EF12D8767FA54BBB807D88F2594C06" ma:contentTypeVersion="6" ma:contentTypeDescription="Create a new document." ma:contentTypeScope="" ma:versionID="d53abd99fc26496fd6368ffd51630378">
  <xsd:schema xmlns:xsd="http://www.w3.org/2001/XMLSchema" xmlns:xs="http://www.w3.org/2001/XMLSchema" xmlns:p="http://schemas.microsoft.com/office/2006/metadata/properties" xmlns:ns3="9676b2f0-eb7a-4411-8826-9ee3fcf05896" targetNamespace="http://schemas.microsoft.com/office/2006/metadata/properties" ma:root="true" ma:fieldsID="1febc75297b3fdaf9658a5fc0fcf5067" ns3:_="">
    <xsd:import namespace="9676b2f0-eb7a-4411-8826-9ee3fcf0589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6b2f0-eb7a-4411-8826-9ee3fcf05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FFFA2-8D03-421E-ABCB-3A26B33BDAE5}">
  <ds:schemaRefs>
    <ds:schemaRef ds:uri="http://schemas.microsoft.com/sharepoint/v3/contenttype/forms"/>
  </ds:schemaRefs>
</ds:datastoreItem>
</file>

<file path=customXml/itemProps2.xml><?xml version="1.0" encoding="utf-8"?>
<ds:datastoreItem xmlns:ds="http://schemas.openxmlformats.org/officeDocument/2006/customXml" ds:itemID="{09C0F669-9FBB-4CA6-A2F1-67733100B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6b2f0-eb7a-4411-8826-9ee3fcf05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94AB9-F1C5-429A-B916-B1E543BC76E0}">
  <ds:schemaRefs>
    <ds:schemaRef ds:uri="http://schemas.microsoft.com/office/2006/documentManagement/types"/>
    <ds:schemaRef ds:uri="http://purl.org/dc/terms/"/>
    <ds:schemaRef ds:uri="9676b2f0-eb7a-4411-8826-9ee3fcf05896"/>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5770C9F-6A77-4695-A1DA-F645A49C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9485</Words>
  <Characters>54070</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Untalan</dc:creator>
  <cp:keywords/>
  <dc:description/>
  <cp:lastModifiedBy>Rajiv Garg</cp:lastModifiedBy>
  <cp:revision>2</cp:revision>
  <cp:lastPrinted>2019-01-16T21:19:00Z</cp:lastPrinted>
  <dcterms:created xsi:type="dcterms:W3CDTF">2019-10-11T12:51:00Z</dcterms:created>
  <dcterms:modified xsi:type="dcterms:W3CDTF">2019-10-11T12:51:00Z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0x0101009EEF12D8767FA54BBB807D88F2594C06</vt:lpwstr>
  </property>
</Properties>
</file>