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CF763" w14:textId="77777777" w:rsidR="00225CBA" w:rsidRPr="00225CBA" w:rsidRDefault="00225CBA" w:rsidP="00225CBA">
      <w:pPr>
        <w:rPr>
          <w:rFonts w:ascii="Calibri" w:eastAsia="Calibri" w:hAnsi="Calibri" w:cs="Times New Roman"/>
          <w:color w:val="FFFFFF"/>
          <w:lang w:val="en-GB"/>
        </w:rPr>
      </w:pPr>
      <w:r w:rsidRPr="00225CBA">
        <w:rPr>
          <w:rFonts w:ascii="Calibri" w:eastAsia="Calibri" w:hAnsi="Calibri" w:cs="Times New Roman"/>
          <w:noProof/>
          <w:color w:val="FFFFFF"/>
          <w:lang w:val="en-GB" w:eastAsia="en-GB"/>
        </w:rPr>
        <mc:AlternateContent>
          <mc:Choice Requires="wps">
            <w:drawing>
              <wp:anchor distT="0" distB="0" distL="114300" distR="114300" simplePos="0" relativeHeight="251661312" behindDoc="1" locked="0" layoutInCell="1" allowOverlap="1" wp14:anchorId="31C2C16D" wp14:editId="17834998">
                <wp:simplePos x="0" y="0"/>
                <wp:positionH relativeFrom="column">
                  <wp:posOffset>-1136518</wp:posOffset>
                </wp:positionH>
                <wp:positionV relativeFrom="paragraph">
                  <wp:posOffset>-925830</wp:posOffset>
                </wp:positionV>
                <wp:extent cx="4579951" cy="2668657"/>
                <wp:effectExtent l="0" t="0" r="0" b="0"/>
                <wp:wrapNone/>
                <wp:docPr id="11" name="Isosceles Triangle 11"/>
                <wp:cNvGraphicFramePr/>
                <a:graphic xmlns:a="http://schemas.openxmlformats.org/drawingml/2006/main">
                  <a:graphicData uri="http://schemas.microsoft.com/office/word/2010/wordprocessingShape">
                    <wps:wsp>
                      <wps:cNvSpPr/>
                      <wps:spPr>
                        <a:xfrm flipV="1">
                          <a:off x="0" y="0"/>
                          <a:ext cx="4579951" cy="2668657"/>
                        </a:xfrm>
                        <a:prstGeom prst="triangle">
                          <a:avLst>
                            <a:gd name="adj" fmla="val 0"/>
                          </a:avLst>
                        </a:prstGeom>
                        <a:solidFill>
                          <a:srgbClr val="00347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C648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89.5pt;margin-top:-72.9pt;width:360.65pt;height:210.1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fgjAIAAAoFAAAOAAAAZHJzL2Uyb0RvYy54bWysVNtOGzEQfa/Uf7D8XjZJQxIiNigCUSEh&#10;QALKs+O1N658q+1c6Nf32LsJ9PJUdR+smR3vmZkzZ/b8Ym802YoQlbM1HZ4MKBGWu0bZtqbPT9ef&#10;ZpTExGzDtLOipq8i0ovFxw/nOz8XI7d2uhGBAMTG+c7XdJ2Sn1dV5GthWDxxXlgEpQuGJbihrZrA&#10;dkA3uhoNBpNq50Ljg+MiRry96oJ0UfClFDzdSxlFIrqmqC2VM5Rzlc9qcc7mbWB+rXhfBvuHKgxT&#10;FkmPUFcsMbIJ6g8oo3hw0cl0wp2pnJSKi9IDuhkOfuvmcc28KL2AnOiPNMX/B8vvtg+BqAazG1Ji&#10;mcGMbqKLXGgRyVNQzLZaEATB1M7HOT549A+h9yLM3PZeBkOkVv4rgAoRaI3sC8+vR57FPhGOl+PT&#10;6dnZKfJxxEaTyWxyOs34VQeUAX2I6YtwhmSjpqkvpECz7W1Mheymr5g13yiRRmN0W6ZJGSvA+ouw&#10;DnD5q+i0aq6V1sUJ7epSB4LPUObg83g66yv55Zq2ZIfORtMBRMQZhCo1SzCNB3XRtpQw3WIDeAql&#10;RutyhqKunPuKxXWXo8DmFGxuVIL2tTI1nQ3y02fWNkdFUS86zcRk5juus7VyzSumFlwn5+j5tUKS&#10;WxbTAwsgAUViJ9M9DqkdKne9RcnahR9/e5/vQ1aIUrLDPqCr7xsWBCX6xkJwZ8PxOC9QcTDAEZzw&#10;PrJ6H7Ebc+nAKGaM6oqZ7yd9MGVw5gWru8xZEWKWI3fHX+9cpm5PsfxcLJflGpbGs3RrHz0/CC3T&#10;+7R/YcEftAKZ3bnD7vQq6NT1djczbN1yk5xUR4Y7Xnu6sXBFkf3PIW/0e7/cevuFLX4CAAD//wMA&#10;UEsDBBQABgAIAAAAIQBUfTgP4wAAAA0BAAAPAAAAZHJzL2Rvd25yZXYueG1sTI9BTsMwEEX3SNzB&#10;GiR2rZM0oRDiVICAIlQWtD2AG0+TiHgcYic1t8ddwW5G8/XnvWLldccmHGxrSEA8j4AhVUa1VAvY&#10;715mt8Csk6RkZwgF/KCFVXl5UchcmRN94rR1NQslZHMpoHGuzzm3VYNa2rnpkcLtaAYtXViHmqtB&#10;nkK57ngSRTdcy5bCh0b2+NRg9bUdtYB3v3neS/+xe0u/X8ej3qynx3ghxPWVf7gH5tC7vzCc8QM6&#10;lIHpYEZSlnUCZvHyLsi485RmwSJksjRZADsISJZpBrws+H+L8hcAAP//AwBQSwECLQAUAAYACAAA&#10;ACEAtoM4kv4AAADhAQAAEwAAAAAAAAAAAAAAAAAAAAAAW0NvbnRlbnRfVHlwZXNdLnhtbFBLAQIt&#10;ABQABgAIAAAAIQA4/SH/1gAAAJQBAAALAAAAAAAAAAAAAAAAAC8BAABfcmVscy8ucmVsc1BLAQIt&#10;ABQABgAIAAAAIQAtaffgjAIAAAoFAAAOAAAAAAAAAAAAAAAAAC4CAABkcnMvZTJvRG9jLnhtbFBL&#10;AQItABQABgAIAAAAIQBUfTgP4wAAAA0BAAAPAAAAAAAAAAAAAAAAAOYEAABkcnMvZG93bnJldi54&#10;bWxQSwUGAAAAAAQABADzAAAA9gUAAAAA&#10;" adj="0" fillcolor="#003478" stroked="f" strokeweight="1pt"/>
            </w:pict>
          </mc:Fallback>
        </mc:AlternateContent>
      </w:r>
      <w:r w:rsidRPr="00225CBA">
        <w:rPr>
          <w:rFonts w:ascii="Calibri" w:eastAsia="Calibri" w:hAnsi="Calibri" w:cs="Times New Roman"/>
          <w:noProof/>
          <w:color w:val="FFFFFF"/>
          <w:lang w:val="en-GB" w:eastAsia="en-GB"/>
        </w:rPr>
        <mc:AlternateContent>
          <mc:Choice Requires="wps">
            <w:drawing>
              <wp:anchor distT="0" distB="0" distL="114300" distR="114300" simplePos="0" relativeHeight="251658240" behindDoc="1" locked="0" layoutInCell="1" allowOverlap="1" wp14:anchorId="22AAFB47" wp14:editId="147688F8">
                <wp:simplePos x="0" y="0"/>
                <wp:positionH relativeFrom="column">
                  <wp:posOffset>-84599</wp:posOffset>
                </wp:positionH>
                <wp:positionV relativeFrom="paragraph">
                  <wp:posOffset>-953770</wp:posOffset>
                </wp:positionV>
                <wp:extent cx="6775450" cy="4235450"/>
                <wp:effectExtent l="0" t="0" r="6350" b="0"/>
                <wp:wrapNone/>
                <wp:docPr id="12" name="Isosceles Triangle 12"/>
                <wp:cNvGraphicFramePr/>
                <a:graphic xmlns:a="http://schemas.openxmlformats.org/drawingml/2006/main">
                  <a:graphicData uri="http://schemas.microsoft.com/office/word/2010/wordprocessingShape">
                    <wps:wsp>
                      <wps:cNvSpPr/>
                      <wps:spPr>
                        <a:xfrm flipH="1" flipV="1">
                          <a:off x="0" y="0"/>
                          <a:ext cx="6775450" cy="4235450"/>
                        </a:xfrm>
                        <a:prstGeom prst="triangle">
                          <a:avLst>
                            <a:gd name="adj" fmla="val 0"/>
                          </a:avLst>
                        </a:prstGeom>
                        <a:solidFill>
                          <a:srgbClr val="0096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7EC6" id="Isosceles Triangle 12" o:spid="_x0000_s1026" type="#_x0000_t5" style="position:absolute;margin-left:-6.65pt;margin-top:-75.1pt;width:533.5pt;height:333.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mOjgIAABQFAAAOAAAAZHJzL2Uyb0RvYy54bWysVE1v2zAMvQ/YfxB0X+1madMGdYqgQbcC&#10;RVug3XpWZNnWoK9JSpzu1+9JdtLu4zTMB4E0qUfykdTF5U4rshU+SGsqenxUUiIMt7U0bUW/PF1/&#10;OKMkRGZqpqwRFX0RgV4u3r+76N1cTGxnVS08AYgJ895VtIvRzYsi8E5oFo6sEwbGxnrNIlTfFrVn&#10;PdC1KiZleVr01tfOWy5CwN/VYKSLjN80gsf7pgkiElVR5Bbz6fO5TmexuGDz1jPXST6mwf4hC82k&#10;QdAD1IpFRjZe/gGlJfc22CYecasL2zSSi1wDqjkuf6vmsWNO5FpATnAHmsL/g+V32wdPZI3eTSgx&#10;TKNHN8EGLpQI5MlLZlolCIxgqndhjguP7sGPWoCYyt41XpNGSfcZQDRLX5OUbCiS7DLjLwfGxS4S&#10;jp+ns9nJ9ASN4bBNJx+zAuxigEzXnQ/xk7CaJKGicUwpQ7PtbYiZ9nrMndXfEF4rNHHLFMkNBtjo&#10;CGkPl24Fq2R9LZXKim/XV8oTXEOa5fnpapZqxpVf3JQhfSJrVqasGUa2USxC1A4kBtNSwlSLXeDR&#10;5xyNTRGANMResdANMTLsMIBaRmyBkrqiZ2X6xsjKpGsizzEqTemkHgysJ2lt6xf0z9thsIPj1xI0&#10;3bIQH5gHCUgS2xnvcTTKInM7SpR01v/42//kjwGDlZIem4Gqvm+YF5SoG4PROz+eTtMqZWV6MptA&#10;8W8t67cWs9FXFoxiKpBdFpN/VHux8VY/Y4mXKSpMzHDEHvgblas4bCyeAS6Wy+yG9XEs3ppHx/eD&#10;llr7tHtm3u1nBWN2Z/dbNE7B0NNX38SwsctNtI08MDzwOtKN1ctzMD4Tabff6tnr9TFb/AQAAP//&#10;AwBQSwMEFAAGAAgAAAAhAJBLt1fjAAAADQEAAA8AAABkcnMvZG93bnJldi54bWxMj8FOwzAMhu9I&#10;vENkJG5b0lXppq7phCYQCDEJxg47pq3XVjROabKtvD3pCW62/On392eb0XTsgoNrLSmI5gIYUmmr&#10;lmoFh8+n2QqY85oq3VlCBT/oYJPf3mQ6reyVPvCy9zULIeRSraDxvk85d2WDRru57ZHC7WQHo31Y&#10;h5pXg76GcNPxhRAJN7ql8KHRPW4bLL/2Z6NAFCf+KreHN/O8NO9y932UyeOLUvd348MamMfR/8Ew&#10;6Qd1yINTYc9UOdYpmEVxHNBpkGIBbEKEjJfACgUySlbA84z/b5H/AgAA//8DAFBLAQItABQABgAI&#10;AAAAIQC2gziS/gAAAOEBAAATAAAAAAAAAAAAAAAAAAAAAABbQ29udGVudF9UeXBlc10ueG1sUEsB&#10;Ai0AFAAGAAgAAAAhADj9If/WAAAAlAEAAAsAAAAAAAAAAAAAAAAALwEAAF9yZWxzLy5yZWxzUEsB&#10;Ai0AFAAGAAgAAAAhAN7JiY6OAgAAFAUAAA4AAAAAAAAAAAAAAAAALgIAAGRycy9lMm9Eb2MueG1s&#10;UEsBAi0AFAAGAAgAAAAhAJBLt1fjAAAADQEAAA8AAAAAAAAAAAAAAAAA6AQAAGRycy9kb3ducmV2&#10;LnhtbFBLBQYAAAAABAAEAPMAAAD4BQAAAAA=&#10;" adj="0" fillcolor="#0096d7" stroked="f" strokeweight="1pt"/>
            </w:pict>
          </mc:Fallback>
        </mc:AlternateContent>
      </w:r>
    </w:p>
    <w:p w14:paraId="65BB67CE" w14:textId="77777777" w:rsidR="00225CBA" w:rsidRPr="00225CBA" w:rsidRDefault="00225CBA" w:rsidP="00225CBA">
      <w:pPr>
        <w:rPr>
          <w:rFonts w:ascii="Calibri" w:eastAsia="Calibri" w:hAnsi="Calibri" w:cs="Times New Roman"/>
          <w:color w:val="FFFFFF"/>
          <w:lang w:val="en-GB"/>
        </w:rPr>
      </w:pPr>
    </w:p>
    <w:p w14:paraId="618A37AE" w14:textId="77777777" w:rsidR="00225CBA" w:rsidRPr="00225CBA" w:rsidRDefault="00225CBA" w:rsidP="00225CBA">
      <w:pPr>
        <w:rPr>
          <w:rFonts w:ascii="Calibri" w:eastAsia="Calibri" w:hAnsi="Calibri" w:cs="Times New Roman"/>
          <w:color w:val="FFFFFF"/>
          <w:lang w:val="en-GB"/>
        </w:rPr>
      </w:pPr>
    </w:p>
    <w:p w14:paraId="0E86F2FE" w14:textId="77777777" w:rsidR="00225CBA" w:rsidRPr="00225CBA" w:rsidRDefault="00225CBA" w:rsidP="00225CBA">
      <w:pPr>
        <w:rPr>
          <w:rFonts w:ascii="Calibri" w:eastAsia="Calibri" w:hAnsi="Calibri" w:cs="Times New Roman"/>
          <w:color w:val="FFFFFF"/>
          <w:lang w:val="en-GB"/>
        </w:rPr>
      </w:pPr>
    </w:p>
    <w:p w14:paraId="6A24B983" w14:textId="77777777" w:rsidR="00225CBA" w:rsidRPr="00225CBA" w:rsidRDefault="00225CBA" w:rsidP="00225CBA">
      <w:pPr>
        <w:rPr>
          <w:rFonts w:ascii="Calibri" w:eastAsia="Calibri" w:hAnsi="Calibri" w:cs="Times New Roman"/>
          <w:color w:val="FFFFFF"/>
          <w:lang w:val="en-GB"/>
        </w:rPr>
      </w:pPr>
    </w:p>
    <w:p w14:paraId="1DEDBC1F" w14:textId="77777777" w:rsidR="00225CBA" w:rsidRPr="00225CBA" w:rsidRDefault="00225CBA" w:rsidP="00225CBA">
      <w:pPr>
        <w:rPr>
          <w:rFonts w:ascii="Calibri" w:eastAsia="Calibri" w:hAnsi="Calibri" w:cs="Times New Roman"/>
          <w:color w:val="003478"/>
          <w:lang w:val="en-GB"/>
        </w:rPr>
      </w:pPr>
    </w:p>
    <w:p w14:paraId="4456A975" w14:textId="77777777" w:rsidR="00225CBA" w:rsidRPr="00225CBA" w:rsidRDefault="00225CBA" w:rsidP="00225CBA">
      <w:pPr>
        <w:rPr>
          <w:rFonts w:ascii="Calibri" w:eastAsia="Calibri" w:hAnsi="Calibri" w:cs="Times New Roman"/>
          <w:color w:val="003478"/>
          <w:lang w:val="en-GB"/>
        </w:rPr>
      </w:pPr>
    </w:p>
    <w:p w14:paraId="4BAFD02F" w14:textId="77777777" w:rsidR="00225CBA" w:rsidRPr="00225CBA" w:rsidRDefault="00225CBA" w:rsidP="00225CBA">
      <w:pPr>
        <w:rPr>
          <w:rFonts w:ascii="Calibri" w:eastAsia="Calibri" w:hAnsi="Calibri" w:cs="Times New Roman"/>
          <w:color w:val="003478"/>
          <w:lang w:val="en-GB"/>
        </w:rPr>
      </w:pPr>
    </w:p>
    <w:p w14:paraId="32D27D62" w14:textId="77777777" w:rsidR="00225CBA" w:rsidRPr="00225CBA" w:rsidRDefault="00225CBA" w:rsidP="00225CBA">
      <w:pPr>
        <w:rPr>
          <w:rFonts w:ascii="Calibri" w:eastAsia="Calibri" w:hAnsi="Calibri" w:cs="Times New Roman"/>
          <w:color w:val="003478"/>
          <w:lang w:val="en-GB"/>
        </w:rPr>
      </w:pPr>
    </w:p>
    <w:p w14:paraId="5020D811" w14:textId="77777777" w:rsidR="00225CBA" w:rsidRPr="00225CBA" w:rsidRDefault="00225CBA" w:rsidP="00225CBA">
      <w:pPr>
        <w:rPr>
          <w:rFonts w:ascii="Calibri" w:eastAsia="Calibri" w:hAnsi="Calibri" w:cs="Times New Roman"/>
          <w:color w:val="003478"/>
          <w:lang w:val="en-GB"/>
        </w:rPr>
      </w:pPr>
    </w:p>
    <w:p w14:paraId="170DD840" w14:textId="77777777" w:rsidR="00225CBA" w:rsidRPr="00225CBA" w:rsidRDefault="00225CBA" w:rsidP="00225CBA">
      <w:pPr>
        <w:rPr>
          <w:rFonts w:ascii="Calibri" w:eastAsia="Calibri" w:hAnsi="Calibri" w:cs="Times New Roman"/>
          <w:color w:val="003478"/>
          <w:lang w:val="en-GB"/>
        </w:rPr>
      </w:pPr>
    </w:p>
    <w:p w14:paraId="092DBB16" w14:textId="77777777" w:rsidR="00225CBA" w:rsidRPr="00225CBA" w:rsidRDefault="00225CBA" w:rsidP="00225CBA">
      <w:pPr>
        <w:spacing w:after="0" w:line="240" w:lineRule="auto"/>
        <w:contextualSpacing/>
        <w:rPr>
          <w:rFonts w:ascii="Calibri Light" w:eastAsia="Times New Roman" w:hAnsi="Calibri Light" w:cs="Times New Roman"/>
          <w:color w:val="003478"/>
          <w:spacing w:val="-10"/>
          <w:kern w:val="28"/>
          <w:sz w:val="56"/>
          <w:szCs w:val="56"/>
          <w:lang w:val="es-419"/>
        </w:rPr>
      </w:pPr>
      <w:r w:rsidRPr="00225CBA">
        <w:rPr>
          <w:rFonts w:ascii="Calibri Light" w:eastAsia="Times New Roman" w:hAnsi="Calibri Light" w:cs="Times New Roman"/>
          <w:color w:val="003478"/>
          <w:spacing w:val="-10"/>
          <w:kern w:val="28"/>
          <w:sz w:val="56"/>
          <w:szCs w:val="56"/>
          <w:lang w:val="es-419"/>
        </w:rPr>
        <w:t>Análisis de cadenas agro-alimentarias en Chile y oportunidades por el uso de tecnologías limpias por PYMES</w:t>
      </w:r>
    </w:p>
    <w:p w14:paraId="3A6EF86F" w14:textId="77777777" w:rsidR="00225CBA" w:rsidRPr="00225CBA" w:rsidRDefault="00225CBA" w:rsidP="00225CBA">
      <w:pPr>
        <w:numPr>
          <w:ilvl w:val="1"/>
          <w:numId w:val="0"/>
        </w:numPr>
        <w:rPr>
          <w:rFonts w:ascii="Calibri" w:eastAsia="Times New Roman" w:hAnsi="Calibri" w:cs="Times New Roman"/>
          <w:color w:val="0096D7"/>
          <w:spacing w:val="15"/>
          <w:sz w:val="44"/>
          <w:szCs w:val="44"/>
          <w:lang w:val="es-419"/>
        </w:rPr>
      </w:pPr>
      <w:r w:rsidRPr="00225CBA">
        <w:rPr>
          <w:rFonts w:ascii="Calibri" w:eastAsia="Times New Roman" w:hAnsi="Calibri" w:cs="Times New Roman"/>
          <w:color w:val="0096D7"/>
          <w:spacing w:val="15"/>
          <w:sz w:val="44"/>
          <w:szCs w:val="44"/>
          <w:lang w:val="es-419"/>
        </w:rPr>
        <w:t>Reporte 3</w:t>
      </w:r>
    </w:p>
    <w:p w14:paraId="4E3D9211" w14:textId="77777777" w:rsidR="00225CBA" w:rsidRPr="00225CBA" w:rsidRDefault="00225CBA" w:rsidP="00225CBA">
      <w:pPr>
        <w:rPr>
          <w:rFonts w:ascii="Calibri" w:eastAsia="Calibri" w:hAnsi="Calibri" w:cs="Times New Roman"/>
          <w:color w:val="FFFFFF"/>
          <w:lang w:val="es-419"/>
        </w:rPr>
      </w:pPr>
      <w:r w:rsidRPr="00225CBA">
        <w:rPr>
          <w:rFonts w:ascii="Calibri" w:eastAsia="Calibri" w:hAnsi="Calibri" w:cs="Times New Roman"/>
          <w:noProof/>
          <w:color w:val="FFFFFF"/>
          <w:lang w:val="en-GB" w:eastAsia="en-GB"/>
        </w:rPr>
        <w:drawing>
          <wp:anchor distT="0" distB="0" distL="114300" distR="114300" simplePos="0" relativeHeight="251666432" behindDoc="1" locked="0" layoutInCell="1" allowOverlap="1" wp14:anchorId="22715216" wp14:editId="7066CE1C">
            <wp:simplePos x="0" y="0"/>
            <wp:positionH relativeFrom="column">
              <wp:posOffset>4345940</wp:posOffset>
            </wp:positionH>
            <wp:positionV relativeFrom="paragraph">
              <wp:posOffset>278351</wp:posOffset>
            </wp:positionV>
            <wp:extent cx="1368000" cy="1368000"/>
            <wp:effectExtent l="0" t="0" r="3810" b="381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TCN - berries.jpg"/>
                    <pic:cNvPicPr/>
                  </pic:nvPicPr>
                  <pic:blipFill rotWithShape="1">
                    <a:blip r:embed="rId12" cstate="print">
                      <a:extLst>
                        <a:ext uri="{28A0092B-C50C-407E-A947-70E740481C1C}">
                          <a14:useLocalDpi xmlns:a14="http://schemas.microsoft.com/office/drawing/2010/main" val="0"/>
                        </a:ext>
                      </a:extLst>
                    </a:blip>
                    <a:srcRect l="16668" r="16668"/>
                    <a:stretch/>
                  </pic:blipFill>
                  <pic:spPr bwMode="auto">
                    <a:xfrm>
                      <a:off x="0" y="0"/>
                      <a:ext cx="1368000" cy="136800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5CBA">
        <w:rPr>
          <w:rFonts w:ascii="Calibri" w:eastAsia="Calibri" w:hAnsi="Calibri" w:cs="Times New Roman"/>
          <w:noProof/>
          <w:color w:val="FFFFFF"/>
          <w:lang w:val="en-GB" w:eastAsia="en-GB"/>
        </w:rPr>
        <w:drawing>
          <wp:anchor distT="0" distB="0" distL="114300" distR="114300" simplePos="0" relativeHeight="251667456" behindDoc="1" locked="0" layoutInCell="1" allowOverlap="1" wp14:anchorId="32FE0A40" wp14:editId="56DBF950">
            <wp:simplePos x="0" y="0"/>
            <wp:positionH relativeFrom="column">
              <wp:posOffset>3153548</wp:posOffset>
            </wp:positionH>
            <wp:positionV relativeFrom="paragraph">
              <wp:posOffset>230947</wp:posOffset>
            </wp:positionV>
            <wp:extent cx="1368000" cy="1368000"/>
            <wp:effectExtent l="0" t="0" r="3810" b="3810"/>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TCN -cow.jpg"/>
                    <pic:cNvPicPr/>
                  </pic:nvPicPr>
                  <pic:blipFill rotWithShape="1">
                    <a:blip r:embed="rId13" cstate="print">
                      <a:extLst>
                        <a:ext uri="{28A0092B-C50C-407E-A947-70E740481C1C}">
                          <a14:useLocalDpi xmlns:a14="http://schemas.microsoft.com/office/drawing/2010/main" val="0"/>
                        </a:ext>
                      </a:extLst>
                    </a:blip>
                    <a:srcRect l="16663" r="16663"/>
                    <a:stretch/>
                  </pic:blipFill>
                  <pic:spPr bwMode="auto">
                    <a:xfrm>
                      <a:off x="0" y="0"/>
                      <a:ext cx="1368000" cy="136800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5CBA">
        <w:rPr>
          <w:rFonts w:ascii="Calibri" w:eastAsia="Calibri" w:hAnsi="Calibri" w:cs="Times New Roman"/>
          <w:noProof/>
          <w:color w:val="FFFFFF"/>
          <w:lang w:val="en-GB" w:eastAsia="en-GB"/>
        </w:rPr>
        <w:drawing>
          <wp:anchor distT="0" distB="0" distL="114300" distR="114300" simplePos="0" relativeHeight="251665408" behindDoc="0" locked="0" layoutInCell="1" allowOverlap="1" wp14:anchorId="4FF85784" wp14:editId="05423A8C">
            <wp:simplePos x="0" y="0"/>
            <wp:positionH relativeFrom="column">
              <wp:posOffset>-32385</wp:posOffset>
            </wp:positionH>
            <wp:positionV relativeFrom="paragraph">
              <wp:posOffset>230505</wp:posOffset>
            </wp:positionV>
            <wp:extent cx="1367790" cy="1367790"/>
            <wp:effectExtent l="0" t="0" r="3810" b="3810"/>
            <wp:wrapNone/>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urple-grapes-vineyard-napa-valley-napa-vineyard-39511.jpg"/>
                    <pic:cNvPicPr/>
                  </pic:nvPicPr>
                  <pic:blipFill rotWithShape="1">
                    <a:blip r:embed="rId14" cstate="print">
                      <a:extLst>
                        <a:ext uri="{28A0092B-C50C-407E-A947-70E740481C1C}">
                          <a14:useLocalDpi xmlns:a14="http://schemas.microsoft.com/office/drawing/2010/main" val="0"/>
                        </a:ext>
                      </a:extLst>
                    </a:blip>
                    <a:srcRect l="33336" t="1990" b="-1990"/>
                    <a:stretch/>
                  </pic:blipFill>
                  <pic:spPr bwMode="auto">
                    <a:xfrm>
                      <a:off x="0" y="0"/>
                      <a:ext cx="1367790" cy="13677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5CBA">
        <w:rPr>
          <w:rFonts w:ascii="Calibri" w:eastAsia="Calibri" w:hAnsi="Calibri" w:cs="Times New Roman"/>
          <w:noProof/>
          <w:color w:val="FFFFFF"/>
          <w:lang w:val="en-GB" w:eastAsia="en-GB"/>
        </w:rPr>
        <w:drawing>
          <wp:anchor distT="0" distB="0" distL="114300" distR="114300" simplePos="0" relativeHeight="251664384" behindDoc="0" locked="0" layoutInCell="1" allowOverlap="1" wp14:anchorId="58CCCD4C" wp14:editId="43ECBE8A">
            <wp:simplePos x="0" y="0"/>
            <wp:positionH relativeFrom="column">
              <wp:posOffset>995680</wp:posOffset>
            </wp:positionH>
            <wp:positionV relativeFrom="paragraph">
              <wp:posOffset>228600</wp:posOffset>
            </wp:positionV>
            <wp:extent cx="1367790" cy="1367790"/>
            <wp:effectExtent l="0" t="0" r="3810" b="381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TCN - cereals.jpg"/>
                    <pic:cNvPicPr/>
                  </pic:nvPicPr>
                  <pic:blipFill rotWithShape="1">
                    <a:blip r:embed="rId15" cstate="print">
                      <a:extLst>
                        <a:ext uri="{28A0092B-C50C-407E-A947-70E740481C1C}">
                          <a14:useLocalDpi xmlns:a14="http://schemas.microsoft.com/office/drawing/2010/main" val="0"/>
                        </a:ext>
                      </a:extLst>
                    </a:blip>
                    <a:srcRect l="16668" r="16668"/>
                    <a:stretch/>
                  </pic:blipFill>
                  <pic:spPr bwMode="auto">
                    <a:xfrm>
                      <a:off x="0" y="0"/>
                      <a:ext cx="1367790" cy="13677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5CBA">
        <w:rPr>
          <w:rFonts w:ascii="Calibri" w:eastAsia="Calibri" w:hAnsi="Calibri" w:cs="Times New Roman"/>
          <w:noProof/>
          <w:color w:val="FFFFFF"/>
          <w:lang w:val="en-GB" w:eastAsia="en-GB"/>
        </w:rPr>
        <w:drawing>
          <wp:anchor distT="0" distB="0" distL="114300" distR="114300" simplePos="0" relativeHeight="251662336" behindDoc="0" locked="0" layoutInCell="1" allowOverlap="1" wp14:anchorId="6C569D7B" wp14:editId="51E4605C">
            <wp:simplePos x="0" y="0"/>
            <wp:positionH relativeFrom="column">
              <wp:posOffset>2074600</wp:posOffset>
            </wp:positionH>
            <wp:positionV relativeFrom="paragraph">
              <wp:posOffset>228324</wp:posOffset>
            </wp:positionV>
            <wp:extent cx="1368000" cy="1368000"/>
            <wp:effectExtent l="0" t="0" r="3810" b="3810"/>
            <wp:wrapNone/>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TCN - veggies 2.jpg"/>
                    <pic:cNvPicPr/>
                  </pic:nvPicPr>
                  <pic:blipFill rotWithShape="1">
                    <a:blip r:embed="rId16" cstate="print">
                      <a:extLst>
                        <a:ext uri="{28A0092B-C50C-407E-A947-70E740481C1C}">
                          <a14:useLocalDpi xmlns:a14="http://schemas.microsoft.com/office/drawing/2010/main" val="0"/>
                        </a:ext>
                      </a:extLst>
                    </a:blip>
                    <a:srcRect l="16663" r="16663"/>
                    <a:stretch/>
                  </pic:blipFill>
                  <pic:spPr bwMode="auto">
                    <a:xfrm>
                      <a:off x="0" y="0"/>
                      <a:ext cx="1368000" cy="136800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19648D" w14:textId="77777777" w:rsidR="00225CBA" w:rsidRPr="00225CBA" w:rsidRDefault="00225CBA" w:rsidP="00225CBA">
      <w:pPr>
        <w:rPr>
          <w:rFonts w:ascii="Calibri" w:eastAsia="Calibri" w:hAnsi="Calibri" w:cs="Times New Roman"/>
          <w:color w:val="FFFFFF"/>
          <w:lang w:val="es-419"/>
        </w:rPr>
      </w:pPr>
    </w:p>
    <w:p w14:paraId="08334EEA" w14:textId="77777777" w:rsidR="00225CBA" w:rsidRPr="00225CBA" w:rsidRDefault="00225CBA" w:rsidP="00225CBA">
      <w:pPr>
        <w:rPr>
          <w:rFonts w:ascii="Calibri" w:eastAsia="Calibri" w:hAnsi="Calibri" w:cs="Times New Roman"/>
          <w:color w:val="FFFFFF"/>
          <w:lang w:val="es-419"/>
        </w:rPr>
      </w:pPr>
    </w:p>
    <w:p w14:paraId="33672ABE" w14:textId="77777777" w:rsidR="00225CBA" w:rsidRPr="00225CBA" w:rsidRDefault="00225CBA" w:rsidP="00225CBA">
      <w:pPr>
        <w:rPr>
          <w:rFonts w:ascii="Calibri" w:eastAsia="Calibri" w:hAnsi="Calibri" w:cs="Times New Roman"/>
          <w:color w:val="FFFFFF"/>
          <w:lang w:val="es-419"/>
        </w:rPr>
      </w:pPr>
    </w:p>
    <w:p w14:paraId="17DF9CA8" w14:textId="77777777" w:rsidR="00225CBA" w:rsidRPr="00225CBA" w:rsidRDefault="00225CBA" w:rsidP="00225CBA">
      <w:pPr>
        <w:rPr>
          <w:rFonts w:ascii="Calibri" w:eastAsia="Calibri" w:hAnsi="Calibri" w:cs="Times New Roman"/>
          <w:color w:val="FFFFFF"/>
          <w:lang w:val="es-419"/>
        </w:rPr>
      </w:pPr>
    </w:p>
    <w:p w14:paraId="7889A681" w14:textId="77777777" w:rsidR="00225CBA" w:rsidRPr="00225CBA" w:rsidRDefault="00225CBA" w:rsidP="00225CBA">
      <w:pPr>
        <w:rPr>
          <w:rFonts w:ascii="Calibri" w:eastAsia="Calibri" w:hAnsi="Calibri" w:cs="Times New Roman"/>
          <w:color w:val="FFFFFF"/>
          <w:lang w:val="es-419"/>
        </w:rPr>
      </w:pPr>
    </w:p>
    <w:p w14:paraId="53C59C05" w14:textId="77777777" w:rsidR="00225CBA" w:rsidRPr="00225CBA" w:rsidRDefault="00225CBA" w:rsidP="00225CBA">
      <w:pPr>
        <w:rPr>
          <w:rFonts w:ascii="Calibri" w:eastAsia="Calibri" w:hAnsi="Calibri" w:cs="Times New Roman"/>
          <w:color w:val="FFFFFF"/>
          <w:lang w:val="es-419"/>
        </w:rPr>
      </w:pPr>
    </w:p>
    <w:p w14:paraId="5EFF6114" w14:textId="77777777" w:rsidR="00225CBA" w:rsidRPr="00225CBA" w:rsidRDefault="00225CBA" w:rsidP="00225CBA">
      <w:pPr>
        <w:rPr>
          <w:rFonts w:ascii="Calibri" w:eastAsia="Calibri" w:hAnsi="Calibri" w:cs="Times New Roman"/>
          <w:color w:val="FFFFFF"/>
          <w:lang w:val="es-419"/>
        </w:rPr>
      </w:pPr>
    </w:p>
    <w:p w14:paraId="063C2060" w14:textId="77777777" w:rsidR="00225CBA" w:rsidRPr="00225CBA" w:rsidRDefault="00225CBA" w:rsidP="00225CBA">
      <w:pPr>
        <w:rPr>
          <w:rFonts w:ascii="Calibri" w:eastAsia="Calibri" w:hAnsi="Calibri" w:cs="Times New Roman"/>
          <w:color w:val="FFFFFF"/>
          <w:lang w:val="es-419"/>
        </w:rPr>
      </w:pPr>
    </w:p>
    <w:p w14:paraId="4BB2A9C3" w14:textId="77777777" w:rsidR="00225CBA" w:rsidRPr="00225CBA" w:rsidRDefault="00225CBA" w:rsidP="00225CBA">
      <w:pPr>
        <w:rPr>
          <w:rFonts w:ascii="Calibri" w:eastAsia="Calibri" w:hAnsi="Calibri" w:cs="Times New Roman"/>
          <w:color w:val="FFFFFF"/>
          <w:lang w:val="es-419"/>
        </w:rPr>
      </w:pPr>
    </w:p>
    <w:p w14:paraId="20278219" w14:textId="77777777" w:rsidR="00225CBA" w:rsidRPr="00225CBA" w:rsidRDefault="00225CBA" w:rsidP="00225CBA">
      <w:pPr>
        <w:rPr>
          <w:rFonts w:ascii="Calibri" w:eastAsia="Calibri" w:hAnsi="Calibri" w:cs="Times New Roman"/>
          <w:color w:val="FFFFFF"/>
          <w:lang w:val="es-419"/>
        </w:rPr>
      </w:pPr>
    </w:p>
    <w:p w14:paraId="26B6ADE9" w14:textId="77777777" w:rsidR="00225CBA" w:rsidRPr="00225CBA" w:rsidRDefault="00225CBA" w:rsidP="00225CBA">
      <w:pPr>
        <w:rPr>
          <w:rFonts w:ascii="Calibri" w:eastAsia="Calibri" w:hAnsi="Calibri" w:cs="Times New Roman"/>
          <w:color w:val="FFFFFF"/>
          <w:lang w:val="es-419"/>
        </w:rPr>
      </w:pPr>
    </w:p>
    <w:p w14:paraId="493A794B" w14:textId="77777777" w:rsidR="00225CBA" w:rsidRPr="00225CBA" w:rsidRDefault="00225CBA" w:rsidP="00225CBA">
      <w:pPr>
        <w:rPr>
          <w:rFonts w:ascii="Calibri" w:eastAsia="Calibri" w:hAnsi="Calibri" w:cs="Times New Roman"/>
          <w:color w:val="032F51"/>
          <w:lang w:val="es-419"/>
        </w:rPr>
      </w:pPr>
    </w:p>
    <w:p w14:paraId="634C0E2E" w14:textId="77777777" w:rsidR="00225CBA" w:rsidRPr="00225CBA" w:rsidRDefault="00225CBA" w:rsidP="00225CBA">
      <w:pPr>
        <w:rPr>
          <w:rFonts w:ascii="Calibri" w:eastAsia="Calibri" w:hAnsi="Calibri" w:cs="Times New Roman"/>
          <w:color w:val="032F51"/>
          <w:lang w:val="es-419"/>
        </w:rPr>
      </w:pPr>
    </w:p>
    <w:p w14:paraId="77C8F60A" w14:textId="77777777" w:rsidR="00225CBA" w:rsidRPr="00225CBA" w:rsidRDefault="00225CBA" w:rsidP="00225CBA">
      <w:pPr>
        <w:autoSpaceDE w:val="0"/>
        <w:autoSpaceDN w:val="0"/>
        <w:adjustRightInd w:val="0"/>
        <w:spacing w:line="250" w:lineRule="atLeast"/>
        <w:rPr>
          <w:rFonts w:ascii="Calibri" w:eastAsia="Calibri" w:hAnsi="Calibri" w:cs="Calibri"/>
          <w:lang w:val="es-MX"/>
        </w:rPr>
      </w:pPr>
      <w:r w:rsidRPr="00225CBA">
        <w:rPr>
          <w:rFonts w:ascii="Calibri" w:eastAsia="Calibri" w:hAnsi="Calibri" w:cs="Calibri"/>
          <w:lang w:val="es-MX"/>
        </w:rPr>
        <w:t xml:space="preserve">Este reporte fue preparado por </w:t>
      </w:r>
      <w:proofErr w:type="spellStart"/>
      <w:r w:rsidRPr="00225CBA">
        <w:rPr>
          <w:rFonts w:ascii="Calibri" w:eastAsia="Calibri" w:hAnsi="Calibri" w:cs="Calibri"/>
          <w:lang w:val="es-MX"/>
        </w:rPr>
        <w:t>iQonsulting</w:t>
      </w:r>
      <w:proofErr w:type="spellEnd"/>
      <w:r w:rsidRPr="00225CBA">
        <w:rPr>
          <w:rFonts w:ascii="Calibri" w:eastAsia="Calibri" w:hAnsi="Calibri" w:cs="Calibri"/>
          <w:lang w:val="es-MX"/>
        </w:rPr>
        <w:t xml:space="preserve"> y </w:t>
      </w:r>
      <w:proofErr w:type="spellStart"/>
      <w:r w:rsidRPr="00225CBA">
        <w:rPr>
          <w:rFonts w:ascii="Calibri" w:eastAsia="Calibri" w:hAnsi="Calibri" w:cs="Calibri"/>
          <w:lang w:val="es-MX"/>
        </w:rPr>
        <w:t>Carbon</w:t>
      </w:r>
      <w:proofErr w:type="spellEnd"/>
      <w:r w:rsidRPr="00225CBA">
        <w:rPr>
          <w:rFonts w:ascii="Calibri" w:eastAsia="Calibri" w:hAnsi="Calibri" w:cs="Calibri"/>
          <w:lang w:val="es-MX"/>
        </w:rPr>
        <w:t xml:space="preserve"> Trust. </w:t>
      </w:r>
    </w:p>
    <w:p w14:paraId="7393DD15" w14:textId="77777777" w:rsidR="00225CBA" w:rsidRPr="00225CBA" w:rsidRDefault="00225CBA" w:rsidP="00225CBA">
      <w:pPr>
        <w:autoSpaceDE w:val="0"/>
        <w:autoSpaceDN w:val="0"/>
        <w:adjustRightInd w:val="0"/>
        <w:spacing w:line="250" w:lineRule="atLeast"/>
        <w:rPr>
          <w:rFonts w:ascii="Calibri" w:eastAsia="Calibri" w:hAnsi="Calibri" w:cs="Calibri"/>
          <w:lang w:val="es-MX"/>
        </w:rPr>
      </w:pPr>
    </w:p>
    <w:p w14:paraId="0A956DC9" w14:textId="77777777" w:rsidR="00225CBA" w:rsidRPr="00225CBA" w:rsidRDefault="00225CBA" w:rsidP="00225CBA">
      <w:pPr>
        <w:widowControl w:val="0"/>
        <w:autoSpaceDE w:val="0"/>
        <w:autoSpaceDN w:val="0"/>
        <w:adjustRightInd w:val="0"/>
        <w:spacing w:after="240"/>
        <w:ind w:left="2694" w:right="95"/>
        <w:jc w:val="both"/>
        <w:rPr>
          <w:rFonts w:ascii="Calibri" w:eastAsia="Calibri" w:hAnsi="Calibri" w:cs="Calibri"/>
          <w:lang w:val="es-MX"/>
        </w:rPr>
      </w:pPr>
      <w:r w:rsidRPr="00225CBA">
        <w:rPr>
          <w:rFonts w:ascii="Calibri" w:eastAsia="Calibri" w:hAnsi="Calibri" w:cs="Times New Roman"/>
          <w:noProof/>
          <w:highlight w:val="yellow"/>
          <w:lang w:val="en-GB" w:eastAsia="en-GB"/>
        </w:rPr>
        <w:drawing>
          <wp:anchor distT="0" distB="0" distL="114300" distR="114300" simplePos="0" relativeHeight="251660288" behindDoc="0" locked="0" layoutInCell="1" allowOverlap="1" wp14:anchorId="415179D2" wp14:editId="6DBB434E">
            <wp:simplePos x="0" y="0"/>
            <wp:positionH relativeFrom="column">
              <wp:posOffset>6985</wp:posOffset>
            </wp:positionH>
            <wp:positionV relativeFrom="paragraph">
              <wp:posOffset>67945</wp:posOffset>
            </wp:positionV>
            <wp:extent cx="1593215" cy="584200"/>
            <wp:effectExtent l="0" t="0" r="6985" b="6350"/>
            <wp:wrapNone/>
            <wp:docPr id="27" name="Picture 6" descr="Resultado de imagen de iqonsulting"/>
            <wp:cNvGraphicFramePr/>
            <a:graphic xmlns:a="http://schemas.openxmlformats.org/drawingml/2006/main">
              <a:graphicData uri="http://schemas.openxmlformats.org/drawingml/2006/picture">
                <pic:pic xmlns:pic="http://schemas.openxmlformats.org/drawingml/2006/picture">
                  <pic:nvPicPr>
                    <pic:cNvPr id="7" name="Picture 6" descr="Resultado de imagen de iqonsulti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321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CBA">
        <w:rPr>
          <w:rFonts w:ascii="Calibri" w:eastAsia="Times New Roman" w:hAnsi="Calibri" w:cs="Times New Roman"/>
          <w:lang w:val="es-ES"/>
        </w:rPr>
        <w:t xml:space="preserve"> </w:t>
      </w:r>
      <w:proofErr w:type="spellStart"/>
      <w:r w:rsidRPr="00225CBA">
        <w:rPr>
          <w:rFonts w:ascii="Calibri" w:eastAsia="Calibri" w:hAnsi="Calibri" w:cs="Calibri"/>
          <w:lang w:val="es-MX"/>
        </w:rPr>
        <w:t>iQonsulting</w:t>
      </w:r>
      <w:proofErr w:type="spellEnd"/>
      <w:r w:rsidRPr="00225CBA">
        <w:rPr>
          <w:rFonts w:ascii="Calibri" w:eastAsia="Calibri" w:hAnsi="Calibri" w:cs="Calibri"/>
          <w:lang w:val="es-MX"/>
        </w:rPr>
        <w:t xml:space="preserve"> es una empresa privada de consultoría e inteligencia de mercado especializada en el negocio de productos del agro. La empresa fue fundada por Isabel Quiroz y comenzó sus operaciones en julio de 2008. Desde su inicio </w:t>
      </w:r>
      <w:proofErr w:type="spellStart"/>
      <w:r w:rsidRPr="00225CBA">
        <w:rPr>
          <w:rFonts w:ascii="Calibri" w:eastAsia="Calibri" w:hAnsi="Calibri" w:cs="Calibri"/>
          <w:lang w:val="es-MX"/>
        </w:rPr>
        <w:t>iQonsulting</w:t>
      </w:r>
      <w:proofErr w:type="spellEnd"/>
      <w:r w:rsidRPr="00225CBA">
        <w:rPr>
          <w:rFonts w:ascii="Calibri" w:eastAsia="Calibri" w:hAnsi="Calibri" w:cs="Calibri"/>
          <w:lang w:val="es-MX"/>
        </w:rPr>
        <w:t xml:space="preserve"> se centró en el trabajo de investigación y análisis generando indicadores, información y estudios a agentes públicos y privados. Actualmente los estudios incluyen áreas de Identificación de nichos de mercado, Proyección de mercado y Sustentabilidad.</w:t>
      </w:r>
    </w:p>
    <w:p w14:paraId="21A174F0" w14:textId="77777777" w:rsidR="00225CBA" w:rsidRPr="00225CBA" w:rsidRDefault="00225CBA" w:rsidP="00225CBA">
      <w:pPr>
        <w:widowControl w:val="0"/>
        <w:autoSpaceDE w:val="0"/>
        <w:autoSpaceDN w:val="0"/>
        <w:adjustRightInd w:val="0"/>
        <w:spacing w:after="240"/>
        <w:ind w:left="2694" w:right="95"/>
        <w:jc w:val="both"/>
        <w:rPr>
          <w:rFonts w:ascii="Calibri" w:eastAsia="Calibri" w:hAnsi="Calibri" w:cs="Times New Roman"/>
          <w:lang w:val="es-MX"/>
        </w:rPr>
      </w:pPr>
      <w:r w:rsidRPr="00225CBA">
        <w:rPr>
          <w:rFonts w:ascii="Calibri" w:eastAsia="Univers-Light" w:hAnsi="Calibri" w:cs="Univers-Light"/>
          <w:noProof/>
          <w:lang w:val="en-GB" w:eastAsia="en-GB"/>
        </w:rPr>
        <w:drawing>
          <wp:anchor distT="0" distB="0" distL="114300" distR="114300" simplePos="0" relativeHeight="251668480" behindDoc="0" locked="0" layoutInCell="1" allowOverlap="1" wp14:anchorId="4411F541" wp14:editId="7FFAAA6E">
            <wp:simplePos x="0" y="0"/>
            <wp:positionH relativeFrom="column">
              <wp:posOffset>8217</wp:posOffset>
            </wp:positionH>
            <wp:positionV relativeFrom="paragraph">
              <wp:posOffset>29600</wp:posOffset>
            </wp:positionV>
            <wp:extent cx="1310640" cy="817245"/>
            <wp:effectExtent l="0" t="0" r="3810" b="1905"/>
            <wp:wrapNone/>
            <wp:docPr id="2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0640" cy="817245"/>
                    </a:xfrm>
                    <a:prstGeom prst="rect">
                      <a:avLst/>
                    </a:prstGeom>
                    <a:noFill/>
                  </pic:spPr>
                </pic:pic>
              </a:graphicData>
            </a:graphic>
          </wp:anchor>
        </w:drawing>
      </w:r>
      <w:proofErr w:type="spellStart"/>
      <w:r w:rsidRPr="00225CBA">
        <w:rPr>
          <w:rFonts w:ascii="Calibri" w:eastAsia="Calibri" w:hAnsi="Calibri" w:cs="Calibri"/>
          <w:lang w:val="es-MX"/>
        </w:rPr>
        <w:t>Carbon</w:t>
      </w:r>
      <w:proofErr w:type="spellEnd"/>
      <w:r w:rsidRPr="00225CBA">
        <w:rPr>
          <w:rFonts w:ascii="Calibri" w:eastAsia="Calibri" w:hAnsi="Calibri" w:cs="Calibri"/>
          <w:lang w:val="es-MX"/>
        </w:rPr>
        <w:t xml:space="preserve"> Trust es una empresa privada sin fines de lucro, que funciona como socio independiente y asesor experto de organizaciones alrededor del mundo, apoyándolas en el uso más eficiente de los recursos naturales en sus decisiones diarias, sus procesos y sus operaciones. </w:t>
      </w:r>
      <w:r w:rsidRPr="00225CBA">
        <w:rPr>
          <w:rFonts w:ascii="Calibri" w:eastAsia="Calibri" w:hAnsi="Calibri" w:cs="Times New Roman"/>
          <w:lang w:val="es-MX"/>
        </w:rPr>
        <w:t>Tenemos más de 180 empleados que trabajan en todo el mundo desde nuestras oficinas en el Reino Unido, China, México y Sudáfrica</w:t>
      </w:r>
    </w:p>
    <w:p w14:paraId="4A0FE883" w14:textId="77777777" w:rsidR="00225CBA" w:rsidRPr="00225CBA" w:rsidRDefault="00225CBA" w:rsidP="00225CBA">
      <w:pPr>
        <w:widowControl w:val="0"/>
        <w:autoSpaceDE w:val="0"/>
        <w:autoSpaceDN w:val="0"/>
        <w:adjustRightInd w:val="0"/>
        <w:spacing w:after="240"/>
        <w:ind w:left="2694" w:right="95"/>
        <w:jc w:val="both"/>
        <w:rPr>
          <w:rFonts w:ascii="Calibri" w:eastAsia="Calibri" w:hAnsi="Calibri" w:cs="Calibri"/>
          <w:lang w:val="es-MX"/>
        </w:rPr>
      </w:pPr>
    </w:p>
    <w:p w14:paraId="5F57D4D0" w14:textId="77777777" w:rsidR="00225CBA" w:rsidRPr="00225CBA" w:rsidRDefault="00225CBA" w:rsidP="00225CBA">
      <w:pPr>
        <w:autoSpaceDE w:val="0"/>
        <w:autoSpaceDN w:val="0"/>
        <w:adjustRightInd w:val="0"/>
        <w:spacing w:line="250" w:lineRule="atLeast"/>
        <w:ind w:left="2835"/>
        <w:rPr>
          <w:rFonts w:ascii="Calibri" w:eastAsia="Calibri" w:hAnsi="Calibri" w:cs="Univers-Light"/>
          <w:szCs w:val="18"/>
          <w:lang w:val="es-MX"/>
        </w:rPr>
      </w:pPr>
    </w:p>
    <w:p w14:paraId="478C06A1" w14:textId="77777777" w:rsidR="00225CBA" w:rsidRPr="00225CBA" w:rsidRDefault="00225CBA" w:rsidP="00225CBA">
      <w:pPr>
        <w:autoSpaceDE w:val="0"/>
        <w:autoSpaceDN w:val="0"/>
        <w:adjustRightInd w:val="0"/>
        <w:spacing w:line="250" w:lineRule="atLeast"/>
        <w:ind w:left="2835"/>
        <w:rPr>
          <w:rFonts w:ascii="Calibri" w:eastAsia="Calibri" w:hAnsi="Calibri" w:cs="Univers-Light"/>
          <w:szCs w:val="18"/>
          <w:lang w:val="es-MX"/>
        </w:rPr>
      </w:pPr>
    </w:p>
    <w:p w14:paraId="61E72AE0" w14:textId="77777777" w:rsidR="00225CBA" w:rsidRPr="00225CBA" w:rsidRDefault="00225CBA" w:rsidP="00225CBA">
      <w:pPr>
        <w:autoSpaceDE w:val="0"/>
        <w:autoSpaceDN w:val="0"/>
        <w:adjustRightInd w:val="0"/>
        <w:spacing w:line="250" w:lineRule="atLeast"/>
        <w:ind w:left="2835"/>
        <w:jc w:val="right"/>
        <w:rPr>
          <w:rFonts w:ascii="Calibri" w:eastAsia="Times New Roman" w:hAnsi="Calibri" w:cs="Times New Roman"/>
          <w:bCs/>
          <w:lang w:val="it-IT" w:eastAsia="en-GB"/>
        </w:rPr>
      </w:pPr>
      <w:r w:rsidRPr="00225CBA">
        <w:rPr>
          <w:rFonts w:ascii="Calibri" w:eastAsia="Times New Roman" w:hAnsi="Calibri" w:cs="Times New Roman"/>
          <w:bCs/>
          <w:lang w:val="it-IT" w:eastAsia="en-GB"/>
        </w:rPr>
        <w:t>Mayo 2018</w:t>
      </w:r>
    </w:p>
    <w:p w14:paraId="7C64ABC9" w14:textId="77777777" w:rsidR="00225CBA" w:rsidRPr="00225CBA" w:rsidRDefault="00225CBA" w:rsidP="00225CBA">
      <w:pPr>
        <w:autoSpaceDE w:val="0"/>
        <w:autoSpaceDN w:val="0"/>
        <w:adjustRightInd w:val="0"/>
        <w:spacing w:after="0" w:line="250" w:lineRule="atLeast"/>
        <w:jc w:val="right"/>
        <w:rPr>
          <w:rFonts w:ascii="Calibri" w:eastAsia="Times New Roman" w:hAnsi="Calibri" w:cs="Univers-Light"/>
          <w:b/>
          <w:bCs/>
          <w:szCs w:val="18"/>
          <w:lang w:val="it-IT" w:eastAsia="en-GB"/>
        </w:rPr>
      </w:pPr>
      <w:r w:rsidRPr="00225CBA">
        <w:rPr>
          <w:rFonts w:ascii="Calibri" w:eastAsia="Times New Roman" w:hAnsi="Calibri" w:cs="Univers-Light"/>
          <w:b/>
          <w:bCs/>
          <w:szCs w:val="18"/>
          <w:lang w:val="it-IT" w:eastAsia="en-GB"/>
        </w:rPr>
        <w:t>Josefina Hernández</w:t>
      </w:r>
    </w:p>
    <w:p w14:paraId="3D1F4B1C" w14:textId="77777777" w:rsidR="00225CBA" w:rsidRPr="00225CBA" w:rsidRDefault="00225CBA" w:rsidP="00225CBA">
      <w:pPr>
        <w:autoSpaceDE w:val="0"/>
        <w:autoSpaceDN w:val="0"/>
        <w:adjustRightInd w:val="0"/>
        <w:spacing w:after="0" w:line="250" w:lineRule="atLeast"/>
        <w:jc w:val="right"/>
        <w:rPr>
          <w:rFonts w:ascii="Calibri" w:eastAsia="Times New Roman" w:hAnsi="Calibri" w:cs="Univers-Light"/>
          <w:szCs w:val="18"/>
          <w:lang w:val="it-IT" w:eastAsia="en-GB"/>
        </w:rPr>
      </w:pPr>
      <w:r w:rsidRPr="00225CBA">
        <w:rPr>
          <w:rFonts w:ascii="Calibri" w:eastAsia="Times New Roman" w:hAnsi="Calibri" w:cs="Univers-Light"/>
          <w:szCs w:val="18"/>
          <w:lang w:val="it-IT" w:eastAsia="en-GB"/>
        </w:rPr>
        <w:t>Analista, IQonsulting</w:t>
      </w:r>
    </w:p>
    <w:p w14:paraId="74914C35" w14:textId="77777777" w:rsidR="00225CBA" w:rsidRPr="00225CBA" w:rsidRDefault="003779CC" w:rsidP="00225CBA">
      <w:pPr>
        <w:jc w:val="right"/>
        <w:rPr>
          <w:rFonts w:ascii="Calibri" w:eastAsia="Calibri" w:hAnsi="Calibri" w:cs="Times New Roman"/>
          <w:b/>
          <w:bCs/>
          <w:color w:val="003478"/>
          <w:sz w:val="52"/>
          <w:lang w:val="es-MX"/>
        </w:rPr>
      </w:pPr>
      <w:hyperlink r:id="rId19" w:history="1">
        <w:r w:rsidR="00225CBA" w:rsidRPr="00225CBA">
          <w:rPr>
            <w:rFonts w:ascii="Calibri" w:eastAsia="Calibri" w:hAnsi="Calibri" w:cs="Times New Roman"/>
            <w:u w:val="single"/>
            <w:lang w:val="it-IT" w:eastAsia="en-GB"/>
          </w:rPr>
          <w:t>Josefina@iqonsulting.com</w:t>
        </w:r>
      </w:hyperlink>
    </w:p>
    <w:p w14:paraId="052581B2" w14:textId="77777777" w:rsidR="00225CBA" w:rsidRPr="00225CBA" w:rsidRDefault="00225CBA" w:rsidP="00225CBA">
      <w:pPr>
        <w:autoSpaceDE w:val="0"/>
        <w:autoSpaceDN w:val="0"/>
        <w:adjustRightInd w:val="0"/>
        <w:spacing w:after="0" w:line="250" w:lineRule="atLeast"/>
        <w:jc w:val="right"/>
        <w:rPr>
          <w:rFonts w:ascii="Calibri" w:eastAsia="Times New Roman" w:hAnsi="Calibri" w:cs="Univers-Light"/>
          <w:b/>
          <w:bCs/>
          <w:szCs w:val="18"/>
          <w:lang w:val="it-IT" w:eastAsia="en-GB"/>
        </w:rPr>
      </w:pPr>
      <w:r w:rsidRPr="00225CBA">
        <w:rPr>
          <w:rFonts w:ascii="Calibri" w:eastAsia="Times New Roman" w:hAnsi="Calibri" w:cs="Univers-Light"/>
          <w:b/>
          <w:bCs/>
          <w:szCs w:val="18"/>
          <w:lang w:val="it-IT" w:eastAsia="en-GB"/>
        </w:rPr>
        <w:t>Isabel Quioz</w:t>
      </w:r>
    </w:p>
    <w:p w14:paraId="0AED47A2" w14:textId="77777777" w:rsidR="00225CBA" w:rsidRPr="00225CBA" w:rsidRDefault="00225CBA" w:rsidP="00225CBA">
      <w:pPr>
        <w:autoSpaceDE w:val="0"/>
        <w:autoSpaceDN w:val="0"/>
        <w:adjustRightInd w:val="0"/>
        <w:spacing w:after="0" w:line="250" w:lineRule="atLeast"/>
        <w:jc w:val="right"/>
        <w:rPr>
          <w:rFonts w:ascii="Calibri" w:eastAsia="Times New Roman" w:hAnsi="Calibri" w:cs="Univers-Light"/>
          <w:szCs w:val="18"/>
          <w:lang w:val="it-IT" w:eastAsia="en-GB"/>
        </w:rPr>
      </w:pPr>
      <w:r w:rsidRPr="00225CBA">
        <w:rPr>
          <w:rFonts w:ascii="Calibri" w:eastAsia="Times New Roman" w:hAnsi="Calibri" w:cs="Univers-Light"/>
          <w:bCs/>
          <w:szCs w:val="18"/>
          <w:lang w:val="it-IT" w:eastAsia="en-GB"/>
        </w:rPr>
        <w:t>Directora Ejecutiva</w:t>
      </w:r>
      <w:r w:rsidRPr="00225CBA">
        <w:rPr>
          <w:rFonts w:ascii="Calibri" w:eastAsia="Times New Roman" w:hAnsi="Calibri" w:cs="Univers-Light"/>
          <w:szCs w:val="18"/>
          <w:lang w:val="it-IT" w:eastAsia="en-GB"/>
        </w:rPr>
        <w:t>, IQonsulting</w:t>
      </w:r>
    </w:p>
    <w:p w14:paraId="4BE1CDA5" w14:textId="77777777" w:rsidR="00225CBA" w:rsidRPr="00225CBA" w:rsidRDefault="00225CBA" w:rsidP="00225CBA">
      <w:pPr>
        <w:autoSpaceDE w:val="0"/>
        <w:autoSpaceDN w:val="0"/>
        <w:adjustRightInd w:val="0"/>
        <w:spacing w:after="240" w:line="250" w:lineRule="atLeast"/>
        <w:jc w:val="right"/>
        <w:rPr>
          <w:rFonts w:ascii="Calibri" w:eastAsia="Times New Roman" w:hAnsi="Calibri" w:cs="Univers-Light"/>
          <w:szCs w:val="18"/>
          <w:u w:val="single"/>
          <w:lang w:val="it-IT" w:eastAsia="en-GB"/>
        </w:rPr>
      </w:pPr>
      <w:r w:rsidRPr="00225CBA">
        <w:rPr>
          <w:rFonts w:ascii="Calibri" w:eastAsia="Times New Roman" w:hAnsi="Calibri" w:cs="Univers-Light"/>
          <w:szCs w:val="18"/>
          <w:u w:val="single"/>
          <w:lang w:val="it-IT" w:eastAsia="en-GB"/>
        </w:rPr>
        <w:t>Isabel@iqonsulting.com</w:t>
      </w:r>
    </w:p>
    <w:p w14:paraId="309B0AD5" w14:textId="77777777" w:rsidR="00225CBA" w:rsidRPr="00225CBA" w:rsidRDefault="00225CBA" w:rsidP="00225CBA">
      <w:pPr>
        <w:spacing w:after="0"/>
        <w:jc w:val="right"/>
        <w:rPr>
          <w:rFonts w:ascii="Calibri" w:eastAsia="Times New Roman" w:hAnsi="Calibri" w:cs="Univers-Light"/>
          <w:b/>
          <w:bCs/>
          <w:szCs w:val="18"/>
          <w:lang w:val="it-IT"/>
        </w:rPr>
      </w:pPr>
      <w:r w:rsidRPr="00225CBA">
        <w:rPr>
          <w:rFonts w:ascii="Calibri" w:eastAsia="Times New Roman" w:hAnsi="Calibri" w:cs="Univers-Light"/>
          <w:b/>
          <w:bCs/>
          <w:szCs w:val="18"/>
          <w:lang w:val="it-IT"/>
        </w:rPr>
        <w:t>Daniel Perdomo Rodriguez</w:t>
      </w:r>
    </w:p>
    <w:p w14:paraId="46FB69B1" w14:textId="77777777" w:rsidR="00225CBA" w:rsidRPr="00225CBA" w:rsidRDefault="00225CBA" w:rsidP="00225CBA">
      <w:pPr>
        <w:autoSpaceDE w:val="0"/>
        <w:autoSpaceDN w:val="0"/>
        <w:adjustRightInd w:val="0"/>
        <w:spacing w:after="0" w:line="250" w:lineRule="atLeast"/>
        <w:jc w:val="right"/>
        <w:rPr>
          <w:rFonts w:ascii="Calibri" w:eastAsia="Times New Roman" w:hAnsi="Calibri" w:cs="Univers-Light"/>
          <w:szCs w:val="18"/>
          <w:lang w:val="it-IT" w:eastAsia="en-GB"/>
        </w:rPr>
      </w:pPr>
      <w:r w:rsidRPr="00225CBA">
        <w:rPr>
          <w:rFonts w:ascii="Calibri" w:eastAsia="Times New Roman" w:hAnsi="Calibri" w:cs="Univers-Light"/>
          <w:szCs w:val="18"/>
          <w:lang w:val="it-IT" w:eastAsia="en-GB"/>
        </w:rPr>
        <w:t>Director Asociado, The Carbon Trust</w:t>
      </w:r>
    </w:p>
    <w:p w14:paraId="36127CC0" w14:textId="77777777" w:rsidR="00225CBA" w:rsidRPr="00225CBA" w:rsidRDefault="003779CC" w:rsidP="00225CBA">
      <w:pPr>
        <w:autoSpaceDE w:val="0"/>
        <w:autoSpaceDN w:val="0"/>
        <w:adjustRightInd w:val="0"/>
        <w:spacing w:after="240" w:line="250" w:lineRule="atLeast"/>
        <w:jc w:val="right"/>
        <w:rPr>
          <w:rFonts w:ascii="Univers-Light" w:eastAsia="Times New Roman" w:hAnsi="Univers-Light" w:cs="Univers-Light"/>
          <w:szCs w:val="18"/>
          <w:lang w:val="it-IT"/>
        </w:rPr>
      </w:pPr>
      <w:hyperlink r:id="rId20" w:history="1">
        <w:r w:rsidR="00225CBA" w:rsidRPr="00225CBA">
          <w:rPr>
            <w:rFonts w:ascii="Calibri" w:eastAsia="Times New Roman" w:hAnsi="Calibri" w:cs="Univers-Light"/>
            <w:szCs w:val="18"/>
            <w:u w:val="single"/>
            <w:lang w:val="it-IT" w:eastAsia="en-GB"/>
          </w:rPr>
          <w:t>Daniel.Perdomo-Rodriguez@carbontrust.com</w:t>
        </w:r>
      </w:hyperlink>
      <w:r w:rsidR="00225CBA" w:rsidRPr="00225CBA">
        <w:rPr>
          <w:rFonts w:ascii="Univers-Light" w:eastAsia="Times New Roman" w:hAnsi="Univers-Light" w:cs="Univers-Light"/>
          <w:szCs w:val="18"/>
          <w:lang w:val="it-IT"/>
        </w:rPr>
        <w:t xml:space="preserve"> </w:t>
      </w:r>
    </w:p>
    <w:p w14:paraId="7E48963B" w14:textId="77777777" w:rsidR="00225CBA" w:rsidRPr="00225CBA" w:rsidRDefault="00225CBA" w:rsidP="00225CBA">
      <w:pPr>
        <w:spacing w:after="0"/>
        <w:jc w:val="right"/>
        <w:rPr>
          <w:rFonts w:ascii="Calibri" w:eastAsia="Times New Roman" w:hAnsi="Calibri" w:cs="Univers-Light"/>
          <w:b/>
          <w:bCs/>
          <w:szCs w:val="18"/>
          <w:lang w:val="it-IT"/>
        </w:rPr>
      </w:pPr>
      <w:r w:rsidRPr="00225CBA">
        <w:rPr>
          <w:rFonts w:ascii="Calibri" w:eastAsia="Times New Roman" w:hAnsi="Calibri" w:cs="Univers-Light"/>
          <w:b/>
          <w:bCs/>
          <w:szCs w:val="18"/>
          <w:lang w:val="it-IT"/>
        </w:rPr>
        <w:t>Lisa Lafferty</w:t>
      </w:r>
    </w:p>
    <w:p w14:paraId="41B85663" w14:textId="77777777" w:rsidR="00225CBA" w:rsidRPr="00225CBA" w:rsidRDefault="00225CBA" w:rsidP="00225CBA">
      <w:pPr>
        <w:spacing w:after="0"/>
        <w:jc w:val="right"/>
        <w:rPr>
          <w:rFonts w:ascii="Calibri" w:eastAsia="Calibri" w:hAnsi="Calibri" w:cs="Times New Roman"/>
          <w:lang w:val="it-IT"/>
        </w:rPr>
      </w:pPr>
      <w:r w:rsidRPr="00225CBA">
        <w:rPr>
          <w:rFonts w:ascii="Calibri" w:eastAsia="Calibri" w:hAnsi="Calibri" w:cs="Times New Roman"/>
          <w:lang w:val="it-IT"/>
        </w:rPr>
        <w:t>Analista, The Carbon Trust</w:t>
      </w:r>
    </w:p>
    <w:p w14:paraId="57D6DEAB" w14:textId="77777777" w:rsidR="00225CBA" w:rsidRPr="00225CBA" w:rsidRDefault="003779CC" w:rsidP="00225CBA">
      <w:pPr>
        <w:autoSpaceDE w:val="0"/>
        <w:autoSpaceDN w:val="0"/>
        <w:adjustRightInd w:val="0"/>
        <w:spacing w:after="240" w:line="250" w:lineRule="atLeast"/>
        <w:jc w:val="right"/>
        <w:rPr>
          <w:rFonts w:ascii="Calibri" w:eastAsia="Times New Roman" w:hAnsi="Calibri" w:cs="Univers-Light"/>
          <w:b/>
          <w:bCs/>
          <w:szCs w:val="18"/>
          <w:lang w:val="it-IT" w:eastAsia="en-GB"/>
        </w:rPr>
      </w:pPr>
      <w:hyperlink r:id="rId21" w:history="1">
        <w:r w:rsidR="00225CBA" w:rsidRPr="00225CBA">
          <w:rPr>
            <w:rFonts w:ascii="Calibri" w:eastAsia="Times New Roman" w:hAnsi="Calibri" w:cs="Univers-Light"/>
            <w:szCs w:val="18"/>
            <w:u w:val="single"/>
            <w:lang w:val="it-IT" w:eastAsia="en-GB"/>
          </w:rPr>
          <w:t>Lisa.Lafferty@carbontrust.com</w:t>
        </w:r>
      </w:hyperlink>
    </w:p>
    <w:p w14:paraId="692923A1" w14:textId="77777777" w:rsidR="00225CBA" w:rsidRPr="00225CBA" w:rsidRDefault="007F1712" w:rsidP="00225CBA">
      <w:pPr>
        <w:autoSpaceDE w:val="0"/>
        <w:autoSpaceDN w:val="0"/>
        <w:adjustRightInd w:val="0"/>
        <w:spacing w:after="240" w:line="250" w:lineRule="atLeast"/>
        <w:jc w:val="right"/>
        <w:rPr>
          <w:rFonts w:ascii="Calibri" w:eastAsia="Times New Roman" w:hAnsi="Calibri" w:cs="Univers-Light"/>
          <w:szCs w:val="18"/>
          <w:lang w:val="it-IT" w:eastAsia="en-GB"/>
        </w:rPr>
      </w:pPr>
      <w:r w:rsidRPr="00225CBA">
        <w:rPr>
          <w:rFonts w:ascii="Calibri" w:eastAsia="Calibri" w:hAnsi="Calibri" w:cs="Times New Roman"/>
          <w:noProof/>
          <w:color w:val="FFFFFF"/>
          <w:lang w:val="en-GB" w:eastAsia="en-GB"/>
        </w:rPr>
        <mc:AlternateContent>
          <mc:Choice Requires="wpg">
            <w:drawing>
              <wp:anchor distT="0" distB="0" distL="114300" distR="114300" simplePos="0" relativeHeight="251663360" behindDoc="0" locked="0" layoutInCell="1" allowOverlap="1" wp14:anchorId="4E694CC6" wp14:editId="38B329DD">
                <wp:simplePos x="0" y="0"/>
                <wp:positionH relativeFrom="column">
                  <wp:posOffset>-844745</wp:posOffset>
                </wp:positionH>
                <wp:positionV relativeFrom="page">
                  <wp:posOffset>9230008</wp:posOffset>
                </wp:positionV>
                <wp:extent cx="7372350" cy="614045"/>
                <wp:effectExtent l="0" t="0" r="19050" b="33655"/>
                <wp:wrapNone/>
                <wp:docPr id="2" name="Group 1"/>
                <wp:cNvGraphicFramePr/>
                <a:graphic xmlns:a="http://schemas.openxmlformats.org/drawingml/2006/main">
                  <a:graphicData uri="http://schemas.microsoft.com/office/word/2010/wordprocessingGroup">
                    <wpg:wgp>
                      <wpg:cNvGrpSpPr/>
                      <wpg:grpSpPr>
                        <a:xfrm>
                          <a:off x="0" y="0"/>
                          <a:ext cx="7372350" cy="614045"/>
                          <a:chOff x="0" y="-208386"/>
                          <a:chExt cx="12192000" cy="1018867"/>
                        </a:xfrm>
                      </wpg:grpSpPr>
                      <pic:pic xmlns:pic="http://schemas.openxmlformats.org/drawingml/2006/picture">
                        <pic:nvPicPr>
                          <pic:cNvPr id="3" name="Imagen 8"/>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10525923" y="81510"/>
                            <a:ext cx="1491211" cy="484783"/>
                          </a:xfrm>
                          <a:prstGeom prst="rect">
                            <a:avLst/>
                          </a:prstGeom>
                        </pic:spPr>
                      </pic:pic>
                      <pic:pic xmlns:pic="http://schemas.openxmlformats.org/drawingml/2006/picture">
                        <pic:nvPicPr>
                          <pic:cNvPr id="4" name="Imagen 9"/>
                          <pic:cNvPicPr/>
                        </pic:nvPicPr>
                        <pic:blipFill>
                          <a:blip r:embed="rId23" cstate="print">
                            <a:extLst>
                              <a:ext uri="{28A0092B-C50C-407E-A947-70E740481C1C}">
                                <a14:useLocalDpi xmlns:a14="http://schemas.microsoft.com/office/drawing/2010/main" val="0"/>
                              </a:ext>
                            </a:extLst>
                          </a:blip>
                          <a:stretch>
                            <a:fillRect/>
                          </a:stretch>
                        </pic:blipFill>
                        <pic:spPr>
                          <a:xfrm>
                            <a:off x="9359900" y="28966"/>
                            <a:ext cx="985611" cy="565615"/>
                          </a:xfrm>
                          <a:prstGeom prst="rect">
                            <a:avLst/>
                          </a:prstGeom>
                        </pic:spPr>
                      </pic:pic>
                      <pic:pic xmlns:pic="http://schemas.openxmlformats.org/drawingml/2006/picture">
                        <pic:nvPicPr>
                          <pic:cNvPr id="5" name="Imagen 10"/>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049475" y="16710"/>
                            <a:ext cx="1566725" cy="644742"/>
                          </a:xfrm>
                          <a:prstGeom prst="rect">
                            <a:avLst/>
                          </a:prstGeom>
                        </pic:spPr>
                      </pic:pic>
                      <pic:pic xmlns:pic="http://schemas.openxmlformats.org/drawingml/2006/picture">
                        <pic:nvPicPr>
                          <pic:cNvPr id="6" name="Imagen 11"/>
                          <pic:cNvPicPr/>
                        </pic:nvPicPr>
                        <pic:blipFill>
                          <a:blip r:embed="rId25" cstate="print">
                            <a:extLst>
                              <a:ext uri="{28A0092B-C50C-407E-A947-70E740481C1C}">
                                <a14:useLocalDpi xmlns:a14="http://schemas.microsoft.com/office/drawing/2010/main" val="0"/>
                              </a:ext>
                            </a:extLst>
                          </a:blip>
                          <a:stretch>
                            <a:fillRect/>
                          </a:stretch>
                        </pic:blipFill>
                        <pic:spPr>
                          <a:xfrm>
                            <a:off x="217228" y="0"/>
                            <a:ext cx="766567" cy="625928"/>
                          </a:xfrm>
                          <a:prstGeom prst="rect">
                            <a:avLst/>
                          </a:prstGeom>
                        </pic:spPr>
                      </pic:pic>
                      <pic:pic xmlns:pic="http://schemas.openxmlformats.org/drawingml/2006/picture">
                        <pic:nvPicPr>
                          <pic:cNvPr id="7" name="Imagen 12"/>
                          <pic:cNvPicPr>
                            <a:picLocks noChangeAspect="1"/>
                          </pic:cNvPicPr>
                        </pic:nvPicPr>
                        <pic:blipFill>
                          <a:blip r:embed="rId26"/>
                          <a:stretch>
                            <a:fillRect/>
                          </a:stretch>
                        </pic:blipFill>
                        <pic:spPr>
                          <a:xfrm>
                            <a:off x="2875217" y="110478"/>
                            <a:ext cx="1544383" cy="465868"/>
                          </a:xfrm>
                          <a:prstGeom prst="rect">
                            <a:avLst/>
                          </a:prstGeom>
                        </pic:spPr>
                      </pic:pic>
                      <wps:wsp>
                        <wps:cNvPr id="8" name="Conector recto 14"/>
                        <wps:cNvCnPr/>
                        <wps:spPr>
                          <a:xfrm flipV="1">
                            <a:off x="0" y="797781"/>
                            <a:ext cx="12192000" cy="12700"/>
                          </a:xfrm>
                          <a:prstGeom prst="line">
                            <a:avLst/>
                          </a:prstGeom>
                          <a:noFill/>
                          <a:ln w="12700" cap="flat" cmpd="sng" algn="ctr">
                            <a:solidFill>
                              <a:srgbClr val="003478"/>
                            </a:solidFill>
                            <a:prstDash val="solid"/>
                            <a:miter lim="800000"/>
                          </a:ln>
                          <a:effectLst/>
                        </wps:spPr>
                        <wps:bodyPr/>
                      </wps:wsp>
                      <wps:wsp>
                        <wps:cNvPr id="9" name="CuadroTexto 15"/>
                        <wps:cNvSpPr txBox="1"/>
                        <wps:spPr>
                          <a:xfrm>
                            <a:off x="4568062" y="-208386"/>
                            <a:ext cx="4662574" cy="1018867"/>
                          </a:xfrm>
                          <a:prstGeom prst="rect">
                            <a:avLst/>
                          </a:prstGeom>
                          <a:noFill/>
                        </wps:spPr>
                        <wps:txbx>
                          <w:txbxContent>
                            <w:p w14:paraId="3DF8E6D4" w14:textId="77777777" w:rsidR="009C7118" w:rsidRPr="0091023C" w:rsidRDefault="009C7118" w:rsidP="00225CBA">
                              <w:pPr>
                                <w:pStyle w:val="NormalWeb"/>
                                <w:spacing w:after="0"/>
                                <w:jc w:val="center"/>
                                <w:rPr>
                                  <w:sz w:val="16"/>
                                  <w:szCs w:val="16"/>
                                  <w:lang w:val="es-MX"/>
                                </w:rPr>
                              </w:pPr>
                              <w:r w:rsidRPr="00225CBA">
                                <w:rPr>
                                  <w:rFonts w:ascii="Calibri" w:hAnsi="Calibri"/>
                                  <w:b/>
                                  <w:bCs/>
                                  <w:color w:val="002659"/>
                                  <w:kern w:val="24"/>
                                  <w:sz w:val="16"/>
                                  <w:szCs w:val="16"/>
                                  <w:lang w:val="es-MX"/>
                                </w:rPr>
                                <w:t>EVALUACIÓN DE LOS OBSTÁCULOS QUE ENFRENTAN LAS PYMES DEL SECTOR AGROALIMENTARIO EN CHILE PARA EL FINANCIAMIENTO EN INVERSIONES DE TECNOLOGÍAS DEL CLIMA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E694CC6" id="Group 1" o:spid="_x0000_s1026" style="position:absolute;left:0;text-align:left;margin-left:-66.5pt;margin-top:726.75pt;width:580.5pt;height:48.35pt;z-index:251663360;mso-position-vertical-relative:page;mso-width-relative:margin;mso-height-relative:margin" coordorigin=",-2083" coordsize="121920,101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VusTeUEAACmFAAADgAAAGRycy9lMm9Eb2MueG1s7Fhd&#10;b9s2FH0fsP9A6N2xJOsbSYrUSYMCxRas3d5pmZKFSqJG0rGDYv9951KSHdsZ1hUdiiB5iEOJH7o8&#10;91zynnv+ZtvU7F4oXcn2wvHOXIeJNpfLqi0vnN8/vZskDtOGt0tey1ZcOA9CO28uf/7pfNNlwpcr&#10;WS+FYlik1dmmu3BWxnTZdKrzlWi4PpOdaNFZSNVwg0dVTpeKb7B6U099142mG6mWnZK50Bpvr/tO&#10;59KuXxQiN78WhRaG1RcObDP2V9nfBf1OL895Virerap8MIN/gxUNr1p8dLfUNTecrVV1slRT5Upq&#10;WZizXDZTWRRVLuwesBvPPdrNrZLrzu6lzDZlt4MJ0B7h9M3L5r/c3ylWLS8c32Etb+Ai+1XmETSb&#10;rsww4lZ1H7s7Nbwo+yfa7bZQDf3HPtjWgvqwA1VsDcvxMp7F/iwE9jn6Ii9wg7BHPV/BNftpE99N&#10;Zkk09t0M0z3fS+HoYb7nekkSxTRoOn5+SlbujOqqPMPfgBVaJ1j9O6cwy6yVcIZFmq9ao+Hq87qb&#10;wK0dN9WiqivzYCkKB5JR7f1dld+p/mEP+2yE/X3DS9GyhPZG42lIP4HThj7I/LNmrZyveFuKK92B&#10;2gg4i8Th8Ck9HnxtUVfdu6quyVXUHvaFMDii0RPQ9BS9lvm6Ea3pY06JGluUrV5VnXaYykSzEKCQ&#10;er/04GfEuwGPOlW1xgYFqPBBG/o6kcKGxRc/uXLd1H87mYfufBK48c3kKg3iSezexOBI4s29+V80&#10;2wuytRbYPq+vu2owHW9PjH8yBobToo8uG6XsntuzoKcQDLJUGk0EqwghslUbJUy+omYB8H4D4P2c&#10;XYdFeg8u4a4RJzTjKDI8N/TD1IezEQSJF3rDyUN4UJB4QQqiE3joD5IgTmYHHAcFlDa3QjaMGoAa&#10;1lhs+T2g7e0ah2BDe1NsE489qdB4NpERHEVGehwZtGva6I/iOk7MV66fcj2dhWlKBzao7CdpNBzp&#10;I9XTJIxGpocR2vY62J3mL5Hp4RHT+9OBqP08LwEcc6+BcRoYnhvghoOzERheFJ/cAWEUxT66baIU&#10;BHHgv/g7IDqODJvwPI6MH30J4JZ65fop130v9n1oP1D9KNWJIxz68cBySopsxvuiz3+g0UuvQQN4&#10;NvAfs5xSSjw/ExEwCLxdnvwdEmg/iUNwqj87cZDGljW9oLAJdBgEMyTNfQIdhUn0/Wm16VCj0KN6&#10;wtPXSRCqUDyl7j+ueCeQw9Oyez2ImOm5MEe9JDdSMUr1JfMCugyGsfN2UOP6QHCwAtLlD1KFxJcD&#10;UR6ncZzYw/MRZofS2o+RtPVKYlQvo6IYREddtWQwz54UHTxrJalMLMGzumUbGGLXZDlHZaeAZoR7&#10;mg5CUbelw3hdomSUG2WX1LKulqNI1apczGs1SDV3Nrgbh8TBMDLvmutVP8520QZ41lQGVaW6aiC2&#10;UDvY7atuqVfYutAgmwjRXrRRayGXDxZaFBWss3vI/3evpzuvr/lSyU9IluFyG0eDy6kAw8z2rSS1&#10;OFLhH9RmEEaJG0Ge4PQ9KKuMOXgQRX4Y09VFqcgTNZX/mIU/cr0Fbg+o2S62A297bNkGxTYw4M81&#10;pwqLMvVcWj1Onmnl1drIorKCdu8P6LydO2y1B8Uwq9qHwh1V2x4/2/H78uLl3wAAAP//AwBQSwME&#10;FAAGAAgAAAAhANGe12veAAAAMgMAABkAAABkcnMvX3JlbHMvZTJvRG9jLnhtbC5yZWxzvJLBSgMx&#10;EIbvgu8Q5u5md9uKlGZ7EaFXqQ8wJLPZ6GYSkij27Q2IYKHW2x5nhvn+j2F2+08/iw9K2QVW0DUt&#10;CGIdjGOr4OX4dPcAIhdkg3NgUnCiDPvh9mb3TDOWupQnF7OoFM4KplLiVsqsJ/KYmxCJ62QMyWOp&#10;ZbIyon5DS7Jv23uZfjNgOGOKg1GQDmYF4niKNfl/dhhHp+kx6HdPXC5ESOdrdgVislQUeDIOv5ur&#10;JrIFedmhX8ahb14j/SnRLSPRXTvEZhmHzTWH9TIO6x8HefbpwxcAAAD//wMAUEsDBBQABgAIAAAA&#10;IQA4Q/mA5AAAAA8BAAAPAAAAZHJzL2Rvd25yZXYueG1sTI/BasMwEETvhf6D2EJviWS7KsG1HEJo&#10;ewqFJoXSm2JtbBNLMpZiO3/fzam97e4Ms2+K9Ww7NuIQWu8UJEsBDF3lTetqBV+Ht8UKWIjaGd15&#10;hwquGGBd3t8VOjd+cp847mPNKMSFXCtoYuxzzkPVoNVh6Xt0pJ38YHWkdai5GfRE4bbjqRDP3OrW&#10;0YdG97htsDrvL1bB+6SnTZa8jrvzaXv9OciP712CSj0+zJsXYBHn+GeGGz6hQ0lMR39xJrBOwSLJ&#10;MioTSXmSmQR284h0RbcjTVKKFHhZ8P89yl8AAAD//wMAUEsDBAoAAAAAAAAAIQDx23gVtBkAALQZ&#10;AAAUAAAAZHJzL21lZGlhL2ltYWdlNC5wbmeJUE5HDQoaCgAAAA1JSERSAAAAawAAAFcIBgAAAXQA&#10;i0wAAAABc1JHQgCuzhzpAAAABGdBTUEAALGPC/xhBQAAAAlwSFlzAAAh1QAAIdUBBJy0nQAAGUlJ&#10;REFUeF7tXQdwVcmVHYdZj3fX3t2y157yerfs9Y43VK1d5a0NZc/YZgZmBoYMQ4YBM8CQ05BzziLn&#10;JBA5CYmgnEAJCRCIILLIMMDov/fzF+HsPffrif/FFwhZYIv5qjr13+v3+vW7fV/fvt19buu11/rE&#10;IxRsv6tbKe6+/U6xZvxa7zgknvoCd+1e/Gh4imZ079gFT3wCjE+6wpOUAufS5fCkZ8D2UdPHGR88&#10;fIgpcRewNK0YNqdXM3r2x8MZHQP7rAi4d+6Cc+XqJ0tstiwfv5h0EL+cfACtVuRrRqeU6NiwCZ68&#10;fBhDhsP22/eezBgKtnoNYOv8KWz1G8HWsGl5pmdnDLixIr7yGZ2z58KzKwaOpSvgmL8Iro1btIbt&#10;Q0dWnjFQZ6Ggmf51fDpSiu4g5czd8kx2Kc0VtQnGgM/hO3wE3rzD8vklPc5Uf+EhNFych0ePHpVn&#10;csfFwxw8DN78wzAHDYFzweLHJX13UCI2591A2tm7WJN1FW/0L8vEj7hJC7izsuEtOAZ7xILg16sI&#10;ZjKHjoCtTQcYf+jxhIzVr4ivSiZ+Os41kXCuWA3n8lWw1a2v+rK17hAikxijjYeu47VeccHpAj7M&#10;HDAY9lFjYQ4f7X8jtvo675e/ndG1TEXvvOtPL3u74G+2d7xYOw9mJ17ErMQLWiCNmaf0flBhrsVL&#10;Yft9Pf8DrYda6NAZtrfrlBcQiMeFSUEtlx9Gm1VHsSjlErquP44FqZcwRwoduP2kSmsV5ondC1uz&#10;VrA1agajbUcYrdvD1ry1/+Nr2cb/Ak1aPqWwKoIPso8YA6PPANhHj9PqtImdd0yeJl94d39BFQqx&#10;UK3CQj2oKggXVo5XvDCrwMDjQAReD/j985XsP7uuC/mQquI1/avw0IHbTqH1yqNqVQLTrcKMLt1g&#10;a9VBpaTjptIG2Ebr1z5mfFBNBBW2OvMyPttYiMt3nbha4kK9+bkYFXu23FRZhXnFT3POXwhPYjLs&#10;4yfBm5UDoy8tijxcbKZrw2a1k560dDimzAhd2HcGJeDg+XtYJB4kcfyagYt3nPj1zKygwtzbdgQb&#10;X4ISyK995JggaQJRXljjxfkosfvwet947Dl+C2syryBdHBA6In23iCEOKMzsNxBG525wrdsAo0MX&#10;uDZtFrfhgPZX9klT4ck5FLLA8sJe7xOHn4xORcyxW+gpVdk96jiicq6h09oCvDM7O6gw58IlatWN&#10;jl1ge+9D2N7/SC2/0aYjbB9K3yY9QMWCiPLCVh4oRlvpXsbEnkHb1QX4dH0h5kpXU39RLpbLtcDC&#10;+NbujAMwxfrbFy6GM2ojnDuj4c7MgiMyCubM2U+XrCrQwuQhzmUrYJ8wWbsaepAO8fEcM2bL8cIn&#10;CgjE8xfGjI1bwMYqlILt4yf6z0WH5nD5OCoUEIjqFVZNhAtThAurDOHCFF+BwmhkQxja8mvWb4X7&#10;nr8w6SBpdF0bNsExcw7ce/bBHDISdkkzOnWBNzsHruhY2GXg7VyxSsdorvUbqllY2VtWB89V2PNA&#10;X6yyqn7B8LuMlQlGL06cqnfn5WBm/HmU3n+g0xvXvnRhW/51/Ne0THxDPAlOz4XKHygY/SPXjp2q&#10;Tsf02XBv3wmPqNorHTunReyjxsG9azccHIYvWabHrs1bdWqP3iCHfu74RL3GT8a1aQt8RWe0/3bH&#10;J4gn0rCKgsnLNl92WH2svxBf69/GZ6DX5kIcPHcPcxIu4LrNjR8NT0amOH3Nl+WrD/adgQlBzwjS&#10;WF1xierW94/C3/0AtnpyzHNNE9e2jqTx5Xg/3SVOBooLpb/M/17ZdcsNLnOx9FqDJuUCWQgtmAj1&#10;q6kHdY7TU/oAq7OuIOXMHXGvrmC2jOQXp1/G7oJb6kxSg9QkpxPaiTsW+JxAwbzJqbBPnQnX2vVw&#10;zo6Ac806uGP3wj5oCFxybLLmY/bAExcPz4FMeA/lwxW5HubAIXBMnCL51sElWiyvqGcgpGDf7BuH&#10;5NN3MG3/efzlgAR8q188dhXcxIrMq1iQWowlItjewttoulR8fU8pXN5S7DxyA13WHa9UMK1hq/at&#10;X2qr7EVUk5ZGeS+1aqVTS8wjaUbHzlUSLlgwaVP1F+bhbfGy6eLPkHa16+hNGdRckfPL6Bx5TMYX&#10;DrQXh3lBykWdGdx34jbGxhahiQhZJyIX783LVY1XFMx7MBPu6N3wJKeIVhLgYXsSh9lo00E0EwXX&#10;lm3annyFJ3RQ5GJbat5Kp7/YLvkc79ECeHNDDx8qotJPkfiaCPrt/gn4/tBk/M3gRLwhxz+XtkYt&#10;fm9IkoLH/vvL8gU8J0hjDRr72wLPA/GBtJOKaaEgz9ARXqCWn4LKjUcNIFAwUwYEjolTdSDnO3oU&#10;XtEOPy3X6ki4RYv2wcPgGDMBvsxseFPT1FpyQlln4Sq8dFXw0gR72QgLVh2EBXsBCAtWHYQFewEI&#10;C1YdhAV7AQgLVh0ECuacMQv28ZP95wKj3yD/78DPy9OeAF9Sfu3jJgWlO+cv8q+xdOiiS8RkNZSv&#10;4BIvTTAZyjuXLoMjYgGc8xbKS02Ac/FSGD16y9B+iq7fcEBJVo/Zu78eOxct0XP78FFwrotSQcyh&#10;I/2CyZCGyy1G1890pVgX4rmCLJWno++XqbGXjRcoWBxy6lVvyFETKPmfOr/8agr11rgM9N16EtEF&#10;N/FGP0kLQToJRoBQv6+nDZ2jXsfcBbB1+oN/LqOskXNN1Dq2NWruz2N9utb1wDSizvvlhicovQyV&#10;C1U2LTA3+RJyL36ps1C+0gc4dcOOEdFFKhgZUCHzBgoljdh3vFDn/UqLL6ux4IjYvXEzTM4h7ouD&#10;98BBmGLRSi9chCkv64nZA7P/IJ1i9uQe0gVgd8xe2D5oCFv9xsoi4yyXh3ORkeufECykUP89PVOn&#10;1b7RN07nCo9cLkGeIP9SCc7ctCPtzD20XHEYh4tt+KeRqfh63+D8QUI1agb79FkoPXceXhGOQ36H&#10;vKTxcTs4V63ViR1DrJ9z2Uo5Pgi7WEpOiNoHDYXZ7TO97klMgn3sBNjafQKbWD7SkLgu7Cs4BofV&#10;bTxLqO8OTMDpGyZ+F5GDf5+Qjn8enYpbhgdJp++okO1WHcWo3WeQV1yC4aK1XpsKK0zcBAjFAjll&#10;9r7UMic0OXVG8BonPes28HOjeA8ncvjbsIn/Hs1XNjUnGir/3GjCmZfP42ROVYTiC46NOQPTXYpp&#10;8eexMPUSIpIvYmbCBSw/cBlxJ27D5b0Ph1wvcXixLvtqhSnt4M/PszsGJms6YIk/6Ljibxm0DVI4&#10;61rAiz8NwULJi3HOPSr3GviXK5/bioNXFORtbcq7LsJdQvzJ2zrD++DBQzx8+AipRXflU7UEChbK&#10;aNwCrr37xQNoC/eevTD79Idrxy5dZvHl5cObkyvtbDmccm5Kp+tatQae+EQlVLhj9+nn5iVrMcR0&#10;dWV4QqiEk1+IQbiPrAv3tPbfm5uj2tkggiYV3VHDQRpvibNUhaKwZMi93i9wbj64TTmXLIfRrac2&#10;bjIjyRF2SzvhdDXZHy7SgCdNg0lL90lXuLZshycjU7mAroQkOKRNOsQLKZ+PfwYqCBWPfxyZgowz&#10;dzFa2gyF7Bp1HAvSLmNJxmXMF2E4hU3S6NV7LtXS4rRLuGZzq4ZDCkWUTT/rL9uJNYVtTVXz07LS&#10;CKYFTmPzuEVozkYoBAslZpoUwX8Zm46/G5yISGkrJI7Ml/ZEjkc3CphyEVvzb2BWwnkM3nEKn0ra&#10;kSu2Cn1XsKbI5jb7D4bRuasKZfAFm7RQmqH2OWROiFB6LgLoCqD8Gh2lT6PAH8mnRwHJqqhC2yoX&#10;igsKO4/exE/HpGHq/nO6QhJ97CamxZ3TJaJoubZIPjUaCV7fK78xkj5052m8K58o5/C5SFFRKENe&#10;3ne6CM6162C0ai9O61LtjO+fPKXrXq5tO6RNLYNzynR/exPHtVRMv0v6MeOzPmLGO8Fo/4k4xvO0&#10;Yp5LKKL9mqNYnlGMN4cloeimqeb7Z2PSlejZYGEemi49jI5rCuQTTdUOOefCl3hzaBJ2Hr6un6T1&#10;nCBNNWzm7/1btVPhbF0+hSn9kEcMAZnxtr4D4Tt1CuawUUp4d0g/5b16Ve/xFp31f64iiO/K1SoJ&#10;RDxhKLiwwLb1bV0OSsBPR6fhW+I5vCHHTONCw1vj0lWzTGeer5flDSkUTbIMJ7TN8KUsBPY7zwA/&#10;Q6P3AP95BQFCIVioGsNjoUrk5X3nzsExbaaunpBsp2OsyChpY6KZ2XNh5yLd8tV+H1E0S6KXkvIq&#10;vGxV8cKFYu36TpyEe8s22Np3hnPqDJjde6n/ZvQbqH1XaeEJOKfPhtmlG1zS5uj3eTIOVFkzFfFS&#10;hLL16KXOKJ1WW9OP/W6OCGhr20mvcTRsaybp7Ifkl4Q1/WT/bIX6EyAsVNURFqrGERaq6ggLVeMI&#10;C1V1hIWqcYSFqjrCQtU4wkJVHWGhahxhoaqOsFA1jrBQVcerLhRnhCyEOn8aKt5XMW/F62V48UJ9&#10;1FT569YMLZdC9bdn38cvFQrM++4Hj3dc4Hnz1hqZwG0FmMYpN8esiCcW5V64UO4d0RoOzVV2+8w5&#10;/tim1WvhWr5S16YYB+VJToN7Z7QGu7ijYzRSmZXgXLUGzmkz4d60VecJ3fv2qwDuDZvgitqoC92+&#10;nFzdsMS9O7ZcsBcuFIORSdmhZhxzF+peLA5doR8K+/DRMEeN1ehaBnrZh42CY8YsXaTjHLxj0RKd&#10;Q1dtfNgIRvfeSglycIWE+YeN9kfsjpsIc5if7vNShPpTICzUnxZxSuTSygowCl8FkETmV1RNEMl0&#10;vS5O1+G+PTABb45IwY9HpeKN8sCfwDW56qISZfGYC47WujfP6wScBx5b+fhr5eM6eahrFpj2NDA/&#10;1xZDXbNgPYecFr5LVZ4bgOopq2wB1X/sVwJZTK8LZsRfgMNTijsOL+4/eAjv/QcafsZ90BgV+beD&#10;EoPylSPw+U9FJcr6oKGGfN53OJTlxKVvX2Eh7peUwMHdf9p2hNlnQFlFSaVyhYwLtJKX9+puTSQM&#10;0UUgl43cALnfvXM3DK6isSxGZjaWa1QKz6kgUsDe/wjm58NgkDnFdK6ykU9gKY9pBMtt2RqepGS4&#10;Vq31l0USEu8NvM+SqQKeW1nk6/xkTDp+MCy5vKIXphUr52dL/g2cvG6KsnxKhyktfQC39wGufumC&#10;03sfJU4fCq4a6LHxBL7WK07jDXtuOolfTDrgZ5fo80KX+xiVKKtBE3i27dCYXq6tumP3qJtSeqpI&#10;114dEyfDm5CoNDZGrdHNobvD0G3HpKnwHsxSqhp5RXRPuOhsjhgNnzxLF6cXL5Nrh9S98eUegnPm&#10;bJQeLVBKGxXmy85WN8mTlqGKMD8fDu+Ro7B16ur347r1hFeukUfhSREXaut2eOXZjBemW8Vd1QyS&#10;IWtKWWw9LZYf0UjV5NNfiJIu4a3xaRr3+JtZWag3/xAaLMpD3MkvdDOZyfvOYe/x20g9cwf9tpzA&#10;/JRLaLQkHz8cmow/rDuGE9cMnLhuaDDop+uPY3rceW2BT29tlShLWgqDQM2u3bVlkWljdJHjdRuU&#10;KW2Kq0Y3y5TK0v3ppIUwJJGsaqNXP81DJ5nKo8LJwiZVnMGk9FeNTz+Dc+UaJa44IxbogjzDg3V7&#10;GClfXTZRkNm7n+Z3b9muzANtfXxPabUkwqivKorih2H26A3Xtp3q9zrnzPXTA2uyZbES/0r6o6lS&#10;sQfO3kVk1hWlKZGyRJbPyszLmCy/OwtuYfvhG0oZJLPu7G07zn/hQA+5t1NkAYrvOmFz+3DD5kZE&#10;0kVE5VyVYxdGRRfh5+PSn19ZBE0SF/cJi3j2FOH/aLDfIXOvYTN/OS+yLMHzKUsq8PtDkjA1/rz2&#10;Sw8fPsTDR4+U0TQm5owqjtsyLcm4gvmpxZgtSlh24Ioyc0mDJD3ryj0n7KIkUo4rgqQ73vO/0zPx&#10;dZrFUO9QmbKkn/Huj/N/zWRt8CslpLWQJmlr2lL7KGPQUD9riv0F+ywxPUZ/OSetiwpmvyItzeA2&#10;elQC06Qv4jDXoMlr3d4f30Bujlw3e8mwl2wQ8nqkZRksq/GLUd6zlSUKIm/7txHZyLxwT4m0WrGC&#10;M7fs+HDhIfxQ+q+my/LV3JGnOn7vGYwT5U2RFjY2pkidjoikS8qza7XiCEbtLlJl8zkOz31cvufC&#10;bcMDr/Rxdx0+9N1yCt8Mon0GIrSyyHH1JibBsTpSKlYqWxwK0qYdnAegt/dxO/9eExyVkq6Wf0Tn&#10;CHzZuUoddYs5cixc4ueIy+iV9LbSU6fhiJgPb2Y2TDGD5Jl7OKzv2AW+rBzYZdTqjoyCU55njhyr&#10;Do5X+iPvoTw/wbGGFVYlZf3fzCxM2n8WN0rc6iTkiTPRfUMh/oIkRrn+12IW+209iTnSehZlXMbq&#10;rKtK0B++q0jSLmKFtJYI6a/WSvrS9GLsK7wtrau0rHU+EqfEEEejENkXvlSl9dx04rmVxRbAfczc&#10;nA+RfsccMkI5UNybkxxeQ/oY//lKuJasUA48tyRzTJqmrZIBAZz0MTp8otMK7Lu4bYXt47YaOEBm&#10;KacQ+FyaWbv0d9w9lf0cnRWjRy+dlnDMjNDWbZ80RfsmNc01pLAqKYubwfXfdgqJp27jN+LB/cPI&#10;FEwU56HF8sPiGabJeSp+NeUgFosJpEdIUjSVQ3r7LDGFpOVuO3wdE/acxVtj08WJOKgKJR33tunV&#10;nezIbJ0nec5Jv0YnprLdXCpVlrjJ7OzJuDNpomiarC/bAu+zjq2Ztqch8H6Crri1iUooWO9iobL0&#10;aqJyZYkL/Q3Bj2Vg+y1pQb8Wb2+mmDOaNjoS3EeaSjn3hRNb8q5hiigv9tgtHLpYghXSuj7ffkoD&#10;KhiLsDT9krYa7vXK++h4FIonuFb6uC7iFdJMjhazWVeZ8cX4mXwA3/s8ST+UoHdSVGIG5cuna27n&#10;PnrcvlVMFd13borNX5o1zkTyHo+YPobSePbshTc3T/sgBht69sXBk5peTk1WVz0+QcMBuBUsXez7&#10;t2/DwZYrfRPNqichSVrUivKxl11aH8dRDB1wbdkKx+yIx+OygIqvDkIri0qS1jJQK7wIdeflorG4&#10;3Fvzr2OFVOYaqeS9x2/pPkdLxKyxxYwTkKG/TBTl30WnGIni3q9kvMWBy1ifc03J7oyE4f2zxXtk&#10;S9xx5IY+g+ELdO3flo/i/QWHVKmDpfw3rfFcVZQVL33W1BkwWrbVmVFOAZtSady/hZxyT3SM7oTt&#10;GD8J9wtPaL/i2RUN1/qNcInJ0vsWLNIZV91J5NhxNZfctcfFKWdx+UtPF8GQNPJquS+TKQ4Lp49t&#10;MrDW9xHHhTv/eLKy4Y5LeEyyf2HKCgDN0Q+GJuE/Jmb4TZOA8VRsCSThj46hki5pa+u35SR6SX/D&#10;MRPJ+WxpDcQBGSZ9Vx+5xvvZ0qhMfgTDdp1Gn80nZNzlb0XflPJ+Oycbfy8ep1XWk+9UiRkk6L1Z&#10;YUmEjKU0QoEVxut06ekh0sOjmbTSrDCoFm3UedBN4vkcepB0zxvJc+k58lj6KfLv9XqLVjDadwrq&#10;l4zuPXU8RYXZAhc+agDP7rP+7BBCWfLLSmILKBVPzCstisF35fNvVATv4y9NkgxUuTuoSTef6Zom&#10;91a4p/yYv3wOwXPCOmeeQLAvtBDq+h+BV0NZghI5Vpf6xEmdPnJv3qZRkbY27XWrKqZxmoeuOHdU&#10;5dZXvM5+zCP9GENA6Zz4Cgo0zSUmjv0Zt6HzyAegW8jF7oNjyTJ18emm6/xiDSvkaXhllMVjs0Nn&#10;+I4fh2PsRA0BoiPB6R32PRwLecUZ4DQRW5GHcYacwxsyHK7dsShluKootPRYoYbAOqfNgu9AJkxx&#10;TLzJKXDyv3bIGMuzdz/cMbE67aTmNKysp6FyZanp4X8JsEwQjxVlZsm6xvuttMD0wGMrr/WcwOvW&#10;+UtUFPHqKOsrgLCyahHCyqpFCCurFiGsrFqEsLJqEcLKqkUIK6sWIaysWoSwsmoRwsqqRQgrqxYh&#10;rKxahLCyahHCyqpFCCurFiGsrFqEsLJqEcLKqkUIK6sWIaysWoRXR1k8JhnTImfyPBBMs9J5P4+f&#10;RtasKpiXz7GOK14jGPMVSBoNvM5zppOQaqVZ1yvg1VDWO+/CMWee7t/MUFHd3+WjJroDCLnopDxz&#10;VxHdJJ7nLdv6/+kPdwFp1U6Dv8noZUCD0ae/bvnP2F+z7wD/3umNmpcFiQ/Vfwqkkf8su0Vr3aqc&#10;8VvO8ZNhtOsEc7A8q4vcU1b5DhJGV66Bvd9gfZaSTxcvK9uquaUyh7kjiS87R8NWNVC9LPyonFH8&#10;qilL/yUwY3yl8hkXRRKma32UxmQx0oPxvy7G/U6aqruKu+YvgksqjixdT3SsKts5dwG8icmqBE9M&#10;LJwTpsDFWK01kfBm8B+4DIbvaIH+32/y40n6JFOXxE8G4JHZ645cr4EN3NSHle3ZvtP/P1AY6f9x&#10;W7ijNsIhCnbNnQ/70BFwLV6q787gBpJTPfEJ+q9WdZf0JmUc/VdKWRbqNxQBm/tjqGhaSG/mNgkM&#10;IiCs+F+aHp4zVJVfLwMR+M93ec48fBaDDWi6mGb98lkWC5ew8jK4gfcQfL4V6MB7+MutE1jxzMvA&#10;CN7H8pmfz7XK5XtrOWXP4HsEyBh2MGoRHivrtdf+H/TEqGDr9Rb3AAAAAElFTkSuQmCCUEsDBAoA&#10;AAAAAAAAIQB5WjyjSRIAAEkSAAAUAAAAZHJzL21lZGlhL2ltYWdlMy5wbmeJUE5HDQoaCgAAAA1J&#10;SERSAAAA8wAAAGQIBgAAAFOVBsQAABIQSURBVHgB7NMDjB5dAEbh+5u1bZtRbdsOawS1bdu2bQe1&#10;bSuojelJsrZ3537vJM+EM5fHuPYpuTINJuAWvuELrmIEksJ4FBFebtQU7+EE4xWqwYgo5rirPZww&#10;+I7mMCKewJKQFbSIJSEraBFLQlbQIpaErKBFbAlZQYtYErKCFrEkZAUtYknIClrEkpAVtIglISto&#10;ETtCVtAiCllBW0IUsoK2hChkBW0JUcgK2hKikBW0JUQhK2hbiEJW0GIHhRz2oGvBiMRZLg75Hcaj&#10;FFIiFcpjOj7CiWJfFLTEaS4N+ShSwgQjM84paPEoLgx5C/6ECUUCHFfQ4imsCllBS4oUSdOiDP6G&#10;8SRR/cNYCFlBs+/ZsAiVYFwgL/ahKEwU6wYHGRWzq0JW0F4xj4ODAzAuUBHf0UAxRx0Xh6ygvUL+&#10;A8+8OMgM48EUs/tCVtBeMdeCg2r4hCEwCCgXpmIjhiM9JqE4jB+VMA/r0BsJYLxUwSQkRT+sxwIU&#10;hQmgNGZhE8YgM4yXrJiEfDBefkdrLMNGDEYymFCUw2KsRRf0QMCYf0MLLMUqtMMfijkuhTznTmaM&#10;w0HsxwikggmWRUF7xbwZd/AL1uABfoXxowA+4B024zRewEEbGC9j4OAoNuA9LuJ/GAyCg1s4h214&#10;jY8BYu0DB6ewAi/wDoVhUAYO6vgJ+QC+YQtW4iMeICFMMFrCwSNswD18CBDzr9iMb9iBXfiOTfhF&#10;MceNkBvhI5yf7J0FcNvYFoZdCu6GNmVmZsq+MnObZaY0r8wMy8zMzMzMzLtlZmZGh/POm/k988+Z&#10;XNuq6rqWNTPftPfoSpZkfdblKA4JA5wuNESuKOTjLeYRhuBB1g1h30GmBhS7XcmcgfSNlOc/iM1Q&#10;Mt9JeXogNhPp2hDnWZIlXdgmfGuQeRifC8hELBtpTZywDz8qiYjFQFaWORvpc2nf/yLWP+plhsgj&#10;wijyZUKhFpnIE4Y6WWjIPA0PZX3BV3/eg6KkByTiTfSy+g5bKYEehYRnqnyrhK9ZZlWEjUHsQaQn&#10;I91EHecS4VaDzJozhLrqx0XTG9uzAtSZfxLWqjzxuCf3R7XMELmTUHA6iBytQkPmZcICIYV4TsgV&#10;Uql+WizMDSDzV0KRcJCB4AtNMgOW+VGkY5FWGGXuI/yMcy8mTDJfje1dAsi8A9dwkEGeF6NWZohc&#10;Rlh+movsaKEhckeh2A/j8J3VDFLmb4VdSGuGWpD5IaTjLMicIRSivtwNRfUWAWS+MkiZdwv/Gq6r&#10;c7TLPCRCRHa00GgpzhP6QQ5mtTCfGpe8aIjyEK2VzM8IeaYGJwsyj0O6dQmt5CMMMt+FNBfxzwog&#10;cydsHxlA5j99DYRu1xTYE9OwnPD/B+nRCBLZcUJD5AS0In9k+L7m4oFuifSbELUT1a1fIZlZjreE&#10;GMQSkO8iCzJXQRfZx1TUrokGsE8NMt+k0onCC4jdgpimjLABolamH4CF6hxHIn0DCV0Z55IRVTJD&#10;5NHCMMj8YXhFdoVGn2mxcIHhO6uF7Q8jXUPYgjrxUhQ9d7DMYCby7ET99YCwV2hvQWbf+RUI24Xf&#10;BC+kq2WQuRqdzxrhCBreigLUa3vgh8MLiY8Lm0romnoJsXU4n+MovVSJKpkhcrGQDZmfCa/IrtAo&#10;Wk/yVy+FpFdQOg0tzfcLw4U+eMCvVPu1wJv9XmGMGriRgc9N4n0Q66ZiDYRZOE62kEjbqmGfuhRL&#10;F6bg/EYI8djvEmw3UV+4Hn3kQ4R6hnPsjgE1d+G+JERPMZtEBs9C5mvCKbIrtHXwZu6hvt8buG7r&#10;EvkEFJnYKZSVhyNR2B05IrtCY0RWARq5JmFARyHVuR2AS0CRFdfg7Xx+5IjsCo2GnysxZHKjsEi4&#10;nhqoHIBL0CKDPUJFCD399BHZFdrFhRNGkRW/CwkQetZpIrIrtIuLBZGZ71noCBaZhe4fiUKj1bcz&#10;unl60AynaOIyYSEY6iffNZiIMQnpdrTfzdRi/7nwqJ9qyJm031s2z/0BOlZD28VskfJcltW+0BEj&#10;MnNc6BlGobtblDhGuNM35Y/wCncIZU6yMOWETBCqYZAd6TMSLC9IQP3mBnIoXyr1d/M47a8pZvph&#10;SKE8C21e84d0rFa2ZBYZKwtHIah9oe2LHK1C7xLOsCDz/Uriwyp9p325jA/wjyGSmR/sWiGQ+Xkh&#10;H6PTShlkHoEfxBVCpUiT+S6S07bQtkR2hZ5hQeZDeAAK8UbzCGcLBYgfwQNbQagFYpAviWJJ6u3b&#10;Fg95Qxr+GOOb+AD+5OOBcsjTVY+sUufggSTd1KCRKuqt2FlIp+0xdG51A8hcG+ehVyqpxudhkDmd&#10;8sSp6+uABRbSTDLjjd8ZnOVnoEsXITkImWvQ+ZRGrCzFarDMq2zKrIW+4IRFdoX+xYLMx/AA5OPh&#10;8IDhwiQQpx8W/fBT/fE8zJoqJlYI7bEfx/XxrhB2qm3v4GHVb597hSJK34c8CymmBRsl7Ffb/oSc&#10;+noW0P8L1USNjbTNILP8ixi2eyDxVorPK0HmBOxbQNsKhMeEMpTnI9p+QFgXQOZfaHtXxAZS7CuW&#10;Od+2zEpoP/gX2RV6pwWZX6Yv9JjwqFrPCwQlcy2aR7wDa3vlIb0PDUWbaZ8ciNFE6MeS+fYDb+tz&#10;0HlAfeFzVf/fCvH7Umy3sIjSP+nrAbkq3ceGzOWEDaZjk8xPUGw5JpboH8zbzffBKPNo2n4bYo9R&#10;7JpQyKyFdr7MJHQYZE7Gr3KxYr7Q3aLM51F6PPJMET4EDf3Umb+jeC88/B9TrKo6h2Eovr9GsUv8&#10;1JmvpPPohNgqyhevruchFEdHUuxlGzL3ofTPQhyuU8v8GM7xPVQJGlOeL5FnB72xm6KKsyyAzBWE&#10;Qvpu+Tpy8RyoYrYrtCWR5TqShfMFLXTIi9lK6kHCJ0KhKl6eZ0HmBrR/HqYHTlPFd5PMXsSOCjcC&#10;rvsOMEg6meu5JplBOt5QT0I2LtKnGBrAkrhYbEPmiZQeG6ABrLlwHRraXlf3K5XSf1tpAKMf7SKh&#10;J+V/z34DWGA+E2IiQWgbIv+Fax19EoWeYaFbKgXEU+MOF/W2BCszYhf5VuwkioS5fmSOp5iJTIOk&#10;k4KUuYVwgOI7hJwgZC5LsaU2ZJ5L6Uv9yDxBFZ+3qvtVndJfWJR5OOXhasYFtrqmLPBxhAhtQ2Sg&#10;hA5l1xRkPkfXS4nd6kF/LwiZE5C3Iuqo9wmHSeiqft7MRxHzokjaHfTGv+k2ZX6bYoMQ+zEImStT&#10;7A8bMo+g9HSDzDF0H3aiFVvfr3hq+FtqUeYUXVfH9xNvHjQS3UJ7rYpsQ2hbg0bQ5eKlt8BkFL+m&#10;0ANzVCin3tb3oN75E8tMy/bwmlrPUaytkMxvfciaznVfiNcJb+P55rqwUeZ3KTYVD/dPqjW3mbDd&#10;j8xfYongRyj2sA2ZW1J6LUbZXc8yqyL0OtRzr9A/fuqtOhpVkF2BZAafKJlf0Xn0BIvoFBrjs22I&#10;bBA6dMM58TBA3BKZI/BfvNCwzLWFg1Tf3kvblwllcaxNJRSha1DLrWaNUMaCzJCEJcCC+mYaqGNp&#10;8oTGNrumvkGa0cXsv/3kWY48lxnzBJb5UpW3v1HmKBbapsg2hIbINlfofEPYDgmPYVmcy/l7hRC7&#10;kecvNOpsBFnI00h4h+qn24Un1MCNLsISbD9ECx5UwRzp7VSvfY76gZ+mz/PFsih2Pq2X/RZKHQXC&#10;q/gxuFXYh9h3wn2073nqWOPwdizCufIfBPjVlw/pDErfi9i9FMugtcXeQNfZQZzP58jzOd2Dj1Ac&#10;PoxllL5GnvVCMv2IbcG1fCtcR5/XxCQz7o2XuujKmWV2oNBhEFkLXV7YYldkFxf8+Z9CyPyEeT6z&#10;U4UOg8igUDgXQg+xKbKLK/ILqkW/o1lmxwltX+T8rBkV98Y1+cfGdR4U0iH0/BMU2cVFD3V93O8U&#10;SAcKbV/kM5rPPwnXOQcyTz5RkV1c0OU3mnoazDI7XugwiAx+hMwZIRfZxSWYTBEvdBhEBmsgc1Wn&#10;ioz+7auBcZUTNOD0O8WLCJ5P5+YBTYReIVi8oRl9Vtsg8ncW2oXrz9NErtBhEBn8K3hCBbonJlCX&#10;y2rhDV6QngnjggK1hVweT2wDXm30W1z3WpzHMJVP9yt3ovQDnNcmcbj3xfg33cJiCheGXmbnCB0W&#10;kcHDIRQ5Ts1Y0sw8jWRuSnm+s/l5pdVIMc1jfmTuT+kXKJ9dbsYxd6EEwtsW4zwW6/xgROhldobQ&#10;4RQ5T2gSQpl5COYSjBu+V42pbhdmmZluaMSpYPPzxtHnbRJmC7eqmVSZJckMhkCgMylml7MxWqym&#10;3kYj6w6qN/lVwsVCmZDL7AChwy3y0FC+lUlarxIkmx7gR2gG0SjM1lko/AgJ4qgY/CG4DHOaf8EE&#10;hamo516H9G/CWIPME4QfMMrsThKmAh3/VjWqaQaGS84X3icRTayhz2uGmH7rfmiQuRmdxwTEbkX6&#10;DUxhfBvn8ibk7IL52QuEl4SqapXO2bjmhbi/2Sg9JOK4+fj8fKR74gflQ0rzn9l9XvgL9/lOXWTH&#10;db4l/CP8hCGwySyz04R2rMiQub2eEURUESaBTNQvP0NezY/Y3opihwxji3XsQpbZwA84fq0SJh0k&#10;09BQzR3Io6moViLxKLEmgSssjMX+0c+1rxXyVOx3+rxliGke51lTiqsN49IH688Ca4Rk9Vc4NauE&#10;NNyIiBT6QsHLEoNDwgBHigzU5Il3AnxPHdRKGe3UpICzlczHUN9+Uy3fO1tNQnhLy4w32Hi1zE43&#10;g8y3UexTzPjaQrGWyMe0pu1/IWbGuswfQrQjFPsM17SfYpWELHWsTjThpBClkUxaq+0YTUzRMpei&#10;e+bF/X+f8kxRwzl3IPYBl8Jw0RErdB3hXuFH4TvhdqGyY0UGagbNawG+owTIVBsytBKe4volYnqJ&#10;nQYU+0i/GSGBlrk2YiModp1B5hVI59Gb52rKd72hO6cY/BICmdMQ+7yEa3pDzW5KwXXVE9og9gPl&#10;aW6sMyuZ1f1/iVZKWQhuFKZRnnHIE08/PFtx8AgS2gZOEBkyD9CrVgQgi+cAAy2zfshZwA8Nq42Y&#10;GsD6UuxBg8w5SK/lRfAp3/OGvtxisCwEMqeYrgn5WeYywk0kq6aVBZkH60X7NDw/W9Wzl/riCESE&#10;0K7IAEUuXg7XQ3QSFoK71NtsKR6eN0Ms87kUu98g8xGaaukBXSnfU4gx8dSgdFi1BNel637pFMg8&#10;mtLforT01wnKzD/O9xgcu4fXVaP4KsQKEIgQoV2RWejFJTRGJag+2OnCtZS+CvnuDJHM7bmhBowz&#10;yPwrxVro81It5sxnXJdErJxeWSTUMvNyRjTi64sSZN5LK7+UNshcjds16P4fBA8hn76++rRAxULc&#10;oEgS2hVZF7XBTiFXpVOEbNUy+obKd+VJlPmw8Bc9YAVCLYPMF1DsiJoZtJ/qr5rWqtV3j3BMNeDV&#10;PQUyP0Dpf3h5YdBOF4Nx/0cZWrM/Vb0Heyl9HrrxdlBssWp9H44b5EyhHSoyC30ZzXNlFghNaIDC&#10;z2r7StUNZFtmCLlerew5hY/F+4EbILz6UQr4h+n6GtoA1tG+oZa5Mvd5A77+S/Ui9uBGg8wVDUsP&#10;3U9/Jqgtr/pJ9/ke7md2otBJmI/sOJEZ9HcOQ/dJFlpWPYoywkA8RAOxTyboJCRT2rd/AsU6+vlL&#10;kB2R7iMkoSg/Rg3oSND7ETXwQE/EdSRaGA89AMXxEVjEr7SWnj7Xt/62vs7OFCvn569RtqFYMtXh&#10;L8IAlAyhKuXh62+H72eUUBdkghpqqGpPuqbGhnaDwfjMLB4+igwRJ/QvQiXhf+3TAUbsURjG4ePC&#10;BQihCqYAKIEQBQMECMisIWYPUUIBraHtDBDMIkKJNOqFCIo/DjNfD54X+Bw4v/aD3ZhVDxm+6/1A&#10;z6Cf4zZOYiM2Yxz38SpkxNw/6FW0iLNoqwsxC3oRk2hfoB0/bMVoqMODm53cjzr41zKCFvJwYp7F&#10;x1Djvct5p7+61jKCFnItYha0kAcQ8ySmQx3tX1/kftrB/5YRtJALoGUELWTEvExBCxkxC1rIiLlA&#10;0EJGzAWCFjJiLhC0kBFzgaCFjJgLBC1kxFwgaCEj5gJBCxkxFwhayIi5QNBCRswFghYyYi4RtJAR&#10;8wo4j5dfQn6K02gg5uW3HXcxj/d4i8e4ivVo8Jd8AlFPt3Iz5qY3AAAAAElFTkSuQmCCUEsDBAoA&#10;AAAAAAAAIQDjOQuhSxwAAEscAAAVAAAAZHJzL21lZGlhL2ltYWdlMi5qcGVn/9j/4AAQSkZJRgAB&#10;AQEA3ADcAAD/2wBDAAIBAQEBAQIBAQECAgICAgQDAgICAgUEBAMEBgUGBgYFBgYGBwkIBgcJBwYG&#10;CAsICQoKCgoKBggLDAsKDAkKCgr/2wBDAQICAgICAgUDAwUKBwYHCgoKCgoKCgoKCgoKCgoKCgoK&#10;CgoKCgoKCgoKCgoKCgoKCgoKCgoKCgoKCgoKCgoKCgr/wAARCABOAI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bvOOlG+gB1FRmfGQa&#10;w/GfxN8B/DvTW1jx54x0zR7VFJa41K+SFcDryxFVTp1KsuWCbfZK5nVrUaMOepJRXduy+9nQEnsK&#10;aWIGdtfMXxJ/4K5fsU/DxjBbfEObxBN/zx8PWL3A/wC+ztT/AMerxLxr/wAF6vBdtcNF8PvgRql5&#10;GPuzatqUdvn/AIDGJP519Ng+C+KMwV6OFlbu1yr8bHxeYeJHBOVy5a+NhftF8z/8lufeni9PFR8P&#10;3P8AwhBsP7U8v/Q21RXMAb1fy8NjHpXy/wDG39mn/gql8XbpW8Jf8FDPCvw7tFUj7D4P+FiTGX3e&#10;a+uZ3yPVPLHtXzXr3/BeD42XJx4a+C/huzGT815eTz/yKVzVz/wXD/a8nfFp4W8Dxr2X+y7pj/6U&#10;19DhfDXjGjqqUF/icH/mfK4rxq4AvyqrOX+GEl/kdj8Rv+CPf/BWTx0zST/8Fn/Ekm7/AJZx6XPZ&#10;r+VvOMV4344/4IQ/8FmLSBrvwT/wVOuNWuO0GpeLtas1P/Ak83H5V2Vr/wAFyP2tbZgbzwr4GmXr&#10;t/sy5Un/AMma6Xw//wAF4/jNbnHiT4MeG7z3s76eH+Zevbjwz4gYWPu06Tt0tT/4B58fFLw6xUve&#10;qVY36uM/+CfH3iv9gT/g5h+Bt1Jd+HfiV468QQw8i58N/FJLxG+kVxKkh/FK5u8/bk/4OSf2Y/L1&#10;rx1F8S/7PsWD3C+Ivh7DfW0ir1DyfZy231Kup9xX6QeEP+C9vgm5uFi8e/AvULWM8NNperRz4/4C&#10;6p/OvZvh5/wV8/Yj8ey/ZdQ8a3vh+ZsHZr2mPGv/AH8Ten5muXE/6y4WP+3ZVCa7xj/8i2e5geKO&#10;DMc/9kzNwfaTa/8ASkj80/gx/wAHbHxi0iYWP7RP7K3h/Ugg2zXPhHUZ7GQN3zFcGYZ/4GK+8P2V&#10;v+Dg7/gm3+0rp9vb6n8WW+H+tyACbQ/HkIs9jHj5bhS1u4J6fOD6qK9q8Q/Bz/gnd+2xZf2r4g+H&#10;Hwx+IHmRki8bT7O6uAv/AF0A8xfzHNfNv7Qn/BtN/wAE0fjWZNQ8EeGPEHw61Bl+WfwjrBMG71aC&#10;6EqY/wB3YfcV81iK3CmK9yvh6mHn3i7pfJ6n2WHebKCnQrwrR+X5o+/tG1/Q/EWmW+uaBq1vfWd1&#10;Estrd2cyyRTRkZDKykhgRyCDg1eU9xX5BeFP+CLP/BVz/gnxeQ61/wAE5/287TW9LtbkzN4J8XRy&#10;W1nc+qmE+bAd3cr5R77gea+hvgz/AMFefi58Kr638Af8FUf2TfEHwd1CSbyI/HllavfeF7qQA5LX&#10;MRkFqDjI3M6gHlxXi4jJoK88FVjVj2Wkv/AXq/lc9SjjpX5a8HB/evvR99/hRWT4S8ZeGvG+g2ni&#10;nwf4gs9U0u+hE1jqGn3KzQzxkZDI6EqwPqDWpuPqK8R+67M9Be9sV5LmOBGeWRVVVyzM3ArwX4sf&#10;8FCfhP4M1S58H/C7Sdb+I3iW3bY2i+CdPa88qT+7LMo8uP35JHcV6145+F/hL4jx21p4xt5ruzt5&#10;N5sPtUi28zdvNjUhZQOysCuecZqxYaP4F+HmkGOw07TNHsYVywhijt4k9+ABXZhJYGElKrBzf8qd&#10;l83q/useTmFPM60XGhUjSX8zXM/ktEvnc+L/ABv4o/4LAftHTGw8CfDnS/hbo8wP7y61CJrraf70&#10;mHYHH9xFOe/pw8H/AART+PHxM1RvEvx4/agjur2THmSJbTX0hGem+Z0x+AIr7D8a/tufAfwc01pZ&#10;65LrE6qfl0mISJn03khPyJryLxX/AMFD/HWpTNF4E8DWdlD0WS9kaeVvfC7VH05+tfeZdmnE1OCW&#10;XYenQj/MopP/AMCndn5pmnDXCOIqc+bYqripdnN8t/KMLJHJ+Ff+CE/wC011k8X/ABX8U6lt+9Hb&#10;eRbof/HGb9a9E0b/AIJF/sI6BD5uoeA7y+Cj5pNQ1+4x9TtdRXlur/HT9q74kbo7XV/ELRycGHRN&#10;NeNfpmJN361iN8Lv2ivEYLXXgfxfdFuf9Ls7jn/vsV21K3FGI1xeacvkpf5WOWjlnBGD0weUKXnK&#10;N/8AM+g7D9jz/gml4CBSb4e+BYyvDf2lfLMR/wB/Xarg8M/8E19AXy4fCnw0+X+GPTreX+Smvne0&#10;/Ze+P1588Xwl1Rc/89BGn/oTCrsX7If7RD8j4Z3K/wC9dQ//ABdccsDRqa1szk3/AI/82z0aWIVG&#10;NsPlMIr/AK9//an0TYeL/wDgn9phxpum+B7f/rjoES/r5Vb2mfEL9ja7Pl6frPglf+ukdvH/AOhK&#10;K+Xf+GO/2itvPw7f/wADIf8A4qmSfsgftEIMn4cTH2W6hP8A7PXM8myiX/Mc/wDwJf5nVHNszp7Z&#10;dG3+B/5H15bWX7L3iVRDaW3gm93dFWK1kz/OlvP2Zf2ZtaTfefA7wfcbv4v7Atjn8QlfG91+yl+0&#10;Jane/wAKr5v+uckTfyemx/CX9pjw4Q1n4J8V2uw5/wBDSbj/AL9k1n/YdHehmGvr+qZt/bV9MRlq&#10;/wDAf84n1ZqX7B37I2oXK6jD8DtF0+4jbdHeaTG1nNG395ZIGRgfoa6zwf8ACSDwLdwf8I7438RS&#10;WMOQdN1LUjeRsCMY3zhpQAeRh+3pxXyPo3xh/bJ+HiK1x/wlDQx/8s9Y0WSVSPdpE3frXXeF/wDg&#10;oP8AELSbgRePPh/b3cefna0Z7eRffDbgfpxXDiskzqpHSsqq/wAV38k/8z0MHnXD9Gon9XdF/wCC&#10;y+9f5H195ak5xVbUtH0zWbKTTtWsIbq3mUrJBcRh0dSOQQcgg15F4M/br+BHiiSO31LVrjR5pByu&#10;p2+1Qfd1JUfU4Fer6J4m0PxHZrqGgaza31vIuUmtbhZFYexUkV81XweMwcrVYOPqv1PrsPj8DjY/&#10;upqX5nn3w1/ZQ+E/wV8Zf8JJ8E9LuPCNncTSSap4b0ObytJvWZWG82hBihcMd++ERsxHzlhxXqO3&#10;/aFJ5vFL56+hrnnKdR3k7nVGMehyGvw/FbWdUn0zQL3S9G09I18vUpI2uriVv4sRfKiAepZiT/CO&#10;/m/jT4A/ByKddV/aE+Ml/ftI2f8AifeII7OBj6KilAo9lxXon7QXxQg+B3wM8X/GS405rpfC/hu9&#10;1VrVWwZvIgaTZntnbjNfk/8A8E4/+CZmh/8ABX/4f6h/wUO/4KV+P9c8XXvjbWbpfDfhPSdcuLKx&#10;0m0hk8oAeUysvzK6qiEAIqsxZnbHuZZTthZ4ipU9nTjZXirycnsl8tXqkeRjaVOpWjScOeTu7N+6&#10;kvw69j9SvA3wR/Zsawj1DwR4I8O31uABFeRBLvP/AG0JbJ9812ll4P8AC2loF0/w7YwKPuiG0Rcf&#10;kK8D/YE/4Jw/CP8A4J0x+MvDnwN8Ua1P4b8Vala31roesXhuP7KeOIoyRysdzI3yn5hkY5Jzx7R8&#10;YPir4O+Cvww174teP9WjsdF8N6TPqOp3UrhRHDEhduvc4wB3JFcGKqVKuKcKVSU03o3e7v0td2Z2&#10;UMPh6NLmlTjHvZItaV448F6r4w1L4f6Pr9nNrGj2tvcappsUgMtrFPv8pnXsG8t8eu01uLgLvr8B&#10;/wBiz9un9o74Vf8ABQXQ/wDgph8d5ZtO+Fv7THizUPDUiXU5YWFtBIiWTkHCosTbVVh1RLg49f32&#10;imR4xscMDzla6s5ymtlNaEZS5uZXuuj2kvWL0IwGNp4yEnFWs9vLo/mjP1jxZ4a8PzJDr3iCysnk&#10;GY1vLpI9w9RuIq5Y6lp2p24utPuo5om+7LDIGVvxBxX40/8AByGfgxN+3z+zxY/tHaxf2XgGbS7s&#10;eLJ9NlkWZLP7QNzKYwWyOOgJrtv+Dc+88Qn40/HHT/gR4i8Zat+ztb30EfgK+8XLJlroM25Yd4AB&#10;8s/OFA48vcAcY7anD/LkscfzvVXs1p8XLZO+/W1jCOac2YPD8uztvrte7XY/WG/vbPTLOTUL+4SG&#10;GJd0k0rhVUepJ4AqppXirw/ru5tE1uzvNv3ja3SSY/75Jr5//wCCvUsqf8EyPjc0TMrL8PdQKsp5&#10;H7uvw+/4J2fGX4KfCj9qL9lWb9lr4weJPDfjHWNU+yfHJvEWqvDod3HLIEFugmO12eIyKoAKiQxF&#10;SHAIjKeH5ZpltTExk04tq1rrSPNq76X22eo8ZmawuKjScd1313ttbU/pR8xSquBVPV/EGh6DZvqO&#10;uapb2dvGuZLi7mWONfqzYH61YVgYg2f4c1+Onhj4Y+Jf+C83/BSH4vaB8d/iV4g0n4K/A3WW0DTf&#10;Bei6obZtRuluJ4fNk2/32tpnZyN4Xy0Uj5sefl2XxxntKlWfJTpq8na73skl1bZ1YrESo8sYRvKT&#10;slsu9/uP138PeOvBvjCBpvCninTdSRThn0+9jnC/Uoxq5daRpF/HuvNLt5vl58yFWz+Yr8c/+CkP&#10;/BNXQ/8Agjl8PdL/AOChf/BOP4leJvC914P12zi8SeGNT1yS8s9StZ5PKwwkPzgs6qyNkFWLLhlB&#10;r9ZvgD8V7H48fAzwj8Z9LtHt7bxV4bstVht5PvRC4gWXYfcbsVpjsBTw+HhicNUcqcm1qrNNW0au&#10;+mqdyKNb21R0q0EpLXumn2MuDwv+zX8Stf1rwnb+HPDOqapoN0lvrdilpEZ7OR4kmQOuNy7o3Vge&#10;hDcVj6t+zN8FvCd4uu+G9b1DwfcSSYSbS9ce3R2642uxX8MYPoa/IP8Abg+Mf7aPwF/4Lv8AxU+L&#10;f7FunXGsah4Z8G6fq/i3wqshaPV9HhtLUTo0XO8r5gYFRvTBZc4IPWf8FhP+ChfwR/4KC/8ABOv4&#10;S/F34Ka81vdxfFywh8SeHJrtftuj3P2aYmGZVOdp5Kvja45HcD3KeSZlzYf2dZunUUW3e/K2r2kn&#10;+D6nkVMRlrjUcqKUoPsleztdNa/I/YDRtF+Jvh9YY18WWmu2/mosn9oWv2eYR5+ZhJECrMByAUAb&#10;+8vWupzLUfhxF/sO0AH/AC6x/wDoIq75Y9v++a+PqS5papfkfQU6ajFJN/eY/jrwfoPxB8Gap4D8&#10;W6at5petafNY6jayfdmglQo6ceqsRxX5R/CL4Ff8Fgv+CM+r6/8ACT9lj4LWfx4+C15rMl54Ysbr&#10;WFi1LS/NA3LjcrJyBvCq0bMC4CF2r9ddi424pBFGONtd+BzKpg6c6Tipwla8ZXtdbNWs0/NMzxGE&#10;jiJKak4yWzW58v8A/BOXxp/wUQ+Jel+L/iL+338MNI8EyajqFqPBfhHSrqKY2Fmsb+YZWRmYyM5G&#10;dzdFGFXv5j/wXE+Df7Z37V3we8LfsjfsreA57jRPGniCEfEbxJ9rghi0/TYpUIQ+ZIrNuciRgoYl&#10;Ydv8VfdrRRgFsV41+07+3v8Asi/sa6npOj/tOfG3SfCNxr0Msukx6kshNykRUSMuxW+6XXOf7wq8&#10;LiqzzSNfD0U5J3UUm0rLSyvfTf1JrUaf1V06k2l1bf8AW5+e/wC0B/wa6/AOL9n3XLb4H/GDx9f+&#10;MNO0iSbwvp+taxA1hLfIuVjMYiUIHOVyCNu/OcA19x/8EwNQ/adP7Gfg/wAL/te/Dq88OeOvDtmN&#10;J1SO8u4p2vo4AFiut8TuMvHt3ZOd4fjoasfAT/gp/wDsG/tR/ESL4S/AH9o/Q/E3iKa1luIdKsVm&#10;8xooxl3+dAMAe9dr+0n+1j+z5+yD4Ks/iL+0f8TLHwpol/qi6fa6hqAcpJctG7rGNik5KxuemPlN&#10;dWOx2dYymsHi4uU73jdPmV90l1T9DHC4XA4aTrUGlHZ2enz8z4j/AOCvH/BOj4r/ALb/AO3t8Bdd&#10;g+Ek3iD4a6Ta3Vl4+vVvoYhaW8snJwzhy2PmBQEggY5rY/4JM/s//t0f8E+fi14u/Yn+JnhG+8Uf&#10;BG3vprv4Z/EBLi2ZrMORJ9nmjEgkVGBbPyELKGxhXG362/Zy/ba/ZR/a7t7q4/Zw+Ovh3xc1iAby&#10;30u9BngGeGeFsOqnsSMH1rsPi/8AFn4d/An4car8Wfiz4ntdF8O6Hb+fqmq3YPl28e4LubaCcZIH&#10;ANOrmuYrBxy2rT0S5VFp3ve6a89beaFTwWFdZ4mEtXq2tn0a9Dzb/gpP8LfHnxs/YM+K3wm+GGgv&#10;qniDxD4KvLLR9PjkRGuJ3TCoGchRk9yQK/Jvw3/wTc/4Kr/tOfAz4P8A7FnxG/Y88I/Dnwx8N9at&#10;p774kXWsWz6rNEsjlivlSO+Qrn5VBDMqZYYzX7N6D+0d8F/EvwHX9pjRvH9nceBW0V9WXxEofyDZ&#10;IpZpsEbtoAJ6Z4q/8D/jV8LP2i/hnp3xh+DHi+117w3qyu2n6tZq3lzhXKNjcAeGUjp2pZfnGOyr&#10;Cypwpr4r3afuytbule19GGKwOHxlZTlLW2ytqr3/AD7HR2Fr9h02Gz3M3lRKm6Q5Y4GMn3r8w/j9&#10;+w5+3/8AsB/tweMf27f+CY3grR/Gnh/4kK1z8QPhpqF4IGa7MpkeWIM6hyztJIrKd6NLKNpVq+6f&#10;2ov26v2T/wBjK1sbn9pX446J4V/tQt/ZttfTM09wF+8yxRhnKjoW24B4zmuk+A37Q3wT/ae+H1v8&#10;VfgN8R9L8UaBdOUj1LS7kSKsg6xsPvRuO6sARkcVy4PEY7L6cq/s7056S5k+WXX89nfQ3xFPD4hq&#10;mpWlHVWeq6f8OfmF8X/g1/wWA/4LQ3ugfB/9pr4A6b8B/g5Za7Df+JoW1DztR1ExchFQtvfqdoKI&#10;gYhiW2gV+r3gvwhoPw78F6X4H8Kaelrpui6bDZadaxrhYoYkCIo+iqBXj/7RX/BSn9h79krx/H8L&#10;/wBov9obRfC2vTafHfRabfrKZGt3Z1ST5EIwWjcdc/LV79mj/goT+xt+2J4j1Dwj+zV8d9I8Wahp&#10;Not1qVrpyShoIWbYHO9F43cVvj62YYzCwcaDhRjdrljLl13d3e7fdszw0MNh6zXtOab3u1fTyPmX&#10;4Ufsh/tD6H/wXy+I37WuufDW4i+HWt/DlNN03xE11CY57kRWQMfl7/M/5ZSdVx8p/H55/wCCy/8A&#10;wQhuNV8XSfth/sS+G2hmfWIdQ8eeAdPKxwzrGwJvbSIYHmAby8Q5bczJzlT+xSxJnds/GiS3RlwF&#10;p4fiDH4bFQr09OWKhbo0lbVCqZXhqtF05dXe/VN9ir4b3DRLVWUgi1jyD/uir1NiTYuMU6vDerue&#10;itNAooooAGyVwK+X/wDgqr+zj8Cvi1+yB8RfiB8UfhD4d1/W/C3w71qbw5quraXHPPpsn2V33Quw&#10;zGdyI2VI5UelfUB6V5v+1v8ADjV/jF+zF4/+E2g3tta3vibwdqOmWlzebvKikmt3jVn2gnaCwzgE&#10;4rqwNWVHGU5xbVmtV6+Rhioqph5xa6P8j4o/4NyP2bvgNb/8E9vh5+0Pa/CDw+njq4bWbe48WLpc&#10;Y1CSL+0LiPYZsbiNiquM9ABXJf8AB2Ksn/Dv3wWCf+atWeP/AAW6hX1j/wAEkf2WvGf7F/7C3hH9&#10;nTx94i03VNU0O41Bri+0dpDbyCa9mmXb5iq3CyAHIHINeff8Fyv2D/iP/wAFC/2XfD/wb+GPjDRN&#10;FvtM8c2+rTXWvGYRNElpdRFB5SOdxMynoBgH2z9Fh8dTfGH1ipJuKm3fXa726nkTo2yH2cVZ8qXz&#10;0Ph//gkJo3hf9rn/AIKyx/ti/sT/ALPh+EXwq8E+D5NK8babHdRqusajNDKoj8iM7ULFoZCqgqv2&#10;UMTucCv0K/4LeMg/4JVfGgf9Sqp/8mYa8csP+CbPxj/ZH/4KQQftbfsY/EXw/o/gzxzBGvxS+Hut&#10;NOsV7MZD5s9qYo2VWJYSLuA2yb+SshVfs/8AaY+A/hT9p34A+KvgB46kkj0rxZoc2n3UsIy8O9fl&#10;kX3RgrD3WqzjHYeec4fGRbdNcrV78yUXqm3u7317BgaM44KpQfxu9+2q0tbZHxv+zzKh/wCDcO1H&#10;/VAb/wD9Jpq7r/g38YH/AIJM/CsY/wCXW+5/7fp6+N7f/gnB/wAFe/Dnwjk/4Jm6P+3F4AX4Vuj2&#10;DXg0W4XURpzkl4APJOFOW/d+d0O3fiv1L/ZB/Zo8Gfse/s0+Ev2bfAN7cXWm+E9JjtI767C+ddyf&#10;elncKAAzyMzEDgZwKedRo4fBTgpqTq1edWT+Gzte6WupWXqpVxEZuNlCHK/W621fY/Of/grZ+wx+&#10;0jpP7fmk/wDBRj4Wfs9+Gfj54d0/wzHY658K/EWJp7aONXRpYLdj+9H7zcNiuVckmNhyPef+CFvx&#10;b/Yg+KHwe8bRfshfAm8+GeqWfi13+IHgvUpmkmsr+TcVwSf9UArxooC7fKZSo28+e/t2fsAftofD&#10;P9t/UP8AgoN+wR+0h4d8O6t4q0ePSfEWg+MrKWa34VFLRlY5QVYRxNtKKVdCdxDYHsX/AAR5/wCC&#10;cfif9hrwd42+IPxb+J9v4u+IXxX8Q/274u1bT7dorYPmRwkYYAsfMnncsQuTIAFAUZvGVqNXhuKn&#10;Uu0oqNuZbN3Ul8LUejWrIw8ZRzSXLHdtu9vvT317HH/8HB37OPwK8Q/8E+fiV+0Br3wj8P3njbSd&#10;FsbfS/FVxpcbX1rD9vi+RJiNyr+8k4Bx859TXef8EYP2cvgV8Ov2FvhT8XPAXwh8P6N4n8S/DnTG&#10;8Qa9pulxw3eosYlcmaRRuky3zck8133/AAVK/Zw8V/tbfsL+Ov2evBGuafpuqeIrW3jtb3VmkFvG&#10;UuopDu8tWbohHAPJrpv2DPg/r37Pv7Hnw3+B3ibU7O91Dwr4RsdNvLyx3eTNJFEFLJvAbaccZANe&#10;bLGSfDcaHO7+0emu3KtO1r9DrjQj/a8ppL4V99z15Qc5zTqRRgUtfPnqBRRRQB//2VBLAwQKAAAA&#10;AAAAACEAf6CKtpsxAACbMQAAFAAAAGRycy9tZWRpYS9pbWFnZTEucG5niVBORw0KGgoAAAANSUhE&#10;UgAAAM8AAABDCAYAAAFM9GFqAAAAAXNSR0IArs4c6QAAAARnQU1BAACxjwv8YQUAAAAJcEhZcwAA&#10;IdUAACHVAQSctJ0AADEwSURBVHhe7V0JnBxVme9JMtPn5CbhvlEEDzCsXGpEDrkEdZkFIWGSme66&#10;X1X1TCYJ5yiHwAIiCggSSKa7q6qrqycXiMi6oK64riK7iLqeuLLcsNxXkslkv//rqp7qnjsHEJj/&#10;7/d1V716R7363vfe967vRQI0LRIPSma0zf7tjkGzkt3SJOq34zohm0uYVUrzB9sVC9VZcVl/FpfZ&#10;Yu+W8P9YkVLMLTFRO9a/HRop2axGGiTQ4faW8T+pXU0nBP1JXMdE9hvkPCEbf4q0tDRFFrNd4A63&#10;SkIiTygusjO5P1G7BfdRkV0ZFeTVkUhr6/SkwB6DY02O5rfGcN1MOcY/kKII+L9q/jKSzcZxPZBQ&#10;JUdIKCnqj8dFcQ/cR05m0d0EIcGv4TkmGJ9FAknZPIFZ5S/CvSmj9iQ04xTuiZCQ2M3014CIcJ8U&#10;tafob1IM7gvS+8GtsV3+eFTQr6BcT8P9lHbtU5HIlgZcV7CgM0kFgWc3AFu16gDDKvX7txG1xzra&#10;v+SQ8sWj8C889FAjdxgC0+SOn8UlveDfjgzk1LRKG/3bUbEgl0v6l1sHJAjSC16f7zR+JGXjickZ&#10;+Tj/dgeAiioKg38XWe6uO9C/HD8EYVhe8RKH/7YVK5pbV66cjmvV9m7F/1iRyrAHEM8UQevynQYj&#10;nJsA4EPgDhkJrpOS8VhS1nE9uRquu3tKkBCEPyHqr8AZ14Ef/l8NEIJSKHWGPQXXKdF8pt4NGCqh&#10;sJ/gvyEcCDzSbW8BruOSyiNOSAYENRJPs6uSovp3XIO3sTQX2Ei8XdHhBxSX2XVwC8LERP2mcPyR&#10;6Sx7aUzQ9/ZvOfAJR5IJ8NW/jOg590T8LymWl3IHHzWJjARm95pIkC5D1cgOhFZwNwUC6zttJeib&#10;ByWlnoSR5OO9iCAjSalzju8UoUr7Df8yctHq1Qds+xcbGRBXSAmaNbxL4EaF99vcw1gxg5mXBxGM&#10;BFYovWQWy9xfo6x/POBeSjKqrRXuo+3yfwfPyKkhsnjxLsF9XFB/DAXAf8bBr1G3+BkK/KZkfQM+&#10;NNprVAHxjP5KUEc1tusP8sCZzHGB/4RgPIl/0hw0kV/UoZ4jpuW8ZjplemHlwBr/LS3VSo//n3fe&#10;VFzjZYL6iq77cU+Xk4bM0PyBDNVwKJQhqkmehhtVTXvy53VNDlC9pxq5P4iYOxDCGULdh8z4t5Gk&#10;oG3ixUFUNiBcNKP/B9zDCUBbQoZIiXkQfpMKe8vPVJDBgCpuo2QoUIagWQXPE7L+Fq7hDxROH5gU&#10;ZCxMQYI+Jhn5ksic3s1G3nmN5fOcG+8W+PtJRl+SGhB6z356/61XYwJolrcB3DRsD4pYtW43nPI3&#10;L15711kdzuoP6Vb5JqVQOEwrlk9YfIe7i5YrtigFTxdWlg+mVq/VKJUXMcu7nOK6UHW8z2l572+y&#10;453UQsUZzzrzvfeygrtEt7ycfKez1yXems+wG2+Mkoor+8ntAGzZ0gB1FpkDkabZT5lcwfLuIXgM&#10;btJLraF25tfc/zuD7knRtNhOXZIte3Ysv5r0M66g75SIZdRH6uWHk2zynstOhbiov4yXT0r6JroN&#10;6zgNCSV7ariGe0cxf3611h0zohl2QCUzAw2kYhWLJKDUq60AMqHli3/1b3cEqioy/nfNds2PpvUX&#10;Ardxger3zfUBqTbpD3NFyXvXhNulHYBBGYJbo6BzvX9cQAQpUa9yZziEM5QUjLcRDhSVtO9zN9m8&#10;NyUaGwL1JCGrz8M9aPDQTvB7PBf0r+N6pq7fjmd0yTNEcazDP+jQiy4/JvwslVHf5P+hdjFgBsk5&#10;hdV5OJ6hpMQ2+H44qN14q54jvNhZ7qdSgvZnSrjyTJLmIHxM6dwHGeIRUuM7W+s8zb/m8eM/1ibf&#10;i/+RMgQ3/IND9RmKi+plwfOYoB4dl1gPfw45o94Arvk9flKSXjMwN1yG8A//MyX9H7kjIZVW++IZ&#10;7RHOIVKJfOdqRppE/TlcJzLsb7jnHPMzNF3Tb0cG6XLUDOEZgOuYYByNeHbPLq9q4nONJfdxf/Sg&#10;LxwAqM8QWujgHhERq3/IHxAQNiUbVqXIDXC6Js50miuU0bS2H+l4fVSb/gDOCUnv3doMJTPGa8mM&#10;9qbvHEn6RT3y4a6uZlwkJbX6MvUZwrVm9f7Ev+XsRflF5oi4bAyXIf4CafV+fr9AmhPL6Esr4dlG&#10;/DemlWvI27gzhGuePmXEf49KhgAqDn/lHkXjBdyHMzRZ0I9nTnkz6WaysnLlrnBDH4cy9DQV1aoa&#10;E02raizNbvRvq6MKzTL7YlzUnpnUrp3NHxCa5Y4lcdLEYxl2ke9U9Y//XZTsgfss69437IZ/gF8v&#10;0PiQI6EBQ5AYVE2SdtOsMK6RczS16z9GpuqJisXp9Jg3tkqplDKc0p/Mgtuv93itcHu3EG3XvoX3&#10;i0naU3FJfwXXQV+sBjFBO3uqYq6ZIjDmOw0Jtaf0DC+Ktuf4TjVAjehfRvRc8aP+ZQ1k6+4Z+Bdu&#10;Kw2rM2at8qlK3j7Lv61BSjC+BM4k25XNkXZ9ru+89SAN+hBkqpKx4rd8Zw4l5x2Jf6HHPRoj2d3d&#10;3ZNYoXycZBd5Dac43jVmfvVJql38TtuKFbvLeffythVr+XiVWHAflPLuh8m/bTq9SwzHW60Wipcx&#10;u3wBD5vLHdlZXM2vdwioT8O7DSb9M7s0Ime3FuHBuXcExKErAm7xzDmll9RcsdpeKXnneL3AO4E7&#10;FzSn/F1wqiZzuHdX8wmvdw2NGfWcpKBhKIkPZIRrPhDcoKE3Zdh/+kEmsKMxQxD2TsiMjwzVMEJk&#10;fdQc/YoU2supY3tRXDYvT4jGL5OiwbUmdGqXu+6BLO92+FFNYHujSVAeDDOG1McNcbVrd//xqMBQ&#10;JMSf2e6mCLU4vvNOh6ikP0eF8blEmq3BfWNb20fjovFj0C6a9gm4NS1adFBCYJupn/H2Ry66fB+4&#10;7VDEJe2ZgDEYeW/2VdkwDMfZFwNtvA4ulre0rixVtFQf87u7p5iW+0ZQR2fy+d38RzsTGnjvE98h&#10;wx6AQzAuDfLHBUjF129ADxe1S1zUs3DbYYhm5BPCbQwpe1/xHw0CqTQms0qP65Z7oe9UA6H7tgR1&#10;MXwtwav2X6pobY1RX+gSUnwfnCZln0mIei/1hQ7zn1bRJKmnxzO6Fs8wPsw7U80uniplfzZdM/9I&#10;Jfk6jNByjwFalBR1f3qnZtgLKdG4n/p15/pPeJrRjEZx6dqUjP4PvivHNDl7XCUdXaNbxFnDIOp9&#10;nBoV9eur30YxvoV32u+CK+cGcUZEcV/ElRJ0AfeNkt6KIYG4rF5O+fzTVDX7i0ZRWQQ/9UgtZrvE&#10;BT03Vet8PCGZP0lKzETtE/XficefkFilHSGqHyepB6lhvM9nEvlOg8AKpd/DD0gkqeOOlCj1lvkg&#10;ERUGKB0bE4L2JiYNAreYqK/nfgnBWIv/jEjdQIx9FgNTgf+mjMaXnlB1dGvgj+J4LiWoXLHZxei8&#10;nx43YCoq+OjBMEaAYHwGhPk2cqphEPUjV1OamwI/uKYP+QY60kgPbpjpQTjM9lT9Ufpxib1O7/My&#10;ruFGcfVHzpV5TymSyexGeawqX1RVbkqJ5oupjMrTCtxBWNdRVQpGZZDfKQf5ToNgWN5fAj9Z9649&#10;MLgUJJiQ9Z/63gYgdfJBMFAqk7XhFDAImWsStIO5Px9BXCRJleUGinFxED4mGI80pdUPcY8BtoFB&#10;8DNUFTcSg+h7Yla6KuEz9GV7B+GDUZBgBi4hqK/SbW1tUDdDF4krxpFBYni5yGKRT+QMhdEY1Lpy&#10;zXSMHeN5MIYcTMaC4oL2Je4xjJaWyaQlVkqOpP8XnEIMGtRxwhwnf+ZP3HKQhCYU1lvNBzE2mdb4&#10;ZCwVkNm4h3uyjkFJOZvz/W/xq81tZ5BQmTMNEMydgjiDMDPOR3KyW2YZXXwcrx4z1SUPB2G4Q1zU&#10;fhs4UMJ9EEH+oA4jMUhYvz5B0rORMwdd8BtvrI68UD37LOJGw9rUrpzqO0ciCxYkSUH5W5D2rqyT&#10;F44qg0LjewEGMYjq+5lKx88iZ53Fl+8ldf2jQXxRQT8ebqSRVSaVJbZpYESoZTKqWe7uL4AkbDuD&#10;/EntAIMYRKC2tDtwm6pk1wdV36evumVGU5v+78EzENw5ooK2OvwgmmF8wWQYIzEoULN1uwSxHYR4&#10;RqlKapjgRu3g6+SlqpqPh0Exkd0djm+ADAzEBmigBrfaRoQpKTBMdwXVzDvCII7582OkAfJB4zBR&#10;fn4bSBjI9+2D2otERv3fcAB6kf5YRnt1mmR0nXXzirfPufWOLWd/944tvMMqaq/CT5OsnYaOqm57&#10;r5sF7xkQKRQbUM3pjrdZtrzn9Ly7QLXtMfer3s9IptWrqBBeTcy8OtJq8FWQAai2kfzvvmXSYnn4&#10;ab6pjB0QF9jvUS2FGRYmasw2JsXslX6QEVEZLi3ehz4UJM0gNZxZ5XtaV67kK48/aCDJ+z0K/1Df&#10;FX3RBOtc6Ht9d6AVit3h1Sa6XSZJc1addf31vC0ZDqblXS7nil+6YO3dxymF0sUktVnVKqY73d7P&#10;Y7VKxnEOIG8NmcKaj2lWWZNz3jFqwVtilNbw/hYVikul3t45VBVfbVprTzBcr028I3+I6rhG5k7n&#10;GCVnH3ne9/J7apB4xFHw+MwgluioPfaVet77hppzT2R59xrmlBfqtvtljLljyY5SKF4s91jzWcG5&#10;VVrhfpgVS6ZgWbMxJH7ejfmpRsFZxmzvcMVyNT1frOmTvWeBEQhmub8eNGLseBsN+pgt3aUm3ytH&#10;tlDmS72Xr/4+V6d1x23HsLluleapTvlcrIbHB2HEKNV2W7FKnqrXVqHHPgL+WbH3KPrYn6HLBtMq&#10;7685bleH5x2/hBiIOYAzSRPV162bSwrPdfNuu62RmP5VhMsW15gdxd60lnP3O/nGe6JyodyuFJwz&#10;Fat4ql5a/WkKv8h01/2TUnC/Temq7fa6ucT0JcEitaW99+xJeWyVcsWPEmM7MKEC950K6gp7d9Xy&#10;XkJHuJZZZSxYe0srEDfce2f63seChu7uLeNfUDOB0SHcdluCpGO9aQ9Ug+MhMFXNu5f70U3gHUBD&#10;G0mYZtunGYXiZaZd7gMjjILXRwrHzWqutJitcg4gxu5ci+S3CYqSIt39s81y55UJWa+MHYnm49G0&#10;lom0SahD64cpJrDDcUhLE3VaH8F4UNAZG6QGYihF1jc0pZUhlz9MYAeAOp1iSjQqywHHQEnRfNsP&#10;OoEdiWaJ3VwvKZCQhMReTQrmOowYgJKCcRdVc3z4PGAOqcfPnnzjjVEe0QS2LxrbpIXNoZ4sZ4po&#10;vDA9u/RjvpfBkKQ5GCvCJRpoxXFf/4A0yg3YmuRf72BgI748MN/Ap7jl7E3+0zEhUGWpk7bCd9rp&#10;0JTRs3ztAZHvFImm2RqsPUjIBt9lD8TbtX+rtLlsx++foTamOhDKqzU16/qPqtBte67eY79sFNxX&#10;ZMfZy3euIhhLQz9DvCPHF1HsbIhJA5N8vhMmAvm6jKmyWR3Fr45sS8YmTJ37ztsf0yR2eJAYKJHR&#10;nvAf1YBZ3m8C6SAGVbZQhmDYpSuDIRnNKgXrtXcqjJU5cZHx/RqYcd6q7T1jRf08T1LU+SbwemiW&#10;+6OAOSxf4vsrwkBbo1slvh3bsHu3fdPhu4CxMiepmIfGJH35rK6uHbs+Ny4wPpPJGSMPv5NzQe6H&#10;ScUqParm3d8ON9alFpwfBAzM9vYOqtpmG52fTYjmmmYx+2JcxoILtgzGR/zHFcyb1xisWGlMy/Ow&#10;sQCmPKbK2efiov7Dxoz6Sd9nFUnF+CopLw/OZF3PUt/r9pmMVWdqJ7frpyKuqKBLvlMVwaqYKRnG&#10;J9nqmYNn9L7+OgLzJdzPZh2HT1c7W3mcGU2Ev32Vzn34fZqpkVZlV6xCSorqDxNix0txWXenyf5C&#10;kDrMUpecS3m6f7rc8UIio3vNetdB5DwFcYGqiytAMYHdUwm2dWA99uFV6cp5Rd+ZIyHoPw2nFRA1&#10;vn0RUcdLVdDW1RzMhlJm704KrKbPxTvGIqt2fKlwlcLVMoiq5k2RdMVATExS18MtJdT1x7q7J1X9&#10;S8Z34VTPnOA6THONZV2zWdfjuKZ3wQxv5MDlF5+Oe8pff0xQH61/H2Js38zshRVLOD5iGe2v9d8j&#10;JeqbG9NGJrivZY4on++HHQTVKn8BjX2l2qoMq9eDqrbZAXMMq/yQ7xyhUnFDtRGlFyVGvZmS2UZk&#10;Bm5YmRrYEwozx/ffT6XrhbhQ2TvH/ctm1UYDVcObEXcio25ICtrTxLjN9NH6dtOXcfse28IcLJ3C&#10;B+PhRZ0Khb5plr6sczjmBETv1BcTjWeQ18At5u8xBOJp+b7guyN/pFi8npA0+ia1a9vHx5zgww/D&#10;HHbPPdGAOcwqc8UiKhr7Ig1QVNTfqDKBEJPYQrwQ0qbObGVRfR1zpqQlzMVUVvNI+v/BDczgbkIH&#10;VuDwuKeIMJlEdUKbenS0Xf0cf07YFuYAcb/NaVaMqqI0EnNS1CWJtLfzan9qe3YmGFrxqwcrjhqS&#10;UoVpSUF9fSZbuqfvTl2azMcS/ool0HZlzoJc75yAOabj/BxuCUH9Jn8RKoERRalZ+gvEJYPvRUQJ&#10;xfqGMHMSovZn3xvHLqxrWfCuvhNJDuMSRdK4KZFWb6xXbbeVOfR9BikEI0uOWbOslxSHp+DO1W5C&#10;k6RX/cZlY9CSsmZJNYPnNcyJimqv72cQxsKcpeU1XwiYY1hFC25UJfGlWdRgc6NG9aDqir8MvUd/&#10;ZLG5fw1zBKNm3xpJ3onBu/pOkcmy3ELtVrUDjbUQ4UWLscwYmCPr3CbZtjIHeSAl4QTuyUdMZjXM&#10;SfjaMb479zAY3BgLKEIi9vfgJtGuveZ7GISxMEcvlH8XMIc5qzG/j2rhUR73MMyJCirDc2RsmlzL&#10;HNKKLvW9cUTVjkHMAVLEDCyzQoZ5WoK2GaMeeBbLGGt5/CMwZ5bR9TU4bQ/mTJHMSjXsA/1G/sxn&#10;zm4dy272/SKNwVMupK3iOQimvPLBDaipXf6I760GozEHqjazvc2cMVa5uh6NSiW3xsWrtSFUyqTM&#10;+AZ6Xq1hvKqmWhvYVwsMxxwfDVMyskLqOa+zqT3jQyv0UW/g8WM7eng8zDcXBEoqeiectgdzYlJX&#10;DXOSdcyJZthxYAzcqMrj6YbRrJq34BkoEqXSGngGQe/2/dVgNOZoVI0FUqMVSqt8Z4pf3h8NONLA&#10;HFGktbvaJlCVcy4yhHSnquaj3HGczJksqp+jOAT/NpJQ1D9U8mHw8bFEhi0MwnCbiz6a6cME7lRA&#10;uQHId4I5AF0HVhs2UhVc3QkSpy5CeLqGO1Kp+g15rLyoYmyZoWbP4Q9CGI05AWOwBGqxe09VIwMS&#10;GXl1SvY/BNReXgUNTORRJgeWCY+HOefoc+nd+xEnZezVWEZbizYH8cYkma/oBEhqq6v9U+0KNkyR&#10;+u2n0a5tjMyr2IB7p5iTULRLKOzAQLNs8Hfz4+D/oIpvSZpDgQc8U8cv0q7WDOOMlTlawdZ9pwFg&#10;zbPcyS1R1FOSXqxJZAOL7MfDnDNbpyN84BYQ3CLzW1LcD4F62/8YznRAcIv5UgO8U8wBprSrlwYF&#10;NiC8D6Q4uPe9oi6UT0LkIY/9sQxbETn5ZD68MiRzsLRXNEu45Ixx3EewCE+3PUkvrZmn3HRT9QMB&#10;s7Jdx8UE7bfYgUdtwlPQklLUV/EfV3Ayi9Izbk0yukj9gu9aQat2MNxBvktkajY7k6rEHpKOp2Gx&#10;kj7Y2sg55wxaEjxTXvqRZon9hFTvp5Oi8XSzbD7QtCg0MkGYLLCT6+OPZ7SrcU9qb3XF6yy98wq4&#10;RSXjm7jfa+nSQ3EPa5dUA3BFKEBc0LhfYvxgo4Jt6u6z9aWXIL/T2BIT3+LDF17yxYBRvq8KGgV1&#10;cZhBoKSs981Wl6z/1BXXXoD106Cjrrj22niG3YdGPpgJxVZG06msoTbt0gsYTcA0gm4V3yDG3iGu&#10;cj/1wVodMzTmZJceRVXv1ZxEdp7vXEGLkqLq+TV8d6o13vJdBxDTzGOTEnsdnAszaTiivkhFRSXV&#10;lP/7aCmVJrfb9lyz4K4xrDI3sIhRa90q/1SxvUN9bx9IJEmtx7eDIJDi8lo0rT0FM4JJgfXhu6MN&#10;bcqwHt/7YBCDrkFDOhyT0KAlJeXvI05jh6CttFpky3sT1R8kihXKG0jDG7zp6oOATObIpODb1Koj&#10;zhyB7ykafTd7kyge1JRR9OmSuXK61lGiNmZJrE357D7dAyrxeMDs0pWB8gDSLe9lyXEGNuWOAinf&#10;ewbsPPq3Nego9n7HvxwaJN3iqlV8dFh0vOr4WwBqSzP+ZQ2oOq7YUx8G3evXz4bR5DPGYX9lmmFM&#10;T4j6LUmpYlGUM0YyfjOpYvXn3TMzIPSU9iYmPRuMcnNJsoovKIXiZ30vQwKre8x8725KrnixlC+u&#10;pA8yxyj2XqXcVEpli8Wr1JyzeZnb+2WRlBJ1xdrd1ULpskzOPlK1SrwfdF4+P5WUlgsX9vTM0mzv&#10;Npgs0uxi97mWNUPOu5dqTnmVZpXOxwJ2WP9hudKTWOxOVfFBSIvlnQ55lf1xLe/+CgZBVav4jy3d&#10;3U2X3XXXQa03rJyOsUXddluzdu/J2BEBa0Ja3lmuFpxlSi53IOVzqWzbH1ed97oxDirFzPZuDWwi&#10;VCUpX/yLbFnzfF81AHP0nvKp7MZ7onrBzdKHboc7VvMjPo0zZ7VB8bapBY9PrjG7uBLMxN5QMCeT&#10;c47RCs7Zpl3uVmz3ZN3xbtBLJUwvNGiW+wD8qPlijlmujNlfxAHmpHMunx8i5i0nxnUoqxytw+1d&#10;AuNcYA7974odCZ1O+dK043zItHq/oRZLJoysd5XXHqfkrasRngrkjR12eelOsV+J2p0TDLvM95sG&#10;BInSiqXfDzJQQQzo9G2um3nvM5CAbLmsYesGSmi2WLqMSuZpFH5hu+vONIslJubdQ/RiiQ+TcG2R&#10;4qDSfWInVWviysKxhlUUz8vfw2dODcf7CnO8M7VisYW/F0ld1nXj595izWjxDX8RIz8tFbxTdHvd&#10;XK3oXY9pku41a6YvuDaXxHpupeBlZQprul6r7HjHYPsJtp4oK0u7kiLUFmwJQVw7BU6nOp1ZpRfC&#10;DOJMsr1+UsWfCNqJnQHn3XjP1PkPPPA+24KCainvfoPU7UFbPwynvJmqnyflQhEbqca8eF6+885B&#10;S7gmsA0Q8/lDtELpj/UMCojlvT7VLv27XigvZfniUfV1t9RjH67likuZ5f2RGL0ZnV//0QS2F5jj&#10;LtSL3vPBYsXxkOnwo21+R+3FeHbETWC8wGZX0pqewmh3/T7SMOEZb6Mc9wXZ9j7uB5/AOwGorGrB&#10;/ZiSL4qGU/zvgCmaU3o+a7s6TK4KpeFNqX5Q0IBTzlISSydF485Yxng4KRhPwxoiH3oYiSSjPyYZ&#10;z8RE/TdxOVtICOri2CJ5otGewPsYZ50Vb1rMDomLRh57qSAI4fG6bSHElRDNl6KS9nk/tQlM4H2A&#10;BZ3JvYylciKjvF2/cnko8luYfixVSCkmFt0OEO4lcq+b0gNh2i44fOYix9mLeizmxEbGCeycmD9/&#10;SrOchW2qN4Yq7AHRM66KNUvmkzFB+1ZTRj4t0arsGsHBsthd1NIyuUq4h7skzWkS9VOjaXYdqW+/&#10;5bN3olEVnuU40g0dF9t9RbVL3Jopf6cJTOA9DSrgMLsfF9S3IRhDCgwWC2JVvKz/K/2fWbOicmtA&#10;gpVI6/Mi6TS3EAXhqY4AFGHTpvywalesQU3gHcb54h5xiR0VpqYR7MaOCOJzLCMfExP05aT+fy2e&#10;VqW9ze79/ac7P2ZoHcuTkvkaBGSw0GDhDQ7aNP95bmfnqOdwt99uz2U93pnZQvlcVvDOhN04/9GI&#10;CAsPFyAs4skX+5Wcswim23xvE9jxaMCay/qyEJhKDRBrF4+NS3zfWKC2g54MzKcGiAnse0mR9YfN&#10;nUJdbxKULq6V7LQ45JCmlMJ6KNPVjXMB4WMkJb0/1i7/V1O7MeSehHqojnu54ZTeCiYAIADMLm3S&#10;csUrao/wHwwYgjQc78X6MWlWcDcyy+2YWKr4jmFswiNqx1IZ4YuYA8Ji5nrhibazF8lfzUZLUvk3&#10;JUR90Ba4nQekdiXoI1H/ZpBhZBB22DYJ7FYImB9iRMg55xjJdl6CwIQLP8i0ys/BYKfvdViojvMh&#10;Le8+ojtlvgmIh0ULZHkvmx434jmBHY/tKjyRBen9GkXlX6is9SVloz8uss1zzOXlVEfdAvqdCoJw&#10;MHX2H0WtEP4AINQSCYn9ZLw1g0qqmp4vVVsPFHyl4L3JrN6072VUdPWu/6Rml54PhIfHQ6TZxT+0&#10;3377eKalJ8GkP6mac2apXUfsseziT/Bd0CeeOKrqOW6cfnpirtQ5Z3ZHx+H7d118UOQ8NjXYEzRm&#10;4F0pjmmq+cmDuq84jL8rqzOw8c5g+wrP9sNk+h5T6Rt/CPzcZ8mSXfHN/GfjB45okOUZ2EGyd+fy&#10;eZGF6iw/vtEXGEUzmOysnAEb/gAQpoSS/X2zunyW73VcaCmVmlg+v6dmWQezfO+e3XTvPxoz+OKb&#10;gstN7QTEjb/bxRENx2PELy7ql1Or+QSpBW+nhOoZtwHBQMhmHH1Hzx8jXfxKmDvwgw8GzmKS2bq4&#10;YLyZ8Inif5n0+GVTqBOclNld2KucknRMFHPVJEiHvu0G6hP8ZZfOroV8tHEofPWrs6kzXqSO9IvY&#10;NhsKX3lXSd9E/c0XUxLroTi4XYwqBGF2VFK9uKCH3s18KSUYF/s+hsKkGcy4OfAfUCxNKtRA/2NE&#10;4aF3LSEM+i2kftVMY2BDI0ZQ8Zz8vTJH78p+5JKvHzlD7fxTPDPwnjHBfAHnYvHUKL39l154Skpm&#10;zwbP45L5Rlxgf8YpDnt0LhfisvYHzk/Y8gh/H+puxAX1FXrWGzm/duvUEGiItinHx2XjviRsPVJL&#10;6McRis/oo0bjjaRgPIRDbSNnnNFM71F974CwW/QvCBTOPIgyv3Gm0nGJn+C4INj2EdQ/ucewyj8y&#10;ir1VwoGxvpcxQVzl7qHnvf8LCw8XoHzp+zhUxvdWRSKjfjKaVn8BtWCoPA1FwUfjFYho/KA53VF7&#10;zBLQ1tVMau29wWZJP1x/UsL5U35hp0LGyY+vPg3En0hr/xZpa6vZk0dMbImnB0xHBf7DVO8+TTW+&#10;FuxHhL0UmMkIF3Js+q8/EqoG3d2TwkdEBUQq1Xfp2ZiEh75H9ZD5kSgl6xtgTQjnrmAzZzg/2NRJ&#10;6hvOYAEasLmTBKB61gv57ccG2VRG4/OD1W/sU+Cv6p/cEgJGglkHnx6pQ6xdOzYm6Y/xYxYpvvrw&#10;QxO0L+2toTa/RhLkGM5QQDhvbCR7LCMBG0xxWE+wybRa6IfYCTwSsHGm0yl9PxwHiFneE1gr5XsD&#10;GnbROr+CbdQ1eaB8xdPKS/Sxyk1t8pJZsr5ghtLx1aZ2bSl9kNWxjPISaslwmESavTlTyeLUvgEM&#10;ITxV/9SCUQv022bV6Djowiv2iJyVjTeKWoZqwt9DYMJ+wdzZWte1fqzcsPc0peNnwffHP9WG6Gde&#10;EVm4kLf4M7WO7nhGQ1x9Scn8uW8XbADvkvBMTrMzmzJ6Z6OgfgetS9gPanSK6+YmSe9sEvXsLNU8&#10;YmuEJyCEiUns5SZBzTWJ/IStKXFZ/4ekYN5BLQAfiAj7TSrGy9NMs8Y2XEzkduFerImX8kbv8BZV&#10;mvdHRfVrczsvPG1xPn/ILD17LgnLlZTmrxPU5w/HHyaqQd67wtN5bS7Z4fb+MBwHSLG8v6v+SSBA&#10;Y1o7n5rfamtDBb2f1JzXoqKGPT7D665UiGBQgoSralIMRE32hnh75XhNjqFbHm73YKpiwN/gNObj&#10;nDfzofpvGxe1gXPrqAw2q1kv8IN/CE+iXVsXaVcO9P1U0NaGnXWD03mXhCfAWPs8Wys88N8ksp/X&#10;HyIVYJa57IsJWeeHdAX+qaLZFD4prLFNOpzK8xP0rEbIqMzcN6tNHfHArumi9gkSrKfqTReAIrPN&#10;rl+EMxQQF56M2urHMS5sL+GB2saGUtscb/U8oTJknchkdqPWo2qDLnj3qKBfO6bOektLEybtwnnn&#10;gpjR7qvOZw0lPNT0E6N/HGEX1Bg1CSMqsJPp3apheLjwoY+ExrRxWFxSfhf2w/2BMEUgGA9Ti/P1&#10;yHBza+974TGeJbeB8xzrQCrvnjB9URNGMsLCM2mvpRea0EIG4qSWTND+EDmqcp7jqGhpmUZ9ykEt&#10;YiShmq0UGdaf1Tyg+/4mkXT0rVhBsJ2Ep4HZ3lWab7MqID5nlHfbfD/8ZNPA+ltA6LzHJfUM38vI&#10;IN14JutoIyYNnJuPGgqnsmkdFQtvQwmPom+crXddO9J+N1iSG/Rd64QnQFNGOy0qsl9TgeqrL7A8&#10;HHWKqVIgNaLawa5AEGZTQVgHflX9jkF4KD931MW/ZarWcUOor/CuCw/ylJTZE0TD9pVxLiVpGU8G&#10;YXi4sPBgKiajrw2ny/MqGzWG5UZBw1SlY1U4DRC3qx+l2g0vWv8QiezKOq/Bx/YjGRO2h/CoBe90&#10;8v9KTXir1K875R+HjQjg46Vk9kD44/C1cgrV1mOZuRaExpjILqrJN7U8sDVTre2HEh6Rbai3slQP&#10;WF0Kh6mEG1p4qmhtjaVU/cvxtPEjKlivUuvDrdGG40gK+h3Vkbuz2mdS4XHD/CNVfGOzloUdzaFV&#10;Vr4kSiuF40QagZE6H+8N4RH1x+stQ4UB/geWoqrhalueyDT0h+vKd0IxHo+0CGPaXwTtJpkZMNQa&#10;EH8Yo440JkPrH4LQH2hKK93kbfRxbx/bKjxSzv28XHCfDB93CWJO+XWW847xvVVABSGld1xSx5T+&#10;WFp7FlYEfV/Doul87RT6+DUfBrV/dLQ+z44Snjrsf8Elx6ZUk5scCyiZVp+OtopViyVNAiO1pHIC&#10;P0+DCgr1rX40yAC7j92XL59FfbUfh+OkArc5SfH4XoD3jfAAdH9XOG1UkFPajd9F2qSP+l6GBB+h&#10;W6y8XP8dQL6XSEOzbHSkxMqR/2HiGZBIpZGzt2+pHKo+KrZFeAzH2ZflnTfrVygoJDhqrgiji4Nb&#10;QWoZoxJrS2Uqo23IKK9JZaOf9PjHmkXjyki7/PGILH8kImgHxwX1iJSkXB8T1eeSIqup2RMZ9e1p&#10;bAnsPgzkdQcKzxRRPDaaUf+T4u+jAv98StRuaqROalDwU6IhxgS1xvZgUtb/Mk3vrK7U2F1dPish&#10;GLWqC/W1MAqWktg3+cJbynsiLc+jluwSUmOepH5UTU2cUoyHY3JHeGPi+0p4qKU5LJ6u7VviXbhf&#10;WX82JrB1CUW/fpds1zJ6hxtmaJ3ryD+VD27Pa5BWBvKjriAmyGfHqUCFMxgQ3BIZ7a+Nbeo5o6lD&#10;2yI8y+sWhlKYLVq++IRRHNnUEZCStM/EBe1RDL/Xv/9oRB9xc1TUflm1Gx/GDhKeSWn2T1T4BlnE&#10;40wNUeBO70AFDqNP6gXQ5f1oOND3o+cPIR/huEYjGCSjPuODYQvePt5XwsNBKjH1K6+iyuglxB0O&#10;MxxhNJq++WP1Az8gP9YB4DyVZFr7WziTYYJ7QmavNqa1rw5lYBoYp/A0YI8PdHfchIXHKBT7dLu0&#10;vnWlsy/3OUY0ifpBCUlzqZalziaG4utGvHirhIJo9FPn+kmqiXsjZ4vDp0HCQzXTvZW4KgU6KWgb&#10;Eu2jCA8fMBgIA4oLRq3atljePy7oBfqmz0P1gp+ad0VaFAe1rM9TfgqzTbPWylMY87unEF8yKSn7&#10;ayp0bwbvOyg+yjeeUwF7uFkyzhimT8uFJ5xnEPUFa4VnqFXV0lDC003Cs4QLT0DUVSDhUarCsx8X&#10;HvWVgeekOQiMhEcbVXhq4q0bqh6E+a0xEvrz4236T0lY/weDRcgnJ5QJ2XwjKaj/m0hn1yQz2eOo&#10;fzktXCFX3k0f9hykhsaMei59PFiqHVZCKRLqWxgv0AvckligfWK37m50YhsgPKzgvWWQ6gX1KyCt&#10;IjyTsNwF5oYp/m9Twf0/SuMtjDYh4UB4SHXr053yr5jt/Vkv2C/DDXbdtLy3keJ5nlnO/1BrdB+l&#10;came945f7Lq7+LtP61XLyZHFi3eJpNmeEZEEpEJ7RFR1q5Yd7VBg1QDmHfCuODsIhPutXXUsLJvG&#10;41oo7I2Fmfw/nd4Ta8N8Hx8UUJlABVFPY+jHC0JjUmY/D5d7yMRcfckoZ6eTejY5rZ4eT6t/Ikkb&#10;tZnzpRbbrV8nnbF/pta5ZRZbsgX/IKrl3iQ/WFXLpbcaDvs65IrwqD09s/RC8Z+Z7aq6bZ9o2u7n&#10;AzKK5S9pVnm54XjX6QXvX3XL21QRTI8LJwYYiN7QetwnlULxX9VC8Uo5757W0j3+dXUTeP8AR/RR&#10;C/bn5lCZQ/kjdfWFmMju3MXo/Moh3d01ZWT/Zd2fT0jsOwlBezJsggANBsX1WOOiwafbDY9F8l6k&#10;K3ZQJ/SRpKBwo8hhAdgaQnjqsG9MSPofp0jSUX5K44ZSeiBFQnUwCZSk273rDaf0im6XN0Ogqipg&#10;3usz8sX/VqxiUcu5n5dyvXP84BP4IGCR+rGoYDxU34cbKyEcqXf9KYk9OZOZJ1GMaLm2AvPmNeI0&#10;o2mKmcXZwiSJ/xOX9Jep8/dmAnMsgrGpubKuCxN+JBzGW3hGuv2z1IL9caqazU1XzPNwKFxoUm67&#10;ov12dyazSmnmuL+g/lfN6B3USd32NqtcyEr/otvulwVYaR3nfNY4MKZRyhrQu7zbZnhhyti/3OEI&#10;NjnCai7+cSwA/rc30KdPyJpLfc8XUrLOT4bkDUH9wEilccCzPurTvUHa1I+2TWjGhklcR8cE4wKi&#10;YeYa3knAwDcMeatW6X7Dct8IC1JVoNCfstyXdMu9R83ZJ8JouB98qwFVgFTLb0irnFPUQulKreCc&#10;Aqv0LJ+f2rZ2LY8fhUXtWT2re8uWKlOMlSunG5bXAnvbKESBEGGbR1CosKrc39rOBRNxUgHEpF9V&#10;UMlvSnNKq6iPmO2uVAwNqu21Uh/xP9R8xbI9DBHyigPYsqUBacFG96I7nb1gTB0mp2G1HuGF29Yn&#10;YFoaBR2kFYrfUi33aIRDcBmmni3v0Qi9I8JAXcZ74XlbobwPDKsjPHnl6UBFR54Q1nR6l8DOd2e+&#10;9164ta+yPgU/yK9sWTPwjYLJcfCGG1BEuvReZ9E37KLvCcOLeA7gJBvfyCJ/NxiY5+8SBvUx9+/s&#10;nhNbJH0mmpGPS2ZYlaLt4uemoXI//fRBq/c/yGhYZq3+tJpzHzZ77L56IQJhEx9fzWCV+wzHvTld&#10;KB3mhx0XuDF627tec7xTGPXjVNs98eLVd/+TUnC/jQKgWUVRy9unoWBSv20JFcZjVad4N4zN6457&#10;Lk4SUAqFw5Z7vTr8kPAvVhzveHmVcxLFdxzcOsvlfbS8d5tge0fIeeckJe9+Y74/lcBPGrB7s2iB&#10;YcecBOcI2MiFYXvTWosDHhtQUNW8/WXqI17RVijsw9ze6xZcey23ha7mS+tJ/e3Gviw1735Zs90F&#10;LO8eQkLVhcIM4/dycWCbCX2vgyidv2F0VMrZPxPvtA5C3mHbXcq7H9bscqdAHXCZ8syKpfQSZ/UB&#10;WrEk4lSDsPDgIBoStF4YyzeKxfMXfuc7s6R88SiczEBq+fUmqd0dxfIX9Jx7T9uKwj5arvzdM6nC&#10;yRbLp5reukNVx1kiF4v/gIrKzOd3Y453a9Z2T+7sveujRqGcb6k7ImoCWwF8RJxyQAXir0bOGdKO&#10;Lx+QsPmyoM3UKv1FtZxLsU18LDbcITwmFUqVCqLvFLl47V1nUd+MHxuLViDrlttxjAcx/mLYFabC&#10;WlCLxU8qOVdW8sW+9h7nI5pdujr9vdx+rFC6TLKKX6D0T2cFdyE/OqNn9dEQTNGyPoXCr99uz+UJ&#10;ESA8SsHTuaAW3DuZXboALQKER+txvkJ5+Z5MaZJQS4pd/BaENlvqxUr6Bgqzu2p5OWq1dNUqLjYK&#10;7tmG1Xs+CfM+ouvuQTX+FAq3loT5zEDdDYQHp0ioBfdBuMmOdxK1fstFx9kXLSBaNKWneKraY0vY&#10;JKmuXbs7VHcIzzfW3XtgR8H7AT9lwvFWayupH5v3bqH3uM5wy2fjeBHd8S5nJAg8r3jfVe4eOH0C&#10;aXVQxXLJmrs+o/YUTZx+Qd/wQH74ArX+HW7vifjO7dePaxfyBEYFan5SObR8+buqXX59KCGqJxKA&#10;N1nO+U8tV/w61BU/pqEwqL/jq1AcUEtw+oV/ywFVDpaCugcElKs5+K/cYkqne0qgznFQAQzUmjoM&#10;pB+kG1opgjB4B7oM3KrPQu/J3eDPWLMGWwMG/NRVIn5c1X8fFf8tpcnkXhnVori5Chek4f8H4ZA2&#10;1EkS0FupxU0z21OxbAvPkPeavA68ZxWIJ1h5DyDdYb7PBLYXoKdL1DdRbagspbeH6h/VEyaDmVPe&#10;qBfcX7G89zWoFzUFewIT+CBCzhW/qNilhwzH24i+UP2qieEII3pGT7mPVL3/InXpMq1YPEG4zZoN&#10;Pdyv0au191iB2hStkrLKPpSE9HJlpf2YYXnXyHffPeRKjwlM4D0BDNvK1P9glrdOLThvk0CQII3e&#10;KgVU6TuR8FkQqPIGCvuK3uM8z3Lu49TxfVjrKf1ySCq4j7CC85RR9F40bO9tEsrN1P/op1Zuk1rw&#10;HoeBFVJHxmehZwITeLeAliOT792N9PEzqFCvZk7pJTPvjEuYxksYsNDs0lOU1jdlqzQPHX//dSYw&#10;gZ0bGH2jluVQpeBmmFVcoebc+6nF+LPpeC/qjsdXO3CqEzDccwqe2+WNpIr93cg5pCqWyjj31PS8&#10;Qydal/caIpH/B3p0K78X5CLpAAAAAElFTkSuQmCCUEsDBAoAAAAAAAAAIQBmF1W0jzAAAI8wAAAU&#10;AAAAZHJzL21lZGlhL2ltYWdlNS5wbmeJUE5HDQoaCgAAAA1JSERSAAAA8gAAAEkIBgAAAAdlexIA&#10;AAQkaUNDUElDQyBQcm9maWxlAAA4EYVV32/bVBQ+iW9SpBY/IFhHh4rFr1VTW7kbGq3GBkmTpe1K&#10;FqXp2Cok5Do3iakbB9vptqpPe4E3BvwBQNkDD0g8IQ0GYnvZ9sC0SVOHKqpJSHvoxA8hJu0FVeG7&#10;dmInU8Rc9frLOd855zvnXttEPV9ptZoZVYiWq66dzySVk6cWlJ5NitKz1EsD1KvpTi2Ry80SLsEV&#10;987r4R2KCMvtke7+TvYjv3qL3NGJIk/AbhUdfRn4DFHM1Gu2SxS/B/v4abcG3PMc8NM2BAKrApd9&#10;nBJ40ccnPU4hPwmO0CrrFa0IvAY8vNhmL7dhXwMYyJPhVW4buiJmkbOtkmFyz+Evj3G3Mf8PLpt1&#10;9Oxdg1j7nKW5Y7gPid4r9lS+iT/XtfQc8EuwX6+5SWF/BfiP+tJ8AngfUfSpkn103udHX1+tFN4G&#10;3gV70XCnC037anUxexwYsdH1JeuYyCM413VnErOkF4DvVvi02GPokajIU2ngYeDBSn2qmV+acVbm&#10;hN3Ls1qZzAIjj2S/p83kgAeAP7StvKgFzdI6NzOiFvJLV2turqlB2q6aWVEL/TKZO16PyCltu5XC&#10;lB/LDrp2oRnLFkrG0ekmf61memcR2tgFu54X2pCf3dLsdAYYedg/vDov5gYc213UUmK2o8BH6ERE&#10;I04WLWLVqUo7pFCeMpTEvUY2PCUyyISFw8thMSJP0hJs3Xk5j+PHhIyyF70tolGlO8evcL/JsVg/&#10;U9kB/B9is+wwG2cTpLA32JvsCEvBOsEOBQpybToVKtN9KPXzvE91VBY6TlDy/EB9KIhRztnvGvrN&#10;j/6GmrBLK/QjT9AxNFvtEyAHE2h1N9I+p2trP+wOPMoGu/jO7b5ra3T8cfON3Yttxzawbsa2wvjY&#10;r7Et/G1SAjtgeoqWocrwdsIJeCMdPVwB0yUN62/gWdDaUtqxo6Xq+YHQIybBP8g+zNK54dCq/qL+&#10;qW6oX6gX1N87aoQZO6YkfSp9K/0ofSd9L/1MinRZuiL9JF2VvpEuBTm7772fJdh7r19hE92KXWjV&#10;a581J1NOynvkF+WU/Lz8sjwbsBS5Xx6Tp+S98OwJ9s0M/R29GHQKs2pNtXst8QQYNA8lBp0G18ZU&#10;xYSrdBZZ25+TplI2yMbY9COndlyc5ZaKeDqeiidIie+LT8TH4jMCt568+F74JrCmA/X+kxMwOjrg&#10;bSxMJcgz4p06cVZF9Ap0m9DNXX4G3w6iSat21jbKFVfZr6qvKQl8yrgyXdVHhxXNNBXP5Sg2d7i9&#10;woujJL6DIo7oQd77vkV23Qxt7ltEh//CO+tWaFuoE33tEPW/GtqG8E585jOiiwf1ur3i56NI5AaR&#10;Uzqw3/sd6Uvi3XS30XiA91XPJ0Q7Hzca/643GjtfIv8W0WXzP1kAcXhsGysTAAAsJklEQVR4Ae1d&#10;CWBUxfmfeW83JIQcEG4UgqiAVgHrWQ9A+WvrCR5oVQS0lasK2NaLJMsmgGe5lEutgPr3ruBR278V&#10;k3jXqhwioKhN5JJLQsKRZHff/H/f7M7bt5s93iYbIbgDm7m++Wbmm/nm++Z8XAjBkm1uv/e+DvV6&#10;/UDO2QDO+HHI4VjORA7sXC44/gvBGasSjO9lTGxkgm9kGlvp9DjfnTvjnp3JLk8KX4oCRzoFwFLJ&#10;YeRxbnc+8/IRjLNrmGC/ABODVxMzKAoYXHyBlC9phuPpR6dNqUwMQwo6RYGfJwWazMjjC91DQLq7&#10;IF0vaAzzRie7MDAgvI1h5oEFJa53osOlYlIUSFGg0Yw8tqjkLI2JOSDhaZHICOlaA+n6AWP8C8Sv&#10;hwq9yce1Gp0xr48xhy6MLAjtHlCz+2AQ6McF+xUkcWYkXAj7t4/xiYuKC/8dJT4VnKLAz5oCCTPy&#10;mLsfyNGcdQ9hpnsLmFSzUg+a8WZMgJ9jQrzSyck+dblcXmt8LPeYMY85HR22nSE0dhVm0NdCuncJ&#10;hYeEZuwxh87umutyVYfGHR6+W+56MMuZXnumZrBToEn0wODVg3PeCXTJxDwjzV9KvgfTmRrG+R5o&#10;HOs0wb4whPhy98YT1r/44jUY4+Kb293ubBC2fXzIQwvhYGxXstpqXMH0bhrznWNw1hd9rycERXfQ&#10;Ngt2Lq26YFLmAZ0hPOTayzbGxVrErdWF44t506ZsSoQS46e4T9bT2K54aeoPpu9fdP9dWOdJvhnj&#10;dreG0OscD7PmcfhoCgpa2zfji0p+qTnFC2CyXmBiMyE67UqQ0t1FY6+7XEXEcAmbRYtu9SDR+/Qb&#10;PvylP+X1WXcVJHYR/Cf6kclBY6zHyy6YMMU9fN501yp/+KH9e6vbfbzuY1eirFempbFToFnoRBo/&#10;ddTfIK2otOiA/kJzNoxW/Wg5oX3v9XswTSlFR12hG47XY3U+qDTXIdWiQ1vz+Ll7mRgDqMfiQzaE&#10;QB/Q2/fZcA6EwlXQ2i7jGs9HPzPpapJQklISUdKRMPmpC6rCIbiPjSss/hbMvgLpVxg6e2ORy3Wg&#10;YY7BEKHxf/p84YIkGK9cvFXd5XC/rvzJtLnBL8BA/1o8nIbm3QqYbrYZeVxB8QgQ5nH8WpnIBduE&#10;zP64cHrRyxj9iM4h5rHPmPPSXjUj0rlxNhrkeAC0xaK1A2K8Vmjaj9vqjK/31POyc7tmP29NGJBM&#10;L7rd7pe3e7CApon70TxydEL+x6ExPhpf5L5lfrHrWWu6n8pNnSyv7/qhYNrbHIwPVPlSx2m04awt&#10;6nglaHOlwX1zwdSvgl7zFk5zlUaibaPzOcwTjr/n/raGs+6WvD5sAuiRT1xJA11TDNqFBE8vYLlV&#10;94kq9J0nuc4WzHO5vmkK3sMprS1Gxog2GbT8i5Wi4NtH99dm3v3UQ3/aP39asEqPrN3Rq/rA/uXr&#10;qur79slJ0+u9OayVE0pCoJdTk0iONwzWycEGL9mwc8zkDyueG9A2vf60Dhn/d+vJR18JEKmSQzUn&#10;6b4UquQyj0/MQoPeTDnBTgeWp8cVudsvKHbNpbCfyox1FV/Wvo+YiaH+2ObKE6QigkHKsyvHFZac&#10;yljhZ82V1+GCd7TbnZ7u5Xczp/izxnjr5isXzwXuO4RPQKth3Zovn58Wc1xGBhP/ER3rYbNYgu03&#10;BPs9JMVzZhgcf/1y63WfbN/3xGub92Ue8Bpsximd2HU9s60gDdwaeuo9J7VnPduksYKV29NerKy+&#10;bNHXezzDumdvOf3ovCEXdsnaQIkC86xbMJJ+BAZ6FJwMrQDKFmNzEKZBMs9ugDzJASQpmLPuUXSy&#10;62koSZnkUWBcUcmAdMGeQj/7RYq2jaMrNLnoBhKPJOBDCgJSeLMwxJkLpxWZTPzBrrrem3ZX7bio&#10;S8Zza6vqJBMTc16Tn802VterpDHtrQc8DIODNN8gzUNrd3UbX/rN+jkrN1Ui0BxswLBPYKHoPJRj&#10;h0KIhbGZKOco5W8OG2sDA4Wzbg06GZg4ZZJFATAuH19Y/GfGjI+xbgAmTpnGUiAqI08oKqFtpQVE&#10;bD9ysVXT2eAF011rVWZvVuyaLA7sXb9hb22H7Qd9TIeMfOJXXdn1x+SwsR9vYxf9q1L+Xt9Uo5JE&#10;tJ/5tqpB+M5aHytaub37Nf9YX/fMmk3nKoAF01yfCC8bDP18J4UFyreARnUFk0wbHe0uDB4rQIaj&#10;kon3546LVmXHFha/hN71IGgbWNH/uVOl8fWPyMggcnuDGa8oApMENIQ+yLo48OjqzSseX79z5tWl&#10;m/mm/V6W20pnrww+mp2Q24r9tnwzW7F1nyyVDk47q2PsKU+v7OD6WXhV3tq2Xyv+cve7877Y7FZx&#10;C2e41vm4XNXbQ2EoJ+bMxvLfud3tFEwybEwrpgD5/agC5qwpkywK3HHHrAzdx9+AhLgqWTgPFzy0&#10;BXkoyhKRkbGdQgtLUgLJFVPOb1pYUrBRFfCBzyrXF37+w/nvbNvPBrRrxS4+qg3LdWrste+r2YWQ&#10;wlCxJegpeRns+fO6sfZg8limZxtnrGi2/aCXPbhqR9H81d8/rQBxOOQLbB7+TvlR3u5pXh6cy6uI&#10;RtqQFhPBwNMamTyVLAoFhrvdabVtav6G6MFRQFp0cFpa7aJDwczm/FNRb2yh+2KN8xuVHxvr9y1w&#10;u/5P+Wet/H7tfat34jQWY1d0z2YP/LIjc0Klnr5mJ1u7p47dALW61oezWoif1Lcdy04LMjGlobmw&#10;TpEWc0xWfM2qymOwaWt23Zjr4DuvP/HoOyj5vBLXK1jswkIXnyTRcTZ6XKH7maYe6RzvKr5E41iZ&#10;lrWwFDQBJ7SYXdie+hQ4vgUNt2IuvxvJQVqRhwW7zojvCfRnYgBKWIsACasxiH2XQHEOCSiVMzzj&#10;PAgJhP0mPDwxv/gGAmYVaFuJdNtA0xrklY5ulQe7O+h+LOJOA32jq3qJZWgbGoP/8WmtDtLe+W9t&#10;J0oCYAgjy0343hapJthXzr3tilU+r3y1bdastbtOHHlsLuuU7mC39m5rdvXRCOvaOrpkrQNz3/nZ&#10;dvbxzgPs0qOy2I29crFa7WTrIL2f3Cg1ZJVNVHs/mLlo9e7JNR7j7TH9e7xJgD6dTdG97AoUpKdM&#10;yPls7D/3D2xdRcUVLeL3hdN6ohZPY/IdUVuJlo7C0bnoZNF8bojn59s4sIJyatvrxS/A3gPB2EPR&#10;+QajIwBFbIMtN9p3p1+LMhh0b0T1xjeu0OIb7EXOEj7nskXT790WDwep7wczq88APQcDlnYawNw/&#10;jUEdr8O07J0FJUWP/zQ5WlaEKcN2fdbdgAr3JTep1JoQv5s79zapJ+/Zs+ek8zq3nvT+xT1ZJh3p&#10;CDOxmLi63icXvz7eeZClQxzvqvOxzhm6VMFHv7+F7YbfrtlZ62UvVta8MbY/0zH6Cjqlg73dMTjq&#10;+BbhABectM3Dr4XTXFm3i5vgnMz3GJgYhzPsG5CqFlJ2gdPnvC+Ra5iBwWYNcqLfI1ib6INpzRi4&#10;R6EmubCPGDNmyowuus4eSbRCoO1m0LbY2NFlSeD0ny0UM2dOPgjAMvphwHTv8IohBudjsUh6OZg7&#10;qCbawtYIIC7mjpni/mzRdNfnjUidcBKTI0kSYI/0ToUB/jfnTXO9r/yGrr9HoiISEyuYSDatPl/3&#10;7hZI4oOMpDaZrQe87JOdtew6LIolwsQK/6e7a/m0/1R8q/wL3UX/grtU+aEW3031UX67NkkMMPEQ&#10;u/ASTrBKzrRzMPrekQgTR8oDg9IGbLFNZp5Wx2CMmolOXB8JriWGabpndqKDE3YL3uSeVieTZEuE&#10;icPpQwMmpmFvLSguuhJzu/4QAOZUMRw2WX50v3QMXC/Q3YRk4YyFx2TkMUXF5wMwcK4Z3cgQxSrh&#10;rurqIojohAr0wQ7/cdY1e2rZhr1SqLOCfh2Ye0BHNrJXDhvz0VZGB0caax7b8GPPxd/++CuVHups&#10;gXKDGU8eW+AeaPptODBo0zTDbQPUClLuc4hT5xcn9+TV/Pvu3gOG/iN2Ck4QurHJmmFLdOOmXD9I&#10;1WsSKTsGsRmdHewyokUi6eLB0vYpGPrXBtOujgfb9Hh+rO6spYMuCQuVRPOmzisNbuzcoLLDSPgJ&#10;7deqODDxFNMdx0ES9insC79QUc3KL8pn53VqzS7u1oZV7KuX6DtgBXvMR9uYR50AiYMvWjQtfq3e&#10;8uObrFc7KeahPXyI88mrwMT9/Wnk4Y2yaOnDw7f72HBIDEhCewY0Wut0sMvnN+NNrEUlBabWYa9U&#10;9qAmFE7rqzl8cW/tGF49Z15JAa6gNs1wZkBDQne2acDE87EOYLvP2UQbArawuPCjkIDm8nB+ORaQ&#10;b2OseY8SS4lMWwJYWTX39DCAPKPq9eOBA79HC8RfVg4k+LamnpX9sJ/twJbRP7fskyvas8/ozJad&#10;351twQmuSZ/80GQmVmVb9n11zmubDnRVfowUTys3ynx1QMqqoNi2oEP6Ng0dRoG0SNYVPZu5Jg3M&#10;YL5nfD6+Jd6P4Jqa6e+nzOhEbWEbjxBvddbZRNvwLQFQ8IcnFLhN7bE5iiwZuYOHnQ5pFDgYDaXa&#10;IV5QmQmPx1SxVVgs+/T2Gezyo7NZ4cntWWesYt/y4VbW+5VvWO9l37Bz/1HBqiFJk2Wq6g329fad&#10;byh8wnC8QIt00o/bRNs97FQVF8umRSZIctuExtMloxa4XBWxcKbi/BTQdc8I9C1T84tJFwyQmi/t&#10;esxpvTHhWlgkdBEnbv09/4d778trrqJLRsZq3gUqA+wAr0YnNc8yQ62W1wdVvB37luNyWSVOe93w&#10;7iZWikMjfs6ykzJxmLJt+/qpVAumTdkCqbxW+fGg3xDTHcNB94ljRIdGCfHhwhLXm6GBKV80CkC7&#10;s01b3Due+eiMe2i//cgznB1tODxLm2u+LBkZS1um5MJBg3JFxaqqqpGQVMpry/4aC1u0iPXapmrz&#10;IkSkhMTsI7CXnJ8Zfe85UrrwsM+r6jT3uqDqj8MAZQoGg5JZLxUWyQbc+ZHCI4YJjtXXlLFDAXrJ&#10;BP0p4lNQDdILVlers4UNwo+sgEvGFBTf3hxVCjCyf+9YZmDwVSojKME3K7cdu8YD0Va2mfV/7TtG&#10;au9lR2cxYthjs9PkgpfCQf67T+rApvbvIFeyG8PMOEwmDR0SOUbfXqRwY1Q3y49OJPfEVVwkm54Y&#10;AvPbU6vR2bhT/CMSnlRYQwrUe4mu9tRqvJRSttjlqmqI5cgKwdbow7hNd268WoExE5qDarTQhSNu&#10;PRRiQ+NfKzf0+uOV2479xuZ9UhrT85f3/7ITm3N6Zzbl5A7sEpzkGoBz19fiamM2zmRT2LtYELti&#10;xffsd5hDV+z32EEfAjMUx0NfHnQUu7JHNtteU3uxisTqe7D8gveMt+Cld9xxDNTxDJU+ps3ZO7g4&#10;si8mTCoySAF5vzjojeXC0sZrseKPnDjuwI7Hc/T2e5w6JcTIDmBrB9XSXIzghva9ygCMjAfl7c9w&#10;fwOG7YjtpTRdY+di20mZE3PS2NPf7WVPnt2NFUEKZyD+cjDxRqxwtwFj72vEAli31g5GlzLoB9NG&#10;5YXDapU4uCm9tMiwuy6NTmnJK49BmKDL0IzjcSrMphHv2wRMgYECkCrH2SWEYNp7dmFbOhz6ZTev&#10;Xv8UhMwlgdN9DaqELonn2+wbh8+rZ2k8yPxOp7dGJQcik8FVWDSbzlLPXLuL0d3jNnjaJwsMSkza&#10;NcMhD4EM6ernNWJiMq9d0F3a63HW+hIwdaKmS0Zwbo0tSpORvV5HtZ7mZ2TCWaf7aDU+KiOj6l3l&#10;BredAhh8ix2wFIyfApABXe0usfh04+dFW85/vd3L7gKl7ovUXzQ8rQpBGikqYpimG75Ma8wPX56w&#10;3/QLPE5rw2yGanxt+Sb2DKTuXkhX2i+m01yf7jqIRa8aeRSTriKSqQ87CNIq7CoU3aSihwm6YxGs&#10;EwaB4VDHHzmji3m8UxWHzmorIwyjlXJ3zagNlh+BmDaYTK5gwux48Sa40NkPpiflsEMBe7TF2sNf&#10;p7qSeoLLTuGaCcb21AtS1z2+wH1mpHKQRI4UHi3M4U1jtdh+MU3bE9cRU8jzlRgTMCjEHhVoe+mP&#10;//mB0UmraOYrMPU1ZZvYCJy1fnjtbtYXqvapUImJSTMhta2GTnzhdhMr+3W+NRjz7DasA25cPQip&#10;T+Yoy00rvMhpTrK/3ZfZqk2GLL6E0wSvlY7of4JzgOgwMgbUqI4DkooOpYAt2mKBssbc/w9N3+J8&#10;Xl3cqnv5p2CbrHiFB4wT09qXMV8eEH5OP1HVGizgMFVpyhhsZY6iYGILizcsViUkMR34iMXEKtVm&#10;XJS4b80ueaprDe4tP/lNlTyq2QYvzp/RIbS9ST0/4+/fyXm0dSFsLK5NTj7Bv6feGdLaNIZhMmtG&#10;Wn3gYIs/1mdoMZkPw5SZ1sQXxaEJI94CRZSUP9Ngzv2H7ONUH23QLt6iZBwUh030Yy7X1zgleavd&#10;AoGZ1Xw5VKIlKJE1zekNPXNbzzqqQoCRY6oJb24OGQNUMts2DQTu1TvZzFM7sty00HrQrSl6Aih8&#10;a+o2PFYw7ZSOcv6tMkLK75VbZx6T2eQon+YJrZ8CDNgY+WLW0QqO0bOT1Z9yx6EAfVHDluHajhbw&#10;5QxbVQGQ/764eMwuPOZ/mC9zmi+bBn03uoprQgUdmn87RQTnfg7e24w2jK2mO4KDzlI31SzH80D/&#10;2V3LZp3eJQRVHla/XbgtFclc3zMnJFjT9U9UAOaxfZQb9ta4XxVgIupCmAWPcvZQjpQdnwKQNv55&#10;UHxQfBBMO6JoexDnxTEz/dxG1f0gXBRb95exApQYIxMWSJqNKkNsN5mMzJ3Ov6vwSHarwAp0pLhE&#10;wtyrdrI+OCRyE056kaGV7SIwcbiUjoYzNytrthknLAMRfXs5jrHuO8cBRbT4TXyYFISiANYUzD19&#10;FRbNxiMWRxRtcbilVnOwayFZY2qEQXo02F9OnJHRQb+wIDxHudtmZk6H6hnVPIBDH2o7KSqQjYg9&#10;eEHkbjwDdBfew769bx5756Ie7CJcfbRjMOrRPH6zCcvZucqNc76WeqnQUHtffea3IHbMtQCVAhKm&#10;/wS3u7Pyp+zYFMAhj69iQwRjQdtfB31HhotencWuyXi7tQnMl5+AjcOGjZHIIvi6Bjr1OXRsMZB5&#10;DS5N7I9WEHpz685f5EWLTii8fPsB9uJ/97JT26cz16od8rCIHQSYH69TcLff/ghW3MXZyg/3O0F3&#10;ZBd98gZwKyPHhodyzeeVzwiFR6T8ESggDOcH6E+xZIEllThtbOG04ywBR4QTD0Q8CxrMsV0Z3F/G&#10;d9bubhQjO3xppejMUpRjNMjiHbeZt6GYpsVUr2/CltJAyyku2wWOAEgLXze9t4X1xKuaJ+bQLpgN&#10;43TeqaC8OT9ehMFMLoGTlD3oCF6gUDCRbKRB/e0ZjLD3QirbUxfsoTxioeiRPKxIb7BXQa5pzCix&#10;B9uyoIwdnf8Mgfih7VJjvox3t0zN2E46uVQsr44JZkovMPNIlbh9dvZNaAwMEJEN4uRC1V9O7cSu&#10;wbnnHk28zUSP+E3o3S5yZuGh0BbaZWb+0xJslhsXJv5l9xA+rnEus+CI6QTTdzS8/I8xgVKRVgos&#10;t3piudHJhuOJplNjwbTEOHpvDN9huQnCxf58OcqJr2j1l4xMkeigz1uALqevTQT8dRhNYp4xpkWp&#10;YWDiB8DMpTjI8cFv8tnM0zqxwV1CDo1Z0Ed3uvu1D9laig6JGE27V8XT3BU3aC5WfrwRZa2PGRzJ&#10;Qc++QAO0KTkkhiljikrOiIQrFRZKASzhPGlXvaa5IcyzR6LGQ882oY9db5sWCX5Gx2Rkr6fVyxC8&#10;cj8J9GyteQOPvqNd2uXmng/L9ipaF0hVup30MBg7/AhmaDOH+uja4wWBM9mhMRF9u/Oys+eqGEjJ&#10;P6Hc6eQHsWocTmFbyso0+KCkwhXPRodz6rjBcpvb3TUe7M893v+ZIfGeXTqAtscZPvZXemPdbpqW&#10;AkcPUkCDfbA5ymsy8qL77yKxv1BlgrngBMtVKy8AEy5AW3xl4kKbjElHNekrjnaNk/NLFOy4gund&#10;QKCxyo81v3mJvqeFp0sXYgJh/3UKznp6vbysORdo6L0rfGnyPrNeLdSBvjM9kaJjQB6e13vd8/TI&#10;fCLpEoEljQqPyI9LJE0yYDs5RAGmELYHNrt5moxMCfAV97+gMx/0J+a5Xt3zkELUNifnHoi6L5Xf&#10;rk2fkLFj6MsVIccuYyTSHY652dnZ/1YgWEuehbmBX4/H95ud3rSZKs6uHbhn/IBdeIIj6aFx3ydj&#10;C4p/m0i6eLC0+g4GvtOpe77GAHVTPPjDPZ7elE6080LFvro2s/rjPxSVnJjM+tGgDwZ+CvvWH0FY&#10;9U8mbju4cG3Rq+liOPTGH+zA24UJYWR05h9AcFPywn0TnpgdopDl5eaehH3bA8pvx6bH+I7DYY94&#10;hr5GYcfgptO63MzMiQoWX5m4DO5rlB/SeEb4AXQzLo7Dt6PzbNQ57t5zKBqei+XWZ/HNqdfH3us+&#10;ITQuMd8fCqb3IAnszdmzCVIJg4p6EDExPIcjtPCKsZgj1idUNrxP7mPG5/i07YymfmkTr1ieA9o+&#10;xzTvdxiAR+BH67SHxBCfYaCi+bK9Tm+jlJabB37o3Q4xo72XD0c1+8rKCv4sPvfRL/C9HdE+N7f7&#10;j9XV28DQaq85bjZDurTBR89/jAm3z8Zj9biKtb1927bmCD3O7c7HowBP0VIdGTDhajylag5EMTOM&#10;EEmri/gu9C34pOz7aOf4o48FBxrmUnyI5BIwdDmK87TX5/z749Pv3W4BaeCkeWC749cNwEBwHuow&#10;BIt1FyJf/dB1sQZFTFoAfQoXX/Kg7SX62TayHTi7B1/anARJ+jIGg2cP1Ga+59//j46GFswMg58N&#10;LfI8nK64FN/XOvmQcW6EYs5zF5WiPtMQ5YoQnXBQA0Z+0eWqx5nPMVjbwnYUXg7hrIOueZ7Ck0CX&#10;UBxy2N0uOzt31969W0AY/5nKGNl6Mezg/ekYEIy1xrekZp7WOSaMpmmr22ZlmaqQnD+1ke9vyzIg&#10;Gw/UJXxIsWlPqc4rLvwPJMAdqPejMQsUIdI/yvNBiBrkxJflgGcTmBMHVsRXXPDAlAU+LjqAtsfl&#10;9Wb9MQCY192Q/og2nXQ24wevOAt1vjjhiuI5JpBnBBh7RGb6Ad/4ouINECbrQbMKEFRJNtxapWer&#10;+HGAPQk/9G/8xf/D0XR2iGI8LnAW5mgXNrV8Iaq1QoZPoLwH4phbO8hoSHsve8ly1exA+5ycdsRc&#10;Kk002wFKTwxcPYwE0wuHP17HayEXdvVPcSPB4Fukz1iZWH5jN7P6NbSPeYoL85076WsTkdInGja/&#10;pGgexPu8RNM1gMcTqCgjHVK5HZ3pLvWD/2aEnwvSmEzcIO0RGEDP2nBvqxtJc2pK9UA3HelPxIBw&#10;Nbj0T4qusP8M2g4HbQcgvIGQakqezZGW6CEcbASE0Jam4o/IyIQUq2t/AcFfNTPA0TF8VmWp/CqF&#10;P1AQc2FPaj68AI1u6NE9evo23JyPfeZXBh8lP68aHhfwewxNu7ltdvYIFU+SOM+HPWLLx9aQ+d/w&#10;TeQ5CiYZ9oJpRbeBwIuSgSuFI0gB+paToYshUHnXBEN/vi56Qx6axfVgoSY9yh+VkWm0yNiX9VsQ&#10;3CLl+PV5XvYP64v5HXJyJuTl5LQBM30C2KgtMgVfnqB9Yjo4QtcT6QXMBWd2wdteNLiGGmDBY578&#10;GeBN65CVtVjF0qGPg21qVmDEHabCkOf7tbq4EVlHz9wEtu8gfPgK4Fg8WDIJRMZ4lTLJogCulu6C&#10;vDwbDRYUFMlC3gLxLJzmehcacFFTih6VkQkpfWO2Ht84gjO41cP5+T5H/adhR+lI1T4Dq9ptcdqq&#10;FNKyweiShre46HlcOspJH0qn1y/pfa4wcwBplwCXwyqFCYZWHXHP6TOkOEulQUf4iHlbXb4YV8ZU&#10;WLLthSVFc8DM14KZq5KN++eMj7b7OuviagyYs5I9CLdEukIDvL8pA1tMRiaCPOFy/eioajsQxH5O&#10;EQjzkHystH6E5fw5Yd9/rcrLyjofJ66c6Q5HP5KqmMd8hwcBacuKnvcEGmnI8oFp98Jer2vaLEjf&#10;rvhlIu1ohAXAGKNDKbTvh2cAyzHv6SpTyz/i2d26GJTsz24G8QddOJHzsk9n/aACYQEwZZJFAWh9&#10;XvquNM7FXwgFaHOy8LZEPDSYcU/aaFgVjSl/XEYmpHPn3la3+6u+mKfSN5OVmskdtIijpdWuxbbC&#10;WMvcWZYjMzNzDUlVrHD36pCbmwkm1dvl5GiQthxuDT8HmDYX9gl4GOAOJNomEwb+0FwYeCd5dM8X&#10;WNxA3rgPAoMKY4VSuLACOiKwim5N1mxuqIPfYx5+AVahSYrEfbAgiQVpNm0jiWVsEqr5Ja63DZ31&#10;Bl2hXvqPCTcJoc3EkBaHFW2lUDLwGEGi++2ory1GJrq8+OI1PtytdEFWXoSMzNETzHwUmGwB9p6/&#10;geR0NfXIIn27l/YbD2bWfAu8s8DEnVS7IN/voQn8D8qBkrgOybx1gbvob9g26IMR5X8god+gkVSV&#10;L6m2EG/jdPtwR1W7Jh0ySWqZmhEZPckE6VxSV5cBrUuMAVXXN0t28uQivafFT8XbWubBombJqxFI&#10;5XfJBb870aR42Sfxfkib7ZivupHZ7SBIw2V+rEji+aBSDBPlmia+2PnlCf+lgSC8cPJARO+vjoGW&#10;3U9j/DzsAV6AgaFBx0URPVDLZ++rbe2OdxAgPI/m9tPAg23Mq1BGLMDxfoGtkcSz9XewD4DjbRx8&#10;eWtBceHKxJHYS4FDK59hynNKPGj0jc+hhfwyHlxzxFPfwHnrgdhSugr4L0W/6N7YfDDW7oDiugJS&#10;a4Uh9H/Kr3bGQAaBtBXt2CUGiIzCXPHyhe6i1+PBJRqPvPnYwuKX0Oep7nGM2ArB1q1RjKww3+p2&#10;H483fAuwh4uzxhEYOgAIQtaiUFtVOtMWvBsaqpXpb+DAkrzg/2swbfrCkoKfUp1tUBI7AfT1QY/B&#10;z4K0HoD69gBN8GMdUf9M+NP8OPgeMEgN/FVQ0zdg5WAd1/i6g7rxZXMu2lnLP85VPAwHVL63hkVy&#10;Y2DtDg1kWaS4nzpsQsH0ow3Nezbo1hd55wdo2wYDaC76H6bZ3AM6++nK+HbAfYl1lQ0+TXz5+FTX&#10;RsDZllh4oeMGtMmGeHXE1zF20pQrHlxj4ke73bkZXhvf9+ZaHZ37aBIjqwKOKZzWC5cHbob/xqaM&#10;nAofSF4Jqj9Dd1nnu1zfmeEpR4oCKQpEpEBSGFlhxskvbZtPOwNPtgyGaj0Icx1IJh7/biK+VA9Y&#10;qJK8DNKstJOTfXKo5sCqLik7RYGWRIGkMnKkio+/5/623Ok5VggjB6tTuTgMyw3kivlKFefa3gO6&#10;sREqZWqPNhLxUmEpCtikQLMzss1ypMBSFEhRoAkUgGBMmRQFUhRo6RRIMXJLb8FU+VMUAAVSjJzq&#10;BikKHAEUSDHyEdCIqSqkKJBi5FQfSFHgCKBAipGPgEZMVSFFgRQjp/pAigJHAAVCLjzQ+c50H5uF&#10;eg3Ciax8nLJazg3mnjfdtYrqisP2pfie8GTlpzAy1nByUxgO2w8mWxk8qzsUxy4n4mz1Utw6WWKG&#10;46oizsFeofBOmOLub2iyDArEtAmnwm8GwmHNC3ekR+GI50hrvN/NV2uGWNIAt6U84wuKR+I53Um4&#10;J90fdV9lML6EHhag9H68vD9u6ODFEL/B4frZgF9F9THzteBTdQkpH26I4WDwUMoDZ67LgMmNeLID&#10;ebCRVngKJ0O4cIrGBfoNAh2rcJZ4OT6m7bYepgkvP07XLUd53aDZIKBw4Sm60XhapgJuRldE6fTd&#10;guKioeS3GrrFZi0j8pqDq4bLCSYa/ePVP1I6wkftjiuMoHewzXBpYJWqm6QxE/0IVplw+ig6o5y5&#10;OHU9x9q/VBoTBrhxyWCyCqdyqb4XqYyyfFH6o4qrdbBhqh1Ah8WEG2UYbc1D0RB5DEK4C5dWBlEf&#10;U21khVVusq3pkKZ0fnERghgLnMUuxfmqSmpDUyIHmJiOSQ7A86GT0ckGw71X6KyUnp2lxJQ5GCGX&#10;3FZjDSc3/WTDWoCIiSkch9vzLcFoP4Qz3lNo/k/UGGmsCjmV04/CkQYF9/spHeEIDaM4ixGsQsFL&#10;WMYrpR8MR2WnMBUvbQlPHbR4Ktbwl4Cwr1LdqUMgYzABwsmg3ChJf+kO/JF+VR8Zj7Lhm3ZESwIJ&#10;5udPgMFsGeJHw+cO0Lcc5SmlQU5CBHD4oYN/JRPrfCXKVkm3rGT7MD4Yh+pLFZSl/OWy/JJmbDKF&#10;00CBfOjdFhqkWaA9iVnLVHplUxnhnkz1V2UE0ZepMgJLZPrHrX+gTakcjPdUbSDbG2mRR1vk60bP&#10;XYoPpI9O9/Kp8CNYvjQKsqk+ENbegMFAgDLzcn+b8cWK/pRemWBb8EmqLhRH9VF9OlLdYvXHA2ms&#10;gtJA+Mn2I7qibqPop3iGGJdg8MjeKsoXbrQZyir5i7mpPwRoLovqL4N8AskNuNUo4DKFS9XFwsQc&#10;z1yNonBTImf4GAJ4vtBFT1xUqEAcmTI86bqEe+WL/BUyxMYfdLa9ABuJ3xIClxVEZcC1leRXJlCx&#10;fFxMGYwGW0YFxMhWgfipBIMnTwcBVxmkivRTGJlIYf4YKZ3L4KYfpXcB9xJT4vlHQ0jwUHyB8rmA&#10;F9IxGIfyVZHUIlw2TTkxfIZXLAb8MGsaqisaZSjRV0lFxJeB0RDMCH65Fd7qhiReDNotRdkmqXDQ&#10;qgydvUJKVp0tRwdwgTDDUFeFpwyD6SqUpz+l4T4xSWAwkB0Lg2dgJJ+t8JGtygg8gyFRygJxqoz5&#10;AX8s+ketv6IrDSyoL2kCUxU+SQNoGZD6ZRSGdhsFS5ab/LHam+Jx+QljG+zA88z4AFguvFUUF26A&#10;aw7Rm+inpKgVJkpeUwkmUn9EWDnyH4ToJXiUd6jq49KNq7colQyjNkdbrQzvY+h7q7iP/5dor7Qe&#10;wKwK9Nky4J+IAbg/6mfWJ93LlqHKxMSDVB1MRpYZMlZu6WRUdoanYUdJR2J/liCfiSRJSA3nNLpy&#10;PNUDSqOipkFhRqEF0EFdNGDsTfdB5QwwvwkU0SEGovFd/ihRrhg1ImiEwGBaRDrEUiIUlQ2q93Ir&#10;eICwZhgGhR4haf1vKFuToHpiFOqupKxJfAwI/ZFFA/qCIGWgvYsGsXRJoBB0fo9fDTfVQQqkBkQj&#10;r4L0ypcDLZCrjqAwWFVMageUnToxSa9cYlYFp+xAGTHQmUwsoxQTKjiUOSr9o9U/mDaKS4gcvKc+&#10;kBkin2kCzyrxOUHI6PkRDK5bToUUXIx6Ef3l9MHKGEE8eBLEIaZmePlQMMNUhE+yxvndsfOKAL8c&#10;msBEGY7pAbp3oL9I5p6NEg0EXZdLYQG6h/cxP4MXlxPtgUOmhbsfaAF+NkahXoykOfOyfMqDVHf0&#10;r0EkEBQTU7ipWpMniaYKFF1K6jJ1UAyZV4DAS6z4KRx9D+Hsv9SAaIxSMLWfIFbACG5UBElRQ/8v&#10;AkTcIJWWbBpbquKmAACN/GSpX8AfkpSYAC0wB407C4C5IZERPJhn2co7QtKo5QaDC+tPpaVOjF6/&#10;l9omnFkVjB07Fv0Trb/KD523J/rIHDm9EZy0j6kqLlZ+AZiBqFOlgicBglYCYzc01PmRDwZbNjEw&#10;Xw0BspFXKLyPlYHZ8v158v60DkM/tP0VKgysWBaSKI4HZRsN1ftV9K/BGHCHhQhXwYehv64GY4fU&#10;z5TI6HxlQOCikcOaEKP4bORbZSVsnHLIaG6I2aTKkfqHgL1IvwSda5SMxB+/Kg+u4DQyohnxj/6H&#10;56/grTaVNdHyWNOHp0We9BQg5rRQgxhGv4BRauhBLBJJaYmvGlhVQtRnEHFTuFGjPurlUnFoTODl&#10;Degr88RUhDoYaK3AQ2xqONBnFALLVAQNhBmMDQTNyrCOAfUMtMPUwc9IAWnL+SSQ9AqVJiDFK0C/&#10;ChVmtQNllCq2VbqTdEMLAbdftY9H/0j1t+YTyY1+gAUuAUkp+0uVFSZWfrKNoNkddIi2NFcFnRZD&#10;WoFZWYgGY8VHNBpXVPwqaLfYGk7uWHmFw5KfNB1ok5WB6U8l+Slchul8NrkVLdG+eyHchiJIwlBc&#10;QFIPBO0lLIWhEJNQtnz0F9QlCEtRGCQGkY1+Q1Oeqaovm4wM4s8GESehQ5fiw2iTcN2wCqPCIBB4&#10;Io0KlJgMGlSKfXJzn7FXFZz8VkPhINZqpJdzT2scuUFo4MUKo2XeB3ioEHLRa1I4fKjfqv7QvLgI&#10;nGjfgACuILRfNUcYqZ0u2DT9KCMVj2tyjrN6sasoKpMF8QRdkmEK3WgMDjXWb6gxZedpSF+Xlb4E&#10;LVXMQDqhG5Ua1i9oUMQcaw+acjmugeZmGGwqCkorlrIDUPmpY1Lb6QYeZuC8H1SIgXJ0DOCKZ1EZ&#10;MTiVSzyFxT3wCuoqvIDaH68WT0VbLQ2mj03/SPUPpo3ukoMZVtMx+NCC4Wzy+6Gj5wfYXIJpXc/y&#10;sWhVgTrLNKDZqug5QcXGIpEcNIAg1ETPKxQuxFeGth6JQcCcDqB/LwfqibBfVZBg1lHUJ1Qfo3aE&#10;FjqbYDC4LFdwZNO0CIPBVDktZWyUilP8BhUbdOKLMZCV0cBkqtaSaA5a1MI2jSBdXaoDk6mTqRGF&#10;kKFRZ/vjBCSBf8RRmTS0/aMMDRLWOL+k4/mYn4aEo6JLsGwx0gobwV1O6g+YbrD6RYCJGBRQY8tV&#10;OrL9I58cDCahXpNB/NGyfljBhhr6KkmJiMjiBBLNrI1I4LRNAJxL0XhuyoPyx2A52EpfP1qifeDn&#10;5aOo8bBYNQCDaE/Av4p6zIG7nBY7/PD+8qPscwg3MT3q5Q6dZyrI2DbVF+mWApe/jHKFnVsHXNCP&#10;TGz6R6p/7Jz9sXJeD/Uf81jZN8Acq2Llp/KRdcZcFDRHn8XOA3ZbpGobJVPq75KxQuPLY+UVCmr1&#10;+ddWSKVWocqNPMpUmCwr2lv2O2p/6gegtewXCshi0xQA7TiS6qH6roomOsmBA1oXhXF0DBWXslMU&#10;SFGghVLg/wGITZawGgBmawAAAABJRU5ErkJgglBLAQItABQABgAIAAAAIQA9/K5oFAEAAEcCAAAT&#10;AAAAAAAAAAAAAAAAAAAAAABbQ29udGVudF9UeXBlc10ueG1sUEsBAi0AFAAGAAgAAAAhADj9If/W&#10;AAAAlAEAAAsAAAAAAAAAAAAAAAAARQEAAF9yZWxzLy5yZWxzUEsBAi0AFAAGAAgAAAAhAIlbrE3l&#10;BAAAphQAAA4AAAAAAAAAAAAAAAAARAIAAGRycy9lMm9Eb2MueG1sUEsBAi0AFAAGAAgAAAAhANGe&#10;12veAAAAMgMAABkAAAAAAAAAAAAAAAAAVQcAAGRycy9fcmVscy9lMm9Eb2MueG1sLnJlbHNQSwEC&#10;LQAUAAYACAAAACEAOEP5gOQAAAAPAQAADwAAAAAAAAAAAAAAAABqCAAAZHJzL2Rvd25yZXYueG1s&#10;UEsBAi0ACgAAAAAAAAAhAPHbeBW0GQAAtBkAABQAAAAAAAAAAAAAAAAAewkAAGRycy9tZWRpYS9p&#10;bWFnZTQucG5nUEsBAi0ACgAAAAAAAAAhAHlaPKNJEgAASRIAABQAAAAAAAAAAAAAAAAAYSMAAGRy&#10;cy9tZWRpYS9pbWFnZTMucG5nUEsBAi0ACgAAAAAAAAAhAOM5C6FLHAAASxwAABUAAAAAAAAAAAAA&#10;AAAA3DUAAGRycy9tZWRpYS9pbWFnZTIuanBlZ1BLAQItAAoAAAAAAAAAIQB/oIq2mzEAAJsxAAAU&#10;AAAAAAAAAAAAAAAAAFpSAABkcnMvbWVkaWEvaW1hZ2UxLnBuZ1BLAQItAAoAAAAAAAAAIQBmF1W0&#10;jzAAAI8wAAAUAAAAAAAAAAAAAAAAACeEAABkcnMvbWVkaWEvaW1hZ2U1LnBuZ1BLBQYAAAAACgAK&#10;AIUCAAD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105259;top:815;width:14912;height:4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q9qxAAAANoAAAAPAAAAZHJzL2Rvd25yZXYueG1sRI9BawIx&#10;FITvQv9DeII3zVpLkdUosrS0h0LpKuLxsXnurm5etkmqsb++KRR6HGbmG2a5jqYTF3K+taxgOslA&#10;EFdWt1wr2G2fx3MQPiBr7CyTght5WK/uBkvMtb3yB13KUIsEYZ+jgiaEPpfSVw0Z9BPbEyfvaJ3B&#10;kKSrpXZ4TXDTyfsse5QGW04LDfZUNFSdyy+j4OkUP99dpqcvcn54iN/l7W1fFEqNhnGzABEohv/w&#10;X/tVK5jB75V0A+TqBwAA//8DAFBLAQItABQABgAIAAAAIQDb4fbL7gAAAIUBAAATAAAAAAAAAAAA&#10;AAAAAAAAAABbQ29udGVudF9UeXBlc10ueG1sUEsBAi0AFAAGAAgAAAAhAFr0LFu/AAAAFQEAAAsA&#10;AAAAAAAAAAAAAAAAHwEAAF9yZWxzLy5yZWxzUEsBAi0AFAAGAAgAAAAhAPaer2rEAAAA2gAAAA8A&#10;AAAAAAAAAAAAAAAABwIAAGRycy9kb3ducmV2LnhtbFBLBQYAAAAAAwADALcAAAD4AgAAAAA=&#10;">
                  <v:imagedata r:id="rId27" o:title=""/>
                  <v:path arrowok="t"/>
                </v:shape>
                <v:shape id="Imagen 9" o:spid="_x0000_s1028" type="#_x0000_t75" style="position:absolute;left:93599;top:289;width:9856;height:5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CwgAAANoAAAAPAAAAZHJzL2Rvd25yZXYueG1sRI9Bi8Iw&#10;FITvC/6H8IS9ramyuFKNIgUXQTxYxfOjeTbF5qU2Wa3+eiMIexxm5htmtuhsLa7U+sqxguEgAUFc&#10;OF1xqeCwX31NQPiArLF2TAru5GEx733MMNXuxju65qEUEcI+RQUmhCaV0heGLPqBa4ijd3KtxRBl&#10;W0rd4i3CbS1HSTKWFiuOCwYbygwV5/zPKghmu+YyP/z+mGF2OT7G2WZT35X67HfLKYhAXfgPv9tr&#10;reAbXlfiDZDzJwAAAP//AwBQSwECLQAUAAYACAAAACEA2+H2y+4AAACFAQAAEwAAAAAAAAAAAAAA&#10;AAAAAAAAW0NvbnRlbnRfVHlwZXNdLnhtbFBLAQItABQABgAIAAAAIQBa9CxbvwAAABUBAAALAAAA&#10;AAAAAAAAAAAAAB8BAABfcmVscy8ucmVsc1BLAQItABQABgAIAAAAIQCyFB/CwgAAANoAAAAPAAAA&#10;AAAAAAAAAAAAAAcCAABkcnMvZG93bnJldi54bWxQSwUGAAAAAAMAAwC3AAAA9gIAAAAA&#10;">
                  <v:imagedata r:id="rId28" o:title=""/>
                </v:shape>
                <v:shape id="Imagen 10" o:spid="_x0000_s1029" type="#_x0000_t75" style="position:absolute;left:10494;top:167;width:15668;height:6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UCxwAAANoAAAAPAAAAZHJzL2Rvd25yZXYueG1sRI/Na8JA&#10;FMTvQv+H5RV6kbqxUJHoKiJ+9NAeEluot0f25QOzb2N2NbF/fbcg9DjMzG+Y+bI3tbhS6yrLCsaj&#10;CARxZnXFhYLPw/Z5CsJ5ZI21ZVJwIwfLxcNgjrG2HSd0TX0hAoRdjApK75tYSpeVZNCNbEMcvNy2&#10;Bn2QbSF1i12Am1q+RNFEGqw4LJTY0Lqk7JRejILhOR1v93nys7nlx++PpHvffeVOqafHfjUD4an3&#10;/+F7+00reIW/K+EGyMUvAAAA//8DAFBLAQItABQABgAIAAAAIQDb4fbL7gAAAIUBAAATAAAAAAAA&#10;AAAAAAAAAAAAAABbQ29udGVudF9UeXBlc10ueG1sUEsBAi0AFAAGAAgAAAAhAFr0LFu/AAAAFQEA&#10;AAsAAAAAAAAAAAAAAAAAHwEAAF9yZWxzLy5yZWxzUEsBAi0AFAAGAAgAAAAhAGwy1QLHAAAA2gAA&#10;AA8AAAAAAAAAAAAAAAAABwIAAGRycy9kb3ducmV2LnhtbFBLBQYAAAAAAwADALcAAAD7AgAAAAA=&#10;">
                  <v:imagedata r:id="rId29" o:title=""/>
                  <v:path arrowok="t"/>
                </v:shape>
                <v:shape id="Imagen 11" o:spid="_x0000_s1030" type="#_x0000_t75" style="position:absolute;left:2172;width:7665;height:6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znKwQAAANoAAAAPAAAAZHJzL2Rvd25yZXYueG1sRI9Pi8Iw&#10;FMTvC36H8ARva6pglWoU8Q94XN29eHs0z7bYvNQk2uqn3wgLexxm5jfMYtWZWjzI+cqygtEwAUGc&#10;W11xoeDne/85A+EDssbaMil4kofVsvexwEzblo/0OIVCRAj7DBWUITSZlD4vyaAf2oY4ehfrDIYo&#10;XSG1wzbCTS3HSZJKgxXHhRIb2pSUX093o+Ce5m6zu0xvr62ekmwn6bn4QqUG/W49BxGoC//hv/ZB&#10;K0jhfSXeALn8BQAA//8DAFBLAQItABQABgAIAAAAIQDb4fbL7gAAAIUBAAATAAAAAAAAAAAAAAAA&#10;AAAAAABbQ29udGVudF9UeXBlc10ueG1sUEsBAi0AFAAGAAgAAAAhAFr0LFu/AAAAFQEAAAsAAAAA&#10;AAAAAAAAAAAAHwEAAF9yZWxzLy5yZWxzUEsBAi0AFAAGAAgAAAAhAJXjOcrBAAAA2gAAAA8AAAAA&#10;AAAAAAAAAAAABwIAAGRycy9kb3ducmV2LnhtbFBLBQYAAAAAAwADALcAAAD1AgAAAAA=&#10;">
                  <v:imagedata r:id="rId30" o:title=""/>
                </v:shape>
                <v:shape id="Imagen 12" o:spid="_x0000_s1031" type="#_x0000_t75" style="position:absolute;left:28752;top:1104;width:15444;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YBwQAAANoAAAAPAAAAZHJzL2Rvd25yZXYueG1sRI9Pi8Iw&#10;FMTvC/sdwlvwtqZdUNdqKioIevPP6vnRPNti89JtolY/vREEj8PM/IYZT1pTiQs1rrSsIO5GIIgz&#10;q0vOFfztFt+/IJxH1lhZJgU3cjBJPz/GmGh75Q1dtj4XAcIuQQWF93UipcsKMui6tiYO3tE2Bn2Q&#10;TS51g9cAN5X8iaK+NFhyWCiwpnlB2Wl7NgqqfS+2aKbDckWz8z264/ow+1eq89VORyA8tf4dfrWX&#10;WsEAnlfCDZDpAwAA//8DAFBLAQItABQABgAIAAAAIQDb4fbL7gAAAIUBAAATAAAAAAAAAAAAAAAA&#10;AAAAAABbQ29udGVudF9UeXBlc10ueG1sUEsBAi0AFAAGAAgAAAAhAFr0LFu/AAAAFQEAAAsAAAAA&#10;AAAAAAAAAAAAHwEAAF9yZWxzLy5yZWxzUEsBAi0AFAAGAAgAAAAhAAgK9gHBAAAA2gAAAA8AAAAA&#10;AAAAAAAAAAAABwIAAGRycy9kb3ducmV2LnhtbFBLBQYAAAAAAwADALcAAAD1AgAAAAA=&#10;">
                  <v:imagedata r:id="rId31" o:title=""/>
                  <v:path arrowok="t"/>
                </v:shape>
                <v:line id="Conector recto 14" o:spid="_x0000_s1032" style="position:absolute;flip:y;visibility:visible;mso-wrap-style:square" from="0,7977" to="121920,8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3rcvwAAANoAAAAPAAAAZHJzL2Rvd25yZXYueG1sRE9Ni8Iw&#10;EL0v+B/CCN7WtCKuVqOooHiQXVa9eBuasSk2k9JErf/eHASPj/c9W7S2EndqfOlYQdpPQBDnTpdc&#10;KDgdN99jED4ga6wck4IneVjMO18zzLR78D/dD6EQMYR9hgpMCHUmpc8NWfR9VxNH7uIaiyHCppC6&#10;wUcMt5UcJMlIWiw5NhisaW0ovx5uVkH9s5Xb1W44+d2fR6nJZeovf6lSvW67nIII1IaP+O3eaQVx&#10;a7wSb4CcvwAAAP//AwBQSwECLQAUAAYACAAAACEA2+H2y+4AAACFAQAAEwAAAAAAAAAAAAAAAAAA&#10;AAAAW0NvbnRlbnRfVHlwZXNdLnhtbFBLAQItABQABgAIAAAAIQBa9CxbvwAAABUBAAALAAAAAAAA&#10;AAAAAAAAAB8BAABfcmVscy8ucmVsc1BLAQItABQABgAIAAAAIQBEC3rcvwAAANoAAAAPAAAAAAAA&#10;AAAAAAAAAAcCAABkcnMvZG93bnJldi54bWxQSwUGAAAAAAMAAwC3AAAA8wIAAAAA&#10;" strokecolor="#003478" strokeweight="1pt">
                  <v:stroke joinstyle="miter"/>
                </v:line>
                <v:shapetype id="_x0000_t202" coordsize="21600,21600" o:spt="202" path="m,l,21600r21600,l21600,xe">
                  <v:stroke joinstyle="miter"/>
                  <v:path gradientshapeok="t" o:connecttype="rect"/>
                </v:shapetype>
                <v:shape id="CuadroTexto 15" o:spid="_x0000_s1033" type="#_x0000_t202" style="position:absolute;left:45680;top:-2083;width:46626;height:10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DF8E6D4" w14:textId="77777777" w:rsidR="009C7118" w:rsidRPr="0091023C" w:rsidRDefault="009C7118" w:rsidP="00225CBA">
                        <w:pPr>
                          <w:pStyle w:val="NormalWeb"/>
                          <w:spacing w:after="0"/>
                          <w:jc w:val="center"/>
                          <w:rPr>
                            <w:sz w:val="16"/>
                            <w:szCs w:val="16"/>
                            <w:lang w:val="es-MX"/>
                          </w:rPr>
                        </w:pPr>
                        <w:r w:rsidRPr="00225CBA">
                          <w:rPr>
                            <w:rFonts w:ascii="Calibri" w:hAnsi="Calibri"/>
                            <w:b/>
                            <w:bCs/>
                            <w:color w:val="002659"/>
                            <w:kern w:val="24"/>
                            <w:sz w:val="16"/>
                            <w:szCs w:val="16"/>
                            <w:lang w:val="es-MX"/>
                          </w:rPr>
                          <w:t>EVALUACIÓN DE LOS OBSTÁCULOS QUE ENFRENTAN LAS PYMES DEL SECTOR AGROALIMENTARIO EN CHILE PARA EL FINANCIAMIENTO EN INVERSIONES DE TECNOLOGÍAS DEL CLIMA</w:t>
                        </w:r>
                      </w:p>
                    </w:txbxContent>
                  </v:textbox>
                </v:shape>
                <w10:wrap anchory="page"/>
              </v:group>
            </w:pict>
          </mc:Fallback>
        </mc:AlternateContent>
      </w:r>
      <w:r w:rsidR="00225CBA" w:rsidRPr="00225CBA">
        <w:rPr>
          <w:rFonts w:ascii="Univers-Light" w:eastAsia="Times New Roman" w:hAnsi="Univers-Light" w:cs="Univers-Light"/>
          <w:sz w:val="20"/>
          <w:szCs w:val="18"/>
          <w:lang w:val="it-IT"/>
        </w:rPr>
        <w:t xml:space="preserve"> </w:t>
      </w:r>
    </w:p>
    <w:p w14:paraId="6A48CBB3" w14:textId="77777777" w:rsidR="00225CBA" w:rsidRPr="009C7118" w:rsidRDefault="007F1712" w:rsidP="00225CBA">
      <w:pPr>
        <w:autoSpaceDE w:val="0"/>
        <w:autoSpaceDN w:val="0"/>
        <w:adjustRightInd w:val="0"/>
        <w:spacing w:after="240" w:line="250" w:lineRule="atLeast"/>
        <w:jc w:val="right"/>
        <w:rPr>
          <w:rFonts w:ascii="Calibri" w:eastAsia="Times New Roman" w:hAnsi="Calibri" w:cs="Univers-Light"/>
          <w:sz w:val="20"/>
          <w:szCs w:val="18"/>
          <w:u w:val="single"/>
          <w:lang w:val="es-419" w:eastAsia="en-GB"/>
        </w:rPr>
      </w:pPr>
      <w:r w:rsidRPr="00225CBA">
        <w:rPr>
          <w:rFonts w:ascii="Calibri" w:eastAsia="Calibri" w:hAnsi="Calibri" w:cs="Times New Roman"/>
          <w:noProof/>
          <w:color w:val="FFFFFF"/>
          <w:lang w:val="en-GB" w:eastAsia="en-GB"/>
        </w:rPr>
        <w:lastRenderedPageBreak/>
        <mc:AlternateContent>
          <mc:Choice Requires="wps">
            <w:drawing>
              <wp:anchor distT="0" distB="0" distL="114300" distR="114300" simplePos="0" relativeHeight="251659264" behindDoc="1" locked="0" layoutInCell="1" allowOverlap="1" wp14:anchorId="4C59C645" wp14:editId="2B182DBE">
                <wp:simplePos x="0" y="0"/>
                <wp:positionH relativeFrom="column">
                  <wp:posOffset>-1440180</wp:posOffset>
                </wp:positionH>
                <wp:positionV relativeFrom="paragraph">
                  <wp:posOffset>-872710</wp:posOffset>
                </wp:positionV>
                <wp:extent cx="8883650" cy="10788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8883650" cy="10788650"/>
                        </a:xfrm>
                        <a:prstGeom prst="rect">
                          <a:avLst/>
                        </a:prstGeom>
                        <a:solidFill>
                          <a:srgbClr val="003478"/>
                        </a:solidFill>
                        <a:ln w="19050" cap="flat" cmpd="sng" algn="ctr">
                          <a:solidFill>
                            <a:srgbClr val="FFFFFF"/>
                          </a:solidFill>
                          <a:prstDash val="solid"/>
                          <a:miter lim="800000"/>
                        </a:ln>
                        <a:effectLst/>
                      </wps:spPr>
                      <wps:txbx>
                        <w:txbxContent>
                          <w:p w14:paraId="1CF22C2A" w14:textId="77777777" w:rsidR="009C7118" w:rsidRDefault="009C7118" w:rsidP="00225CBA">
                            <w:pPr>
                              <w:jc w:val="center"/>
                            </w:pPr>
                          </w:p>
                          <w:p w14:paraId="119516C3" w14:textId="77777777" w:rsidR="009C7118" w:rsidRDefault="009C7118" w:rsidP="00225CBA">
                            <w:pPr>
                              <w:jc w:val="center"/>
                            </w:pPr>
                          </w:p>
                          <w:p w14:paraId="1F96DF9A" w14:textId="77777777" w:rsidR="009C7118" w:rsidRDefault="009C7118" w:rsidP="00225C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9C645" id="Rectangle 1" o:spid="_x0000_s1034" style="position:absolute;left:0;text-align:left;margin-left:-113.4pt;margin-top:-68.7pt;width:699.5pt;height:8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DdQIAAAUFAAAOAAAAZHJzL2Uyb0RvYy54bWysVEtP3DAQvlfqf7B8L8nCAiFiF61AW1VC&#10;gICK86xjJ5b8qu3dhP76jp0AC+VUNQdnJjOexzff5Pxi0IrsuA/SmgWdHZSUcMNsI027oD8f198q&#10;SkIE04Cyhi/oMw/0Yvn1y3nvan5oO6sa7gkGMaHu3YJ2Mbq6KALruIZwYB03aBTWa4io+rZoPPQY&#10;XavisCxPit76xnnLeAj49Wo00mWOLwRn8VaIwCNRC4q1xXz6fG7SWSzPoW49uE6yqQz4hyo0SINJ&#10;X0NdQQSy9fKvUFoyb4MV8YBZXVghJOO5B+xmVn7o5qEDx3MvCE5wrzCF/xeW3ezuPJENzo4SAxpH&#10;dI+ggWkVJ7MET+9CjV4P7s5PWkAx9ToIr9MbuyBDhvT5FVI+RMLwY1VVRyfHiDxD26w8raqkYaDi&#10;7b7zIX7nVpMkLKjH/BlL2F2HOLq+uKR0wSrZrKVSWfHt5lJ5soM04PJoflpN0d+5KUN6zH9W5lIA&#10;iSYURKxKO2w9mJYSUC0ymEWfc7+7HfaTrPPzWZJU5BWEbiwmR0huUGsZkeRKasSjTM90W5lk5Zmm&#10;U6sJ7RHfJMVhM0zDmbDf2OYZB+btyOTg2Fpi2msI8Q48UhehxnWMt3gIZbFpO0mUdNb//ux78kdG&#10;oZWSHlcBAfm1Bc8pUT8Mcu1sNp+n3cnK/Pj0EBW/b9nsW8xWX1ocBvIJq8ti8o/qRRTe6ifc2lXK&#10;iiYwDHOP0E/KZRxXFPee8dUqu+G+OIjX5sGxFDwhlwB/HJ7Au4k6EWl3Y1/WBuoPDBp9001jV9to&#10;hcz0SkiPuCItk4K7lgk6/RfSMu/r2evt77X8AwAA//8DAFBLAwQUAAYACAAAACEAgsISvuQAAAAP&#10;AQAADwAAAGRycy9kb3ducmV2LnhtbEyPwU7DMBBE70j8g7VI3FrHBhIa4lQVAlVVDyihl97c2DgR&#10;8TqKnTb8Pe4JbrOa0czbYj3bnpz16DuHAtgyAaKxcapDI+Dw+b54BuKDRCV7h1rAj/awLm9vCpkr&#10;d8FKn+tgSCxBn0sBbQhDTqlvWm2lX7pBY/S+3GhliOdoqBrlJZbbnvIkSamVHcaFVg76tdXNdz1Z&#10;ATuT7Qz7WFXbt+2+OtYbOh0yKsT93bx5ARL0HP7CcMWP6FBGppObUHnSC1hwnkb2EBV7yB6BXDMs&#10;4xzIKaqnlKVAy4L+/6P8BQAA//8DAFBLAQItABQABgAIAAAAIQC2gziS/gAAAOEBAAATAAAAAAAA&#10;AAAAAAAAAAAAAABbQ29udGVudF9UeXBlc10ueG1sUEsBAi0AFAAGAAgAAAAhADj9If/WAAAAlAEA&#10;AAsAAAAAAAAAAAAAAAAALwEAAF9yZWxzLy5yZWxzUEsBAi0AFAAGAAgAAAAhAD8jhIN1AgAABQUA&#10;AA4AAAAAAAAAAAAAAAAALgIAAGRycy9lMm9Eb2MueG1sUEsBAi0AFAAGAAgAAAAhAILCEr7kAAAA&#10;DwEAAA8AAAAAAAAAAAAAAAAAzwQAAGRycy9kb3ducmV2LnhtbFBLBQYAAAAABAAEAPMAAADgBQAA&#10;AAA=&#10;" fillcolor="#003478" strokecolor="white" strokeweight="1.5pt">
                <v:textbox>
                  <w:txbxContent>
                    <w:p w14:paraId="1CF22C2A" w14:textId="77777777" w:rsidR="009C7118" w:rsidRDefault="009C7118" w:rsidP="00225CBA">
                      <w:pPr>
                        <w:jc w:val="center"/>
                      </w:pPr>
                    </w:p>
                    <w:p w14:paraId="119516C3" w14:textId="77777777" w:rsidR="009C7118" w:rsidRDefault="009C7118" w:rsidP="00225CBA">
                      <w:pPr>
                        <w:jc w:val="center"/>
                      </w:pPr>
                    </w:p>
                    <w:p w14:paraId="1F96DF9A" w14:textId="77777777" w:rsidR="009C7118" w:rsidRDefault="009C7118" w:rsidP="00225CBA">
                      <w:pPr>
                        <w:jc w:val="center"/>
                      </w:pPr>
                    </w:p>
                  </w:txbxContent>
                </v:textbox>
              </v:rect>
            </w:pict>
          </mc:Fallback>
        </mc:AlternateContent>
      </w:r>
      <w:hyperlink r:id="rId32" w:history="1"/>
    </w:p>
    <w:sdt>
      <w:sdtPr>
        <w:id w:val="477197152"/>
        <w:docPartObj>
          <w:docPartGallery w:val="Table of Contents"/>
          <w:docPartUnique/>
        </w:docPartObj>
      </w:sdtPr>
      <w:sdtEndPr>
        <w:rPr>
          <w:b/>
          <w:bCs/>
          <w:noProof/>
        </w:rPr>
      </w:sdtEndPr>
      <w:sdtContent>
        <w:p w14:paraId="73955F28" w14:textId="0DBAB8A4" w:rsidR="00FC30D0" w:rsidRPr="00570D74" w:rsidRDefault="00FC30D0" w:rsidP="00570D74">
          <w:pPr>
            <w:rPr>
              <w:color w:val="FFFFFF" w:themeColor="background1"/>
            </w:rPr>
          </w:pPr>
          <w:r>
            <w:rPr>
              <w:color w:val="FFFFFF" w:themeColor="background1"/>
            </w:rPr>
            <w:t>CONTENIDO</w:t>
          </w:r>
        </w:p>
        <w:p w14:paraId="78CBA8BA" w14:textId="73129C0D" w:rsidR="00FC30D0" w:rsidRPr="00570D74" w:rsidRDefault="00FC30D0">
          <w:pPr>
            <w:pStyle w:val="TOC1"/>
            <w:tabs>
              <w:tab w:val="left" w:pos="440"/>
              <w:tab w:val="right" w:leader="dot" w:pos="8828"/>
            </w:tabs>
            <w:rPr>
              <w:rFonts w:eastAsiaTheme="minorEastAsia" w:cstheme="minorHAnsi"/>
              <w:noProof/>
              <w:color w:val="FFFFFF" w:themeColor="background1"/>
              <w:lang w:val="en-GB" w:eastAsia="en-GB"/>
            </w:rPr>
          </w:pPr>
          <w:r w:rsidRPr="00570D74">
            <w:rPr>
              <w:rFonts w:cstheme="minorHAnsi"/>
              <w:color w:val="FFFFFF" w:themeColor="background1"/>
            </w:rPr>
            <w:fldChar w:fldCharType="begin"/>
          </w:r>
          <w:r w:rsidRPr="00570D74">
            <w:rPr>
              <w:rFonts w:cstheme="minorHAnsi"/>
              <w:color w:val="FFFFFF" w:themeColor="background1"/>
            </w:rPr>
            <w:instrText xml:space="preserve"> TOC \o "1-3" \h \z \u </w:instrText>
          </w:r>
          <w:r w:rsidRPr="00570D74">
            <w:rPr>
              <w:rFonts w:cstheme="minorHAnsi"/>
              <w:color w:val="FFFFFF" w:themeColor="background1"/>
            </w:rPr>
            <w:fldChar w:fldCharType="separate"/>
          </w:r>
          <w:hyperlink w:anchor="_Toc513709127" w:history="1">
            <w:r w:rsidRPr="00570D74">
              <w:rPr>
                <w:rStyle w:val="Hyperlink"/>
                <w:rFonts w:asciiTheme="minorHAnsi" w:hAnsiTheme="minorHAnsi" w:cstheme="minorHAnsi"/>
                <w:noProof/>
                <w:color w:val="FFFFFF" w:themeColor="background1"/>
              </w:rPr>
              <w:t>1.</w:t>
            </w:r>
            <w:r w:rsidRPr="00570D74">
              <w:rPr>
                <w:rFonts w:eastAsiaTheme="minorEastAsia" w:cstheme="minorHAnsi"/>
                <w:noProof/>
                <w:color w:val="FFFFFF" w:themeColor="background1"/>
                <w:lang w:val="en-GB" w:eastAsia="en-GB"/>
              </w:rPr>
              <w:tab/>
            </w:r>
            <w:r w:rsidRPr="00570D74">
              <w:rPr>
                <w:rStyle w:val="Hyperlink"/>
                <w:rFonts w:asciiTheme="minorHAnsi" w:hAnsiTheme="minorHAnsi" w:cstheme="minorHAnsi"/>
                <w:noProof/>
                <w:color w:val="FFFFFF" w:themeColor="background1"/>
              </w:rPr>
              <w:t>Introducción</w:t>
            </w:r>
            <w:r w:rsidRPr="00570D74">
              <w:rPr>
                <w:rFonts w:cstheme="minorHAnsi"/>
                <w:noProof/>
                <w:webHidden/>
                <w:color w:val="FFFFFF" w:themeColor="background1"/>
              </w:rPr>
              <w:tab/>
            </w:r>
            <w:r w:rsidRPr="00570D74">
              <w:rPr>
                <w:rFonts w:cstheme="minorHAnsi"/>
                <w:noProof/>
                <w:webHidden/>
                <w:color w:val="FFFFFF" w:themeColor="background1"/>
              </w:rPr>
              <w:fldChar w:fldCharType="begin"/>
            </w:r>
            <w:r w:rsidRPr="00570D74">
              <w:rPr>
                <w:rFonts w:cstheme="minorHAnsi"/>
                <w:noProof/>
                <w:webHidden/>
                <w:color w:val="FFFFFF" w:themeColor="background1"/>
              </w:rPr>
              <w:instrText xml:space="preserve"> PAGEREF _Toc513709127 \h </w:instrText>
            </w:r>
            <w:r w:rsidRPr="00570D74">
              <w:rPr>
                <w:rFonts w:cstheme="minorHAnsi"/>
                <w:noProof/>
                <w:webHidden/>
                <w:color w:val="FFFFFF" w:themeColor="background1"/>
              </w:rPr>
            </w:r>
            <w:r w:rsidRPr="00570D74">
              <w:rPr>
                <w:rFonts w:cstheme="minorHAnsi"/>
                <w:noProof/>
                <w:webHidden/>
                <w:color w:val="FFFFFF" w:themeColor="background1"/>
              </w:rPr>
              <w:fldChar w:fldCharType="separate"/>
            </w:r>
            <w:r w:rsidR="003779CC">
              <w:rPr>
                <w:rFonts w:cstheme="minorHAnsi"/>
                <w:noProof/>
                <w:webHidden/>
                <w:color w:val="FFFFFF" w:themeColor="background1"/>
              </w:rPr>
              <w:t>4</w:t>
            </w:r>
            <w:r w:rsidRPr="00570D74">
              <w:rPr>
                <w:rFonts w:cstheme="minorHAnsi"/>
                <w:noProof/>
                <w:webHidden/>
                <w:color w:val="FFFFFF" w:themeColor="background1"/>
              </w:rPr>
              <w:fldChar w:fldCharType="end"/>
            </w:r>
          </w:hyperlink>
        </w:p>
        <w:p w14:paraId="3814EF6B" w14:textId="0A17ECA5" w:rsidR="00FC30D0" w:rsidRPr="00570D74" w:rsidRDefault="003779CC">
          <w:pPr>
            <w:pStyle w:val="TOC2"/>
            <w:tabs>
              <w:tab w:val="right" w:leader="dot" w:pos="8828"/>
            </w:tabs>
            <w:rPr>
              <w:rFonts w:eastAsiaTheme="minorEastAsia" w:cstheme="minorHAnsi"/>
              <w:noProof/>
              <w:color w:val="FFFFFF" w:themeColor="background1"/>
              <w:lang w:val="en-GB" w:eastAsia="en-GB"/>
            </w:rPr>
          </w:pPr>
          <w:hyperlink w:anchor="_Toc513709128" w:history="1">
            <w:r w:rsidR="00FC30D0" w:rsidRPr="00570D74">
              <w:rPr>
                <w:rStyle w:val="Hyperlink"/>
                <w:rFonts w:asciiTheme="minorHAnsi" w:eastAsia="Yu Gothic Light" w:hAnsiTheme="minorHAnsi" w:cstheme="minorHAnsi"/>
                <w:noProof/>
                <w:color w:val="FFFFFF" w:themeColor="background1"/>
                <w:lang w:val="es-ES"/>
              </w:rPr>
              <w:t>Necesidades de innovación tecnológica</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_Toc513709128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4</w:t>
            </w:r>
            <w:r w:rsidR="00FC30D0" w:rsidRPr="00570D74">
              <w:rPr>
                <w:rFonts w:cstheme="minorHAnsi"/>
                <w:noProof/>
                <w:webHidden/>
                <w:color w:val="FFFFFF" w:themeColor="background1"/>
              </w:rPr>
              <w:fldChar w:fldCharType="end"/>
            </w:r>
          </w:hyperlink>
        </w:p>
        <w:p w14:paraId="16319B7D" w14:textId="5E6EEDEC" w:rsidR="00FC30D0" w:rsidRPr="00570D74" w:rsidRDefault="003779CC">
          <w:pPr>
            <w:pStyle w:val="TOC2"/>
            <w:tabs>
              <w:tab w:val="right" w:leader="dot" w:pos="8828"/>
            </w:tabs>
            <w:rPr>
              <w:rFonts w:eastAsiaTheme="minorEastAsia" w:cstheme="minorHAnsi"/>
              <w:noProof/>
              <w:color w:val="FFFFFF" w:themeColor="background1"/>
              <w:lang w:val="en-GB" w:eastAsia="en-GB"/>
            </w:rPr>
          </w:pPr>
          <w:hyperlink w:anchor="_Toc513709129" w:history="1">
            <w:r w:rsidR="00FC30D0" w:rsidRPr="00570D74">
              <w:rPr>
                <w:rStyle w:val="Hyperlink"/>
                <w:rFonts w:asciiTheme="minorHAnsi" w:eastAsia="Yu Gothic Light" w:hAnsiTheme="minorHAnsi" w:cstheme="minorHAnsi"/>
                <w:noProof/>
                <w:color w:val="FFFFFF" w:themeColor="background1"/>
                <w:lang w:val="es-ES"/>
              </w:rPr>
              <w:t>Identificación de tecnologías limpias:</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_Toc513709129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4</w:t>
            </w:r>
            <w:r w:rsidR="00FC30D0" w:rsidRPr="00570D74">
              <w:rPr>
                <w:rFonts w:cstheme="minorHAnsi"/>
                <w:noProof/>
                <w:webHidden/>
                <w:color w:val="FFFFFF" w:themeColor="background1"/>
              </w:rPr>
              <w:fldChar w:fldCharType="end"/>
            </w:r>
          </w:hyperlink>
        </w:p>
        <w:p w14:paraId="0826C60F" w14:textId="710FC36A" w:rsidR="00FC30D0" w:rsidRPr="00570D74" w:rsidRDefault="003779CC">
          <w:pPr>
            <w:pStyle w:val="TOC3"/>
            <w:tabs>
              <w:tab w:val="right" w:leader="dot" w:pos="8828"/>
            </w:tabs>
            <w:rPr>
              <w:rFonts w:eastAsiaTheme="minorEastAsia" w:cstheme="minorHAnsi"/>
              <w:noProof/>
              <w:color w:val="FFFFFF" w:themeColor="background1"/>
              <w:lang w:val="en-GB" w:eastAsia="en-GB"/>
            </w:rPr>
          </w:pPr>
          <w:hyperlink w:anchor="_Toc513709130" w:history="1">
            <w:r w:rsidR="00FC30D0" w:rsidRPr="00570D74">
              <w:rPr>
                <w:rStyle w:val="Hyperlink"/>
                <w:rFonts w:asciiTheme="minorHAnsi" w:eastAsia="Times New Roman" w:hAnsiTheme="minorHAnsi" w:cstheme="minorHAnsi"/>
                <w:noProof/>
                <w:color w:val="FFFFFF" w:themeColor="background1"/>
                <w:lang w:val="es-PE"/>
              </w:rPr>
              <w:t>Bovino</w:t>
            </w:r>
            <w:r w:rsidR="00FC30D0" w:rsidRPr="00570D74">
              <w:rPr>
                <w:rStyle w:val="Hyperlink"/>
                <w:rFonts w:asciiTheme="minorHAnsi" w:eastAsia="Times New Roman" w:hAnsiTheme="minorHAnsi" w:cstheme="minorHAnsi"/>
                <w:noProof/>
                <w:color w:val="FFFFFF" w:themeColor="background1"/>
                <w:lang w:val="es-ES"/>
              </w:rPr>
              <w:t xml:space="preserve"> Leche</w:t>
            </w:r>
            <w:r w:rsidR="00FC30D0" w:rsidRPr="00570D74">
              <w:rPr>
                <w:rStyle w:val="Hyperlink"/>
                <w:rFonts w:asciiTheme="minorHAnsi" w:eastAsia="Times New Roman" w:hAnsiTheme="minorHAnsi" w:cstheme="minorHAnsi"/>
                <w:noProof/>
                <w:color w:val="FFFFFF" w:themeColor="background1"/>
                <w:lang w:val="es-419"/>
              </w:rPr>
              <w:t xml:space="preserve"> –</w:t>
            </w:r>
            <w:r w:rsidR="00FC30D0" w:rsidRPr="00570D74">
              <w:rPr>
                <w:rStyle w:val="Hyperlink"/>
                <w:rFonts w:asciiTheme="minorHAnsi" w:eastAsia="Times New Roman" w:hAnsiTheme="minorHAnsi" w:cstheme="minorHAnsi"/>
                <w:noProof/>
                <w:color w:val="FFFFFF" w:themeColor="background1"/>
                <w:lang w:val="es-PE"/>
              </w:rPr>
              <w:t xml:space="preserve"> Producción Primaria</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_Toc513709130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5</w:t>
            </w:r>
            <w:r w:rsidR="00FC30D0" w:rsidRPr="00570D74">
              <w:rPr>
                <w:rFonts w:cstheme="minorHAnsi"/>
                <w:noProof/>
                <w:webHidden/>
                <w:color w:val="FFFFFF" w:themeColor="background1"/>
              </w:rPr>
              <w:fldChar w:fldCharType="end"/>
            </w:r>
          </w:hyperlink>
        </w:p>
        <w:p w14:paraId="5288D10A" w14:textId="561F7A22" w:rsidR="00FC30D0" w:rsidRPr="00570D74" w:rsidRDefault="003779CC">
          <w:pPr>
            <w:pStyle w:val="TOC3"/>
            <w:tabs>
              <w:tab w:val="right" w:leader="dot" w:pos="8828"/>
            </w:tabs>
            <w:rPr>
              <w:rFonts w:eastAsiaTheme="minorEastAsia" w:cstheme="minorHAnsi"/>
              <w:noProof/>
              <w:color w:val="FFFFFF" w:themeColor="background1"/>
              <w:lang w:val="en-GB" w:eastAsia="en-GB"/>
            </w:rPr>
          </w:pPr>
          <w:hyperlink w:anchor="_Toc513709131" w:history="1">
            <w:r w:rsidR="00FC30D0" w:rsidRPr="00570D74">
              <w:rPr>
                <w:rStyle w:val="Hyperlink"/>
                <w:rFonts w:asciiTheme="minorHAnsi" w:eastAsia="Times New Roman" w:hAnsiTheme="minorHAnsi" w:cstheme="minorHAnsi"/>
                <w:noProof/>
                <w:color w:val="FFFFFF" w:themeColor="background1"/>
                <w:lang w:val="es-419"/>
              </w:rPr>
              <w:t>Bovino leche y carne – Producción Primaria (cría de ganado)</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_Toc513709131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5</w:t>
            </w:r>
            <w:r w:rsidR="00FC30D0" w:rsidRPr="00570D74">
              <w:rPr>
                <w:rFonts w:cstheme="minorHAnsi"/>
                <w:noProof/>
                <w:webHidden/>
                <w:color w:val="FFFFFF" w:themeColor="background1"/>
              </w:rPr>
              <w:fldChar w:fldCharType="end"/>
            </w:r>
          </w:hyperlink>
        </w:p>
        <w:p w14:paraId="65C8512F" w14:textId="36DB1CD0" w:rsidR="00FC30D0" w:rsidRPr="00570D74" w:rsidRDefault="003779CC">
          <w:pPr>
            <w:pStyle w:val="TOC3"/>
            <w:tabs>
              <w:tab w:val="right" w:leader="dot" w:pos="8828"/>
            </w:tabs>
            <w:rPr>
              <w:rFonts w:eastAsiaTheme="minorEastAsia" w:cstheme="minorHAnsi"/>
              <w:noProof/>
              <w:color w:val="FFFFFF" w:themeColor="background1"/>
              <w:lang w:val="en-GB" w:eastAsia="en-GB"/>
            </w:rPr>
          </w:pPr>
          <w:hyperlink w:anchor="_Toc513709132" w:history="1">
            <w:r w:rsidR="00FC30D0" w:rsidRPr="00570D74">
              <w:rPr>
                <w:rStyle w:val="Hyperlink"/>
                <w:rFonts w:asciiTheme="minorHAnsi" w:eastAsia="Times New Roman" w:hAnsiTheme="minorHAnsi" w:cstheme="minorHAnsi"/>
                <w:noProof/>
                <w:color w:val="FFFFFF" w:themeColor="background1"/>
                <w:lang w:val="en-GB"/>
              </w:rPr>
              <w:t>Bovino – Carne Procesamiento</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_Toc513709132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6</w:t>
            </w:r>
            <w:r w:rsidR="00FC30D0" w:rsidRPr="00570D74">
              <w:rPr>
                <w:rFonts w:cstheme="minorHAnsi"/>
                <w:noProof/>
                <w:webHidden/>
                <w:color w:val="FFFFFF" w:themeColor="background1"/>
              </w:rPr>
              <w:fldChar w:fldCharType="end"/>
            </w:r>
          </w:hyperlink>
        </w:p>
        <w:p w14:paraId="50DF6F22" w14:textId="3812B0ED" w:rsidR="00FC30D0" w:rsidRPr="00570D74" w:rsidRDefault="003779CC">
          <w:pPr>
            <w:pStyle w:val="TOC3"/>
            <w:tabs>
              <w:tab w:val="right" w:leader="dot" w:pos="8828"/>
            </w:tabs>
            <w:rPr>
              <w:rFonts w:eastAsiaTheme="minorEastAsia" w:cstheme="minorHAnsi"/>
              <w:noProof/>
              <w:color w:val="FFFFFF" w:themeColor="background1"/>
              <w:lang w:val="en-GB" w:eastAsia="en-GB"/>
            </w:rPr>
          </w:pPr>
          <w:hyperlink w:anchor="_Toc513709133" w:history="1">
            <w:r w:rsidR="00FC30D0" w:rsidRPr="00570D74">
              <w:rPr>
                <w:rStyle w:val="Hyperlink"/>
                <w:rFonts w:asciiTheme="minorHAnsi" w:eastAsia="Times New Roman" w:hAnsiTheme="minorHAnsi" w:cstheme="minorHAnsi"/>
                <w:noProof/>
                <w:color w:val="FFFFFF" w:themeColor="background1"/>
                <w:lang w:val="es-419"/>
              </w:rPr>
              <w:t>Agro- cadenas (frutas, viñas, hortalizas y cultivos anuales)</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_Toc513709133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6</w:t>
            </w:r>
            <w:r w:rsidR="00FC30D0" w:rsidRPr="00570D74">
              <w:rPr>
                <w:rFonts w:cstheme="minorHAnsi"/>
                <w:noProof/>
                <w:webHidden/>
                <w:color w:val="FFFFFF" w:themeColor="background1"/>
              </w:rPr>
              <w:fldChar w:fldCharType="end"/>
            </w:r>
          </w:hyperlink>
        </w:p>
        <w:p w14:paraId="26B75D3F" w14:textId="258CED32" w:rsidR="00FC30D0" w:rsidRPr="00570D74" w:rsidRDefault="003779CC">
          <w:pPr>
            <w:pStyle w:val="TOC1"/>
            <w:tabs>
              <w:tab w:val="left" w:pos="440"/>
              <w:tab w:val="right" w:leader="dot" w:pos="8828"/>
            </w:tabs>
            <w:rPr>
              <w:rFonts w:eastAsiaTheme="minorEastAsia" w:cstheme="minorHAnsi"/>
              <w:noProof/>
              <w:color w:val="FFFFFF" w:themeColor="background1"/>
              <w:lang w:val="en-GB" w:eastAsia="en-GB"/>
            </w:rPr>
          </w:pPr>
          <w:hyperlink w:anchor="_Toc513709134" w:history="1">
            <w:r w:rsidR="00FC30D0" w:rsidRPr="00570D74">
              <w:rPr>
                <w:rStyle w:val="Hyperlink"/>
                <w:rFonts w:asciiTheme="minorHAnsi" w:hAnsiTheme="minorHAnsi" w:cstheme="minorHAnsi"/>
                <w:noProof/>
                <w:color w:val="FFFFFF" w:themeColor="background1"/>
              </w:rPr>
              <w:t>2.</w:t>
            </w:r>
            <w:r w:rsidR="00FC30D0" w:rsidRPr="00570D74">
              <w:rPr>
                <w:rFonts w:eastAsiaTheme="minorEastAsia" w:cstheme="minorHAnsi"/>
                <w:noProof/>
                <w:color w:val="FFFFFF" w:themeColor="background1"/>
                <w:lang w:val="en-GB" w:eastAsia="en-GB"/>
              </w:rPr>
              <w:tab/>
            </w:r>
            <w:r w:rsidR="00FC30D0" w:rsidRPr="00570D74">
              <w:rPr>
                <w:rStyle w:val="Hyperlink"/>
                <w:rFonts w:asciiTheme="minorHAnsi" w:hAnsiTheme="minorHAnsi" w:cstheme="minorHAnsi"/>
                <w:noProof/>
                <w:color w:val="FFFFFF" w:themeColor="background1"/>
              </w:rPr>
              <w:t>Diagnóstico de necesidades de innovación tecnológica</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_Toc513709134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9</w:t>
            </w:r>
            <w:r w:rsidR="00FC30D0" w:rsidRPr="00570D74">
              <w:rPr>
                <w:rFonts w:cstheme="minorHAnsi"/>
                <w:noProof/>
                <w:webHidden/>
                <w:color w:val="FFFFFF" w:themeColor="background1"/>
              </w:rPr>
              <w:fldChar w:fldCharType="end"/>
            </w:r>
          </w:hyperlink>
        </w:p>
        <w:p w14:paraId="6380F0F5" w14:textId="6BC6710F" w:rsidR="00FC30D0" w:rsidRPr="00570D74" w:rsidRDefault="003779CC">
          <w:pPr>
            <w:pStyle w:val="TOC2"/>
            <w:tabs>
              <w:tab w:val="right" w:leader="dot" w:pos="8828"/>
            </w:tabs>
            <w:rPr>
              <w:rFonts w:eastAsiaTheme="minorEastAsia" w:cstheme="minorHAnsi"/>
              <w:noProof/>
              <w:color w:val="FFFFFF" w:themeColor="background1"/>
              <w:lang w:val="en-GB" w:eastAsia="en-GB"/>
            </w:rPr>
          </w:pPr>
          <w:hyperlink w:anchor="_Toc513709135" w:history="1">
            <w:r w:rsidR="00FC30D0" w:rsidRPr="00570D74">
              <w:rPr>
                <w:rStyle w:val="Hyperlink"/>
                <w:rFonts w:asciiTheme="minorHAnsi" w:eastAsia="Yu Gothic Light" w:hAnsiTheme="minorHAnsi" w:cstheme="minorHAnsi"/>
                <w:noProof/>
                <w:color w:val="FFFFFF" w:themeColor="background1"/>
                <w:lang w:val="es-ES"/>
              </w:rPr>
              <w:t>Metodología:</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_Toc513709135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9</w:t>
            </w:r>
            <w:r w:rsidR="00FC30D0" w:rsidRPr="00570D74">
              <w:rPr>
                <w:rFonts w:cstheme="minorHAnsi"/>
                <w:noProof/>
                <w:webHidden/>
                <w:color w:val="FFFFFF" w:themeColor="background1"/>
              </w:rPr>
              <w:fldChar w:fldCharType="end"/>
            </w:r>
          </w:hyperlink>
        </w:p>
        <w:p w14:paraId="64A8D43F" w14:textId="6B7E94B7" w:rsidR="00FC30D0" w:rsidRPr="00570D74" w:rsidRDefault="003779CC">
          <w:pPr>
            <w:pStyle w:val="TOC1"/>
            <w:tabs>
              <w:tab w:val="left" w:pos="440"/>
              <w:tab w:val="right" w:leader="dot" w:pos="8828"/>
            </w:tabs>
            <w:rPr>
              <w:rFonts w:eastAsiaTheme="minorEastAsia" w:cstheme="minorHAnsi"/>
              <w:noProof/>
              <w:color w:val="FFFFFF" w:themeColor="background1"/>
              <w:lang w:val="en-GB" w:eastAsia="en-GB"/>
            </w:rPr>
          </w:pPr>
          <w:hyperlink w:anchor="_Toc513709136" w:history="1">
            <w:r w:rsidR="00FC30D0" w:rsidRPr="00570D74">
              <w:rPr>
                <w:rStyle w:val="Hyperlink"/>
                <w:rFonts w:asciiTheme="minorHAnsi" w:hAnsiTheme="minorHAnsi" w:cstheme="minorHAnsi"/>
                <w:noProof/>
                <w:color w:val="FFFFFF" w:themeColor="background1"/>
              </w:rPr>
              <w:t>3.</w:t>
            </w:r>
            <w:r w:rsidR="00FC30D0" w:rsidRPr="00570D74">
              <w:rPr>
                <w:rFonts w:eastAsiaTheme="minorEastAsia" w:cstheme="minorHAnsi"/>
                <w:noProof/>
                <w:color w:val="FFFFFF" w:themeColor="background1"/>
                <w:lang w:val="en-GB" w:eastAsia="en-GB"/>
              </w:rPr>
              <w:tab/>
            </w:r>
            <w:r w:rsidR="00FC30D0" w:rsidRPr="00570D74">
              <w:rPr>
                <w:rStyle w:val="Hyperlink"/>
                <w:rFonts w:asciiTheme="minorHAnsi" w:hAnsiTheme="minorHAnsi" w:cstheme="minorHAnsi"/>
                <w:noProof/>
                <w:color w:val="FFFFFF" w:themeColor="background1"/>
              </w:rPr>
              <w:t>La implementación de medidas de mitigación y adaptación por PYMES</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_Toc513709136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13</w:t>
            </w:r>
            <w:r w:rsidR="00FC30D0" w:rsidRPr="00570D74">
              <w:rPr>
                <w:rFonts w:cstheme="minorHAnsi"/>
                <w:noProof/>
                <w:webHidden/>
                <w:color w:val="FFFFFF" w:themeColor="background1"/>
              </w:rPr>
              <w:fldChar w:fldCharType="end"/>
            </w:r>
          </w:hyperlink>
        </w:p>
        <w:p w14:paraId="3BE36EA5" w14:textId="27070A20" w:rsidR="00FC30D0" w:rsidRPr="00570D74" w:rsidRDefault="003779CC">
          <w:pPr>
            <w:pStyle w:val="TOC2"/>
            <w:tabs>
              <w:tab w:val="right" w:leader="dot" w:pos="8828"/>
            </w:tabs>
            <w:rPr>
              <w:rFonts w:eastAsiaTheme="minorEastAsia" w:cstheme="minorHAnsi"/>
              <w:noProof/>
              <w:color w:val="FFFFFF" w:themeColor="background1"/>
              <w:lang w:val="en-GB" w:eastAsia="en-GB"/>
            </w:rPr>
          </w:pPr>
          <w:hyperlink w:anchor="_Toc513709137" w:history="1">
            <w:r w:rsidR="00FC30D0" w:rsidRPr="00570D74">
              <w:rPr>
                <w:rStyle w:val="Hyperlink"/>
                <w:rFonts w:asciiTheme="minorHAnsi" w:eastAsia="Yu Gothic Light" w:hAnsiTheme="minorHAnsi" w:cstheme="minorHAnsi"/>
                <w:noProof/>
                <w:color w:val="FFFFFF" w:themeColor="background1"/>
                <w:lang w:val="es-ES"/>
              </w:rPr>
              <w:t>La jerarquía de energía</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_Toc513709137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13</w:t>
            </w:r>
            <w:r w:rsidR="00FC30D0" w:rsidRPr="00570D74">
              <w:rPr>
                <w:rFonts w:cstheme="minorHAnsi"/>
                <w:noProof/>
                <w:webHidden/>
                <w:color w:val="FFFFFF" w:themeColor="background1"/>
              </w:rPr>
              <w:fldChar w:fldCharType="end"/>
            </w:r>
          </w:hyperlink>
        </w:p>
        <w:p w14:paraId="1F189027" w14:textId="65F1DBA0" w:rsidR="00FC30D0" w:rsidRPr="00570D74" w:rsidRDefault="003779CC">
          <w:pPr>
            <w:pStyle w:val="TOC2"/>
            <w:tabs>
              <w:tab w:val="right" w:leader="dot" w:pos="8828"/>
            </w:tabs>
            <w:rPr>
              <w:rFonts w:eastAsiaTheme="minorEastAsia" w:cstheme="minorHAnsi"/>
              <w:noProof/>
              <w:color w:val="FFFFFF" w:themeColor="background1"/>
              <w:lang w:val="en-GB" w:eastAsia="en-GB"/>
            </w:rPr>
          </w:pPr>
          <w:hyperlink w:anchor="_Toc513709138" w:history="1">
            <w:r w:rsidR="00FC30D0" w:rsidRPr="00570D74">
              <w:rPr>
                <w:rStyle w:val="Hyperlink"/>
                <w:rFonts w:asciiTheme="minorHAnsi" w:eastAsia="Yu Gothic Light" w:hAnsiTheme="minorHAnsi" w:cstheme="minorHAnsi"/>
                <w:noProof/>
                <w:color w:val="FFFFFF" w:themeColor="background1"/>
                <w:lang w:val="es-ES"/>
              </w:rPr>
              <w:t>Metodología: Aplicación de la jerarquía de energía</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_Toc513709138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14</w:t>
            </w:r>
            <w:r w:rsidR="00FC30D0" w:rsidRPr="00570D74">
              <w:rPr>
                <w:rFonts w:cstheme="minorHAnsi"/>
                <w:noProof/>
                <w:webHidden/>
                <w:color w:val="FFFFFF" w:themeColor="background1"/>
              </w:rPr>
              <w:fldChar w:fldCharType="end"/>
            </w:r>
          </w:hyperlink>
        </w:p>
        <w:p w14:paraId="0C5EE457" w14:textId="24028B6B" w:rsidR="00FC30D0" w:rsidRPr="00570D74" w:rsidRDefault="003779CC">
          <w:pPr>
            <w:pStyle w:val="TOC2"/>
            <w:tabs>
              <w:tab w:val="right" w:leader="dot" w:pos="8828"/>
            </w:tabs>
            <w:rPr>
              <w:rFonts w:eastAsiaTheme="minorEastAsia" w:cstheme="minorHAnsi"/>
              <w:noProof/>
              <w:color w:val="FFFFFF" w:themeColor="background1"/>
              <w:lang w:val="en-GB" w:eastAsia="en-GB"/>
            </w:rPr>
          </w:pPr>
          <w:hyperlink w:anchor="_Toc513709139" w:history="1">
            <w:r w:rsidR="00FC30D0" w:rsidRPr="00570D74">
              <w:rPr>
                <w:rStyle w:val="Hyperlink"/>
                <w:rFonts w:asciiTheme="minorHAnsi" w:eastAsia="Yu Gothic Light" w:hAnsiTheme="minorHAnsi" w:cstheme="minorHAnsi"/>
                <w:noProof/>
                <w:color w:val="FFFFFF" w:themeColor="background1"/>
                <w:lang w:val="es-ES"/>
              </w:rPr>
              <w:t>Resultados: Aplicación de la Jerarquía de energía</w:t>
            </w:r>
            <w:r w:rsidR="00FC30D0" w:rsidRPr="00570D74">
              <w:rPr>
                <w:rFonts w:cstheme="minorHAnsi"/>
                <w:noProof/>
                <w:webHidden/>
                <w:color w:val="FFFFFF" w:themeColor="background1"/>
              </w:rPr>
              <w:tab/>
            </w:r>
            <w:r w:rsidR="00FC30D0" w:rsidRPr="00570D74">
              <w:rPr>
                <w:rFonts w:cstheme="minorHAnsi"/>
                <w:noProof/>
                <w:webHidden/>
                <w:color w:val="FFFFFF" w:themeColor="background1"/>
              </w:rPr>
              <w:fldChar w:fldCharType="begin"/>
            </w:r>
            <w:r w:rsidR="00FC30D0" w:rsidRPr="00570D74">
              <w:rPr>
                <w:rFonts w:cstheme="minorHAnsi"/>
                <w:noProof/>
                <w:webHidden/>
                <w:color w:val="FFFFFF" w:themeColor="background1"/>
              </w:rPr>
              <w:instrText xml:space="preserve"> PAGEREF _Toc513709139 \h </w:instrText>
            </w:r>
            <w:r w:rsidR="00FC30D0" w:rsidRPr="00570D74">
              <w:rPr>
                <w:rFonts w:cstheme="minorHAnsi"/>
                <w:noProof/>
                <w:webHidden/>
                <w:color w:val="FFFFFF" w:themeColor="background1"/>
              </w:rPr>
            </w:r>
            <w:r w:rsidR="00FC30D0" w:rsidRPr="00570D74">
              <w:rPr>
                <w:rFonts w:cstheme="minorHAnsi"/>
                <w:noProof/>
                <w:webHidden/>
                <w:color w:val="FFFFFF" w:themeColor="background1"/>
              </w:rPr>
              <w:fldChar w:fldCharType="separate"/>
            </w:r>
            <w:r>
              <w:rPr>
                <w:rFonts w:cstheme="minorHAnsi"/>
                <w:noProof/>
                <w:webHidden/>
                <w:color w:val="FFFFFF" w:themeColor="background1"/>
              </w:rPr>
              <w:t>15</w:t>
            </w:r>
            <w:r w:rsidR="00FC30D0" w:rsidRPr="00570D74">
              <w:rPr>
                <w:rFonts w:cstheme="minorHAnsi"/>
                <w:noProof/>
                <w:webHidden/>
                <w:color w:val="FFFFFF" w:themeColor="background1"/>
              </w:rPr>
              <w:fldChar w:fldCharType="end"/>
            </w:r>
          </w:hyperlink>
        </w:p>
        <w:p w14:paraId="4470669C" w14:textId="28B9F38D" w:rsidR="00FC30D0" w:rsidRDefault="00FC30D0">
          <w:r w:rsidRPr="00570D74">
            <w:rPr>
              <w:rFonts w:cstheme="minorHAnsi"/>
              <w:b/>
              <w:bCs/>
              <w:noProof/>
              <w:color w:val="FFFFFF" w:themeColor="background1"/>
            </w:rPr>
            <w:fldChar w:fldCharType="end"/>
          </w:r>
        </w:p>
      </w:sdtContent>
    </w:sdt>
    <w:p w14:paraId="0C95CED7" w14:textId="77777777" w:rsidR="00225CBA" w:rsidRPr="00225CBA" w:rsidRDefault="00225CBA" w:rsidP="00225CBA">
      <w:pPr>
        <w:tabs>
          <w:tab w:val="right" w:leader="dot" w:pos="8828"/>
        </w:tabs>
        <w:spacing w:after="0"/>
        <w:rPr>
          <w:rFonts w:ascii="Calibri" w:eastAsia="Calibri" w:hAnsi="Calibri" w:cs="Times New Roman"/>
          <w:color w:val="FFFFFF"/>
          <w:sz w:val="28"/>
          <w:szCs w:val="28"/>
          <w:lang w:val="es-419"/>
        </w:rPr>
      </w:pPr>
      <w:r w:rsidRPr="00225CBA">
        <w:rPr>
          <w:rFonts w:ascii="Calibri" w:eastAsia="Calibri" w:hAnsi="Calibri" w:cs="Times New Roman"/>
          <w:color w:val="FFFFFF"/>
          <w:sz w:val="28"/>
          <w:szCs w:val="28"/>
          <w:lang w:val="es-419"/>
        </w:rPr>
        <w:t>INDICE DE FIGURAS, DIAGRAMAS Y TABLAS</w:t>
      </w:r>
    </w:p>
    <w:p w14:paraId="2BEAD0D9" w14:textId="51027D94" w:rsidR="00570D74" w:rsidRPr="00570D74" w:rsidRDefault="00570D74">
      <w:pPr>
        <w:pStyle w:val="TableofFigures"/>
        <w:tabs>
          <w:tab w:val="right" w:leader="dot" w:pos="8828"/>
        </w:tabs>
        <w:rPr>
          <w:rFonts w:eastAsiaTheme="minorEastAsia"/>
          <w:noProof/>
          <w:color w:val="FFFFFF" w:themeColor="background1"/>
          <w:lang w:val="en-GB" w:eastAsia="en-GB"/>
        </w:rPr>
      </w:pPr>
      <w:r w:rsidRPr="00570D74">
        <w:rPr>
          <w:rFonts w:ascii="Calibri" w:eastAsia="Calibri" w:hAnsi="Calibri" w:cs="Times New Roman"/>
          <w:color w:val="FFFFFF" w:themeColor="background1"/>
          <w:lang w:val="en-GB"/>
        </w:rPr>
        <w:fldChar w:fldCharType="begin"/>
      </w:r>
      <w:r w:rsidRPr="00570D74">
        <w:rPr>
          <w:rFonts w:ascii="Calibri" w:eastAsia="Calibri" w:hAnsi="Calibri" w:cs="Times New Roman"/>
          <w:color w:val="FFFFFF" w:themeColor="background1"/>
          <w:lang w:val="en-GB"/>
        </w:rPr>
        <w:instrText xml:space="preserve"> TOC \h \z \c "Tabla" </w:instrText>
      </w:r>
      <w:r w:rsidRPr="00570D74">
        <w:rPr>
          <w:rFonts w:ascii="Calibri" w:eastAsia="Calibri" w:hAnsi="Calibri" w:cs="Times New Roman"/>
          <w:color w:val="FFFFFF" w:themeColor="background1"/>
          <w:lang w:val="en-GB"/>
        </w:rPr>
        <w:fldChar w:fldCharType="separate"/>
      </w:r>
      <w:hyperlink w:anchor="_Toc513709389" w:history="1">
        <w:r w:rsidRPr="00570D74">
          <w:rPr>
            <w:rStyle w:val="Hyperlink"/>
            <w:rFonts w:ascii="Calibri" w:eastAsia="Calibri" w:hAnsi="Calibri" w:cs="Calibri"/>
            <w:noProof/>
            <w:color w:val="FFFFFF" w:themeColor="background1"/>
          </w:rPr>
          <w:t>Tabla 1.Tecnologías de riego eficiente.</w:t>
        </w:r>
        <w:r w:rsidRPr="00570D74">
          <w:rPr>
            <w:noProof/>
            <w:webHidden/>
            <w:color w:val="FFFFFF" w:themeColor="background1"/>
          </w:rPr>
          <w:tab/>
        </w:r>
        <w:r w:rsidRPr="00570D74">
          <w:rPr>
            <w:noProof/>
            <w:webHidden/>
            <w:color w:val="FFFFFF" w:themeColor="background1"/>
          </w:rPr>
          <w:fldChar w:fldCharType="begin"/>
        </w:r>
        <w:r w:rsidRPr="00570D74">
          <w:rPr>
            <w:noProof/>
            <w:webHidden/>
            <w:color w:val="FFFFFF" w:themeColor="background1"/>
          </w:rPr>
          <w:instrText xml:space="preserve"> PAGEREF _Toc513709389 \h </w:instrText>
        </w:r>
        <w:r w:rsidRPr="00570D74">
          <w:rPr>
            <w:noProof/>
            <w:webHidden/>
            <w:color w:val="FFFFFF" w:themeColor="background1"/>
          </w:rPr>
        </w:r>
        <w:r w:rsidRPr="00570D74">
          <w:rPr>
            <w:noProof/>
            <w:webHidden/>
            <w:color w:val="FFFFFF" w:themeColor="background1"/>
          </w:rPr>
          <w:fldChar w:fldCharType="separate"/>
        </w:r>
        <w:r w:rsidR="003779CC">
          <w:rPr>
            <w:noProof/>
            <w:webHidden/>
            <w:color w:val="FFFFFF" w:themeColor="background1"/>
          </w:rPr>
          <w:t>4</w:t>
        </w:r>
        <w:r w:rsidRPr="00570D74">
          <w:rPr>
            <w:noProof/>
            <w:webHidden/>
            <w:color w:val="FFFFFF" w:themeColor="background1"/>
          </w:rPr>
          <w:fldChar w:fldCharType="end"/>
        </w:r>
      </w:hyperlink>
    </w:p>
    <w:p w14:paraId="6A5AD053" w14:textId="22C61E97"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0" w:history="1">
        <w:r w:rsidR="00570D74" w:rsidRPr="00570D74">
          <w:rPr>
            <w:rStyle w:val="Hyperlink"/>
            <w:rFonts w:ascii="Calibri" w:eastAsia="Calibri" w:hAnsi="Calibri" w:cs="Calibri"/>
            <w:i/>
            <w:iCs/>
            <w:noProof/>
            <w:color w:val="FFFFFF" w:themeColor="background1"/>
          </w:rPr>
          <w:t>Tabla 2 Tecnologías bovino leche - producción primaria</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_Toc513709390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5</w:t>
        </w:r>
        <w:r w:rsidR="00570D74" w:rsidRPr="00570D74">
          <w:rPr>
            <w:noProof/>
            <w:webHidden/>
            <w:color w:val="FFFFFF" w:themeColor="background1"/>
          </w:rPr>
          <w:fldChar w:fldCharType="end"/>
        </w:r>
      </w:hyperlink>
    </w:p>
    <w:p w14:paraId="38F6E289" w14:textId="282062A9"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1" w:history="1">
        <w:r w:rsidR="00570D74" w:rsidRPr="00570D74">
          <w:rPr>
            <w:rStyle w:val="Hyperlink"/>
            <w:rFonts w:ascii="Calibri" w:eastAsia="Calibri" w:hAnsi="Calibri" w:cs="Calibri"/>
            <w:i/>
            <w:iCs/>
            <w:noProof/>
            <w:color w:val="FFFFFF" w:themeColor="background1"/>
          </w:rPr>
          <w:t>Tabla 3 Tecnologías bovino leche y carne – Producción Primaria (cría de ganado)</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_Toc513709391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5</w:t>
        </w:r>
        <w:r w:rsidR="00570D74" w:rsidRPr="00570D74">
          <w:rPr>
            <w:noProof/>
            <w:webHidden/>
            <w:color w:val="FFFFFF" w:themeColor="background1"/>
          </w:rPr>
          <w:fldChar w:fldCharType="end"/>
        </w:r>
      </w:hyperlink>
    </w:p>
    <w:p w14:paraId="725D6833" w14:textId="7A137228"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2" w:history="1">
        <w:r w:rsidR="00570D74" w:rsidRPr="00570D74">
          <w:rPr>
            <w:rStyle w:val="Hyperlink"/>
            <w:rFonts w:ascii="Calibri" w:eastAsia="Calibri" w:hAnsi="Calibri" w:cs="Calibri"/>
            <w:i/>
            <w:iCs/>
            <w:noProof/>
            <w:color w:val="FFFFFF" w:themeColor="background1"/>
          </w:rPr>
          <w:t>Tabla 4 Tecnologías bovino-carne procesamiento</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_Toc513709392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6</w:t>
        </w:r>
        <w:r w:rsidR="00570D74" w:rsidRPr="00570D74">
          <w:rPr>
            <w:noProof/>
            <w:webHidden/>
            <w:color w:val="FFFFFF" w:themeColor="background1"/>
          </w:rPr>
          <w:fldChar w:fldCharType="end"/>
        </w:r>
      </w:hyperlink>
    </w:p>
    <w:p w14:paraId="047362D8" w14:textId="16B156D0"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3" w:history="1">
        <w:r w:rsidR="00570D74" w:rsidRPr="00570D74">
          <w:rPr>
            <w:rStyle w:val="Hyperlink"/>
            <w:rFonts w:ascii="Calibri" w:eastAsia="Calibri" w:hAnsi="Calibri" w:cs="Calibri"/>
            <w:i/>
            <w:iCs/>
            <w:noProof/>
            <w:color w:val="FFFFFF" w:themeColor="background1"/>
          </w:rPr>
          <w:t>Tabla 5 Tecnologías Agro- cadenas (frutas, viñas, hortalizas y cultivos anuales)</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_Toc513709393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6</w:t>
        </w:r>
        <w:r w:rsidR="00570D74" w:rsidRPr="00570D74">
          <w:rPr>
            <w:noProof/>
            <w:webHidden/>
            <w:color w:val="FFFFFF" w:themeColor="background1"/>
          </w:rPr>
          <w:fldChar w:fldCharType="end"/>
        </w:r>
      </w:hyperlink>
    </w:p>
    <w:p w14:paraId="59A3A4C0" w14:textId="5A1F3255"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4" w:history="1">
        <w:r w:rsidR="00570D74" w:rsidRPr="00570D74">
          <w:rPr>
            <w:rStyle w:val="Hyperlink"/>
            <w:rFonts w:ascii="Calibri" w:eastAsia="Calibri" w:hAnsi="Calibri" w:cs="Calibri"/>
            <w:noProof/>
            <w:color w:val="FFFFFF" w:themeColor="background1"/>
          </w:rPr>
          <w:t>Tabla 6.Categorización de tecnologías según madurez comercial y disponibilidad en Chile</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_Toc513709394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10</w:t>
        </w:r>
        <w:r w:rsidR="00570D74" w:rsidRPr="00570D74">
          <w:rPr>
            <w:noProof/>
            <w:webHidden/>
            <w:color w:val="FFFFFF" w:themeColor="background1"/>
          </w:rPr>
          <w:fldChar w:fldCharType="end"/>
        </w:r>
      </w:hyperlink>
    </w:p>
    <w:p w14:paraId="75F44100" w14:textId="135F9158"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5" w:history="1">
        <w:r w:rsidR="00570D74" w:rsidRPr="00570D74">
          <w:rPr>
            <w:rStyle w:val="Hyperlink"/>
            <w:rFonts w:ascii="Calibri" w:eastAsia="Calibri" w:hAnsi="Calibri" w:cs="Calibri"/>
            <w:noProof/>
            <w:color w:val="FFFFFF" w:themeColor="background1"/>
          </w:rPr>
          <w:t>Tabla 7. Tecnologías priorizadas por punto critico</w:t>
        </w:r>
        <w:r w:rsidR="00570D74" w:rsidRPr="00570D74">
          <w:rPr>
            <w:rStyle w:val="Hyperlink"/>
            <w:noProof/>
            <w:color w:val="FFFFFF" w:themeColor="background1"/>
          </w:rPr>
          <w:t xml:space="preserve"> </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_Toc513709395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11</w:t>
        </w:r>
        <w:r w:rsidR="00570D74" w:rsidRPr="00570D74">
          <w:rPr>
            <w:noProof/>
            <w:webHidden/>
            <w:color w:val="FFFFFF" w:themeColor="background1"/>
          </w:rPr>
          <w:fldChar w:fldCharType="end"/>
        </w:r>
      </w:hyperlink>
    </w:p>
    <w:p w14:paraId="366E8261" w14:textId="6A5AC6C5"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6" w:history="1">
        <w:r w:rsidR="00570D74" w:rsidRPr="00570D74">
          <w:rPr>
            <w:rStyle w:val="Hyperlink"/>
            <w:rFonts w:ascii="Calibri" w:eastAsia="Calibri" w:hAnsi="Calibri" w:cs="Calibri"/>
            <w:noProof/>
            <w:color w:val="FFFFFF" w:themeColor="background1"/>
          </w:rPr>
          <w:t>Tabla 8. Jerarquía del sector bovino leche</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_Toc513709396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15</w:t>
        </w:r>
        <w:r w:rsidR="00570D74" w:rsidRPr="00570D74">
          <w:rPr>
            <w:noProof/>
            <w:webHidden/>
            <w:color w:val="FFFFFF" w:themeColor="background1"/>
          </w:rPr>
          <w:fldChar w:fldCharType="end"/>
        </w:r>
      </w:hyperlink>
    </w:p>
    <w:p w14:paraId="488C93F0" w14:textId="352B0675"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7" w:history="1">
        <w:r w:rsidR="00570D74" w:rsidRPr="00570D74">
          <w:rPr>
            <w:rStyle w:val="Hyperlink"/>
            <w:rFonts w:ascii="Calibri" w:eastAsia="Calibri" w:hAnsi="Calibri" w:cs="Calibri"/>
            <w:noProof/>
            <w:color w:val="FFFFFF" w:themeColor="background1"/>
          </w:rPr>
          <w:t>Tabla 9. Jerarquía del sector bovino carne</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_Toc513709397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15</w:t>
        </w:r>
        <w:r w:rsidR="00570D74" w:rsidRPr="00570D74">
          <w:rPr>
            <w:noProof/>
            <w:webHidden/>
            <w:color w:val="FFFFFF" w:themeColor="background1"/>
          </w:rPr>
          <w:fldChar w:fldCharType="end"/>
        </w:r>
      </w:hyperlink>
    </w:p>
    <w:p w14:paraId="541429B7" w14:textId="04986B74" w:rsidR="00570D74" w:rsidRPr="00570D74" w:rsidRDefault="003779CC">
      <w:pPr>
        <w:pStyle w:val="TableofFigures"/>
        <w:tabs>
          <w:tab w:val="right" w:leader="dot" w:pos="8828"/>
        </w:tabs>
        <w:rPr>
          <w:rFonts w:eastAsiaTheme="minorEastAsia"/>
          <w:noProof/>
          <w:color w:val="FFFFFF" w:themeColor="background1"/>
          <w:lang w:val="en-GB" w:eastAsia="en-GB"/>
        </w:rPr>
      </w:pPr>
      <w:hyperlink w:anchor="_Toc513709398" w:history="1">
        <w:r w:rsidR="00570D74" w:rsidRPr="00570D74">
          <w:rPr>
            <w:rStyle w:val="Hyperlink"/>
            <w:rFonts w:ascii="Calibri" w:eastAsia="Calibri" w:hAnsi="Calibri" w:cs="Calibri"/>
            <w:noProof/>
            <w:color w:val="FFFFFF" w:themeColor="background1"/>
          </w:rPr>
          <w:t>Tabla 10. Jerarquía sector Agro</w:t>
        </w:r>
        <w:r w:rsidR="00570D74" w:rsidRPr="00570D74">
          <w:rPr>
            <w:noProof/>
            <w:webHidden/>
            <w:color w:val="FFFFFF" w:themeColor="background1"/>
          </w:rPr>
          <w:tab/>
        </w:r>
        <w:r w:rsidR="00570D74" w:rsidRPr="00570D74">
          <w:rPr>
            <w:noProof/>
            <w:webHidden/>
            <w:color w:val="FFFFFF" w:themeColor="background1"/>
          </w:rPr>
          <w:fldChar w:fldCharType="begin"/>
        </w:r>
        <w:r w:rsidR="00570D74" w:rsidRPr="00570D74">
          <w:rPr>
            <w:noProof/>
            <w:webHidden/>
            <w:color w:val="FFFFFF" w:themeColor="background1"/>
          </w:rPr>
          <w:instrText xml:space="preserve"> PAGEREF _Toc513709398 \h </w:instrText>
        </w:r>
        <w:r w:rsidR="00570D74" w:rsidRPr="00570D74">
          <w:rPr>
            <w:noProof/>
            <w:webHidden/>
            <w:color w:val="FFFFFF" w:themeColor="background1"/>
          </w:rPr>
        </w:r>
        <w:r w:rsidR="00570D74" w:rsidRPr="00570D74">
          <w:rPr>
            <w:noProof/>
            <w:webHidden/>
            <w:color w:val="FFFFFF" w:themeColor="background1"/>
          </w:rPr>
          <w:fldChar w:fldCharType="separate"/>
        </w:r>
        <w:r>
          <w:rPr>
            <w:noProof/>
            <w:webHidden/>
            <w:color w:val="FFFFFF" w:themeColor="background1"/>
          </w:rPr>
          <w:t>16</w:t>
        </w:r>
        <w:r w:rsidR="00570D74" w:rsidRPr="00570D74">
          <w:rPr>
            <w:noProof/>
            <w:webHidden/>
            <w:color w:val="FFFFFF" w:themeColor="background1"/>
          </w:rPr>
          <w:fldChar w:fldCharType="end"/>
        </w:r>
      </w:hyperlink>
    </w:p>
    <w:p w14:paraId="49DDF6DF" w14:textId="4A59B8AD" w:rsidR="00225CBA" w:rsidRPr="00570D74" w:rsidRDefault="00570D74" w:rsidP="00225CBA">
      <w:pPr>
        <w:rPr>
          <w:rFonts w:ascii="Calibri" w:eastAsia="Calibri" w:hAnsi="Calibri" w:cs="Times New Roman"/>
          <w:color w:val="FFFFFF"/>
          <w:lang w:val="en-GB"/>
        </w:rPr>
      </w:pPr>
      <w:r w:rsidRPr="00570D74">
        <w:rPr>
          <w:rFonts w:ascii="Calibri" w:eastAsia="Calibri" w:hAnsi="Calibri" w:cs="Times New Roman"/>
          <w:color w:val="FFFFFF" w:themeColor="background1"/>
          <w:lang w:val="en-GB"/>
        </w:rPr>
        <w:fldChar w:fldCharType="end"/>
      </w:r>
    </w:p>
    <w:p w14:paraId="63549271" w14:textId="77777777" w:rsidR="00225CBA" w:rsidRPr="00570D74" w:rsidRDefault="00225CBA" w:rsidP="00225CBA">
      <w:pPr>
        <w:rPr>
          <w:rFonts w:ascii="Calibri" w:eastAsia="Calibri" w:hAnsi="Calibri" w:cs="Times New Roman"/>
          <w:color w:val="FFFFFF"/>
          <w:lang w:val="en-GB"/>
        </w:rPr>
      </w:pPr>
    </w:p>
    <w:p w14:paraId="3E82D331" w14:textId="77777777" w:rsidR="00225CBA" w:rsidRPr="00570D74" w:rsidRDefault="00225CBA" w:rsidP="00225CBA">
      <w:pPr>
        <w:rPr>
          <w:rFonts w:ascii="Calibri" w:eastAsia="Calibri" w:hAnsi="Calibri" w:cs="Times New Roman"/>
          <w:color w:val="FFFFFF"/>
          <w:lang w:val="en-GB"/>
        </w:rPr>
      </w:pPr>
      <w:r w:rsidRPr="00570D74">
        <w:rPr>
          <w:rFonts w:ascii="Calibri" w:eastAsia="Calibri" w:hAnsi="Calibri" w:cs="Times New Roman"/>
          <w:color w:val="FFFFFF"/>
          <w:lang w:val="en-GB"/>
        </w:rPr>
        <w:br w:type="page"/>
      </w:r>
    </w:p>
    <w:p w14:paraId="3BECC5FC" w14:textId="361D277F" w:rsidR="00225CBA" w:rsidRPr="00225CBA" w:rsidRDefault="00225CBA" w:rsidP="00570D74">
      <w:pPr>
        <w:pStyle w:val="Heading1"/>
        <w:numPr>
          <w:ilvl w:val="0"/>
          <w:numId w:val="16"/>
        </w:numPr>
      </w:pPr>
      <w:bookmarkStart w:id="0" w:name="_Toc513709127"/>
      <w:bookmarkStart w:id="1" w:name="_Toc499803005"/>
      <w:bookmarkStart w:id="2" w:name="_Toc500431246"/>
      <w:bookmarkStart w:id="3" w:name="_Toc508284807"/>
      <w:r w:rsidRPr="00225CBA">
        <w:lastRenderedPageBreak/>
        <w:t>Introducción</w:t>
      </w:r>
      <w:bookmarkEnd w:id="0"/>
      <w:r w:rsidRPr="00225CBA">
        <w:t xml:space="preserve"> </w:t>
      </w:r>
      <w:bookmarkEnd w:id="1"/>
      <w:bookmarkEnd w:id="2"/>
      <w:bookmarkEnd w:id="3"/>
    </w:p>
    <w:p w14:paraId="05741D75" w14:textId="77777777" w:rsidR="00225CBA" w:rsidRPr="00C90CFA" w:rsidRDefault="00225CBA" w:rsidP="00C90CFA">
      <w:pPr>
        <w:pStyle w:val="Heading2"/>
        <w:rPr>
          <w:rFonts w:ascii="Calibri Light" w:eastAsia="Yu Gothic Light" w:hAnsi="Calibri Light" w:cs="Times New Roman"/>
          <w:color w:val="0096D7" w:themeColor="accent2"/>
          <w:sz w:val="32"/>
          <w:szCs w:val="32"/>
          <w:lang w:val="es-ES"/>
        </w:rPr>
      </w:pPr>
      <w:bookmarkStart w:id="4" w:name="_Toc513709128"/>
      <w:r w:rsidRPr="00C90CFA">
        <w:rPr>
          <w:rFonts w:ascii="Calibri Light" w:eastAsia="Yu Gothic Light" w:hAnsi="Calibri Light" w:cs="Times New Roman"/>
          <w:color w:val="0096D7" w:themeColor="accent2"/>
          <w:sz w:val="32"/>
          <w:szCs w:val="32"/>
          <w:lang w:val="es-ES"/>
        </w:rPr>
        <w:t>Necesidades de innovación tecnológica</w:t>
      </w:r>
      <w:bookmarkEnd w:id="4"/>
      <w:r w:rsidRPr="00C90CFA">
        <w:rPr>
          <w:rFonts w:ascii="Calibri Light" w:eastAsia="Yu Gothic Light" w:hAnsi="Calibri Light" w:cs="Times New Roman"/>
          <w:color w:val="0096D7" w:themeColor="accent2"/>
          <w:sz w:val="32"/>
          <w:szCs w:val="32"/>
          <w:lang w:val="es-ES"/>
        </w:rPr>
        <w:t xml:space="preserve"> </w:t>
      </w:r>
    </w:p>
    <w:p w14:paraId="529ABADD" w14:textId="21CA04A7" w:rsidR="00225CBA" w:rsidRPr="009C7118" w:rsidRDefault="00225CBA" w:rsidP="00225CBA">
      <w:pPr>
        <w:rPr>
          <w:rFonts w:ascii="Calibri" w:eastAsia="Calibri" w:hAnsi="Calibri" w:cs="Calibri"/>
          <w:color w:val="171717" w:themeColor="background2" w:themeShade="1A"/>
          <w:lang w:val="es-419"/>
        </w:rPr>
      </w:pPr>
      <w:r w:rsidRPr="00225CBA">
        <w:rPr>
          <w:rFonts w:ascii="Calibri" w:eastAsia="Calibri" w:hAnsi="Calibri" w:cs="Calibri"/>
          <w:lang w:val="es-419"/>
        </w:rPr>
        <w:t>Chile es un país en desarrollo, el cual necesita definir planes de mitigación y adaptación al cambio climático, como la incorporación y recambio de tecnologías que se adecuen a esta necesidad climática. Estas tecnologías deben</w:t>
      </w:r>
      <w:r w:rsidRPr="009C7118">
        <w:rPr>
          <w:rFonts w:ascii="Calibri" w:eastAsia="Calibri" w:hAnsi="Calibri" w:cs="Calibri"/>
          <w:color w:val="171717" w:themeColor="background2" w:themeShade="1A"/>
          <w:lang w:val="es-419"/>
        </w:rPr>
        <w:t xml:space="preserve"> </w:t>
      </w:r>
      <w:r w:rsidR="00E64B78" w:rsidRPr="009C7118">
        <w:rPr>
          <w:rFonts w:ascii="Calibri" w:eastAsia="Calibri" w:hAnsi="Calibri" w:cs="Calibri"/>
          <w:color w:val="171717" w:themeColor="background2" w:themeShade="1A"/>
          <w:lang w:val="es-419"/>
        </w:rPr>
        <w:t xml:space="preserve">limitar </w:t>
      </w:r>
      <w:r w:rsidRPr="00225CBA">
        <w:rPr>
          <w:rFonts w:ascii="Calibri" w:eastAsia="Calibri" w:hAnsi="Calibri" w:cs="Calibri"/>
          <w:lang w:val="es-419"/>
        </w:rPr>
        <w:t xml:space="preserve">en lo posible el gasto de energías no renovables e insumos que contaminen al medio ambiente, y también, adaptarse a los efectos locales </w:t>
      </w:r>
      <w:r w:rsidR="00E64B78" w:rsidRPr="009C7118">
        <w:rPr>
          <w:rFonts w:ascii="Calibri" w:eastAsia="Calibri" w:hAnsi="Calibri" w:cs="Calibri"/>
          <w:color w:val="171717" w:themeColor="background2" w:themeShade="1A"/>
          <w:lang w:val="es-419"/>
        </w:rPr>
        <w:t xml:space="preserve">del cambio climático </w:t>
      </w:r>
      <w:r w:rsidRPr="009C7118">
        <w:rPr>
          <w:rFonts w:ascii="Calibri" w:eastAsia="Calibri" w:hAnsi="Calibri" w:cs="Calibri"/>
          <w:color w:val="171717" w:themeColor="background2" w:themeShade="1A"/>
          <w:lang w:val="es-419"/>
        </w:rPr>
        <w:t>en la producción agropecuaria.</w:t>
      </w:r>
    </w:p>
    <w:p w14:paraId="14FF9451" w14:textId="77777777" w:rsidR="00225CBA" w:rsidRPr="00225CBA" w:rsidRDefault="00225CBA" w:rsidP="00225CBA">
      <w:pPr>
        <w:rPr>
          <w:rFonts w:ascii="Calibri" w:eastAsia="Calibri" w:hAnsi="Calibri" w:cs="Times New Roman"/>
          <w:szCs w:val="24"/>
          <w:lang w:val="es-419"/>
        </w:rPr>
      </w:pPr>
      <w:r w:rsidRPr="00225CBA">
        <w:rPr>
          <w:rFonts w:ascii="Calibri" w:eastAsia="Calibri" w:hAnsi="Calibri" w:cs="Calibri"/>
          <w:lang w:val="es-419"/>
        </w:rPr>
        <w:t xml:space="preserve">Es por esto que este capítulo pretende </w:t>
      </w:r>
      <w:r w:rsidRPr="00225CBA">
        <w:rPr>
          <w:rFonts w:ascii="Calibri" w:eastAsia="Calibri" w:hAnsi="Calibri" w:cs="Times New Roman"/>
          <w:szCs w:val="24"/>
          <w:lang w:val="es-419"/>
        </w:rPr>
        <w:t xml:space="preserve">analizar las necesidades de innovación tecnológica, enfocándose principalmente en los puntos críticos de contaminación ambiental de las cadenas estudiadas. En base a esto, se </w:t>
      </w:r>
      <w:r w:rsidR="00FA46B8" w:rsidRPr="00225CBA">
        <w:rPr>
          <w:rFonts w:ascii="Calibri" w:eastAsia="Calibri" w:hAnsi="Calibri" w:cs="Times New Roman"/>
          <w:szCs w:val="24"/>
          <w:lang w:val="es-419"/>
        </w:rPr>
        <w:t>priorizarán</w:t>
      </w:r>
      <w:r w:rsidRPr="00225CBA">
        <w:rPr>
          <w:rFonts w:ascii="Calibri" w:eastAsia="Calibri" w:hAnsi="Calibri" w:cs="Times New Roman"/>
          <w:szCs w:val="24"/>
          <w:lang w:val="es-419"/>
        </w:rPr>
        <w:t xml:space="preserve"> las tecnologías acordes a las necesidades de las PYMES.</w:t>
      </w:r>
    </w:p>
    <w:p w14:paraId="2BE9ADB6" w14:textId="77777777" w:rsidR="00225CBA" w:rsidRPr="00225CBA" w:rsidRDefault="00225CBA" w:rsidP="00225CBA">
      <w:pPr>
        <w:rPr>
          <w:rFonts w:ascii="Calibri" w:eastAsia="Calibri" w:hAnsi="Calibri" w:cs="Calibri"/>
          <w:lang w:val="es-419"/>
        </w:rPr>
      </w:pPr>
      <w:r w:rsidRPr="00225CBA">
        <w:rPr>
          <w:rFonts w:ascii="Calibri" w:eastAsia="Calibri" w:hAnsi="Calibri" w:cs="Calibri"/>
          <w:lang w:val="es-419"/>
        </w:rPr>
        <w:t xml:space="preserve">Según el capítulo 1 (entregable 2), los puntos críticos de huella de carbono se encuentran principalmente en el procesamiento en las cadenas del agro, sobre todo en el proceso de congelado y secado o deshidratado. </w:t>
      </w:r>
      <w:r w:rsidR="00FA46B8" w:rsidRPr="00225CBA">
        <w:rPr>
          <w:rFonts w:ascii="Calibri" w:eastAsia="Calibri" w:hAnsi="Calibri" w:cs="Calibri"/>
          <w:lang w:val="es-419"/>
        </w:rPr>
        <w:t>Además</w:t>
      </w:r>
      <w:r w:rsidRPr="00225CBA">
        <w:rPr>
          <w:rFonts w:ascii="Calibri" w:eastAsia="Calibri" w:hAnsi="Calibri" w:cs="Calibri"/>
          <w:lang w:val="es-419"/>
        </w:rPr>
        <w:t xml:space="preserve">, cabe mencionar que un punto </w:t>
      </w:r>
      <w:r w:rsidR="00FA46B8" w:rsidRPr="00225CBA">
        <w:rPr>
          <w:rFonts w:ascii="Calibri" w:eastAsia="Calibri" w:hAnsi="Calibri" w:cs="Calibri"/>
          <w:lang w:val="es-419"/>
        </w:rPr>
        <w:t>crítico</w:t>
      </w:r>
      <w:r w:rsidRPr="00225CBA">
        <w:rPr>
          <w:rFonts w:ascii="Calibri" w:eastAsia="Calibri" w:hAnsi="Calibri" w:cs="Calibri"/>
          <w:lang w:val="es-419"/>
        </w:rPr>
        <w:t xml:space="preserve"> en gasto </w:t>
      </w:r>
      <w:r w:rsidR="00FA46B8" w:rsidRPr="00225CBA">
        <w:rPr>
          <w:rFonts w:ascii="Calibri" w:eastAsia="Calibri" w:hAnsi="Calibri" w:cs="Calibri"/>
          <w:lang w:val="es-419"/>
        </w:rPr>
        <w:t>energético</w:t>
      </w:r>
      <w:r w:rsidRPr="00225CBA">
        <w:rPr>
          <w:rFonts w:ascii="Calibri" w:eastAsia="Calibri" w:hAnsi="Calibri" w:cs="Calibri"/>
          <w:lang w:val="es-419"/>
        </w:rPr>
        <w:t xml:space="preserve"> de la producción primaria, se </w:t>
      </w:r>
      <w:r w:rsidR="00FA46B8" w:rsidRPr="00225CBA">
        <w:rPr>
          <w:rFonts w:ascii="Calibri" w:eastAsia="Calibri" w:hAnsi="Calibri" w:cs="Calibri"/>
          <w:lang w:val="es-419"/>
        </w:rPr>
        <w:t>sitúa</w:t>
      </w:r>
      <w:r w:rsidRPr="00225CBA">
        <w:rPr>
          <w:rFonts w:ascii="Calibri" w:eastAsia="Calibri" w:hAnsi="Calibri" w:cs="Calibri"/>
          <w:lang w:val="es-419"/>
        </w:rPr>
        <w:t xml:space="preserve"> en los sistemas de riego tecnificado. En las cadenas de bovinos, los puntos críticos se encuentran principalmente en la producción primaria, sobre todo po</w:t>
      </w:r>
      <w:bookmarkStart w:id="5" w:name="_GoBack"/>
      <w:bookmarkEnd w:id="5"/>
      <w:r w:rsidRPr="00225CBA">
        <w:rPr>
          <w:rFonts w:ascii="Calibri" w:eastAsia="Calibri" w:hAnsi="Calibri" w:cs="Calibri"/>
          <w:lang w:val="es-419"/>
        </w:rPr>
        <w:t>r el proceso de fermentación entérica y manejo de purines; y gasto energético en ordeña y enfriamiento de la leche. Sumado a esto, los puntos críticos de huella hídrica se encuentran principalmente en la producción primaria de las cadenas del agro y de bovinos.</w:t>
      </w:r>
    </w:p>
    <w:p w14:paraId="3EB9E121" w14:textId="77777777" w:rsidR="00225CBA" w:rsidRPr="00C90CFA" w:rsidRDefault="00225CBA" w:rsidP="00C90CFA">
      <w:pPr>
        <w:pStyle w:val="Heading2"/>
        <w:rPr>
          <w:rFonts w:ascii="Calibri Light" w:eastAsia="Yu Gothic Light" w:hAnsi="Calibri Light" w:cs="Times New Roman"/>
          <w:color w:val="003478" w:themeColor="accent1"/>
          <w:sz w:val="32"/>
          <w:szCs w:val="32"/>
          <w:lang w:val="es-ES"/>
        </w:rPr>
      </w:pPr>
      <w:bookmarkStart w:id="6" w:name="_Toc513709129"/>
      <w:r w:rsidRPr="00C90CFA">
        <w:rPr>
          <w:rFonts w:ascii="Calibri Light" w:eastAsia="Yu Gothic Light" w:hAnsi="Calibri Light" w:cs="Times New Roman"/>
          <w:color w:val="003478" w:themeColor="accent1"/>
          <w:sz w:val="32"/>
          <w:szCs w:val="32"/>
          <w:lang w:val="es-ES"/>
        </w:rPr>
        <w:t>Identificación de tecnologías limpias:</w:t>
      </w:r>
      <w:bookmarkEnd w:id="6"/>
    </w:p>
    <w:p w14:paraId="7BFE89CC" w14:textId="77777777" w:rsidR="00225CBA" w:rsidRPr="00225CBA" w:rsidRDefault="00225CBA" w:rsidP="00225CBA">
      <w:pPr>
        <w:rPr>
          <w:rFonts w:ascii="Calibri" w:eastAsia="Calibri" w:hAnsi="Calibri" w:cs="Calibri"/>
          <w:color w:val="FF0000"/>
          <w:lang w:val="es-419"/>
        </w:rPr>
      </w:pPr>
      <w:r w:rsidRPr="00225CBA">
        <w:rPr>
          <w:rFonts w:ascii="Calibri" w:eastAsia="Calibri" w:hAnsi="Calibri" w:cs="Calibri"/>
          <w:lang w:val="es-419"/>
        </w:rPr>
        <w:t xml:space="preserve">Se identificaron 100 tecnologías y prácticas del sector agroalimentario enfocadas en la mitigación y adaptación al cambio climático.  El listado de estas </w:t>
      </w:r>
      <w:r w:rsidR="00FA46B8" w:rsidRPr="00225CBA">
        <w:rPr>
          <w:rFonts w:ascii="Calibri" w:eastAsia="Calibri" w:hAnsi="Calibri" w:cs="Calibri"/>
          <w:lang w:val="es-419"/>
        </w:rPr>
        <w:t>tecnologías</w:t>
      </w:r>
      <w:r w:rsidRPr="00225CBA">
        <w:rPr>
          <w:rFonts w:ascii="Calibri" w:eastAsia="Calibri" w:hAnsi="Calibri" w:cs="Calibri"/>
          <w:lang w:val="es-419"/>
        </w:rPr>
        <w:t xml:space="preserve"> se presentó en el reporte 2 y también se mostrará a continuación. Sin embargo, </w:t>
      </w:r>
      <w:r w:rsidR="00FA46B8" w:rsidRPr="00225CBA">
        <w:rPr>
          <w:rFonts w:ascii="Calibri" w:eastAsia="Calibri" w:hAnsi="Calibri" w:cs="Calibri"/>
          <w:lang w:val="es-419"/>
        </w:rPr>
        <w:t>después</w:t>
      </w:r>
      <w:r w:rsidRPr="00225CBA">
        <w:rPr>
          <w:rFonts w:ascii="Calibri" w:eastAsia="Calibri" w:hAnsi="Calibri" w:cs="Calibri"/>
          <w:lang w:val="es-419"/>
        </w:rPr>
        <w:t xml:space="preserve"> del reporte 2, se decidió hacer una identificación más profunda de las tecnologías de riego más eficientes en recurso hídrico en Chile, por lo que a continuación se presenta la tabla actualizada con el listado de estas </w:t>
      </w:r>
      <w:r w:rsidR="00FA46B8" w:rsidRPr="00225CBA">
        <w:rPr>
          <w:rFonts w:ascii="Calibri" w:eastAsia="Calibri" w:hAnsi="Calibri" w:cs="Calibri"/>
          <w:lang w:val="es-419"/>
        </w:rPr>
        <w:t>tecnologías</w:t>
      </w:r>
      <w:r w:rsidRPr="00225CBA">
        <w:rPr>
          <w:rFonts w:ascii="Calibri" w:eastAsia="Calibri" w:hAnsi="Calibri" w:cs="Calibri"/>
          <w:lang w:val="es-419"/>
        </w:rPr>
        <w:t xml:space="preserve"> antes de presentar el listado completo de </w:t>
      </w:r>
      <w:r w:rsidR="00FA46B8" w:rsidRPr="00225CBA">
        <w:rPr>
          <w:rFonts w:ascii="Calibri" w:eastAsia="Calibri" w:hAnsi="Calibri" w:cs="Calibri"/>
          <w:lang w:val="es-419"/>
        </w:rPr>
        <w:t>tecnologías</w:t>
      </w:r>
      <w:r w:rsidRPr="00225CBA">
        <w:rPr>
          <w:rFonts w:ascii="Calibri" w:eastAsia="Calibri" w:hAnsi="Calibri" w:cs="Calibri"/>
          <w:lang w:val="es-419"/>
        </w:rPr>
        <w:t xml:space="preserve"> identificadas.</w:t>
      </w:r>
    </w:p>
    <w:p w14:paraId="6EF95D01" w14:textId="2F90B917" w:rsidR="00225CBA" w:rsidRPr="00570D74" w:rsidRDefault="00FC30D0" w:rsidP="00570D74">
      <w:pPr>
        <w:pStyle w:val="Caption"/>
        <w:keepNext/>
        <w:rPr>
          <w:rFonts w:ascii="Calibri" w:eastAsia="Calibri" w:hAnsi="Calibri" w:cs="Calibri"/>
          <w:color w:val="032F51"/>
          <w:sz w:val="22"/>
          <w:szCs w:val="22"/>
        </w:rPr>
      </w:pPr>
      <w:bookmarkStart w:id="7" w:name="_Toc513709389"/>
      <w:r w:rsidRPr="00570D74">
        <w:rPr>
          <w:rFonts w:ascii="Calibri" w:eastAsia="Calibri" w:hAnsi="Calibri" w:cs="Calibri"/>
          <w:color w:val="032F51"/>
          <w:sz w:val="22"/>
          <w:szCs w:val="22"/>
        </w:rPr>
        <w:t xml:space="preserve">Tabla </w:t>
      </w:r>
      <w:r w:rsidRPr="00570D74">
        <w:rPr>
          <w:rFonts w:ascii="Calibri" w:eastAsia="Calibri" w:hAnsi="Calibri" w:cs="Calibri"/>
          <w:color w:val="032F51"/>
          <w:sz w:val="22"/>
          <w:szCs w:val="22"/>
        </w:rPr>
        <w:fldChar w:fldCharType="begin"/>
      </w:r>
      <w:r w:rsidRPr="00570D74">
        <w:rPr>
          <w:rFonts w:ascii="Calibri" w:eastAsia="Calibri" w:hAnsi="Calibri" w:cs="Calibri"/>
          <w:color w:val="032F51"/>
          <w:sz w:val="22"/>
          <w:szCs w:val="22"/>
        </w:rPr>
        <w:instrText xml:space="preserve"> SEQ Tabla \* ARABIC </w:instrText>
      </w:r>
      <w:r w:rsidRPr="00570D74">
        <w:rPr>
          <w:rFonts w:ascii="Calibri" w:eastAsia="Calibri" w:hAnsi="Calibri" w:cs="Calibri"/>
          <w:color w:val="032F51"/>
          <w:sz w:val="22"/>
          <w:szCs w:val="22"/>
        </w:rPr>
        <w:fldChar w:fldCharType="separate"/>
      </w:r>
      <w:r w:rsidR="00124967">
        <w:rPr>
          <w:rFonts w:ascii="Calibri" w:eastAsia="Calibri" w:hAnsi="Calibri" w:cs="Calibri"/>
          <w:noProof/>
          <w:color w:val="032F51"/>
          <w:sz w:val="22"/>
          <w:szCs w:val="22"/>
        </w:rPr>
        <w:t>1</w:t>
      </w:r>
      <w:r w:rsidRPr="00570D74">
        <w:rPr>
          <w:rFonts w:ascii="Calibri" w:eastAsia="Calibri" w:hAnsi="Calibri" w:cs="Calibri"/>
          <w:color w:val="032F51"/>
          <w:sz w:val="22"/>
          <w:szCs w:val="22"/>
        </w:rPr>
        <w:fldChar w:fldCharType="end"/>
      </w:r>
      <w:r w:rsidRPr="00570D74">
        <w:rPr>
          <w:rFonts w:ascii="Calibri" w:eastAsia="Calibri" w:hAnsi="Calibri" w:cs="Calibri"/>
          <w:color w:val="032F51"/>
          <w:sz w:val="22"/>
          <w:szCs w:val="22"/>
        </w:rPr>
        <w:t>.</w:t>
      </w:r>
      <w:r w:rsidR="00FA46B8" w:rsidRPr="00570D74">
        <w:rPr>
          <w:rFonts w:ascii="Calibri" w:eastAsia="Calibri" w:hAnsi="Calibri" w:cs="Calibri"/>
          <w:color w:val="032F51"/>
          <w:sz w:val="22"/>
          <w:szCs w:val="22"/>
        </w:rPr>
        <w:t>Tecnologías</w:t>
      </w:r>
      <w:r w:rsidR="00225CBA" w:rsidRPr="00570D74">
        <w:rPr>
          <w:rFonts w:ascii="Calibri" w:eastAsia="Calibri" w:hAnsi="Calibri" w:cs="Calibri"/>
          <w:color w:val="032F51"/>
          <w:sz w:val="22"/>
          <w:szCs w:val="22"/>
        </w:rPr>
        <w:t xml:space="preserve"> de riego eficiente.</w:t>
      </w:r>
      <w:bookmarkEnd w:id="7"/>
    </w:p>
    <w:tbl>
      <w:tblPr>
        <w:tblStyle w:val="Tabladecuadrcula41"/>
        <w:tblW w:w="0" w:type="auto"/>
        <w:tblLook w:val="04A0" w:firstRow="1" w:lastRow="0" w:firstColumn="1" w:lastColumn="0" w:noHBand="0" w:noVBand="1"/>
      </w:tblPr>
      <w:tblGrid>
        <w:gridCol w:w="697"/>
        <w:gridCol w:w="8131"/>
      </w:tblGrid>
      <w:tr w:rsidR="00225CBA" w:rsidRPr="00225CBA" w14:paraId="6D238968" w14:textId="77777777" w:rsidTr="00225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F71DFFA"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No</w:t>
            </w:r>
          </w:p>
        </w:tc>
        <w:tc>
          <w:tcPr>
            <w:tcW w:w="8312" w:type="dxa"/>
          </w:tcPr>
          <w:p w14:paraId="7EAA7A52" w14:textId="77777777" w:rsidR="00225CBA" w:rsidRPr="00225CBA" w:rsidRDefault="00225CBA" w:rsidP="00225CB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Tecnología</w:t>
            </w:r>
          </w:p>
        </w:tc>
      </w:tr>
      <w:tr w:rsidR="00225CBA" w:rsidRPr="00225CBA" w14:paraId="00734F0A"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75B5119"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w:t>
            </w:r>
          </w:p>
        </w:tc>
        <w:tc>
          <w:tcPr>
            <w:tcW w:w="8312" w:type="dxa"/>
          </w:tcPr>
          <w:p w14:paraId="5542D85D"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Riego mecanizado de eficiencia de riego: goteo, aspersión, </w:t>
            </w:r>
            <w:proofErr w:type="spellStart"/>
            <w:r w:rsidRPr="00225CBA">
              <w:rPr>
                <w:rFonts w:ascii="Calibri" w:eastAsia="Calibri" w:hAnsi="Calibri" w:cs="Calibri"/>
                <w:sz w:val="20"/>
                <w:szCs w:val="20"/>
                <w:lang w:val="es-419"/>
              </w:rPr>
              <w:t>microaspersión</w:t>
            </w:r>
            <w:proofErr w:type="spellEnd"/>
            <w:r w:rsidRPr="00225CBA">
              <w:rPr>
                <w:rFonts w:ascii="Calibri" w:eastAsia="Calibri" w:hAnsi="Calibri" w:cs="Calibri"/>
                <w:sz w:val="20"/>
                <w:szCs w:val="20"/>
                <w:lang w:val="es-419"/>
              </w:rPr>
              <w:t>, pivote..</w:t>
            </w:r>
          </w:p>
        </w:tc>
      </w:tr>
      <w:tr w:rsidR="00225CBA" w:rsidRPr="00225CBA" w14:paraId="48EEA37C" w14:textId="77777777" w:rsidTr="00225CBA">
        <w:tc>
          <w:tcPr>
            <w:cnfStyle w:val="001000000000" w:firstRow="0" w:lastRow="0" w:firstColumn="1" w:lastColumn="0" w:oddVBand="0" w:evenVBand="0" w:oddHBand="0" w:evenHBand="0" w:firstRowFirstColumn="0" w:firstRowLastColumn="0" w:lastRowFirstColumn="0" w:lastRowLastColumn="0"/>
            <w:tcW w:w="704" w:type="dxa"/>
          </w:tcPr>
          <w:p w14:paraId="62ABF1A5"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w:t>
            </w:r>
          </w:p>
        </w:tc>
        <w:tc>
          <w:tcPr>
            <w:tcW w:w="8312" w:type="dxa"/>
          </w:tcPr>
          <w:p w14:paraId="79623DED"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Automatización: programadores de riego</w:t>
            </w:r>
          </w:p>
        </w:tc>
      </w:tr>
      <w:tr w:rsidR="00225CBA" w:rsidRPr="00225CBA" w14:paraId="7CA4BB8A"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602A59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3</w:t>
            </w:r>
          </w:p>
        </w:tc>
        <w:tc>
          <w:tcPr>
            <w:tcW w:w="8312" w:type="dxa"/>
          </w:tcPr>
          <w:p w14:paraId="2E9747A8" w14:textId="438EA4BA" w:rsidR="00225CBA" w:rsidRPr="00225CBA" w:rsidRDefault="008C6122"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9C7118">
              <w:rPr>
                <w:rFonts w:cstheme="minorHAnsi"/>
                <w:sz w:val="20"/>
                <w:szCs w:val="18"/>
                <w:lang w:val="es-419"/>
              </w:rPr>
              <w:t>Boquillas de alta precisión de flujo</w:t>
            </w:r>
          </w:p>
        </w:tc>
      </w:tr>
      <w:tr w:rsidR="00225CBA" w:rsidRPr="00225CBA" w14:paraId="21533089" w14:textId="77777777" w:rsidTr="00225CBA">
        <w:tc>
          <w:tcPr>
            <w:cnfStyle w:val="001000000000" w:firstRow="0" w:lastRow="0" w:firstColumn="1" w:lastColumn="0" w:oddVBand="0" w:evenVBand="0" w:oddHBand="0" w:evenHBand="0" w:firstRowFirstColumn="0" w:firstRowLastColumn="0" w:lastRowFirstColumn="0" w:lastRowLastColumn="0"/>
            <w:tcW w:w="704" w:type="dxa"/>
          </w:tcPr>
          <w:p w14:paraId="56BB9039"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4</w:t>
            </w:r>
          </w:p>
        </w:tc>
        <w:tc>
          <w:tcPr>
            <w:tcW w:w="8312" w:type="dxa"/>
          </w:tcPr>
          <w:p w14:paraId="7498B48B"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Sensores sensibles </w:t>
            </w:r>
          </w:p>
        </w:tc>
      </w:tr>
      <w:tr w:rsidR="00225CBA" w:rsidRPr="00225CBA" w14:paraId="15B0DCC7"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F79AAF3"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5</w:t>
            </w:r>
          </w:p>
        </w:tc>
        <w:tc>
          <w:tcPr>
            <w:tcW w:w="8312" w:type="dxa"/>
          </w:tcPr>
          <w:p w14:paraId="499FE213"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Membranas de exudación</w:t>
            </w:r>
          </w:p>
        </w:tc>
      </w:tr>
      <w:tr w:rsidR="00225CBA" w:rsidRPr="00225CBA" w14:paraId="4CFAB6B4" w14:textId="77777777" w:rsidTr="00225CBA">
        <w:tc>
          <w:tcPr>
            <w:cnfStyle w:val="001000000000" w:firstRow="0" w:lastRow="0" w:firstColumn="1" w:lastColumn="0" w:oddVBand="0" w:evenVBand="0" w:oddHBand="0" w:evenHBand="0" w:firstRowFirstColumn="0" w:firstRowLastColumn="0" w:lastRowFirstColumn="0" w:lastRowLastColumn="0"/>
            <w:tcW w:w="704" w:type="dxa"/>
          </w:tcPr>
          <w:p w14:paraId="3D128B05"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6</w:t>
            </w:r>
          </w:p>
        </w:tc>
        <w:tc>
          <w:tcPr>
            <w:tcW w:w="8312" w:type="dxa"/>
          </w:tcPr>
          <w:p w14:paraId="0B6C18A9"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Herramientas informáticas para riego en momento optimo</w:t>
            </w:r>
          </w:p>
        </w:tc>
      </w:tr>
    </w:tbl>
    <w:p w14:paraId="493FF0C8" w14:textId="77777777" w:rsidR="00225CBA" w:rsidRPr="00225CBA" w:rsidRDefault="00225CBA" w:rsidP="00225CBA">
      <w:pPr>
        <w:rPr>
          <w:rFonts w:ascii="Calibri" w:eastAsia="Calibri" w:hAnsi="Calibri" w:cs="Calibri"/>
          <w:lang w:val="es-419"/>
        </w:rPr>
      </w:pPr>
    </w:p>
    <w:p w14:paraId="3504F6E2" w14:textId="525256B3" w:rsidR="00225CBA" w:rsidRPr="00225CBA" w:rsidRDefault="00225CBA" w:rsidP="00225CBA">
      <w:pPr>
        <w:rPr>
          <w:rFonts w:ascii="Calibri" w:eastAsia="Calibri" w:hAnsi="Calibri" w:cs="Calibri"/>
          <w:lang w:val="es-419"/>
        </w:rPr>
      </w:pPr>
      <w:r w:rsidRPr="00225CBA">
        <w:rPr>
          <w:rFonts w:ascii="Calibri" w:eastAsia="Calibri" w:hAnsi="Calibri" w:cs="Calibri"/>
          <w:lang w:val="es-419"/>
        </w:rPr>
        <w:t xml:space="preserve">Es importante mencionar que la </w:t>
      </w:r>
      <w:r w:rsidR="00FA46B8" w:rsidRPr="00225CBA">
        <w:rPr>
          <w:rFonts w:ascii="Calibri" w:eastAsia="Calibri" w:hAnsi="Calibri" w:cs="Calibri"/>
          <w:lang w:val="es-419"/>
        </w:rPr>
        <w:t>tecnología</w:t>
      </w:r>
      <w:r w:rsidRPr="00225CBA">
        <w:rPr>
          <w:rFonts w:ascii="Calibri" w:eastAsia="Calibri" w:hAnsi="Calibri" w:cs="Calibri"/>
          <w:lang w:val="es-419"/>
        </w:rPr>
        <w:t xml:space="preserve"> de riego por goteo, aspersión, </w:t>
      </w:r>
      <w:proofErr w:type="spellStart"/>
      <w:r w:rsidRPr="00225CBA">
        <w:rPr>
          <w:rFonts w:ascii="Calibri" w:eastAsia="Calibri" w:hAnsi="Calibri" w:cs="Calibri"/>
          <w:lang w:val="es-419"/>
        </w:rPr>
        <w:t>microaspersión</w:t>
      </w:r>
      <w:proofErr w:type="spellEnd"/>
      <w:r w:rsidRPr="00225CBA">
        <w:rPr>
          <w:rFonts w:ascii="Calibri" w:eastAsia="Calibri" w:hAnsi="Calibri" w:cs="Calibri"/>
          <w:lang w:val="es-419"/>
        </w:rPr>
        <w:t xml:space="preserve"> y pivote son antiguas y altamente introducidas en Chile. Sin embargo, los </w:t>
      </w:r>
      <w:r w:rsidR="00FA46B8" w:rsidRPr="00225CBA">
        <w:rPr>
          <w:rFonts w:ascii="Calibri" w:eastAsia="Calibri" w:hAnsi="Calibri" w:cs="Calibri"/>
          <w:lang w:val="es-419"/>
        </w:rPr>
        <w:t>avances</w:t>
      </w:r>
      <w:r w:rsidRPr="00225CBA">
        <w:rPr>
          <w:rFonts w:ascii="Calibri" w:eastAsia="Calibri" w:hAnsi="Calibri" w:cs="Calibri"/>
          <w:lang w:val="es-419"/>
        </w:rPr>
        <w:t xml:space="preserve"> en estas </w:t>
      </w:r>
      <w:r w:rsidR="00FA46B8" w:rsidRPr="00225CBA">
        <w:rPr>
          <w:rFonts w:ascii="Calibri" w:eastAsia="Calibri" w:hAnsi="Calibri" w:cs="Calibri"/>
          <w:lang w:val="es-419"/>
        </w:rPr>
        <w:t>tecnologías</w:t>
      </w:r>
      <w:r w:rsidRPr="00225CBA">
        <w:rPr>
          <w:rFonts w:ascii="Calibri" w:eastAsia="Calibri" w:hAnsi="Calibri" w:cs="Calibri"/>
          <w:lang w:val="es-419"/>
        </w:rPr>
        <w:t xml:space="preserve"> </w:t>
      </w:r>
      <w:r w:rsidR="00FA46B8" w:rsidRPr="00225CBA">
        <w:rPr>
          <w:rFonts w:ascii="Calibri" w:eastAsia="Calibri" w:hAnsi="Calibri" w:cs="Calibri"/>
          <w:lang w:val="es-419"/>
        </w:rPr>
        <w:t>están</w:t>
      </w:r>
      <w:r w:rsidRPr="00225CBA">
        <w:rPr>
          <w:rFonts w:ascii="Calibri" w:eastAsia="Calibri" w:hAnsi="Calibri" w:cs="Calibri"/>
          <w:lang w:val="es-419"/>
        </w:rPr>
        <w:t xml:space="preserve"> precisamente en el mejoramiento de las partes y prácticas que las componen; y la automatización del proceso. Algunos de los aspectos son, asegurar las condiciones de limpieza del agua mediante filtro </w:t>
      </w:r>
      <w:r w:rsidR="00FA46B8" w:rsidRPr="00225CBA">
        <w:rPr>
          <w:rFonts w:ascii="Calibri" w:eastAsia="Calibri" w:hAnsi="Calibri" w:cs="Calibri"/>
          <w:lang w:val="es-419"/>
        </w:rPr>
        <w:t>hidráulico</w:t>
      </w:r>
      <w:r w:rsidRPr="00225CBA">
        <w:rPr>
          <w:rFonts w:ascii="Calibri" w:eastAsia="Calibri" w:hAnsi="Calibri" w:cs="Calibri"/>
          <w:lang w:val="es-419"/>
        </w:rPr>
        <w:t xml:space="preserve"> de </w:t>
      </w:r>
      <w:proofErr w:type="spellStart"/>
      <w:r w:rsidRPr="00225CBA">
        <w:rPr>
          <w:rFonts w:ascii="Calibri" w:eastAsia="Calibri" w:hAnsi="Calibri" w:cs="Calibri"/>
          <w:lang w:val="es-419"/>
        </w:rPr>
        <w:t>autolimpieza</w:t>
      </w:r>
      <w:proofErr w:type="spellEnd"/>
      <w:r w:rsidRPr="00225CBA">
        <w:rPr>
          <w:rFonts w:ascii="Calibri" w:eastAsia="Calibri" w:hAnsi="Calibri" w:cs="Calibri"/>
          <w:lang w:val="es-419"/>
        </w:rPr>
        <w:t xml:space="preserve"> y operación </w:t>
      </w:r>
      <w:r w:rsidR="00FA46B8" w:rsidRPr="00225CBA">
        <w:rPr>
          <w:rFonts w:ascii="Calibri" w:eastAsia="Calibri" w:hAnsi="Calibri" w:cs="Calibri"/>
          <w:lang w:val="es-419"/>
        </w:rPr>
        <w:t>automática</w:t>
      </w:r>
      <w:r w:rsidRPr="00225CBA">
        <w:rPr>
          <w:rFonts w:ascii="Calibri" w:eastAsia="Calibri" w:hAnsi="Calibri" w:cs="Calibri"/>
          <w:lang w:val="es-419"/>
        </w:rPr>
        <w:t xml:space="preserve">, monitoreo de la humedad mediante sensores y membranas, monitoreo de las condiciones de desarrollo de las plantas por </w:t>
      </w:r>
      <w:r w:rsidRPr="00225CBA">
        <w:rPr>
          <w:rFonts w:ascii="Calibri" w:eastAsia="Calibri" w:hAnsi="Calibri" w:cs="Calibri"/>
          <w:lang w:val="es-419"/>
        </w:rPr>
        <w:lastRenderedPageBreak/>
        <w:t xml:space="preserve">sensores; y otros, como </w:t>
      </w:r>
      <w:r w:rsidR="00FA46B8" w:rsidRPr="00225CBA">
        <w:rPr>
          <w:rFonts w:ascii="Calibri" w:eastAsia="Calibri" w:hAnsi="Calibri" w:cs="Calibri"/>
          <w:lang w:val="es-419"/>
        </w:rPr>
        <w:t>activación</w:t>
      </w:r>
      <w:r w:rsidRPr="00225CBA">
        <w:rPr>
          <w:rFonts w:ascii="Calibri" w:eastAsia="Calibri" w:hAnsi="Calibri" w:cs="Calibri"/>
          <w:lang w:val="es-419"/>
        </w:rPr>
        <w:t xml:space="preserve"> de riego y boquillas más precisas con monitoreo </w:t>
      </w:r>
      <w:r w:rsidR="00FA46B8" w:rsidRPr="00225CBA">
        <w:rPr>
          <w:rFonts w:ascii="Calibri" w:eastAsia="Calibri" w:hAnsi="Calibri" w:cs="Calibri"/>
          <w:lang w:val="es-419"/>
        </w:rPr>
        <w:t>automático</w:t>
      </w:r>
      <w:r w:rsidRPr="00225CBA">
        <w:rPr>
          <w:rFonts w:ascii="Calibri" w:eastAsia="Calibri" w:hAnsi="Calibri" w:cs="Calibri"/>
          <w:lang w:val="es-419"/>
        </w:rPr>
        <w:t xml:space="preserve"> de caudales y presión.</w:t>
      </w:r>
    </w:p>
    <w:p w14:paraId="1A8007DB" w14:textId="77777777" w:rsidR="00225CBA" w:rsidRPr="00225CBA" w:rsidRDefault="00225CBA" w:rsidP="00225CBA">
      <w:pPr>
        <w:rPr>
          <w:rFonts w:ascii="Calibri" w:eastAsia="Calibri" w:hAnsi="Calibri" w:cs="Calibri"/>
          <w:lang w:val="es-419"/>
        </w:rPr>
      </w:pPr>
      <w:r w:rsidRPr="00225CBA">
        <w:rPr>
          <w:rFonts w:ascii="Calibri" w:eastAsia="Calibri" w:hAnsi="Calibri" w:cs="Calibri"/>
          <w:lang w:val="es-419"/>
        </w:rPr>
        <w:t xml:space="preserve">A </w:t>
      </w:r>
      <w:proofErr w:type="gramStart"/>
      <w:r w:rsidR="00FA46B8" w:rsidRPr="00225CBA">
        <w:rPr>
          <w:rFonts w:ascii="Calibri" w:eastAsia="Calibri" w:hAnsi="Calibri" w:cs="Calibri"/>
          <w:lang w:val="es-419"/>
        </w:rPr>
        <w:t>continuación</w:t>
      </w:r>
      <w:proofErr w:type="gramEnd"/>
      <w:r w:rsidRPr="00225CBA">
        <w:rPr>
          <w:rFonts w:ascii="Calibri" w:eastAsia="Calibri" w:hAnsi="Calibri" w:cs="Calibri"/>
          <w:lang w:val="es-419"/>
        </w:rPr>
        <w:t xml:space="preserve"> se presenta el listado completo de </w:t>
      </w:r>
      <w:r w:rsidR="00FA46B8" w:rsidRPr="00225CBA">
        <w:rPr>
          <w:rFonts w:ascii="Calibri" w:eastAsia="Calibri" w:hAnsi="Calibri" w:cs="Calibri"/>
          <w:lang w:val="es-419"/>
        </w:rPr>
        <w:t>tecnologías</w:t>
      </w:r>
      <w:r w:rsidRPr="00225CBA">
        <w:rPr>
          <w:rFonts w:ascii="Calibri" w:eastAsia="Calibri" w:hAnsi="Calibri" w:cs="Calibri"/>
          <w:lang w:val="es-419"/>
        </w:rPr>
        <w:t xml:space="preserve"> limpias identificadas:</w:t>
      </w:r>
    </w:p>
    <w:p w14:paraId="3CBA2889" w14:textId="77777777" w:rsidR="00225CBA" w:rsidRPr="00281C1E" w:rsidRDefault="00225CBA" w:rsidP="00225CBA">
      <w:pPr>
        <w:keepNext/>
        <w:keepLines/>
        <w:spacing w:before="40" w:after="0"/>
        <w:outlineLvl w:val="2"/>
        <w:rPr>
          <w:rFonts w:ascii="Calibri Light" w:eastAsia="Times New Roman" w:hAnsi="Calibri Light" w:cs="Times New Roman"/>
          <w:b/>
          <w:sz w:val="24"/>
          <w:szCs w:val="24"/>
          <w:lang w:val="es-419"/>
        </w:rPr>
      </w:pPr>
      <w:bookmarkStart w:id="8" w:name="_Toc513709130"/>
      <w:r w:rsidRPr="00225CBA">
        <w:rPr>
          <w:rFonts w:ascii="Calibri Light" w:eastAsia="Times New Roman" w:hAnsi="Calibri Light" w:cs="Times New Roman"/>
          <w:b/>
          <w:sz w:val="24"/>
          <w:szCs w:val="24"/>
          <w:lang w:val="es-PE"/>
        </w:rPr>
        <w:t>Bovino</w:t>
      </w:r>
      <w:r w:rsidRPr="00225CBA">
        <w:rPr>
          <w:rFonts w:ascii="Calibri Light" w:eastAsia="Times New Roman" w:hAnsi="Calibri Light" w:cs="Times New Roman"/>
          <w:b/>
          <w:sz w:val="24"/>
          <w:szCs w:val="24"/>
          <w:lang w:val="es-ES"/>
        </w:rPr>
        <w:t xml:space="preserve"> Leche</w:t>
      </w:r>
      <w:r w:rsidRPr="00281C1E">
        <w:rPr>
          <w:rFonts w:ascii="Calibri Light" w:eastAsia="Times New Roman" w:hAnsi="Calibri Light" w:cs="Times New Roman"/>
          <w:b/>
          <w:sz w:val="24"/>
          <w:szCs w:val="24"/>
          <w:lang w:val="es-419"/>
        </w:rPr>
        <w:t xml:space="preserve"> –</w:t>
      </w:r>
      <w:r w:rsidRPr="00225CBA">
        <w:rPr>
          <w:rFonts w:ascii="Calibri Light" w:eastAsia="Times New Roman" w:hAnsi="Calibri Light" w:cs="Times New Roman"/>
          <w:b/>
          <w:sz w:val="24"/>
          <w:szCs w:val="24"/>
          <w:lang w:val="es-PE"/>
        </w:rPr>
        <w:t xml:space="preserve"> Producción Primaria</w:t>
      </w:r>
      <w:bookmarkEnd w:id="8"/>
    </w:p>
    <w:p w14:paraId="4CB1F0A7" w14:textId="536F4FF4" w:rsidR="00225CBA" w:rsidRPr="00225CBA" w:rsidRDefault="00225CBA" w:rsidP="00225CBA">
      <w:pPr>
        <w:spacing w:after="200" w:line="240" w:lineRule="auto"/>
        <w:rPr>
          <w:rFonts w:ascii="Calibri" w:eastAsia="Calibri" w:hAnsi="Calibri" w:cs="Calibri"/>
          <w:i/>
          <w:iCs/>
          <w:color w:val="032F51"/>
          <w:lang w:val="es-ES"/>
        </w:rPr>
      </w:pPr>
      <w:bookmarkStart w:id="9" w:name="_Ref513645590"/>
      <w:bookmarkStart w:id="10" w:name="_Toc513709390"/>
      <w:r w:rsidRPr="00225CBA">
        <w:rPr>
          <w:rFonts w:ascii="Calibri" w:eastAsia="Calibri" w:hAnsi="Calibri" w:cs="Calibri"/>
          <w:i/>
          <w:iCs/>
          <w:color w:val="032F51"/>
        </w:rPr>
        <w:t xml:space="preserve">Tabla </w:t>
      </w:r>
      <w:r w:rsidRPr="00225CBA">
        <w:rPr>
          <w:rFonts w:ascii="Calibri" w:eastAsia="Calibri" w:hAnsi="Calibri" w:cs="Calibri"/>
          <w:i/>
          <w:iCs/>
          <w:color w:val="032F51"/>
        </w:rPr>
        <w:fldChar w:fldCharType="begin"/>
      </w:r>
      <w:r w:rsidRPr="00225CBA">
        <w:rPr>
          <w:rFonts w:ascii="Calibri" w:eastAsia="Calibri" w:hAnsi="Calibri" w:cs="Calibri"/>
          <w:i/>
          <w:iCs/>
          <w:color w:val="032F51"/>
        </w:rPr>
        <w:instrText xml:space="preserve"> SEQ Tabla \* ARABIC </w:instrText>
      </w:r>
      <w:r w:rsidRPr="00225CBA">
        <w:rPr>
          <w:rFonts w:ascii="Calibri" w:eastAsia="Calibri" w:hAnsi="Calibri" w:cs="Calibri"/>
          <w:i/>
          <w:iCs/>
          <w:color w:val="032F51"/>
        </w:rPr>
        <w:fldChar w:fldCharType="separate"/>
      </w:r>
      <w:r w:rsidR="00124967">
        <w:rPr>
          <w:rFonts w:ascii="Calibri" w:eastAsia="Calibri" w:hAnsi="Calibri" w:cs="Calibri"/>
          <w:i/>
          <w:iCs/>
          <w:noProof/>
          <w:color w:val="032F51"/>
        </w:rPr>
        <w:t>2</w:t>
      </w:r>
      <w:r w:rsidRPr="00225CBA">
        <w:rPr>
          <w:rFonts w:ascii="Calibri" w:eastAsia="Calibri" w:hAnsi="Calibri" w:cs="Calibri"/>
          <w:i/>
          <w:iCs/>
          <w:color w:val="032F51"/>
        </w:rPr>
        <w:fldChar w:fldCharType="end"/>
      </w:r>
      <w:bookmarkEnd w:id="9"/>
      <w:r w:rsidRPr="00225CBA">
        <w:rPr>
          <w:rFonts w:ascii="Calibri" w:eastAsia="Calibri" w:hAnsi="Calibri" w:cs="Calibri"/>
          <w:i/>
          <w:iCs/>
          <w:color w:val="032F51"/>
        </w:rPr>
        <w:t xml:space="preserve"> Tecnologías bovino leche - producción primaria</w:t>
      </w:r>
      <w:bookmarkEnd w:id="10"/>
    </w:p>
    <w:tbl>
      <w:tblPr>
        <w:tblStyle w:val="Tabladecuadrcula41"/>
        <w:tblW w:w="0" w:type="auto"/>
        <w:tblLook w:val="04A0" w:firstRow="1" w:lastRow="0" w:firstColumn="1" w:lastColumn="0" w:noHBand="0" w:noVBand="1"/>
      </w:tblPr>
      <w:tblGrid>
        <w:gridCol w:w="692"/>
        <w:gridCol w:w="1531"/>
        <w:gridCol w:w="6605"/>
      </w:tblGrid>
      <w:tr w:rsidR="00225CBA" w:rsidRPr="00225CBA" w14:paraId="6320DFBE" w14:textId="77777777" w:rsidTr="00225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616A0B2F"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No.</w:t>
            </w:r>
          </w:p>
        </w:tc>
        <w:tc>
          <w:tcPr>
            <w:tcW w:w="1535" w:type="dxa"/>
          </w:tcPr>
          <w:p w14:paraId="3C3C0615" w14:textId="77777777" w:rsidR="00225CBA" w:rsidRPr="00225CBA" w:rsidRDefault="00225CBA" w:rsidP="00225CB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Enfoque</w:t>
            </w:r>
          </w:p>
        </w:tc>
        <w:tc>
          <w:tcPr>
            <w:tcW w:w="6783" w:type="dxa"/>
          </w:tcPr>
          <w:p w14:paraId="65C21EB4" w14:textId="77777777" w:rsidR="00225CBA" w:rsidRPr="00225CBA" w:rsidRDefault="00225CBA" w:rsidP="00225CB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Tecnología o mejor práctica</w:t>
            </w:r>
          </w:p>
        </w:tc>
      </w:tr>
      <w:tr w:rsidR="00225CBA" w:rsidRPr="00225CBA" w14:paraId="54659066"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7F345BA1"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w:t>
            </w:r>
          </w:p>
        </w:tc>
        <w:tc>
          <w:tcPr>
            <w:tcW w:w="1535" w:type="dxa"/>
            <w:vMerge w:val="restart"/>
          </w:tcPr>
          <w:p w14:paraId="16AC2700"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Ordeña</w:t>
            </w:r>
          </w:p>
        </w:tc>
        <w:tc>
          <w:tcPr>
            <w:tcW w:w="6783" w:type="dxa"/>
          </w:tcPr>
          <w:p w14:paraId="6560FA0C"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Selección de la bomba de vacío</w:t>
            </w:r>
          </w:p>
        </w:tc>
      </w:tr>
      <w:tr w:rsidR="00225CBA" w:rsidRPr="00225CBA" w14:paraId="1F57B186"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5761846D"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w:t>
            </w:r>
          </w:p>
        </w:tc>
        <w:tc>
          <w:tcPr>
            <w:tcW w:w="1535" w:type="dxa"/>
            <w:vMerge/>
          </w:tcPr>
          <w:p w14:paraId="53222E9A"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61629E17"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Variador de velocidad (VSD)</w:t>
            </w:r>
          </w:p>
        </w:tc>
      </w:tr>
      <w:tr w:rsidR="00225CBA" w:rsidRPr="00225CBA" w14:paraId="53376C33"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2421B01"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3</w:t>
            </w:r>
          </w:p>
        </w:tc>
        <w:tc>
          <w:tcPr>
            <w:tcW w:w="1535" w:type="dxa"/>
            <w:vMerge w:val="restart"/>
          </w:tcPr>
          <w:p w14:paraId="3D12A71E"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Enfriamiento de la leche</w:t>
            </w:r>
          </w:p>
        </w:tc>
        <w:tc>
          <w:tcPr>
            <w:tcW w:w="6783" w:type="dxa"/>
          </w:tcPr>
          <w:p w14:paraId="0FA1F4C2"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Pre-enfriadores</w:t>
            </w:r>
          </w:p>
        </w:tc>
      </w:tr>
      <w:tr w:rsidR="00225CBA" w:rsidRPr="00225CBA" w14:paraId="3B8C37F9"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103EC370"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4</w:t>
            </w:r>
          </w:p>
        </w:tc>
        <w:tc>
          <w:tcPr>
            <w:tcW w:w="1535" w:type="dxa"/>
            <w:vMerge/>
          </w:tcPr>
          <w:p w14:paraId="52DC4A2C"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68165372"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Tanques de enfriamiento con expansión directa altamente eficientes</w:t>
            </w:r>
          </w:p>
        </w:tc>
      </w:tr>
      <w:tr w:rsidR="00225CBA" w:rsidRPr="00225CBA" w14:paraId="420134D0"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D4C1318"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5</w:t>
            </w:r>
          </w:p>
        </w:tc>
        <w:tc>
          <w:tcPr>
            <w:tcW w:w="1535" w:type="dxa"/>
            <w:vMerge/>
          </w:tcPr>
          <w:p w14:paraId="3A8525B5"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21046E1E"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Bombas de leche de velocidad variable</w:t>
            </w:r>
          </w:p>
        </w:tc>
      </w:tr>
      <w:tr w:rsidR="00225CBA" w:rsidRPr="00225CBA" w14:paraId="02D08C55"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4353E714"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6</w:t>
            </w:r>
          </w:p>
        </w:tc>
        <w:tc>
          <w:tcPr>
            <w:tcW w:w="1535" w:type="dxa"/>
            <w:vMerge/>
          </w:tcPr>
          <w:p w14:paraId="04D4CA1A"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725A0722"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roofErr w:type="spellStart"/>
            <w:r w:rsidRPr="00225CBA">
              <w:rPr>
                <w:rFonts w:ascii="Calibri" w:eastAsia="Calibri" w:hAnsi="Calibri" w:cs="Calibri"/>
                <w:sz w:val="20"/>
                <w:szCs w:val="20"/>
                <w:lang w:val="es-419"/>
              </w:rPr>
              <w:t>Scroll</w:t>
            </w:r>
            <w:proofErr w:type="spellEnd"/>
            <w:r w:rsidRPr="00225CBA">
              <w:rPr>
                <w:rFonts w:ascii="Calibri" w:eastAsia="Calibri" w:hAnsi="Calibri" w:cs="Calibri"/>
                <w:sz w:val="20"/>
                <w:szCs w:val="20"/>
                <w:lang w:val="es-419"/>
              </w:rPr>
              <w:t xml:space="preserve"> </w:t>
            </w:r>
            <w:proofErr w:type="spellStart"/>
            <w:r w:rsidRPr="00225CBA">
              <w:rPr>
                <w:rFonts w:ascii="Calibri" w:eastAsia="Calibri" w:hAnsi="Calibri" w:cs="Calibri"/>
                <w:sz w:val="20"/>
                <w:szCs w:val="20"/>
                <w:lang w:val="es-419"/>
              </w:rPr>
              <w:t>compressors</w:t>
            </w:r>
            <w:proofErr w:type="spellEnd"/>
          </w:p>
        </w:tc>
      </w:tr>
      <w:tr w:rsidR="00225CBA" w:rsidRPr="00225CBA" w14:paraId="6731F3BD"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15A4386D"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7</w:t>
            </w:r>
          </w:p>
        </w:tc>
        <w:tc>
          <w:tcPr>
            <w:tcW w:w="1535" w:type="dxa"/>
            <w:vMerge/>
          </w:tcPr>
          <w:p w14:paraId="58157322"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49EEBF69"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Refrigerantes alternativos</w:t>
            </w:r>
          </w:p>
        </w:tc>
      </w:tr>
      <w:tr w:rsidR="00225CBA" w:rsidRPr="00225CBA" w14:paraId="68D32B9A"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0260764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8</w:t>
            </w:r>
          </w:p>
        </w:tc>
        <w:tc>
          <w:tcPr>
            <w:tcW w:w="1535" w:type="dxa"/>
            <w:vMerge/>
          </w:tcPr>
          <w:p w14:paraId="49A62263"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05820A56"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Buen Mantenimiento</w:t>
            </w:r>
          </w:p>
        </w:tc>
      </w:tr>
      <w:tr w:rsidR="00225CBA" w:rsidRPr="00225CBA" w14:paraId="5BA46B57"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83CB32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9</w:t>
            </w:r>
          </w:p>
        </w:tc>
        <w:tc>
          <w:tcPr>
            <w:tcW w:w="1535" w:type="dxa"/>
            <w:vMerge w:val="restart"/>
          </w:tcPr>
          <w:p w14:paraId="1BB18A7B"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Calentamiento del agua: limpieza del sistema de ordeño</w:t>
            </w:r>
          </w:p>
        </w:tc>
        <w:tc>
          <w:tcPr>
            <w:tcW w:w="6783" w:type="dxa"/>
          </w:tcPr>
          <w:p w14:paraId="051A43B7"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Recuperación de Calor</w:t>
            </w:r>
          </w:p>
        </w:tc>
      </w:tr>
      <w:tr w:rsidR="00225CBA" w:rsidRPr="00225CBA" w14:paraId="6B339998"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4DB6DAB9"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10</w:t>
            </w:r>
          </w:p>
        </w:tc>
        <w:tc>
          <w:tcPr>
            <w:tcW w:w="1535" w:type="dxa"/>
            <w:vMerge/>
          </w:tcPr>
          <w:p w14:paraId="7AF1B72E"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260D66F5"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Calefacción Solar</w:t>
            </w:r>
          </w:p>
        </w:tc>
      </w:tr>
      <w:tr w:rsidR="00225CBA" w:rsidRPr="00225CBA" w14:paraId="21670137"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5985F32"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11</w:t>
            </w:r>
          </w:p>
        </w:tc>
        <w:tc>
          <w:tcPr>
            <w:tcW w:w="1535" w:type="dxa"/>
            <w:vMerge/>
          </w:tcPr>
          <w:p w14:paraId="3188C81F"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677227A0"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roofErr w:type="spellStart"/>
            <w:r w:rsidRPr="00225CBA">
              <w:rPr>
                <w:rFonts w:ascii="Calibri" w:eastAsia="Calibri" w:hAnsi="Calibri" w:cs="Calibri"/>
                <w:sz w:val="20"/>
                <w:szCs w:val="20"/>
                <w:lang w:val="es-419"/>
              </w:rPr>
              <w:t>Boilers</w:t>
            </w:r>
            <w:proofErr w:type="spellEnd"/>
            <w:r w:rsidRPr="00225CBA">
              <w:rPr>
                <w:rFonts w:ascii="Calibri" w:eastAsia="Calibri" w:hAnsi="Calibri" w:cs="Calibri"/>
                <w:sz w:val="20"/>
                <w:szCs w:val="20"/>
                <w:lang w:val="es-419"/>
              </w:rPr>
              <w:t xml:space="preserve"> de Condensación</w:t>
            </w:r>
          </w:p>
        </w:tc>
      </w:tr>
      <w:tr w:rsidR="00225CBA" w:rsidRPr="00225CBA" w14:paraId="1F39146C"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07A6578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12</w:t>
            </w:r>
          </w:p>
        </w:tc>
        <w:tc>
          <w:tcPr>
            <w:tcW w:w="1535" w:type="dxa"/>
            <w:vMerge/>
          </w:tcPr>
          <w:p w14:paraId="13788088"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10E79483"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Caldera de Biomasa</w:t>
            </w:r>
          </w:p>
        </w:tc>
      </w:tr>
      <w:tr w:rsidR="00225CBA" w:rsidRPr="00225CBA" w14:paraId="3EB65392"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6BD13ADD"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13</w:t>
            </w:r>
          </w:p>
        </w:tc>
        <w:tc>
          <w:tcPr>
            <w:tcW w:w="1535" w:type="dxa"/>
            <w:vMerge/>
          </w:tcPr>
          <w:p w14:paraId="54CC2300"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36679470"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Procedimiento de Limpieza</w:t>
            </w:r>
          </w:p>
        </w:tc>
      </w:tr>
      <w:tr w:rsidR="00225CBA" w:rsidRPr="00225CBA" w14:paraId="65E97B8E"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73B0DB6E"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14</w:t>
            </w:r>
          </w:p>
        </w:tc>
        <w:tc>
          <w:tcPr>
            <w:tcW w:w="1535" w:type="dxa"/>
            <w:vMerge/>
          </w:tcPr>
          <w:p w14:paraId="62DF1188"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22B070F0"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Eliminar pérdidas del sistema</w:t>
            </w:r>
          </w:p>
        </w:tc>
      </w:tr>
      <w:tr w:rsidR="00225CBA" w:rsidRPr="00225CBA" w14:paraId="2F630C7A"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4935E4A8"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15</w:t>
            </w:r>
          </w:p>
        </w:tc>
        <w:tc>
          <w:tcPr>
            <w:tcW w:w="1535" w:type="dxa"/>
            <w:vMerge w:val="restart"/>
          </w:tcPr>
          <w:p w14:paraId="3391D45A"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Bombeo de agua y efluentes</w:t>
            </w:r>
          </w:p>
        </w:tc>
        <w:tc>
          <w:tcPr>
            <w:tcW w:w="6783" w:type="dxa"/>
          </w:tcPr>
          <w:p w14:paraId="7C8C59EE"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Selección de bomba y motor</w:t>
            </w:r>
          </w:p>
        </w:tc>
      </w:tr>
      <w:tr w:rsidR="00225CBA" w:rsidRPr="00225CBA" w14:paraId="534CEAFD"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05E27878"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16</w:t>
            </w:r>
          </w:p>
        </w:tc>
        <w:tc>
          <w:tcPr>
            <w:tcW w:w="1535" w:type="dxa"/>
            <w:vMerge/>
          </w:tcPr>
          <w:p w14:paraId="5C344665"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5C7D7060"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Tamaño de tuberías y mantenimiento</w:t>
            </w:r>
          </w:p>
        </w:tc>
      </w:tr>
      <w:tr w:rsidR="00225CBA" w:rsidRPr="00225CBA" w14:paraId="174BD79E"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48DFDD20"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17</w:t>
            </w:r>
          </w:p>
        </w:tc>
        <w:tc>
          <w:tcPr>
            <w:tcW w:w="1535" w:type="dxa"/>
            <w:vMerge w:val="restart"/>
          </w:tcPr>
          <w:p w14:paraId="4F330012"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Uso de energía</w:t>
            </w:r>
          </w:p>
        </w:tc>
        <w:tc>
          <w:tcPr>
            <w:tcW w:w="6783" w:type="dxa"/>
          </w:tcPr>
          <w:p w14:paraId="72969E82"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Digestión Anaeróbica y Biogás</w:t>
            </w:r>
          </w:p>
        </w:tc>
      </w:tr>
      <w:tr w:rsidR="00225CBA" w:rsidRPr="00225CBA" w14:paraId="7D6C6629"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539B7B93"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18</w:t>
            </w:r>
          </w:p>
        </w:tc>
        <w:tc>
          <w:tcPr>
            <w:tcW w:w="1535" w:type="dxa"/>
            <w:vMerge/>
          </w:tcPr>
          <w:p w14:paraId="0EE09291"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5863882F"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Calor de biomasa y cogeneración</w:t>
            </w:r>
          </w:p>
        </w:tc>
      </w:tr>
      <w:tr w:rsidR="00225CBA" w:rsidRPr="00225CBA" w14:paraId="42F32CFB"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42983319"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19</w:t>
            </w:r>
          </w:p>
        </w:tc>
        <w:tc>
          <w:tcPr>
            <w:tcW w:w="1535" w:type="dxa"/>
            <w:vMerge/>
          </w:tcPr>
          <w:p w14:paraId="63ED17D4"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19B80060"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Energía Solar</w:t>
            </w:r>
          </w:p>
        </w:tc>
      </w:tr>
      <w:tr w:rsidR="00225CBA" w:rsidRPr="00225CBA" w14:paraId="50C5D59C"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06116551"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20</w:t>
            </w:r>
          </w:p>
        </w:tc>
        <w:tc>
          <w:tcPr>
            <w:tcW w:w="1535" w:type="dxa"/>
            <w:vMerge/>
          </w:tcPr>
          <w:p w14:paraId="64687684"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16979899"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Eólica</w:t>
            </w:r>
          </w:p>
        </w:tc>
      </w:tr>
      <w:tr w:rsidR="00225CBA" w:rsidRPr="00225CBA" w14:paraId="0CA8D9F9"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50A0AC12"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21</w:t>
            </w:r>
          </w:p>
        </w:tc>
        <w:tc>
          <w:tcPr>
            <w:tcW w:w="1535" w:type="dxa"/>
            <w:vMerge/>
          </w:tcPr>
          <w:p w14:paraId="3EF605AE"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7F44C790"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Bomba de calor geotérmica</w:t>
            </w:r>
          </w:p>
        </w:tc>
      </w:tr>
      <w:tr w:rsidR="00225CBA" w:rsidRPr="00225CBA" w14:paraId="136EF45D"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44BEE645"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22</w:t>
            </w:r>
          </w:p>
        </w:tc>
        <w:tc>
          <w:tcPr>
            <w:tcW w:w="1535" w:type="dxa"/>
            <w:vMerge/>
          </w:tcPr>
          <w:p w14:paraId="6A94C379"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681BF410"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Energía Geotérmica</w:t>
            </w:r>
          </w:p>
        </w:tc>
      </w:tr>
      <w:tr w:rsidR="00225CBA" w:rsidRPr="00225CBA" w14:paraId="51EFF653"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22A15281"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23</w:t>
            </w:r>
          </w:p>
        </w:tc>
        <w:tc>
          <w:tcPr>
            <w:tcW w:w="1535" w:type="dxa"/>
            <w:vMerge w:val="restart"/>
          </w:tcPr>
          <w:p w14:paraId="21E6D39D"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roofErr w:type="spellStart"/>
            <w:r w:rsidRPr="00225CBA">
              <w:rPr>
                <w:rFonts w:ascii="Calibri" w:eastAsia="Calibri" w:hAnsi="Calibri" w:cs="Calibri"/>
                <w:sz w:val="20"/>
                <w:szCs w:val="20"/>
                <w:lang w:val="es-419"/>
              </w:rPr>
              <w:t>Misc</w:t>
            </w:r>
            <w:proofErr w:type="spellEnd"/>
            <w:r w:rsidRPr="00225CBA">
              <w:rPr>
                <w:rFonts w:ascii="Calibri" w:eastAsia="Calibri" w:hAnsi="Calibri" w:cs="Calibri"/>
                <w:sz w:val="20"/>
                <w:szCs w:val="20"/>
                <w:lang w:val="es-419"/>
              </w:rPr>
              <w:t>.</w:t>
            </w:r>
          </w:p>
        </w:tc>
        <w:tc>
          <w:tcPr>
            <w:tcW w:w="6783" w:type="dxa"/>
          </w:tcPr>
          <w:p w14:paraId="2F510315"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Calefacción de la sala de ordeño por sistema de calefacción de conductos</w:t>
            </w:r>
          </w:p>
        </w:tc>
      </w:tr>
      <w:tr w:rsidR="00225CBA" w:rsidRPr="00225CBA" w14:paraId="7352C33C"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7DC9A2BE"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24</w:t>
            </w:r>
          </w:p>
        </w:tc>
        <w:tc>
          <w:tcPr>
            <w:tcW w:w="1535" w:type="dxa"/>
            <w:vMerge/>
          </w:tcPr>
          <w:p w14:paraId="3B755600"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1F7104F6"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Calefacción de la sala de ordeño para personas por </w:t>
            </w:r>
          </w:p>
          <w:p w14:paraId="4DD8055E"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calentador radiante</w:t>
            </w:r>
          </w:p>
        </w:tc>
      </w:tr>
      <w:tr w:rsidR="00225CBA" w:rsidRPr="00225CBA" w14:paraId="2F82E552"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4918B7B4"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25</w:t>
            </w:r>
          </w:p>
        </w:tc>
        <w:tc>
          <w:tcPr>
            <w:tcW w:w="1535" w:type="dxa"/>
            <w:vMerge/>
          </w:tcPr>
          <w:p w14:paraId="544C453D"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0D090EA1"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ventilación eficientes</w:t>
            </w:r>
          </w:p>
        </w:tc>
      </w:tr>
      <w:tr w:rsidR="00225CBA" w:rsidRPr="00225CBA" w14:paraId="5DC3899F"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4BA4426C"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26</w:t>
            </w:r>
          </w:p>
        </w:tc>
        <w:tc>
          <w:tcPr>
            <w:tcW w:w="1535" w:type="dxa"/>
            <w:vMerge/>
          </w:tcPr>
          <w:p w14:paraId="7794F595"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289E58DB"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iluminación eficientes</w:t>
            </w:r>
          </w:p>
        </w:tc>
      </w:tr>
    </w:tbl>
    <w:p w14:paraId="31837E37" w14:textId="77777777" w:rsidR="00225CBA" w:rsidRPr="00225CBA" w:rsidRDefault="00225CBA" w:rsidP="00225CBA">
      <w:pPr>
        <w:rPr>
          <w:rFonts w:ascii="Calibri" w:eastAsia="Calibri" w:hAnsi="Calibri" w:cs="Calibri"/>
          <w:sz w:val="20"/>
          <w:szCs w:val="20"/>
          <w:lang w:val="es-419"/>
        </w:rPr>
      </w:pPr>
    </w:p>
    <w:p w14:paraId="1C8DDB93" w14:textId="77777777" w:rsidR="00225CBA" w:rsidRPr="00225CBA" w:rsidRDefault="00225CBA" w:rsidP="00225CBA">
      <w:pPr>
        <w:keepNext/>
        <w:keepLines/>
        <w:spacing w:before="40" w:after="0"/>
        <w:outlineLvl w:val="2"/>
        <w:rPr>
          <w:rFonts w:ascii="Calibri Light" w:eastAsia="Times New Roman" w:hAnsi="Calibri Light" w:cs="Times New Roman"/>
          <w:b/>
          <w:sz w:val="24"/>
          <w:szCs w:val="24"/>
          <w:lang w:val="es-419"/>
        </w:rPr>
      </w:pPr>
      <w:bookmarkStart w:id="11" w:name="_Toc513709131"/>
      <w:r w:rsidRPr="00225CBA">
        <w:rPr>
          <w:rFonts w:ascii="Calibri Light" w:eastAsia="Times New Roman" w:hAnsi="Calibri Light" w:cs="Times New Roman"/>
          <w:b/>
          <w:sz w:val="24"/>
          <w:szCs w:val="24"/>
          <w:lang w:val="es-419"/>
        </w:rPr>
        <w:t>Bovino leche y carne – Producción Primaria (cría de ganado)</w:t>
      </w:r>
      <w:bookmarkEnd w:id="11"/>
    </w:p>
    <w:p w14:paraId="092D56D8" w14:textId="336E8CF1" w:rsidR="00225CBA" w:rsidRPr="00225CBA" w:rsidRDefault="00225CBA" w:rsidP="00225CBA">
      <w:pPr>
        <w:spacing w:after="200" w:line="240" w:lineRule="auto"/>
        <w:rPr>
          <w:rFonts w:ascii="Calibri" w:eastAsia="Calibri" w:hAnsi="Calibri" w:cs="Calibri"/>
          <w:i/>
          <w:iCs/>
          <w:color w:val="032F51"/>
          <w:sz w:val="20"/>
          <w:szCs w:val="20"/>
          <w:lang w:val="es-ES"/>
        </w:rPr>
      </w:pPr>
      <w:bookmarkStart w:id="12" w:name="_Toc513709391"/>
      <w:r w:rsidRPr="00570D74">
        <w:rPr>
          <w:rFonts w:ascii="Calibri" w:eastAsia="Calibri" w:hAnsi="Calibri" w:cs="Calibri"/>
          <w:i/>
          <w:iCs/>
          <w:color w:val="032F51"/>
        </w:rPr>
        <w:t xml:space="preserve">Tabla </w:t>
      </w:r>
      <w:r w:rsidRPr="00570D74">
        <w:rPr>
          <w:rFonts w:ascii="Calibri" w:eastAsia="Calibri" w:hAnsi="Calibri" w:cs="Calibri"/>
          <w:i/>
          <w:iCs/>
          <w:color w:val="032F51"/>
        </w:rPr>
        <w:fldChar w:fldCharType="begin"/>
      </w:r>
      <w:r w:rsidRPr="00570D74">
        <w:rPr>
          <w:rFonts w:ascii="Calibri" w:eastAsia="Calibri" w:hAnsi="Calibri" w:cs="Calibri"/>
          <w:i/>
          <w:iCs/>
          <w:color w:val="032F51"/>
        </w:rPr>
        <w:instrText xml:space="preserve"> SEQ Tabla \* ARABIC </w:instrText>
      </w:r>
      <w:r w:rsidRPr="00570D74">
        <w:rPr>
          <w:rFonts w:ascii="Calibri" w:eastAsia="Calibri" w:hAnsi="Calibri" w:cs="Calibri"/>
          <w:i/>
          <w:iCs/>
          <w:color w:val="032F51"/>
        </w:rPr>
        <w:fldChar w:fldCharType="separate"/>
      </w:r>
      <w:r w:rsidR="00124967">
        <w:rPr>
          <w:rFonts w:ascii="Calibri" w:eastAsia="Calibri" w:hAnsi="Calibri" w:cs="Calibri"/>
          <w:i/>
          <w:iCs/>
          <w:noProof/>
          <w:color w:val="032F51"/>
        </w:rPr>
        <w:t>3</w:t>
      </w:r>
      <w:r w:rsidRPr="00570D74">
        <w:rPr>
          <w:rFonts w:ascii="Calibri" w:eastAsia="Calibri" w:hAnsi="Calibri" w:cs="Calibri"/>
          <w:i/>
          <w:iCs/>
          <w:color w:val="032F51"/>
        </w:rPr>
        <w:fldChar w:fldCharType="end"/>
      </w:r>
      <w:r w:rsidRPr="00570D74">
        <w:rPr>
          <w:rFonts w:ascii="Calibri" w:eastAsia="Calibri" w:hAnsi="Calibri" w:cs="Calibri"/>
          <w:i/>
          <w:iCs/>
          <w:color w:val="032F51"/>
        </w:rPr>
        <w:t xml:space="preserve"> Tecnologías bovino leche y carne – Producción Primaria (cría de ganado)</w:t>
      </w:r>
      <w:bookmarkEnd w:id="12"/>
    </w:p>
    <w:tbl>
      <w:tblPr>
        <w:tblStyle w:val="Tabladecuadrcula41"/>
        <w:tblW w:w="0" w:type="auto"/>
        <w:tblLook w:val="04A0" w:firstRow="1" w:lastRow="0" w:firstColumn="1" w:lastColumn="0" w:noHBand="0" w:noVBand="1"/>
      </w:tblPr>
      <w:tblGrid>
        <w:gridCol w:w="692"/>
        <w:gridCol w:w="1526"/>
        <w:gridCol w:w="6610"/>
      </w:tblGrid>
      <w:tr w:rsidR="00225CBA" w:rsidRPr="00225CBA" w14:paraId="1658B13A" w14:textId="77777777" w:rsidTr="00225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2B69580A"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 xml:space="preserve">No. </w:t>
            </w:r>
          </w:p>
        </w:tc>
        <w:tc>
          <w:tcPr>
            <w:tcW w:w="1535" w:type="dxa"/>
          </w:tcPr>
          <w:p w14:paraId="03633A9F" w14:textId="77777777" w:rsidR="00225CBA" w:rsidRPr="00225CBA" w:rsidRDefault="00225CBA" w:rsidP="00225CB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Enfoque</w:t>
            </w:r>
          </w:p>
        </w:tc>
        <w:tc>
          <w:tcPr>
            <w:tcW w:w="6783" w:type="dxa"/>
          </w:tcPr>
          <w:p w14:paraId="10CCA814" w14:textId="77777777" w:rsidR="00225CBA" w:rsidRPr="00225CBA" w:rsidRDefault="00225CBA" w:rsidP="00225CB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Tecnología o mejor práctica</w:t>
            </w:r>
          </w:p>
        </w:tc>
      </w:tr>
      <w:tr w:rsidR="00225CBA" w:rsidRPr="00225CBA" w14:paraId="4EDC5DF4"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6393CD1E"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w:t>
            </w:r>
          </w:p>
        </w:tc>
        <w:tc>
          <w:tcPr>
            <w:tcW w:w="1535" w:type="dxa"/>
            <w:vMerge w:val="restart"/>
          </w:tcPr>
          <w:p w14:paraId="3830E9F1"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Gestión de pasturas</w:t>
            </w:r>
          </w:p>
        </w:tc>
        <w:tc>
          <w:tcPr>
            <w:tcW w:w="6783" w:type="dxa"/>
          </w:tcPr>
          <w:p w14:paraId="478B878F"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Manejo de Pasturas - entre-siembra con leguminosas</w:t>
            </w:r>
          </w:p>
        </w:tc>
      </w:tr>
      <w:tr w:rsidR="00225CBA" w:rsidRPr="00225CBA" w14:paraId="31664556"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770D2DC8"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w:t>
            </w:r>
          </w:p>
        </w:tc>
        <w:tc>
          <w:tcPr>
            <w:tcW w:w="1535" w:type="dxa"/>
            <w:vMerge/>
          </w:tcPr>
          <w:p w14:paraId="4FA2512F"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211157E9"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Manejo de Pasturas: recuperación y renovación de pasturas</w:t>
            </w:r>
          </w:p>
        </w:tc>
      </w:tr>
      <w:tr w:rsidR="00225CBA" w:rsidRPr="00225CBA" w14:paraId="698D8B27"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B7EB6DB"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3</w:t>
            </w:r>
          </w:p>
        </w:tc>
        <w:tc>
          <w:tcPr>
            <w:tcW w:w="1535" w:type="dxa"/>
            <w:vMerge/>
          </w:tcPr>
          <w:p w14:paraId="0739B565"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4BF0A242"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Prácticas de Pastoreo</w:t>
            </w:r>
          </w:p>
        </w:tc>
      </w:tr>
      <w:tr w:rsidR="00225CBA" w:rsidRPr="00225CBA" w14:paraId="5F7429F7"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76203473"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4</w:t>
            </w:r>
          </w:p>
        </w:tc>
        <w:tc>
          <w:tcPr>
            <w:tcW w:w="1535" w:type="dxa"/>
            <w:vMerge/>
          </w:tcPr>
          <w:p w14:paraId="4C892573"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446E886A"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integrados de cultivos, ganadería y silvicultura</w:t>
            </w:r>
          </w:p>
        </w:tc>
      </w:tr>
      <w:tr w:rsidR="00225CBA" w:rsidRPr="00225CBA" w14:paraId="4984E308"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67AD24F"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6</w:t>
            </w:r>
          </w:p>
        </w:tc>
        <w:tc>
          <w:tcPr>
            <w:tcW w:w="1535" w:type="dxa"/>
            <w:vMerge w:val="restart"/>
          </w:tcPr>
          <w:p w14:paraId="30E2D18E"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de alimentos para ganado</w:t>
            </w:r>
          </w:p>
        </w:tc>
        <w:tc>
          <w:tcPr>
            <w:tcW w:w="6783" w:type="dxa"/>
          </w:tcPr>
          <w:p w14:paraId="088DF88D"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Reducir uso de fertilizantes</w:t>
            </w:r>
          </w:p>
        </w:tc>
      </w:tr>
      <w:tr w:rsidR="00225CBA" w:rsidRPr="00225CBA" w14:paraId="01E90B3D"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0A069163"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7</w:t>
            </w:r>
          </w:p>
        </w:tc>
        <w:tc>
          <w:tcPr>
            <w:tcW w:w="1535" w:type="dxa"/>
            <w:vMerge/>
          </w:tcPr>
          <w:p w14:paraId="39043086"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70C648F0"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Uso de químicos fijadores de nitrógeno para reducir pérdidas de N2O</w:t>
            </w:r>
          </w:p>
        </w:tc>
      </w:tr>
      <w:tr w:rsidR="00225CBA" w:rsidRPr="00225CBA" w14:paraId="0CD0F5C9"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6460D3F0"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8</w:t>
            </w:r>
          </w:p>
        </w:tc>
        <w:tc>
          <w:tcPr>
            <w:tcW w:w="1535" w:type="dxa"/>
            <w:vMerge/>
          </w:tcPr>
          <w:p w14:paraId="71AF818B"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75099CCA"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 de Posicionamiento Global (GPS) y dirección asistida para la aplicación precisa de fertilizantes</w:t>
            </w:r>
          </w:p>
        </w:tc>
      </w:tr>
      <w:tr w:rsidR="00225CBA" w:rsidRPr="00225CBA" w14:paraId="2C58511A"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4771D1FF"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lastRenderedPageBreak/>
              <w:t>9</w:t>
            </w:r>
          </w:p>
        </w:tc>
        <w:tc>
          <w:tcPr>
            <w:tcW w:w="1535" w:type="dxa"/>
            <w:vMerge/>
          </w:tcPr>
          <w:p w14:paraId="74920364" w14:textId="77777777" w:rsidR="00225CBA" w:rsidRPr="00225CBA" w:rsidRDefault="00225CBA" w:rsidP="00225CB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209918C7"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Tractores y maquinaria: Selección de la herramienta adecuada para el trabajo, correcto lastrado, velocidad, presión de los neumáticos y configuración del equipo.</w:t>
            </w:r>
          </w:p>
        </w:tc>
      </w:tr>
      <w:tr w:rsidR="00225CBA" w:rsidRPr="00225CBA" w14:paraId="16720CBC"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532C1EDF"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10</w:t>
            </w:r>
          </w:p>
        </w:tc>
        <w:tc>
          <w:tcPr>
            <w:tcW w:w="1535" w:type="dxa"/>
            <w:vMerge w:val="restart"/>
          </w:tcPr>
          <w:p w14:paraId="5EA93557"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Cría</w:t>
            </w:r>
          </w:p>
        </w:tc>
        <w:tc>
          <w:tcPr>
            <w:tcW w:w="6783" w:type="dxa"/>
          </w:tcPr>
          <w:p w14:paraId="1C702CC4"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Selección Genética (</w:t>
            </w:r>
            <w:proofErr w:type="spellStart"/>
            <w:r w:rsidRPr="00225CBA">
              <w:rPr>
                <w:rFonts w:ascii="Calibri" w:eastAsia="Calibri" w:hAnsi="Calibri" w:cs="Calibri"/>
                <w:sz w:val="20"/>
                <w:szCs w:val="20"/>
                <w:lang w:val="es-419"/>
              </w:rPr>
              <w:t>heterosis</w:t>
            </w:r>
            <w:proofErr w:type="spellEnd"/>
            <w:r w:rsidRPr="00225CBA">
              <w:rPr>
                <w:rFonts w:ascii="Calibri" w:eastAsia="Calibri" w:hAnsi="Calibri" w:cs="Calibri"/>
                <w:sz w:val="20"/>
                <w:szCs w:val="20"/>
                <w:lang w:val="es-419"/>
              </w:rPr>
              <w:t>)</w:t>
            </w:r>
          </w:p>
        </w:tc>
      </w:tr>
      <w:tr w:rsidR="00225CBA" w:rsidRPr="00225CBA" w14:paraId="27C46D29"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305F3E3F"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11</w:t>
            </w:r>
          </w:p>
        </w:tc>
        <w:tc>
          <w:tcPr>
            <w:tcW w:w="1535" w:type="dxa"/>
            <w:vMerge/>
          </w:tcPr>
          <w:p w14:paraId="50E3C855"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4D894FBA"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Gestión Reproductiva: Optimización del desempeño reproductivo</w:t>
            </w:r>
          </w:p>
        </w:tc>
      </w:tr>
      <w:tr w:rsidR="00225CBA" w:rsidRPr="00225CBA" w14:paraId="7B37791B"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59C8886"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12</w:t>
            </w:r>
          </w:p>
        </w:tc>
        <w:tc>
          <w:tcPr>
            <w:tcW w:w="1535" w:type="dxa"/>
            <w:vMerge/>
          </w:tcPr>
          <w:p w14:paraId="512E5339"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793B83AD"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Gestión de rebaños: Aumento de la Vida Productiva de los Animales</w:t>
            </w:r>
          </w:p>
        </w:tc>
      </w:tr>
      <w:tr w:rsidR="00225CBA" w:rsidRPr="00225CBA" w14:paraId="78C03E87"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1A2E0B5B"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13</w:t>
            </w:r>
          </w:p>
        </w:tc>
        <w:tc>
          <w:tcPr>
            <w:tcW w:w="1535" w:type="dxa"/>
            <w:vMerge/>
          </w:tcPr>
          <w:p w14:paraId="73764FFD"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1CE78404"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Gestión de rebaños: menor intervalo de parto, menor edad al primer parto para vaquillas, menor tasa de sacrificio</w:t>
            </w:r>
          </w:p>
        </w:tc>
      </w:tr>
      <w:tr w:rsidR="00225CBA" w:rsidRPr="00225CBA" w14:paraId="7C9B11FA"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22BC046"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14</w:t>
            </w:r>
          </w:p>
        </w:tc>
        <w:tc>
          <w:tcPr>
            <w:tcW w:w="1535" w:type="dxa"/>
            <w:vMerge/>
          </w:tcPr>
          <w:p w14:paraId="637C0163"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274E2981"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Gestión de rebaños: programas de cría y mejores prácticas</w:t>
            </w:r>
          </w:p>
        </w:tc>
      </w:tr>
      <w:tr w:rsidR="00225CBA" w:rsidRPr="00225CBA" w14:paraId="462FE134"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640D9509"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15</w:t>
            </w:r>
          </w:p>
        </w:tc>
        <w:tc>
          <w:tcPr>
            <w:tcW w:w="1535" w:type="dxa"/>
            <w:vMerge w:val="restart"/>
          </w:tcPr>
          <w:p w14:paraId="781B65CA" w14:textId="77777777" w:rsidR="00225CBA" w:rsidRPr="00225CBA" w:rsidRDefault="00225CBA" w:rsidP="00225CB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Alimentos y agua</w:t>
            </w:r>
          </w:p>
        </w:tc>
        <w:tc>
          <w:tcPr>
            <w:tcW w:w="6783" w:type="dxa"/>
          </w:tcPr>
          <w:p w14:paraId="4E1CE953"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Cambio de alimentación: alimentación de precisión</w:t>
            </w:r>
          </w:p>
        </w:tc>
      </w:tr>
      <w:tr w:rsidR="00225CBA" w:rsidRPr="00225CBA" w14:paraId="21C3D22C"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5DF6FBE"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16</w:t>
            </w:r>
          </w:p>
        </w:tc>
        <w:tc>
          <w:tcPr>
            <w:tcW w:w="1535" w:type="dxa"/>
            <w:vMerge/>
          </w:tcPr>
          <w:p w14:paraId="57CE9C6C"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2C53B141"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Cambio de alimentación: mejorando la calidad del forraje</w:t>
            </w:r>
          </w:p>
        </w:tc>
      </w:tr>
      <w:tr w:rsidR="00225CBA" w:rsidRPr="00225CBA" w14:paraId="5962173C"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7062A75E"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17</w:t>
            </w:r>
          </w:p>
        </w:tc>
        <w:tc>
          <w:tcPr>
            <w:tcW w:w="1535" w:type="dxa"/>
            <w:vMerge/>
          </w:tcPr>
          <w:p w14:paraId="13BBA2A2" w14:textId="77777777" w:rsidR="00225CBA" w:rsidRPr="00225CBA" w:rsidRDefault="00225CBA" w:rsidP="00225CB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205AE078"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Cambio de alimentación: mejoras dietéticas y sustitutos</w:t>
            </w:r>
          </w:p>
        </w:tc>
      </w:tr>
      <w:tr w:rsidR="00225CBA" w:rsidRPr="00225CBA" w14:paraId="7B2E8DAF"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2322491E"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18</w:t>
            </w:r>
          </w:p>
        </w:tc>
        <w:tc>
          <w:tcPr>
            <w:tcW w:w="1535" w:type="dxa"/>
            <w:vMerge/>
          </w:tcPr>
          <w:p w14:paraId="755BC216"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5C31BD0D"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Cambio de alimentación: suplementos</w:t>
            </w:r>
          </w:p>
        </w:tc>
      </w:tr>
      <w:tr w:rsidR="00225CBA" w:rsidRPr="00225CBA" w14:paraId="32DE1E14"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43FE7D5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19</w:t>
            </w:r>
          </w:p>
        </w:tc>
        <w:tc>
          <w:tcPr>
            <w:tcW w:w="1535" w:type="dxa"/>
            <w:vMerge/>
          </w:tcPr>
          <w:p w14:paraId="151B5BBC"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559AE8B4"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Instalación de sistemas de riego (sistemas de bomba de agua)</w:t>
            </w:r>
          </w:p>
        </w:tc>
      </w:tr>
      <w:tr w:rsidR="00225CBA" w:rsidRPr="00225CBA" w14:paraId="0D5D3EE4"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E34B332"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20</w:t>
            </w:r>
          </w:p>
        </w:tc>
        <w:tc>
          <w:tcPr>
            <w:tcW w:w="1535" w:type="dxa"/>
            <w:vMerge w:val="restart"/>
          </w:tcPr>
          <w:p w14:paraId="16CB350C"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Salud del animal</w:t>
            </w:r>
          </w:p>
        </w:tc>
        <w:tc>
          <w:tcPr>
            <w:tcW w:w="6783" w:type="dxa"/>
          </w:tcPr>
          <w:p w14:paraId="0CBEC376"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Salud del animal</w:t>
            </w:r>
          </w:p>
        </w:tc>
      </w:tr>
      <w:tr w:rsidR="00225CBA" w:rsidRPr="00225CBA" w14:paraId="0D00C8DA"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4D426D12"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21</w:t>
            </w:r>
          </w:p>
        </w:tc>
        <w:tc>
          <w:tcPr>
            <w:tcW w:w="1535" w:type="dxa"/>
            <w:vMerge/>
          </w:tcPr>
          <w:p w14:paraId="085F26E1"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45634953"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Compartir información mediante SMS sobre las mejores prácticas (ej. </w:t>
            </w:r>
            <w:proofErr w:type="spellStart"/>
            <w:r w:rsidRPr="00225CBA">
              <w:rPr>
                <w:rFonts w:ascii="Calibri" w:eastAsia="Calibri" w:hAnsi="Calibri" w:cs="Calibri"/>
                <w:sz w:val="20"/>
                <w:szCs w:val="20"/>
                <w:lang w:val="es-419"/>
              </w:rPr>
              <w:t>iCow</w:t>
            </w:r>
            <w:proofErr w:type="spellEnd"/>
            <w:r w:rsidRPr="00225CBA">
              <w:rPr>
                <w:rFonts w:ascii="Calibri" w:eastAsia="Calibri" w:hAnsi="Calibri" w:cs="Calibri"/>
                <w:sz w:val="20"/>
                <w:szCs w:val="20"/>
                <w:lang w:val="es-419"/>
              </w:rPr>
              <w:t>)</w:t>
            </w:r>
          </w:p>
        </w:tc>
      </w:tr>
      <w:tr w:rsidR="00225CBA" w:rsidRPr="00225CBA" w14:paraId="208361AE"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7226028C"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22</w:t>
            </w:r>
          </w:p>
        </w:tc>
        <w:tc>
          <w:tcPr>
            <w:tcW w:w="1535" w:type="dxa"/>
            <w:vMerge/>
          </w:tcPr>
          <w:p w14:paraId="373CAD45"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2DD00603"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Píldoras Inteligentes (E-</w:t>
            </w:r>
            <w:proofErr w:type="spellStart"/>
            <w:r w:rsidRPr="00225CBA">
              <w:rPr>
                <w:rFonts w:ascii="Calibri" w:eastAsia="Calibri" w:hAnsi="Calibri" w:cs="Calibri"/>
                <w:sz w:val="20"/>
                <w:szCs w:val="20"/>
                <w:lang w:val="es-419"/>
              </w:rPr>
              <w:t>pill</w:t>
            </w:r>
            <w:proofErr w:type="spellEnd"/>
            <w:r w:rsidRPr="00225CBA">
              <w:rPr>
                <w:rFonts w:ascii="Calibri" w:eastAsia="Calibri" w:hAnsi="Calibri" w:cs="Calibri"/>
                <w:sz w:val="20"/>
                <w:szCs w:val="20"/>
                <w:lang w:val="es-419"/>
              </w:rPr>
              <w:t>)</w:t>
            </w:r>
          </w:p>
        </w:tc>
      </w:tr>
      <w:tr w:rsidR="00225CBA" w:rsidRPr="00225CBA" w14:paraId="7D25E9A6"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6B4719B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23</w:t>
            </w:r>
          </w:p>
        </w:tc>
        <w:tc>
          <w:tcPr>
            <w:tcW w:w="1535" w:type="dxa"/>
            <w:vMerge w:val="restart"/>
          </w:tcPr>
          <w:p w14:paraId="21B26297" w14:textId="77777777" w:rsidR="00225CBA" w:rsidRPr="00225CBA" w:rsidRDefault="00225CBA" w:rsidP="00225CB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Gestión de estiércol </w:t>
            </w:r>
          </w:p>
        </w:tc>
        <w:tc>
          <w:tcPr>
            <w:tcW w:w="6783" w:type="dxa"/>
          </w:tcPr>
          <w:p w14:paraId="537CFDEA"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Deposición y aplicación de estiércol</w:t>
            </w:r>
          </w:p>
        </w:tc>
      </w:tr>
      <w:tr w:rsidR="00225CBA" w:rsidRPr="00225CBA" w14:paraId="3B2DCC21"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28177DF"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24</w:t>
            </w:r>
          </w:p>
        </w:tc>
        <w:tc>
          <w:tcPr>
            <w:tcW w:w="1535" w:type="dxa"/>
            <w:vMerge/>
          </w:tcPr>
          <w:p w14:paraId="2BE07583"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5D08F1B6"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Captura de biogás de procesos anaeróbicos</w:t>
            </w:r>
          </w:p>
        </w:tc>
      </w:tr>
      <w:tr w:rsidR="00225CBA" w:rsidRPr="00225CBA" w14:paraId="27B30F39"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66FCCEE0"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25</w:t>
            </w:r>
          </w:p>
        </w:tc>
        <w:tc>
          <w:tcPr>
            <w:tcW w:w="1535" w:type="dxa"/>
            <w:vMerge/>
          </w:tcPr>
          <w:p w14:paraId="0B994CC2"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132258BD"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Temperatura y aireación de estiércol</w:t>
            </w:r>
          </w:p>
        </w:tc>
      </w:tr>
      <w:tr w:rsidR="00225CBA" w:rsidRPr="00225CBA" w14:paraId="12D5AE68"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1B5BB8E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26</w:t>
            </w:r>
          </w:p>
        </w:tc>
        <w:tc>
          <w:tcPr>
            <w:tcW w:w="1535" w:type="dxa"/>
            <w:vMerge/>
          </w:tcPr>
          <w:p w14:paraId="28D13C6D"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7E07F883"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Instalación de recolección y almacenamiento</w:t>
            </w:r>
          </w:p>
        </w:tc>
      </w:tr>
      <w:tr w:rsidR="00225CBA" w:rsidRPr="00225CBA" w14:paraId="393E1A8B"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2A90862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27</w:t>
            </w:r>
          </w:p>
        </w:tc>
        <w:tc>
          <w:tcPr>
            <w:tcW w:w="1535" w:type="dxa"/>
            <w:vMerge/>
          </w:tcPr>
          <w:p w14:paraId="05774CC1"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4CC83FA2"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25CBA">
              <w:rPr>
                <w:rFonts w:ascii="Calibri" w:eastAsia="Calibri" w:hAnsi="Calibri" w:cs="Calibri"/>
                <w:sz w:val="20"/>
                <w:szCs w:val="20"/>
                <w:lang w:val="es-419"/>
              </w:rPr>
              <w:t>Cobertura de almacenamiento</w:t>
            </w:r>
          </w:p>
        </w:tc>
      </w:tr>
      <w:tr w:rsidR="00225CBA" w:rsidRPr="00225CBA" w14:paraId="1BB220BF"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1E8D2788"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28</w:t>
            </w:r>
          </w:p>
        </w:tc>
        <w:tc>
          <w:tcPr>
            <w:tcW w:w="1535" w:type="dxa"/>
            <w:vMerge w:val="restart"/>
          </w:tcPr>
          <w:p w14:paraId="28324880"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Modificación del rumen</w:t>
            </w:r>
          </w:p>
        </w:tc>
        <w:tc>
          <w:tcPr>
            <w:tcW w:w="6783" w:type="dxa"/>
          </w:tcPr>
          <w:p w14:paraId="2C1423E7"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Transferencia del </w:t>
            </w:r>
            <w:proofErr w:type="spellStart"/>
            <w:r w:rsidRPr="00225CBA">
              <w:rPr>
                <w:rFonts w:ascii="Calibri" w:eastAsia="Calibri" w:hAnsi="Calibri" w:cs="Calibri"/>
                <w:sz w:val="20"/>
                <w:szCs w:val="20"/>
                <w:lang w:val="es-419"/>
              </w:rPr>
              <w:t>microbioma</w:t>
            </w:r>
            <w:proofErr w:type="spellEnd"/>
            <w:r w:rsidRPr="00225CBA">
              <w:rPr>
                <w:rFonts w:ascii="Calibri" w:eastAsia="Calibri" w:hAnsi="Calibri" w:cs="Calibri"/>
                <w:sz w:val="20"/>
                <w:szCs w:val="20"/>
                <w:lang w:val="es-419"/>
              </w:rPr>
              <w:t xml:space="preserve"> de rumiantes que producen pocas cantidades de metano - Modificación del Rumen (dieta)</w:t>
            </w:r>
          </w:p>
        </w:tc>
      </w:tr>
      <w:tr w:rsidR="00225CBA" w:rsidRPr="00225CBA" w14:paraId="7F5F3713" w14:textId="77777777" w:rsidTr="00225CBA">
        <w:tc>
          <w:tcPr>
            <w:cnfStyle w:val="001000000000" w:firstRow="0" w:lastRow="0" w:firstColumn="1" w:lastColumn="0" w:oddVBand="0" w:evenVBand="0" w:oddHBand="0" w:evenHBand="0" w:firstRowFirstColumn="0" w:firstRowLastColumn="0" w:lastRowFirstColumn="0" w:lastRowLastColumn="0"/>
            <w:tcW w:w="698" w:type="dxa"/>
          </w:tcPr>
          <w:p w14:paraId="1B9F1256"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29</w:t>
            </w:r>
          </w:p>
        </w:tc>
        <w:tc>
          <w:tcPr>
            <w:tcW w:w="1535" w:type="dxa"/>
            <w:vMerge/>
          </w:tcPr>
          <w:p w14:paraId="408F23A4"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6783" w:type="dxa"/>
          </w:tcPr>
          <w:p w14:paraId="4E571F79"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Vacunas que reducen la producción de metano en el rumen</w:t>
            </w:r>
          </w:p>
        </w:tc>
      </w:tr>
      <w:tr w:rsidR="00225CBA" w:rsidRPr="00225CBA" w14:paraId="126A8123"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2D0D71B"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30</w:t>
            </w:r>
          </w:p>
        </w:tc>
        <w:tc>
          <w:tcPr>
            <w:tcW w:w="1535" w:type="dxa"/>
            <w:vMerge/>
          </w:tcPr>
          <w:p w14:paraId="20D8DC62"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6783" w:type="dxa"/>
          </w:tcPr>
          <w:p w14:paraId="3A8B7093"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Inhibidores</w:t>
            </w:r>
          </w:p>
        </w:tc>
      </w:tr>
    </w:tbl>
    <w:p w14:paraId="1AE8C501" w14:textId="77777777" w:rsidR="00225CBA" w:rsidRPr="00225CBA" w:rsidRDefault="00225CBA" w:rsidP="00225CBA">
      <w:pPr>
        <w:rPr>
          <w:rFonts w:ascii="Calibri" w:eastAsia="Calibri" w:hAnsi="Calibri" w:cs="Calibri"/>
          <w:sz w:val="20"/>
          <w:szCs w:val="20"/>
          <w:lang w:val="es-419"/>
        </w:rPr>
      </w:pPr>
    </w:p>
    <w:p w14:paraId="6EDA6E0F" w14:textId="77777777" w:rsidR="00225CBA" w:rsidRPr="00225CBA" w:rsidRDefault="00225CBA" w:rsidP="00225CBA">
      <w:pPr>
        <w:keepNext/>
        <w:keepLines/>
        <w:spacing w:before="40" w:after="0"/>
        <w:outlineLvl w:val="2"/>
        <w:rPr>
          <w:rFonts w:ascii="Calibri Light" w:eastAsia="Times New Roman" w:hAnsi="Calibri Light" w:cs="Times New Roman"/>
          <w:b/>
          <w:sz w:val="24"/>
          <w:szCs w:val="24"/>
          <w:lang w:val="en-GB"/>
        </w:rPr>
      </w:pPr>
      <w:bookmarkStart w:id="13" w:name="_Toc513709132"/>
      <w:proofErr w:type="spellStart"/>
      <w:r w:rsidRPr="00225CBA">
        <w:rPr>
          <w:rFonts w:ascii="Calibri Light" w:eastAsia="Times New Roman" w:hAnsi="Calibri Light" w:cs="Times New Roman"/>
          <w:b/>
          <w:sz w:val="24"/>
          <w:szCs w:val="24"/>
          <w:lang w:val="en-GB"/>
        </w:rPr>
        <w:t>Bovino</w:t>
      </w:r>
      <w:proofErr w:type="spellEnd"/>
      <w:r w:rsidRPr="00225CBA">
        <w:rPr>
          <w:rFonts w:ascii="Calibri Light" w:eastAsia="Times New Roman" w:hAnsi="Calibri Light" w:cs="Times New Roman"/>
          <w:b/>
          <w:sz w:val="24"/>
          <w:szCs w:val="24"/>
          <w:lang w:val="en-GB"/>
        </w:rPr>
        <w:t xml:space="preserve"> – Carne </w:t>
      </w:r>
      <w:proofErr w:type="spellStart"/>
      <w:r w:rsidRPr="00225CBA">
        <w:rPr>
          <w:rFonts w:ascii="Calibri Light" w:eastAsia="Times New Roman" w:hAnsi="Calibri Light" w:cs="Times New Roman"/>
          <w:b/>
          <w:sz w:val="24"/>
          <w:szCs w:val="24"/>
          <w:lang w:val="en-GB"/>
        </w:rPr>
        <w:t>Procesamiento</w:t>
      </w:r>
      <w:bookmarkEnd w:id="13"/>
      <w:proofErr w:type="spellEnd"/>
    </w:p>
    <w:p w14:paraId="4CBD2637" w14:textId="56F2E838" w:rsidR="00225CBA" w:rsidRPr="00570D74" w:rsidRDefault="00225CBA" w:rsidP="00225CBA">
      <w:pPr>
        <w:spacing w:after="200" w:line="240" w:lineRule="auto"/>
        <w:rPr>
          <w:rFonts w:ascii="Calibri" w:eastAsia="Calibri" w:hAnsi="Calibri" w:cs="Calibri"/>
          <w:i/>
          <w:iCs/>
          <w:color w:val="032F51"/>
        </w:rPr>
      </w:pPr>
      <w:bookmarkStart w:id="14" w:name="_Toc513709392"/>
      <w:r w:rsidRPr="00570D74">
        <w:rPr>
          <w:rFonts w:ascii="Calibri" w:eastAsia="Calibri" w:hAnsi="Calibri" w:cs="Calibri"/>
          <w:i/>
          <w:iCs/>
          <w:color w:val="032F51"/>
        </w:rPr>
        <w:t xml:space="preserve">Tabla </w:t>
      </w:r>
      <w:r w:rsidRPr="00570D74">
        <w:rPr>
          <w:rFonts w:ascii="Calibri" w:eastAsia="Calibri" w:hAnsi="Calibri" w:cs="Calibri"/>
          <w:i/>
          <w:iCs/>
          <w:color w:val="032F51"/>
        </w:rPr>
        <w:fldChar w:fldCharType="begin"/>
      </w:r>
      <w:r w:rsidRPr="00570D74">
        <w:rPr>
          <w:rFonts w:ascii="Calibri" w:eastAsia="Calibri" w:hAnsi="Calibri" w:cs="Calibri"/>
          <w:i/>
          <w:iCs/>
          <w:color w:val="032F51"/>
        </w:rPr>
        <w:instrText xml:space="preserve"> SEQ Tabla \* ARABIC </w:instrText>
      </w:r>
      <w:r w:rsidRPr="00570D74">
        <w:rPr>
          <w:rFonts w:ascii="Calibri" w:eastAsia="Calibri" w:hAnsi="Calibri" w:cs="Calibri"/>
          <w:i/>
          <w:iCs/>
          <w:color w:val="032F51"/>
        </w:rPr>
        <w:fldChar w:fldCharType="separate"/>
      </w:r>
      <w:r w:rsidR="00124967">
        <w:rPr>
          <w:rFonts w:ascii="Calibri" w:eastAsia="Calibri" w:hAnsi="Calibri" w:cs="Calibri"/>
          <w:i/>
          <w:iCs/>
          <w:noProof/>
          <w:color w:val="032F51"/>
        </w:rPr>
        <w:t>4</w:t>
      </w:r>
      <w:r w:rsidRPr="00570D74">
        <w:rPr>
          <w:rFonts w:ascii="Calibri" w:eastAsia="Calibri" w:hAnsi="Calibri" w:cs="Calibri"/>
          <w:i/>
          <w:iCs/>
          <w:color w:val="032F51"/>
        </w:rPr>
        <w:fldChar w:fldCharType="end"/>
      </w:r>
      <w:r w:rsidRPr="00570D74">
        <w:rPr>
          <w:rFonts w:ascii="Calibri" w:eastAsia="Calibri" w:hAnsi="Calibri" w:cs="Calibri"/>
          <w:i/>
          <w:iCs/>
          <w:color w:val="032F51"/>
        </w:rPr>
        <w:t xml:space="preserve"> Tecnologías bovino-carne procesamiento</w:t>
      </w:r>
      <w:bookmarkEnd w:id="14"/>
    </w:p>
    <w:tbl>
      <w:tblPr>
        <w:tblStyle w:val="Tabladecuadrcula41"/>
        <w:tblW w:w="0" w:type="auto"/>
        <w:tblLook w:val="04A0" w:firstRow="1" w:lastRow="0" w:firstColumn="1" w:lastColumn="0" w:noHBand="0" w:noVBand="1"/>
      </w:tblPr>
      <w:tblGrid>
        <w:gridCol w:w="697"/>
        <w:gridCol w:w="8131"/>
      </w:tblGrid>
      <w:tr w:rsidR="00225CBA" w:rsidRPr="00225CBA" w14:paraId="7B4C9FFB" w14:textId="77777777" w:rsidTr="00225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F6FF40F"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No</w:t>
            </w:r>
          </w:p>
        </w:tc>
        <w:tc>
          <w:tcPr>
            <w:tcW w:w="8312" w:type="dxa"/>
          </w:tcPr>
          <w:p w14:paraId="54F2A263" w14:textId="77777777" w:rsidR="00225CBA" w:rsidRPr="00225CBA" w:rsidRDefault="00225CBA" w:rsidP="00225CB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Tecnología</w:t>
            </w:r>
          </w:p>
        </w:tc>
      </w:tr>
      <w:tr w:rsidR="00225CBA" w:rsidRPr="00225CBA" w14:paraId="17615863"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A24F3A"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w:t>
            </w:r>
          </w:p>
        </w:tc>
        <w:tc>
          <w:tcPr>
            <w:tcW w:w="8312" w:type="dxa"/>
          </w:tcPr>
          <w:p w14:paraId="7EC64566"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Variador de velocidad de ventiladoras para optimización de refrigeración</w:t>
            </w:r>
          </w:p>
        </w:tc>
      </w:tr>
      <w:tr w:rsidR="00225CBA" w:rsidRPr="00225CBA" w14:paraId="60168D9A" w14:textId="77777777" w:rsidTr="00225CBA">
        <w:tc>
          <w:tcPr>
            <w:cnfStyle w:val="001000000000" w:firstRow="0" w:lastRow="0" w:firstColumn="1" w:lastColumn="0" w:oddVBand="0" w:evenVBand="0" w:oddHBand="0" w:evenHBand="0" w:firstRowFirstColumn="0" w:firstRowLastColumn="0" w:lastRowFirstColumn="0" w:lastRowLastColumn="0"/>
            <w:tcW w:w="704" w:type="dxa"/>
          </w:tcPr>
          <w:p w14:paraId="0C888B09"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w:t>
            </w:r>
          </w:p>
        </w:tc>
        <w:tc>
          <w:tcPr>
            <w:tcW w:w="8312" w:type="dxa"/>
          </w:tcPr>
          <w:p w14:paraId="6D4A8D2B"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Biogás</w:t>
            </w:r>
          </w:p>
        </w:tc>
      </w:tr>
      <w:tr w:rsidR="00225CBA" w:rsidRPr="00225CBA" w14:paraId="0400A489"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C4324D6"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3</w:t>
            </w:r>
          </w:p>
        </w:tc>
        <w:tc>
          <w:tcPr>
            <w:tcW w:w="8312" w:type="dxa"/>
          </w:tcPr>
          <w:p w14:paraId="16E9020F"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Calderas Energéticamente Eficientes</w:t>
            </w:r>
          </w:p>
        </w:tc>
      </w:tr>
      <w:tr w:rsidR="00225CBA" w:rsidRPr="00225CBA" w14:paraId="233DAD85" w14:textId="77777777" w:rsidTr="00225CBA">
        <w:tc>
          <w:tcPr>
            <w:cnfStyle w:val="001000000000" w:firstRow="0" w:lastRow="0" w:firstColumn="1" w:lastColumn="0" w:oddVBand="0" w:evenVBand="0" w:oddHBand="0" w:evenHBand="0" w:firstRowFirstColumn="0" w:firstRowLastColumn="0" w:lastRowFirstColumn="0" w:lastRowLastColumn="0"/>
            <w:tcW w:w="704" w:type="dxa"/>
          </w:tcPr>
          <w:p w14:paraId="27B4E041"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4</w:t>
            </w:r>
          </w:p>
        </w:tc>
        <w:tc>
          <w:tcPr>
            <w:tcW w:w="8312" w:type="dxa"/>
          </w:tcPr>
          <w:p w14:paraId="610BF833"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Automatización y sincronización de cintas transportadoras</w:t>
            </w:r>
          </w:p>
        </w:tc>
      </w:tr>
      <w:tr w:rsidR="00225CBA" w:rsidRPr="00225CBA" w14:paraId="76716A17"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0369DDD"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5</w:t>
            </w:r>
          </w:p>
        </w:tc>
        <w:tc>
          <w:tcPr>
            <w:tcW w:w="8312" w:type="dxa"/>
          </w:tcPr>
          <w:p w14:paraId="1A52D2E5"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Iluminación eficiente</w:t>
            </w:r>
          </w:p>
        </w:tc>
      </w:tr>
      <w:tr w:rsidR="00225CBA" w:rsidRPr="00225CBA" w14:paraId="3DE5073A" w14:textId="77777777" w:rsidTr="00225CBA">
        <w:tc>
          <w:tcPr>
            <w:cnfStyle w:val="001000000000" w:firstRow="0" w:lastRow="0" w:firstColumn="1" w:lastColumn="0" w:oddVBand="0" w:evenVBand="0" w:oddHBand="0" w:evenHBand="0" w:firstRowFirstColumn="0" w:firstRowLastColumn="0" w:lastRowFirstColumn="0" w:lastRowLastColumn="0"/>
            <w:tcW w:w="704" w:type="dxa"/>
          </w:tcPr>
          <w:p w14:paraId="77FFD875"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6</w:t>
            </w:r>
          </w:p>
        </w:tc>
        <w:tc>
          <w:tcPr>
            <w:tcW w:w="8312" w:type="dxa"/>
          </w:tcPr>
          <w:p w14:paraId="2D1FF41F"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Seguridad Alimentaria Alternativa</w:t>
            </w:r>
          </w:p>
        </w:tc>
      </w:tr>
      <w:tr w:rsidR="00225CBA" w:rsidRPr="00225CBA" w14:paraId="6A9CAFAD" w14:textId="77777777" w:rsidTr="0022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6531E3B"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7</w:t>
            </w:r>
          </w:p>
        </w:tc>
        <w:tc>
          <w:tcPr>
            <w:tcW w:w="8312" w:type="dxa"/>
          </w:tcPr>
          <w:p w14:paraId="0DBB6EF7" w14:textId="77777777" w:rsidR="00225CBA" w:rsidRPr="00D953A7" w:rsidRDefault="00D953A7"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D953A7">
              <w:rPr>
                <w:rFonts w:ascii="Calibri" w:eastAsia="Calibri" w:hAnsi="Calibri" w:cs="Calibri"/>
                <w:sz w:val="20"/>
                <w:szCs w:val="20"/>
                <w:lang w:val="es-419"/>
              </w:rPr>
              <w:t xml:space="preserve">Reducción de uso de </w:t>
            </w:r>
            <w:proofErr w:type="spellStart"/>
            <w:r w:rsidRPr="00D953A7">
              <w:rPr>
                <w:rFonts w:ascii="Calibri" w:eastAsia="Calibri" w:hAnsi="Calibri" w:cs="Calibri"/>
                <w:sz w:val="20"/>
                <w:szCs w:val="20"/>
                <w:lang w:val="es-419"/>
              </w:rPr>
              <w:t>energia</w:t>
            </w:r>
            <w:proofErr w:type="spellEnd"/>
            <w:r w:rsidRPr="00D953A7">
              <w:rPr>
                <w:rFonts w:ascii="Calibri" w:eastAsia="Calibri" w:hAnsi="Calibri" w:cs="Calibri"/>
                <w:sz w:val="20"/>
                <w:szCs w:val="20"/>
                <w:lang w:val="es-419"/>
              </w:rPr>
              <w:t xml:space="preserve"> gracias a e</w:t>
            </w:r>
            <w:r w:rsidR="00225CBA" w:rsidRPr="00D953A7">
              <w:rPr>
                <w:rFonts w:ascii="Calibri" w:eastAsia="Calibri" w:hAnsi="Calibri" w:cs="Calibri"/>
                <w:sz w:val="20"/>
                <w:szCs w:val="20"/>
                <w:lang w:val="es-419"/>
              </w:rPr>
              <w:t>nzimas</w:t>
            </w:r>
            <w:r w:rsidRPr="00D953A7">
              <w:rPr>
                <w:rFonts w:ascii="Calibri" w:eastAsia="Calibri" w:hAnsi="Calibri" w:cs="Calibri"/>
                <w:sz w:val="20"/>
                <w:szCs w:val="20"/>
                <w:lang w:val="es-419"/>
              </w:rPr>
              <w:t xml:space="preserve"> (</w:t>
            </w:r>
            <w:proofErr w:type="spellStart"/>
            <w:r w:rsidRPr="00D953A7">
              <w:rPr>
                <w:rFonts w:ascii="Calibri" w:eastAsia="Calibri" w:hAnsi="Calibri" w:cs="Calibri"/>
                <w:sz w:val="20"/>
                <w:szCs w:val="20"/>
                <w:lang w:val="es-419"/>
              </w:rPr>
              <w:t>ej</w:t>
            </w:r>
            <w:proofErr w:type="spellEnd"/>
            <w:r w:rsidRPr="00D953A7">
              <w:rPr>
                <w:rFonts w:ascii="Calibri" w:eastAsia="Calibri" w:hAnsi="Calibri" w:cs="Calibri"/>
                <w:sz w:val="20"/>
                <w:szCs w:val="20"/>
                <w:lang w:val="es-419"/>
              </w:rPr>
              <w:t>:</w:t>
            </w:r>
            <w:r>
              <w:rPr>
                <w:rFonts w:ascii="Calibri" w:eastAsia="Calibri" w:hAnsi="Calibri" w:cs="Calibri"/>
                <w:sz w:val="20"/>
                <w:szCs w:val="20"/>
                <w:lang w:val="es-419"/>
              </w:rPr>
              <w:t xml:space="preserve"> </w:t>
            </w:r>
            <w:proofErr w:type="spellStart"/>
            <w:r>
              <w:rPr>
                <w:rFonts w:ascii="Calibri" w:eastAsia="Calibri" w:hAnsi="Calibri" w:cs="Calibri"/>
                <w:sz w:val="20"/>
                <w:szCs w:val="20"/>
                <w:lang w:val="es-419"/>
              </w:rPr>
              <w:t>biopreservación</w:t>
            </w:r>
            <w:proofErr w:type="spellEnd"/>
            <w:r>
              <w:rPr>
                <w:rFonts w:ascii="Calibri" w:eastAsia="Calibri" w:hAnsi="Calibri" w:cs="Calibri"/>
                <w:sz w:val="20"/>
                <w:szCs w:val="20"/>
                <w:lang w:val="es-419"/>
              </w:rPr>
              <w:t>)</w:t>
            </w:r>
          </w:p>
        </w:tc>
      </w:tr>
      <w:tr w:rsidR="00225CBA" w:rsidRPr="00225CBA" w14:paraId="7E135C53" w14:textId="77777777" w:rsidTr="00225CBA">
        <w:tc>
          <w:tcPr>
            <w:cnfStyle w:val="001000000000" w:firstRow="0" w:lastRow="0" w:firstColumn="1" w:lastColumn="0" w:oddVBand="0" w:evenVBand="0" w:oddHBand="0" w:evenHBand="0" w:firstRowFirstColumn="0" w:firstRowLastColumn="0" w:lastRowFirstColumn="0" w:lastRowLastColumn="0"/>
            <w:tcW w:w="704" w:type="dxa"/>
          </w:tcPr>
          <w:p w14:paraId="180C77A9"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8</w:t>
            </w:r>
          </w:p>
        </w:tc>
        <w:tc>
          <w:tcPr>
            <w:tcW w:w="8312" w:type="dxa"/>
          </w:tcPr>
          <w:p w14:paraId="315752E1"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Refrigerantes alternativos</w:t>
            </w:r>
          </w:p>
        </w:tc>
      </w:tr>
    </w:tbl>
    <w:p w14:paraId="47C9CD25" w14:textId="77777777" w:rsidR="00225CBA" w:rsidRPr="00225CBA" w:rsidRDefault="00225CBA" w:rsidP="00225CBA">
      <w:pPr>
        <w:rPr>
          <w:rFonts w:ascii="Calibri" w:eastAsia="Calibri" w:hAnsi="Calibri" w:cs="Calibri"/>
          <w:sz w:val="20"/>
          <w:szCs w:val="20"/>
          <w:lang w:val="es-419"/>
        </w:rPr>
      </w:pPr>
    </w:p>
    <w:p w14:paraId="23CFDAFC" w14:textId="77777777" w:rsidR="00225CBA" w:rsidRPr="00225CBA" w:rsidRDefault="00225CBA" w:rsidP="00225CBA">
      <w:pPr>
        <w:keepNext/>
        <w:keepLines/>
        <w:spacing w:before="40" w:after="0"/>
        <w:outlineLvl w:val="2"/>
        <w:rPr>
          <w:rFonts w:ascii="Calibri Light" w:eastAsia="Times New Roman" w:hAnsi="Calibri Light" w:cs="Times New Roman"/>
          <w:b/>
          <w:sz w:val="24"/>
          <w:szCs w:val="24"/>
          <w:lang w:val="es-419"/>
        </w:rPr>
      </w:pPr>
      <w:bookmarkStart w:id="15" w:name="_Toc513709133"/>
      <w:r w:rsidRPr="00225CBA">
        <w:rPr>
          <w:rFonts w:ascii="Calibri Light" w:eastAsia="Times New Roman" w:hAnsi="Calibri Light" w:cs="Times New Roman"/>
          <w:b/>
          <w:sz w:val="24"/>
          <w:szCs w:val="24"/>
          <w:lang w:val="es-419"/>
        </w:rPr>
        <w:t>Agro- cadenas (frutas, viñas, hortalizas y cultivos anuales)</w:t>
      </w:r>
      <w:bookmarkEnd w:id="15"/>
    </w:p>
    <w:p w14:paraId="7810C784" w14:textId="659C0DB9" w:rsidR="00225CBA" w:rsidRPr="00570D74" w:rsidRDefault="00225CBA" w:rsidP="00225CBA">
      <w:pPr>
        <w:spacing w:after="200" w:line="240" w:lineRule="auto"/>
        <w:rPr>
          <w:rFonts w:ascii="Calibri" w:eastAsia="Calibri" w:hAnsi="Calibri" w:cs="Calibri"/>
          <w:i/>
          <w:iCs/>
          <w:color w:val="032F51"/>
        </w:rPr>
      </w:pPr>
      <w:bookmarkStart w:id="16" w:name="_Toc513709393"/>
      <w:r w:rsidRPr="00570D74">
        <w:rPr>
          <w:rFonts w:ascii="Calibri" w:eastAsia="Calibri" w:hAnsi="Calibri" w:cs="Calibri"/>
          <w:i/>
          <w:iCs/>
          <w:color w:val="032F51"/>
        </w:rPr>
        <w:t xml:space="preserve">Tabla </w:t>
      </w:r>
      <w:r w:rsidRPr="00570D74">
        <w:rPr>
          <w:rFonts w:ascii="Calibri" w:eastAsia="Calibri" w:hAnsi="Calibri" w:cs="Calibri"/>
          <w:i/>
          <w:iCs/>
          <w:color w:val="032F51"/>
        </w:rPr>
        <w:fldChar w:fldCharType="begin"/>
      </w:r>
      <w:r w:rsidRPr="00570D74">
        <w:rPr>
          <w:rFonts w:ascii="Calibri" w:eastAsia="Calibri" w:hAnsi="Calibri" w:cs="Calibri"/>
          <w:i/>
          <w:iCs/>
          <w:color w:val="032F51"/>
        </w:rPr>
        <w:instrText xml:space="preserve"> SEQ Tabla \* ARABIC </w:instrText>
      </w:r>
      <w:r w:rsidRPr="00570D74">
        <w:rPr>
          <w:rFonts w:ascii="Calibri" w:eastAsia="Calibri" w:hAnsi="Calibri" w:cs="Calibri"/>
          <w:i/>
          <w:iCs/>
          <w:color w:val="032F51"/>
        </w:rPr>
        <w:fldChar w:fldCharType="separate"/>
      </w:r>
      <w:r w:rsidR="00124967">
        <w:rPr>
          <w:rFonts w:ascii="Calibri" w:eastAsia="Calibri" w:hAnsi="Calibri" w:cs="Calibri"/>
          <w:i/>
          <w:iCs/>
          <w:noProof/>
          <w:color w:val="032F51"/>
        </w:rPr>
        <w:t>5</w:t>
      </w:r>
      <w:r w:rsidRPr="00570D74">
        <w:rPr>
          <w:rFonts w:ascii="Calibri" w:eastAsia="Calibri" w:hAnsi="Calibri" w:cs="Calibri"/>
          <w:i/>
          <w:iCs/>
          <w:color w:val="032F51"/>
        </w:rPr>
        <w:fldChar w:fldCharType="end"/>
      </w:r>
      <w:r w:rsidRPr="00570D74">
        <w:rPr>
          <w:rFonts w:ascii="Calibri" w:eastAsia="Calibri" w:hAnsi="Calibri" w:cs="Calibri"/>
          <w:i/>
          <w:iCs/>
          <w:color w:val="032F51"/>
        </w:rPr>
        <w:t xml:space="preserve"> Tecnologías Agro- cadenas (frutas, viñas, hortalizas y cultivos anuales)</w:t>
      </w:r>
      <w:bookmarkEnd w:id="16"/>
    </w:p>
    <w:tbl>
      <w:tblPr>
        <w:tblStyle w:val="Tabladecuadrcula41"/>
        <w:tblW w:w="0" w:type="auto"/>
        <w:tblLook w:val="04A0" w:firstRow="1" w:lastRow="0" w:firstColumn="1" w:lastColumn="0" w:noHBand="0" w:noVBand="1"/>
      </w:tblPr>
      <w:tblGrid>
        <w:gridCol w:w="541"/>
        <w:gridCol w:w="1430"/>
        <w:gridCol w:w="5304"/>
        <w:gridCol w:w="1553"/>
      </w:tblGrid>
      <w:tr w:rsidR="00225CBA" w:rsidRPr="00225CBA" w14:paraId="46DD86AF" w14:textId="77777777" w:rsidTr="00752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36C3083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No.</w:t>
            </w:r>
          </w:p>
        </w:tc>
        <w:tc>
          <w:tcPr>
            <w:tcW w:w="1430" w:type="dxa"/>
          </w:tcPr>
          <w:p w14:paraId="731F0A28" w14:textId="77777777" w:rsidR="00225CBA" w:rsidRPr="00225CBA" w:rsidRDefault="00225CBA" w:rsidP="00225CB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Enfoque</w:t>
            </w:r>
          </w:p>
        </w:tc>
        <w:tc>
          <w:tcPr>
            <w:tcW w:w="5304" w:type="dxa"/>
          </w:tcPr>
          <w:p w14:paraId="08D59B1E" w14:textId="77777777" w:rsidR="00225CBA" w:rsidRPr="00225CBA" w:rsidRDefault="00225CBA" w:rsidP="00225CB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Tecnología</w:t>
            </w:r>
          </w:p>
        </w:tc>
        <w:tc>
          <w:tcPr>
            <w:tcW w:w="1553" w:type="dxa"/>
          </w:tcPr>
          <w:p w14:paraId="05AC87AC" w14:textId="77777777" w:rsidR="00225CBA" w:rsidRPr="00225CBA" w:rsidRDefault="00225CBA" w:rsidP="00225CBA">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Fase de producción</w:t>
            </w:r>
          </w:p>
        </w:tc>
      </w:tr>
      <w:tr w:rsidR="00225CBA" w:rsidRPr="00225CBA" w14:paraId="7C7B9776"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3B84C011"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1</w:t>
            </w:r>
          </w:p>
        </w:tc>
        <w:tc>
          <w:tcPr>
            <w:tcW w:w="1430" w:type="dxa"/>
            <w:vMerge w:val="restart"/>
          </w:tcPr>
          <w:p w14:paraId="6EC91381"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Operaciones de campo</w:t>
            </w:r>
          </w:p>
        </w:tc>
        <w:tc>
          <w:tcPr>
            <w:tcW w:w="5304" w:type="dxa"/>
          </w:tcPr>
          <w:p w14:paraId="32FE3912"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Uso Eficiente de Equipo de Campo</w:t>
            </w:r>
          </w:p>
        </w:tc>
        <w:tc>
          <w:tcPr>
            <w:tcW w:w="1553" w:type="dxa"/>
          </w:tcPr>
          <w:p w14:paraId="5DE02F18"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225CBA" w:rsidRPr="00225CBA" w14:paraId="02C2653D"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2C6E91B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2</w:t>
            </w:r>
          </w:p>
        </w:tc>
        <w:tc>
          <w:tcPr>
            <w:tcW w:w="1430" w:type="dxa"/>
            <w:vMerge/>
          </w:tcPr>
          <w:p w14:paraId="28D8D919"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220D4FBA"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 de Posicionamiento Global (GPS) y dirección asistida</w:t>
            </w:r>
          </w:p>
        </w:tc>
        <w:tc>
          <w:tcPr>
            <w:tcW w:w="1553" w:type="dxa"/>
          </w:tcPr>
          <w:p w14:paraId="73B85C86"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225CBA" w:rsidRPr="00225CBA" w14:paraId="1C41E2D2"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76B27FA4"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lastRenderedPageBreak/>
              <w:t>3</w:t>
            </w:r>
          </w:p>
        </w:tc>
        <w:tc>
          <w:tcPr>
            <w:tcW w:w="1430" w:type="dxa"/>
            <w:vMerge w:val="restart"/>
          </w:tcPr>
          <w:p w14:paraId="38D7B669"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Secado</w:t>
            </w:r>
          </w:p>
        </w:tc>
        <w:tc>
          <w:tcPr>
            <w:tcW w:w="5304" w:type="dxa"/>
          </w:tcPr>
          <w:p w14:paraId="467DA00D"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Mantenimiento de secadores</w:t>
            </w:r>
          </w:p>
        </w:tc>
        <w:tc>
          <w:tcPr>
            <w:tcW w:w="1553" w:type="dxa"/>
          </w:tcPr>
          <w:p w14:paraId="5C71FE9E"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225CBA" w:rsidRPr="00225CBA" w14:paraId="48810788"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26A74997"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4</w:t>
            </w:r>
          </w:p>
        </w:tc>
        <w:tc>
          <w:tcPr>
            <w:tcW w:w="1430" w:type="dxa"/>
            <w:vMerge/>
          </w:tcPr>
          <w:p w14:paraId="7ABEDB47"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06EF2031"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Energía </w:t>
            </w:r>
            <w:proofErr w:type="spellStart"/>
            <w:r w:rsidRPr="00225CBA">
              <w:rPr>
                <w:rFonts w:ascii="Calibri" w:eastAsia="Calibri" w:hAnsi="Calibri" w:cs="Calibri"/>
                <w:sz w:val="20"/>
                <w:szCs w:val="20"/>
                <w:lang w:val="es-419"/>
              </w:rPr>
              <w:t>Termosolar</w:t>
            </w:r>
            <w:proofErr w:type="spellEnd"/>
            <w:r w:rsidRPr="00225CBA">
              <w:rPr>
                <w:rFonts w:ascii="Calibri" w:eastAsia="Calibri" w:hAnsi="Calibri" w:cs="Calibri"/>
                <w:sz w:val="20"/>
                <w:szCs w:val="20"/>
                <w:lang w:val="es-419"/>
              </w:rPr>
              <w:t xml:space="preserve"> de Concentración Aplicada a secado</w:t>
            </w:r>
          </w:p>
        </w:tc>
        <w:tc>
          <w:tcPr>
            <w:tcW w:w="1553" w:type="dxa"/>
          </w:tcPr>
          <w:p w14:paraId="1EB2B2C6" w14:textId="77777777" w:rsidR="00225CBA" w:rsidRPr="00225CBA" w:rsidRDefault="00225CBA" w:rsidP="00225CB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225CBA" w:rsidRPr="00225CBA" w14:paraId="7A6D819F"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190ACFB0" w14:textId="77777777" w:rsidR="00225CBA" w:rsidRPr="00225CBA" w:rsidRDefault="00225CBA" w:rsidP="00225CBA">
            <w:pPr>
              <w:rPr>
                <w:rFonts w:ascii="Calibri" w:eastAsia="Calibri" w:hAnsi="Calibri" w:cs="Calibri"/>
                <w:sz w:val="20"/>
                <w:szCs w:val="20"/>
                <w:lang w:val="es-419"/>
              </w:rPr>
            </w:pPr>
            <w:r w:rsidRPr="00225CBA">
              <w:rPr>
                <w:rFonts w:ascii="Calibri" w:eastAsia="Calibri" w:hAnsi="Calibri" w:cs="Calibri"/>
                <w:sz w:val="20"/>
                <w:szCs w:val="20"/>
                <w:lang w:val="es-419"/>
              </w:rPr>
              <w:t>5</w:t>
            </w:r>
          </w:p>
        </w:tc>
        <w:tc>
          <w:tcPr>
            <w:tcW w:w="1430" w:type="dxa"/>
            <w:vMerge w:val="restart"/>
          </w:tcPr>
          <w:p w14:paraId="4ECE6043" w14:textId="77777777" w:rsidR="00225CBA" w:rsidRPr="00225CBA" w:rsidRDefault="00225CBA" w:rsidP="00225CB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Agua</w:t>
            </w:r>
          </w:p>
        </w:tc>
        <w:tc>
          <w:tcPr>
            <w:tcW w:w="5304" w:type="dxa"/>
          </w:tcPr>
          <w:p w14:paraId="5E4FD590"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bombeo fotovoltaico</w:t>
            </w:r>
          </w:p>
        </w:tc>
        <w:tc>
          <w:tcPr>
            <w:tcW w:w="1553" w:type="dxa"/>
          </w:tcPr>
          <w:p w14:paraId="37C0CC61" w14:textId="77777777" w:rsidR="00225CBA" w:rsidRPr="00225CBA" w:rsidRDefault="00225CBA" w:rsidP="00225CB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2F3A2D57"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5612AF8A"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6</w:t>
            </w:r>
          </w:p>
        </w:tc>
        <w:tc>
          <w:tcPr>
            <w:tcW w:w="1430" w:type="dxa"/>
            <w:vMerge/>
          </w:tcPr>
          <w:p w14:paraId="25E527DD"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6336FDE2"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Riego mecanizado de eficiencia de riego: goteo, asp</w:t>
            </w:r>
            <w:r>
              <w:rPr>
                <w:rFonts w:ascii="Calibri" w:eastAsia="Calibri" w:hAnsi="Calibri" w:cs="Calibri"/>
                <w:sz w:val="20"/>
                <w:szCs w:val="20"/>
                <w:lang w:val="es-419"/>
              </w:rPr>
              <w:t xml:space="preserve">ersión, </w:t>
            </w:r>
            <w:proofErr w:type="spellStart"/>
            <w:r>
              <w:rPr>
                <w:rFonts w:ascii="Calibri" w:eastAsia="Calibri" w:hAnsi="Calibri" w:cs="Calibri"/>
                <w:sz w:val="20"/>
                <w:szCs w:val="20"/>
                <w:lang w:val="es-419"/>
              </w:rPr>
              <w:t>microaspersión</w:t>
            </w:r>
            <w:proofErr w:type="spellEnd"/>
            <w:r>
              <w:rPr>
                <w:rFonts w:ascii="Calibri" w:eastAsia="Calibri" w:hAnsi="Calibri" w:cs="Calibri"/>
                <w:sz w:val="20"/>
                <w:szCs w:val="20"/>
                <w:lang w:val="es-419"/>
              </w:rPr>
              <w:t>, pivote</w:t>
            </w:r>
          </w:p>
        </w:tc>
        <w:tc>
          <w:tcPr>
            <w:tcW w:w="1553" w:type="dxa"/>
          </w:tcPr>
          <w:p w14:paraId="4FB6B492"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77DE383F"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65EA3673"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7</w:t>
            </w:r>
          </w:p>
        </w:tc>
        <w:tc>
          <w:tcPr>
            <w:tcW w:w="1430" w:type="dxa"/>
            <w:vMerge/>
          </w:tcPr>
          <w:p w14:paraId="6537BD6E"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266B1521"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Automatización: programadores de riego</w:t>
            </w:r>
          </w:p>
        </w:tc>
        <w:tc>
          <w:tcPr>
            <w:tcW w:w="1553" w:type="dxa"/>
          </w:tcPr>
          <w:p w14:paraId="7516699A"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2B04C9F5"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2320BA1B"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8</w:t>
            </w:r>
          </w:p>
        </w:tc>
        <w:tc>
          <w:tcPr>
            <w:tcW w:w="1430" w:type="dxa"/>
            <w:vMerge/>
          </w:tcPr>
          <w:p w14:paraId="399062F8"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733190AB" w14:textId="3BD4F6C8" w:rsidR="00752AB1" w:rsidRPr="00225CBA" w:rsidRDefault="008C6122"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9B03AA">
              <w:rPr>
                <w:rFonts w:cstheme="minorHAnsi"/>
                <w:sz w:val="20"/>
                <w:szCs w:val="18"/>
                <w:lang w:val="es-419"/>
              </w:rPr>
              <w:t>Boquillas de alta precisión de flujo</w:t>
            </w:r>
          </w:p>
        </w:tc>
        <w:tc>
          <w:tcPr>
            <w:tcW w:w="1553" w:type="dxa"/>
          </w:tcPr>
          <w:p w14:paraId="4F87E263"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2C150092"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71C4753F"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9</w:t>
            </w:r>
          </w:p>
        </w:tc>
        <w:tc>
          <w:tcPr>
            <w:tcW w:w="1430" w:type="dxa"/>
            <w:vMerge/>
          </w:tcPr>
          <w:p w14:paraId="18D2E966"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6E50BD1A"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Sensores sensibles </w:t>
            </w:r>
          </w:p>
        </w:tc>
        <w:tc>
          <w:tcPr>
            <w:tcW w:w="1553" w:type="dxa"/>
          </w:tcPr>
          <w:p w14:paraId="2A73807D"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4BBB7F14"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3CC3AD9E"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10</w:t>
            </w:r>
          </w:p>
        </w:tc>
        <w:tc>
          <w:tcPr>
            <w:tcW w:w="1430" w:type="dxa"/>
            <w:vMerge/>
          </w:tcPr>
          <w:p w14:paraId="39E8524D"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20AA2DE4"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Membranas de exudación</w:t>
            </w:r>
          </w:p>
        </w:tc>
        <w:tc>
          <w:tcPr>
            <w:tcW w:w="1553" w:type="dxa"/>
          </w:tcPr>
          <w:p w14:paraId="3BAF361B"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0F1BAC44"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7306F0DD"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11</w:t>
            </w:r>
          </w:p>
        </w:tc>
        <w:tc>
          <w:tcPr>
            <w:tcW w:w="1430" w:type="dxa"/>
            <w:vMerge/>
          </w:tcPr>
          <w:p w14:paraId="6C533CE0"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50536179"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Herramientas informáticas para riego en momento optimo</w:t>
            </w:r>
          </w:p>
        </w:tc>
        <w:tc>
          <w:tcPr>
            <w:tcW w:w="1553" w:type="dxa"/>
          </w:tcPr>
          <w:p w14:paraId="29CF41CA"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r>
      <w:tr w:rsidR="00752AB1" w:rsidRPr="00225CBA" w14:paraId="62EE4692"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33AC63ED"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12</w:t>
            </w:r>
          </w:p>
        </w:tc>
        <w:tc>
          <w:tcPr>
            <w:tcW w:w="1430" w:type="dxa"/>
            <w:vMerge/>
          </w:tcPr>
          <w:p w14:paraId="77824FEA"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5D40B586"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riego por gravedad</w:t>
            </w:r>
          </w:p>
        </w:tc>
        <w:tc>
          <w:tcPr>
            <w:tcW w:w="1553" w:type="dxa"/>
          </w:tcPr>
          <w:p w14:paraId="1680B6B7"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40E42B02"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6A1642CD"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13</w:t>
            </w:r>
          </w:p>
        </w:tc>
        <w:tc>
          <w:tcPr>
            <w:tcW w:w="1430" w:type="dxa"/>
            <w:vMerge w:val="restart"/>
          </w:tcPr>
          <w:p w14:paraId="730DA4A9"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Agronomía</w:t>
            </w:r>
          </w:p>
        </w:tc>
        <w:tc>
          <w:tcPr>
            <w:tcW w:w="5304" w:type="dxa"/>
          </w:tcPr>
          <w:p w14:paraId="6D72E0B3"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Mejores prácticas agronómicas que incrementen los rendimientos y generen mayores entradas de residuos Carbono pueden conducir a un mayor almacenamiento de Carbono en el suelo</w:t>
            </w:r>
          </w:p>
        </w:tc>
        <w:tc>
          <w:tcPr>
            <w:tcW w:w="1553" w:type="dxa"/>
          </w:tcPr>
          <w:p w14:paraId="6B233639"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67CF1975"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0C52C0C6"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14</w:t>
            </w:r>
          </w:p>
        </w:tc>
        <w:tc>
          <w:tcPr>
            <w:tcW w:w="1430" w:type="dxa"/>
            <w:vMerge/>
          </w:tcPr>
          <w:p w14:paraId="5DBA259F"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49423FB8"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cultivo menos intensivos</w:t>
            </w:r>
          </w:p>
        </w:tc>
        <w:tc>
          <w:tcPr>
            <w:tcW w:w="1553" w:type="dxa"/>
          </w:tcPr>
          <w:p w14:paraId="0D93527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53DEC60D"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0F109E3C"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15</w:t>
            </w:r>
          </w:p>
        </w:tc>
        <w:tc>
          <w:tcPr>
            <w:tcW w:w="1430" w:type="dxa"/>
            <w:vMerge/>
          </w:tcPr>
          <w:p w14:paraId="0B931986"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2546E639"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Proporcionar cobertura vegetativa temporal entre los cultivos agrícolas.</w:t>
            </w:r>
          </w:p>
        </w:tc>
        <w:tc>
          <w:tcPr>
            <w:tcW w:w="1553" w:type="dxa"/>
          </w:tcPr>
          <w:p w14:paraId="2BFAE98E"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3D686562"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2460B5EB"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16</w:t>
            </w:r>
          </w:p>
        </w:tc>
        <w:tc>
          <w:tcPr>
            <w:tcW w:w="1430" w:type="dxa"/>
            <w:vMerge/>
          </w:tcPr>
          <w:p w14:paraId="2D2FC001"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1BE5B2B8"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Labranza Reducida: Cambio de labranza convencional a su reducción o eliminación</w:t>
            </w:r>
          </w:p>
        </w:tc>
        <w:tc>
          <w:tcPr>
            <w:tcW w:w="1553" w:type="dxa"/>
          </w:tcPr>
          <w:p w14:paraId="5605F3D7"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31136784"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6906381E"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17</w:t>
            </w:r>
          </w:p>
        </w:tc>
        <w:tc>
          <w:tcPr>
            <w:tcW w:w="1430" w:type="dxa"/>
            <w:vMerge w:val="restart"/>
          </w:tcPr>
          <w:p w14:paraId="2EA3B6BC"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Gestión Mejorada de Nutrientes</w:t>
            </w:r>
          </w:p>
        </w:tc>
        <w:tc>
          <w:tcPr>
            <w:tcW w:w="5304" w:type="dxa"/>
          </w:tcPr>
          <w:p w14:paraId="59A609FC"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Reducción en la tasa de aplicación de fertilizante</w:t>
            </w:r>
          </w:p>
        </w:tc>
        <w:tc>
          <w:tcPr>
            <w:tcW w:w="1553" w:type="dxa"/>
          </w:tcPr>
          <w:p w14:paraId="51D9F185"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51DC12FC"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5076F184"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18</w:t>
            </w:r>
          </w:p>
        </w:tc>
        <w:tc>
          <w:tcPr>
            <w:tcW w:w="1430" w:type="dxa"/>
            <w:vMerge/>
          </w:tcPr>
          <w:p w14:paraId="7E1C487D"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1E15E710"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Tiempo de Aplicación de Fertilizante</w:t>
            </w:r>
          </w:p>
        </w:tc>
        <w:tc>
          <w:tcPr>
            <w:tcW w:w="1553" w:type="dxa"/>
          </w:tcPr>
          <w:p w14:paraId="494E09D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01D19734"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02D128E3"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19</w:t>
            </w:r>
          </w:p>
        </w:tc>
        <w:tc>
          <w:tcPr>
            <w:tcW w:w="1430" w:type="dxa"/>
            <w:vMerge/>
          </w:tcPr>
          <w:p w14:paraId="2D1A500D"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657DD66B"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Colocación de Fertilizante</w:t>
            </w:r>
          </w:p>
        </w:tc>
        <w:tc>
          <w:tcPr>
            <w:tcW w:w="1553" w:type="dxa"/>
          </w:tcPr>
          <w:p w14:paraId="2797B398"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29A1BD74"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60A25638"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20</w:t>
            </w:r>
          </w:p>
        </w:tc>
        <w:tc>
          <w:tcPr>
            <w:tcW w:w="1430" w:type="dxa"/>
            <w:vMerge/>
          </w:tcPr>
          <w:p w14:paraId="4ED28241"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7CDBD54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Tasa de Liberación de Nitrógeno</w:t>
            </w:r>
          </w:p>
        </w:tc>
        <w:tc>
          <w:tcPr>
            <w:tcW w:w="1553" w:type="dxa"/>
          </w:tcPr>
          <w:p w14:paraId="1891BA38"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7820DDE7"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3CEDCD14"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21</w:t>
            </w:r>
          </w:p>
        </w:tc>
        <w:tc>
          <w:tcPr>
            <w:tcW w:w="1430" w:type="dxa"/>
            <w:vMerge/>
          </w:tcPr>
          <w:p w14:paraId="09E14C1D"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2331B1D4"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Tecnología de Tasa Variable (subconjunto de la agricultura de precisión)</w:t>
            </w:r>
          </w:p>
        </w:tc>
        <w:tc>
          <w:tcPr>
            <w:tcW w:w="1553" w:type="dxa"/>
          </w:tcPr>
          <w:p w14:paraId="447FDBD2"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78ADAFDA"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1FEDE639"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22</w:t>
            </w:r>
          </w:p>
        </w:tc>
        <w:tc>
          <w:tcPr>
            <w:tcW w:w="1430" w:type="dxa"/>
            <w:vMerge/>
          </w:tcPr>
          <w:p w14:paraId="04A5E390"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6B17D06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Agricultura de Precisión: uso de drones</w:t>
            </w:r>
          </w:p>
        </w:tc>
        <w:tc>
          <w:tcPr>
            <w:tcW w:w="1553" w:type="dxa"/>
          </w:tcPr>
          <w:p w14:paraId="0BA29EAB"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658D29CF"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3A404511"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23</w:t>
            </w:r>
          </w:p>
        </w:tc>
        <w:tc>
          <w:tcPr>
            <w:tcW w:w="1430" w:type="dxa"/>
            <w:vMerge w:val="restart"/>
          </w:tcPr>
          <w:p w14:paraId="4EA67537"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Eficiencia Energética</w:t>
            </w:r>
          </w:p>
        </w:tc>
        <w:tc>
          <w:tcPr>
            <w:tcW w:w="5304" w:type="dxa"/>
          </w:tcPr>
          <w:p w14:paraId="62EBA93A"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Automatización y sincronización de cintas transportadoras</w:t>
            </w:r>
          </w:p>
        </w:tc>
        <w:tc>
          <w:tcPr>
            <w:tcW w:w="1553" w:type="dxa"/>
          </w:tcPr>
          <w:p w14:paraId="05C805A4"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49624693"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7389E41B"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24</w:t>
            </w:r>
          </w:p>
        </w:tc>
        <w:tc>
          <w:tcPr>
            <w:tcW w:w="1430" w:type="dxa"/>
            <w:vMerge/>
          </w:tcPr>
          <w:p w14:paraId="0C00CDF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15E9E41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Aislamiento correcto de almacenamiento en frío</w:t>
            </w:r>
          </w:p>
        </w:tc>
        <w:tc>
          <w:tcPr>
            <w:tcW w:w="1553" w:type="dxa"/>
          </w:tcPr>
          <w:p w14:paraId="48DFB652"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1C5032E2"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5A3A46A0"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25</w:t>
            </w:r>
          </w:p>
        </w:tc>
        <w:tc>
          <w:tcPr>
            <w:tcW w:w="1430" w:type="dxa"/>
            <w:vMerge/>
          </w:tcPr>
          <w:p w14:paraId="08B43E12"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05BDF922"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Ahorro de energía en el suministro de aire comprimido, motores de alta eficiencia y velocidad variable, reducción de la temperatura del aire de entrada, uso de la unidad de recuperación de enfriamiento y calor residual para compresores, reducción de fugas de aire localizado</w:t>
            </w:r>
          </w:p>
        </w:tc>
        <w:tc>
          <w:tcPr>
            <w:tcW w:w="1553" w:type="dxa"/>
          </w:tcPr>
          <w:p w14:paraId="640B307E"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6410FB46"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4BBCCB29"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26</w:t>
            </w:r>
          </w:p>
        </w:tc>
        <w:tc>
          <w:tcPr>
            <w:tcW w:w="1430" w:type="dxa"/>
            <w:vMerge/>
          </w:tcPr>
          <w:p w14:paraId="24CAD38A"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14222156"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Motores y bombas eficientes en energía</w:t>
            </w:r>
          </w:p>
        </w:tc>
        <w:tc>
          <w:tcPr>
            <w:tcW w:w="1553" w:type="dxa"/>
          </w:tcPr>
          <w:p w14:paraId="7C65AFAA"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70C599F9"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7A84A9A2"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27</w:t>
            </w:r>
          </w:p>
        </w:tc>
        <w:tc>
          <w:tcPr>
            <w:tcW w:w="1430" w:type="dxa"/>
            <w:vMerge/>
          </w:tcPr>
          <w:p w14:paraId="4E6C99B2"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37512698"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Optimización de calderas: tamaño apropiado de la caldera, presión y temperatura adecuada del vapor, </w:t>
            </w:r>
            <w:proofErr w:type="spellStart"/>
            <w:r w:rsidRPr="00225CBA">
              <w:rPr>
                <w:rFonts w:ascii="Calibri" w:eastAsia="Calibri" w:hAnsi="Calibri" w:cs="Calibri"/>
                <w:sz w:val="20"/>
                <w:szCs w:val="20"/>
                <w:lang w:val="es-419"/>
              </w:rPr>
              <w:t>etc</w:t>
            </w:r>
            <w:proofErr w:type="spellEnd"/>
          </w:p>
        </w:tc>
        <w:tc>
          <w:tcPr>
            <w:tcW w:w="1553" w:type="dxa"/>
          </w:tcPr>
          <w:p w14:paraId="3F426265"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39A436AF"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67B0EB21"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28</w:t>
            </w:r>
          </w:p>
        </w:tc>
        <w:tc>
          <w:tcPr>
            <w:tcW w:w="1430" w:type="dxa"/>
            <w:vMerge/>
          </w:tcPr>
          <w:p w14:paraId="09392CA1"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7171D59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Refrigeración</w:t>
            </w:r>
          </w:p>
        </w:tc>
        <w:tc>
          <w:tcPr>
            <w:tcW w:w="1553" w:type="dxa"/>
          </w:tcPr>
          <w:p w14:paraId="371B9EB4"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0637CBB4"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6BD2A280"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29</w:t>
            </w:r>
          </w:p>
        </w:tc>
        <w:tc>
          <w:tcPr>
            <w:tcW w:w="1430" w:type="dxa"/>
            <w:vMerge/>
          </w:tcPr>
          <w:p w14:paraId="0AB0FAEB"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4296CAEF"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recuperación de calor</w:t>
            </w:r>
          </w:p>
        </w:tc>
        <w:tc>
          <w:tcPr>
            <w:tcW w:w="1553" w:type="dxa"/>
          </w:tcPr>
          <w:p w14:paraId="2DF40A31"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21979FC1"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258E59F6"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30</w:t>
            </w:r>
          </w:p>
        </w:tc>
        <w:tc>
          <w:tcPr>
            <w:tcW w:w="1430" w:type="dxa"/>
            <w:vMerge w:val="restart"/>
          </w:tcPr>
          <w:p w14:paraId="611DF43A"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Energía</w:t>
            </w:r>
          </w:p>
        </w:tc>
        <w:tc>
          <w:tcPr>
            <w:tcW w:w="5304" w:type="dxa"/>
          </w:tcPr>
          <w:p w14:paraId="552F484F"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Biodigestores</w:t>
            </w:r>
          </w:p>
        </w:tc>
        <w:tc>
          <w:tcPr>
            <w:tcW w:w="1553" w:type="dxa"/>
          </w:tcPr>
          <w:p w14:paraId="11F5E67A"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118AEA74"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50D862E3"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lastRenderedPageBreak/>
              <w:t>31</w:t>
            </w:r>
          </w:p>
        </w:tc>
        <w:tc>
          <w:tcPr>
            <w:tcW w:w="1430" w:type="dxa"/>
            <w:vMerge/>
          </w:tcPr>
          <w:p w14:paraId="18568C03"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4B4617FF"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Biogás</w:t>
            </w:r>
          </w:p>
        </w:tc>
        <w:tc>
          <w:tcPr>
            <w:tcW w:w="1553" w:type="dxa"/>
          </w:tcPr>
          <w:p w14:paraId="5B13615C"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7E7C524E"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19512A6D"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32</w:t>
            </w:r>
          </w:p>
        </w:tc>
        <w:tc>
          <w:tcPr>
            <w:tcW w:w="1430" w:type="dxa"/>
            <w:vMerge/>
          </w:tcPr>
          <w:p w14:paraId="59D5599C"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68DB907C"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Bioenergía a partir de residuos agrícolas (bagazo, cáscara de arroz, racimos de frutas de palma de aceite, agua residual de aceite de palma, residuos de fruta)</w:t>
            </w:r>
          </w:p>
        </w:tc>
        <w:tc>
          <w:tcPr>
            <w:tcW w:w="1553" w:type="dxa"/>
          </w:tcPr>
          <w:p w14:paraId="4A42C49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Ambos</w:t>
            </w:r>
          </w:p>
        </w:tc>
      </w:tr>
      <w:tr w:rsidR="00752AB1" w:rsidRPr="00225CBA" w14:paraId="4846F0A7"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026E73CC"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33</w:t>
            </w:r>
          </w:p>
        </w:tc>
        <w:tc>
          <w:tcPr>
            <w:tcW w:w="1430" w:type="dxa"/>
            <w:vMerge/>
          </w:tcPr>
          <w:p w14:paraId="625D1D84" w14:textId="77777777" w:rsidR="00752AB1" w:rsidRPr="00225CBA" w:rsidRDefault="00752AB1" w:rsidP="00752AB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29424AF1"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Micro turbina eólica</w:t>
            </w:r>
          </w:p>
        </w:tc>
        <w:tc>
          <w:tcPr>
            <w:tcW w:w="1553" w:type="dxa"/>
          </w:tcPr>
          <w:p w14:paraId="6F41BEF0"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r>
      <w:tr w:rsidR="00752AB1" w:rsidRPr="00225CBA" w14:paraId="79DA6401"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648B0D0F"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34</w:t>
            </w:r>
          </w:p>
        </w:tc>
        <w:tc>
          <w:tcPr>
            <w:tcW w:w="1430" w:type="dxa"/>
            <w:vMerge/>
          </w:tcPr>
          <w:p w14:paraId="4580E2D9"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7C8B75F8"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Micro turbina hidráulica</w:t>
            </w:r>
          </w:p>
        </w:tc>
        <w:tc>
          <w:tcPr>
            <w:tcW w:w="1553" w:type="dxa"/>
          </w:tcPr>
          <w:p w14:paraId="0D39B4D1"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06CEFC81"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4A3B6F67"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35</w:t>
            </w:r>
          </w:p>
        </w:tc>
        <w:tc>
          <w:tcPr>
            <w:tcW w:w="1430" w:type="dxa"/>
            <w:vMerge/>
          </w:tcPr>
          <w:p w14:paraId="652D91C4"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203DF3C2"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fotovoltaicos selectivos de longitud de onda (WSPV) para invernaderos</w:t>
            </w:r>
          </w:p>
        </w:tc>
        <w:tc>
          <w:tcPr>
            <w:tcW w:w="1553" w:type="dxa"/>
          </w:tcPr>
          <w:p w14:paraId="03BD0E01"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09B60E3D"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4DB9A6EC"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36</w:t>
            </w:r>
          </w:p>
        </w:tc>
        <w:tc>
          <w:tcPr>
            <w:tcW w:w="1430" w:type="dxa"/>
            <w:vMerge/>
          </w:tcPr>
          <w:p w14:paraId="66457F34"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132DD512"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Solar Fotovoltaica</w:t>
            </w:r>
          </w:p>
        </w:tc>
        <w:tc>
          <w:tcPr>
            <w:tcW w:w="1553" w:type="dxa"/>
          </w:tcPr>
          <w:p w14:paraId="6053CB95"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Ambos</w:t>
            </w:r>
          </w:p>
        </w:tc>
      </w:tr>
      <w:tr w:rsidR="00752AB1" w:rsidRPr="00225CBA" w14:paraId="0EBA8110"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84CFE59"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37</w:t>
            </w:r>
          </w:p>
        </w:tc>
        <w:tc>
          <w:tcPr>
            <w:tcW w:w="1430" w:type="dxa"/>
            <w:vMerge/>
          </w:tcPr>
          <w:p w14:paraId="2CC65B0C"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509FB679"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Geotérmica</w:t>
            </w:r>
          </w:p>
        </w:tc>
        <w:tc>
          <w:tcPr>
            <w:tcW w:w="1553" w:type="dxa"/>
          </w:tcPr>
          <w:p w14:paraId="1A281501"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Producción Primaria</w:t>
            </w:r>
          </w:p>
        </w:tc>
      </w:tr>
      <w:tr w:rsidR="00752AB1" w:rsidRPr="00225CBA" w14:paraId="007F4349"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23F5F10C"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38</w:t>
            </w:r>
          </w:p>
        </w:tc>
        <w:tc>
          <w:tcPr>
            <w:tcW w:w="1430" w:type="dxa"/>
            <w:vMerge w:val="restart"/>
          </w:tcPr>
          <w:p w14:paraId="2D2D0F9C" w14:textId="77777777" w:rsidR="00752AB1" w:rsidRPr="00225CBA" w:rsidRDefault="00752AB1" w:rsidP="00752AB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roofErr w:type="spellStart"/>
            <w:r w:rsidRPr="00225CBA">
              <w:rPr>
                <w:rFonts w:ascii="Calibri" w:eastAsia="Calibri" w:hAnsi="Calibri" w:cs="Calibri"/>
                <w:sz w:val="20"/>
                <w:szCs w:val="20"/>
                <w:lang w:val="es-419"/>
              </w:rPr>
              <w:t>Misc</w:t>
            </w:r>
            <w:proofErr w:type="spellEnd"/>
            <w:r w:rsidRPr="00225CBA">
              <w:rPr>
                <w:rFonts w:ascii="Calibri" w:eastAsia="Calibri" w:hAnsi="Calibri" w:cs="Calibri"/>
                <w:sz w:val="20"/>
                <w:szCs w:val="20"/>
                <w:lang w:val="es-419"/>
              </w:rPr>
              <w:t>.</w:t>
            </w:r>
          </w:p>
        </w:tc>
        <w:tc>
          <w:tcPr>
            <w:tcW w:w="5304" w:type="dxa"/>
          </w:tcPr>
          <w:p w14:paraId="34BC9AA1"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 xml:space="preserve">Energía </w:t>
            </w:r>
            <w:proofErr w:type="spellStart"/>
            <w:r w:rsidRPr="00225CBA">
              <w:rPr>
                <w:rFonts w:ascii="Calibri" w:eastAsia="Calibri" w:hAnsi="Calibri" w:cs="Calibri"/>
                <w:sz w:val="20"/>
                <w:szCs w:val="20"/>
                <w:lang w:val="es-419"/>
              </w:rPr>
              <w:t>Termosolar</w:t>
            </w:r>
            <w:proofErr w:type="spellEnd"/>
            <w:r w:rsidRPr="00225CBA">
              <w:rPr>
                <w:rFonts w:ascii="Calibri" w:eastAsia="Calibri" w:hAnsi="Calibri" w:cs="Calibri"/>
                <w:sz w:val="20"/>
                <w:szCs w:val="20"/>
                <w:lang w:val="es-419"/>
              </w:rPr>
              <w:t xml:space="preserve"> de Concentración aplicada a Enfriamiento</w:t>
            </w:r>
          </w:p>
        </w:tc>
        <w:tc>
          <w:tcPr>
            <w:tcW w:w="1553" w:type="dxa"/>
          </w:tcPr>
          <w:p w14:paraId="4284ECDA"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5F3EABCF"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D450410"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39</w:t>
            </w:r>
          </w:p>
        </w:tc>
        <w:tc>
          <w:tcPr>
            <w:tcW w:w="1430" w:type="dxa"/>
            <w:vMerge/>
          </w:tcPr>
          <w:p w14:paraId="4BB9AAA9"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2CD4FA5D"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roofErr w:type="spellStart"/>
            <w:r w:rsidRPr="00225CBA">
              <w:rPr>
                <w:rFonts w:ascii="Calibri" w:eastAsia="Calibri" w:hAnsi="Calibri" w:cs="Calibri"/>
                <w:sz w:val="20"/>
                <w:szCs w:val="20"/>
                <w:lang w:val="es-419"/>
              </w:rPr>
              <w:t>SuperTherm</w:t>
            </w:r>
            <w:proofErr w:type="spellEnd"/>
          </w:p>
        </w:tc>
        <w:tc>
          <w:tcPr>
            <w:tcW w:w="1553" w:type="dxa"/>
          </w:tcPr>
          <w:p w14:paraId="01957F3B"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005727A8" w14:textId="77777777" w:rsidTr="00752AB1">
        <w:tc>
          <w:tcPr>
            <w:cnfStyle w:val="001000000000" w:firstRow="0" w:lastRow="0" w:firstColumn="1" w:lastColumn="0" w:oddVBand="0" w:evenVBand="0" w:oddHBand="0" w:evenHBand="0" w:firstRowFirstColumn="0" w:firstRowLastColumn="0" w:lastRowFirstColumn="0" w:lastRowLastColumn="0"/>
            <w:tcW w:w="541" w:type="dxa"/>
          </w:tcPr>
          <w:p w14:paraId="025218F1"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40</w:t>
            </w:r>
          </w:p>
        </w:tc>
        <w:tc>
          <w:tcPr>
            <w:tcW w:w="1430" w:type="dxa"/>
            <w:vMerge/>
          </w:tcPr>
          <w:p w14:paraId="22939458"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p>
        </w:tc>
        <w:tc>
          <w:tcPr>
            <w:tcW w:w="5304" w:type="dxa"/>
          </w:tcPr>
          <w:p w14:paraId="12AEAFB1"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Solar Spot</w:t>
            </w:r>
          </w:p>
        </w:tc>
        <w:tc>
          <w:tcPr>
            <w:tcW w:w="1553" w:type="dxa"/>
          </w:tcPr>
          <w:p w14:paraId="5296DADD" w14:textId="77777777" w:rsidR="00752AB1" w:rsidRPr="00225CBA" w:rsidRDefault="00752AB1" w:rsidP="00752AB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Procesamiento</w:t>
            </w:r>
          </w:p>
        </w:tc>
      </w:tr>
      <w:tr w:rsidR="00752AB1" w:rsidRPr="00225CBA" w14:paraId="525E3FB9" w14:textId="77777777" w:rsidTr="0075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A990391" w14:textId="77777777" w:rsidR="00752AB1" w:rsidRPr="00225CBA" w:rsidRDefault="00752AB1" w:rsidP="00752AB1">
            <w:pPr>
              <w:rPr>
                <w:rFonts w:ascii="Calibri" w:eastAsia="Calibri" w:hAnsi="Calibri" w:cs="Calibri"/>
                <w:sz w:val="20"/>
                <w:szCs w:val="20"/>
                <w:lang w:val="es-419"/>
              </w:rPr>
            </w:pPr>
            <w:r>
              <w:rPr>
                <w:rFonts w:ascii="Calibri" w:eastAsia="Calibri" w:hAnsi="Calibri" w:cs="Calibri"/>
                <w:sz w:val="20"/>
                <w:szCs w:val="20"/>
                <w:lang w:val="es-419"/>
              </w:rPr>
              <w:t>41</w:t>
            </w:r>
          </w:p>
        </w:tc>
        <w:tc>
          <w:tcPr>
            <w:tcW w:w="1430" w:type="dxa"/>
            <w:vMerge/>
          </w:tcPr>
          <w:p w14:paraId="4B2A999C"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p>
        </w:tc>
        <w:tc>
          <w:tcPr>
            <w:tcW w:w="5304" w:type="dxa"/>
          </w:tcPr>
          <w:p w14:paraId="3C53C5EC"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Sistemas de iluminación eficientes</w:t>
            </w:r>
          </w:p>
        </w:tc>
        <w:tc>
          <w:tcPr>
            <w:tcW w:w="1553" w:type="dxa"/>
          </w:tcPr>
          <w:p w14:paraId="74DCB6D0" w14:textId="77777777" w:rsidR="00752AB1" w:rsidRPr="00225CBA" w:rsidRDefault="00752AB1" w:rsidP="00752AB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419"/>
              </w:rPr>
            </w:pPr>
            <w:r w:rsidRPr="00225CBA">
              <w:rPr>
                <w:rFonts w:ascii="Calibri" w:eastAsia="Calibri" w:hAnsi="Calibri" w:cs="Calibri"/>
                <w:sz w:val="20"/>
                <w:szCs w:val="20"/>
                <w:lang w:val="es-419"/>
              </w:rPr>
              <w:t>Ambos</w:t>
            </w:r>
          </w:p>
        </w:tc>
      </w:tr>
    </w:tbl>
    <w:p w14:paraId="04BF8749" w14:textId="77777777" w:rsidR="00225CBA" w:rsidRPr="00225CBA" w:rsidRDefault="00225CBA" w:rsidP="00225CBA">
      <w:pPr>
        <w:rPr>
          <w:rFonts w:ascii="Calibri" w:eastAsia="Calibri" w:hAnsi="Calibri" w:cs="Calibri"/>
          <w:sz w:val="20"/>
          <w:szCs w:val="20"/>
          <w:lang w:val="en-GB"/>
        </w:rPr>
      </w:pPr>
    </w:p>
    <w:p w14:paraId="42B59E49" w14:textId="77777777" w:rsidR="00FA46B8" w:rsidRDefault="00FA46B8" w:rsidP="00225CBA">
      <w:pPr>
        <w:rPr>
          <w:rFonts w:ascii="Calibri" w:eastAsia="Calibri" w:hAnsi="Calibri" w:cs="Calibri"/>
          <w:color w:val="032F51"/>
          <w:u w:val="single"/>
          <w:shd w:val="clear" w:color="auto" w:fill="FFFFFF"/>
          <w:lang w:val="es-419"/>
        </w:rPr>
      </w:pPr>
      <w:r>
        <w:rPr>
          <w:rFonts w:ascii="Calibri" w:eastAsia="Calibri" w:hAnsi="Calibri" w:cs="Calibri"/>
          <w:color w:val="032F51"/>
          <w:u w:val="single"/>
          <w:shd w:val="clear" w:color="auto" w:fill="FFFFFF"/>
          <w:lang w:val="es-419"/>
        </w:rPr>
        <w:br w:type="page"/>
      </w:r>
    </w:p>
    <w:p w14:paraId="4C863B26" w14:textId="6150EFE0" w:rsidR="00225CBA" w:rsidRPr="00570D74" w:rsidRDefault="00225CBA" w:rsidP="00570D74">
      <w:pPr>
        <w:pStyle w:val="Heading1"/>
        <w:numPr>
          <w:ilvl w:val="0"/>
          <w:numId w:val="16"/>
        </w:numPr>
      </w:pPr>
      <w:bookmarkStart w:id="17" w:name="_Toc513709134"/>
      <w:r w:rsidRPr="00570D74">
        <w:lastRenderedPageBreak/>
        <w:t>Diagnóstico de necesidades de innovación tecnológica</w:t>
      </w:r>
      <w:bookmarkEnd w:id="17"/>
    </w:p>
    <w:p w14:paraId="5497F878" w14:textId="77777777" w:rsidR="00225CBA" w:rsidRPr="00494AC1" w:rsidRDefault="00880179" w:rsidP="00225CBA">
      <w:pPr>
        <w:rPr>
          <w:rFonts w:ascii="Calibri" w:eastAsia="Calibri" w:hAnsi="Calibri" w:cs="Calibri"/>
          <w:lang w:val="es-419"/>
        </w:rPr>
      </w:pPr>
      <w:r w:rsidRPr="00494AC1">
        <w:rPr>
          <w:rFonts w:ascii="Calibri" w:eastAsia="Calibri" w:hAnsi="Calibri" w:cs="Calibri"/>
          <w:lang w:val="es-419"/>
        </w:rPr>
        <w:t xml:space="preserve">Al tener una lista tan </w:t>
      </w:r>
      <w:r w:rsidR="002C7ECE">
        <w:rPr>
          <w:rFonts w:ascii="Calibri" w:eastAsia="Calibri" w:hAnsi="Calibri" w:cs="Calibri"/>
          <w:lang w:val="es-419"/>
        </w:rPr>
        <w:t>amplia</w:t>
      </w:r>
      <w:r w:rsidRPr="00494AC1">
        <w:rPr>
          <w:rFonts w:ascii="Calibri" w:eastAsia="Calibri" w:hAnsi="Calibri" w:cs="Calibri"/>
          <w:lang w:val="es-419"/>
        </w:rPr>
        <w:t xml:space="preserve"> de </w:t>
      </w:r>
      <w:r w:rsidR="00FA46B8" w:rsidRPr="00494AC1">
        <w:rPr>
          <w:rFonts w:ascii="Calibri" w:eastAsia="Calibri" w:hAnsi="Calibri" w:cs="Calibri"/>
          <w:lang w:val="es-419"/>
        </w:rPr>
        <w:t>tecnologías</w:t>
      </w:r>
      <w:r w:rsidRPr="00494AC1">
        <w:rPr>
          <w:rFonts w:ascii="Calibri" w:eastAsia="Calibri" w:hAnsi="Calibri" w:cs="Calibri"/>
          <w:lang w:val="es-419"/>
        </w:rPr>
        <w:t xml:space="preserve"> y pr</w:t>
      </w:r>
      <w:r w:rsidR="00494AC1">
        <w:rPr>
          <w:rFonts w:ascii="Calibri" w:eastAsia="Calibri" w:hAnsi="Calibri" w:cs="Calibri"/>
          <w:lang w:val="es-419"/>
        </w:rPr>
        <w:t>á</w:t>
      </w:r>
      <w:r w:rsidRPr="00494AC1">
        <w:rPr>
          <w:rFonts w:ascii="Calibri" w:eastAsia="Calibri" w:hAnsi="Calibri" w:cs="Calibri"/>
          <w:lang w:val="es-419"/>
        </w:rPr>
        <w:t>cticas, se deb</w:t>
      </w:r>
      <w:r w:rsidR="00494AC1" w:rsidRPr="00494AC1">
        <w:rPr>
          <w:rFonts w:ascii="Calibri" w:eastAsia="Calibri" w:hAnsi="Calibri" w:cs="Calibri"/>
          <w:lang w:val="es-419"/>
        </w:rPr>
        <w:t>ió</w:t>
      </w:r>
      <w:r w:rsidRPr="00494AC1">
        <w:rPr>
          <w:rFonts w:ascii="Calibri" w:eastAsia="Calibri" w:hAnsi="Calibri" w:cs="Calibri"/>
          <w:lang w:val="es-419"/>
        </w:rPr>
        <w:t xml:space="preserve"> hacer una </w:t>
      </w:r>
      <w:r w:rsidR="00FA46B8" w:rsidRPr="00494AC1">
        <w:rPr>
          <w:rFonts w:ascii="Calibri" w:eastAsia="Calibri" w:hAnsi="Calibri" w:cs="Calibri"/>
          <w:lang w:val="es-419"/>
        </w:rPr>
        <w:t>priorización</w:t>
      </w:r>
      <w:r w:rsidRPr="00494AC1">
        <w:rPr>
          <w:rFonts w:ascii="Calibri" w:eastAsia="Calibri" w:hAnsi="Calibri" w:cs="Calibri"/>
          <w:lang w:val="es-419"/>
        </w:rPr>
        <w:t xml:space="preserve"> de las </w:t>
      </w:r>
      <w:r w:rsidR="00FA46B8" w:rsidRPr="00494AC1">
        <w:rPr>
          <w:rFonts w:ascii="Calibri" w:eastAsia="Calibri" w:hAnsi="Calibri" w:cs="Calibri"/>
          <w:lang w:val="es-419"/>
        </w:rPr>
        <w:t>tecnologías</w:t>
      </w:r>
      <w:r w:rsidRPr="00494AC1">
        <w:rPr>
          <w:rFonts w:ascii="Calibri" w:eastAsia="Calibri" w:hAnsi="Calibri" w:cs="Calibri"/>
          <w:lang w:val="es-419"/>
        </w:rPr>
        <w:t xml:space="preserve"> más adecuadas para los objetivos de este estudio. En consecuencia, como este estudio </w:t>
      </w:r>
      <w:r w:rsidR="00FA46B8" w:rsidRPr="00494AC1">
        <w:rPr>
          <w:rFonts w:ascii="Calibri" w:eastAsia="Calibri" w:hAnsi="Calibri" w:cs="Calibri"/>
          <w:lang w:val="es-419"/>
        </w:rPr>
        <w:t>está</w:t>
      </w:r>
      <w:r w:rsidRPr="00494AC1">
        <w:rPr>
          <w:rFonts w:ascii="Calibri" w:eastAsia="Calibri" w:hAnsi="Calibri" w:cs="Calibri"/>
          <w:lang w:val="es-419"/>
        </w:rPr>
        <w:t xml:space="preserve"> enfocado en la implementación de </w:t>
      </w:r>
      <w:r w:rsidR="00FA46B8" w:rsidRPr="00494AC1">
        <w:rPr>
          <w:rFonts w:ascii="Calibri" w:eastAsia="Calibri" w:hAnsi="Calibri" w:cs="Calibri"/>
          <w:lang w:val="es-419"/>
        </w:rPr>
        <w:t>tecnologías</w:t>
      </w:r>
      <w:r w:rsidRPr="00494AC1">
        <w:rPr>
          <w:rFonts w:ascii="Calibri" w:eastAsia="Calibri" w:hAnsi="Calibri" w:cs="Calibri"/>
          <w:lang w:val="es-419"/>
        </w:rPr>
        <w:t xml:space="preserve"> propiamente tal, se dejar</w:t>
      </w:r>
      <w:r w:rsidR="00494AC1" w:rsidRPr="00494AC1">
        <w:rPr>
          <w:rFonts w:ascii="Calibri" w:eastAsia="Calibri" w:hAnsi="Calibri" w:cs="Calibri"/>
          <w:lang w:val="es-419"/>
        </w:rPr>
        <w:t>on</w:t>
      </w:r>
      <w:r w:rsidRPr="00494AC1">
        <w:rPr>
          <w:rFonts w:ascii="Calibri" w:eastAsia="Calibri" w:hAnsi="Calibri" w:cs="Calibri"/>
          <w:lang w:val="es-419"/>
        </w:rPr>
        <w:t xml:space="preserve"> de lado las </w:t>
      </w:r>
      <w:r w:rsidR="00FA46B8" w:rsidRPr="00494AC1">
        <w:rPr>
          <w:rFonts w:ascii="Calibri" w:eastAsia="Calibri" w:hAnsi="Calibri" w:cs="Calibri"/>
          <w:lang w:val="es-419"/>
        </w:rPr>
        <w:t>prácticas</w:t>
      </w:r>
      <w:r w:rsidRPr="00494AC1">
        <w:rPr>
          <w:rFonts w:ascii="Calibri" w:eastAsia="Calibri" w:hAnsi="Calibri" w:cs="Calibri"/>
          <w:lang w:val="es-419"/>
        </w:rPr>
        <w:t xml:space="preserve"> de gestión que aportan a la mitigación y adaptación al cambio </w:t>
      </w:r>
      <w:r w:rsidR="00FA46B8" w:rsidRPr="00494AC1">
        <w:rPr>
          <w:rFonts w:ascii="Calibri" w:eastAsia="Calibri" w:hAnsi="Calibri" w:cs="Calibri"/>
          <w:lang w:val="es-419"/>
        </w:rPr>
        <w:t>climático</w:t>
      </w:r>
      <w:r w:rsidRPr="00494AC1">
        <w:rPr>
          <w:rFonts w:ascii="Calibri" w:eastAsia="Calibri" w:hAnsi="Calibri" w:cs="Calibri"/>
          <w:lang w:val="es-419"/>
        </w:rPr>
        <w:t>. Por otro lado, se evaluar</w:t>
      </w:r>
      <w:r w:rsidR="00494AC1" w:rsidRPr="00494AC1">
        <w:rPr>
          <w:rFonts w:ascii="Calibri" w:eastAsia="Calibri" w:hAnsi="Calibri" w:cs="Calibri"/>
          <w:lang w:val="es-419"/>
        </w:rPr>
        <w:t>o</w:t>
      </w:r>
      <w:r w:rsidRPr="00494AC1">
        <w:rPr>
          <w:rFonts w:ascii="Calibri" w:eastAsia="Calibri" w:hAnsi="Calibri" w:cs="Calibri"/>
          <w:lang w:val="es-419"/>
        </w:rPr>
        <w:t xml:space="preserve">n las </w:t>
      </w:r>
      <w:r w:rsidR="00FA46B8" w:rsidRPr="00494AC1">
        <w:rPr>
          <w:rFonts w:ascii="Calibri" w:eastAsia="Calibri" w:hAnsi="Calibri" w:cs="Calibri"/>
          <w:lang w:val="es-419"/>
        </w:rPr>
        <w:t>tecnologías</w:t>
      </w:r>
      <w:r w:rsidRPr="00494AC1">
        <w:rPr>
          <w:rFonts w:ascii="Calibri" w:eastAsia="Calibri" w:hAnsi="Calibri" w:cs="Calibri"/>
          <w:lang w:val="es-419"/>
        </w:rPr>
        <w:t xml:space="preserve"> del listado</w:t>
      </w:r>
      <w:r w:rsidR="00494AC1" w:rsidRPr="00494AC1">
        <w:rPr>
          <w:rFonts w:ascii="Calibri" w:eastAsia="Calibri" w:hAnsi="Calibri" w:cs="Calibri"/>
          <w:lang w:val="es-419"/>
        </w:rPr>
        <w:t xml:space="preserve">, </w:t>
      </w:r>
      <w:r w:rsidR="00FA46B8" w:rsidRPr="00494AC1">
        <w:rPr>
          <w:rFonts w:ascii="Calibri" w:eastAsia="Calibri" w:hAnsi="Calibri" w:cs="Calibri"/>
          <w:lang w:val="es-419"/>
        </w:rPr>
        <w:t>agrupándolas</w:t>
      </w:r>
      <w:r w:rsidR="00494AC1" w:rsidRPr="00494AC1">
        <w:rPr>
          <w:rFonts w:ascii="Calibri" w:eastAsia="Calibri" w:hAnsi="Calibri" w:cs="Calibri"/>
          <w:lang w:val="es-419"/>
        </w:rPr>
        <w:t xml:space="preserve"> en </w:t>
      </w:r>
      <w:r w:rsidR="00FA46B8" w:rsidRPr="00494AC1">
        <w:rPr>
          <w:rFonts w:ascii="Calibri" w:eastAsia="Calibri" w:hAnsi="Calibri" w:cs="Calibri"/>
          <w:lang w:val="es-419"/>
        </w:rPr>
        <w:t>tecnologías</w:t>
      </w:r>
      <w:r w:rsidR="00494AC1" w:rsidRPr="00494AC1">
        <w:rPr>
          <w:rFonts w:ascii="Calibri" w:eastAsia="Calibri" w:hAnsi="Calibri" w:cs="Calibri"/>
          <w:lang w:val="es-419"/>
        </w:rPr>
        <w:t xml:space="preserve"> similares.</w:t>
      </w:r>
    </w:p>
    <w:p w14:paraId="6524015D" w14:textId="77777777" w:rsidR="00225CBA" w:rsidRDefault="00547B9D" w:rsidP="00225CBA">
      <w:pPr>
        <w:rPr>
          <w:rFonts w:ascii="Calibri" w:eastAsia="Calibri" w:hAnsi="Calibri" w:cs="Calibri"/>
          <w:lang w:val="es-419"/>
        </w:rPr>
      </w:pPr>
      <w:r>
        <w:rPr>
          <w:rFonts w:ascii="Calibri" w:eastAsia="Calibri" w:hAnsi="Calibri" w:cs="Calibri"/>
          <w:lang w:val="es-419"/>
        </w:rPr>
        <w:t>Así</w:t>
      </w:r>
      <w:r w:rsidR="00494AC1">
        <w:rPr>
          <w:rFonts w:ascii="Calibri" w:eastAsia="Calibri" w:hAnsi="Calibri" w:cs="Calibri"/>
          <w:lang w:val="es-419"/>
        </w:rPr>
        <w:t>, d</w:t>
      </w:r>
      <w:r w:rsidR="00225CBA" w:rsidRPr="00225CBA">
        <w:rPr>
          <w:rFonts w:ascii="Calibri" w:eastAsia="Calibri" w:hAnsi="Calibri" w:cs="Calibri"/>
          <w:lang w:val="es-419"/>
        </w:rPr>
        <w:t xml:space="preserve">el listado anterior, se priorizaron las principales tecnologías </w:t>
      </w:r>
      <w:r w:rsidR="00494AC1">
        <w:rPr>
          <w:rFonts w:ascii="Calibri" w:eastAsia="Calibri" w:hAnsi="Calibri" w:cs="Calibri"/>
          <w:lang w:val="es-419"/>
        </w:rPr>
        <w:t>con acción en los puntos críti</w:t>
      </w:r>
      <w:r w:rsidR="00225CBA" w:rsidRPr="00225CBA">
        <w:rPr>
          <w:rFonts w:ascii="Calibri" w:eastAsia="Calibri" w:hAnsi="Calibri" w:cs="Calibri"/>
          <w:lang w:val="es-419"/>
        </w:rPr>
        <w:t xml:space="preserve">cos en huella de carbono y gasto hídrico, </w:t>
      </w:r>
      <w:r w:rsidR="00494AC1">
        <w:rPr>
          <w:rFonts w:ascii="Calibri" w:eastAsia="Calibri" w:hAnsi="Calibri" w:cs="Calibri"/>
          <w:lang w:val="es-419"/>
        </w:rPr>
        <w:t xml:space="preserve">según su grado de disponibilidad en Chile, lo que se refiere a su grado de </w:t>
      </w:r>
      <w:r w:rsidR="00FA46B8">
        <w:rPr>
          <w:rFonts w:ascii="Calibri" w:eastAsia="Calibri" w:hAnsi="Calibri" w:cs="Calibri"/>
          <w:lang w:val="es-419"/>
        </w:rPr>
        <w:t>necesidad</w:t>
      </w:r>
      <w:r w:rsidR="00494AC1">
        <w:rPr>
          <w:rFonts w:ascii="Calibri" w:eastAsia="Calibri" w:hAnsi="Calibri" w:cs="Calibri"/>
          <w:lang w:val="es-419"/>
        </w:rPr>
        <w:t xml:space="preserve"> </w:t>
      </w:r>
      <w:r w:rsidR="00FA46B8">
        <w:rPr>
          <w:rFonts w:ascii="Calibri" w:eastAsia="Calibri" w:hAnsi="Calibri" w:cs="Calibri"/>
          <w:lang w:val="es-419"/>
        </w:rPr>
        <w:t>tecnológica</w:t>
      </w:r>
      <w:r w:rsidR="00494AC1">
        <w:rPr>
          <w:rFonts w:ascii="Calibri" w:eastAsia="Calibri" w:hAnsi="Calibri" w:cs="Calibri"/>
          <w:lang w:val="es-419"/>
        </w:rPr>
        <w:t xml:space="preserve">, y a su grado de madurez comercial en </w:t>
      </w:r>
      <w:r w:rsidR="00225CBA" w:rsidRPr="00225CBA">
        <w:rPr>
          <w:rFonts w:ascii="Calibri" w:eastAsia="Calibri" w:hAnsi="Calibri" w:cs="Calibri"/>
          <w:lang w:val="es-419"/>
        </w:rPr>
        <w:t>la situación nacional.</w:t>
      </w:r>
    </w:p>
    <w:p w14:paraId="31552A99" w14:textId="10C49FCC" w:rsidR="00703298" w:rsidRPr="00225CBA" w:rsidRDefault="00494AC1" w:rsidP="00225CBA">
      <w:pPr>
        <w:rPr>
          <w:rFonts w:ascii="Calibri" w:eastAsia="Calibri" w:hAnsi="Calibri" w:cs="Calibri"/>
          <w:lang w:val="es-419"/>
        </w:rPr>
      </w:pPr>
      <w:r>
        <w:rPr>
          <w:rFonts w:ascii="Calibri" w:eastAsia="Calibri" w:hAnsi="Calibri" w:cs="Calibri"/>
          <w:lang w:val="es-419"/>
        </w:rPr>
        <w:t xml:space="preserve">En resumen, </w:t>
      </w:r>
      <w:r w:rsidR="0065098A">
        <w:rPr>
          <w:rFonts w:ascii="Calibri" w:eastAsia="Calibri" w:hAnsi="Calibri" w:cs="Calibri"/>
          <w:lang w:val="es-419"/>
        </w:rPr>
        <w:t>se busca</w:t>
      </w:r>
      <w:r>
        <w:rPr>
          <w:rFonts w:ascii="Calibri" w:eastAsia="Calibri" w:hAnsi="Calibri" w:cs="Calibri"/>
          <w:lang w:val="es-419"/>
        </w:rPr>
        <w:t xml:space="preserve"> evaluar qué </w:t>
      </w:r>
      <w:r w:rsidR="00FA46B8">
        <w:rPr>
          <w:rFonts w:ascii="Calibri" w:eastAsia="Calibri" w:hAnsi="Calibri" w:cs="Calibri"/>
          <w:lang w:val="es-419"/>
        </w:rPr>
        <w:t>tecnologías</w:t>
      </w:r>
      <w:r>
        <w:rPr>
          <w:rFonts w:ascii="Calibri" w:eastAsia="Calibri" w:hAnsi="Calibri" w:cs="Calibri"/>
          <w:lang w:val="es-419"/>
        </w:rPr>
        <w:t xml:space="preserve"> </w:t>
      </w:r>
      <w:r w:rsidR="00703298">
        <w:rPr>
          <w:rFonts w:ascii="Calibri" w:eastAsia="Calibri" w:hAnsi="Calibri" w:cs="Calibri"/>
          <w:lang w:val="es-419"/>
        </w:rPr>
        <w:t>se pueden implementar en</w:t>
      </w:r>
      <w:r w:rsidR="0065098A">
        <w:rPr>
          <w:rFonts w:ascii="Calibri" w:eastAsia="Calibri" w:hAnsi="Calibri" w:cs="Calibri"/>
          <w:lang w:val="es-419"/>
        </w:rPr>
        <w:t xml:space="preserve"> las</w:t>
      </w:r>
      <w:r w:rsidR="00703298">
        <w:rPr>
          <w:rFonts w:ascii="Calibri" w:eastAsia="Calibri" w:hAnsi="Calibri" w:cs="Calibri"/>
          <w:lang w:val="es-419"/>
        </w:rPr>
        <w:t xml:space="preserve"> PYMES y </w:t>
      </w:r>
      <w:r w:rsidR="0065098A">
        <w:rPr>
          <w:rFonts w:ascii="Calibri" w:eastAsia="Calibri" w:hAnsi="Calibri" w:cs="Calibri"/>
          <w:lang w:val="es-419"/>
        </w:rPr>
        <w:t xml:space="preserve">cuáles </w:t>
      </w:r>
      <w:r w:rsidR="00703298">
        <w:rPr>
          <w:rFonts w:ascii="Calibri" w:eastAsia="Calibri" w:hAnsi="Calibri" w:cs="Calibri"/>
          <w:lang w:val="es-419"/>
        </w:rPr>
        <w:t xml:space="preserve">son las que lograrían mayor nivel de mitigación y adaptación a los efectos del cambio </w:t>
      </w:r>
      <w:r w:rsidR="00FA46B8">
        <w:rPr>
          <w:rFonts w:ascii="Calibri" w:eastAsia="Calibri" w:hAnsi="Calibri" w:cs="Calibri"/>
          <w:lang w:val="es-419"/>
        </w:rPr>
        <w:t>climático</w:t>
      </w:r>
      <w:r w:rsidR="00703298">
        <w:rPr>
          <w:rFonts w:ascii="Calibri" w:eastAsia="Calibri" w:hAnsi="Calibri" w:cs="Calibri"/>
          <w:lang w:val="es-419"/>
        </w:rPr>
        <w:t>.</w:t>
      </w:r>
      <w:r>
        <w:rPr>
          <w:rFonts w:ascii="Calibri" w:eastAsia="Calibri" w:hAnsi="Calibri" w:cs="Calibri"/>
          <w:lang w:val="es-419"/>
        </w:rPr>
        <w:t xml:space="preserve"> </w:t>
      </w:r>
    </w:p>
    <w:p w14:paraId="2B4FF2F2" w14:textId="77777777" w:rsidR="00225CBA" w:rsidRPr="00C90CFA" w:rsidRDefault="00225CBA" w:rsidP="00C90CFA">
      <w:pPr>
        <w:pStyle w:val="Heading2"/>
        <w:rPr>
          <w:rFonts w:ascii="Calibri Light" w:eastAsia="Yu Gothic Light" w:hAnsi="Calibri Light" w:cs="Times New Roman"/>
          <w:color w:val="0096D7" w:themeColor="accent2"/>
          <w:sz w:val="32"/>
          <w:szCs w:val="32"/>
          <w:lang w:val="es-ES"/>
        </w:rPr>
      </w:pPr>
      <w:bookmarkStart w:id="18" w:name="_Toc513709135"/>
      <w:r w:rsidRPr="00C90CFA">
        <w:rPr>
          <w:rFonts w:ascii="Calibri Light" w:eastAsia="Yu Gothic Light" w:hAnsi="Calibri Light" w:cs="Times New Roman"/>
          <w:color w:val="0096D7" w:themeColor="accent2"/>
          <w:sz w:val="32"/>
          <w:szCs w:val="32"/>
          <w:lang w:val="es-ES"/>
        </w:rPr>
        <w:t>Metodología:</w:t>
      </w:r>
      <w:bookmarkEnd w:id="18"/>
    </w:p>
    <w:p w14:paraId="40CEC43F" w14:textId="6F66B862" w:rsidR="0065098A" w:rsidRDefault="0065098A" w:rsidP="00225CBA">
      <w:pPr>
        <w:rPr>
          <w:rFonts w:ascii="Calibri" w:eastAsia="Calibri" w:hAnsi="Calibri" w:cs="Times New Roman"/>
          <w:lang w:val="es-ES"/>
        </w:rPr>
      </w:pPr>
      <w:r>
        <w:rPr>
          <w:rFonts w:ascii="Calibri" w:eastAsia="Calibri" w:hAnsi="Calibri" w:cs="Times New Roman"/>
          <w:lang w:val="es-ES"/>
        </w:rPr>
        <w:t xml:space="preserve">Para evaluar la madurez comercial de las tecnologías y su nivel de disponibilidad en Chile se trianguló la percepción de distintos actores claves del ecosistema: gobierno, pymes, proveedores tecnológicos, bancos, y juicio de expertos locales e internacionales. En total se realizaron </w:t>
      </w:r>
      <w:r w:rsidR="00225283">
        <w:rPr>
          <w:rFonts w:ascii="Calibri" w:eastAsia="Calibri" w:hAnsi="Calibri" w:cs="Times New Roman"/>
          <w:lang w:val="es-ES"/>
        </w:rPr>
        <w:t>23</w:t>
      </w:r>
      <w:r>
        <w:rPr>
          <w:rFonts w:ascii="Calibri" w:eastAsia="Calibri" w:hAnsi="Calibri" w:cs="Times New Roman"/>
          <w:lang w:val="es-ES"/>
        </w:rPr>
        <w:t xml:space="preserve"> entrevistas (ver formato de las entrevistas y los resultados en </w:t>
      </w:r>
      <w:r w:rsidR="00225283">
        <w:rPr>
          <w:rFonts w:ascii="Calibri" w:eastAsia="Calibri" w:hAnsi="Calibri" w:cs="Times New Roman"/>
          <w:lang w:val="es-ES"/>
        </w:rPr>
        <w:t>el anexo 1</w:t>
      </w:r>
      <w:r>
        <w:rPr>
          <w:rFonts w:ascii="Calibri" w:eastAsia="Calibri" w:hAnsi="Calibri" w:cs="Times New Roman"/>
          <w:lang w:val="es-ES"/>
        </w:rPr>
        <w:t xml:space="preserve">) y se realizó un taller en Santiago donde participaron actores del gobierno, banco, pymes y expertos locales. </w:t>
      </w:r>
    </w:p>
    <w:p w14:paraId="7C271A71" w14:textId="35D016EE" w:rsidR="0065098A" w:rsidRDefault="0065098A" w:rsidP="00225CBA">
      <w:pPr>
        <w:rPr>
          <w:rFonts w:ascii="Calibri" w:eastAsia="Calibri" w:hAnsi="Calibri" w:cs="Times New Roman"/>
          <w:lang w:val="es-ES"/>
        </w:rPr>
      </w:pPr>
      <w:r>
        <w:rPr>
          <w:rFonts w:ascii="Calibri" w:eastAsia="Calibri" w:hAnsi="Calibri" w:cs="Times New Roman"/>
          <w:lang w:val="es-ES"/>
        </w:rPr>
        <w:t xml:space="preserve">Es importante señalar que a la fecha no se cuanta con una muestra significativa de entrevistas a </w:t>
      </w:r>
      <w:proofErr w:type="spellStart"/>
      <w:r>
        <w:rPr>
          <w:rFonts w:ascii="Calibri" w:eastAsia="Calibri" w:hAnsi="Calibri" w:cs="Times New Roman"/>
          <w:lang w:val="es-ES"/>
        </w:rPr>
        <w:t>PYMEs</w:t>
      </w:r>
      <w:proofErr w:type="spellEnd"/>
      <w:r>
        <w:rPr>
          <w:rFonts w:ascii="Calibri" w:eastAsia="Calibri" w:hAnsi="Calibri" w:cs="Times New Roman"/>
          <w:lang w:val="es-ES"/>
        </w:rPr>
        <w:t>. Por lo tanto, se continuarán haciendo otras entrevistas durante la consultoría, en particular a las PYMES</w:t>
      </w:r>
      <w:r w:rsidR="00222964">
        <w:rPr>
          <w:rFonts w:ascii="Calibri" w:eastAsia="Calibri" w:hAnsi="Calibri" w:cs="Times New Roman"/>
          <w:lang w:val="es-ES"/>
        </w:rPr>
        <w:t xml:space="preserve"> y sus gremios</w:t>
      </w:r>
      <w:r>
        <w:rPr>
          <w:rFonts w:ascii="Calibri" w:eastAsia="Calibri" w:hAnsi="Calibri" w:cs="Times New Roman"/>
          <w:lang w:val="es-ES"/>
        </w:rPr>
        <w:t xml:space="preserve">, y los resultados se incorporarán en el reporte final.  </w:t>
      </w:r>
    </w:p>
    <w:p w14:paraId="3527ECB4" w14:textId="61C2759E" w:rsidR="00225CBA" w:rsidRPr="00547B9D" w:rsidRDefault="00225CBA" w:rsidP="00225CBA">
      <w:pPr>
        <w:rPr>
          <w:rFonts w:ascii="Calibri" w:eastAsia="Calibri" w:hAnsi="Calibri" w:cs="Times New Roman"/>
          <w:lang w:val="es-ES"/>
        </w:rPr>
      </w:pPr>
      <w:r w:rsidRPr="00547B9D">
        <w:rPr>
          <w:rFonts w:ascii="Calibri" w:eastAsia="Calibri" w:hAnsi="Calibri" w:cs="Times New Roman"/>
          <w:lang w:val="es-ES"/>
        </w:rPr>
        <w:t xml:space="preserve">Hemos categorizado las </w:t>
      </w:r>
      <w:r w:rsidR="00703298" w:rsidRPr="00547B9D">
        <w:rPr>
          <w:rFonts w:ascii="Calibri" w:eastAsia="Calibri" w:hAnsi="Calibri" w:cs="Times New Roman"/>
          <w:lang w:val="es-ES"/>
        </w:rPr>
        <w:t>tecnologías</w:t>
      </w:r>
      <w:r w:rsidRPr="00547B9D">
        <w:rPr>
          <w:rFonts w:ascii="Calibri" w:eastAsia="Calibri" w:hAnsi="Calibri" w:cs="Times New Roman"/>
          <w:lang w:val="es-ES"/>
        </w:rPr>
        <w:t xml:space="preserve"> en </w:t>
      </w:r>
      <w:r w:rsidR="00DC778B" w:rsidRPr="00547B9D">
        <w:rPr>
          <w:rFonts w:ascii="Calibri" w:eastAsia="Calibri" w:hAnsi="Calibri" w:cs="Times New Roman"/>
          <w:lang w:val="es-ES"/>
        </w:rPr>
        <w:t>12</w:t>
      </w:r>
      <w:r w:rsidRPr="00547B9D">
        <w:rPr>
          <w:rFonts w:ascii="Calibri" w:eastAsia="Calibri" w:hAnsi="Calibri" w:cs="Times New Roman"/>
          <w:lang w:val="es-ES"/>
        </w:rPr>
        <w:t xml:space="preserve"> </w:t>
      </w:r>
      <w:r w:rsidR="00703298" w:rsidRPr="00547B9D">
        <w:rPr>
          <w:rFonts w:ascii="Calibri" w:eastAsia="Calibri" w:hAnsi="Calibri" w:cs="Times New Roman"/>
          <w:lang w:val="es-ES"/>
        </w:rPr>
        <w:t>categorías, según la mad</w:t>
      </w:r>
      <w:r w:rsidRPr="00547B9D">
        <w:rPr>
          <w:rFonts w:ascii="Calibri" w:eastAsia="Calibri" w:hAnsi="Calibri" w:cs="Times New Roman"/>
          <w:lang w:val="es-ES"/>
        </w:rPr>
        <w:t>urez comercia</w:t>
      </w:r>
      <w:r w:rsidR="00703298" w:rsidRPr="00547B9D">
        <w:rPr>
          <w:rFonts w:ascii="Calibri" w:eastAsia="Calibri" w:hAnsi="Calibri" w:cs="Times New Roman"/>
          <w:lang w:val="es-ES"/>
        </w:rPr>
        <w:t>l y la disponibilidad de uso en C</w:t>
      </w:r>
      <w:r w:rsidRPr="00547B9D">
        <w:rPr>
          <w:rFonts w:ascii="Calibri" w:eastAsia="Calibri" w:hAnsi="Calibri" w:cs="Times New Roman"/>
          <w:lang w:val="es-ES"/>
        </w:rPr>
        <w:t>hile.</w:t>
      </w:r>
      <w:r w:rsidR="00703298" w:rsidRPr="00547B9D">
        <w:rPr>
          <w:rFonts w:ascii="Calibri" w:eastAsia="Calibri" w:hAnsi="Calibri" w:cs="Times New Roman"/>
          <w:lang w:val="es-ES"/>
        </w:rPr>
        <w:t xml:space="preserve"> Estas son:</w:t>
      </w:r>
    </w:p>
    <w:p w14:paraId="57B09778" w14:textId="77777777" w:rsidR="00FA548B" w:rsidRPr="00547B9D" w:rsidRDefault="00703298" w:rsidP="00FA548B">
      <w:pPr>
        <w:pStyle w:val="ListParagraph"/>
        <w:numPr>
          <w:ilvl w:val="0"/>
          <w:numId w:val="12"/>
        </w:numPr>
        <w:rPr>
          <w:rFonts w:ascii="Calibri" w:eastAsia="Calibri" w:hAnsi="Calibri" w:cs="Times New Roman"/>
          <w:lang w:val="es-ES"/>
        </w:rPr>
      </w:pPr>
      <w:r w:rsidRPr="00547B9D">
        <w:rPr>
          <w:rFonts w:ascii="Calibri" w:eastAsia="Calibri" w:hAnsi="Calibri" w:cs="Times New Roman"/>
          <w:lang w:val="es-ES"/>
        </w:rPr>
        <w:t xml:space="preserve">Se puede hacer en </w:t>
      </w:r>
      <w:proofErr w:type="gramStart"/>
      <w:r w:rsidRPr="00547B9D">
        <w:rPr>
          <w:rFonts w:ascii="Calibri" w:eastAsia="Calibri" w:hAnsi="Calibri" w:cs="Times New Roman"/>
          <w:lang w:val="es-ES"/>
        </w:rPr>
        <w:t>Chile</w:t>
      </w:r>
      <w:proofErr w:type="gramEnd"/>
      <w:r w:rsidRPr="00547B9D">
        <w:rPr>
          <w:rFonts w:ascii="Calibri" w:eastAsia="Calibri" w:hAnsi="Calibri" w:cs="Times New Roman"/>
          <w:lang w:val="es-ES"/>
        </w:rPr>
        <w:t xml:space="preserve"> pero </w:t>
      </w:r>
      <w:r w:rsidR="00DC778B" w:rsidRPr="00547B9D">
        <w:rPr>
          <w:rFonts w:ascii="Calibri" w:eastAsia="Calibri" w:hAnsi="Calibri" w:cs="Times New Roman"/>
          <w:lang w:val="es-ES"/>
        </w:rPr>
        <w:t xml:space="preserve">aún </w:t>
      </w:r>
      <w:r w:rsidRPr="00547B9D">
        <w:rPr>
          <w:rFonts w:ascii="Calibri" w:eastAsia="Calibri" w:hAnsi="Calibri" w:cs="Times New Roman"/>
          <w:lang w:val="es-ES"/>
        </w:rPr>
        <w:t>es una tecnología incipiente</w:t>
      </w:r>
      <w:r w:rsidR="00FA548B" w:rsidRPr="00547B9D">
        <w:rPr>
          <w:rFonts w:ascii="Calibri" w:eastAsia="Calibri" w:hAnsi="Calibri" w:cs="Times New Roman"/>
          <w:lang w:val="es-ES"/>
        </w:rPr>
        <w:t xml:space="preserve"> (A,1)</w:t>
      </w:r>
    </w:p>
    <w:p w14:paraId="2CAFCDE2" w14:textId="6233122D" w:rsidR="00703298" w:rsidRPr="00547B9D" w:rsidRDefault="00703298" w:rsidP="00DC778B">
      <w:pPr>
        <w:pStyle w:val="ListParagraph"/>
        <w:numPr>
          <w:ilvl w:val="0"/>
          <w:numId w:val="12"/>
        </w:numPr>
        <w:rPr>
          <w:rFonts w:ascii="Calibri" w:eastAsia="Calibri" w:hAnsi="Calibri" w:cs="Times New Roman"/>
          <w:lang w:val="es-ES"/>
        </w:rPr>
      </w:pPr>
      <w:r w:rsidRPr="00547B9D">
        <w:rPr>
          <w:rFonts w:ascii="Calibri" w:eastAsia="Calibri" w:hAnsi="Calibri" w:cs="Times New Roman"/>
          <w:lang w:val="es-ES"/>
        </w:rPr>
        <w:t xml:space="preserve">Se puede hacer en Chile y </w:t>
      </w:r>
      <w:r w:rsidR="0054231A">
        <w:rPr>
          <w:rFonts w:ascii="Calibri" w:eastAsia="Calibri" w:hAnsi="Calibri" w:cs="Times New Roman"/>
          <w:lang w:val="es-ES"/>
        </w:rPr>
        <w:t xml:space="preserve">podría </w:t>
      </w:r>
      <w:r w:rsidR="00DC778B" w:rsidRPr="00547B9D">
        <w:rPr>
          <w:rFonts w:ascii="Calibri" w:eastAsia="Calibri" w:hAnsi="Calibri" w:cs="Times New Roman"/>
          <w:lang w:val="es-ES"/>
        </w:rPr>
        <w:t>est</w:t>
      </w:r>
      <w:r w:rsidR="0054231A">
        <w:rPr>
          <w:rFonts w:ascii="Calibri" w:eastAsia="Calibri" w:hAnsi="Calibri" w:cs="Times New Roman"/>
          <w:lang w:val="es-ES"/>
        </w:rPr>
        <w:t>ar</w:t>
      </w:r>
      <w:r w:rsidRPr="00547B9D">
        <w:rPr>
          <w:rFonts w:ascii="Calibri" w:eastAsia="Calibri" w:hAnsi="Calibri" w:cs="Times New Roman"/>
          <w:lang w:val="es-ES"/>
        </w:rPr>
        <w:t xml:space="preserve"> cerca a ser comercial</w:t>
      </w:r>
      <w:r w:rsidR="00FA548B" w:rsidRPr="00547B9D">
        <w:rPr>
          <w:rFonts w:ascii="Calibri" w:eastAsia="Calibri" w:hAnsi="Calibri" w:cs="Times New Roman"/>
          <w:lang w:val="es-ES"/>
        </w:rPr>
        <w:t xml:space="preserve"> (A,2)</w:t>
      </w:r>
    </w:p>
    <w:p w14:paraId="6F7A112B" w14:textId="5C4D239C" w:rsidR="00703298" w:rsidRPr="00547B9D" w:rsidRDefault="00703298" w:rsidP="00DC778B">
      <w:pPr>
        <w:pStyle w:val="ListParagraph"/>
        <w:numPr>
          <w:ilvl w:val="0"/>
          <w:numId w:val="12"/>
        </w:numPr>
        <w:rPr>
          <w:rFonts w:ascii="Calibri" w:eastAsia="Calibri" w:hAnsi="Calibri" w:cs="Times New Roman"/>
          <w:lang w:val="es-ES"/>
        </w:rPr>
      </w:pPr>
      <w:r w:rsidRPr="00547B9D">
        <w:rPr>
          <w:rFonts w:ascii="Calibri" w:eastAsia="Calibri" w:hAnsi="Calibri" w:cs="Times New Roman"/>
          <w:lang w:val="es-ES"/>
        </w:rPr>
        <w:t>Se puede hacer en Chile y</w:t>
      </w:r>
      <w:r w:rsidR="0054231A">
        <w:rPr>
          <w:rFonts w:ascii="Calibri" w:eastAsia="Calibri" w:hAnsi="Calibri" w:cs="Times New Roman"/>
          <w:lang w:val="es-ES"/>
        </w:rPr>
        <w:t xml:space="preserve"> podría ser</w:t>
      </w:r>
      <w:r w:rsidRPr="00547B9D">
        <w:rPr>
          <w:rFonts w:ascii="Calibri" w:eastAsia="Calibri" w:hAnsi="Calibri" w:cs="Times New Roman"/>
          <w:lang w:val="es-ES"/>
        </w:rPr>
        <w:t xml:space="preserve"> comercial</w:t>
      </w:r>
      <w:r w:rsidR="00FA548B" w:rsidRPr="00547B9D">
        <w:rPr>
          <w:rFonts w:ascii="Calibri" w:eastAsia="Calibri" w:hAnsi="Calibri" w:cs="Times New Roman"/>
          <w:lang w:val="es-ES"/>
        </w:rPr>
        <w:t xml:space="preserve"> (A,3)</w:t>
      </w:r>
    </w:p>
    <w:p w14:paraId="38F1960F" w14:textId="165BFAA8" w:rsidR="00703298" w:rsidRPr="00547B9D" w:rsidRDefault="00703298" w:rsidP="00DC778B">
      <w:pPr>
        <w:pStyle w:val="ListParagraph"/>
        <w:numPr>
          <w:ilvl w:val="0"/>
          <w:numId w:val="12"/>
        </w:numPr>
        <w:rPr>
          <w:rFonts w:ascii="Calibri" w:eastAsia="Calibri" w:hAnsi="Calibri" w:cs="Times New Roman"/>
          <w:lang w:val="es-ES"/>
        </w:rPr>
      </w:pPr>
      <w:r w:rsidRPr="00547B9D">
        <w:rPr>
          <w:rFonts w:ascii="Calibri" w:eastAsia="Calibri" w:hAnsi="Calibri" w:cs="Times New Roman"/>
          <w:lang w:val="es-ES"/>
        </w:rPr>
        <w:t xml:space="preserve">Disponible en Chile, </w:t>
      </w:r>
      <w:r w:rsidR="00DC778B" w:rsidRPr="00547B9D">
        <w:rPr>
          <w:rFonts w:ascii="Calibri" w:eastAsia="Calibri" w:hAnsi="Calibri" w:cs="Times New Roman"/>
          <w:lang w:val="es-ES"/>
        </w:rPr>
        <w:t xml:space="preserve">con falta de adaptación, </w:t>
      </w:r>
      <w:r w:rsidR="0054231A">
        <w:rPr>
          <w:rFonts w:ascii="Calibri" w:eastAsia="Calibri" w:hAnsi="Calibri" w:cs="Times New Roman"/>
          <w:lang w:val="es-ES"/>
        </w:rPr>
        <w:t>y además</w:t>
      </w:r>
      <w:r w:rsidR="00DC778B" w:rsidRPr="00547B9D">
        <w:rPr>
          <w:rFonts w:ascii="Calibri" w:eastAsia="Calibri" w:hAnsi="Calibri" w:cs="Times New Roman"/>
          <w:lang w:val="es-ES"/>
        </w:rPr>
        <w:t xml:space="preserve"> aún es una </w:t>
      </w:r>
      <w:r w:rsidRPr="00547B9D">
        <w:rPr>
          <w:rFonts w:ascii="Calibri" w:eastAsia="Calibri" w:hAnsi="Calibri" w:cs="Times New Roman"/>
          <w:lang w:val="es-ES"/>
        </w:rPr>
        <w:t>tecnología incipiente</w:t>
      </w:r>
      <w:r w:rsidR="00FA548B" w:rsidRPr="00547B9D">
        <w:rPr>
          <w:rFonts w:ascii="Calibri" w:eastAsia="Calibri" w:hAnsi="Calibri" w:cs="Times New Roman"/>
          <w:lang w:val="es-ES"/>
        </w:rPr>
        <w:t xml:space="preserve"> (B,1)</w:t>
      </w:r>
    </w:p>
    <w:p w14:paraId="2716859B" w14:textId="77777777" w:rsidR="00703298" w:rsidRPr="00547B9D" w:rsidRDefault="00703298" w:rsidP="00DC778B">
      <w:pPr>
        <w:pStyle w:val="ListParagraph"/>
        <w:numPr>
          <w:ilvl w:val="0"/>
          <w:numId w:val="12"/>
        </w:numPr>
        <w:rPr>
          <w:rFonts w:ascii="Calibri" w:eastAsia="Calibri" w:hAnsi="Calibri" w:cs="Times New Roman"/>
          <w:lang w:val="es-ES"/>
        </w:rPr>
      </w:pPr>
      <w:r w:rsidRPr="00547B9D">
        <w:rPr>
          <w:rFonts w:ascii="Calibri" w:eastAsia="Calibri" w:hAnsi="Calibri" w:cs="Times New Roman"/>
          <w:lang w:val="es-ES"/>
        </w:rPr>
        <w:t>Disponible en Chile,</w:t>
      </w:r>
      <w:r w:rsidR="00DC778B" w:rsidRPr="00547B9D">
        <w:rPr>
          <w:rFonts w:ascii="Calibri" w:eastAsia="Calibri" w:hAnsi="Calibri" w:cs="Times New Roman"/>
          <w:lang w:val="es-ES"/>
        </w:rPr>
        <w:t xml:space="preserve"> con falta de adaptación </w:t>
      </w:r>
      <w:r w:rsidRPr="00547B9D">
        <w:rPr>
          <w:rFonts w:ascii="Calibri" w:eastAsia="Calibri" w:hAnsi="Calibri" w:cs="Times New Roman"/>
          <w:lang w:val="es-ES"/>
        </w:rPr>
        <w:t>y está cerca a ser comercial</w:t>
      </w:r>
      <w:r w:rsidR="00FA548B" w:rsidRPr="00547B9D">
        <w:rPr>
          <w:rFonts w:ascii="Calibri" w:eastAsia="Calibri" w:hAnsi="Calibri" w:cs="Times New Roman"/>
          <w:lang w:val="es-ES"/>
        </w:rPr>
        <w:t xml:space="preserve"> (B,2)</w:t>
      </w:r>
    </w:p>
    <w:p w14:paraId="26106214" w14:textId="61ABB07B" w:rsidR="00703298" w:rsidRPr="00547B9D" w:rsidRDefault="00703298" w:rsidP="00DC778B">
      <w:pPr>
        <w:pStyle w:val="ListParagraph"/>
        <w:numPr>
          <w:ilvl w:val="0"/>
          <w:numId w:val="12"/>
        </w:numPr>
        <w:rPr>
          <w:rFonts w:ascii="Calibri" w:eastAsia="Calibri" w:hAnsi="Calibri" w:cs="Times New Roman"/>
          <w:lang w:val="es-ES"/>
        </w:rPr>
      </w:pPr>
      <w:r w:rsidRPr="00547B9D">
        <w:rPr>
          <w:rFonts w:ascii="Calibri" w:eastAsia="Calibri" w:hAnsi="Calibri" w:cs="Times New Roman"/>
          <w:lang w:val="es-ES"/>
        </w:rPr>
        <w:t xml:space="preserve">Disponible en Chile, </w:t>
      </w:r>
      <w:r w:rsidR="00DC778B" w:rsidRPr="00547B9D">
        <w:rPr>
          <w:rFonts w:ascii="Calibri" w:eastAsia="Calibri" w:hAnsi="Calibri" w:cs="Times New Roman"/>
          <w:lang w:val="es-ES"/>
        </w:rPr>
        <w:t>con falta de adaptación</w:t>
      </w:r>
      <w:r w:rsidRPr="00547B9D">
        <w:rPr>
          <w:rFonts w:ascii="Calibri" w:eastAsia="Calibri" w:hAnsi="Calibri" w:cs="Times New Roman"/>
          <w:lang w:val="es-ES"/>
        </w:rPr>
        <w:t xml:space="preserve">, </w:t>
      </w:r>
      <w:r w:rsidR="0054231A">
        <w:rPr>
          <w:rFonts w:ascii="Calibri" w:eastAsia="Calibri" w:hAnsi="Calibri" w:cs="Times New Roman"/>
          <w:lang w:val="es-ES"/>
        </w:rPr>
        <w:t>aunque</w:t>
      </w:r>
      <w:r w:rsidRPr="00547B9D">
        <w:rPr>
          <w:rFonts w:ascii="Calibri" w:eastAsia="Calibri" w:hAnsi="Calibri" w:cs="Times New Roman"/>
          <w:lang w:val="es-ES"/>
        </w:rPr>
        <w:t xml:space="preserve"> ya es comercial</w:t>
      </w:r>
      <w:r w:rsidR="00FA548B" w:rsidRPr="00547B9D">
        <w:rPr>
          <w:rFonts w:ascii="Calibri" w:eastAsia="Calibri" w:hAnsi="Calibri" w:cs="Times New Roman"/>
          <w:lang w:val="es-ES"/>
        </w:rPr>
        <w:t xml:space="preserve"> (B,3)</w:t>
      </w:r>
    </w:p>
    <w:p w14:paraId="5D8F59C7" w14:textId="129E5A65" w:rsidR="00703298" w:rsidRPr="00547B9D" w:rsidRDefault="00703298" w:rsidP="00DC778B">
      <w:pPr>
        <w:pStyle w:val="ListParagraph"/>
        <w:numPr>
          <w:ilvl w:val="0"/>
          <w:numId w:val="12"/>
        </w:numPr>
        <w:rPr>
          <w:rFonts w:ascii="Calibri" w:eastAsia="Calibri" w:hAnsi="Calibri" w:cs="Times New Roman"/>
          <w:lang w:val="es-ES"/>
        </w:rPr>
      </w:pPr>
      <w:r w:rsidRPr="00547B9D">
        <w:rPr>
          <w:rFonts w:ascii="Calibri" w:eastAsia="Calibri" w:hAnsi="Calibri" w:cs="Times New Roman"/>
          <w:lang w:val="es-ES"/>
        </w:rPr>
        <w:t xml:space="preserve">Disponible en Chile, </w:t>
      </w:r>
      <w:r w:rsidR="00DC778B" w:rsidRPr="00547B9D">
        <w:rPr>
          <w:rFonts w:ascii="Calibri" w:eastAsia="Calibri" w:hAnsi="Calibri" w:cs="Times New Roman"/>
          <w:lang w:val="es-ES"/>
        </w:rPr>
        <w:t>con</w:t>
      </w:r>
      <w:r w:rsidRPr="00547B9D">
        <w:rPr>
          <w:rFonts w:ascii="Calibri" w:eastAsia="Calibri" w:hAnsi="Calibri" w:cs="Times New Roman"/>
          <w:lang w:val="es-ES"/>
        </w:rPr>
        <w:t xml:space="preserve"> faltan </w:t>
      </w:r>
      <w:r w:rsidR="00DC778B" w:rsidRPr="00547B9D">
        <w:rPr>
          <w:rFonts w:ascii="Calibri" w:eastAsia="Calibri" w:hAnsi="Calibri" w:cs="Times New Roman"/>
          <w:lang w:val="es-ES"/>
        </w:rPr>
        <w:t xml:space="preserve">incentivos, </w:t>
      </w:r>
      <w:r w:rsidR="0054231A">
        <w:rPr>
          <w:rFonts w:ascii="Calibri" w:eastAsia="Calibri" w:hAnsi="Calibri" w:cs="Times New Roman"/>
          <w:lang w:val="es-ES"/>
        </w:rPr>
        <w:t xml:space="preserve">y </w:t>
      </w:r>
      <w:r w:rsidR="008C6122">
        <w:rPr>
          <w:rFonts w:ascii="Calibri" w:eastAsia="Calibri" w:hAnsi="Calibri" w:cs="Times New Roman"/>
          <w:lang w:val="es-ES"/>
        </w:rPr>
        <w:t>además</w:t>
      </w:r>
      <w:r w:rsidR="00DC778B" w:rsidRPr="00547B9D">
        <w:rPr>
          <w:rFonts w:ascii="Calibri" w:eastAsia="Calibri" w:hAnsi="Calibri" w:cs="Times New Roman"/>
          <w:lang w:val="es-ES"/>
        </w:rPr>
        <w:t xml:space="preserve"> aún es una tecnología incipiente</w:t>
      </w:r>
      <w:r w:rsidR="00FA548B" w:rsidRPr="00547B9D">
        <w:rPr>
          <w:rFonts w:ascii="Calibri" w:eastAsia="Calibri" w:hAnsi="Calibri" w:cs="Times New Roman"/>
          <w:lang w:val="es-ES"/>
        </w:rPr>
        <w:t xml:space="preserve"> (C,1)</w:t>
      </w:r>
    </w:p>
    <w:p w14:paraId="5F741031" w14:textId="77777777" w:rsidR="00DC778B" w:rsidRPr="00703298" w:rsidRDefault="00DC778B" w:rsidP="00DC778B">
      <w:pPr>
        <w:pStyle w:val="ListParagraph"/>
        <w:numPr>
          <w:ilvl w:val="0"/>
          <w:numId w:val="12"/>
        </w:numPr>
        <w:rPr>
          <w:rFonts w:ascii="Calibri" w:eastAsia="Calibri" w:hAnsi="Calibri" w:cs="Times New Roman"/>
          <w:lang w:val="es-ES"/>
        </w:rPr>
      </w:pPr>
      <w:r>
        <w:rPr>
          <w:rFonts w:ascii="Calibri" w:eastAsia="Calibri" w:hAnsi="Calibri" w:cs="Times New Roman"/>
          <w:lang w:val="es-ES"/>
        </w:rPr>
        <w:t>Disponible en Chile, con faltan incentivos y está cerca a ser comercial</w:t>
      </w:r>
      <w:r w:rsidR="00FA548B">
        <w:rPr>
          <w:rFonts w:ascii="Calibri" w:eastAsia="Calibri" w:hAnsi="Calibri" w:cs="Times New Roman"/>
          <w:lang w:val="es-ES"/>
        </w:rPr>
        <w:t xml:space="preserve"> (C,2)</w:t>
      </w:r>
    </w:p>
    <w:p w14:paraId="029E0D08" w14:textId="5FFE83E5" w:rsidR="00DC778B" w:rsidRDefault="00DC778B" w:rsidP="00DC778B">
      <w:pPr>
        <w:pStyle w:val="ListParagraph"/>
        <w:numPr>
          <w:ilvl w:val="0"/>
          <w:numId w:val="12"/>
        </w:numPr>
        <w:rPr>
          <w:rFonts w:ascii="Calibri" w:eastAsia="Calibri" w:hAnsi="Calibri" w:cs="Times New Roman"/>
          <w:lang w:val="es-ES"/>
        </w:rPr>
      </w:pPr>
      <w:r>
        <w:rPr>
          <w:rFonts w:ascii="Calibri" w:eastAsia="Calibri" w:hAnsi="Calibri" w:cs="Times New Roman"/>
          <w:lang w:val="es-ES"/>
        </w:rPr>
        <w:t xml:space="preserve">Disponible en Chile, con faltan incentivos, </w:t>
      </w:r>
      <w:r w:rsidR="0054231A">
        <w:rPr>
          <w:rFonts w:ascii="Calibri" w:eastAsia="Calibri" w:hAnsi="Calibri" w:cs="Times New Roman"/>
          <w:lang w:val="es-ES"/>
        </w:rPr>
        <w:t>aunque</w:t>
      </w:r>
      <w:r>
        <w:rPr>
          <w:rFonts w:ascii="Calibri" w:eastAsia="Calibri" w:hAnsi="Calibri" w:cs="Times New Roman"/>
          <w:lang w:val="es-ES"/>
        </w:rPr>
        <w:t xml:space="preserve"> ya es comercial</w:t>
      </w:r>
      <w:r w:rsidR="00FA548B">
        <w:rPr>
          <w:rFonts w:ascii="Calibri" w:eastAsia="Calibri" w:hAnsi="Calibri" w:cs="Times New Roman"/>
          <w:lang w:val="es-ES"/>
        </w:rPr>
        <w:t xml:space="preserve"> (C,3)</w:t>
      </w:r>
    </w:p>
    <w:p w14:paraId="0466AE99" w14:textId="77777777" w:rsidR="00DC778B" w:rsidRDefault="00DC778B" w:rsidP="00DC778B">
      <w:pPr>
        <w:pStyle w:val="ListParagraph"/>
        <w:numPr>
          <w:ilvl w:val="0"/>
          <w:numId w:val="12"/>
        </w:numPr>
        <w:rPr>
          <w:rFonts w:ascii="Calibri" w:eastAsia="Calibri" w:hAnsi="Calibri" w:cs="Times New Roman"/>
          <w:lang w:val="es-ES"/>
        </w:rPr>
      </w:pPr>
      <w:r>
        <w:rPr>
          <w:rFonts w:ascii="Calibri" w:eastAsia="Calibri" w:hAnsi="Calibri" w:cs="Times New Roman"/>
          <w:lang w:val="es-ES"/>
        </w:rPr>
        <w:t xml:space="preserve">Disponible en </w:t>
      </w:r>
      <w:proofErr w:type="gramStart"/>
      <w:r>
        <w:rPr>
          <w:rFonts w:ascii="Calibri" w:eastAsia="Calibri" w:hAnsi="Calibri" w:cs="Times New Roman"/>
          <w:lang w:val="es-ES"/>
        </w:rPr>
        <w:t>Chile</w:t>
      </w:r>
      <w:proofErr w:type="gramEnd"/>
      <w:r>
        <w:rPr>
          <w:rFonts w:ascii="Calibri" w:eastAsia="Calibri" w:hAnsi="Calibri" w:cs="Times New Roman"/>
          <w:lang w:val="es-ES"/>
        </w:rPr>
        <w:t xml:space="preserve"> pero aún la tecnología es incipiente</w:t>
      </w:r>
      <w:r w:rsidR="00FA548B">
        <w:rPr>
          <w:rFonts w:ascii="Calibri" w:eastAsia="Calibri" w:hAnsi="Calibri" w:cs="Times New Roman"/>
          <w:lang w:val="es-ES"/>
        </w:rPr>
        <w:t xml:space="preserve"> (D,1)</w:t>
      </w:r>
    </w:p>
    <w:p w14:paraId="7244CA05" w14:textId="77777777" w:rsidR="00DC778B" w:rsidRDefault="00DC778B" w:rsidP="00DC778B">
      <w:pPr>
        <w:pStyle w:val="ListParagraph"/>
        <w:numPr>
          <w:ilvl w:val="0"/>
          <w:numId w:val="12"/>
        </w:numPr>
        <w:rPr>
          <w:rFonts w:ascii="Calibri" w:eastAsia="Calibri" w:hAnsi="Calibri" w:cs="Times New Roman"/>
          <w:lang w:val="es-ES"/>
        </w:rPr>
      </w:pPr>
      <w:r>
        <w:rPr>
          <w:rFonts w:ascii="Calibri" w:eastAsia="Calibri" w:hAnsi="Calibri" w:cs="Times New Roman"/>
          <w:lang w:val="es-ES"/>
        </w:rPr>
        <w:t>Disponible en Chile y está cerca a ser comercial</w:t>
      </w:r>
      <w:r w:rsidR="00FA548B">
        <w:rPr>
          <w:rFonts w:ascii="Calibri" w:eastAsia="Calibri" w:hAnsi="Calibri" w:cs="Times New Roman"/>
          <w:lang w:val="es-ES"/>
        </w:rPr>
        <w:t xml:space="preserve"> (D,2)</w:t>
      </w:r>
    </w:p>
    <w:p w14:paraId="57B2985A" w14:textId="7D166F63" w:rsidR="00225CBA" w:rsidRDefault="00DC778B" w:rsidP="004D5B72">
      <w:pPr>
        <w:pStyle w:val="ListParagraph"/>
        <w:numPr>
          <w:ilvl w:val="0"/>
          <w:numId w:val="12"/>
        </w:numPr>
        <w:rPr>
          <w:rFonts w:ascii="Calibri" w:eastAsia="Calibri" w:hAnsi="Calibri" w:cs="Times New Roman"/>
          <w:lang w:val="es-ES"/>
        </w:rPr>
      </w:pPr>
      <w:r>
        <w:rPr>
          <w:rFonts w:ascii="Calibri" w:eastAsia="Calibri" w:hAnsi="Calibri" w:cs="Times New Roman"/>
          <w:lang w:val="es-ES"/>
        </w:rPr>
        <w:t>Disponible en Chile y ya es comercial</w:t>
      </w:r>
      <w:r w:rsidR="00FA548B">
        <w:rPr>
          <w:rFonts w:ascii="Calibri" w:eastAsia="Calibri" w:hAnsi="Calibri" w:cs="Times New Roman"/>
          <w:lang w:val="es-ES"/>
        </w:rPr>
        <w:t xml:space="preserve"> (D,3)</w:t>
      </w:r>
    </w:p>
    <w:p w14:paraId="7E34DDE8" w14:textId="77777777" w:rsidR="00FA46B8" w:rsidRDefault="00225CBA" w:rsidP="00225CBA">
      <w:pPr>
        <w:rPr>
          <w:rFonts w:ascii="Calibri" w:eastAsia="Calibri" w:hAnsi="Calibri" w:cs="Calibri"/>
          <w:lang w:val="es-419"/>
        </w:rPr>
      </w:pPr>
      <w:r w:rsidRPr="00225CBA">
        <w:rPr>
          <w:rFonts w:ascii="Calibri" w:eastAsia="Calibri" w:hAnsi="Calibri" w:cs="Calibri"/>
          <w:lang w:val="es-419"/>
        </w:rPr>
        <w:t>Los resultados se pueden apreciar en la siguiente tabla:</w:t>
      </w:r>
    </w:p>
    <w:p w14:paraId="4D3207A4" w14:textId="77777777" w:rsidR="00FA46B8" w:rsidRDefault="00FA46B8" w:rsidP="00225CBA">
      <w:pPr>
        <w:rPr>
          <w:rFonts w:ascii="Calibri" w:eastAsia="Calibri" w:hAnsi="Calibri" w:cs="Calibri"/>
          <w:lang w:val="es-419"/>
        </w:rPr>
      </w:pPr>
    </w:p>
    <w:p w14:paraId="135BE9E2" w14:textId="77777777" w:rsidR="00FA46B8" w:rsidRDefault="00FA46B8" w:rsidP="00225CBA">
      <w:pPr>
        <w:rPr>
          <w:rFonts w:ascii="Calibri" w:eastAsia="Calibri" w:hAnsi="Calibri" w:cs="Calibri"/>
          <w:lang w:val="es-419"/>
        </w:rPr>
      </w:pPr>
    </w:p>
    <w:p w14:paraId="48284BA2" w14:textId="77777777" w:rsidR="00C72D2B" w:rsidRDefault="00C72D2B" w:rsidP="00225CBA">
      <w:pPr>
        <w:rPr>
          <w:rFonts w:ascii="Calibri" w:eastAsia="Calibri" w:hAnsi="Calibri" w:cs="Calibri"/>
          <w:lang w:val="es-419"/>
        </w:rPr>
        <w:sectPr w:rsidR="00C72D2B">
          <w:headerReference w:type="even" r:id="rId33"/>
          <w:headerReference w:type="default" r:id="rId34"/>
          <w:footerReference w:type="even" r:id="rId35"/>
          <w:footerReference w:type="default" r:id="rId36"/>
          <w:headerReference w:type="first" r:id="rId37"/>
          <w:footerReference w:type="first" r:id="rId38"/>
          <w:pgSz w:w="12240" w:h="15840"/>
          <w:pgMar w:top="1417" w:right="1701" w:bottom="1417" w:left="1701" w:header="708" w:footer="708" w:gutter="0"/>
          <w:cols w:space="708"/>
          <w:docGrid w:linePitch="360"/>
        </w:sectPr>
      </w:pPr>
    </w:p>
    <w:bookmarkStart w:id="19" w:name="_Ref513645602"/>
    <w:bookmarkStart w:id="20" w:name="_Ref513645575"/>
    <w:bookmarkStart w:id="21" w:name="_Toc513709394"/>
    <w:p w14:paraId="4CEA5919" w14:textId="27C3EDCF" w:rsidR="00C72D2B" w:rsidRPr="00570D74" w:rsidRDefault="00741DFB" w:rsidP="00570D74">
      <w:pPr>
        <w:pStyle w:val="Caption"/>
        <w:jc w:val="center"/>
        <w:rPr>
          <w:rFonts w:ascii="Calibri" w:eastAsia="Calibri" w:hAnsi="Calibri" w:cs="Calibri"/>
          <w:color w:val="032F51"/>
          <w:sz w:val="22"/>
          <w:szCs w:val="22"/>
        </w:rPr>
      </w:pPr>
      <w:r w:rsidRPr="00570D74">
        <w:rPr>
          <w:rFonts w:ascii="Calibri" w:eastAsia="Calibri" w:hAnsi="Calibri" w:cs="Calibri"/>
          <w:noProof/>
          <w:color w:val="032F51"/>
          <w:sz w:val="22"/>
          <w:szCs w:val="22"/>
          <w:lang w:val="en-GB" w:eastAsia="en-GB"/>
        </w:rPr>
        <w:lastRenderedPageBreak/>
        <mc:AlternateContent>
          <mc:Choice Requires="wpg">
            <w:drawing>
              <wp:anchor distT="0" distB="0" distL="114300" distR="114300" simplePos="0" relativeHeight="251678720" behindDoc="0" locked="0" layoutInCell="1" allowOverlap="1" wp14:anchorId="599FA258" wp14:editId="5C23FF61">
                <wp:simplePos x="0" y="0"/>
                <wp:positionH relativeFrom="column">
                  <wp:posOffset>-144855</wp:posOffset>
                </wp:positionH>
                <wp:positionV relativeFrom="paragraph">
                  <wp:posOffset>303058</wp:posOffset>
                </wp:positionV>
                <wp:extent cx="350520" cy="5803272"/>
                <wp:effectExtent l="0" t="19050" r="30480" b="26035"/>
                <wp:wrapNone/>
                <wp:docPr id="18" name="Group 18"/>
                <wp:cNvGraphicFramePr/>
                <a:graphic xmlns:a="http://schemas.openxmlformats.org/drawingml/2006/main">
                  <a:graphicData uri="http://schemas.microsoft.com/office/word/2010/wordprocessingGroup">
                    <wpg:wgp>
                      <wpg:cNvGrpSpPr/>
                      <wpg:grpSpPr>
                        <a:xfrm>
                          <a:off x="0" y="0"/>
                          <a:ext cx="350520" cy="5803272"/>
                          <a:chOff x="-49" y="0"/>
                          <a:chExt cx="350676" cy="7099618"/>
                        </a:xfrm>
                      </wpg:grpSpPr>
                      <wps:wsp>
                        <wps:cNvPr id="20" name="Flecha derecha 16"/>
                        <wps:cNvSpPr/>
                        <wps:spPr>
                          <a:xfrm rot="16200000">
                            <a:off x="-3363330" y="3385661"/>
                            <a:ext cx="7099618" cy="328296"/>
                          </a:xfrm>
                          <a:prstGeom prst="rightArrow">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1"/>
                        <wps:cNvSpPr txBox="1"/>
                        <wps:spPr>
                          <a:xfrm rot="16200000">
                            <a:off x="-1193236" y="3160713"/>
                            <a:ext cx="2701970" cy="315595"/>
                          </a:xfrm>
                          <a:prstGeom prst="rect">
                            <a:avLst/>
                          </a:prstGeom>
                          <a:noFill/>
                        </wps:spPr>
                        <wps:txbx>
                          <w:txbxContent>
                            <w:p w14:paraId="5C6A2D1B" w14:textId="77777777" w:rsidR="009C7118" w:rsidRDefault="009C7118" w:rsidP="005739B2">
                              <w:pPr>
                                <w:pStyle w:val="NormalWeb"/>
                                <w:spacing w:after="0"/>
                                <w:rPr>
                                  <w:sz w:val="32"/>
                                  <w:szCs w:val="32"/>
                                </w:rPr>
                              </w:pPr>
                              <w:r w:rsidRPr="00225CBA">
                                <w:rPr>
                                  <w:rFonts w:ascii="Calibri" w:hAnsi="Calibri"/>
                                  <w:color w:val="FFFFFF"/>
                                  <w:kern w:val="24"/>
                                  <w:sz w:val="32"/>
                                  <w:szCs w:val="32"/>
                                  <w:lang w:val="es-419"/>
                                </w:rPr>
                                <w:t>Necesidad tecnológica</w:t>
                              </w:r>
                            </w:p>
                          </w:txbxContent>
                        </wps:txbx>
                        <wps:bodyPr wrap="square" rtlCol="0">
                          <a:noAutofit/>
                        </wps:bodyPr>
                      </wps:wsp>
                    </wpg:wgp>
                  </a:graphicData>
                </a:graphic>
                <wp14:sizeRelV relativeFrom="margin">
                  <wp14:pctHeight>0</wp14:pctHeight>
                </wp14:sizeRelV>
              </wp:anchor>
            </w:drawing>
          </mc:Choice>
          <mc:Fallback>
            <w:pict>
              <v:group w14:anchorId="599FA258" id="Group 18" o:spid="_x0000_s1035" style="position:absolute;left:0;text-align:left;margin-left:-11.4pt;margin-top:23.85pt;width:27.6pt;height:456.95pt;z-index:251678720;mso-height-relative:margin" coordorigin="" coordsize="3506,7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RlbQMAAEQIAAAOAAAAZHJzL2Uyb0RvYy54bWy8lVtv0zAUgN+R+A+W37fclnSNlqEy2IQ0&#10;wcRAPHuO00RKbGO7S8ev5/g4SUdBCIFEH1LfzsXfufji1X7oyaMwtlOyoslpTImQXNWd3Fb086fr&#10;k3NKrGOyZr2SoqJPwtJXly9fXIy6FKlqVV8LQ0CJtOWoK9o6p8sosrwVA7OnSgsJm40yA3MwNduo&#10;NmwE7UMfpXFcRKMytTaKC2th9U3YpJeov2kEdx+axgpH+oqCbw6/Br8P/htdXrBya5huOz65wf7C&#10;i4F1Eowuqt4wx8jOdD+pGjpulFWNO+VqiFTTdFzgHeA2SXx0mxujdhrvsi3HrV4wAdojTn+tlr9/&#10;vDOkqyF2ECnJBogRmiUwBzij3pZw5sboe31npoVtmPn77hsz+H+4Cdkj1qcFq9g7wmExy+M8Bfgc&#10;tvLzOEtXaeDOWwiOFzs5W1NyEOTt24NosSqC6Cper4vgVTQbjrx/izujhiSyB0723zjdt0wLxG89&#10;g4mTv0ngdN0L3jICCYz/SRGA4eGFli0tgJtREaMgBZMCUhd+mDETuZMsK7IsA+XAIcvO86JIAqUZ&#10;43x/5Jil5+kaDS4sWKmNdTdCDcQPKmq6bes2xqgRDbHHW+sggiAwH/Ru9dKveXTBURy5p16EzY+i&#10;gfSAGKWoBAtTXPWGPDIoKca5kG7aalktwnKOtwu2Fgm03EtQ6DU3Xd8vupPf6Q5qpvNeVGBdL8IB&#10;42LmR8eC8CKBlpV0i/DQSWV+Zb13iB9gNeH8DCmg8ZQeVP0ESYEhhbhZza87AH/LrLtjBtoILEJr&#10;dB/g0/RqrKiaRpS0ynz71bo/D1kLu5SM0JYqar/umBGU9O8k5PM6OTsDtQ4nZ/nKZ6N5vvPwfEfu&#10;hisFYUrQOxz6866fh41RwxfooBtvFbaY5GC7otyZeXLlQruEHszFZoPHoHdp5m7lveZeuafqU+rT&#10;/gszeso+B3n7Xs01xMqj9AtnvaRUm51TTYe5eeA68YZ69l3ofxR2Nhf21Y7VRkFhE38JRTATvA/Q&#10;BXxhE7d/raAklvU/LPEkWWdpBu3Ml3hSxKsk+7HE01WcrFcQB98qsyTP17k/8JsShwcO8R/R9V0g&#10;sL2GOvMqvPuHAnf7hz12fezEB+hHOXfIlD8MFPZjeKrQ5+lZ9W/h8zk6c3j8L78DAAD//wMAUEsD&#10;BBQABgAIAAAAIQD4fqqF4QAAAAkBAAAPAAAAZHJzL2Rvd25yZXYueG1sTI9BS8NAFITvgv9heYK3&#10;dpO0phrzUkpRT0WwFcTba/Y1Cc3uhuw2Sf+960mPwwwz3+TrSbdi4N411iDE8wgEm9KqxlQIn4fX&#10;2SMI58koaq1hhCs7WBe3Nzllyo7mg4e9r0QoMS4jhNr7LpPSlTVrcnPbsQneyfaafJB9JVVPYyjX&#10;rUyiKJWaGhMWaup4W3N53l80wttI42YRvwy782l7/T48vH/tYka8v5s2zyA8T/4vDL/4AR2KwHS0&#10;F6OcaBFmSRLQPcJytQIRAotkCeKI8JTGKcgil/8fFD8AAAD//wMAUEsBAi0AFAAGAAgAAAAhALaD&#10;OJL+AAAA4QEAABMAAAAAAAAAAAAAAAAAAAAAAFtDb250ZW50X1R5cGVzXS54bWxQSwECLQAUAAYA&#10;CAAAACEAOP0h/9YAAACUAQAACwAAAAAAAAAAAAAAAAAvAQAAX3JlbHMvLnJlbHNQSwECLQAUAAYA&#10;CAAAACEAhj8kZW0DAABECAAADgAAAAAAAAAAAAAAAAAuAgAAZHJzL2Uyb0RvYy54bWxQSwECLQAU&#10;AAYACAAAACEA+H6qheEAAAAJAQAADwAAAAAAAAAAAAAAAADHBQAAZHJzL2Rvd25yZXYueG1sUEsF&#10;BgAAAAAEAAQA8wAAANU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6" o:spid="_x0000_s1036" type="#_x0000_t13" style="position:absolute;left:-33633;top:33856;width:70996;height:3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hzuwQAAANsAAAAPAAAAZHJzL2Rvd25yZXYueG1sRE/Pa8Iw&#10;FL4P/B/CE3abqT2M2RlFJoMeO53o8dG8NZ3JS2mytu6vXw7Cjh/f7/V2clYM1IfWs4LlIgNBXHvd&#10;cqPg8/j+9AIiRGSN1jMpuFGA7Wb2sMZC+5E/aDjERqQQDgUqMDF2hZShNuQwLHxHnLgv3zuMCfaN&#10;1D2OKdxZmWfZs3TYcmow2NGbofp6+HEKvi+muoV9dna78WpXq1NV2t9Gqcf5tHsFEWmK/+K7u9QK&#10;8rQ+fUk/QG7+AAAA//8DAFBLAQItABQABgAIAAAAIQDb4fbL7gAAAIUBAAATAAAAAAAAAAAAAAAA&#10;AAAAAABbQ29udGVudF9UeXBlc10ueG1sUEsBAi0AFAAGAAgAAAAhAFr0LFu/AAAAFQEAAAsAAAAA&#10;AAAAAAAAAAAAHwEAAF9yZWxzLy5yZWxzUEsBAi0AFAAGAAgAAAAhAHg2HO7BAAAA2wAAAA8AAAAA&#10;AAAAAAAAAAAABwIAAGRycy9kb3ducmV2LnhtbFBLBQYAAAAAAwADALcAAAD1AgAAAAA=&#10;" adj="21101" fillcolor="#0096d7 [3205]" strokecolor="#004a6b [1605]" strokeweight="1pt"/>
                <v:shape id="_x0000_s1037" type="#_x0000_t202" style="position:absolute;left:-11932;top:31607;width:27019;height:31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01wQAAANsAAAAPAAAAZHJzL2Rvd25yZXYueG1sRI9ba8JA&#10;FITfhf6H5RT6InWjUimpq3ih4KtR3w/ZkwvNng3Zo0n+fbcg9HGYmW+Y9XZwjXpQF2rPBuazBBRx&#10;7m3NpYHr5fv9E1QQZIuNZzIwUoDt5mWyxtT6ns/0yKRUEcIhRQOVSJtqHfKKHIaZb4mjV/jOoUTZ&#10;ldp22Ee4a/QiSVbaYc1xocKWDhXlP9ndGZCj1N7epknhz/3HfjxlQbvRmLfXYfcFSmiQ//CzfbIG&#10;Fkv4+xJ/gN78AgAA//8DAFBLAQItABQABgAIAAAAIQDb4fbL7gAAAIUBAAATAAAAAAAAAAAAAAAA&#10;AAAAAABbQ29udGVudF9UeXBlc10ueG1sUEsBAi0AFAAGAAgAAAAhAFr0LFu/AAAAFQEAAAsAAAAA&#10;AAAAAAAAAAAAHwEAAF9yZWxzLy5yZWxzUEsBAi0AFAAGAAgAAAAhACR2fTXBAAAA2wAAAA8AAAAA&#10;AAAAAAAAAAAABwIAAGRycy9kb3ducmV2LnhtbFBLBQYAAAAAAwADALcAAAD1AgAAAAA=&#10;" filled="f" stroked="f">
                  <v:textbox>
                    <w:txbxContent>
                      <w:p w14:paraId="5C6A2D1B" w14:textId="77777777" w:rsidR="009C7118" w:rsidRDefault="009C7118" w:rsidP="005739B2">
                        <w:pPr>
                          <w:pStyle w:val="NormalWeb"/>
                          <w:spacing w:after="0"/>
                          <w:rPr>
                            <w:sz w:val="32"/>
                            <w:szCs w:val="32"/>
                          </w:rPr>
                        </w:pPr>
                        <w:r w:rsidRPr="00225CBA">
                          <w:rPr>
                            <w:rFonts w:ascii="Calibri" w:hAnsi="Calibri"/>
                            <w:color w:val="FFFFFF"/>
                            <w:kern w:val="24"/>
                            <w:sz w:val="32"/>
                            <w:szCs w:val="32"/>
                            <w:lang w:val="es-419"/>
                          </w:rPr>
                          <w:t>Necesidad tecnológica</w:t>
                        </w:r>
                      </w:p>
                    </w:txbxContent>
                  </v:textbox>
                </v:shape>
              </v:group>
            </w:pict>
          </mc:Fallback>
        </mc:AlternateContent>
      </w:r>
      <w:r w:rsidRPr="00570D74">
        <w:rPr>
          <w:rFonts w:ascii="Calibri" w:eastAsia="Calibri" w:hAnsi="Calibri" w:cs="Calibri"/>
          <w:noProof/>
          <w:color w:val="032F51"/>
          <w:sz w:val="22"/>
          <w:szCs w:val="22"/>
          <w:lang w:val="en-GB" w:eastAsia="en-GB"/>
        </w:rPr>
        <mc:AlternateContent>
          <mc:Choice Requires="wpg">
            <w:drawing>
              <wp:anchor distT="0" distB="0" distL="114300" distR="114300" simplePos="0" relativeHeight="251672576" behindDoc="0" locked="0" layoutInCell="1" allowOverlap="1" wp14:anchorId="6C091E47" wp14:editId="34DB752B">
                <wp:simplePos x="0" y="0"/>
                <wp:positionH relativeFrom="column">
                  <wp:posOffset>841375</wp:posOffset>
                </wp:positionH>
                <wp:positionV relativeFrom="paragraph">
                  <wp:posOffset>6400165</wp:posOffset>
                </wp:positionV>
                <wp:extent cx="8238490" cy="336550"/>
                <wp:effectExtent l="0" t="0" r="29210" b="44450"/>
                <wp:wrapNone/>
                <wp:docPr id="16" name="Group 16"/>
                <wp:cNvGraphicFramePr/>
                <a:graphic xmlns:a="http://schemas.openxmlformats.org/drawingml/2006/main">
                  <a:graphicData uri="http://schemas.microsoft.com/office/word/2010/wordprocessingGroup">
                    <wpg:wgp>
                      <wpg:cNvGrpSpPr/>
                      <wpg:grpSpPr>
                        <a:xfrm>
                          <a:off x="0" y="0"/>
                          <a:ext cx="8238490" cy="336550"/>
                          <a:chOff x="0" y="0"/>
                          <a:chExt cx="5934075" cy="336877"/>
                        </a:xfrm>
                      </wpg:grpSpPr>
                      <wps:wsp>
                        <wps:cNvPr id="17" name="Flecha derecha 15"/>
                        <wps:cNvSpPr/>
                        <wps:spPr>
                          <a:xfrm>
                            <a:off x="0" y="18107"/>
                            <a:ext cx="5934075" cy="318770"/>
                          </a:xfrm>
                          <a:prstGeom prst="rightArrow">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4"/>
                        <wps:cNvSpPr txBox="1"/>
                        <wps:spPr>
                          <a:xfrm>
                            <a:off x="1876477" y="0"/>
                            <a:ext cx="2686050" cy="319405"/>
                          </a:xfrm>
                          <a:prstGeom prst="rect">
                            <a:avLst/>
                          </a:prstGeom>
                          <a:noFill/>
                        </wps:spPr>
                        <wps:txbx>
                          <w:txbxContent>
                            <w:p w14:paraId="799DA3CC" w14:textId="77777777" w:rsidR="009C7118" w:rsidRDefault="009C7118" w:rsidP="00225CBA">
                              <w:pPr>
                                <w:pStyle w:val="NormalWeb"/>
                                <w:spacing w:after="0"/>
                                <w:rPr>
                                  <w:sz w:val="32"/>
                                  <w:szCs w:val="32"/>
                                </w:rPr>
                              </w:pPr>
                              <w:r w:rsidRPr="00225CBA">
                                <w:rPr>
                                  <w:rFonts w:ascii="Calibri" w:hAnsi="Calibri"/>
                                  <w:color w:val="FFFFFF"/>
                                  <w:kern w:val="24"/>
                                  <w:sz w:val="32"/>
                                  <w:szCs w:val="32"/>
                                  <w:lang w:val="es-419"/>
                                </w:rPr>
                                <w:t>Madurez comercial tecnológica</w:t>
                              </w:r>
                            </w:p>
                          </w:txbxContent>
                        </wps:txbx>
                        <wps:bodyPr wrap="square" rtlCol="0">
                          <a:noAutofit/>
                        </wps:bodyPr>
                      </wps:wsp>
                    </wpg:wgp>
                  </a:graphicData>
                </a:graphic>
                <wp14:sizeRelH relativeFrom="margin">
                  <wp14:pctWidth>0</wp14:pctWidth>
                </wp14:sizeRelH>
              </wp:anchor>
            </w:drawing>
          </mc:Choice>
          <mc:Fallback>
            <w:pict>
              <v:group w14:anchorId="6C091E47" id="Group 16" o:spid="_x0000_s1038" style="position:absolute;left:0;text-align:left;margin-left:66.25pt;margin-top:503.95pt;width:648.7pt;height:26.5pt;z-index:251672576;mso-width-relative:margin" coordsize="59340,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6xQAMAABUIAAAOAAAAZHJzL2Uyb0RvYy54bWy8Vclu2zAQvRfoPxC8N5JseRMiB65TBwWC&#10;JGhS5ExT1AJIJEvSltKv75BanNhpWqRAfZC5zAw5b+Y9nl80VYn2TOlC8BgHZz5GjFORFDyL8feH&#10;zac5RtoQnpBScBbjJ6bxxfLjh/NaRmwkclEmTCEIwnVUyxjnxsjI8zTNWUX0mZCMw2YqVEUMTFXm&#10;JYrUEL0qvZHvT71aqEQqQZnWsHrZbuKli5+mjJrbNNXMoDLGcDfjvsp9t/brLc9JlCki84J21yDv&#10;uEVFCg6HDqEuiSFop4qTUFVBldAiNWdUVJ5I04IylwNkE/hH2VwpsZMulyyqMznABNAe4fTusPRm&#10;f6dQkUDtphhxUkGN3LEI5gBOLbMIbK6UvJd3qlvI2pnNt0lVZf8hE9Q4WJ8GWFljEIXF+Wg8DxeA&#10;PoW98Xg6mXS40xyKc+JG8y+d42QxDv3ZZHCcz2b2Tl5/rGdvN1ymltBC+oCS/jeU7nMimQNfWwR6&#10;lGY9SpuS0ZwgaF/3H0xauJzxgJWONMD2W6CCeeC7lEjUg/Uy5wBSdmANOZNIKm2umKiQHcRYFVlu&#10;VkqJ2jUg2V9r04LUG9rjS27XLETthdzIPJWs3fzGUmgCqNXIBXH0Y+tSoT0B4hBKGTfdVk4S1i5P&#10;fPh1BRk8XHlKDgFt5LQoyyF28Fbs9sqdvXVljr2Ds/9n58HDnSy4GZyrggv1WoDSBF0CaWvfg9RC&#10;Y1HaiuQJiq9Eqx1a0k0BwF8Tbe6IArGAxgYBNLfwSUtRx1h0I4xyoX6+tm7toTthF6MaxCfG+seO&#10;KIZR+ZVD3y6CMLRq5SbhZDaCiXq+s32+w3fVWkCZApBaSd3Q2puyH6ZKVI+gkyt7KmwRTuHsGFOj&#10;+snatKIISkvZauXMQKEkMdf8XlIb3KJqW+qheSRKdt1noG9vRM8VEh21X2trPblY7YxIC9ebB1w7&#10;vIG3Vmv+B4EXPYHXO5IoAQRGNgmBgvCIwcg0nwVwwrWII8zrXAaSTkOQJnQqfaPpfOqD3LXSFyxC&#10;38nEG2yGF8shfQSkJXwL4wYodcpl02wbJ+PjPomub1+216Ep/rImTmLh7XG07t5J+7g9n7saHl7z&#10;5S8AAAD//wMAUEsDBBQABgAIAAAAIQCtp43z4gAAAA4BAAAPAAAAZHJzL2Rvd25yZXYueG1sTI/B&#10;TsMwEETvSPyDtUjcqJ2UlibEqaoKOFVItEioNzfeJlFjO4rdJP17Nie4zeyOZt9m69E0rMfO185K&#10;iGYCGNrC6dqWEr4P708rYD4oq1XjLEq4oYd1fn+XqVS7wX5hvw8loxLrUyWhCqFNOfdFhUb5mWvR&#10;0u7sOqMC2a7kulMDlZuGx0IsuVG1pQuVanFbYXHZX42Ej0ENm3n01u8u5+3teFh8/uwilPLxYdy8&#10;Ags4hr8wTPiEDjkxndzVas8a8vN4QVESQrwkwKbIc5yQOk2zpUiA5xn//0b+CwAA//8DAFBLAQIt&#10;ABQABgAIAAAAIQC2gziS/gAAAOEBAAATAAAAAAAAAAAAAAAAAAAAAABbQ29udGVudF9UeXBlc10u&#10;eG1sUEsBAi0AFAAGAAgAAAAhADj9If/WAAAAlAEAAAsAAAAAAAAAAAAAAAAALwEAAF9yZWxzLy5y&#10;ZWxzUEsBAi0AFAAGAAgAAAAhAFnaLrFAAwAAFQgAAA4AAAAAAAAAAAAAAAAALgIAAGRycy9lMm9E&#10;b2MueG1sUEsBAi0AFAAGAAgAAAAhAK2njfPiAAAADgEAAA8AAAAAAAAAAAAAAAAAmgUAAGRycy9k&#10;b3ducmV2LnhtbFBLBQYAAAAABAAEAPMAAACpBgAAAAA=&#10;">
                <v:shape id="Flecha derecha 15" o:spid="_x0000_s1039" type="#_x0000_t13" style="position:absolute;top:181;width:59340;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NivwAAANsAAAAPAAAAZHJzL2Rvd25yZXYueG1sRE9Ni8Iw&#10;EL0L+x/CCHvTVBFdqlFcQVA8qbt7HpqxCTaT0kTb/fdGELzN433OYtW5StypCdazgtEwA0FceG25&#10;VPBz3g6+QISIrLHyTAr+KcBq+dFbYK59y0e6n2IpUgiHHBWYGOtcylAYchiGviZO3MU3DmOCTSl1&#10;g20Kd5UcZ9lUOrScGgzWtDFUXE83p6D8teZ7u88m7bW9/Y0PE3Ox3VGpz363noOI1MW3+OXe6TR/&#10;Bs9f0gFy+QAAAP//AwBQSwECLQAUAAYACAAAACEA2+H2y+4AAACFAQAAEwAAAAAAAAAAAAAAAAAA&#10;AAAAW0NvbnRlbnRfVHlwZXNdLnhtbFBLAQItABQABgAIAAAAIQBa9CxbvwAAABUBAAALAAAAAAAA&#10;AAAAAAAAAB8BAABfcmVscy8ucmVsc1BLAQItABQABgAIAAAAIQDVkXNivwAAANsAAAAPAAAAAAAA&#10;AAAAAAAAAAcCAABkcnMvZG93bnJldi54bWxQSwUGAAAAAAMAAwC3AAAA8wIAAAAA&#10;" adj="21020" fillcolor="#0096d7 [3205]" strokecolor="#004a6b [1605]" strokeweight="1pt"/>
                <v:shape id="Cuadro de texto 14" o:spid="_x0000_s1040" type="#_x0000_t202" style="position:absolute;left:18764;width:26861;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99DA3CC" w14:textId="77777777" w:rsidR="009C7118" w:rsidRDefault="009C7118" w:rsidP="00225CBA">
                        <w:pPr>
                          <w:pStyle w:val="NormalWeb"/>
                          <w:spacing w:after="0"/>
                          <w:rPr>
                            <w:sz w:val="32"/>
                            <w:szCs w:val="32"/>
                          </w:rPr>
                        </w:pPr>
                        <w:r w:rsidRPr="00225CBA">
                          <w:rPr>
                            <w:rFonts w:ascii="Calibri" w:hAnsi="Calibri"/>
                            <w:color w:val="FFFFFF"/>
                            <w:kern w:val="24"/>
                            <w:sz w:val="32"/>
                            <w:szCs w:val="32"/>
                            <w:lang w:val="es-419"/>
                          </w:rPr>
                          <w:t>Madurez comercial tecnológica</w:t>
                        </w:r>
                      </w:p>
                    </w:txbxContent>
                  </v:textbox>
                </v:shape>
              </v:group>
            </w:pict>
          </mc:Fallback>
        </mc:AlternateContent>
      </w:r>
      <w:r w:rsidR="00C72D2B" w:rsidRPr="00570D74">
        <w:rPr>
          <w:rFonts w:ascii="Calibri" w:eastAsia="Calibri" w:hAnsi="Calibri" w:cs="Calibri"/>
          <w:color w:val="032F51"/>
          <w:sz w:val="22"/>
          <w:szCs w:val="22"/>
        </w:rPr>
        <w:t xml:space="preserve">Tabla </w:t>
      </w:r>
      <w:r w:rsidR="00570D74" w:rsidRPr="00570D74">
        <w:rPr>
          <w:rFonts w:ascii="Calibri" w:eastAsia="Calibri" w:hAnsi="Calibri" w:cs="Calibri"/>
          <w:color w:val="032F51"/>
          <w:sz w:val="22"/>
          <w:szCs w:val="22"/>
        </w:rPr>
        <w:fldChar w:fldCharType="begin"/>
      </w:r>
      <w:r w:rsidR="00570D74" w:rsidRPr="00570D74">
        <w:rPr>
          <w:rFonts w:ascii="Calibri" w:eastAsia="Calibri" w:hAnsi="Calibri" w:cs="Calibri"/>
          <w:color w:val="032F51"/>
          <w:sz w:val="22"/>
          <w:szCs w:val="22"/>
        </w:rPr>
        <w:instrText xml:space="preserve"> SEQ Tabla \* ARABIC </w:instrText>
      </w:r>
      <w:r w:rsidR="00570D74" w:rsidRPr="00570D74">
        <w:rPr>
          <w:rFonts w:ascii="Calibri" w:eastAsia="Calibri" w:hAnsi="Calibri" w:cs="Calibri"/>
          <w:color w:val="032F51"/>
          <w:sz w:val="22"/>
          <w:szCs w:val="22"/>
        </w:rPr>
        <w:fldChar w:fldCharType="separate"/>
      </w:r>
      <w:r w:rsidR="00124967">
        <w:rPr>
          <w:rFonts w:ascii="Calibri" w:eastAsia="Calibri" w:hAnsi="Calibri" w:cs="Calibri"/>
          <w:noProof/>
          <w:color w:val="032F51"/>
          <w:sz w:val="22"/>
          <w:szCs w:val="22"/>
        </w:rPr>
        <w:t>6</w:t>
      </w:r>
      <w:r w:rsidR="00570D74" w:rsidRPr="00570D74">
        <w:rPr>
          <w:rFonts w:ascii="Calibri" w:eastAsia="Calibri" w:hAnsi="Calibri" w:cs="Calibri"/>
          <w:color w:val="032F51"/>
          <w:sz w:val="22"/>
          <w:szCs w:val="22"/>
        </w:rPr>
        <w:fldChar w:fldCharType="end"/>
      </w:r>
      <w:bookmarkEnd w:id="19"/>
      <w:r w:rsidR="00C72D2B" w:rsidRPr="00570D74">
        <w:rPr>
          <w:rFonts w:ascii="Calibri" w:eastAsia="Calibri" w:hAnsi="Calibri" w:cs="Calibri"/>
          <w:color w:val="032F51"/>
          <w:sz w:val="22"/>
          <w:szCs w:val="22"/>
        </w:rPr>
        <w:t>.Categorización de tecnologías según madurez comercial y disponibilidad en Chile</w:t>
      </w:r>
      <w:bookmarkEnd w:id="20"/>
      <w:bookmarkEnd w:id="21"/>
    </w:p>
    <w:tbl>
      <w:tblPr>
        <w:tblStyle w:val="TableGrid"/>
        <w:tblW w:w="13862" w:type="dxa"/>
        <w:jc w:val="right"/>
        <w:tblLook w:val="04A0" w:firstRow="1" w:lastRow="0" w:firstColumn="1" w:lastColumn="0" w:noHBand="0" w:noVBand="1"/>
      </w:tblPr>
      <w:tblGrid>
        <w:gridCol w:w="846"/>
        <w:gridCol w:w="3402"/>
        <w:gridCol w:w="2977"/>
        <w:gridCol w:w="6637"/>
      </w:tblGrid>
      <w:tr w:rsidR="00EC32CB" w:rsidRPr="00C72D2B" w14:paraId="68401CE3" w14:textId="77777777" w:rsidTr="00ED05C0">
        <w:trPr>
          <w:cantSplit/>
          <w:trHeight w:val="1134"/>
          <w:jc w:val="right"/>
        </w:trPr>
        <w:tc>
          <w:tcPr>
            <w:tcW w:w="846" w:type="dxa"/>
            <w:tcBorders>
              <w:top w:val="single" w:sz="4" w:space="0" w:color="auto"/>
              <w:left w:val="single" w:sz="4" w:space="0" w:color="auto"/>
              <w:bottom w:val="single" w:sz="4" w:space="0" w:color="auto"/>
              <w:right w:val="single" w:sz="4" w:space="0" w:color="auto"/>
            </w:tcBorders>
            <w:shd w:val="clear" w:color="auto" w:fill="003478" w:themeFill="accent1"/>
            <w:textDirection w:val="btLr"/>
            <w:hideMark/>
          </w:tcPr>
          <w:p w14:paraId="5568E65A" w14:textId="77777777" w:rsidR="00EC32CB" w:rsidRPr="00C72D2B" w:rsidRDefault="00EC32CB" w:rsidP="006B6E52">
            <w:pPr>
              <w:ind w:left="113" w:right="113"/>
              <w:jc w:val="center"/>
              <w:rPr>
                <w:rFonts w:cstheme="minorHAnsi"/>
                <w:b/>
                <w:i/>
                <w:sz w:val="18"/>
                <w:szCs w:val="18"/>
                <w:lang w:val="es-419"/>
              </w:rPr>
            </w:pPr>
            <w:r w:rsidRPr="00C72D2B">
              <w:rPr>
                <w:rFonts w:cstheme="minorHAnsi"/>
                <w:b/>
                <w:i/>
                <w:sz w:val="18"/>
                <w:szCs w:val="18"/>
                <w:lang w:val="es-419"/>
              </w:rPr>
              <w:t>Disponible en Chile</w:t>
            </w:r>
            <w:r w:rsidR="00FA548B" w:rsidRPr="00C72D2B">
              <w:rPr>
                <w:rFonts w:cstheme="minorHAnsi"/>
                <w:b/>
                <w:i/>
                <w:sz w:val="18"/>
                <w:szCs w:val="18"/>
                <w:lang w:val="es-419"/>
              </w:rPr>
              <w:t xml:space="preserve"> (D)</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59F578" w14:textId="77777777" w:rsidR="00EC32CB" w:rsidRPr="00741DFB" w:rsidRDefault="00EC32CB" w:rsidP="006B6E52">
            <w:pPr>
              <w:pStyle w:val="ListParagraph"/>
              <w:jc w:val="right"/>
              <w:rPr>
                <w:rFonts w:cstheme="minorHAnsi"/>
                <w:b/>
                <w:i/>
                <w:sz w:val="18"/>
                <w:szCs w:val="18"/>
                <w:lang w:val="es-419"/>
              </w:rPr>
            </w:pPr>
          </w:p>
        </w:tc>
        <w:tc>
          <w:tcPr>
            <w:tcW w:w="2977" w:type="dxa"/>
            <w:tcBorders>
              <w:top w:val="single" w:sz="4" w:space="0" w:color="auto"/>
              <w:left w:val="single" w:sz="4" w:space="0" w:color="auto"/>
              <w:bottom w:val="single" w:sz="4" w:space="0" w:color="auto"/>
              <w:right w:val="single" w:sz="12" w:space="0" w:color="8EBAE5" w:themeColor="accent3"/>
            </w:tcBorders>
            <w:shd w:val="clear" w:color="auto" w:fill="FFFFFF" w:themeFill="background1"/>
            <w:hideMark/>
          </w:tcPr>
          <w:p w14:paraId="7A2AD036" w14:textId="77777777" w:rsidR="00EC32CB" w:rsidRPr="00741DFB" w:rsidRDefault="00EC32CB" w:rsidP="00EC32CB">
            <w:pPr>
              <w:pStyle w:val="ListParagraph"/>
              <w:numPr>
                <w:ilvl w:val="0"/>
                <w:numId w:val="6"/>
              </w:numPr>
              <w:ind w:left="318" w:hanging="219"/>
              <w:rPr>
                <w:rFonts w:cstheme="minorHAnsi"/>
                <w:sz w:val="18"/>
                <w:szCs w:val="18"/>
                <w:lang w:val="es-419"/>
              </w:rPr>
            </w:pPr>
            <w:r w:rsidRPr="00741DFB">
              <w:rPr>
                <w:rFonts w:cstheme="minorHAnsi"/>
                <w:sz w:val="18"/>
                <w:szCs w:val="18"/>
                <w:lang w:val="es-419"/>
              </w:rPr>
              <w:t xml:space="preserve">Sistema de Posicionamiento Global (GPS) y </w:t>
            </w:r>
            <w:proofErr w:type="spellStart"/>
            <w:r w:rsidRPr="00741DFB">
              <w:rPr>
                <w:rFonts w:cstheme="minorHAnsi"/>
                <w:sz w:val="18"/>
                <w:szCs w:val="18"/>
                <w:lang w:val="es-419"/>
              </w:rPr>
              <w:t>autosteer</w:t>
            </w:r>
            <w:proofErr w:type="spellEnd"/>
          </w:p>
          <w:p w14:paraId="57829CBB" w14:textId="77777777" w:rsidR="00EC32CB" w:rsidRPr="00741DFB" w:rsidRDefault="00EC32CB" w:rsidP="00EC32CB">
            <w:pPr>
              <w:pStyle w:val="ListParagraph"/>
              <w:numPr>
                <w:ilvl w:val="0"/>
                <w:numId w:val="6"/>
              </w:numPr>
              <w:ind w:left="318" w:hanging="219"/>
              <w:rPr>
                <w:rFonts w:cstheme="minorHAnsi"/>
                <w:sz w:val="18"/>
                <w:szCs w:val="18"/>
                <w:lang w:val="es-419"/>
              </w:rPr>
            </w:pPr>
            <w:r w:rsidRPr="00741DFB">
              <w:rPr>
                <w:rFonts w:cstheme="minorHAnsi"/>
                <w:sz w:val="18"/>
                <w:szCs w:val="18"/>
                <w:lang w:val="es-419"/>
              </w:rPr>
              <w:t>Secadores de 'flujo mixto'</w:t>
            </w:r>
          </w:p>
          <w:p w14:paraId="48C3882D" w14:textId="77777777" w:rsidR="00EC32CB" w:rsidRPr="00741DFB" w:rsidRDefault="00EC32CB" w:rsidP="00C351F5">
            <w:pPr>
              <w:rPr>
                <w:rFonts w:cstheme="minorHAnsi"/>
                <w:sz w:val="18"/>
                <w:szCs w:val="18"/>
                <w:lang w:val="es-419"/>
              </w:rPr>
            </w:pPr>
          </w:p>
          <w:p w14:paraId="104C02D0" w14:textId="77777777" w:rsidR="00EC32CB" w:rsidRPr="00741DFB" w:rsidRDefault="00EC32CB" w:rsidP="00C351F5">
            <w:pPr>
              <w:rPr>
                <w:rFonts w:cstheme="minorHAnsi"/>
                <w:b/>
                <w:i/>
                <w:sz w:val="18"/>
                <w:szCs w:val="18"/>
                <w:lang w:val="es-419"/>
              </w:rPr>
            </w:pPr>
          </w:p>
        </w:tc>
        <w:tc>
          <w:tcPr>
            <w:tcW w:w="6637" w:type="dxa"/>
            <w:tcBorders>
              <w:top w:val="single" w:sz="12" w:space="0" w:color="8EBAE5" w:themeColor="accent3"/>
              <w:left w:val="single" w:sz="12" w:space="0" w:color="8EBAE5" w:themeColor="accent3"/>
              <w:bottom w:val="single" w:sz="12" w:space="0" w:color="8EBAE5" w:themeColor="accent3"/>
              <w:right w:val="single" w:sz="12" w:space="0" w:color="8EBAE5" w:themeColor="accent3"/>
            </w:tcBorders>
            <w:shd w:val="clear" w:color="auto" w:fill="E8F1F9" w:themeFill="accent3" w:themeFillTint="33"/>
            <w:hideMark/>
          </w:tcPr>
          <w:p w14:paraId="4F149E95"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 xml:space="preserve">Riego mecanizado 1era generación: Riego por goteo y </w:t>
            </w:r>
            <w:r w:rsidR="00741DFB" w:rsidRPr="00741DFB">
              <w:rPr>
                <w:rFonts w:cstheme="minorHAnsi"/>
                <w:sz w:val="18"/>
                <w:szCs w:val="18"/>
                <w:lang w:val="es-419"/>
              </w:rPr>
              <w:t>aspersión</w:t>
            </w:r>
            <w:r w:rsidRPr="00741DFB">
              <w:rPr>
                <w:rFonts w:cstheme="minorHAnsi"/>
                <w:sz w:val="18"/>
                <w:szCs w:val="18"/>
                <w:lang w:val="es-419"/>
              </w:rPr>
              <w:t>, Programadores manuales, boquillas normales, Sistemas de riego por gravedad</w:t>
            </w:r>
          </w:p>
          <w:p w14:paraId="65149CBC"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 xml:space="preserve">Riego mecanizado 2da generación: Sensores de humedad y estaciones meteorológicas, Programadores </w:t>
            </w:r>
            <w:proofErr w:type="spellStart"/>
            <w:r w:rsidRPr="00741DFB">
              <w:rPr>
                <w:rFonts w:cstheme="minorHAnsi"/>
                <w:sz w:val="18"/>
                <w:szCs w:val="18"/>
                <w:lang w:val="es-419"/>
              </w:rPr>
              <w:t>semi</w:t>
            </w:r>
            <w:proofErr w:type="spellEnd"/>
            <w:r w:rsidRPr="00741DFB">
              <w:rPr>
                <w:rFonts w:cstheme="minorHAnsi"/>
                <w:sz w:val="18"/>
                <w:szCs w:val="18"/>
                <w:lang w:val="es-419"/>
              </w:rPr>
              <w:t>-manuales</w:t>
            </w:r>
          </w:p>
          <w:p w14:paraId="62CDB3A2"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Sistemas de iluminación eficientes</w:t>
            </w:r>
          </w:p>
          <w:p w14:paraId="087137CE"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Automatización y sincronización de cintas transportadoras</w:t>
            </w:r>
          </w:p>
          <w:p w14:paraId="7A76872A" w14:textId="77777777" w:rsidR="00EC32CB" w:rsidRPr="00741DFB" w:rsidRDefault="00EC32CB" w:rsidP="00EC32CB">
            <w:pPr>
              <w:pStyle w:val="ListParagraph"/>
              <w:numPr>
                <w:ilvl w:val="0"/>
                <w:numId w:val="10"/>
              </w:numPr>
              <w:ind w:left="318" w:hanging="218"/>
              <w:rPr>
                <w:rFonts w:cstheme="minorHAnsi"/>
                <w:sz w:val="18"/>
                <w:szCs w:val="18"/>
                <w:lang w:val="es-419"/>
              </w:rPr>
            </w:pPr>
            <w:r w:rsidRPr="00741DFB">
              <w:rPr>
                <w:rFonts w:cstheme="minorHAnsi"/>
                <w:sz w:val="18"/>
                <w:szCs w:val="18"/>
                <w:lang w:val="es-419"/>
              </w:rPr>
              <w:t xml:space="preserve">Aislamiento correcto de almacenamiento en frío, </w:t>
            </w:r>
            <w:proofErr w:type="spellStart"/>
            <w:r w:rsidRPr="00741DFB">
              <w:rPr>
                <w:rFonts w:cstheme="minorHAnsi"/>
                <w:sz w:val="18"/>
                <w:szCs w:val="18"/>
                <w:lang w:val="es-419"/>
              </w:rPr>
              <w:t>ej</w:t>
            </w:r>
            <w:proofErr w:type="spellEnd"/>
            <w:r w:rsidRPr="00741DFB">
              <w:rPr>
                <w:rFonts w:cstheme="minorHAnsi"/>
                <w:sz w:val="18"/>
                <w:szCs w:val="18"/>
                <w:lang w:val="es-419"/>
              </w:rPr>
              <w:t xml:space="preserve">: </w:t>
            </w:r>
            <w:proofErr w:type="spellStart"/>
            <w:r w:rsidRPr="00741DFB">
              <w:rPr>
                <w:rFonts w:cstheme="minorHAnsi"/>
                <w:sz w:val="18"/>
                <w:szCs w:val="18"/>
                <w:lang w:val="es-419"/>
              </w:rPr>
              <w:t>SuperTherm</w:t>
            </w:r>
            <w:proofErr w:type="spellEnd"/>
            <w:r w:rsidRPr="00741DFB">
              <w:rPr>
                <w:rFonts w:cstheme="minorHAnsi"/>
                <w:sz w:val="18"/>
                <w:szCs w:val="18"/>
                <w:lang w:val="es-419"/>
              </w:rPr>
              <w:t xml:space="preserve"> </w:t>
            </w:r>
          </w:p>
          <w:p w14:paraId="302C5257"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 xml:space="preserve">Energía Solar </w:t>
            </w:r>
            <w:r w:rsidR="00741DFB" w:rsidRPr="00741DFB">
              <w:rPr>
                <w:rFonts w:cstheme="minorHAnsi"/>
                <w:sz w:val="18"/>
                <w:szCs w:val="18"/>
                <w:lang w:val="es-419"/>
              </w:rPr>
              <w:t>Fotovoltaica</w:t>
            </w:r>
          </w:p>
          <w:p w14:paraId="2F5FA5A7"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Variador de velocidad (VSD)</w:t>
            </w:r>
          </w:p>
          <w:p w14:paraId="0362CD8A"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Pre-enfriadores</w:t>
            </w:r>
          </w:p>
          <w:p w14:paraId="0073E0C2"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Bombas de leche de velocidad variable</w:t>
            </w:r>
          </w:p>
          <w:p w14:paraId="788219BC" w14:textId="77777777" w:rsidR="00EC32CB" w:rsidRPr="00741DFB" w:rsidRDefault="00EC32CB" w:rsidP="00EC32CB">
            <w:pPr>
              <w:pStyle w:val="ListParagraph"/>
              <w:numPr>
                <w:ilvl w:val="0"/>
                <w:numId w:val="5"/>
              </w:numPr>
              <w:ind w:left="318" w:hanging="218"/>
              <w:rPr>
                <w:rFonts w:cstheme="minorHAnsi"/>
                <w:sz w:val="18"/>
                <w:szCs w:val="18"/>
                <w:lang w:val="es-419"/>
              </w:rPr>
            </w:pPr>
            <w:r w:rsidRPr="00741DFB">
              <w:rPr>
                <w:rFonts w:cstheme="minorHAnsi"/>
                <w:sz w:val="18"/>
                <w:szCs w:val="18"/>
                <w:lang w:val="es-419"/>
              </w:rPr>
              <w:t>Energía eólica</w:t>
            </w:r>
          </w:p>
          <w:p w14:paraId="32224865" w14:textId="77777777" w:rsidR="00EC32CB" w:rsidRPr="00741DFB" w:rsidRDefault="00EC32CB" w:rsidP="00EC32CB">
            <w:pPr>
              <w:pStyle w:val="ListParagraph"/>
              <w:numPr>
                <w:ilvl w:val="0"/>
                <w:numId w:val="5"/>
              </w:numPr>
              <w:ind w:left="318" w:hanging="218"/>
              <w:rPr>
                <w:rFonts w:cstheme="minorHAnsi"/>
                <w:color w:val="FF0000"/>
                <w:sz w:val="18"/>
                <w:szCs w:val="18"/>
                <w:lang w:val="es-419"/>
              </w:rPr>
            </w:pPr>
            <w:r w:rsidRPr="00741DFB">
              <w:rPr>
                <w:rFonts w:cstheme="minorHAnsi"/>
                <w:sz w:val="18"/>
                <w:szCs w:val="18"/>
                <w:lang w:val="es-419"/>
              </w:rPr>
              <w:t>Calentador radiante/ sistema de calefacción de conductos</w:t>
            </w:r>
          </w:p>
        </w:tc>
      </w:tr>
      <w:tr w:rsidR="00EC32CB" w:rsidRPr="00C72D2B" w14:paraId="59AF70D7" w14:textId="77777777" w:rsidTr="00ED05C0">
        <w:trPr>
          <w:cantSplit/>
          <w:trHeight w:val="1134"/>
          <w:jc w:val="right"/>
        </w:trPr>
        <w:tc>
          <w:tcPr>
            <w:tcW w:w="846" w:type="dxa"/>
            <w:tcBorders>
              <w:top w:val="single" w:sz="4" w:space="0" w:color="auto"/>
              <w:left w:val="single" w:sz="4" w:space="0" w:color="auto"/>
              <w:bottom w:val="single" w:sz="4" w:space="0" w:color="auto"/>
              <w:right w:val="single" w:sz="4" w:space="0" w:color="auto"/>
            </w:tcBorders>
            <w:shd w:val="clear" w:color="auto" w:fill="003478" w:themeFill="accent1"/>
            <w:textDirection w:val="btLr"/>
            <w:hideMark/>
          </w:tcPr>
          <w:p w14:paraId="7EA11444" w14:textId="77777777" w:rsidR="00EC32CB" w:rsidRPr="00C72D2B" w:rsidRDefault="00EC32CB" w:rsidP="006B6E52">
            <w:pPr>
              <w:ind w:left="113" w:right="113"/>
              <w:jc w:val="center"/>
              <w:rPr>
                <w:rFonts w:cstheme="minorHAnsi"/>
                <w:b/>
                <w:i/>
                <w:sz w:val="18"/>
                <w:szCs w:val="18"/>
                <w:lang w:val="es-419"/>
              </w:rPr>
            </w:pPr>
            <w:r w:rsidRPr="00C72D2B">
              <w:rPr>
                <w:rFonts w:eastAsia="Calibri" w:cstheme="minorHAnsi"/>
                <w:noProof/>
                <w:sz w:val="18"/>
                <w:szCs w:val="18"/>
                <w:lang w:eastAsia="en-GB"/>
              </w:rPr>
              <mc:AlternateContent>
                <mc:Choice Requires="wps">
                  <w:drawing>
                    <wp:anchor distT="0" distB="0" distL="114300" distR="114300" simplePos="0" relativeHeight="251673600" behindDoc="0" locked="0" layoutInCell="1" allowOverlap="1" wp14:anchorId="622AB156" wp14:editId="1AE20B5C">
                      <wp:simplePos x="0" y="0"/>
                      <wp:positionH relativeFrom="column">
                        <wp:posOffset>-2599055</wp:posOffset>
                      </wp:positionH>
                      <wp:positionV relativeFrom="paragraph">
                        <wp:posOffset>254635</wp:posOffset>
                      </wp:positionV>
                      <wp:extent cx="2112645" cy="315595"/>
                      <wp:effectExtent l="0" t="0" r="0" b="0"/>
                      <wp:wrapNone/>
                      <wp:docPr id="10" name="Cuadro de texto 1"/>
                      <wp:cNvGraphicFramePr/>
                      <a:graphic xmlns:a="http://schemas.openxmlformats.org/drawingml/2006/main">
                        <a:graphicData uri="http://schemas.microsoft.com/office/word/2010/wordprocessingShape">
                          <wps:wsp>
                            <wps:cNvSpPr txBox="1"/>
                            <wps:spPr>
                              <a:xfrm rot="16200000">
                                <a:off x="0" y="0"/>
                                <a:ext cx="2112645" cy="315595"/>
                              </a:xfrm>
                              <a:prstGeom prst="rect">
                                <a:avLst/>
                              </a:prstGeom>
                              <a:noFill/>
                            </wps:spPr>
                            <wps:txbx>
                              <w:txbxContent>
                                <w:p w14:paraId="6E0DC44A" w14:textId="77777777" w:rsidR="009C7118" w:rsidRDefault="009C7118" w:rsidP="00225CBA">
                                  <w:pPr>
                                    <w:pStyle w:val="NormalWeb"/>
                                    <w:spacing w:after="0"/>
                                    <w:rPr>
                                      <w:sz w:val="32"/>
                                      <w:szCs w:val="32"/>
                                    </w:rPr>
                                  </w:pPr>
                                  <w:r w:rsidRPr="00225CBA">
                                    <w:rPr>
                                      <w:rFonts w:ascii="Calibri" w:hAnsi="Calibri"/>
                                      <w:color w:val="FFFFFF"/>
                                      <w:kern w:val="24"/>
                                      <w:sz w:val="32"/>
                                      <w:szCs w:val="32"/>
                                      <w:lang w:val="es-419"/>
                                    </w:rPr>
                                    <w:t>Necesidad tecnológica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22AB156" id="Cuadro de texto 1" o:spid="_x0000_s1041" type="#_x0000_t202" style="position:absolute;left:0;text-align:left;margin-left:-204.65pt;margin-top:20.05pt;width:166.35pt;height:24.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JpgEAACwDAAAOAAAAZHJzL2Uyb0RvYy54bWysks9uGyEQxu+V+g6Ie71eN7balddRmii9&#10;VE0kJw+A+eNFWhg6YO/67Tuwtlu1tygcEAzDj/nmY307up4dNUYLvuX1bM6Z9hKU9fuWv748fvrC&#10;WUzCK9GD1y0/6chvNx8/rIfQ6AV00CuNjCA+NkNoeZdSaKoqyk47EWcQtKdDA+hEoi3uK4ViILrr&#10;q8V8vqoGQBUQpI6Rog/TId8UvjFapidjok6sbznVlsqMZd7ludqsRbNHETorz2WIN1ThhPX06BX1&#10;IJJgB7T/oZyVCBFMmklwFRhjpS4aSE09/0fNthNBFy3UnBiubYrvh5U/j8/IrCLvqD1eOPLo/iAU&#10;AlOaJT0mYHXu0hBiQ8nbQOlp/AYj3bjEIwWz+NGgYwjU5HpF5tAoPSGVjNKJf7q2nMBMUnBR14vV&#10;zZIzSWef6+Xy6zJTqwmWoQFj+q7BsbxoOZKlhSqOP2KaUi8pOd3Do+37HM8VT5XlVRp3Y9F5c6l6&#10;B+pEYgYyv+Xx10Gg5gxTfw/lr0ywu0MCY8s7mTLdOcPJklLp+ftkz//el6w/n3zzGwAA//8DAFBL&#10;AwQUAAYACAAAACEAMiTtDeEAAAAOAQAADwAAAGRycy9kb3ducmV2LnhtbEyPzU7DMBCE70i8g7VI&#10;XFDqOIVShTgVP0Li2gB3N94mEfE6irdN8vaYE73taEcz3xS72fXijGPoPGlQqxQEUu1tR42Gr8/3&#10;ZAsisCFrek+oYcEAu/L6qjC59RPt8VxxI2IIhdxoaJmHXMpQt+hMWPkBKf6OfnSGoxwbaUczxXDX&#10;yyxNN9KZjmJDawZ8bbH+qU5OA79x5+33XXr0++nhZfmognSL1rc38/MTCMaZ/83whx/RoYxMB38i&#10;G0SvIck2j5Gd46VSdQ8iepJMbRWIg4ZsrdYgy0Jezih/AQAA//8DAFBLAQItABQABgAIAAAAIQC2&#10;gziS/gAAAOEBAAATAAAAAAAAAAAAAAAAAAAAAABbQ29udGVudF9UeXBlc10ueG1sUEsBAi0AFAAG&#10;AAgAAAAhADj9If/WAAAAlAEAAAsAAAAAAAAAAAAAAAAALwEAAF9yZWxzLy5yZWxzUEsBAi0AFAAG&#10;AAgAAAAhAIyfz4mmAQAALAMAAA4AAAAAAAAAAAAAAAAALgIAAGRycy9lMm9Eb2MueG1sUEsBAi0A&#10;FAAGAAgAAAAhADIk7Q3hAAAADgEAAA8AAAAAAAAAAAAAAAAAAAQAAGRycy9kb3ducmV2LnhtbFBL&#10;BQYAAAAABAAEAPMAAAAOBQAAAAA=&#10;" filled="f" stroked="f">
                      <v:textbox>
                        <w:txbxContent>
                          <w:p w14:paraId="6E0DC44A" w14:textId="77777777" w:rsidR="009C7118" w:rsidRDefault="009C7118" w:rsidP="00225CBA">
                            <w:pPr>
                              <w:pStyle w:val="NormalWeb"/>
                              <w:spacing w:after="0"/>
                              <w:rPr>
                                <w:sz w:val="32"/>
                                <w:szCs w:val="32"/>
                              </w:rPr>
                            </w:pPr>
                            <w:r w:rsidRPr="00225CBA">
                              <w:rPr>
                                <w:rFonts w:ascii="Calibri" w:hAnsi="Calibri"/>
                                <w:color w:val="FFFFFF"/>
                                <w:kern w:val="24"/>
                                <w:sz w:val="32"/>
                                <w:szCs w:val="32"/>
                                <w:lang w:val="es-419"/>
                              </w:rPr>
                              <w:t>Necesidad tecnológica</w:t>
                            </w:r>
                          </w:p>
                        </w:txbxContent>
                      </v:textbox>
                    </v:shape>
                  </w:pict>
                </mc:Fallback>
              </mc:AlternateContent>
            </w:r>
            <w:r w:rsidRPr="00C72D2B">
              <w:rPr>
                <w:rFonts w:eastAsia="Calibri" w:cstheme="minorHAnsi"/>
                <w:noProof/>
                <w:sz w:val="18"/>
                <w:szCs w:val="18"/>
                <w:lang w:eastAsia="en-GB"/>
              </w:rPr>
              <mc:AlternateContent>
                <mc:Choice Requires="wps">
                  <w:drawing>
                    <wp:anchor distT="0" distB="0" distL="114300" distR="114300" simplePos="0" relativeHeight="251669504" behindDoc="0" locked="0" layoutInCell="1" allowOverlap="1" wp14:anchorId="6CDA771A" wp14:editId="14180082">
                      <wp:simplePos x="0" y="0"/>
                      <wp:positionH relativeFrom="column">
                        <wp:posOffset>-13808075</wp:posOffset>
                      </wp:positionH>
                      <wp:positionV relativeFrom="paragraph">
                        <wp:posOffset>584200</wp:posOffset>
                      </wp:positionV>
                      <wp:extent cx="7099618" cy="328296"/>
                      <wp:effectExtent l="0" t="24448" r="0" b="20002"/>
                      <wp:wrapNone/>
                      <wp:docPr id="13" name="Flecha derecha 16"/>
                      <wp:cNvGraphicFramePr/>
                      <a:graphic xmlns:a="http://schemas.openxmlformats.org/drawingml/2006/main">
                        <a:graphicData uri="http://schemas.microsoft.com/office/word/2010/wordprocessingShape">
                          <wps:wsp>
                            <wps:cNvSpPr/>
                            <wps:spPr>
                              <a:xfrm rot="16200000">
                                <a:off x="0" y="0"/>
                                <a:ext cx="7099618" cy="328296"/>
                              </a:xfrm>
                              <a:prstGeom prst="rightArrow">
                                <a:avLst/>
                              </a:prstGeom>
                              <a:solidFill>
                                <a:srgbClr val="003478"/>
                              </a:solidFill>
                              <a:ln w="12700" cap="flat" cmpd="sng" algn="ctr">
                                <a:solidFill>
                                  <a:srgbClr val="00347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074E86" id="Flecha derecha 16" o:spid="_x0000_s1026" type="#_x0000_t13" style="position:absolute;margin-left:-1087.25pt;margin-top:46pt;width:559.05pt;height:25.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OliwIAAC4FAAAOAAAAZHJzL2Uyb0RvYy54bWysVEtv2zAMvg/YfxB0Xx2naV6oUwQtMgwo&#10;ugLt0DMjy7EAvUYpcbpfP0p23z0Ny0EhRYqP7yN9fnE0mh0kBuVsxcuTEWfSClcru6v4r/vNtzln&#10;IYKtQTsrK/4oA79Yff1y3vmlHLvW6VoioyA2LDtf8TZGvyyKIFppIJw4Ly0ZG4cGIqm4K2qEjqIb&#10;XYxHo2nROaw9OiFDoNur3shXOX7TSBF/Nk2QkemKU20xn5jPbTqL1Tksdwi+VWIoA/6hCgPKUtLn&#10;UFcQge1RfQhllEAXXBNPhDOFaxolZO6BuilH77q5a8HL3AuBE/wzTOH/hRU3h1tkqibuTjmzYIij&#10;jZaiBUbE5P9ymlDqfFiS852/xUELJKaWjw0aho6gLadECf0yEtQbO2agH5+BlsfIBF3ORovFtKTR&#10;EGQ7Hc/Hi5yj6IOloB5D/C6dYUmoOKpdG9eIrsux4XAdIpVBD54c06PgtKo3Suus4G57qZEdIFE/&#10;Op3M5qkPevLGTVvWUeXjGZXNBNAINhoiicYTKMHuOAO9o9kWEXPuN6/DJ0ly8hZq2ac+y4gMmXv3&#10;j1WkLq4gtP2TnKIfTaMi7YdWpuLzHts+krYpjcwTPmCRGOo5SdLW1Y/EbOaFOgtebBQluYYQbwFp&#10;xumS9jb+pKPRjjBwg8RZ6/DPZ/fJn0aPrJx1tDOEz+89oORM/7A0lItyMklLlpXJ2WxMCr62bF9b&#10;7N5cOuKmzNVlMflH/SQ26MwDrfc6ZSUTWEG5eyYG5TL2u0wfCCHX6+xGi+UhXts7L1LwhFOC9/74&#10;AOiHeYo0iTfuab9g+W6get/00rr1PrpG5Wl7wZUYTAotZeZy+ICkrX+tZ6+Xz9zqLwAAAP//AwBQ&#10;SwMEFAAGAAgAAAAhAGpxNRLlAAAAEAEAAA8AAABkcnMvZG93bnJldi54bWxMjz1PwzAQhnck/oN1&#10;SGyp45CaJsSpEFKHDghRGDpeYzeJ8EcUO2ng12Mmut3pHr33vNV2MZrMavS9swLYKgWibONkb1sB&#10;nx+7ZAPEB7QStbNKwLfysK1vbyospbvYdzUfQktiiPUlCuhCGEpKfdMpg37lBmXj7exGgyGuY0vl&#10;iJcYbjTN0pRTg72NHzoc1Eunmq/DZARk0379yvSPpDuazfi258e8QCHu75bnJyBBLeEfhj/9qA51&#10;dDq5yUpPtICE8Zw9RDiOec4yIBFK2HpTcCAnAfyRF0Dril4XqX8BAAD//wMAUEsBAi0AFAAGAAgA&#10;AAAhALaDOJL+AAAA4QEAABMAAAAAAAAAAAAAAAAAAAAAAFtDb250ZW50X1R5cGVzXS54bWxQSwEC&#10;LQAUAAYACAAAACEAOP0h/9YAAACUAQAACwAAAAAAAAAAAAAAAAAvAQAAX3JlbHMvLnJlbHNQSwEC&#10;LQAUAAYACAAAACEA6lOzpYsCAAAuBQAADgAAAAAAAAAAAAAAAAAuAgAAZHJzL2Uyb0RvYy54bWxQ&#10;SwECLQAUAAYACAAAACEAanE1EuUAAAAQAQAADwAAAAAAAAAAAAAAAADlBAAAZHJzL2Rvd25yZXYu&#10;eG1sUEsFBgAAAAAEAAQA8wAAAPcFAAAAAA==&#10;" adj="21101" fillcolor="#003478" strokecolor="#002356" strokeweight="1pt"/>
                  </w:pict>
                </mc:Fallback>
              </mc:AlternateContent>
            </w:r>
            <w:r w:rsidRPr="00C72D2B">
              <w:rPr>
                <w:rFonts w:cstheme="minorHAnsi"/>
                <w:b/>
                <w:i/>
                <w:sz w:val="18"/>
                <w:szCs w:val="18"/>
                <w:lang w:val="es-419"/>
              </w:rPr>
              <w:t>Disponible. Necesita incentivos</w:t>
            </w:r>
            <w:r w:rsidR="00FA548B" w:rsidRPr="00C72D2B">
              <w:rPr>
                <w:rFonts w:cstheme="minorHAnsi"/>
                <w:b/>
                <w:i/>
                <w:sz w:val="18"/>
                <w:szCs w:val="18"/>
                <w:lang w:val="es-419"/>
              </w:rPr>
              <w:t xml:space="preserve"> (C)</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9372D0" w14:textId="77777777" w:rsidR="00EC32CB" w:rsidRPr="00741DFB" w:rsidRDefault="00EC32CB" w:rsidP="00C351F5">
            <w:pPr>
              <w:rPr>
                <w:rFonts w:cstheme="minorHAnsi"/>
                <w:b/>
                <w:i/>
                <w:sz w:val="18"/>
                <w:szCs w:val="18"/>
                <w:lang w:val="es-419"/>
              </w:rPr>
            </w:pPr>
          </w:p>
        </w:tc>
        <w:tc>
          <w:tcPr>
            <w:tcW w:w="2977" w:type="dxa"/>
            <w:tcBorders>
              <w:top w:val="single" w:sz="4" w:space="0" w:color="auto"/>
              <w:left w:val="single" w:sz="4" w:space="0" w:color="auto"/>
              <w:bottom w:val="single" w:sz="4" w:space="0" w:color="auto"/>
              <w:right w:val="single" w:sz="12" w:space="0" w:color="8EBAE5" w:themeColor="accent3"/>
            </w:tcBorders>
            <w:shd w:val="clear" w:color="auto" w:fill="FFFFFF" w:themeFill="background1"/>
            <w:hideMark/>
          </w:tcPr>
          <w:p w14:paraId="27A83DA7" w14:textId="77777777" w:rsidR="00EC32CB" w:rsidRPr="00741DFB" w:rsidRDefault="00EC32CB" w:rsidP="00EC32CB">
            <w:pPr>
              <w:pStyle w:val="ListParagraph"/>
              <w:numPr>
                <w:ilvl w:val="0"/>
                <w:numId w:val="8"/>
              </w:numPr>
              <w:ind w:left="318" w:hanging="219"/>
              <w:rPr>
                <w:rFonts w:cstheme="minorHAnsi"/>
                <w:sz w:val="18"/>
                <w:szCs w:val="18"/>
                <w:lang w:val="es-419"/>
              </w:rPr>
            </w:pPr>
            <w:r w:rsidRPr="00741DFB">
              <w:rPr>
                <w:rFonts w:cstheme="minorHAnsi"/>
                <w:sz w:val="18"/>
                <w:szCs w:val="18"/>
                <w:lang w:val="es-419"/>
              </w:rPr>
              <w:t xml:space="preserve">Sistemas fotovoltaicos selectivos de longitud de onda (WSPV) para invernaderos </w:t>
            </w:r>
          </w:p>
          <w:p w14:paraId="7C51E9F5" w14:textId="77777777" w:rsidR="00EC32CB" w:rsidRPr="00741DFB" w:rsidRDefault="00EC32CB" w:rsidP="00C351F5">
            <w:pPr>
              <w:rPr>
                <w:rFonts w:cstheme="minorHAnsi"/>
                <w:b/>
                <w:i/>
                <w:sz w:val="18"/>
                <w:szCs w:val="18"/>
                <w:lang w:val="es-419"/>
              </w:rPr>
            </w:pPr>
          </w:p>
        </w:tc>
        <w:tc>
          <w:tcPr>
            <w:tcW w:w="6637" w:type="dxa"/>
            <w:tcBorders>
              <w:top w:val="single" w:sz="12" w:space="0" w:color="8EBAE5" w:themeColor="accent3"/>
              <w:left w:val="single" w:sz="12" w:space="0" w:color="8EBAE5" w:themeColor="accent3"/>
              <w:bottom w:val="single" w:sz="12" w:space="0" w:color="8EBAE5" w:themeColor="accent3"/>
              <w:right w:val="single" w:sz="12" w:space="0" w:color="8EBAE5" w:themeColor="accent3"/>
            </w:tcBorders>
            <w:shd w:val="clear" w:color="auto" w:fill="E8F1F9" w:themeFill="accent3" w:themeFillTint="33"/>
            <w:hideMark/>
          </w:tcPr>
          <w:p w14:paraId="6D896858" w14:textId="77777777" w:rsidR="00EC32CB" w:rsidRPr="00741DFB" w:rsidRDefault="00EC32CB" w:rsidP="00EC32CB">
            <w:pPr>
              <w:pStyle w:val="ListParagraph"/>
              <w:numPr>
                <w:ilvl w:val="0"/>
                <w:numId w:val="10"/>
              </w:numPr>
              <w:ind w:left="360"/>
              <w:rPr>
                <w:rFonts w:cstheme="minorHAnsi"/>
                <w:sz w:val="18"/>
                <w:szCs w:val="18"/>
                <w:lang w:val="es-419"/>
              </w:rPr>
            </w:pPr>
            <w:r w:rsidRPr="00741DFB">
              <w:rPr>
                <w:rFonts w:cstheme="minorHAnsi"/>
                <w:sz w:val="18"/>
                <w:szCs w:val="18"/>
                <w:lang w:val="es-419"/>
              </w:rPr>
              <w:t xml:space="preserve">Energía </w:t>
            </w:r>
            <w:proofErr w:type="spellStart"/>
            <w:r w:rsidRPr="00741DFB">
              <w:rPr>
                <w:rFonts w:cstheme="minorHAnsi"/>
                <w:sz w:val="18"/>
                <w:szCs w:val="18"/>
                <w:lang w:val="es-419"/>
              </w:rPr>
              <w:t>Termosolar</w:t>
            </w:r>
            <w:proofErr w:type="spellEnd"/>
            <w:r w:rsidRPr="00741DFB">
              <w:rPr>
                <w:rFonts w:cstheme="minorHAnsi"/>
                <w:sz w:val="18"/>
                <w:szCs w:val="18"/>
                <w:lang w:val="es-419"/>
              </w:rPr>
              <w:t xml:space="preserve"> de Concentración Aplicada a Desecación</w:t>
            </w:r>
          </w:p>
          <w:p w14:paraId="4B74DA0D" w14:textId="77777777" w:rsidR="00EC32CB" w:rsidRPr="00741DFB" w:rsidRDefault="00EC32CB" w:rsidP="00EC32CB">
            <w:pPr>
              <w:pStyle w:val="ListParagraph"/>
              <w:numPr>
                <w:ilvl w:val="0"/>
                <w:numId w:val="10"/>
              </w:numPr>
              <w:ind w:left="360"/>
              <w:rPr>
                <w:rFonts w:cstheme="minorHAnsi"/>
                <w:sz w:val="18"/>
                <w:szCs w:val="18"/>
                <w:lang w:val="es-419"/>
              </w:rPr>
            </w:pPr>
            <w:r w:rsidRPr="00741DFB">
              <w:rPr>
                <w:rFonts w:cstheme="minorHAnsi"/>
                <w:sz w:val="18"/>
                <w:szCs w:val="18"/>
                <w:lang w:val="es-419"/>
              </w:rPr>
              <w:t xml:space="preserve">Sistemas de bombeo </w:t>
            </w:r>
            <w:r w:rsidR="00741DFB" w:rsidRPr="00741DFB">
              <w:rPr>
                <w:rFonts w:cstheme="minorHAnsi"/>
                <w:sz w:val="18"/>
                <w:szCs w:val="18"/>
                <w:lang w:val="es-419"/>
              </w:rPr>
              <w:t>fotovoltaico</w:t>
            </w:r>
          </w:p>
          <w:p w14:paraId="5CDDF5B8" w14:textId="77777777" w:rsidR="00EC32CB" w:rsidRPr="00741DFB" w:rsidRDefault="00EC32CB" w:rsidP="00EC32CB">
            <w:pPr>
              <w:pStyle w:val="ListParagraph"/>
              <w:numPr>
                <w:ilvl w:val="0"/>
                <w:numId w:val="10"/>
              </w:numPr>
              <w:ind w:left="360"/>
              <w:rPr>
                <w:rFonts w:cstheme="minorHAnsi"/>
                <w:b/>
                <w:i/>
                <w:sz w:val="18"/>
                <w:szCs w:val="18"/>
                <w:lang w:val="es-419"/>
              </w:rPr>
            </w:pPr>
            <w:r w:rsidRPr="00741DFB">
              <w:rPr>
                <w:rFonts w:cstheme="minorHAnsi"/>
                <w:sz w:val="18"/>
                <w:szCs w:val="18"/>
                <w:lang w:val="es-419"/>
              </w:rPr>
              <w:t>Agricultura de Precisión</w:t>
            </w:r>
          </w:p>
          <w:p w14:paraId="4A287B3F" w14:textId="77777777" w:rsidR="00EC32CB" w:rsidRPr="00C9638E" w:rsidRDefault="00EC32CB" w:rsidP="00EC32CB">
            <w:pPr>
              <w:pStyle w:val="ListParagraph"/>
              <w:numPr>
                <w:ilvl w:val="0"/>
                <w:numId w:val="10"/>
              </w:numPr>
              <w:ind w:left="360"/>
              <w:rPr>
                <w:rFonts w:cstheme="minorHAnsi"/>
                <w:sz w:val="18"/>
                <w:szCs w:val="18"/>
                <w:lang w:val="es-419"/>
              </w:rPr>
            </w:pPr>
            <w:r w:rsidRPr="00C9638E">
              <w:rPr>
                <w:rFonts w:cstheme="minorHAnsi"/>
                <w:sz w:val="18"/>
                <w:szCs w:val="18"/>
                <w:lang w:val="es-419"/>
              </w:rPr>
              <w:t>Biodigestores</w:t>
            </w:r>
          </w:p>
          <w:p w14:paraId="0E0CECD7" w14:textId="77777777" w:rsidR="00EC32CB" w:rsidRPr="00C9638E" w:rsidRDefault="00EC32CB" w:rsidP="00EC32CB">
            <w:pPr>
              <w:pStyle w:val="ListParagraph"/>
              <w:numPr>
                <w:ilvl w:val="0"/>
                <w:numId w:val="10"/>
              </w:numPr>
              <w:ind w:left="360"/>
              <w:rPr>
                <w:rFonts w:cstheme="minorHAnsi"/>
                <w:sz w:val="18"/>
                <w:szCs w:val="18"/>
                <w:lang w:val="es-419"/>
              </w:rPr>
            </w:pPr>
            <w:r w:rsidRPr="00C9638E">
              <w:rPr>
                <w:rFonts w:cstheme="minorHAnsi"/>
                <w:sz w:val="18"/>
                <w:szCs w:val="18"/>
                <w:lang w:val="es-419"/>
              </w:rPr>
              <w:t>Bioenergía a partir de residuos agrícolas (cáscara de nuez, residuos de fruta)</w:t>
            </w:r>
          </w:p>
          <w:p w14:paraId="20E6BC7D" w14:textId="77777777" w:rsidR="00EC32CB" w:rsidRPr="00C9638E" w:rsidRDefault="00EC32CB" w:rsidP="00EC32CB">
            <w:pPr>
              <w:pStyle w:val="ListParagraph"/>
              <w:numPr>
                <w:ilvl w:val="0"/>
                <w:numId w:val="10"/>
              </w:numPr>
              <w:ind w:left="360"/>
              <w:rPr>
                <w:rFonts w:cstheme="minorHAnsi"/>
                <w:sz w:val="18"/>
                <w:szCs w:val="18"/>
                <w:lang w:val="es-419"/>
              </w:rPr>
            </w:pPr>
            <w:r w:rsidRPr="00C9638E">
              <w:rPr>
                <w:rFonts w:cstheme="minorHAnsi"/>
                <w:sz w:val="18"/>
                <w:szCs w:val="18"/>
                <w:lang w:val="es-419"/>
              </w:rPr>
              <w:t>Refrigerantes alternativos</w:t>
            </w:r>
          </w:p>
          <w:p w14:paraId="4ED9CCB8" w14:textId="77777777" w:rsidR="00EC32CB" w:rsidRPr="00741DFB" w:rsidRDefault="00EC32CB" w:rsidP="00EC32CB">
            <w:pPr>
              <w:pStyle w:val="ListParagraph"/>
              <w:numPr>
                <w:ilvl w:val="0"/>
                <w:numId w:val="10"/>
              </w:numPr>
              <w:ind w:left="360"/>
              <w:rPr>
                <w:rFonts w:cstheme="minorHAnsi"/>
                <w:sz w:val="18"/>
                <w:szCs w:val="18"/>
                <w:lang w:val="es-419"/>
              </w:rPr>
            </w:pPr>
            <w:r w:rsidRPr="00741DFB">
              <w:rPr>
                <w:rFonts w:cstheme="minorHAnsi"/>
                <w:sz w:val="18"/>
                <w:szCs w:val="18"/>
                <w:lang w:val="es-419"/>
              </w:rPr>
              <w:t xml:space="preserve">Sistemas de ventilación eficientes </w:t>
            </w:r>
          </w:p>
          <w:p w14:paraId="148F895C" w14:textId="77777777" w:rsidR="00EC32CB" w:rsidRPr="00741DFB" w:rsidRDefault="00EC32CB" w:rsidP="00EC32CB">
            <w:pPr>
              <w:pStyle w:val="ListParagraph"/>
              <w:numPr>
                <w:ilvl w:val="0"/>
                <w:numId w:val="10"/>
              </w:numPr>
              <w:ind w:left="360"/>
              <w:rPr>
                <w:rFonts w:cstheme="minorHAnsi"/>
                <w:sz w:val="18"/>
                <w:szCs w:val="18"/>
                <w:lang w:val="es-419"/>
              </w:rPr>
            </w:pPr>
            <w:r w:rsidRPr="00741DFB">
              <w:rPr>
                <w:rFonts w:cstheme="minorHAnsi"/>
                <w:sz w:val="18"/>
                <w:szCs w:val="18"/>
                <w:lang w:val="es-419"/>
              </w:rPr>
              <w:t xml:space="preserve">Digestión Anaeróbica y Biogás </w:t>
            </w:r>
          </w:p>
          <w:p w14:paraId="61955215" w14:textId="77777777" w:rsidR="00EC32CB" w:rsidRPr="00741DFB" w:rsidRDefault="00EC32CB" w:rsidP="00EC32CB">
            <w:pPr>
              <w:pStyle w:val="ListParagraph"/>
              <w:numPr>
                <w:ilvl w:val="0"/>
                <w:numId w:val="10"/>
              </w:numPr>
              <w:ind w:left="360"/>
              <w:rPr>
                <w:rFonts w:cstheme="minorHAnsi"/>
                <w:sz w:val="18"/>
                <w:szCs w:val="18"/>
              </w:rPr>
            </w:pPr>
            <w:r w:rsidRPr="00741DFB">
              <w:rPr>
                <w:rFonts w:cstheme="minorHAnsi"/>
                <w:sz w:val="18"/>
                <w:szCs w:val="18"/>
                <w:lang w:val="es-419"/>
              </w:rPr>
              <w:t xml:space="preserve">Riego mecanizado 3era generación: Control de riego a distancia y alarmas, boquillas de alta precisión de flujo, membranas de exudación. </w:t>
            </w:r>
            <w:proofErr w:type="spellStart"/>
            <w:r w:rsidRPr="00741DFB">
              <w:rPr>
                <w:rFonts w:cstheme="minorHAnsi"/>
                <w:sz w:val="18"/>
                <w:szCs w:val="18"/>
              </w:rPr>
              <w:t>Otras</w:t>
            </w:r>
            <w:proofErr w:type="spellEnd"/>
            <w:r w:rsidRPr="00741DFB">
              <w:rPr>
                <w:rFonts w:cstheme="minorHAnsi"/>
                <w:sz w:val="18"/>
                <w:szCs w:val="18"/>
              </w:rPr>
              <w:t xml:space="preserve"> </w:t>
            </w:r>
            <w:proofErr w:type="spellStart"/>
            <w:r w:rsidRPr="00741DFB">
              <w:rPr>
                <w:rFonts w:cstheme="minorHAnsi"/>
                <w:sz w:val="18"/>
                <w:szCs w:val="18"/>
              </w:rPr>
              <w:t>tecnologías</w:t>
            </w:r>
            <w:proofErr w:type="spellEnd"/>
            <w:r w:rsidRPr="00741DFB">
              <w:rPr>
                <w:rFonts w:cstheme="minorHAnsi"/>
                <w:sz w:val="18"/>
                <w:szCs w:val="18"/>
              </w:rPr>
              <w:t xml:space="preserve"> </w:t>
            </w:r>
            <w:proofErr w:type="spellStart"/>
            <w:r w:rsidRPr="00741DFB">
              <w:rPr>
                <w:rFonts w:cstheme="minorHAnsi"/>
                <w:sz w:val="18"/>
                <w:szCs w:val="18"/>
              </w:rPr>
              <w:t>avanzadas</w:t>
            </w:r>
            <w:proofErr w:type="spellEnd"/>
            <w:r w:rsidRPr="00741DFB">
              <w:rPr>
                <w:rFonts w:cstheme="minorHAnsi"/>
                <w:sz w:val="18"/>
                <w:szCs w:val="18"/>
              </w:rPr>
              <w:t>.</w:t>
            </w:r>
          </w:p>
          <w:p w14:paraId="387ACA4B" w14:textId="77777777" w:rsidR="00EC32CB" w:rsidRPr="00741DFB" w:rsidRDefault="00EC32CB" w:rsidP="00EC32CB">
            <w:pPr>
              <w:pStyle w:val="ListParagraph"/>
              <w:numPr>
                <w:ilvl w:val="0"/>
                <w:numId w:val="10"/>
              </w:numPr>
              <w:ind w:left="360"/>
              <w:rPr>
                <w:rFonts w:cstheme="minorHAnsi"/>
                <w:sz w:val="18"/>
                <w:szCs w:val="18"/>
                <w:lang w:val="es-419"/>
              </w:rPr>
            </w:pPr>
            <w:r w:rsidRPr="00741DFB">
              <w:rPr>
                <w:rFonts w:cstheme="minorHAnsi"/>
                <w:sz w:val="18"/>
                <w:szCs w:val="18"/>
                <w:lang w:val="es-419"/>
              </w:rPr>
              <w:t>Caldera de Biomasa</w:t>
            </w:r>
          </w:p>
        </w:tc>
      </w:tr>
      <w:tr w:rsidR="00EC32CB" w:rsidRPr="00C72D2B" w14:paraId="48DE5D14" w14:textId="77777777" w:rsidTr="00ED05C0">
        <w:trPr>
          <w:cantSplit/>
          <w:trHeight w:val="1134"/>
          <w:jc w:val="right"/>
        </w:trPr>
        <w:tc>
          <w:tcPr>
            <w:tcW w:w="846" w:type="dxa"/>
            <w:tcBorders>
              <w:top w:val="single" w:sz="4" w:space="0" w:color="auto"/>
              <w:left w:val="single" w:sz="4" w:space="0" w:color="auto"/>
              <w:bottom w:val="single" w:sz="4" w:space="0" w:color="auto"/>
              <w:right w:val="single" w:sz="4" w:space="0" w:color="auto"/>
            </w:tcBorders>
            <w:shd w:val="clear" w:color="auto" w:fill="003478" w:themeFill="accent1"/>
            <w:textDirection w:val="btLr"/>
          </w:tcPr>
          <w:p w14:paraId="3A88E0E4" w14:textId="77777777" w:rsidR="00EC32CB" w:rsidRPr="00C72D2B" w:rsidRDefault="00EC32CB" w:rsidP="006B6E52">
            <w:pPr>
              <w:ind w:left="113" w:right="113"/>
              <w:jc w:val="center"/>
              <w:rPr>
                <w:rFonts w:cstheme="minorHAnsi"/>
                <w:b/>
                <w:i/>
                <w:sz w:val="18"/>
                <w:szCs w:val="18"/>
                <w:lang w:val="es-419"/>
              </w:rPr>
            </w:pPr>
            <w:r w:rsidRPr="00C72D2B">
              <w:rPr>
                <w:rFonts w:cstheme="minorHAnsi"/>
                <w:b/>
                <w:i/>
                <w:sz w:val="18"/>
                <w:szCs w:val="18"/>
                <w:lang w:val="es-419"/>
              </w:rPr>
              <w:t>Disponible. Falta adaptar</w:t>
            </w:r>
            <w:r w:rsidR="00FA548B" w:rsidRPr="00C72D2B">
              <w:rPr>
                <w:rFonts w:cstheme="minorHAnsi"/>
                <w:b/>
                <w:i/>
                <w:sz w:val="18"/>
                <w:szCs w:val="18"/>
                <w:lang w:val="es-419"/>
              </w:rPr>
              <w:t xml:space="preserve"> (B)</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0285D2D" w14:textId="77777777" w:rsidR="00EC32CB" w:rsidRPr="00741DFB" w:rsidRDefault="00EC32CB" w:rsidP="00C351F5">
            <w:pPr>
              <w:rPr>
                <w:rFonts w:cstheme="minorHAnsi"/>
                <w:b/>
                <w:i/>
                <w:sz w:val="18"/>
                <w:szCs w:val="18"/>
                <w:lang w:val="es-419"/>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78B52BA" w14:textId="77777777" w:rsidR="00EC32CB" w:rsidRPr="00741DFB" w:rsidRDefault="00EC32CB" w:rsidP="00C351F5">
            <w:pPr>
              <w:rPr>
                <w:rFonts w:cstheme="minorHAnsi"/>
                <w:sz w:val="18"/>
                <w:szCs w:val="18"/>
                <w:lang w:val="es-419"/>
              </w:rPr>
            </w:pPr>
          </w:p>
          <w:p w14:paraId="56F17911" w14:textId="77777777" w:rsidR="00EC32CB" w:rsidRPr="00741DFB" w:rsidRDefault="00EC32CB" w:rsidP="00C351F5">
            <w:pPr>
              <w:rPr>
                <w:rFonts w:cstheme="minorHAnsi"/>
                <w:b/>
                <w:i/>
                <w:sz w:val="18"/>
                <w:szCs w:val="18"/>
                <w:lang w:val="es-419"/>
              </w:rPr>
            </w:pPr>
          </w:p>
          <w:p w14:paraId="08BE76AB" w14:textId="77777777" w:rsidR="00EC32CB" w:rsidRPr="00741DFB" w:rsidRDefault="00EC32CB" w:rsidP="00C351F5">
            <w:pPr>
              <w:rPr>
                <w:rFonts w:cstheme="minorHAnsi"/>
                <w:sz w:val="18"/>
                <w:szCs w:val="18"/>
                <w:lang w:val="es-419"/>
              </w:rPr>
            </w:pPr>
          </w:p>
        </w:tc>
        <w:tc>
          <w:tcPr>
            <w:tcW w:w="6637" w:type="dxa"/>
            <w:tcBorders>
              <w:top w:val="single" w:sz="12" w:space="0" w:color="8EBAE5" w:themeColor="accent3"/>
              <w:left w:val="single" w:sz="4" w:space="0" w:color="auto"/>
              <w:bottom w:val="single" w:sz="4" w:space="0" w:color="auto"/>
              <w:right w:val="single" w:sz="4" w:space="0" w:color="auto"/>
            </w:tcBorders>
            <w:shd w:val="clear" w:color="auto" w:fill="FFFFFF" w:themeFill="background1"/>
          </w:tcPr>
          <w:p w14:paraId="0DDB2A68" w14:textId="77777777" w:rsidR="00EC32CB" w:rsidRPr="00741DFB" w:rsidRDefault="00EC32CB" w:rsidP="00EC32CB">
            <w:pPr>
              <w:pStyle w:val="ListParagraph"/>
              <w:numPr>
                <w:ilvl w:val="0"/>
                <w:numId w:val="7"/>
              </w:numPr>
              <w:ind w:left="318" w:hanging="218"/>
              <w:rPr>
                <w:rFonts w:cstheme="minorHAnsi"/>
                <w:sz w:val="18"/>
                <w:szCs w:val="18"/>
                <w:lang w:val="es-419"/>
              </w:rPr>
            </w:pPr>
            <w:r w:rsidRPr="00741DFB">
              <w:rPr>
                <w:rFonts w:cstheme="minorHAnsi"/>
                <w:sz w:val="18"/>
                <w:szCs w:val="18"/>
                <w:lang w:val="es-419"/>
              </w:rPr>
              <w:t>Motores y bombas eficientes en energía</w:t>
            </w:r>
          </w:p>
          <w:p w14:paraId="2BF698AC" w14:textId="77777777" w:rsidR="00EC32CB" w:rsidRPr="00741DFB" w:rsidRDefault="00EC32CB" w:rsidP="00EC32CB">
            <w:pPr>
              <w:pStyle w:val="ListParagraph"/>
              <w:numPr>
                <w:ilvl w:val="0"/>
                <w:numId w:val="7"/>
              </w:numPr>
              <w:ind w:left="318" w:hanging="218"/>
              <w:rPr>
                <w:rFonts w:cstheme="minorHAnsi"/>
                <w:sz w:val="18"/>
                <w:szCs w:val="18"/>
                <w:lang w:val="es-419"/>
              </w:rPr>
            </w:pPr>
            <w:r w:rsidRPr="00741DFB">
              <w:rPr>
                <w:rFonts w:cstheme="minorHAnsi"/>
                <w:sz w:val="18"/>
                <w:szCs w:val="18"/>
                <w:lang w:val="es-419"/>
              </w:rPr>
              <w:t>Sistema de Refrigeración eficiente</w:t>
            </w:r>
          </w:p>
          <w:p w14:paraId="2E4BBD80" w14:textId="77777777" w:rsidR="00EC32CB" w:rsidRPr="00741DFB" w:rsidRDefault="00EC32CB" w:rsidP="00EC32CB">
            <w:pPr>
              <w:pStyle w:val="ListParagraph"/>
              <w:numPr>
                <w:ilvl w:val="0"/>
                <w:numId w:val="7"/>
              </w:numPr>
              <w:ind w:left="318" w:hanging="218"/>
              <w:rPr>
                <w:rFonts w:cstheme="minorHAnsi"/>
                <w:sz w:val="18"/>
                <w:szCs w:val="18"/>
                <w:lang w:val="es-419"/>
              </w:rPr>
            </w:pPr>
            <w:r w:rsidRPr="00741DFB">
              <w:rPr>
                <w:rFonts w:cstheme="minorHAnsi"/>
                <w:sz w:val="18"/>
                <w:szCs w:val="18"/>
                <w:lang w:val="es-419"/>
              </w:rPr>
              <w:t>Sistemas de recuperación de calor</w:t>
            </w:r>
          </w:p>
          <w:p w14:paraId="2AB1A820" w14:textId="77777777" w:rsidR="00EC32CB" w:rsidRPr="00741DFB" w:rsidRDefault="00EC32CB" w:rsidP="00EC32CB">
            <w:pPr>
              <w:pStyle w:val="ListParagraph"/>
              <w:numPr>
                <w:ilvl w:val="0"/>
                <w:numId w:val="7"/>
              </w:numPr>
              <w:ind w:left="318" w:hanging="218"/>
              <w:rPr>
                <w:rFonts w:cstheme="minorHAnsi"/>
                <w:sz w:val="18"/>
                <w:szCs w:val="18"/>
                <w:lang w:val="es-419"/>
              </w:rPr>
            </w:pPr>
            <w:r w:rsidRPr="00741DFB">
              <w:rPr>
                <w:rFonts w:cstheme="minorHAnsi"/>
                <w:sz w:val="18"/>
                <w:szCs w:val="18"/>
                <w:lang w:val="es-419"/>
              </w:rPr>
              <w:t>Micro turbina eólica</w:t>
            </w:r>
          </w:p>
          <w:p w14:paraId="7C8B982E" w14:textId="77777777" w:rsidR="00EC32CB" w:rsidRPr="00741DFB" w:rsidRDefault="00EC32CB" w:rsidP="00EC32CB">
            <w:pPr>
              <w:pStyle w:val="ListParagraph"/>
              <w:numPr>
                <w:ilvl w:val="0"/>
                <w:numId w:val="7"/>
              </w:numPr>
              <w:ind w:left="318" w:hanging="218"/>
              <w:rPr>
                <w:rFonts w:cstheme="minorHAnsi"/>
                <w:sz w:val="18"/>
                <w:szCs w:val="18"/>
                <w:lang w:val="es-419"/>
              </w:rPr>
            </w:pPr>
            <w:r w:rsidRPr="00741DFB">
              <w:rPr>
                <w:rFonts w:cstheme="minorHAnsi"/>
                <w:sz w:val="18"/>
                <w:szCs w:val="18"/>
                <w:lang w:val="es-419"/>
              </w:rPr>
              <w:t>Micro turbina hidráulica</w:t>
            </w:r>
          </w:p>
          <w:p w14:paraId="125A24A2" w14:textId="77777777" w:rsidR="00EC32CB" w:rsidRPr="00741DFB" w:rsidRDefault="00EC32CB" w:rsidP="00EC32CB">
            <w:pPr>
              <w:pStyle w:val="ListParagraph"/>
              <w:numPr>
                <w:ilvl w:val="0"/>
                <w:numId w:val="7"/>
              </w:numPr>
              <w:ind w:left="318" w:hanging="218"/>
              <w:rPr>
                <w:rFonts w:cstheme="minorHAnsi"/>
                <w:sz w:val="18"/>
                <w:szCs w:val="18"/>
                <w:lang w:val="es-419"/>
              </w:rPr>
            </w:pPr>
            <w:r w:rsidRPr="00741DFB">
              <w:rPr>
                <w:rFonts w:cstheme="minorHAnsi"/>
                <w:sz w:val="18"/>
                <w:szCs w:val="18"/>
                <w:lang w:val="es-419"/>
              </w:rPr>
              <w:t>Sistemas de Recuperación de Calor</w:t>
            </w:r>
          </w:p>
          <w:p w14:paraId="273C2183" w14:textId="77777777" w:rsidR="00EC32CB" w:rsidRPr="00741DFB" w:rsidRDefault="008640F0" w:rsidP="008640F0">
            <w:pPr>
              <w:pStyle w:val="ListParagraph"/>
              <w:numPr>
                <w:ilvl w:val="0"/>
                <w:numId w:val="10"/>
              </w:numPr>
              <w:ind w:left="318" w:hanging="218"/>
              <w:rPr>
                <w:rFonts w:cstheme="minorHAnsi"/>
                <w:sz w:val="18"/>
                <w:szCs w:val="18"/>
                <w:lang w:val="es-419"/>
              </w:rPr>
            </w:pPr>
            <w:r>
              <w:rPr>
                <w:rFonts w:cstheme="minorHAnsi"/>
                <w:sz w:val="18"/>
                <w:szCs w:val="18"/>
                <w:lang w:val="es-419"/>
              </w:rPr>
              <w:t>Calderas</w:t>
            </w:r>
            <w:r w:rsidR="00EC32CB" w:rsidRPr="00741DFB">
              <w:rPr>
                <w:rFonts w:cstheme="minorHAnsi"/>
                <w:sz w:val="18"/>
                <w:szCs w:val="18"/>
                <w:lang w:val="es-419"/>
              </w:rPr>
              <w:t xml:space="preserve"> de Condensación</w:t>
            </w:r>
          </w:p>
        </w:tc>
      </w:tr>
      <w:tr w:rsidR="00EC32CB" w:rsidRPr="00C72D2B" w14:paraId="28BDE576" w14:textId="77777777" w:rsidTr="00ED05C0">
        <w:trPr>
          <w:cantSplit/>
          <w:trHeight w:val="1134"/>
          <w:jc w:val="right"/>
        </w:trPr>
        <w:tc>
          <w:tcPr>
            <w:tcW w:w="846" w:type="dxa"/>
            <w:tcBorders>
              <w:top w:val="single" w:sz="4" w:space="0" w:color="auto"/>
              <w:left w:val="single" w:sz="4" w:space="0" w:color="auto"/>
              <w:bottom w:val="single" w:sz="4" w:space="0" w:color="auto"/>
              <w:right w:val="single" w:sz="4" w:space="0" w:color="auto"/>
            </w:tcBorders>
            <w:shd w:val="clear" w:color="auto" w:fill="003478" w:themeFill="accent1"/>
            <w:textDirection w:val="btLr"/>
          </w:tcPr>
          <w:p w14:paraId="15A5B4D7" w14:textId="77777777" w:rsidR="00EC32CB" w:rsidRPr="00C72D2B" w:rsidRDefault="00EC32CB" w:rsidP="006B6E52">
            <w:pPr>
              <w:ind w:left="113" w:right="113"/>
              <w:jc w:val="center"/>
              <w:rPr>
                <w:rFonts w:cstheme="minorHAnsi"/>
                <w:b/>
                <w:i/>
                <w:sz w:val="18"/>
                <w:szCs w:val="18"/>
                <w:lang w:val="es-419"/>
              </w:rPr>
            </w:pPr>
            <w:r w:rsidRPr="00C72D2B">
              <w:rPr>
                <w:rFonts w:cstheme="minorHAnsi"/>
                <w:b/>
                <w:i/>
                <w:sz w:val="18"/>
                <w:szCs w:val="18"/>
                <w:lang w:val="es-419"/>
              </w:rPr>
              <w:t>Se puede hacer en Chile</w:t>
            </w:r>
            <w:r w:rsidR="00FA548B" w:rsidRPr="00C72D2B">
              <w:rPr>
                <w:rFonts w:cstheme="minorHAnsi"/>
                <w:b/>
                <w:i/>
                <w:sz w:val="18"/>
                <w:szCs w:val="18"/>
                <w:lang w:val="es-419"/>
              </w:rPr>
              <w:t xml:space="preserve"> (A)</w:t>
            </w:r>
          </w:p>
          <w:p w14:paraId="11175727" w14:textId="77777777" w:rsidR="00EC32CB" w:rsidRPr="00C72D2B" w:rsidRDefault="00EC32CB" w:rsidP="00C72D2B">
            <w:pPr>
              <w:ind w:left="113" w:right="113"/>
              <w:rPr>
                <w:rFonts w:cstheme="minorHAnsi"/>
                <w:b/>
                <w:i/>
                <w:sz w:val="18"/>
                <w:szCs w:val="18"/>
                <w:lang w:val="es-4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72BBD" w14:textId="77777777" w:rsidR="00EC32CB" w:rsidRPr="00741DFB" w:rsidRDefault="00EC32CB" w:rsidP="00EC32CB">
            <w:pPr>
              <w:pStyle w:val="ListParagraph"/>
              <w:numPr>
                <w:ilvl w:val="0"/>
                <w:numId w:val="9"/>
              </w:numPr>
              <w:ind w:left="175" w:hanging="213"/>
              <w:rPr>
                <w:rFonts w:cstheme="minorHAnsi"/>
                <w:sz w:val="18"/>
                <w:szCs w:val="18"/>
                <w:lang w:val="es-419"/>
              </w:rPr>
            </w:pPr>
            <w:r w:rsidRPr="00741DFB">
              <w:rPr>
                <w:rFonts w:cstheme="minorHAnsi"/>
                <w:sz w:val="18"/>
                <w:szCs w:val="18"/>
                <w:lang w:val="es-419"/>
              </w:rPr>
              <w:t xml:space="preserve">Energía </w:t>
            </w:r>
            <w:proofErr w:type="spellStart"/>
            <w:r w:rsidRPr="00741DFB">
              <w:rPr>
                <w:rFonts w:cstheme="minorHAnsi"/>
                <w:sz w:val="18"/>
                <w:szCs w:val="18"/>
                <w:lang w:val="es-419"/>
              </w:rPr>
              <w:t>Termosolar</w:t>
            </w:r>
            <w:proofErr w:type="spellEnd"/>
            <w:r w:rsidRPr="00741DFB">
              <w:rPr>
                <w:rFonts w:cstheme="minorHAnsi"/>
                <w:sz w:val="18"/>
                <w:szCs w:val="18"/>
                <w:lang w:val="es-419"/>
              </w:rPr>
              <w:t xml:space="preserve"> de Concentración aplicada a Enfriamiento</w:t>
            </w:r>
          </w:p>
          <w:p w14:paraId="41D5D0D2" w14:textId="77777777" w:rsidR="00EC32CB" w:rsidRPr="00741DFB" w:rsidRDefault="00EC32CB" w:rsidP="00EC32CB">
            <w:pPr>
              <w:pStyle w:val="ListParagraph"/>
              <w:numPr>
                <w:ilvl w:val="0"/>
                <w:numId w:val="9"/>
              </w:numPr>
              <w:ind w:left="175" w:hanging="213"/>
              <w:rPr>
                <w:rFonts w:cstheme="minorHAnsi"/>
                <w:sz w:val="18"/>
                <w:szCs w:val="18"/>
                <w:lang w:val="es-419"/>
              </w:rPr>
            </w:pPr>
            <w:r w:rsidRPr="00741DFB">
              <w:rPr>
                <w:rFonts w:cstheme="minorHAnsi"/>
                <w:sz w:val="18"/>
                <w:szCs w:val="18"/>
                <w:lang w:val="es-419"/>
              </w:rPr>
              <w:t>Energía Geotérmica</w:t>
            </w:r>
          </w:p>
          <w:p w14:paraId="42B8D5FD" w14:textId="77777777" w:rsidR="00EC32CB" w:rsidRPr="00741DFB" w:rsidRDefault="00EC32CB" w:rsidP="00EC32CB">
            <w:pPr>
              <w:pStyle w:val="ListParagraph"/>
              <w:numPr>
                <w:ilvl w:val="0"/>
                <w:numId w:val="9"/>
              </w:numPr>
              <w:ind w:left="175" w:hanging="213"/>
              <w:rPr>
                <w:rFonts w:cstheme="minorHAnsi"/>
                <w:sz w:val="18"/>
                <w:szCs w:val="18"/>
                <w:lang w:val="es-419"/>
              </w:rPr>
            </w:pPr>
            <w:r w:rsidRPr="00741DFB">
              <w:rPr>
                <w:rFonts w:cstheme="minorHAnsi"/>
                <w:sz w:val="18"/>
                <w:szCs w:val="18"/>
                <w:lang w:val="es-419"/>
              </w:rPr>
              <w:t>Píldoras Inteligentes (E-</w:t>
            </w:r>
            <w:proofErr w:type="spellStart"/>
            <w:r w:rsidRPr="00741DFB">
              <w:rPr>
                <w:rFonts w:cstheme="minorHAnsi"/>
                <w:sz w:val="18"/>
                <w:szCs w:val="18"/>
                <w:lang w:val="es-419"/>
              </w:rPr>
              <w:t>pill</w:t>
            </w:r>
            <w:proofErr w:type="spellEnd"/>
            <w:r w:rsidRPr="00741DFB">
              <w:rPr>
                <w:rFonts w:cstheme="minorHAnsi"/>
                <w:sz w:val="18"/>
                <w:szCs w:val="18"/>
                <w:lang w:val="es-419"/>
              </w:rPr>
              <w:t>)</w:t>
            </w:r>
          </w:p>
          <w:p w14:paraId="47F6329C" w14:textId="77777777" w:rsidR="00EC32CB" w:rsidRPr="00741DFB" w:rsidRDefault="00EC32CB" w:rsidP="00EC32CB">
            <w:pPr>
              <w:pStyle w:val="ListParagraph"/>
              <w:numPr>
                <w:ilvl w:val="0"/>
                <w:numId w:val="9"/>
              </w:numPr>
              <w:ind w:left="175" w:hanging="213"/>
              <w:rPr>
                <w:rFonts w:cstheme="minorHAnsi"/>
                <w:sz w:val="18"/>
                <w:szCs w:val="18"/>
                <w:lang w:val="es-419"/>
              </w:rPr>
            </w:pPr>
            <w:r w:rsidRPr="00741DFB">
              <w:rPr>
                <w:rFonts w:cstheme="minorHAnsi"/>
                <w:sz w:val="18"/>
                <w:szCs w:val="18"/>
                <w:lang w:val="es-419"/>
              </w:rPr>
              <w:t>Modificación del Rumen</w:t>
            </w:r>
          </w:p>
          <w:p w14:paraId="4B00737F" w14:textId="77777777" w:rsidR="00EC32CB" w:rsidRPr="00741DFB" w:rsidRDefault="00EC32CB" w:rsidP="00EC32CB">
            <w:pPr>
              <w:pStyle w:val="ListParagraph"/>
              <w:numPr>
                <w:ilvl w:val="0"/>
                <w:numId w:val="9"/>
              </w:numPr>
              <w:ind w:left="175" w:hanging="213"/>
              <w:rPr>
                <w:rFonts w:cstheme="minorHAnsi"/>
                <w:sz w:val="18"/>
                <w:szCs w:val="18"/>
                <w:lang w:val="es-419"/>
              </w:rPr>
            </w:pPr>
            <w:r w:rsidRPr="00741DFB">
              <w:rPr>
                <w:rFonts w:cstheme="minorHAnsi"/>
                <w:sz w:val="18"/>
                <w:szCs w:val="18"/>
                <w:lang w:val="es-419"/>
              </w:rPr>
              <w:t>Vacunas que reducen la producción de metano en el rumen</w:t>
            </w:r>
          </w:p>
          <w:p w14:paraId="6B5BAD65" w14:textId="77777777" w:rsidR="00EC32CB" w:rsidRPr="00741DFB" w:rsidRDefault="00EC32CB" w:rsidP="00EC32CB">
            <w:pPr>
              <w:pStyle w:val="ListParagraph"/>
              <w:numPr>
                <w:ilvl w:val="0"/>
                <w:numId w:val="9"/>
              </w:numPr>
              <w:ind w:left="175" w:hanging="213"/>
              <w:rPr>
                <w:rFonts w:cstheme="minorHAnsi"/>
                <w:sz w:val="18"/>
                <w:szCs w:val="18"/>
                <w:lang w:val="es-419"/>
              </w:rPr>
            </w:pPr>
            <w:r w:rsidRPr="00741DFB">
              <w:rPr>
                <w:rFonts w:cstheme="minorHAnsi"/>
                <w:sz w:val="18"/>
                <w:szCs w:val="18"/>
                <w:lang w:val="es-419"/>
              </w:rPr>
              <w:t>Inhibidores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7E8DD" w14:textId="77777777" w:rsidR="00EC32CB" w:rsidRPr="00741DFB" w:rsidRDefault="00EC32CB" w:rsidP="00C351F5">
            <w:pPr>
              <w:rPr>
                <w:rFonts w:cstheme="minorHAnsi"/>
                <w:b/>
                <w:i/>
                <w:sz w:val="18"/>
                <w:szCs w:val="18"/>
                <w:lang w:val="es-419"/>
              </w:rPr>
            </w:pPr>
          </w:p>
          <w:p w14:paraId="2B4D32CA" w14:textId="77777777" w:rsidR="00EC32CB" w:rsidRPr="00741DFB" w:rsidRDefault="00EC32CB" w:rsidP="00C351F5">
            <w:pPr>
              <w:rPr>
                <w:rFonts w:cstheme="minorHAnsi"/>
                <w:b/>
                <w:i/>
                <w:sz w:val="18"/>
                <w:szCs w:val="18"/>
                <w:lang w:val="es-419"/>
              </w:rPr>
            </w:pPr>
          </w:p>
        </w:tc>
        <w:tc>
          <w:tcPr>
            <w:tcW w:w="6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BA23451" w14:textId="77777777" w:rsidR="00EC32CB" w:rsidRPr="00741DFB" w:rsidRDefault="00EC32CB" w:rsidP="00EC32CB">
            <w:pPr>
              <w:pStyle w:val="ListParagraph"/>
              <w:numPr>
                <w:ilvl w:val="0"/>
                <w:numId w:val="13"/>
              </w:numPr>
              <w:rPr>
                <w:rFonts w:cstheme="minorHAnsi"/>
                <w:b/>
                <w:i/>
                <w:sz w:val="18"/>
                <w:szCs w:val="18"/>
                <w:lang w:val="es-419"/>
              </w:rPr>
            </w:pPr>
            <w:r w:rsidRPr="00741DFB">
              <w:rPr>
                <w:rFonts w:cstheme="minorHAnsi"/>
                <w:sz w:val="18"/>
                <w:szCs w:val="18"/>
                <w:lang w:val="es-419"/>
              </w:rPr>
              <w:t>Compartir información mediante SMS sobre las mejores prácticas</w:t>
            </w:r>
          </w:p>
        </w:tc>
      </w:tr>
      <w:tr w:rsidR="00EC32CB" w:rsidRPr="00C72D2B" w14:paraId="3D2A13B8" w14:textId="77777777" w:rsidTr="0068400D">
        <w:trPr>
          <w:trHeight w:val="370"/>
          <w:jc w:val="right"/>
        </w:trPr>
        <w:tc>
          <w:tcPr>
            <w:tcW w:w="846" w:type="dxa"/>
            <w:tcBorders>
              <w:top w:val="single" w:sz="4" w:space="0" w:color="auto"/>
              <w:left w:val="single" w:sz="4" w:space="0" w:color="auto"/>
              <w:bottom w:val="single" w:sz="4" w:space="0" w:color="auto"/>
              <w:right w:val="single" w:sz="4" w:space="0" w:color="auto"/>
            </w:tcBorders>
            <w:shd w:val="clear" w:color="auto" w:fill="003478" w:themeFill="accent1"/>
          </w:tcPr>
          <w:p w14:paraId="1818B823" w14:textId="77777777" w:rsidR="00EC32CB" w:rsidRPr="00C72D2B" w:rsidRDefault="00EC32CB" w:rsidP="00C351F5">
            <w:pPr>
              <w:rPr>
                <w:rFonts w:cstheme="minorHAnsi"/>
                <w:b/>
                <w:i/>
                <w:sz w:val="18"/>
                <w:szCs w:val="18"/>
                <w:lang w:val="es-419"/>
              </w:rPr>
            </w:pPr>
          </w:p>
        </w:tc>
        <w:tc>
          <w:tcPr>
            <w:tcW w:w="3402" w:type="dxa"/>
            <w:tcBorders>
              <w:top w:val="single" w:sz="4" w:space="0" w:color="auto"/>
              <w:left w:val="single" w:sz="4" w:space="0" w:color="auto"/>
              <w:bottom w:val="single" w:sz="4" w:space="0" w:color="auto"/>
              <w:right w:val="single" w:sz="4" w:space="0" w:color="auto"/>
            </w:tcBorders>
            <w:shd w:val="clear" w:color="auto" w:fill="003478" w:themeFill="accent1"/>
            <w:hideMark/>
          </w:tcPr>
          <w:p w14:paraId="075CC925" w14:textId="77777777" w:rsidR="00EC32CB" w:rsidRPr="00C72D2B" w:rsidRDefault="00EC32CB" w:rsidP="00ED05C0">
            <w:pPr>
              <w:jc w:val="center"/>
              <w:rPr>
                <w:rFonts w:cstheme="minorHAnsi"/>
                <w:b/>
                <w:i/>
                <w:sz w:val="18"/>
                <w:szCs w:val="18"/>
                <w:lang w:val="es-419"/>
              </w:rPr>
            </w:pPr>
            <w:r w:rsidRPr="00C72D2B">
              <w:rPr>
                <w:rFonts w:cstheme="minorHAnsi"/>
                <w:b/>
                <w:i/>
                <w:sz w:val="18"/>
                <w:szCs w:val="18"/>
                <w:lang w:val="es-419"/>
              </w:rPr>
              <w:t>Incipiente</w:t>
            </w:r>
            <w:r w:rsidR="00FA548B" w:rsidRPr="00C72D2B">
              <w:rPr>
                <w:rFonts w:cstheme="minorHAnsi"/>
                <w:b/>
                <w:i/>
                <w:sz w:val="18"/>
                <w:szCs w:val="18"/>
                <w:lang w:val="es-419"/>
              </w:rPr>
              <w:t xml:space="preserve"> (1)</w:t>
            </w:r>
          </w:p>
        </w:tc>
        <w:tc>
          <w:tcPr>
            <w:tcW w:w="2977" w:type="dxa"/>
            <w:tcBorders>
              <w:top w:val="single" w:sz="4" w:space="0" w:color="auto"/>
              <w:left w:val="single" w:sz="4" w:space="0" w:color="auto"/>
              <w:bottom w:val="single" w:sz="4" w:space="0" w:color="auto"/>
              <w:right w:val="single" w:sz="4" w:space="0" w:color="auto"/>
            </w:tcBorders>
            <w:shd w:val="clear" w:color="auto" w:fill="003478" w:themeFill="accent1"/>
            <w:hideMark/>
          </w:tcPr>
          <w:p w14:paraId="0D9D4D49" w14:textId="77777777" w:rsidR="00EC32CB" w:rsidRPr="00C72D2B" w:rsidRDefault="00EC32CB" w:rsidP="00ED05C0">
            <w:pPr>
              <w:jc w:val="center"/>
              <w:rPr>
                <w:rFonts w:cstheme="minorHAnsi"/>
                <w:b/>
                <w:i/>
                <w:sz w:val="18"/>
                <w:szCs w:val="18"/>
                <w:lang w:val="es-419"/>
              </w:rPr>
            </w:pPr>
            <w:r w:rsidRPr="00C72D2B">
              <w:rPr>
                <w:rFonts w:cstheme="minorHAnsi"/>
                <w:b/>
                <w:i/>
                <w:sz w:val="18"/>
                <w:szCs w:val="18"/>
                <w:lang w:val="es-419"/>
              </w:rPr>
              <w:t>Cerca a ser comercial</w:t>
            </w:r>
            <w:r w:rsidR="00FA548B" w:rsidRPr="00C72D2B">
              <w:rPr>
                <w:rFonts w:cstheme="minorHAnsi"/>
                <w:b/>
                <w:i/>
                <w:sz w:val="18"/>
                <w:szCs w:val="18"/>
                <w:lang w:val="es-419"/>
              </w:rPr>
              <w:t xml:space="preserve"> (2)</w:t>
            </w:r>
          </w:p>
        </w:tc>
        <w:tc>
          <w:tcPr>
            <w:tcW w:w="6637" w:type="dxa"/>
            <w:tcBorders>
              <w:top w:val="single" w:sz="4" w:space="0" w:color="auto"/>
              <w:left w:val="single" w:sz="4" w:space="0" w:color="auto"/>
              <w:bottom w:val="single" w:sz="4" w:space="0" w:color="auto"/>
              <w:right w:val="single" w:sz="4" w:space="0" w:color="auto"/>
            </w:tcBorders>
            <w:shd w:val="clear" w:color="auto" w:fill="003478" w:themeFill="accent1"/>
            <w:hideMark/>
          </w:tcPr>
          <w:p w14:paraId="66AAAFE0" w14:textId="77777777" w:rsidR="00EC32CB" w:rsidRPr="00C72D2B" w:rsidRDefault="00EC32CB" w:rsidP="00ED05C0">
            <w:pPr>
              <w:jc w:val="center"/>
              <w:rPr>
                <w:rFonts w:cstheme="minorHAnsi"/>
                <w:b/>
                <w:i/>
                <w:sz w:val="18"/>
                <w:szCs w:val="18"/>
                <w:lang w:val="es-419"/>
              </w:rPr>
            </w:pPr>
            <w:r w:rsidRPr="00C72D2B">
              <w:rPr>
                <w:rFonts w:cstheme="minorHAnsi"/>
                <w:b/>
                <w:i/>
                <w:sz w:val="18"/>
                <w:szCs w:val="18"/>
                <w:lang w:val="es-419"/>
              </w:rPr>
              <w:t>Comercial</w:t>
            </w:r>
            <w:r w:rsidR="00FA548B" w:rsidRPr="00C72D2B">
              <w:rPr>
                <w:rFonts w:cstheme="minorHAnsi"/>
                <w:b/>
                <w:i/>
                <w:sz w:val="18"/>
                <w:szCs w:val="18"/>
                <w:lang w:val="es-419"/>
              </w:rPr>
              <w:t xml:space="preserve"> (3)</w:t>
            </w:r>
          </w:p>
        </w:tc>
      </w:tr>
    </w:tbl>
    <w:p w14:paraId="1243508A" w14:textId="77777777" w:rsidR="00C72D2B" w:rsidRDefault="00C72D2B" w:rsidP="00225CBA">
      <w:pPr>
        <w:spacing w:after="0" w:line="240" w:lineRule="auto"/>
        <w:rPr>
          <w:rFonts w:ascii="Calibri" w:eastAsia="Calibri" w:hAnsi="Calibri" w:cs="Times New Roman"/>
          <w:lang w:val="es-419"/>
        </w:rPr>
        <w:sectPr w:rsidR="00C72D2B" w:rsidSect="007F1712">
          <w:pgSz w:w="15840" w:h="12240" w:orient="landscape"/>
          <w:pgMar w:top="720" w:right="720" w:bottom="720" w:left="720" w:header="708" w:footer="708" w:gutter="0"/>
          <w:cols w:space="708"/>
          <w:docGrid w:linePitch="360"/>
        </w:sectPr>
      </w:pPr>
    </w:p>
    <w:p w14:paraId="3B7577AE" w14:textId="6DFBAD80" w:rsidR="00A57250" w:rsidRDefault="00222964" w:rsidP="0068400D">
      <w:pPr>
        <w:spacing w:line="240" w:lineRule="auto"/>
        <w:rPr>
          <w:lang w:val="es-419"/>
        </w:rPr>
      </w:pPr>
      <w:r>
        <w:rPr>
          <w:lang w:val="es-419"/>
        </w:rPr>
        <w:lastRenderedPageBreak/>
        <w:t xml:space="preserve">Al analizar </w:t>
      </w:r>
      <w:r w:rsidR="00A57250" w:rsidRPr="006D023D">
        <w:rPr>
          <w:lang w:val="es-419"/>
        </w:rPr>
        <w:t xml:space="preserve">la </w:t>
      </w:r>
      <w:r w:rsidR="0068400D" w:rsidRPr="006D023D">
        <w:rPr>
          <w:lang w:val="es-419"/>
        </w:rPr>
        <w:t>situación</w:t>
      </w:r>
      <w:r w:rsidR="00A57250" w:rsidRPr="006D023D">
        <w:rPr>
          <w:lang w:val="es-419"/>
        </w:rPr>
        <w:t xml:space="preserve"> actual de las </w:t>
      </w:r>
      <w:r w:rsidR="0068400D" w:rsidRPr="006D023D">
        <w:rPr>
          <w:lang w:val="es-419"/>
        </w:rPr>
        <w:t>tecnologías</w:t>
      </w:r>
      <w:r w:rsidR="00A57250" w:rsidRPr="006D023D">
        <w:rPr>
          <w:lang w:val="es-419"/>
        </w:rPr>
        <w:t xml:space="preserve"> limpias en </w:t>
      </w:r>
      <w:r>
        <w:rPr>
          <w:lang w:val="es-419"/>
        </w:rPr>
        <w:t>Chile</w:t>
      </w:r>
      <w:r w:rsidR="00A57250" w:rsidRPr="006D023D">
        <w:rPr>
          <w:lang w:val="es-419"/>
        </w:rPr>
        <w:t xml:space="preserve">, </w:t>
      </w:r>
      <w:r>
        <w:rPr>
          <w:lang w:val="es-419"/>
        </w:rPr>
        <w:t>encontramos</w:t>
      </w:r>
      <w:r w:rsidR="00A57250" w:rsidRPr="006D023D">
        <w:rPr>
          <w:lang w:val="es-419"/>
        </w:rPr>
        <w:t xml:space="preserve"> que </w:t>
      </w:r>
      <w:r>
        <w:rPr>
          <w:lang w:val="es-419"/>
        </w:rPr>
        <w:t>algunas</w:t>
      </w:r>
      <w:r w:rsidRPr="006D023D">
        <w:rPr>
          <w:lang w:val="es-419"/>
        </w:rPr>
        <w:t xml:space="preserve"> </w:t>
      </w:r>
      <w:r w:rsidR="0068400D" w:rsidRPr="006D023D">
        <w:rPr>
          <w:lang w:val="es-419"/>
        </w:rPr>
        <w:t>tecnologías</w:t>
      </w:r>
      <w:r w:rsidR="00A57250" w:rsidRPr="006D023D">
        <w:rPr>
          <w:lang w:val="es-419"/>
        </w:rPr>
        <w:t xml:space="preserve"> ya </w:t>
      </w:r>
      <w:r w:rsidR="0068400D" w:rsidRPr="006D023D">
        <w:rPr>
          <w:lang w:val="es-419"/>
        </w:rPr>
        <w:t>están</w:t>
      </w:r>
      <w:r w:rsidR="00A57250" w:rsidRPr="006D023D">
        <w:rPr>
          <w:lang w:val="es-419"/>
        </w:rPr>
        <w:t xml:space="preserve"> operando en Chile hace varios años. Alguna de estas </w:t>
      </w:r>
      <w:r w:rsidR="0068400D" w:rsidRPr="006D023D">
        <w:rPr>
          <w:lang w:val="es-419"/>
        </w:rPr>
        <w:t>tecnologías</w:t>
      </w:r>
      <w:r w:rsidR="00A57250" w:rsidRPr="006D023D">
        <w:rPr>
          <w:lang w:val="es-419"/>
        </w:rPr>
        <w:t xml:space="preserve"> enfocadas principalmente a la eficiencia </w:t>
      </w:r>
      <w:r w:rsidR="0068400D" w:rsidRPr="006D023D">
        <w:rPr>
          <w:lang w:val="es-419"/>
        </w:rPr>
        <w:t>energética</w:t>
      </w:r>
      <w:r w:rsidR="00A57250" w:rsidRPr="006D023D">
        <w:rPr>
          <w:lang w:val="es-419"/>
        </w:rPr>
        <w:t xml:space="preserve"> son los sistemas de iluminación eficientes, automatización y sincronización de mecanismos de movimiento de los productos, variadores de velocidad (VSD) y variadores de frecuencia, </w:t>
      </w:r>
      <w:r w:rsidR="0068400D" w:rsidRPr="006D023D">
        <w:rPr>
          <w:lang w:val="es-419"/>
        </w:rPr>
        <w:t>tecnologías</w:t>
      </w:r>
      <w:r w:rsidR="00A57250" w:rsidRPr="006D023D">
        <w:rPr>
          <w:lang w:val="es-419"/>
        </w:rPr>
        <w:t xml:space="preserve"> de pre-enfriadores y aislamiento correcto de almacenamiento en frío con diferentes materiales y por sobre todo el uso de la </w:t>
      </w:r>
      <w:r w:rsidR="0068400D" w:rsidRPr="006D023D">
        <w:rPr>
          <w:lang w:val="es-419"/>
        </w:rPr>
        <w:t>energía</w:t>
      </w:r>
      <w:r w:rsidR="00A57250" w:rsidRPr="006D023D">
        <w:rPr>
          <w:lang w:val="es-419"/>
        </w:rPr>
        <w:t xml:space="preserve"> solar </w:t>
      </w:r>
      <w:r w:rsidR="0068400D" w:rsidRPr="006D023D">
        <w:rPr>
          <w:lang w:val="es-419"/>
        </w:rPr>
        <w:t>fotovoltaica</w:t>
      </w:r>
      <w:r w:rsidR="00A57250" w:rsidRPr="006D023D">
        <w:rPr>
          <w:lang w:val="es-419"/>
        </w:rPr>
        <w:t xml:space="preserve">, tanto para el funcionamiento de riego y plantas de proceso. Otra </w:t>
      </w:r>
      <w:r w:rsidR="0068400D" w:rsidRPr="006D023D">
        <w:rPr>
          <w:lang w:val="es-419"/>
        </w:rPr>
        <w:t>tecnología</w:t>
      </w:r>
      <w:r w:rsidR="00A57250" w:rsidRPr="006D023D">
        <w:rPr>
          <w:lang w:val="es-419"/>
        </w:rPr>
        <w:t xml:space="preserve"> enfocada a la eficiencia </w:t>
      </w:r>
      <w:r w:rsidR="0068400D" w:rsidRPr="006D023D">
        <w:rPr>
          <w:lang w:val="es-419"/>
        </w:rPr>
        <w:t>hídrica</w:t>
      </w:r>
      <w:r w:rsidR="00A57250" w:rsidRPr="006D023D">
        <w:rPr>
          <w:lang w:val="es-419"/>
        </w:rPr>
        <w:t xml:space="preserve"> que ya </w:t>
      </w:r>
      <w:r w:rsidR="0068400D" w:rsidRPr="006D023D">
        <w:rPr>
          <w:lang w:val="es-419"/>
        </w:rPr>
        <w:t>está</w:t>
      </w:r>
      <w:r w:rsidR="00A57250" w:rsidRPr="006D023D">
        <w:rPr>
          <w:lang w:val="es-419"/>
        </w:rPr>
        <w:t xml:space="preserve"> empleada es el riego mecanizado, ya sea por goteo, </w:t>
      </w:r>
      <w:r w:rsidR="0068400D" w:rsidRPr="006D023D">
        <w:rPr>
          <w:lang w:val="es-419"/>
        </w:rPr>
        <w:t>presurización</w:t>
      </w:r>
      <w:r w:rsidR="00A57250" w:rsidRPr="006D023D">
        <w:rPr>
          <w:lang w:val="es-419"/>
        </w:rPr>
        <w:t xml:space="preserve">, </w:t>
      </w:r>
      <w:r w:rsidR="0068400D" w:rsidRPr="006D023D">
        <w:rPr>
          <w:lang w:val="es-419"/>
        </w:rPr>
        <w:t>aspersión</w:t>
      </w:r>
      <w:r w:rsidR="00A57250" w:rsidRPr="006D023D">
        <w:rPr>
          <w:lang w:val="es-419"/>
        </w:rPr>
        <w:t xml:space="preserve"> o </w:t>
      </w:r>
      <w:proofErr w:type="spellStart"/>
      <w:r w:rsidR="00A57250" w:rsidRPr="006D023D">
        <w:rPr>
          <w:lang w:val="es-419"/>
        </w:rPr>
        <w:t>microaspercion</w:t>
      </w:r>
      <w:proofErr w:type="spellEnd"/>
      <w:r w:rsidR="00A57250" w:rsidRPr="006D023D">
        <w:rPr>
          <w:lang w:val="es-419"/>
        </w:rPr>
        <w:t xml:space="preserve">. Todas estas </w:t>
      </w:r>
      <w:r w:rsidR="0068400D" w:rsidRPr="006D023D">
        <w:rPr>
          <w:lang w:val="es-419"/>
        </w:rPr>
        <w:t>tecnologías</w:t>
      </w:r>
      <w:r w:rsidR="00A57250" w:rsidRPr="006D023D">
        <w:rPr>
          <w:lang w:val="es-419"/>
        </w:rPr>
        <w:t xml:space="preserve"> aportan a la </w:t>
      </w:r>
      <w:r w:rsidR="0068400D" w:rsidRPr="006D023D">
        <w:rPr>
          <w:lang w:val="es-419"/>
        </w:rPr>
        <w:t>adaptación</w:t>
      </w:r>
      <w:r w:rsidR="00A57250" w:rsidRPr="006D023D">
        <w:rPr>
          <w:lang w:val="es-419"/>
        </w:rPr>
        <w:t xml:space="preserve"> y mitigación al cambio </w:t>
      </w:r>
      <w:r w:rsidR="0068400D" w:rsidRPr="006D023D">
        <w:rPr>
          <w:lang w:val="es-419"/>
        </w:rPr>
        <w:t>climático</w:t>
      </w:r>
      <w:r w:rsidR="00A57250" w:rsidRPr="006D023D">
        <w:rPr>
          <w:lang w:val="es-419"/>
        </w:rPr>
        <w:t xml:space="preserve"> y sin duda se ha podido notar un cambio significativo en la huella de carbono de estas </w:t>
      </w:r>
      <w:r w:rsidR="0068400D" w:rsidRPr="006D023D">
        <w:rPr>
          <w:lang w:val="es-419"/>
        </w:rPr>
        <w:t>prácticas</w:t>
      </w:r>
      <w:r w:rsidR="00A57250" w:rsidRPr="006D023D">
        <w:rPr>
          <w:lang w:val="es-419"/>
        </w:rPr>
        <w:t xml:space="preserve"> a diferencia de sus antiguas formas de operar. </w:t>
      </w:r>
    </w:p>
    <w:p w14:paraId="247D14DF" w14:textId="337DC5F5" w:rsidR="00A57250" w:rsidRDefault="00A57250" w:rsidP="00A57250">
      <w:pPr>
        <w:rPr>
          <w:rFonts w:cstheme="minorHAnsi"/>
        </w:rPr>
      </w:pPr>
      <w:r>
        <w:rPr>
          <w:rFonts w:cstheme="minorHAnsi"/>
        </w:rPr>
        <w:t xml:space="preserve">Por otro lado, hay tecnologías </w:t>
      </w:r>
      <w:proofErr w:type="gramStart"/>
      <w:r>
        <w:rPr>
          <w:rFonts w:cstheme="minorHAnsi"/>
        </w:rPr>
        <w:t>que</w:t>
      </w:r>
      <w:proofErr w:type="gramEnd"/>
      <w:r>
        <w:rPr>
          <w:rFonts w:cstheme="minorHAnsi"/>
        </w:rPr>
        <w:t xml:space="preserve"> si son aplicables en Chile, pero aún están en forma muy incipientes en Chile. Paralelamente, hay otras tecnologías </w:t>
      </w:r>
      <w:proofErr w:type="gramStart"/>
      <w:r>
        <w:rPr>
          <w:rFonts w:cstheme="minorHAnsi"/>
        </w:rPr>
        <w:t>que</w:t>
      </w:r>
      <w:proofErr w:type="gramEnd"/>
      <w:r>
        <w:rPr>
          <w:rFonts w:cstheme="minorHAnsi"/>
        </w:rPr>
        <w:t xml:space="preserve"> si están disponibles en Chile, pero que aún no son totalmente comerciales, y otras tecnologías además necesitan incentivos o adaptación a nuestro territorio para poder ser totalmente operativas.</w:t>
      </w:r>
      <w:r w:rsidR="004D5B72">
        <w:rPr>
          <w:rFonts w:cstheme="minorHAnsi"/>
        </w:rPr>
        <w:t xml:space="preserve"> Es importante anotar que algunas </w:t>
      </w:r>
      <w:proofErr w:type="spellStart"/>
      <w:r w:rsidR="004D5B72">
        <w:rPr>
          <w:rFonts w:cstheme="minorHAnsi"/>
        </w:rPr>
        <w:t>tecnolog</w:t>
      </w:r>
      <w:r w:rsidR="004D5B72">
        <w:rPr>
          <w:rFonts w:cstheme="minorHAnsi"/>
          <w:lang w:val="es-419"/>
        </w:rPr>
        <w:t>ías</w:t>
      </w:r>
      <w:proofErr w:type="spellEnd"/>
      <w:r w:rsidR="004D5B72">
        <w:rPr>
          <w:rFonts w:cstheme="minorHAnsi"/>
          <w:lang w:val="es-419"/>
        </w:rPr>
        <w:t xml:space="preserve"> </w:t>
      </w:r>
      <w:r w:rsidR="004D5B72">
        <w:rPr>
          <w:rFonts w:cstheme="minorHAnsi"/>
        </w:rPr>
        <w:t xml:space="preserve">que aparentemente parecieran estar en Chile en la realidad en físico no lo están. Esto se debe a proveedores tecnológicos que tienen la representación de tecnologías pero que no tienen un stock de productos en Chile; es decir aparecen disponibles en su página web, pero probablemente solo las importaran una vez tengan una demanda significativa para importarlas en volumen. </w:t>
      </w:r>
    </w:p>
    <w:p w14:paraId="6D966D80" w14:textId="77777777" w:rsidR="00A57250" w:rsidRDefault="00A57250" w:rsidP="00A57250">
      <w:pPr>
        <w:rPr>
          <w:rFonts w:cstheme="minorHAnsi"/>
        </w:rPr>
      </w:pPr>
      <w:r>
        <w:rPr>
          <w:rFonts w:cstheme="minorHAnsi"/>
        </w:rPr>
        <w:t xml:space="preserve">Hay un grupo de tecnologías </w:t>
      </w:r>
      <w:proofErr w:type="gramStart"/>
      <w:r>
        <w:rPr>
          <w:rFonts w:cstheme="minorHAnsi"/>
        </w:rPr>
        <w:t>que</w:t>
      </w:r>
      <w:proofErr w:type="gramEnd"/>
      <w:r>
        <w:rPr>
          <w:rFonts w:cstheme="minorHAnsi"/>
        </w:rPr>
        <w:t xml:space="preserve"> si están disponibles en Chile, y se han comercializado en baja medida por grandes empresas, ya que por lo general son de altos costos y faltan incentivos para para que pequeñas empresas puedan acceder a ellas.</w:t>
      </w:r>
    </w:p>
    <w:p w14:paraId="3EF3B412" w14:textId="77777777" w:rsidR="00A57250" w:rsidRPr="00EC32CB" w:rsidRDefault="00EC32CB" w:rsidP="00A57250">
      <w:pPr>
        <w:rPr>
          <w:rFonts w:ascii="Calibri" w:eastAsia="Calibri" w:hAnsi="Calibri" w:cs="Times New Roman"/>
          <w:lang w:val="es-ES"/>
        </w:rPr>
      </w:pPr>
      <w:r w:rsidRPr="00EC32CB">
        <w:rPr>
          <w:rFonts w:cstheme="minorHAnsi"/>
        </w:rPr>
        <w:t xml:space="preserve">En </w:t>
      </w:r>
      <w:proofErr w:type="gramStart"/>
      <w:r w:rsidRPr="00EC32CB">
        <w:rPr>
          <w:rFonts w:cstheme="minorHAnsi"/>
        </w:rPr>
        <w:t>conclusión</w:t>
      </w:r>
      <w:proofErr w:type="gramEnd"/>
      <w:r w:rsidRPr="00EC32CB">
        <w:rPr>
          <w:rFonts w:cstheme="minorHAnsi"/>
        </w:rPr>
        <w:t xml:space="preserve"> las tecnologías de las categorías:  </w:t>
      </w:r>
      <w:r w:rsidRPr="00EC32CB">
        <w:rPr>
          <w:rFonts w:ascii="Calibri" w:eastAsia="Calibri" w:hAnsi="Calibri" w:cs="Times New Roman"/>
          <w:lang w:val="es-ES"/>
        </w:rPr>
        <w:t xml:space="preserve"> 9. Disponible en Chile, con falta de incentivos, pero ya es comercial</w:t>
      </w:r>
      <w:r w:rsidR="00FA548B">
        <w:rPr>
          <w:rFonts w:ascii="Calibri" w:eastAsia="Calibri" w:hAnsi="Calibri" w:cs="Times New Roman"/>
          <w:lang w:val="es-ES"/>
        </w:rPr>
        <w:t xml:space="preserve"> (C,3)</w:t>
      </w:r>
      <w:r w:rsidRPr="00EC32CB">
        <w:rPr>
          <w:rFonts w:ascii="Calibri" w:eastAsia="Calibri" w:hAnsi="Calibri" w:cs="Times New Roman"/>
          <w:lang w:val="es-ES"/>
        </w:rPr>
        <w:t xml:space="preserve">; y </w:t>
      </w:r>
      <w:r w:rsidR="0068400D" w:rsidRPr="00EC32CB">
        <w:rPr>
          <w:rFonts w:ascii="Calibri" w:eastAsia="Calibri" w:hAnsi="Calibri" w:cs="Times New Roman"/>
          <w:lang w:val="es-ES"/>
        </w:rPr>
        <w:t>12. Disponible</w:t>
      </w:r>
      <w:r w:rsidRPr="00EC32CB">
        <w:rPr>
          <w:rFonts w:ascii="Calibri" w:eastAsia="Calibri" w:hAnsi="Calibri" w:cs="Times New Roman"/>
          <w:lang w:val="es-ES"/>
        </w:rPr>
        <w:t xml:space="preserve"> en Chile y ya es comercial</w:t>
      </w:r>
      <w:r w:rsidR="00FA548B">
        <w:rPr>
          <w:rFonts w:ascii="Calibri" w:eastAsia="Calibri" w:hAnsi="Calibri" w:cs="Times New Roman"/>
          <w:lang w:val="es-ES"/>
        </w:rPr>
        <w:t xml:space="preserve"> (D,3)</w:t>
      </w:r>
      <w:r w:rsidR="00A57250">
        <w:rPr>
          <w:rFonts w:cstheme="minorHAnsi"/>
        </w:rPr>
        <w:t xml:space="preserve">, están alineadas con los objetivos del estudio, ya que responden a las necesidades tecnológicas de los procesos con puntos críticos en huella de carbono y huella hídrica, obtenidos en el capítulo 2. </w:t>
      </w:r>
      <w:r w:rsidR="0068400D">
        <w:rPr>
          <w:rFonts w:cstheme="minorHAnsi"/>
        </w:rPr>
        <w:t>Además,</w:t>
      </w:r>
      <w:r w:rsidR="00A57250">
        <w:rPr>
          <w:rFonts w:cstheme="minorHAnsi"/>
        </w:rPr>
        <w:t xml:space="preserve"> se encuentran disponibles en Chile, y la mayoría son aplicables</w:t>
      </w:r>
      <w:r>
        <w:rPr>
          <w:rFonts w:cstheme="minorHAnsi"/>
        </w:rPr>
        <w:t xml:space="preserve"> a PYMES si es que se les ayuda con incentivos y financiamiento.</w:t>
      </w:r>
    </w:p>
    <w:p w14:paraId="264FF806" w14:textId="77777777" w:rsidR="00693368" w:rsidRDefault="001A256F" w:rsidP="00A57250">
      <w:pPr>
        <w:rPr>
          <w:rFonts w:cstheme="minorHAnsi"/>
        </w:rPr>
      </w:pPr>
      <w:r>
        <w:rPr>
          <w:rFonts w:cstheme="minorHAnsi"/>
        </w:rPr>
        <w:t xml:space="preserve">A </w:t>
      </w:r>
      <w:r w:rsidR="0068400D">
        <w:rPr>
          <w:rFonts w:cstheme="minorHAnsi"/>
        </w:rPr>
        <w:t>continuación,</w:t>
      </w:r>
      <w:r>
        <w:rPr>
          <w:rFonts w:cstheme="minorHAnsi"/>
        </w:rPr>
        <w:t xml:space="preserve"> se muestra una tabla con las </w:t>
      </w:r>
      <w:r w:rsidR="00EC32CB">
        <w:rPr>
          <w:rFonts w:cstheme="minorHAnsi"/>
        </w:rPr>
        <w:t>tecnologías</w:t>
      </w:r>
      <w:r>
        <w:rPr>
          <w:rFonts w:cstheme="minorHAnsi"/>
        </w:rPr>
        <w:t xml:space="preserve"> priorizadas que hacen respuesta a los puntos críticos.</w:t>
      </w:r>
    </w:p>
    <w:p w14:paraId="64EABDB8" w14:textId="74B785C8" w:rsidR="00EC32CB" w:rsidRDefault="008640F0" w:rsidP="008F55E6">
      <w:pPr>
        <w:pStyle w:val="Caption"/>
        <w:spacing w:after="0"/>
        <w:rPr>
          <w:rFonts w:cstheme="minorHAnsi"/>
        </w:rPr>
      </w:pPr>
      <w:bookmarkStart w:id="22" w:name="_Toc513709395"/>
      <w:r w:rsidRPr="008F55E6">
        <w:rPr>
          <w:rFonts w:ascii="Calibri" w:eastAsia="Calibri" w:hAnsi="Calibri" w:cs="Calibri"/>
          <w:color w:val="032F51"/>
          <w:sz w:val="22"/>
          <w:szCs w:val="22"/>
        </w:rPr>
        <w:t xml:space="preserve">Tabla </w:t>
      </w:r>
      <w:r w:rsidR="00570D74" w:rsidRPr="008F55E6">
        <w:rPr>
          <w:rFonts w:ascii="Calibri" w:eastAsia="Calibri" w:hAnsi="Calibri" w:cs="Calibri"/>
          <w:color w:val="032F51"/>
          <w:sz w:val="22"/>
          <w:szCs w:val="22"/>
        </w:rPr>
        <w:fldChar w:fldCharType="begin"/>
      </w:r>
      <w:r w:rsidR="00570D74" w:rsidRPr="008F55E6">
        <w:rPr>
          <w:rFonts w:ascii="Calibri" w:eastAsia="Calibri" w:hAnsi="Calibri" w:cs="Calibri"/>
          <w:color w:val="032F51"/>
          <w:sz w:val="22"/>
          <w:szCs w:val="22"/>
        </w:rPr>
        <w:instrText xml:space="preserve"> SEQ Tabla \* ARABIC </w:instrText>
      </w:r>
      <w:r w:rsidR="00570D74" w:rsidRPr="008F55E6">
        <w:rPr>
          <w:rFonts w:ascii="Calibri" w:eastAsia="Calibri" w:hAnsi="Calibri" w:cs="Calibri"/>
          <w:color w:val="032F51"/>
          <w:sz w:val="22"/>
          <w:szCs w:val="22"/>
        </w:rPr>
        <w:fldChar w:fldCharType="separate"/>
      </w:r>
      <w:r w:rsidR="00124967">
        <w:rPr>
          <w:rFonts w:ascii="Calibri" w:eastAsia="Calibri" w:hAnsi="Calibri" w:cs="Calibri"/>
          <w:noProof/>
          <w:color w:val="032F51"/>
          <w:sz w:val="22"/>
          <w:szCs w:val="22"/>
        </w:rPr>
        <w:t>7</w:t>
      </w:r>
      <w:r w:rsidR="00570D74" w:rsidRPr="008F55E6">
        <w:rPr>
          <w:rFonts w:ascii="Calibri" w:eastAsia="Calibri" w:hAnsi="Calibri" w:cs="Calibri"/>
          <w:color w:val="032F51"/>
          <w:sz w:val="22"/>
          <w:szCs w:val="22"/>
        </w:rPr>
        <w:fldChar w:fldCharType="end"/>
      </w:r>
      <w:r w:rsidRPr="008F55E6">
        <w:rPr>
          <w:rFonts w:ascii="Calibri" w:eastAsia="Calibri" w:hAnsi="Calibri" w:cs="Calibri"/>
          <w:color w:val="032F51"/>
          <w:sz w:val="22"/>
          <w:szCs w:val="22"/>
        </w:rPr>
        <w:t>. Tecnologías priorizadas por punto critico</w:t>
      </w:r>
      <w:r>
        <w:t xml:space="preserve"> </w:t>
      </w:r>
      <w:bookmarkEnd w:id="22"/>
    </w:p>
    <w:tbl>
      <w:tblPr>
        <w:tblStyle w:val="TableGrid"/>
        <w:tblW w:w="5000" w:type="pct"/>
        <w:tblLook w:val="04A0" w:firstRow="1" w:lastRow="0" w:firstColumn="1" w:lastColumn="0" w:noHBand="0" w:noVBand="1"/>
      </w:tblPr>
      <w:tblGrid>
        <w:gridCol w:w="2716"/>
        <w:gridCol w:w="3072"/>
        <w:gridCol w:w="3040"/>
      </w:tblGrid>
      <w:tr w:rsidR="00964E39" w14:paraId="3AE684B8" w14:textId="77777777" w:rsidTr="008F55E6">
        <w:tc>
          <w:tcPr>
            <w:tcW w:w="1538" w:type="pct"/>
            <w:shd w:val="clear" w:color="auto" w:fill="032F51" w:themeFill="text2"/>
          </w:tcPr>
          <w:p w14:paraId="7ABA531C" w14:textId="77777777" w:rsidR="00964E39" w:rsidRDefault="00964E39" w:rsidP="00E64B78">
            <w:proofErr w:type="spellStart"/>
            <w:r>
              <w:t>Puntos</w:t>
            </w:r>
            <w:proofErr w:type="spellEnd"/>
            <w:r>
              <w:t xml:space="preserve"> </w:t>
            </w:r>
            <w:proofErr w:type="spellStart"/>
            <w:r>
              <w:t>Criticos</w:t>
            </w:r>
            <w:proofErr w:type="spellEnd"/>
          </w:p>
        </w:tc>
        <w:tc>
          <w:tcPr>
            <w:tcW w:w="1740" w:type="pct"/>
            <w:shd w:val="clear" w:color="auto" w:fill="032F51" w:themeFill="text2"/>
          </w:tcPr>
          <w:p w14:paraId="5913649D" w14:textId="77777777" w:rsidR="00964E39" w:rsidRDefault="00964E39" w:rsidP="00E64B78">
            <w:proofErr w:type="spellStart"/>
            <w:r>
              <w:t>Tecnologías</w:t>
            </w:r>
            <w:proofErr w:type="spellEnd"/>
            <w:r>
              <w:t xml:space="preserve"> (D,3)</w:t>
            </w:r>
          </w:p>
        </w:tc>
        <w:tc>
          <w:tcPr>
            <w:tcW w:w="1722" w:type="pct"/>
            <w:shd w:val="clear" w:color="auto" w:fill="032F51" w:themeFill="text2"/>
          </w:tcPr>
          <w:p w14:paraId="5807B639" w14:textId="77777777" w:rsidR="00964E39" w:rsidRDefault="00964E39" w:rsidP="00E64B78">
            <w:proofErr w:type="spellStart"/>
            <w:r>
              <w:t>Tecnologías</w:t>
            </w:r>
            <w:proofErr w:type="spellEnd"/>
            <w:r>
              <w:t xml:space="preserve"> (C,3)</w:t>
            </w:r>
          </w:p>
        </w:tc>
      </w:tr>
      <w:tr w:rsidR="00964E39" w14:paraId="63A067A0" w14:textId="77777777" w:rsidTr="008F55E6">
        <w:tc>
          <w:tcPr>
            <w:tcW w:w="5000" w:type="pct"/>
            <w:gridSpan w:val="3"/>
            <w:shd w:val="clear" w:color="auto" w:fill="30A0F7" w:themeFill="text2" w:themeFillTint="80"/>
          </w:tcPr>
          <w:p w14:paraId="387E62C8" w14:textId="77777777" w:rsidR="00964E39" w:rsidRDefault="00964E39" w:rsidP="00E64B78">
            <w:r>
              <w:t>Agro</w:t>
            </w:r>
          </w:p>
        </w:tc>
      </w:tr>
      <w:tr w:rsidR="00177732" w:rsidRPr="00042504" w14:paraId="4397D132" w14:textId="77777777" w:rsidTr="008F55E6">
        <w:tc>
          <w:tcPr>
            <w:tcW w:w="1538" w:type="pct"/>
            <w:vMerge w:val="restart"/>
            <w:shd w:val="clear" w:color="auto" w:fill="D4EBFD" w:themeFill="text2" w:themeFillTint="1A"/>
          </w:tcPr>
          <w:p w14:paraId="63895D74" w14:textId="77777777" w:rsidR="00177732" w:rsidRDefault="00177732" w:rsidP="00177732">
            <w:pPr>
              <w:jc w:val="center"/>
            </w:pPr>
            <w:r>
              <w:rPr>
                <w:lang w:val="es-419"/>
              </w:rPr>
              <w:t>Producción Primaria</w:t>
            </w:r>
          </w:p>
          <w:p w14:paraId="27D329EC" w14:textId="46FE06D5" w:rsidR="00177732" w:rsidRPr="00177732" w:rsidRDefault="00177732" w:rsidP="00177732">
            <w:pPr>
              <w:jc w:val="center"/>
              <w:rPr>
                <w:lang w:val="es-419"/>
              </w:rPr>
            </w:pPr>
          </w:p>
          <w:p w14:paraId="6AFC0318" w14:textId="0260648C" w:rsidR="00177732" w:rsidRDefault="00177732" w:rsidP="00177732">
            <w:pPr>
              <w:jc w:val="center"/>
            </w:pPr>
          </w:p>
          <w:p w14:paraId="610FB10B" w14:textId="7C953007" w:rsidR="00177732" w:rsidRDefault="00177732" w:rsidP="00177732">
            <w:pPr>
              <w:jc w:val="center"/>
            </w:pPr>
          </w:p>
          <w:p w14:paraId="6F33DE38" w14:textId="48E46220" w:rsidR="00177732" w:rsidRDefault="00177732" w:rsidP="00177732">
            <w:pPr>
              <w:jc w:val="center"/>
            </w:pPr>
          </w:p>
        </w:tc>
        <w:tc>
          <w:tcPr>
            <w:tcW w:w="1740" w:type="pct"/>
          </w:tcPr>
          <w:p w14:paraId="5773C1BB" w14:textId="77777777" w:rsidR="00177732" w:rsidRPr="00FA548B" w:rsidRDefault="00177732" w:rsidP="00177732">
            <w:pPr>
              <w:rPr>
                <w:lang w:val="es-419"/>
              </w:rPr>
            </w:pPr>
            <w:r w:rsidRPr="00FA548B">
              <w:rPr>
                <w:lang w:val="es-419"/>
              </w:rPr>
              <w:t>Sistemas de iluminación eficientes</w:t>
            </w:r>
          </w:p>
          <w:p w14:paraId="33E0F2CB" w14:textId="77777777" w:rsidR="00177732" w:rsidRPr="005005CE" w:rsidRDefault="00177732" w:rsidP="00177732">
            <w:pPr>
              <w:rPr>
                <w:lang w:val="es-419"/>
              </w:rPr>
            </w:pPr>
          </w:p>
        </w:tc>
        <w:tc>
          <w:tcPr>
            <w:tcW w:w="1722" w:type="pct"/>
          </w:tcPr>
          <w:p w14:paraId="57CF37AD" w14:textId="6CCC99B1" w:rsidR="00177732" w:rsidRPr="00177732" w:rsidRDefault="00177732" w:rsidP="00177732">
            <w:pPr>
              <w:rPr>
                <w:rFonts w:cstheme="minorHAnsi"/>
                <w:lang w:val="es-419"/>
              </w:rPr>
            </w:pPr>
            <w:proofErr w:type="spellStart"/>
            <w:r w:rsidRPr="00281C1E">
              <w:rPr>
                <w:rFonts w:cstheme="minorHAnsi"/>
                <w:lang w:val="es-419"/>
              </w:rPr>
              <w:t>Energia</w:t>
            </w:r>
            <w:proofErr w:type="spellEnd"/>
            <w:r w:rsidRPr="00281C1E">
              <w:rPr>
                <w:rFonts w:cstheme="minorHAnsi"/>
                <w:lang w:val="es-419"/>
              </w:rPr>
              <w:t xml:space="preserve"> </w:t>
            </w:r>
            <w:proofErr w:type="spellStart"/>
            <w:r w:rsidRPr="00281C1E">
              <w:rPr>
                <w:rFonts w:cstheme="minorHAnsi"/>
                <w:lang w:val="es-419"/>
              </w:rPr>
              <w:t>termosolar</w:t>
            </w:r>
            <w:proofErr w:type="spellEnd"/>
            <w:r w:rsidRPr="00281C1E">
              <w:rPr>
                <w:rFonts w:cstheme="minorHAnsi"/>
                <w:lang w:val="es-419"/>
              </w:rPr>
              <w:t xml:space="preserve"> de </w:t>
            </w:r>
            <w:proofErr w:type="spellStart"/>
            <w:r w:rsidRPr="00281C1E">
              <w:rPr>
                <w:rFonts w:cstheme="minorHAnsi"/>
                <w:lang w:val="es-419"/>
              </w:rPr>
              <w:t>concentracion</w:t>
            </w:r>
            <w:proofErr w:type="spellEnd"/>
            <w:r w:rsidRPr="00281C1E">
              <w:rPr>
                <w:rFonts w:cstheme="minorHAnsi"/>
                <w:lang w:val="es-419"/>
              </w:rPr>
              <w:t xml:space="preserve"> aplicada a la </w:t>
            </w:r>
            <w:proofErr w:type="spellStart"/>
            <w:r w:rsidRPr="00281C1E">
              <w:rPr>
                <w:rFonts w:cstheme="minorHAnsi"/>
                <w:lang w:val="es-419"/>
              </w:rPr>
              <w:t>desecacion</w:t>
            </w:r>
            <w:proofErr w:type="spellEnd"/>
          </w:p>
        </w:tc>
      </w:tr>
      <w:tr w:rsidR="00177732" w:rsidRPr="00042504" w14:paraId="33E61463" w14:textId="77777777" w:rsidTr="008F55E6">
        <w:tc>
          <w:tcPr>
            <w:tcW w:w="1538" w:type="pct"/>
            <w:vMerge/>
            <w:shd w:val="clear" w:color="auto" w:fill="D4EBFD" w:themeFill="text2" w:themeFillTint="1A"/>
          </w:tcPr>
          <w:p w14:paraId="3A7336A4" w14:textId="6FF3FF6F" w:rsidR="00177732" w:rsidRPr="00177732" w:rsidRDefault="00177732" w:rsidP="00177732">
            <w:pPr>
              <w:jc w:val="center"/>
              <w:rPr>
                <w:lang w:val="es-419"/>
              </w:rPr>
            </w:pPr>
          </w:p>
        </w:tc>
        <w:tc>
          <w:tcPr>
            <w:tcW w:w="1740" w:type="pct"/>
          </w:tcPr>
          <w:p w14:paraId="71041408" w14:textId="2611DC22" w:rsidR="00177732" w:rsidRPr="005005CE" w:rsidRDefault="00177732" w:rsidP="00177732">
            <w:pPr>
              <w:rPr>
                <w:lang w:val="es-419"/>
              </w:rPr>
            </w:pPr>
            <w:r w:rsidRPr="00131948">
              <w:rPr>
                <w:lang w:val="es-419"/>
              </w:rPr>
              <w:t xml:space="preserve">Energía Solar </w:t>
            </w:r>
            <w:proofErr w:type="spellStart"/>
            <w:r w:rsidRPr="00131948">
              <w:rPr>
                <w:lang w:val="es-419"/>
              </w:rPr>
              <w:t>Fotovoltáica</w:t>
            </w:r>
            <w:proofErr w:type="spellEnd"/>
          </w:p>
        </w:tc>
        <w:tc>
          <w:tcPr>
            <w:tcW w:w="1722" w:type="pct"/>
          </w:tcPr>
          <w:p w14:paraId="44816AAC" w14:textId="552ADD8E" w:rsidR="00177732" w:rsidRDefault="00177732" w:rsidP="00177732">
            <w:pPr>
              <w:rPr>
                <w:rFonts w:cstheme="minorHAnsi"/>
              </w:rPr>
            </w:pPr>
            <w:r>
              <w:rPr>
                <w:rFonts w:cstheme="minorHAnsi"/>
              </w:rPr>
              <w:t xml:space="preserve">Caldera de </w:t>
            </w:r>
            <w:proofErr w:type="spellStart"/>
            <w:r>
              <w:rPr>
                <w:rFonts w:cstheme="minorHAnsi"/>
              </w:rPr>
              <w:t>biomasa</w:t>
            </w:r>
            <w:proofErr w:type="spellEnd"/>
          </w:p>
        </w:tc>
      </w:tr>
      <w:tr w:rsidR="00177732" w:rsidRPr="00042504" w14:paraId="140EA2A8" w14:textId="77777777" w:rsidTr="008F55E6">
        <w:tc>
          <w:tcPr>
            <w:tcW w:w="1538" w:type="pct"/>
            <w:vMerge/>
            <w:shd w:val="clear" w:color="auto" w:fill="D4EBFD" w:themeFill="text2" w:themeFillTint="1A"/>
          </w:tcPr>
          <w:p w14:paraId="453E157F" w14:textId="00A8F502" w:rsidR="00177732" w:rsidRDefault="00177732" w:rsidP="00177732">
            <w:pPr>
              <w:jc w:val="center"/>
            </w:pPr>
          </w:p>
        </w:tc>
        <w:tc>
          <w:tcPr>
            <w:tcW w:w="1740" w:type="pct"/>
          </w:tcPr>
          <w:p w14:paraId="79CB7868" w14:textId="6B6B4231" w:rsidR="00177732" w:rsidRPr="005005CE" w:rsidRDefault="00177732" w:rsidP="00177732">
            <w:pPr>
              <w:rPr>
                <w:lang w:val="es-419"/>
              </w:rPr>
            </w:pPr>
            <w:r w:rsidRPr="00FA548B">
              <w:rPr>
                <w:lang w:val="es-419"/>
              </w:rPr>
              <w:t>Energía eólica</w:t>
            </w:r>
          </w:p>
        </w:tc>
        <w:tc>
          <w:tcPr>
            <w:tcW w:w="1722" w:type="pct"/>
          </w:tcPr>
          <w:p w14:paraId="0DD734BB" w14:textId="60BC032C" w:rsidR="00177732" w:rsidRDefault="00177732" w:rsidP="00177732">
            <w:pPr>
              <w:rPr>
                <w:rFonts w:cstheme="minorHAnsi"/>
              </w:rPr>
            </w:pPr>
            <w:r>
              <w:rPr>
                <w:lang w:val="es-419"/>
              </w:rPr>
              <w:t>A</w:t>
            </w:r>
            <w:r w:rsidRPr="001A256F">
              <w:rPr>
                <w:lang w:val="es-419"/>
              </w:rPr>
              <w:t>gricultura de precisión</w:t>
            </w:r>
          </w:p>
        </w:tc>
      </w:tr>
      <w:tr w:rsidR="00177732" w:rsidRPr="00042504" w14:paraId="0A71F546" w14:textId="77777777" w:rsidTr="008F55E6">
        <w:tc>
          <w:tcPr>
            <w:tcW w:w="1538" w:type="pct"/>
            <w:vMerge/>
            <w:shd w:val="clear" w:color="auto" w:fill="D4EBFD" w:themeFill="text2" w:themeFillTint="1A"/>
          </w:tcPr>
          <w:p w14:paraId="53481366" w14:textId="580662D4" w:rsidR="00177732" w:rsidRDefault="00177732" w:rsidP="00177732">
            <w:pPr>
              <w:jc w:val="center"/>
            </w:pPr>
          </w:p>
        </w:tc>
        <w:tc>
          <w:tcPr>
            <w:tcW w:w="1740" w:type="pct"/>
          </w:tcPr>
          <w:p w14:paraId="0F1D1057" w14:textId="77777777" w:rsidR="00177732" w:rsidRPr="005005CE" w:rsidRDefault="00177732" w:rsidP="00177732">
            <w:pPr>
              <w:rPr>
                <w:lang w:val="es-419"/>
              </w:rPr>
            </w:pPr>
          </w:p>
        </w:tc>
        <w:tc>
          <w:tcPr>
            <w:tcW w:w="1722" w:type="pct"/>
          </w:tcPr>
          <w:p w14:paraId="69089CBD" w14:textId="1CF3031E" w:rsidR="00177732" w:rsidRDefault="00177732" w:rsidP="00177732">
            <w:pPr>
              <w:rPr>
                <w:rFonts w:cstheme="minorHAnsi"/>
              </w:rPr>
            </w:pPr>
            <w:proofErr w:type="spellStart"/>
            <w:r>
              <w:rPr>
                <w:rFonts w:cstheme="minorHAnsi"/>
              </w:rPr>
              <w:t>Sistemas</w:t>
            </w:r>
            <w:proofErr w:type="spellEnd"/>
            <w:r>
              <w:rPr>
                <w:rFonts w:cstheme="minorHAnsi"/>
              </w:rPr>
              <w:t xml:space="preserve"> de </w:t>
            </w:r>
            <w:proofErr w:type="spellStart"/>
            <w:r>
              <w:rPr>
                <w:rFonts w:cstheme="minorHAnsi"/>
              </w:rPr>
              <w:t>bombeo</w:t>
            </w:r>
            <w:proofErr w:type="spellEnd"/>
            <w:r>
              <w:rPr>
                <w:rFonts w:cstheme="minorHAnsi"/>
              </w:rPr>
              <w:t xml:space="preserve"> </w:t>
            </w:r>
            <w:proofErr w:type="spellStart"/>
            <w:r>
              <w:rPr>
                <w:rFonts w:cstheme="minorHAnsi"/>
              </w:rPr>
              <w:t>fotovoltaico</w:t>
            </w:r>
            <w:proofErr w:type="spellEnd"/>
          </w:p>
        </w:tc>
      </w:tr>
      <w:tr w:rsidR="00177732" w:rsidRPr="00042504" w14:paraId="2814723A" w14:textId="77777777" w:rsidTr="008F55E6">
        <w:tc>
          <w:tcPr>
            <w:tcW w:w="1538" w:type="pct"/>
            <w:vMerge/>
            <w:shd w:val="clear" w:color="auto" w:fill="D4EBFD" w:themeFill="text2" w:themeFillTint="1A"/>
          </w:tcPr>
          <w:p w14:paraId="1C5F4250" w14:textId="618FCED3" w:rsidR="00177732" w:rsidRDefault="00177732" w:rsidP="00177732">
            <w:pPr>
              <w:jc w:val="center"/>
            </w:pPr>
          </w:p>
        </w:tc>
        <w:tc>
          <w:tcPr>
            <w:tcW w:w="1740" w:type="pct"/>
          </w:tcPr>
          <w:p w14:paraId="0D7FC6A4" w14:textId="77777777" w:rsidR="00177732" w:rsidRPr="005005CE" w:rsidRDefault="00177732" w:rsidP="00177732">
            <w:pPr>
              <w:rPr>
                <w:lang w:val="es-419"/>
              </w:rPr>
            </w:pPr>
          </w:p>
        </w:tc>
        <w:tc>
          <w:tcPr>
            <w:tcW w:w="1722" w:type="pct"/>
          </w:tcPr>
          <w:p w14:paraId="79F4314E" w14:textId="5F255E52" w:rsidR="00177732" w:rsidRPr="00177732" w:rsidRDefault="00177732" w:rsidP="00177732">
            <w:pPr>
              <w:rPr>
                <w:rFonts w:cstheme="minorHAnsi"/>
                <w:lang w:val="es-419"/>
              </w:rPr>
            </w:pPr>
            <w:r w:rsidRPr="00281C1E">
              <w:rPr>
                <w:rFonts w:cstheme="minorHAnsi"/>
                <w:lang w:val="es-419"/>
              </w:rPr>
              <w:t>Bioenergía a partir de residuos agrícolas</w:t>
            </w:r>
          </w:p>
        </w:tc>
      </w:tr>
      <w:tr w:rsidR="00177732" w:rsidRPr="00042504" w14:paraId="03EB8D89" w14:textId="77777777" w:rsidTr="008F55E6">
        <w:tc>
          <w:tcPr>
            <w:tcW w:w="1538" w:type="pct"/>
            <w:vMerge w:val="restart"/>
            <w:shd w:val="clear" w:color="auto" w:fill="D4EBFD" w:themeFill="text2" w:themeFillTint="1A"/>
          </w:tcPr>
          <w:p w14:paraId="1BB43E38" w14:textId="77777777" w:rsidR="00177732" w:rsidRDefault="00177732" w:rsidP="00177732">
            <w:pPr>
              <w:jc w:val="center"/>
            </w:pPr>
            <w:proofErr w:type="spellStart"/>
            <w:r>
              <w:lastRenderedPageBreak/>
              <w:t>Procesamiento</w:t>
            </w:r>
            <w:proofErr w:type="spellEnd"/>
          </w:p>
          <w:p w14:paraId="6CC39CB1" w14:textId="77777777" w:rsidR="00177732" w:rsidRDefault="00177732" w:rsidP="00177732"/>
        </w:tc>
        <w:tc>
          <w:tcPr>
            <w:tcW w:w="1740" w:type="pct"/>
          </w:tcPr>
          <w:p w14:paraId="275F34E7" w14:textId="77777777" w:rsidR="00177732" w:rsidRPr="00042504" w:rsidRDefault="00177732" w:rsidP="00177732">
            <w:pPr>
              <w:rPr>
                <w:lang w:val="es-419"/>
              </w:rPr>
            </w:pPr>
            <w:r w:rsidRPr="005005CE">
              <w:rPr>
                <w:lang w:val="es-419"/>
              </w:rPr>
              <w:t>Aislamiento correcto de almacenamiento en frío</w:t>
            </w:r>
          </w:p>
        </w:tc>
        <w:tc>
          <w:tcPr>
            <w:tcW w:w="1722" w:type="pct"/>
          </w:tcPr>
          <w:p w14:paraId="0A7D4C7A" w14:textId="77777777" w:rsidR="00177732" w:rsidRPr="00042504" w:rsidRDefault="00177732" w:rsidP="00177732">
            <w:pPr>
              <w:rPr>
                <w:lang w:val="es-419"/>
              </w:rPr>
            </w:pPr>
            <w:proofErr w:type="spellStart"/>
            <w:r>
              <w:rPr>
                <w:rFonts w:cstheme="minorHAnsi"/>
              </w:rPr>
              <w:t>Refrigerantes</w:t>
            </w:r>
            <w:proofErr w:type="spellEnd"/>
            <w:r>
              <w:rPr>
                <w:rFonts w:cstheme="minorHAnsi"/>
              </w:rPr>
              <w:t xml:space="preserve"> </w:t>
            </w:r>
            <w:proofErr w:type="spellStart"/>
            <w:r>
              <w:rPr>
                <w:rFonts w:cstheme="minorHAnsi"/>
              </w:rPr>
              <w:t>alternativos</w:t>
            </w:r>
            <w:proofErr w:type="spellEnd"/>
          </w:p>
        </w:tc>
      </w:tr>
      <w:tr w:rsidR="00177732" w:rsidRPr="00042504" w14:paraId="3BDF7EAF" w14:textId="77777777" w:rsidTr="008F55E6">
        <w:tc>
          <w:tcPr>
            <w:tcW w:w="1538" w:type="pct"/>
            <w:vMerge/>
            <w:shd w:val="clear" w:color="auto" w:fill="D4EBFD" w:themeFill="text2" w:themeFillTint="1A"/>
          </w:tcPr>
          <w:p w14:paraId="7EA1707F" w14:textId="77777777" w:rsidR="00177732" w:rsidRDefault="00177732" w:rsidP="00177732"/>
        </w:tc>
        <w:tc>
          <w:tcPr>
            <w:tcW w:w="1740" w:type="pct"/>
          </w:tcPr>
          <w:p w14:paraId="1265AD07" w14:textId="77777777" w:rsidR="00177732" w:rsidRPr="00FA548B" w:rsidRDefault="00177732" w:rsidP="00177732">
            <w:pPr>
              <w:rPr>
                <w:lang w:val="es-419"/>
              </w:rPr>
            </w:pPr>
            <w:r w:rsidRPr="00FA548B">
              <w:rPr>
                <w:lang w:val="es-419"/>
              </w:rPr>
              <w:t>Sistemas de iluminación eficientes</w:t>
            </w:r>
          </w:p>
          <w:p w14:paraId="61ABA6CE" w14:textId="77777777" w:rsidR="00177732" w:rsidRPr="005005CE" w:rsidRDefault="00177732" w:rsidP="00177732">
            <w:pPr>
              <w:rPr>
                <w:lang w:val="es-419"/>
              </w:rPr>
            </w:pPr>
          </w:p>
        </w:tc>
        <w:tc>
          <w:tcPr>
            <w:tcW w:w="1722" w:type="pct"/>
          </w:tcPr>
          <w:p w14:paraId="112B0EB2" w14:textId="77777777" w:rsidR="00177732" w:rsidRPr="00042504" w:rsidRDefault="00177732" w:rsidP="00177732">
            <w:pPr>
              <w:rPr>
                <w:rFonts w:cstheme="minorHAnsi"/>
                <w:lang w:val="es-419"/>
              </w:rPr>
            </w:pPr>
          </w:p>
        </w:tc>
      </w:tr>
      <w:tr w:rsidR="00177732" w:rsidRPr="00042504" w14:paraId="146C2628" w14:textId="77777777" w:rsidTr="008F55E6">
        <w:tc>
          <w:tcPr>
            <w:tcW w:w="1538" w:type="pct"/>
            <w:vMerge/>
            <w:shd w:val="clear" w:color="auto" w:fill="D4EBFD" w:themeFill="text2" w:themeFillTint="1A"/>
          </w:tcPr>
          <w:p w14:paraId="080BC603" w14:textId="77777777" w:rsidR="00177732" w:rsidRDefault="00177732" w:rsidP="00177732"/>
        </w:tc>
        <w:tc>
          <w:tcPr>
            <w:tcW w:w="1740" w:type="pct"/>
          </w:tcPr>
          <w:p w14:paraId="46B80AAD" w14:textId="77777777" w:rsidR="00177732" w:rsidRPr="00FA548B" w:rsidRDefault="00177732" w:rsidP="00177732">
            <w:pPr>
              <w:rPr>
                <w:lang w:val="es-419"/>
              </w:rPr>
            </w:pPr>
            <w:r w:rsidRPr="00131948">
              <w:rPr>
                <w:lang w:val="es-419"/>
              </w:rPr>
              <w:t xml:space="preserve">Energía Solar </w:t>
            </w:r>
            <w:proofErr w:type="spellStart"/>
            <w:r w:rsidRPr="00131948">
              <w:rPr>
                <w:lang w:val="es-419"/>
              </w:rPr>
              <w:t>Fotovoltáica</w:t>
            </w:r>
            <w:proofErr w:type="spellEnd"/>
          </w:p>
        </w:tc>
        <w:tc>
          <w:tcPr>
            <w:tcW w:w="1722" w:type="pct"/>
          </w:tcPr>
          <w:p w14:paraId="1D7E616C" w14:textId="77777777" w:rsidR="00177732" w:rsidRPr="00042504" w:rsidRDefault="00177732" w:rsidP="00177732">
            <w:pPr>
              <w:rPr>
                <w:rFonts w:cstheme="minorHAnsi"/>
                <w:lang w:val="es-419"/>
              </w:rPr>
            </w:pPr>
          </w:p>
        </w:tc>
      </w:tr>
      <w:tr w:rsidR="00177732" w:rsidRPr="00042504" w14:paraId="6924C62A" w14:textId="77777777" w:rsidTr="008F55E6">
        <w:tc>
          <w:tcPr>
            <w:tcW w:w="1538" w:type="pct"/>
            <w:vMerge/>
            <w:shd w:val="clear" w:color="auto" w:fill="D4EBFD" w:themeFill="text2" w:themeFillTint="1A"/>
          </w:tcPr>
          <w:p w14:paraId="14008FAC" w14:textId="77777777" w:rsidR="00177732" w:rsidRDefault="00177732" w:rsidP="00177732"/>
        </w:tc>
        <w:tc>
          <w:tcPr>
            <w:tcW w:w="1740" w:type="pct"/>
          </w:tcPr>
          <w:p w14:paraId="7494635E" w14:textId="77777777" w:rsidR="00177732" w:rsidRPr="00131948" w:rsidRDefault="00177732" w:rsidP="00177732">
            <w:pPr>
              <w:rPr>
                <w:lang w:val="es-419"/>
              </w:rPr>
            </w:pPr>
            <w:r w:rsidRPr="00FA548B">
              <w:rPr>
                <w:lang w:val="es-419"/>
              </w:rPr>
              <w:t>Automatización y sincronización de ci</w:t>
            </w:r>
            <w:r>
              <w:rPr>
                <w:lang w:val="es-419"/>
              </w:rPr>
              <w:t>ntas transportadoras</w:t>
            </w:r>
          </w:p>
        </w:tc>
        <w:tc>
          <w:tcPr>
            <w:tcW w:w="1722" w:type="pct"/>
          </w:tcPr>
          <w:p w14:paraId="7BB4FB97" w14:textId="77777777" w:rsidR="00177732" w:rsidRPr="00042504" w:rsidRDefault="00177732" w:rsidP="00177732">
            <w:pPr>
              <w:rPr>
                <w:rFonts w:cstheme="minorHAnsi"/>
                <w:lang w:val="es-419"/>
              </w:rPr>
            </w:pPr>
          </w:p>
        </w:tc>
      </w:tr>
      <w:tr w:rsidR="00177732" w:rsidRPr="00042504" w14:paraId="50D57770" w14:textId="77777777" w:rsidTr="008F55E6">
        <w:tc>
          <w:tcPr>
            <w:tcW w:w="1538" w:type="pct"/>
            <w:vMerge/>
            <w:shd w:val="clear" w:color="auto" w:fill="D4EBFD" w:themeFill="text2" w:themeFillTint="1A"/>
          </w:tcPr>
          <w:p w14:paraId="42D33244" w14:textId="77777777" w:rsidR="00177732" w:rsidRPr="002111D2" w:rsidRDefault="00177732" w:rsidP="00177732">
            <w:pPr>
              <w:rPr>
                <w:lang w:val="es-419"/>
              </w:rPr>
            </w:pPr>
          </w:p>
        </w:tc>
        <w:tc>
          <w:tcPr>
            <w:tcW w:w="1740" w:type="pct"/>
          </w:tcPr>
          <w:p w14:paraId="3B3C41F4" w14:textId="77777777" w:rsidR="00177732" w:rsidRDefault="00177732" w:rsidP="00177732">
            <w:pPr>
              <w:rPr>
                <w:lang w:val="es-419"/>
              </w:rPr>
            </w:pPr>
            <w:r>
              <w:rPr>
                <w:lang w:val="es-419"/>
              </w:rPr>
              <w:t>Variador de velocidad (VSD)</w:t>
            </w:r>
          </w:p>
        </w:tc>
        <w:tc>
          <w:tcPr>
            <w:tcW w:w="1722" w:type="pct"/>
          </w:tcPr>
          <w:p w14:paraId="11BB1306" w14:textId="77777777" w:rsidR="00177732" w:rsidRDefault="00177732" w:rsidP="00177732">
            <w:pPr>
              <w:rPr>
                <w:rFonts w:cstheme="minorHAnsi"/>
                <w:lang w:val="es-419"/>
              </w:rPr>
            </w:pPr>
          </w:p>
        </w:tc>
      </w:tr>
      <w:tr w:rsidR="00177732" w:rsidRPr="00042504" w14:paraId="419454A8" w14:textId="77777777" w:rsidTr="008F55E6">
        <w:tc>
          <w:tcPr>
            <w:tcW w:w="5000" w:type="pct"/>
            <w:gridSpan w:val="3"/>
            <w:shd w:val="clear" w:color="auto" w:fill="30A0F7" w:themeFill="text2" w:themeFillTint="80"/>
          </w:tcPr>
          <w:p w14:paraId="282F815C" w14:textId="77777777" w:rsidR="00177732" w:rsidRPr="00042504" w:rsidRDefault="00177732" w:rsidP="00177732">
            <w:pPr>
              <w:rPr>
                <w:lang w:val="es-419"/>
              </w:rPr>
            </w:pPr>
            <w:r>
              <w:rPr>
                <w:lang w:val="es-419"/>
              </w:rPr>
              <w:t xml:space="preserve">Sector Bovino </w:t>
            </w:r>
          </w:p>
          <w:p w14:paraId="41825F71" w14:textId="77777777" w:rsidR="00177732" w:rsidRDefault="00177732" w:rsidP="00177732">
            <w:pPr>
              <w:rPr>
                <w:rFonts w:cstheme="minorHAnsi"/>
                <w:lang w:val="es-419"/>
              </w:rPr>
            </w:pPr>
          </w:p>
        </w:tc>
      </w:tr>
      <w:tr w:rsidR="00177732" w:rsidRPr="00042504" w14:paraId="0C0396CF" w14:textId="77777777" w:rsidTr="008F55E6">
        <w:tc>
          <w:tcPr>
            <w:tcW w:w="1538" w:type="pct"/>
            <w:vMerge w:val="restart"/>
            <w:shd w:val="clear" w:color="auto" w:fill="D4EBFD" w:themeFill="text2" w:themeFillTint="1A"/>
          </w:tcPr>
          <w:p w14:paraId="72808C5E" w14:textId="77777777" w:rsidR="00177732" w:rsidRDefault="00177732" w:rsidP="00177732">
            <w:pPr>
              <w:rPr>
                <w:lang w:val="es-419"/>
              </w:rPr>
            </w:pPr>
            <w:r>
              <w:rPr>
                <w:lang w:val="es-419"/>
              </w:rPr>
              <w:t>Producción Primaria</w:t>
            </w:r>
          </w:p>
          <w:p w14:paraId="4895DC19" w14:textId="77777777" w:rsidR="00177732" w:rsidRDefault="00177732" w:rsidP="00177732">
            <w:pPr>
              <w:rPr>
                <w:lang w:val="es-419"/>
              </w:rPr>
            </w:pPr>
          </w:p>
          <w:p w14:paraId="38297EED" w14:textId="77777777" w:rsidR="00177732" w:rsidRDefault="00177732" w:rsidP="00177732">
            <w:pPr>
              <w:rPr>
                <w:lang w:val="es-419"/>
              </w:rPr>
            </w:pPr>
          </w:p>
          <w:p w14:paraId="2AF72DC1" w14:textId="77777777" w:rsidR="00177732" w:rsidRDefault="00177732" w:rsidP="00177732">
            <w:pPr>
              <w:rPr>
                <w:lang w:val="es-419"/>
              </w:rPr>
            </w:pPr>
          </w:p>
          <w:p w14:paraId="67A30EEA" w14:textId="77777777" w:rsidR="00177732" w:rsidRDefault="00177732" w:rsidP="00177732">
            <w:pPr>
              <w:rPr>
                <w:lang w:val="es-419"/>
              </w:rPr>
            </w:pPr>
          </w:p>
          <w:p w14:paraId="758023FC" w14:textId="77777777" w:rsidR="00177732" w:rsidRDefault="00177732" w:rsidP="00177732">
            <w:pPr>
              <w:rPr>
                <w:lang w:val="es-419"/>
              </w:rPr>
            </w:pPr>
          </w:p>
        </w:tc>
        <w:tc>
          <w:tcPr>
            <w:tcW w:w="1740" w:type="pct"/>
          </w:tcPr>
          <w:p w14:paraId="4FF179D9" w14:textId="77777777" w:rsidR="00177732" w:rsidRPr="00042504" w:rsidRDefault="00177732" w:rsidP="00177732">
            <w:pPr>
              <w:rPr>
                <w:lang w:val="es-419"/>
              </w:rPr>
            </w:pPr>
            <w:r w:rsidRPr="005005CE">
              <w:rPr>
                <w:lang w:val="es-419"/>
              </w:rPr>
              <w:t>Pre-enfriadores</w:t>
            </w:r>
          </w:p>
        </w:tc>
        <w:tc>
          <w:tcPr>
            <w:tcW w:w="1722" w:type="pct"/>
          </w:tcPr>
          <w:p w14:paraId="7DDC6B0C" w14:textId="77777777" w:rsidR="00177732" w:rsidRDefault="00177732" w:rsidP="00177732">
            <w:pPr>
              <w:rPr>
                <w:rFonts w:cstheme="minorHAnsi"/>
                <w:lang w:val="es-419"/>
              </w:rPr>
            </w:pPr>
            <w:proofErr w:type="spellStart"/>
            <w:r>
              <w:rPr>
                <w:rFonts w:cstheme="minorHAnsi"/>
              </w:rPr>
              <w:t>B</w:t>
            </w:r>
            <w:r w:rsidRPr="001A256F">
              <w:rPr>
                <w:rFonts w:cstheme="minorHAnsi"/>
              </w:rPr>
              <w:t>iodigestores</w:t>
            </w:r>
            <w:proofErr w:type="spellEnd"/>
          </w:p>
        </w:tc>
      </w:tr>
      <w:tr w:rsidR="00177732" w:rsidRPr="00042504" w14:paraId="7DE9F211" w14:textId="77777777" w:rsidTr="008F55E6">
        <w:tc>
          <w:tcPr>
            <w:tcW w:w="1538" w:type="pct"/>
            <w:vMerge/>
            <w:shd w:val="clear" w:color="auto" w:fill="D4EBFD" w:themeFill="text2" w:themeFillTint="1A"/>
          </w:tcPr>
          <w:p w14:paraId="00BD48F6" w14:textId="77777777" w:rsidR="00177732" w:rsidRDefault="00177732" w:rsidP="00177732">
            <w:pPr>
              <w:rPr>
                <w:lang w:val="es-419"/>
              </w:rPr>
            </w:pPr>
          </w:p>
        </w:tc>
        <w:tc>
          <w:tcPr>
            <w:tcW w:w="1740" w:type="pct"/>
          </w:tcPr>
          <w:p w14:paraId="78A4BCF6" w14:textId="77777777" w:rsidR="00177732" w:rsidRPr="00042504" w:rsidRDefault="00177732" w:rsidP="00177732">
            <w:pPr>
              <w:rPr>
                <w:lang w:val="es-419"/>
              </w:rPr>
            </w:pPr>
            <w:r w:rsidRPr="005005CE">
              <w:rPr>
                <w:lang w:val="es-419"/>
              </w:rPr>
              <w:t>Bombas de leche de velocidad variable</w:t>
            </w:r>
          </w:p>
        </w:tc>
        <w:tc>
          <w:tcPr>
            <w:tcW w:w="1722" w:type="pct"/>
          </w:tcPr>
          <w:p w14:paraId="62F22107" w14:textId="77777777" w:rsidR="00177732" w:rsidRDefault="00177732" w:rsidP="00177732">
            <w:pPr>
              <w:rPr>
                <w:rFonts w:cstheme="minorHAnsi"/>
              </w:rPr>
            </w:pPr>
            <w:r>
              <w:rPr>
                <w:lang w:val="es-419"/>
              </w:rPr>
              <w:t>S</w:t>
            </w:r>
            <w:r w:rsidRPr="001A256F">
              <w:rPr>
                <w:lang w:val="es-419"/>
              </w:rPr>
              <w:t>istemas de ventilación eficientes</w:t>
            </w:r>
          </w:p>
        </w:tc>
      </w:tr>
      <w:tr w:rsidR="00177732" w:rsidRPr="00042504" w14:paraId="155F48CD" w14:textId="77777777" w:rsidTr="008F55E6">
        <w:tc>
          <w:tcPr>
            <w:tcW w:w="1538" w:type="pct"/>
            <w:vMerge/>
            <w:shd w:val="clear" w:color="auto" w:fill="D4EBFD" w:themeFill="text2" w:themeFillTint="1A"/>
          </w:tcPr>
          <w:p w14:paraId="12F85EEE" w14:textId="77777777" w:rsidR="00177732" w:rsidRDefault="00177732" w:rsidP="00177732">
            <w:pPr>
              <w:rPr>
                <w:lang w:val="es-419"/>
              </w:rPr>
            </w:pPr>
          </w:p>
        </w:tc>
        <w:tc>
          <w:tcPr>
            <w:tcW w:w="1740" w:type="pct"/>
          </w:tcPr>
          <w:p w14:paraId="5D5E818A" w14:textId="77777777" w:rsidR="00177732" w:rsidRPr="00042504" w:rsidRDefault="00177732" w:rsidP="00177732">
            <w:pPr>
              <w:rPr>
                <w:lang w:val="es-419"/>
              </w:rPr>
            </w:pPr>
            <w:r w:rsidRPr="00F70CBD">
              <w:rPr>
                <w:lang w:val="es-419"/>
              </w:rPr>
              <w:t>Calentador radiante/ sistema de calefacción de conductos</w:t>
            </w:r>
          </w:p>
        </w:tc>
        <w:tc>
          <w:tcPr>
            <w:tcW w:w="1722" w:type="pct"/>
          </w:tcPr>
          <w:p w14:paraId="0D9C6400" w14:textId="77777777" w:rsidR="00177732" w:rsidRPr="001A256F" w:rsidRDefault="00177732" w:rsidP="00177732">
            <w:pPr>
              <w:rPr>
                <w:rFonts w:cstheme="minorHAnsi"/>
              </w:rPr>
            </w:pPr>
            <w:r>
              <w:rPr>
                <w:rFonts w:cstheme="minorHAnsi"/>
              </w:rPr>
              <w:t>B</w:t>
            </w:r>
            <w:r w:rsidRPr="001A256F">
              <w:rPr>
                <w:rFonts w:cstheme="minorHAnsi"/>
              </w:rPr>
              <w:t xml:space="preserve">iogas y </w:t>
            </w:r>
            <w:proofErr w:type="spellStart"/>
            <w:r w:rsidRPr="001A256F">
              <w:rPr>
                <w:rFonts w:cstheme="minorHAnsi"/>
              </w:rPr>
              <w:t>digestión</w:t>
            </w:r>
            <w:proofErr w:type="spellEnd"/>
            <w:r w:rsidRPr="001A256F">
              <w:rPr>
                <w:rFonts w:cstheme="minorHAnsi"/>
              </w:rPr>
              <w:t xml:space="preserve"> </w:t>
            </w:r>
            <w:proofErr w:type="spellStart"/>
            <w:r w:rsidRPr="001A256F">
              <w:rPr>
                <w:rFonts w:cstheme="minorHAnsi"/>
              </w:rPr>
              <w:t>anaeróbica</w:t>
            </w:r>
            <w:proofErr w:type="spellEnd"/>
          </w:p>
          <w:p w14:paraId="43B517CF" w14:textId="77777777" w:rsidR="00177732" w:rsidRDefault="00177732" w:rsidP="00177732">
            <w:pPr>
              <w:rPr>
                <w:rFonts w:cstheme="minorHAnsi"/>
              </w:rPr>
            </w:pPr>
          </w:p>
        </w:tc>
      </w:tr>
      <w:tr w:rsidR="00177732" w:rsidRPr="00042504" w14:paraId="48A184D5" w14:textId="77777777" w:rsidTr="008F55E6">
        <w:tc>
          <w:tcPr>
            <w:tcW w:w="1538" w:type="pct"/>
            <w:vMerge/>
            <w:shd w:val="clear" w:color="auto" w:fill="D4EBFD" w:themeFill="text2" w:themeFillTint="1A"/>
          </w:tcPr>
          <w:p w14:paraId="0378A9D5" w14:textId="77777777" w:rsidR="00177732" w:rsidRDefault="00177732" w:rsidP="00177732">
            <w:pPr>
              <w:rPr>
                <w:lang w:val="es-419"/>
              </w:rPr>
            </w:pPr>
          </w:p>
        </w:tc>
        <w:tc>
          <w:tcPr>
            <w:tcW w:w="1740" w:type="pct"/>
          </w:tcPr>
          <w:p w14:paraId="4717FD30" w14:textId="77777777" w:rsidR="00177732" w:rsidRPr="00FA548B" w:rsidRDefault="00177732" w:rsidP="00177732">
            <w:pPr>
              <w:rPr>
                <w:lang w:val="es-419"/>
              </w:rPr>
            </w:pPr>
            <w:r w:rsidRPr="00FA548B">
              <w:rPr>
                <w:lang w:val="es-419"/>
              </w:rPr>
              <w:t>Sistemas de iluminación eficientes</w:t>
            </w:r>
          </w:p>
          <w:p w14:paraId="7E58E5BD" w14:textId="77777777" w:rsidR="00177732" w:rsidRPr="00042504" w:rsidRDefault="00177732" w:rsidP="00177732">
            <w:pPr>
              <w:rPr>
                <w:lang w:val="es-419"/>
              </w:rPr>
            </w:pPr>
          </w:p>
        </w:tc>
        <w:tc>
          <w:tcPr>
            <w:tcW w:w="1722" w:type="pct"/>
          </w:tcPr>
          <w:p w14:paraId="3372728E" w14:textId="77777777" w:rsidR="00177732" w:rsidRDefault="00177732" w:rsidP="00177732">
            <w:pPr>
              <w:rPr>
                <w:rFonts w:cstheme="minorHAnsi"/>
              </w:rPr>
            </w:pPr>
          </w:p>
        </w:tc>
      </w:tr>
      <w:tr w:rsidR="00177732" w:rsidRPr="00042504" w14:paraId="0028D517" w14:textId="77777777" w:rsidTr="008F55E6">
        <w:tc>
          <w:tcPr>
            <w:tcW w:w="1538" w:type="pct"/>
            <w:vMerge/>
            <w:shd w:val="clear" w:color="auto" w:fill="D4EBFD" w:themeFill="text2" w:themeFillTint="1A"/>
          </w:tcPr>
          <w:p w14:paraId="7771B1A6" w14:textId="77777777" w:rsidR="00177732" w:rsidRDefault="00177732" w:rsidP="00177732">
            <w:pPr>
              <w:rPr>
                <w:lang w:val="es-419"/>
              </w:rPr>
            </w:pPr>
          </w:p>
        </w:tc>
        <w:tc>
          <w:tcPr>
            <w:tcW w:w="1740" w:type="pct"/>
          </w:tcPr>
          <w:p w14:paraId="5FB91813" w14:textId="77777777" w:rsidR="00177732" w:rsidRPr="00FA548B" w:rsidRDefault="00177732" w:rsidP="00177732">
            <w:pPr>
              <w:rPr>
                <w:lang w:val="es-419"/>
              </w:rPr>
            </w:pPr>
            <w:r w:rsidRPr="00131948">
              <w:rPr>
                <w:lang w:val="es-419"/>
              </w:rPr>
              <w:t xml:space="preserve">Energía Solar </w:t>
            </w:r>
            <w:proofErr w:type="spellStart"/>
            <w:r w:rsidRPr="00131948">
              <w:rPr>
                <w:lang w:val="es-419"/>
              </w:rPr>
              <w:t>Fotovoltáica</w:t>
            </w:r>
            <w:proofErr w:type="spellEnd"/>
          </w:p>
        </w:tc>
        <w:tc>
          <w:tcPr>
            <w:tcW w:w="1722" w:type="pct"/>
          </w:tcPr>
          <w:p w14:paraId="5ADD8AF6" w14:textId="77777777" w:rsidR="00177732" w:rsidRDefault="00177732" w:rsidP="00177732">
            <w:pPr>
              <w:rPr>
                <w:rFonts w:cstheme="minorHAnsi"/>
              </w:rPr>
            </w:pPr>
          </w:p>
        </w:tc>
      </w:tr>
      <w:tr w:rsidR="00177732" w:rsidRPr="00042504" w14:paraId="408D0239" w14:textId="77777777" w:rsidTr="008F55E6">
        <w:tc>
          <w:tcPr>
            <w:tcW w:w="1538" w:type="pct"/>
            <w:vMerge/>
            <w:shd w:val="clear" w:color="auto" w:fill="D4EBFD" w:themeFill="text2" w:themeFillTint="1A"/>
          </w:tcPr>
          <w:p w14:paraId="39837F0A" w14:textId="77777777" w:rsidR="00177732" w:rsidRDefault="00177732" w:rsidP="00177732">
            <w:pPr>
              <w:rPr>
                <w:lang w:val="es-419"/>
              </w:rPr>
            </w:pPr>
          </w:p>
        </w:tc>
        <w:tc>
          <w:tcPr>
            <w:tcW w:w="1740" w:type="pct"/>
          </w:tcPr>
          <w:p w14:paraId="04AD7882" w14:textId="77777777" w:rsidR="00177732" w:rsidRPr="00FA548B" w:rsidRDefault="00177732" w:rsidP="00177732">
            <w:pPr>
              <w:rPr>
                <w:lang w:val="es-419"/>
              </w:rPr>
            </w:pPr>
            <w:r w:rsidRPr="00FA548B">
              <w:rPr>
                <w:lang w:val="es-419"/>
              </w:rPr>
              <w:t>Variador de velocidad (VSD)</w:t>
            </w:r>
          </w:p>
          <w:p w14:paraId="0DF4B4DF" w14:textId="77777777" w:rsidR="00177732" w:rsidRPr="00131948" w:rsidRDefault="00177732" w:rsidP="00177732">
            <w:pPr>
              <w:rPr>
                <w:lang w:val="es-419"/>
              </w:rPr>
            </w:pPr>
          </w:p>
        </w:tc>
        <w:tc>
          <w:tcPr>
            <w:tcW w:w="1722" w:type="pct"/>
          </w:tcPr>
          <w:p w14:paraId="7FCB97D7" w14:textId="77777777" w:rsidR="00177732" w:rsidRDefault="00177732" w:rsidP="00177732">
            <w:pPr>
              <w:rPr>
                <w:rFonts w:cstheme="minorHAnsi"/>
              </w:rPr>
            </w:pPr>
          </w:p>
        </w:tc>
      </w:tr>
      <w:tr w:rsidR="00177732" w:rsidRPr="00042504" w14:paraId="2BB81B02" w14:textId="77777777" w:rsidTr="008F55E6">
        <w:tc>
          <w:tcPr>
            <w:tcW w:w="1538" w:type="pct"/>
            <w:vMerge/>
            <w:shd w:val="clear" w:color="auto" w:fill="D4EBFD" w:themeFill="text2" w:themeFillTint="1A"/>
          </w:tcPr>
          <w:p w14:paraId="7C9B2CEE" w14:textId="77777777" w:rsidR="00177732" w:rsidRDefault="00177732" w:rsidP="00177732">
            <w:pPr>
              <w:rPr>
                <w:lang w:val="es-419"/>
              </w:rPr>
            </w:pPr>
          </w:p>
        </w:tc>
        <w:tc>
          <w:tcPr>
            <w:tcW w:w="1740" w:type="pct"/>
          </w:tcPr>
          <w:p w14:paraId="681799B3" w14:textId="77777777" w:rsidR="00177732" w:rsidRDefault="00177732" w:rsidP="00177732">
            <w:pPr>
              <w:rPr>
                <w:lang w:val="es-419"/>
              </w:rPr>
            </w:pPr>
            <w:r>
              <w:rPr>
                <w:lang w:val="es-419"/>
              </w:rPr>
              <w:t>Energía eólica</w:t>
            </w:r>
          </w:p>
        </w:tc>
        <w:tc>
          <w:tcPr>
            <w:tcW w:w="1722" w:type="pct"/>
          </w:tcPr>
          <w:p w14:paraId="6C704FF3" w14:textId="77777777" w:rsidR="00177732" w:rsidRDefault="00177732" w:rsidP="00177732">
            <w:pPr>
              <w:rPr>
                <w:rFonts w:cstheme="minorHAnsi"/>
              </w:rPr>
            </w:pPr>
          </w:p>
        </w:tc>
      </w:tr>
      <w:tr w:rsidR="00177732" w:rsidRPr="00042504" w14:paraId="45DE9ACC" w14:textId="77777777" w:rsidTr="008F55E6">
        <w:tc>
          <w:tcPr>
            <w:tcW w:w="5000" w:type="pct"/>
            <w:gridSpan w:val="3"/>
            <w:shd w:val="clear" w:color="auto" w:fill="30A0F7" w:themeFill="text2" w:themeFillTint="80"/>
          </w:tcPr>
          <w:p w14:paraId="50F0EDC6" w14:textId="77777777" w:rsidR="00177732" w:rsidRDefault="00177732" w:rsidP="00177732">
            <w:pPr>
              <w:rPr>
                <w:rFonts w:cstheme="minorHAnsi"/>
              </w:rPr>
            </w:pPr>
            <w:r>
              <w:rPr>
                <w:lang w:val="es-419"/>
              </w:rPr>
              <w:t>Huella Hídrica</w:t>
            </w:r>
          </w:p>
        </w:tc>
      </w:tr>
      <w:tr w:rsidR="00177732" w:rsidRPr="00042504" w14:paraId="5C9DD14C" w14:textId="77777777" w:rsidTr="008F55E6">
        <w:tc>
          <w:tcPr>
            <w:tcW w:w="1538" w:type="pct"/>
            <w:vMerge w:val="restart"/>
            <w:shd w:val="clear" w:color="auto" w:fill="D4EBFD" w:themeFill="text2" w:themeFillTint="1A"/>
          </w:tcPr>
          <w:p w14:paraId="07E56419" w14:textId="19028DB8" w:rsidR="00177732" w:rsidRDefault="00177732" w:rsidP="00177732">
            <w:pPr>
              <w:rPr>
                <w:lang w:val="es-419"/>
              </w:rPr>
            </w:pPr>
          </w:p>
          <w:p w14:paraId="063DBA59" w14:textId="77777777" w:rsidR="00177732" w:rsidRPr="00622394" w:rsidRDefault="00177732" w:rsidP="00177732">
            <w:pPr>
              <w:rPr>
                <w:rFonts w:cstheme="minorHAnsi"/>
                <w:lang w:val="es-419"/>
              </w:rPr>
            </w:pPr>
            <w:r w:rsidRPr="00622394">
              <w:rPr>
                <w:rFonts w:cstheme="minorHAnsi"/>
                <w:lang w:val="es-419"/>
              </w:rPr>
              <w:t>Producción Primaria</w:t>
            </w:r>
          </w:p>
          <w:p w14:paraId="0922A2B4" w14:textId="77777777" w:rsidR="00177732" w:rsidRDefault="00177732" w:rsidP="00177732">
            <w:pPr>
              <w:rPr>
                <w:lang w:val="es-419"/>
              </w:rPr>
            </w:pPr>
            <w:r w:rsidRPr="00622394">
              <w:rPr>
                <w:rFonts w:cstheme="minorHAnsi"/>
                <w:lang w:val="es-419"/>
              </w:rPr>
              <w:t>(Agro y Bovino)</w:t>
            </w:r>
          </w:p>
        </w:tc>
        <w:tc>
          <w:tcPr>
            <w:tcW w:w="1740" w:type="pct"/>
          </w:tcPr>
          <w:p w14:paraId="10C899FA" w14:textId="77777777" w:rsidR="00177732" w:rsidRDefault="00177732" w:rsidP="00177732">
            <w:pPr>
              <w:rPr>
                <w:lang w:val="es-419"/>
              </w:rPr>
            </w:pPr>
            <w:r w:rsidRPr="005005CE">
              <w:rPr>
                <w:rFonts w:cstheme="minorHAnsi"/>
                <w:lang w:val="es-419"/>
              </w:rPr>
              <w:t xml:space="preserve">Riego mecanizado 1era generación: </w:t>
            </w:r>
            <w:r w:rsidRPr="005005CE">
              <w:rPr>
                <w:lang w:val="es-419"/>
              </w:rPr>
              <w:t xml:space="preserve">Riego por goteo y </w:t>
            </w:r>
            <w:proofErr w:type="spellStart"/>
            <w:r w:rsidRPr="005005CE">
              <w:rPr>
                <w:lang w:val="es-419"/>
              </w:rPr>
              <w:t>aspersion</w:t>
            </w:r>
            <w:proofErr w:type="spellEnd"/>
            <w:r w:rsidRPr="005005CE">
              <w:rPr>
                <w:rFonts w:cstheme="minorHAnsi"/>
                <w:lang w:val="es-419"/>
              </w:rPr>
              <w:t xml:space="preserve">, Programadores manuales, boquillas normales, </w:t>
            </w:r>
            <w:r w:rsidRPr="005005CE">
              <w:rPr>
                <w:lang w:val="es-419"/>
              </w:rPr>
              <w:t>Sistemas de riego por gravedad</w:t>
            </w:r>
          </w:p>
        </w:tc>
        <w:tc>
          <w:tcPr>
            <w:tcW w:w="1722" w:type="pct"/>
          </w:tcPr>
          <w:p w14:paraId="7AC7C357" w14:textId="77777777" w:rsidR="00177732" w:rsidRPr="00622394" w:rsidRDefault="00177732" w:rsidP="00177732">
            <w:pPr>
              <w:rPr>
                <w:rFonts w:cstheme="minorHAnsi"/>
                <w:lang w:val="es-419"/>
              </w:rPr>
            </w:pPr>
            <w:r w:rsidRPr="00281C1E">
              <w:rPr>
                <w:rFonts w:cstheme="minorHAnsi"/>
                <w:lang w:val="es-419"/>
              </w:rPr>
              <w:t>Riego mecanizado de 3era generación: control de riego a distancia y alarmas, boquillas de alta precisión de flujo, membranas de exudación</w:t>
            </w:r>
          </w:p>
        </w:tc>
      </w:tr>
      <w:tr w:rsidR="00177732" w:rsidRPr="00042504" w14:paraId="4FFDFB50" w14:textId="77777777" w:rsidTr="008F55E6">
        <w:tc>
          <w:tcPr>
            <w:tcW w:w="1538" w:type="pct"/>
            <w:vMerge/>
            <w:shd w:val="clear" w:color="auto" w:fill="D4EBFD" w:themeFill="text2" w:themeFillTint="1A"/>
          </w:tcPr>
          <w:p w14:paraId="2D7331A5" w14:textId="77777777" w:rsidR="00177732" w:rsidRDefault="00177732" w:rsidP="00177732">
            <w:pPr>
              <w:rPr>
                <w:lang w:val="es-419"/>
              </w:rPr>
            </w:pPr>
          </w:p>
        </w:tc>
        <w:tc>
          <w:tcPr>
            <w:tcW w:w="1740" w:type="pct"/>
          </w:tcPr>
          <w:p w14:paraId="37444309" w14:textId="77777777" w:rsidR="00177732" w:rsidRPr="00622394" w:rsidRDefault="00177732" w:rsidP="00177732">
            <w:pPr>
              <w:rPr>
                <w:rFonts w:cstheme="minorHAnsi"/>
                <w:lang w:val="es-419"/>
              </w:rPr>
            </w:pPr>
            <w:r w:rsidRPr="005005CE">
              <w:rPr>
                <w:rFonts w:cstheme="minorHAnsi"/>
                <w:lang w:val="es-419"/>
              </w:rPr>
              <w:t>Riego mecanizado 2da generación: Sensores de humedad y estaciones meteorológic</w:t>
            </w:r>
            <w:r>
              <w:rPr>
                <w:rFonts w:cstheme="minorHAnsi"/>
                <w:lang w:val="es-419"/>
              </w:rPr>
              <w:t xml:space="preserve">as, Programadores </w:t>
            </w:r>
            <w:proofErr w:type="spellStart"/>
            <w:r>
              <w:rPr>
                <w:rFonts w:cstheme="minorHAnsi"/>
                <w:lang w:val="es-419"/>
              </w:rPr>
              <w:t>semi</w:t>
            </w:r>
            <w:proofErr w:type="spellEnd"/>
            <w:r>
              <w:rPr>
                <w:rFonts w:cstheme="minorHAnsi"/>
                <w:lang w:val="es-419"/>
              </w:rPr>
              <w:t>-manuales</w:t>
            </w:r>
          </w:p>
        </w:tc>
        <w:tc>
          <w:tcPr>
            <w:tcW w:w="1722" w:type="pct"/>
          </w:tcPr>
          <w:p w14:paraId="50CC7DAB" w14:textId="77777777" w:rsidR="00177732" w:rsidRPr="00622394" w:rsidRDefault="00177732" w:rsidP="00177732">
            <w:pPr>
              <w:rPr>
                <w:rFonts w:cstheme="minorHAnsi"/>
                <w:lang w:val="es-419"/>
              </w:rPr>
            </w:pPr>
            <w:r>
              <w:rPr>
                <w:lang w:val="es-419"/>
              </w:rPr>
              <w:t>A</w:t>
            </w:r>
            <w:r w:rsidRPr="001A256F">
              <w:rPr>
                <w:lang w:val="es-419"/>
              </w:rPr>
              <w:t>gricultura de precisión</w:t>
            </w:r>
          </w:p>
        </w:tc>
      </w:tr>
    </w:tbl>
    <w:p w14:paraId="68DCFE75" w14:textId="26FEC2F9" w:rsidR="00130037" w:rsidRDefault="00C61870" w:rsidP="00C61870">
      <w:pPr>
        <w:rPr>
          <w:rFonts w:ascii="Calibri" w:hAnsi="Calibri" w:cs="Calibri"/>
          <w:lang w:val="es-419"/>
        </w:rPr>
      </w:pPr>
      <w:r w:rsidRPr="007E71D3">
        <w:rPr>
          <w:rFonts w:ascii="Calibri" w:hAnsi="Calibri" w:cs="Calibri"/>
          <w:lang w:val="es-419"/>
        </w:rPr>
        <w:t>Finalmente</w:t>
      </w:r>
      <w:r w:rsidR="007E71D3">
        <w:rPr>
          <w:rFonts w:ascii="Calibri" w:hAnsi="Calibri" w:cs="Calibri"/>
          <w:lang w:val="es-419"/>
        </w:rPr>
        <w:t>,</w:t>
      </w:r>
      <w:r w:rsidRPr="007E71D3">
        <w:rPr>
          <w:rFonts w:ascii="Calibri" w:hAnsi="Calibri" w:cs="Calibri"/>
          <w:lang w:val="es-419"/>
        </w:rPr>
        <w:t xml:space="preserve"> se han identificado </w:t>
      </w:r>
      <w:r w:rsidR="00222964">
        <w:rPr>
          <w:rFonts w:ascii="Calibri" w:hAnsi="Calibri" w:cs="Calibri"/>
          <w:lang w:val="es-419"/>
        </w:rPr>
        <w:t xml:space="preserve">algunos </w:t>
      </w:r>
      <w:r w:rsidRPr="007E71D3">
        <w:rPr>
          <w:rFonts w:ascii="Calibri" w:hAnsi="Calibri" w:cs="Calibri"/>
          <w:lang w:val="es-419"/>
        </w:rPr>
        <w:t xml:space="preserve">programas de gobierno o iniciativas privadas que pueden ayudar a fomentar grupos de </w:t>
      </w:r>
      <w:r w:rsidR="00177732" w:rsidRPr="007E71D3">
        <w:rPr>
          <w:rFonts w:ascii="Calibri" w:hAnsi="Calibri" w:cs="Calibri"/>
          <w:lang w:val="es-419"/>
        </w:rPr>
        <w:t>tecnologías</w:t>
      </w:r>
      <w:r w:rsidRPr="007E71D3">
        <w:rPr>
          <w:rFonts w:ascii="Calibri" w:hAnsi="Calibri" w:cs="Calibri"/>
          <w:lang w:val="es-419"/>
        </w:rPr>
        <w:t xml:space="preserve"> según su clasificación de madurez comercial. </w:t>
      </w:r>
    </w:p>
    <w:p w14:paraId="011AAB58" w14:textId="77777777" w:rsidR="00130037" w:rsidRPr="00130037" w:rsidRDefault="00130037" w:rsidP="00C61870">
      <w:pPr>
        <w:rPr>
          <w:rFonts w:ascii="Calibri" w:hAnsi="Calibri" w:cs="Calibri"/>
          <w:b/>
          <w:lang w:val="es-419"/>
        </w:rPr>
      </w:pPr>
      <w:r w:rsidRPr="00130037">
        <w:rPr>
          <w:rFonts w:ascii="Calibri" w:hAnsi="Calibri" w:cs="Calibri"/>
          <w:b/>
          <w:lang w:val="es-419"/>
        </w:rPr>
        <w:t>Incipientes</w:t>
      </w:r>
    </w:p>
    <w:p w14:paraId="772C0477" w14:textId="1A88477C" w:rsidR="00E7124E" w:rsidRDefault="00C61870" w:rsidP="00C61870">
      <w:pPr>
        <w:rPr>
          <w:rStyle w:val="Hyperlink"/>
          <w:rFonts w:ascii="Calibri" w:hAnsi="Calibri" w:cs="Calibri"/>
          <w:lang w:val="es-419"/>
        </w:rPr>
      </w:pPr>
      <w:r w:rsidRPr="007E71D3">
        <w:rPr>
          <w:rFonts w:ascii="Calibri" w:hAnsi="Calibri" w:cs="Calibri"/>
          <w:lang w:val="es-419"/>
        </w:rPr>
        <w:t xml:space="preserve">Las </w:t>
      </w:r>
      <w:r w:rsidR="00C90CFA" w:rsidRPr="007E71D3">
        <w:rPr>
          <w:rFonts w:ascii="Calibri" w:hAnsi="Calibri" w:cs="Calibri"/>
          <w:lang w:val="es-419"/>
        </w:rPr>
        <w:t>tecnologías</w:t>
      </w:r>
      <w:r w:rsidRPr="007E71D3">
        <w:rPr>
          <w:rFonts w:ascii="Calibri" w:hAnsi="Calibri" w:cs="Calibri"/>
          <w:lang w:val="es-419"/>
        </w:rPr>
        <w:t xml:space="preserve"> que </w:t>
      </w:r>
      <w:r w:rsidR="00C90CFA" w:rsidRPr="007E71D3">
        <w:rPr>
          <w:rFonts w:ascii="Calibri" w:hAnsi="Calibri" w:cs="Calibri"/>
          <w:lang w:val="es-419"/>
        </w:rPr>
        <w:t>aún</w:t>
      </w:r>
      <w:r w:rsidRPr="007E71D3">
        <w:rPr>
          <w:rFonts w:ascii="Calibri" w:hAnsi="Calibri" w:cs="Calibri"/>
          <w:lang w:val="es-419"/>
        </w:rPr>
        <w:t xml:space="preserve"> se encuentran incipientes podrían beneficiarse de progr</w:t>
      </w:r>
      <w:r w:rsidR="007E71D3" w:rsidRPr="007E71D3">
        <w:rPr>
          <w:rFonts w:ascii="Calibri" w:hAnsi="Calibri" w:cs="Calibri"/>
          <w:lang w:val="es-419"/>
        </w:rPr>
        <w:t>a</w:t>
      </w:r>
      <w:r w:rsidRPr="007E71D3">
        <w:rPr>
          <w:rFonts w:ascii="Calibri" w:hAnsi="Calibri" w:cs="Calibri"/>
          <w:lang w:val="es-419"/>
        </w:rPr>
        <w:t xml:space="preserve">mas de investigación </w:t>
      </w:r>
      <w:r w:rsidR="00177732" w:rsidRPr="007E71D3">
        <w:rPr>
          <w:rFonts w:ascii="Calibri" w:hAnsi="Calibri" w:cs="Calibri"/>
          <w:lang w:val="es-419"/>
        </w:rPr>
        <w:t>académica</w:t>
      </w:r>
      <w:r w:rsidR="007E71D3" w:rsidRPr="007E71D3">
        <w:rPr>
          <w:rFonts w:ascii="Calibri" w:hAnsi="Calibri" w:cs="Calibri"/>
          <w:lang w:val="es-419"/>
        </w:rPr>
        <w:t xml:space="preserve">, </w:t>
      </w:r>
      <w:hyperlink r:id="rId39" w:history="1">
        <w:r w:rsidR="007E71D3" w:rsidRPr="00130037">
          <w:rPr>
            <w:rStyle w:val="Hyperlink"/>
            <w:rFonts w:ascii="Calibri" w:hAnsi="Calibri" w:cs="Calibri"/>
            <w:lang w:val="es-419"/>
          </w:rPr>
          <w:t>Innova Chile</w:t>
        </w:r>
      </w:hyperlink>
      <w:r w:rsidRPr="007E71D3">
        <w:rPr>
          <w:rFonts w:ascii="Calibri" w:hAnsi="Calibri" w:cs="Calibri"/>
          <w:lang w:val="es-419"/>
        </w:rPr>
        <w:t xml:space="preserve"> y centros de excelencia de CORFO. </w:t>
      </w:r>
    </w:p>
    <w:p w14:paraId="6EB43D98" w14:textId="77777777" w:rsidR="00130037" w:rsidRPr="00130037" w:rsidRDefault="00130037" w:rsidP="00C61870">
      <w:pPr>
        <w:rPr>
          <w:rStyle w:val="Hyperlink"/>
          <w:rFonts w:ascii="Calibri" w:hAnsi="Calibri" w:cs="Calibri"/>
          <w:b/>
          <w:color w:val="auto"/>
          <w:u w:val="none"/>
          <w:lang w:val="es-419"/>
        </w:rPr>
      </w:pPr>
      <w:r w:rsidRPr="00130037">
        <w:rPr>
          <w:rStyle w:val="Hyperlink"/>
          <w:rFonts w:ascii="Calibri" w:hAnsi="Calibri" w:cs="Calibri"/>
          <w:b/>
          <w:color w:val="auto"/>
          <w:u w:val="none"/>
          <w:lang w:val="es-419"/>
        </w:rPr>
        <w:t>Cerca a ser comerciales</w:t>
      </w:r>
    </w:p>
    <w:p w14:paraId="13ABD90C" w14:textId="7B201733" w:rsidR="00E7124E" w:rsidRDefault="007E71D3" w:rsidP="00C61870">
      <w:pPr>
        <w:rPr>
          <w:rStyle w:val="Hyperlink"/>
          <w:rFonts w:ascii="Calibri" w:hAnsi="Calibri" w:cs="Calibri"/>
          <w:color w:val="auto"/>
          <w:u w:val="none"/>
          <w:lang w:val="es-419"/>
        </w:rPr>
      </w:pPr>
      <w:r w:rsidRPr="007E71D3">
        <w:rPr>
          <w:rStyle w:val="Hyperlink"/>
          <w:rFonts w:ascii="Calibri" w:hAnsi="Calibri" w:cs="Calibri"/>
          <w:color w:val="auto"/>
          <w:u w:val="none"/>
          <w:lang w:val="es-419"/>
        </w:rPr>
        <w:t xml:space="preserve">Las </w:t>
      </w:r>
      <w:r w:rsidR="00177732" w:rsidRPr="007E71D3">
        <w:rPr>
          <w:rStyle w:val="Hyperlink"/>
          <w:rFonts w:ascii="Calibri" w:hAnsi="Calibri" w:cs="Calibri"/>
          <w:color w:val="auto"/>
          <w:u w:val="none"/>
          <w:lang w:val="es-419"/>
        </w:rPr>
        <w:t>tecnologías</w:t>
      </w:r>
      <w:r w:rsidRPr="007E71D3">
        <w:rPr>
          <w:rStyle w:val="Hyperlink"/>
          <w:rFonts w:ascii="Calibri" w:hAnsi="Calibri" w:cs="Calibri"/>
          <w:color w:val="auto"/>
          <w:u w:val="none"/>
          <w:lang w:val="es-419"/>
        </w:rPr>
        <w:t xml:space="preserve"> que se enc</w:t>
      </w:r>
      <w:r>
        <w:rPr>
          <w:rStyle w:val="Hyperlink"/>
          <w:rFonts w:ascii="Calibri" w:hAnsi="Calibri" w:cs="Calibri"/>
          <w:color w:val="auto"/>
          <w:u w:val="none"/>
          <w:lang w:val="es-419"/>
        </w:rPr>
        <w:t xml:space="preserve">uentran cerca a ser comerciales y que se pueden fabricar en Chile, </w:t>
      </w:r>
      <w:r w:rsidRPr="007E71D3">
        <w:rPr>
          <w:rStyle w:val="Hyperlink"/>
          <w:rFonts w:ascii="Calibri" w:hAnsi="Calibri" w:cs="Calibri"/>
          <w:color w:val="auto"/>
          <w:u w:val="none"/>
          <w:lang w:val="es-419"/>
        </w:rPr>
        <w:t xml:space="preserve">se </w:t>
      </w:r>
      <w:r w:rsidR="00177732" w:rsidRPr="007E71D3">
        <w:rPr>
          <w:rStyle w:val="Hyperlink"/>
          <w:rFonts w:ascii="Calibri" w:hAnsi="Calibri" w:cs="Calibri"/>
          <w:color w:val="auto"/>
          <w:u w:val="none"/>
          <w:lang w:val="es-419"/>
        </w:rPr>
        <w:t>podrían</w:t>
      </w:r>
      <w:r w:rsidRPr="007E71D3">
        <w:rPr>
          <w:rStyle w:val="Hyperlink"/>
          <w:rFonts w:ascii="Calibri" w:hAnsi="Calibri" w:cs="Calibri"/>
          <w:color w:val="auto"/>
          <w:u w:val="none"/>
          <w:lang w:val="es-419"/>
        </w:rPr>
        <w:t xml:space="preserve"> benefic</w:t>
      </w:r>
      <w:r>
        <w:rPr>
          <w:rStyle w:val="Hyperlink"/>
          <w:rFonts w:ascii="Calibri" w:hAnsi="Calibri" w:cs="Calibri"/>
          <w:color w:val="auto"/>
          <w:u w:val="none"/>
          <w:lang w:val="es-419"/>
        </w:rPr>
        <w:t>iar de</w:t>
      </w:r>
      <w:r w:rsidRPr="007E71D3">
        <w:rPr>
          <w:rStyle w:val="Hyperlink"/>
          <w:rFonts w:ascii="Calibri" w:hAnsi="Calibri" w:cs="Calibri"/>
          <w:color w:val="auto"/>
          <w:u w:val="none"/>
          <w:lang w:val="es-419"/>
        </w:rPr>
        <w:t xml:space="preserve"> programa</w:t>
      </w:r>
      <w:r>
        <w:rPr>
          <w:rStyle w:val="Hyperlink"/>
          <w:rFonts w:ascii="Calibri" w:hAnsi="Calibri" w:cs="Calibri"/>
          <w:color w:val="auto"/>
          <w:u w:val="none"/>
          <w:lang w:val="es-419"/>
        </w:rPr>
        <w:t>s como</w:t>
      </w:r>
      <w:r w:rsidRPr="007E71D3">
        <w:rPr>
          <w:rStyle w:val="Hyperlink"/>
          <w:rFonts w:ascii="Calibri" w:hAnsi="Calibri" w:cs="Calibri"/>
          <w:color w:val="auto"/>
          <w:u w:val="none"/>
          <w:lang w:val="es-419"/>
        </w:rPr>
        <w:t xml:space="preserve"> </w:t>
      </w:r>
      <w:r>
        <w:rPr>
          <w:rStyle w:val="Hyperlink"/>
          <w:rFonts w:ascii="Calibri" w:hAnsi="Calibri" w:cs="Calibri"/>
          <w:color w:val="auto"/>
          <w:u w:val="none"/>
          <w:lang w:val="es-419"/>
        </w:rPr>
        <w:t>“</w:t>
      </w:r>
      <w:hyperlink r:id="rId40" w:history="1">
        <w:r w:rsidRPr="00130037">
          <w:rPr>
            <w:rStyle w:val="Hyperlink"/>
            <w:rFonts w:ascii="Calibri" w:hAnsi="Calibri" w:cs="Calibri"/>
            <w:lang w:val="es-419"/>
          </w:rPr>
          <w:t>Stand Up Chile</w:t>
        </w:r>
      </w:hyperlink>
      <w:r w:rsidR="00130037">
        <w:rPr>
          <w:rStyle w:val="Hyperlink"/>
          <w:rFonts w:ascii="Calibri" w:hAnsi="Calibri" w:cs="Calibri"/>
          <w:color w:val="auto"/>
          <w:u w:val="none"/>
          <w:lang w:val="es-419"/>
        </w:rPr>
        <w:t>”.</w:t>
      </w:r>
    </w:p>
    <w:p w14:paraId="1926FF82" w14:textId="77777777" w:rsidR="004D5B72" w:rsidRDefault="004D5B72" w:rsidP="00C61870">
      <w:pPr>
        <w:rPr>
          <w:rFonts w:ascii="Calibri" w:hAnsi="Calibri" w:cs="Calibri"/>
          <w:color w:val="1F497D"/>
          <w:lang w:val="es-419"/>
        </w:rPr>
      </w:pPr>
    </w:p>
    <w:p w14:paraId="42B25955" w14:textId="77777777" w:rsidR="00130037" w:rsidRPr="00130037" w:rsidRDefault="00130037" w:rsidP="00C61870">
      <w:pPr>
        <w:rPr>
          <w:rStyle w:val="Hyperlink"/>
          <w:rFonts w:ascii="Calibri" w:hAnsi="Calibri" w:cs="Calibri"/>
          <w:b/>
          <w:color w:val="auto"/>
          <w:u w:val="none"/>
          <w:lang w:val="es-419"/>
        </w:rPr>
      </w:pPr>
      <w:r w:rsidRPr="00130037">
        <w:rPr>
          <w:rStyle w:val="Hyperlink"/>
          <w:rFonts w:ascii="Calibri" w:hAnsi="Calibri" w:cs="Calibri"/>
          <w:b/>
          <w:color w:val="auto"/>
          <w:u w:val="none"/>
          <w:lang w:val="es-419"/>
        </w:rPr>
        <w:lastRenderedPageBreak/>
        <w:t>Comerciales</w:t>
      </w:r>
    </w:p>
    <w:p w14:paraId="3034DFF2" w14:textId="4CF661A5" w:rsidR="006348B1" w:rsidRDefault="00130037">
      <w:pPr>
        <w:rPr>
          <w:rFonts w:ascii="Calibri" w:hAnsi="Calibri" w:cs="Calibri"/>
          <w:color w:val="0000FF"/>
          <w:u w:val="single"/>
          <w:lang w:val="es-419"/>
        </w:rPr>
      </w:pPr>
      <w:r>
        <w:rPr>
          <w:rStyle w:val="Hyperlink"/>
          <w:rFonts w:ascii="Calibri" w:hAnsi="Calibri" w:cs="Calibri"/>
          <w:color w:val="auto"/>
          <w:u w:val="none"/>
          <w:lang w:val="es-419"/>
        </w:rPr>
        <w:t>L</w:t>
      </w:r>
      <w:r w:rsidR="007E71D3" w:rsidRPr="007E71D3">
        <w:rPr>
          <w:rStyle w:val="Hyperlink"/>
          <w:rFonts w:ascii="Calibri" w:hAnsi="Calibri" w:cs="Calibri"/>
          <w:color w:val="auto"/>
          <w:u w:val="none"/>
          <w:lang w:val="es-419"/>
        </w:rPr>
        <w:t xml:space="preserve">as </w:t>
      </w:r>
      <w:r w:rsidR="00177732" w:rsidRPr="007E71D3">
        <w:rPr>
          <w:rStyle w:val="Hyperlink"/>
          <w:rFonts w:ascii="Calibri" w:hAnsi="Calibri" w:cs="Calibri"/>
          <w:color w:val="auto"/>
          <w:u w:val="none"/>
          <w:lang w:val="es-419"/>
        </w:rPr>
        <w:t>tecnologías</w:t>
      </w:r>
      <w:r w:rsidR="007E71D3" w:rsidRPr="007E71D3">
        <w:rPr>
          <w:rStyle w:val="Hyperlink"/>
          <w:rFonts w:ascii="Calibri" w:hAnsi="Calibri" w:cs="Calibri"/>
          <w:color w:val="auto"/>
          <w:u w:val="none"/>
          <w:lang w:val="es-419"/>
        </w:rPr>
        <w:t xml:space="preserve"> que ya se encuentran comerciales se </w:t>
      </w:r>
      <w:proofErr w:type="spellStart"/>
      <w:r w:rsidR="007E71D3" w:rsidRPr="007E71D3">
        <w:rPr>
          <w:rStyle w:val="Hyperlink"/>
          <w:rFonts w:ascii="Calibri" w:hAnsi="Calibri" w:cs="Calibri"/>
          <w:color w:val="auto"/>
          <w:u w:val="none"/>
          <w:lang w:val="es-419"/>
        </w:rPr>
        <w:t>podrian</w:t>
      </w:r>
      <w:proofErr w:type="spellEnd"/>
      <w:r w:rsidR="007E71D3" w:rsidRPr="007E71D3">
        <w:rPr>
          <w:rStyle w:val="Hyperlink"/>
          <w:rFonts w:ascii="Calibri" w:hAnsi="Calibri" w:cs="Calibri"/>
          <w:color w:val="auto"/>
          <w:u w:val="none"/>
          <w:lang w:val="es-419"/>
        </w:rPr>
        <w:t xml:space="preserve"> potenciar con los pr</w:t>
      </w:r>
      <w:r w:rsidR="007E71D3">
        <w:rPr>
          <w:rStyle w:val="Hyperlink"/>
          <w:rFonts w:ascii="Calibri" w:hAnsi="Calibri" w:cs="Calibri"/>
          <w:color w:val="auto"/>
          <w:u w:val="none"/>
          <w:lang w:val="es-419"/>
        </w:rPr>
        <w:t>o</w:t>
      </w:r>
      <w:r w:rsidR="007E71D3" w:rsidRPr="007E71D3">
        <w:rPr>
          <w:rStyle w:val="Hyperlink"/>
          <w:rFonts w:ascii="Calibri" w:hAnsi="Calibri" w:cs="Calibri"/>
          <w:color w:val="auto"/>
          <w:u w:val="none"/>
          <w:lang w:val="es-419"/>
        </w:rPr>
        <w:t>gramas de</w:t>
      </w:r>
      <w:r w:rsidR="007E71D3">
        <w:rPr>
          <w:rStyle w:val="Hyperlink"/>
          <w:rFonts w:ascii="Calibri" w:hAnsi="Calibri" w:cs="Calibri"/>
          <w:color w:val="auto"/>
          <w:u w:val="none"/>
          <w:lang w:val="es-419"/>
        </w:rPr>
        <w:t xml:space="preserve"> “</w:t>
      </w:r>
      <w:hyperlink r:id="rId41" w:history="1">
        <w:r w:rsidR="007E71D3" w:rsidRPr="004F1B6A">
          <w:rPr>
            <w:rStyle w:val="Hyperlink"/>
            <w:rFonts w:ascii="Calibri" w:hAnsi="Calibri" w:cs="Calibri"/>
            <w:lang w:val="es-419"/>
          </w:rPr>
          <w:t>Desarrollo Competitivo CORFO</w:t>
        </w:r>
      </w:hyperlink>
      <w:r w:rsidR="007E71D3">
        <w:rPr>
          <w:rStyle w:val="Hyperlink"/>
          <w:rFonts w:ascii="Calibri" w:hAnsi="Calibri" w:cs="Calibri"/>
          <w:color w:val="auto"/>
          <w:u w:val="none"/>
          <w:lang w:val="es-419"/>
        </w:rPr>
        <w:t>”, “</w:t>
      </w:r>
      <w:hyperlink r:id="rId42" w:history="1">
        <w:r w:rsidR="007E71D3" w:rsidRPr="004F1B6A">
          <w:rPr>
            <w:rStyle w:val="Hyperlink"/>
            <w:rFonts w:ascii="Calibri" w:hAnsi="Calibri" w:cs="Calibri"/>
            <w:lang w:val="es-419"/>
          </w:rPr>
          <w:t>Programas de Inversión y Financiamiento CORFO</w:t>
        </w:r>
      </w:hyperlink>
      <w:r w:rsidR="007E71D3">
        <w:rPr>
          <w:rStyle w:val="Hyperlink"/>
          <w:rFonts w:ascii="Calibri" w:hAnsi="Calibri" w:cs="Calibri"/>
          <w:color w:val="auto"/>
          <w:u w:val="none"/>
          <w:lang w:val="es-419"/>
        </w:rPr>
        <w:t xml:space="preserve">” </w:t>
      </w:r>
      <w:r w:rsidR="00E7124E">
        <w:rPr>
          <w:rStyle w:val="Hyperlink"/>
          <w:rFonts w:ascii="Calibri" w:hAnsi="Calibri" w:cs="Calibri"/>
          <w:color w:val="auto"/>
          <w:u w:val="none"/>
          <w:lang w:val="es-419"/>
        </w:rPr>
        <w:t>“</w:t>
      </w:r>
      <w:proofErr w:type="spellStart"/>
      <w:r w:rsidR="003779CC">
        <w:fldChar w:fldCharType="begin"/>
      </w:r>
      <w:r w:rsidR="003779CC">
        <w:instrText xml:space="preserve"> HYPERLINK "http://www.fogape.cl/sitio/" </w:instrText>
      </w:r>
      <w:r w:rsidR="003779CC">
        <w:fldChar w:fldCharType="separate"/>
      </w:r>
      <w:r w:rsidR="00E7124E" w:rsidRPr="00130037">
        <w:rPr>
          <w:rStyle w:val="Hyperlink"/>
          <w:rFonts w:ascii="Calibri" w:hAnsi="Calibri" w:cs="Calibri"/>
          <w:lang w:val="es-419"/>
        </w:rPr>
        <w:t>FOGAPE</w:t>
      </w:r>
      <w:r w:rsidR="003779CC">
        <w:rPr>
          <w:rStyle w:val="Hyperlink"/>
          <w:rFonts w:ascii="Calibri" w:hAnsi="Calibri" w:cs="Calibri"/>
          <w:lang w:val="es-419"/>
        </w:rPr>
        <w:fldChar w:fldCharType="end"/>
      </w:r>
      <w:r w:rsidR="00E7124E">
        <w:rPr>
          <w:rStyle w:val="Hyperlink"/>
          <w:rFonts w:ascii="Calibri" w:hAnsi="Calibri" w:cs="Calibri"/>
          <w:color w:val="auto"/>
          <w:u w:val="none"/>
          <w:lang w:val="es-419"/>
        </w:rPr>
        <w:t>”</w:t>
      </w:r>
      <w:r w:rsidR="007E71D3" w:rsidRPr="007E71D3">
        <w:rPr>
          <w:rStyle w:val="Hyperlink"/>
          <w:rFonts w:ascii="Calibri" w:hAnsi="Calibri" w:cs="Calibri"/>
          <w:color w:val="auto"/>
          <w:u w:val="none"/>
          <w:lang w:val="es-419"/>
        </w:rPr>
        <w:t>y</w:t>
      </w:r>
      <w:proofErr w:type="spellEnd"/>
      <w:r w:rsidR="007E71D3">
        <w:rPr>
          <w:rStyle w:val="Hyperlink"/>
          <w:rFonts w:ascii="Calibri" w:hAnsi="Calibri" w:cs="Calibri"/>
          <w:color w:val="auto"/>
          <w:u w:val="none"/>
          <w:lang w:val="es-419"/>
        </w:rPr>
        <w:t xml:space="preserve"> el “</w:t>
      </w:r>
      <w:hyperlink r:id="rId43" w:history="1">
        <w:r w:rsidR="007E71D3" w:rsidRPr="00130037">
          <w:rPr>
            <w:rStyle w:val="Hyperlink"/>
            <w:rFonts w:ascii="Calibri" w:hAnsi="Calibri" w:cs="Calibri"/>
            <w:lang w:val="es-419"/>
          </w:rPr>
          <w:t>Fondo Verde del Clima</w:t>
        </w:r>
      </w:hyperlink>
      <w:r w:rsidR="007E71D3">
        <w:rPr>
          <w:rStyle w:val="Hyperlink"/>
          <w:rFonts w:ascii="Calibri" w:hAnsi="Calibri" w:cs="Calibri"/>
          <w:color w:val="auto"/>
          <w:u w:val="none"/>
          <w:lang w:val="es-419"/>
        </w:rPr>
        <w:t>”</w:t>
      </w:r>
      <w:r w:rsidR="007E71D3" w:rsidRPr="007E71D3">
        <w:rPr>
          <w:rStyle w:val="Hyperlink"/>
          <w:rFonts w:ascii="Calibri" w:hAnsi="Calibri" w:cs="Calibri"/>
          <w:color w:val="auto"/>
          <w:u w:val="none"/>
          <w:lang w:val="es-419"/>
        </w:rPr>
        <w:t>.</w:t>
      </w:r>
      <w:r w:rsidR="00E7124E">
        <w:rPr>
          <w:rStyle w:val="Hyperlink"/>
          <w:rFonts w:ascii="Calibri" w:hAnsi="Calibri" w:cs="Calibri"/>
          <w:color w:val="auto"/>
          <w:u w:val="none"/>
          <w:lang w:val="es-419"/>
        </w:rPr>
        <w:t xml:space="preserve"> </w:t>
      </w:r>
    </w:p>
    <w:p w14:paraId="7780258C" w14:textId="0BD49B44" w:rsidR="00DF2C44" w:rsidRPr="00570D74" w:rsidRDefault="0094067E" w:rsidP="008F55E6">
      <w:pPr>
        <w:pStyle w:val="Heading1"/>
        <w:numPr>
          <w:ilvl w:val="0"/>
          <w:numId w:val="16"/>
        </w:numPr>
      </w:pPr>
      <w:bookmarkStart w:id="23" w:name="_Toc513709136"/>
      <w:r w:rsidRPr="00570D74">
        <w:t xml:space="preserve">La implementación de </w:t>
      </w:r>
      <w:r w:rsidR="00DF2C44" w:rsidRPr="00570D74">
        <w:t>medidas de mitigación y adaptación</w:t>
      </w:r>
      <w:r w:rsidRPr="00570D74">
        <w:t xml:space="preserve"> por </w:t>
      </w:r>
      <w:r w:rsidR="00C90CFA" w:rsidRPr="00570D74">
        <w:t>PYMES</w:t>
      </w:r>
      <w:bookmarkEnd w:id="23"/>
    </w:p>
    <w:p w14:paraId="0A2D5583" w14:textId="26D8D345" w:rsidR="00225CBA" w:rsidRDefault="00C9638E" w:rsidP="00225CBA">
      <w:pPr>
        <w:rPr>
          <w:rFonts w:ascii="Calibri" w:eastAsia="Calibri" w:hAnsi="Calibri" w:cs="Calibri"/>
          <w:lang w:val="es-419"/>
        </w:rPr>
      </w:pPr>
      <w:r>
        <w:rPr>
          <w:rFonts w:ascii="Calibri" w:eastAsia="Calibri" w:hAnsi="Calibri" w:cs="Calibri"/>
          <w:lang w:val="es-419"/>
        </w:rPr>
        <w:t xml:space="preserve">Los resultados de las entrevistas hechas como parte del análisis de la última sección mostraron que la gran mayoría de las tecnologías con un estado de madurez comercial </w:t>
      </w:r>
      <w:r w:rsidR="0054231A">
        <w:rPr>
          <w:rFonts w:ascii="Calibri" w:eastAsia="Calibri" w:hAnsi="Calibri" w:cs="Calibri"/>
          <w:lang w:val="es-419"/>
        </w:rPr>
        <w:t xml:space="preserve">son </w:t>
      </w:r>
      <w:r>
        <w:rPr>
          <w:rFonts w:ascii="Calibri" w:eastAsia="Calibri" w:hAnsi="Calibri" w:cs="Calibri"/>
          <w:lang w:val="es-419"/>
        </w:rPr>
        <w:t xml:space="preserve">parte de la oferta de tecnologías de proveedores en Chile. Al final, hubo 21 categorías de tecnologías evaluados como potenciales enfoques para un proyecto potencial que impulse su uso por PYMES en el sector agroalimentaria. Esto nos lleva a las preguntas; como se recomienda que las PYMES implementen estas tecnologías, hay un orden de implementación, y en el caso que un proyecto quiere enfocar aún más la oferta de tecnologías, como podría hacerlo. </w:t>
      </w:r>
    </w:p>
    <w:p w14:paraId="08363A91" w14:textId="77777777" w:rsidR="00C9638E" w:rsidRPr="0006041F" w:rsidRDefault="00C9638E" w:rsidP="00C9638E">
      <w:pPr>
        <w:pStyle w:val="Heading2"/>
        <w:rPr>
          <w:rFonts w:ascii="Calibri Light" w:eastAsia="Yu Gothic Light" w:hAnsi="Calibri Light" w:cs="Times New Roman"/>
          <w:color w:val="0096D7" w:themeColor="accent2"/>
          <w:sz w:val="32"/>
          <w:szCs w:val="32"/>
          <w:lang w:val="es-ES"/>
        </w:rPr>
      </w:pPr>
      <w:bookmarkStart w:id="24" w:name="_Toc513709137"/>
      <w:r w:rsidRPr="0006041F">
        <w:rPr>
          <w:rFonts w:ascii="Calibri Light" w:eastAsia="Yu Gothic Light" w:hAnsi="Calibri Light" w:cs="Times New Roman"/>
          <w:color w:val="0096D7" w:themeColor="accent2"/>
          <w:sz w:val="32"/>
          <w:szCs w:val="32"/>
          <w:lang w:val="es-ES"/>
        </w:rPr>
        <w:t>La jerarquía de energía</w:t>
      </w:r>
      <w:bookmarkEnd w:id="24"/>
      <w:r w:rsidRPr="0006041F">
        <w:rPr>
          <w:rFonts w:ascii="Calibri Light" w:eastAsia="Yu Gothic Light" w:hAnsi="Calibri Light" w:cs="Times New Roman"/>
          <w:color w:val="0096D7" w:themeColor="accent2"/>
          <w:sz w:val="32"/>
          <w:szCs w:val="32"/>
          <w:lang w:val="es-ES"/>
        </w:rPr>
        <w:t xml:space="preserve"> </w:t>
      </w:r>
    </w:p>
    <w:p w14:paraId="23717417" w14:textId="310140C8" w:rsidR="009E4530" w:rsidRDefault="009E4530" w:rsidP="009E4530">
      <w:pPr>
        <w:rPr>
          <w:rFonts w:ascii="Calibri" w:eastAsia="Calibri" w:hAnsi="Calibri" w:cs="Times New Roman"/>
          <w:lang w:val="es-419"/>
        </w:rPr>
      </w:pPr>
      <w:r>
        <w:rPr>
          <w:rFonts w:ascii="Calibri" w:eastAsia="Calibri" w:hAnsi="Calibri" w:cs="Times New Roman"/>
          <w:noProof/>
          <w:lang w:val="en-GB" w:eastAsia="en-GB"/>
        </w:rPr>
        <w:drawing>
          <wp:anchor distT="0" distB="0" distL="114300" distR="114300" simplePos="0" relativeHeight="251679744" behindDoc="0" locked="0" layoutInCell="1" allowOverlap="1" wp14:anchorId="77D8299B" wp14:editId="3AC109DB">
            <wp:simplePos x="0" y="0"/>
            <wp:positionH relativeFrom="column">
              <wp:posOffset>-53723</wp:posOffset>
            </wp:positionH>
            <wp:positionV relativeFrom="paragraph">
              <wp:posOffset>542810</wp:posOffset>
            </wp:positionV>
            <wp:extent cx="3549650" cy="3200400"/>
            <wp:effectExtent l="19050" t="0" r="31750" b="38100"/>
            <wp:wrapSquare wrapText="bothSides"/>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14:sizeRelH relativeFrom="margin">
              <wp14:pctWidth>0</wp14:pctWidth>
            </wp14:sizeRelH>
          </wp:anchor>
        </w:drawing>
      </w:r>
      <w:r w:rsidR="00C9638E">
        <w:rPr>
          <w:rFonts w:ascii="Calibri" w:eastAsia="Calibri" w:hAnsi="Calibri" w:cs="Times New Roman"/>
          <w:lang w:val="es-419"/>
        </w:rPr>
        <w:t>La jerarquía de energía ofrece un marco para la priorización de proyectos limpi</w:t>
      </w:r>
      <w:r w:rsidR="0054231A">
        <w:rPr>
          <w:rFonts w:ascii="Calibri" w:eastAsia="Calibri" w:hAnsi="Calibri" w:cs="Times New Roman"/>
          <w:lang w:val="es-419"/>
        </w:rPr>
        <w:t>o</w:t>
      </w:r>
      <w:r w:rsidR="00C9638E">
        <w:rPr>
          <w:rFonts w:ascii="Calibri" w:eastAsia="Calibri" w:hAnsi="Calibri" w:cs="Times New Roman"/>
          <w:lang w:val="es-419"/>
        </w:rPr>
        <w:t xml:space="preserve">s a nivel </w:t>
      </w:r>
      <w:r w:rsidR="0054231A">
        <w:rPr>
          <w:rFonts w:ascii="Calibri" w:eastAsia="Calibri" w:hAnsi="Calibri" w:cs="Times New Roman"/>
          <w:lang w:val="es-419"/>
        </w:rPr>
        <w:t xml:space="preserve">de </w:t>
      </w:r>
      <w:r w:rsidR="00C9638E">
        <w:rPr>
          <w:rFonts w:ascii="Calibri" w:eastAsia="Calibri" w:hAnsi="Calibri" w:cs="Times New Roman"/>
          <w:lang w:val="es-419"/>
        </w:rPr>
        <w:t xml:space="preserve">organización e individual. </w:t>
      </w:r>
      <w:r>
        <w:rPr>
          <w:rFonts w:ascii="Calibri" w:eastAsia="Calibri" w:hAnsi="Calibri" w:cs="Times New Roman"/>
          <w:lang w:val="es-419"/>
        </w:rPr>
        <w:t>La jerarquía presenta una priorización</w:t>
      </w:r>
      <w:r w:rsidR="0054231A">
        <w:rPr>
          <w:rFonts w:ascii="Calibri" w:eastAsia="Calibri" w:hAnsi="Calibri" w:cs="Times New Roman"/>
          <w:lang w:val="es-419"/>
        </w:rPr>
        <w:t xml:space="preserve">, en base a </w:t>
      </w:r>
      <w:r>
        <w:rPr>
          <w:rFonts w:ascii="Calibri" w:eastAsia="Calibri" w:hAnsi="Calibri" w:cs="Times New Roman"/>
          <w:lang w:val="es-419"/>
        </w:rPr>
        <w:t xml:space="preserve">la </w:t>
      </w:r>
      <w:r w:rsidR="00A50C67">
        <w:rPr>
          <w:rFonts w:ascii="Calibri" w:eastAsia="Calibri" w:hAnsi="Calibri" w:cs="Times New Roman"/>
          <w:lang w:val="es-419"/>
        </w:rPr>
        <w:t>rentabilidad y facilidad de implementación</w:t>
      </w:r>
      <w:r>
        <w:rPr>
          <w:rFonts w:ascii="Calibri" w:eastAsia="Calibri" w:hAnsi="Calibri" w:cs="Times New Roman"/>
          <w:lang w:val="es-419"/>
        </w:rPr>
        <w:t xml:space="preserve"> de distintos tipos de proyectos. El primer paso, minimizar residuos energéticos, consiste en implementar cambios que no tengan costos, por </w:t>
      </w:r>
      <w:r w:rsidR="007C7211">
        <w:rPr>
          <w:rFonts w:ascii="Calibri" w:eastAsia="Calibri" w:hAnsi="Calibri" w:cs="Times New Roman"/>
          <w:lang w:val="es-419"/>
        </w:rPr>
        <w:t>ejemplo,</w:t>
      </w:r>
      <w:r>
        <w:rPr>
          <w:rFonts w:ascii="Calibri" w:eastAsia="Calibri" w:hAnsi="Calibri" w:cs="Times New Roman"/>
          <w:lang w:val="es-419"/>
        </w:rPr>
        <w:t xml:space="preserve"> el cambio de comportamiento de empleados para apagar las luces. Después de implementar todos los cambios que no tienen costo, se implementa la eficiencia energética, por ejemplo, el recambio de luces con luc</w:t>
      </w:r>
      <w:r w:rsidR="007C7211">
        <w:rPr>
          <w:rFonts w:ascii="Calibri" w:eastAsia="Calibri" w:hAnsi="Calibri" w:cs="Times New Roman"/>
          <w:lang w:val="es-419"/>
        </w:rPr>
        <w:t xml:space="preserve">es LED. Después de implementar </w:t>
      </w:r>
      <w:r>
        <w:rPr>
          <w:rFonts w:ascii="Calibri" w:eastAsia="Calibri" w:hAnsi="Calibri" w:cs="Times New Roman"/>
          <w:lang w:val="es-419"/>
        </w:rPr>
        <w:t xml:space="preserve">todos los proyectos sin costo, y </w:t>
      </w:r>
      <w:r w:rsidR="00A50C67">
        <w:rPr>
          <w:rFonts w:ascii="Calibri" w:eastAsia="Calibri" w:hAnsi="Calibri" w:cs="Times New Roman"/>
          <w:lang w:val="es-419"/>
        </w:rPr>
        <w:t xml:space="preserve">los proyectos de </w:t>
      </w:r>
      <w:r>
        <w:rPr>
          <w:rFonts w:ascii="Calibri" w:eastAsia="Calibri" w:hAnsi="Calibri" w:cs="Times New Roman"/>
          <w:lang w:val="es-419"/>
        </w:rPr>
        <w:t>la eficiencia energética, se implementa energía renovable. Finalmente, se podría utilizar “</w:t>
      </w:r>
      <w:proofErr w:type="spellStart"/>
      <w:r>
        <w:rPr>
          <w:rFonts w:ascii="Calibri" w:eastAsia="Calibri" w:hAnsi="Calibri" w:cs="Times New Roman"/>
          <w:lang w:val="es-419"/>
        </w:rPr>
        <w:t>offsets</w:t>
      </w:r>
      <w:proofErr w:type="spellEnd"/>
      <w:r>
        <w:rPr>
          <w:rFonts w:ascii="Calibri" w:eastAsia="Calibri" w:hAnsi="Calibri" w:cs="Times New Roman"/>
          <w:lang w:val="es-419"/>
        </w:rPr>
        <w:t>” para reducir las emisiones de GEI asociados con una organización.</w:t>
      </w:r>
    </w:p>
    <w:p w14:paraId="527F5EA9" w14:textId="7D5F0087" w:rsidR="00225CBA" w:rsidRDefault="009E4530" w:rsidP="009E4530">
      <w:pPr>
        <w:rPr>
          <w:rFonts w:ascii="Calibri" w:eastAsia="Calibri" w:hAnsi="Calibri" w:cs="Times New Roman"/>
          <w:lang w:val="es-419"/>
        </w:rPr>
      </w:pPr>
      <w:r>
        <w:rPr>
          <w:rFonts w:ascii="Calibri" w:eastAsia="Calibri" w:hAnsi="Calibri" w:cs="Times New Roman"/>
          <w:lang w:val="es-419"/>
        </w:rPr>
        <w:t>Es muy común ver organizaciones que prefieren implementar la energía renovable por ser una tecnología nueva, visible, que representa la innovación</w:t>
      </w:r>
      <w:r w:rsidR="0006041F">
        <w:rPr>
          <w:rFonts w:ascii="Calibri" w:eastAsia="Calibri" w:hAnsi="Calibri" w:cs="Times New Roman"/>
          <w:lang w:val="es-419"/>
        </w:rPr>
        <w:t xml:space="preserve"> mientras no se están implementando las medidas de eficiencia energética, o posiblemente, las medidas que no tienen costo. Además, la </w:t>
      </w:r>
      <w:r w:rsidR="0006041F">
        <w:rPr>
          <w:rFonts w:ascii="Calibri" w:eastAsia="Calibri" w:hAnsi="Calibri" w:cs="Times New Roman"/>
          <w:lang w:val="es-419"/>
        </w:rPr>
        <w:lastRenderedPageBreak/>
        <w:t xml:space="preserve">eficiencia energética típicamente tiene un buen caso de negocio y es clave para alcanzar los compromisos del </w:t>
      </w:r>
      <w:r w:rsidR="0054231A">
        <w:rPr>
          <w:rFonts w:ascii="Calibri" w:eastAsia="Calibri" w:hAnsi="Calibri" w:cs="Times New Roman"/>
          <w:lang w:val="es-419"/>
        </w:rPr>
        <w:t>A</w:t>
      </w:r>
      <w:r w:rsidR="0006041F">
        <w:rPr>
          <w:rFonts w:ascii="Calibri" w:eastAsia="Calibri" w:hAnsi="Calibri" w:cs="Times New Roman"/>
          <w:lang w:val="es-419"/>
        </w:rPr>
        <w:t xml:space="preserve">cuerdo de Paris. </w:t>
      </w:r>
    </w:p>
    <w:p w14:paraId="7B5F5E18" w14:textId="0C576374" w:rsidR="0006041F" w:rsidRDefault="0006041F" w:rsidP="009E4530">
      <w:pPr>
        <w:rPr>
          <w:rFonts w:ascii="Calibri" w:eastAsia="Calibri" w:hAnsi="Calibri" w:cs="Times New Roman"/>
          <w:lang w:val="es-419"/>
        </w:rPr>
      </w:pPr>
      <w:r>
        <w:rPr>
          <w:rFonts w:ascii="Calibri" w:eastAsia="Calibri" w:hAnsi="Calibri" w:cs="Times New Roman"/>
          <w:lang w:val="es-419"/>
        </w:rPr>
        <w:t xml:space="preserve">Cabe notar que otro marco para la priorización de tecnologías son las Curvas de costo de abatimiento marginal (MAC curves en </w:t>
      </w:r>
      <w:r w:rsidR="007C7211">
        <w:rPr>
          <w:rFonts w:ascii="Calibri" w:eastAsia="Calibri" w:hAnsi="Calibri" w:cs="Times New Roman"/>
          <w:lang w:val="es-419"/>
        </w:rPr>
        <w:t>inglés</w:t>
      </w:r>
      <w:r>
        <w:rPr>
          <w:rFonts w:ascii="Calibri" w:eastAsia="Calibri" w:hAnsi="Calibri" w:cs="Times New Roman"/>
          <w:lang w:val="es-419"/>
        </w:rPr>
        <w:t>). Las curvas MAC adopt</w:t>
      </w:r>
      <w:r w:rsidR="0054231A">
        <w:rPr>
          <w:rFonts w:ascii="Calibri" w:eastAsia="Calibri" w:hAnsi="Calibri" w:cs="Times New Roman"/>
          <w:lang w:val="es-419"/>
        </w:rPr>
        <w:t>a</w:t>
      </w:r>
      <w:r>
        <w:rPr>
          <w:rFonts w:ascii="Calibri" w:eastAsia="Calibri" w:hAnsi="Calibri" w:cs="Times New Roman"/>
          <w:lang w:val="es-419"/>
        </w:rPr>
        <w:t xml:space="preserve">n una estrategia muy parecido a la jerarquía en que priorizan las tecnologías en base de la rentabilidad. Cualquier tecnología que está </w:t>
      </w:r>
      <w:r w:rsidR="007C7211">
        <w:rPr>
          <w:rFonts w:ascii="Calibri" w:eastAsia="Calibri" w:hAnsi="Calibri" w:cs="Times New Roman"/>
          <w:lang w:val="es-419"/>
        </w:rPr>
        <w:t>debajo</w:t>
      </w:r>
      <w:r>
        <w:rPr>
          <w:rFonts w:ascii="Calibri" w:eastAsia="Calibri" w:hAnsi="Calibri" w:cs="Times New Roman"/>
          <w:lang w:val="es-419"/>
        </w:rPr>
        <w:t xml:space="preserve"> del eje X produce más ahorros energéticos que el costo de la tecnología, mientras las tecnologías encima del eje X tienen costos no recuperados por los ahorros energéticos. Las curvas MAC son distintos para países diferentes. Sin embargo, en general y conforme con la jerarquía, las Curvas MAC muestran que eficiencia energética es más rentable que los renovables. </w:t>
      </w:r>
    </w:p>
    <w:p w14:paraId="14A9C3B8" w14:textId="68051002" w:rsidR="0006041F" w:rsidRDefault="0006041F" w:rsidP="009E4530">
      <w:pPr>
        <w:rPr>
          <w:rFonts w:ascii="Calibri" w:eastAsia="Calibri" w:hAnsi="Calibri" w:cs="Times New Roman"/>
          <w:lang w:val="es-419"/>
        </w:rPr>
      </w:pPr>
      <w:r>
        <w:rPr>
          <w:rFonts w:ascii="Calibri" w:eastAsia="Calibri" w:hAnsi="Calibri" w:cs="Times New Roman"/>
          <w:lang w:val="es-419"/>
        </w:rPr>
        <w:t>Como este proyecto se enfoca en las tecnologías, se ha saltado el primer paso de la jerarquía de energía: las medidas sin costo. Mientra</w:t>
      </w:r>
      <w:r w:rsidR="008E3312">
        <w:rPr>
          <w:rFonts w:ascii="Calibri" w:eastAsia="Calibri" w:hAnsi="Calibri" w:cs="Times New Roman"/>
          <w:lang w:val="es-419"/>
        </w:rPr>
        <w:t xml:space="preserve">s </w:t>
      </w:r>
      <w:proofErr w:type="gramStart"/>
      <w:r w:rsidR="007C7211">
        <w:rPr>
          <w:rFonts w:ascii="Calibri" w:eastAsia="Calibri" w:hAnsi="Calibri" w:cs="Times New Roman"/>
          <w:lang w:val="es-419"/>
        </w:rPr>
        <w:t>que</w:t>
      </w:r>
      <w:proofErr w:type="gramEnd"/>
      <w:r w:rsidR="007C7211">
        <w:rPr>
          <w:rFonts w:ascii="Calibri" w:eastAsia="Calibri" w:hAnsi="Calibri" w:cs="Times New Roman"/>
          <w:lang w:val="es-419"/>
        </w:rPr>
        <w:t xml:space="preserve"> </w:t>
      </w:r>
      <w:r w:rsidR="008E3312">
        <w:rPr>
          <w:rFonts w:ascii="Calibri" w:eastAsia="Calibri" w:hAnsi="Calibri" w:cs="Times New Roman"/>
          <w:lang w:val="es-419"/>
        </w:rPr>
        <w:t xml:space="preserve">si se identificó </w:t>
      </w:r>
      <w:r>
        <w:rPr>
          <w:rFonts w:ascii="Calibri" w:eastAsia="Calibri" w:hAnsi="Calibri" w:cs="Times New Roman"/>
          <w:lang w:val="es-419"/>
        </w:rPr>
        <w:t xml:space="preserve">muchas de las mejores </w:t>
      </w:r>
      <w:r w:rsidR="008E3312">
        <w:rPr>
          <w:rFonts w:ascii="Calibri" w:eastAsia="Calibri" w:hAnsi="Calibri" w:cs="Times New Roman"/>
          <w:lang w:val="es-419"/>
        </w:rPr>
        <w:t>prácticas y medidas sin costo</w:t>
      </w:r>
      <w:r>
        <w:rPr>
          <w:rFonts w:ascii="Calibri" w:eastAsia="Calibri" w:hAnsi="Calibri" w:cs="Times New Roman"/>
          <w:lang w:val="es-419"/>
        </w:rPr>
        <w:t xml:space="preserve"> para mitigar el cambio climático</w:t>
      </w:r>
      <w:r w:rsidR="008E3312">
        <w:rPr>
          <w:rFonts w:ascii="Calibri" w:eastAsia="Calibri" w:hAnsi="Calibri" w:cs="Times New Roman"/>
          <w:lang w:val="es-419"/>
        </w:rPr>
        <w:t xml:space="preserve"> con los resultados presentado en las tablas de la primera sección del reporte, en esta sección solo se enfoca en tecnologías. </w:t>
      </w:r>
    </w:p>
    <w:p w14:paraId="4FC62D34" w14:textId="77777777" w:rsidR="00A50C67" w:rsidRDefault="00A50C67" w:rsidP="009E4530">
      <w:pPr>
        <w:rPr>
          <w:rFonts w:ascii="Calibri" w:eastAsia="Calibri" w:hAnsi="Calibri" w:cs="Times New Roman"/>
          <w:lang w:val="es-419"/>
        </w:rPr>
      </w:pPr>
      <w:r>
        <w:rPr>
          <w:rFonts w:ascii="Calibri" w:eastAsia="Calibri" w:hAnsi="Calibri" w:cs="Times New Roman"/>
          <w:lang w:val="es-419"/>
        </w:rPr>
        <w:t xml:space="preserve">Finalmente, cabe notar que la jerarquía de energía se aplica a medidas de mitigación del cambio climático. Por esto y por ya incorporar análisis de priorización en el análisis adicional sobre tecnologías de riego en la sección 1, se considera las tecnologías de adaptación (en este caso de reducción de consumo de agua) aparte. </w:t>
      </w:r>
    </w:p>
    <w:p w14:paraId="00C1090C" w14:textId="77777777" w:rsidR="008E3312" w:rsidRDefault="005E5447" w:rsidP="008E3312">
      <w:pPr>
        <w:pStyle w:val="Heading2"/>
        <w:rPr>
          <w:rFonts w:eastAsia="Calibri"/>
          <w:lang w:val="es-419"/>
        </w:rPr>
      </w:pPr>
      <w:bookmarkStart w:id="25" w:name="_Toc513709138"/>
      <w:r>
        <w:rPr>
          <w:rFonts w:ascii="Calibri Light" w:eastAsia="Yu Gothic Light" w:hAnsi="Calibri Light" w:cs="Times New Roman"/>
          <w:color w:val="003478" w:themeColor="accent1"/>
          <w:sz w:val="32"/>
          <w:szCs w:val="32"/>
          <w:lang w:val="es-ES"/>
        </w:rPr>
        <w:t xml:space="preserve">Metodología: </w:t>
      </w:r>
      <w:r w:rsidR="008E3312" w:rsidRPr="008E3312">
        <w:rPr>
          <w:rFonts w:ascii="Calibri Light" w:eastAsia="Yu Gothic Light" w:hAnsi="Calibri Light" w:cs="Times New Roman"/>
          <w:color w:val="003478" w:themeColor="accent1"/>
          <w:sz w:val="32"/>
          <w:szCs w:val="32"/>
          <w:lang w:val="es-ES"/>
        </w:rPr>
        <w:t>Aplicación de la jerarquía de energía</w:t>
      </w:r>
      <w:bookmarkEnd w:id="25"/>
    </w:p>
    <w:p w14:paraId="0884CD15" w14:textId="77777777" w:rsidR="008E3312" w:rsidRPr="008E3312" w:rsidRDefault="008E3312" w:rsidP="008E3312">
      <w:pPr>
        <w:rPr>
          <w:lang w:val="es-419"/>
        </w:rPr>
      </w:pPr>
      <w:r>
        <w:rPr>
          <w:lang w:val="es-419"/>
        </w:rPr>
        <w:t xml:space="preserve">Se aplicó una versión adaptada de la jerarquía de energía al listado de tecnologías producidas por el análisis de la sección 2. </w:t>
      </w:r>
      <w:r w:rsidR="00F806C6">
        <w:rPr>
          <w:lang w:val="es-419"/>
        </w:rPr>
        <w:t xml:space="preserve">El listado de 21 tecnologías de C3 y D3 de la </w:t>
      </w:r>
      <w:r w:rsidR="00F806C6">
        <w:rPr>
          <w:lang w:val="es-419"/>
        </w:rPr>
        <w:fldChar w:fldCharType="begin"/>
      </w:r>
      <w:r w:rsidR="00F806C6">
        <w:rPr>
          <w:lang w:val="es-419"/>
        </w:rPr>
        <w:instrText xml:space="preserve"> REF _Ref513645602 \h </w:instrText>
      </w:r>
      <w:r w:rsidR="00F806C6">
        <w:rPr>
          <w:lang w:val="es-419"/>
        </w:rPr>
      </w:r>
      <w:r w:rsidR="00F806C6">
        <w:rPr>
          <w:lang w:val="es-419"/>
        </w:rPr>
        <w:fldChar w:fldCharType="separate"/>
      </w:r>
      <w:r w:rsidR="00F806C6">
        <w:t xml:space="preserve">Tabla </w:t>
      </w:r>
      <w:r w:rsidR="00F806C6">
        <w:rPr>
          <w:noProof/>
        </w:rPr>
        <w:t>5</w:t>
      </w:r>
      <w:r w:rsidR="00F806C6">
        <w:rPr>
          <w:lang w:val="es-419"/>
        </w:rPr>
        <w:fldChar w:fldCharType="end"/>
      </w:r>
      <w:r w:rsidR="00F806C6">
        <w:rPr>
          <w:lang w:val="es-419"/>
        </w:rPr>
        <w:t xml:space="preserve"> contiene un gran variedad de tecnologías en términos de los casos de negocios</w:t>
      </w:r>
      <w:r w:rsidR="00D7230E">
        <w:rPr>
          <w:lang w:val="es-419"/>
        </w:rPr>
        <w:t xml:space="preserve"> y</w:t>
      </w:r>
      <w:r w:rsidR="00F806C6">
        <w:rPr>
          <w:lang w:val="es-419"/>
        </w:rPr>
        <w:t xml:space="preserve"> la facilidad de implementación</w:t>
      </w:r>
      <w:r w:rsidR="00D7230E">
        <w:rPr>
          <w:lang w:val="es-419"/>
        </w:rPr>
        <w:t xml:space="preserve"> y se considera que este análisis refleja estas diferencias. </w:t>
      </w:r>
      <w:r w:rsidR="00F806C6">
        <w:rPr>
          <w:lang w:val="es-419"/>
        </w:rPr>
        <w:fldChar w:fldCharType="begin"/>
      </w:r>
      <w:r w:rsidR="00F806C6">
        <w:rPr>
          <w:lang w:val="es-419"/>
        </w:rPr>
        <w:instrText xml:space="preserve"> REF _Ref513645590 \h </w:instrText>
      </w:r>
      <w:r w:rsidR="00F806C6">
        <w:rPr>
          <w:lang w:val="es-419"/>
        </w:rPr>
      </w:r>
      <w:r w:rsidR="00F806C6">
        <w:rPr>
          <w:lang w:val="es-419"/>
        </w:rPr>
        <w:fldChar w:fldCharType="end"/>
      </w:r>
    </w:p>
    <w:p w14:paraId="69BC4930" w14:textId="77777777" w:rsidR="00CE77F4" w:rsidRDefault="00A50C67" w:rsidP="00225CBA">
      <w:pPr>
        <w:rPr>
          <w:rFonts w:ascii="Calibri" w:eastAsia="Calibri" w:hAnsi="Calibri" w:cs="Times New Roman"/>
          <w:lang w:val="es-419"/>
        </w:rPr>
      </w:pPr>
      <w:r>
        <w:rPr>
          <w:rFonts w:ascii="Calibri" w:eastAsia="Calibri" w:hAnsi="Calibri" w:cs="Times New Roman"/>
          <w:lang w:val="es-419"/>
        </w:rPr>
        <w:t xml:space="preserve">Conforme con la idea fundamental de la jerarquía de energía, se categorizó cualitativamente las tecnologías por la facilidad de implementación. Para categorizarlas se </w:t>
      </w:r>
      <w:r w:rsidR="004B397A">
        <w:rPr>
          <w:rFonts w:ascii="Calibri" w:eastAsia="Calibri" w:hAnsi="Calibri" w:cs="Times New Roman"/>
          <w:lang w:val="es-419"/>
        </w:rPr>
        <w:t>tomó</w:t>
      </w:r>
      <w:r>
        <w:rPr>
          <w:rFonts w:ascii="Calibri" w:eastAsia="Calibri" w:hAnsi="Calibri" w:cs="Times New Roman"/>
          <w:lang w:val="es-419"/>
        </w:rPr>
        <w:t xml:space="preserve"> </w:t>
      </w:r>
      <w:r w:rsidR="004B397A">
        <w:rPr>
          <w:rFonts w:ascii="Calibri" w:eastAsia="Calibri" w:hAnsi="Calibri" w:cs="Times New Roman"/>
          <w:lang w:val="es-419"/>
        </w:rPr>
        <w:t>los siguientes aspectos</w:t>
      </w:r>
      <w:r>
        <w:rPr>
          <w:rFonts w:ascii="Calibri" w:eastAsia="Calibri" w:hAnsi="Calibri" w:cs="Times New Roman"/>
          <w:lang w:val="es-419"/>
        </w:rPr>
        <w:t xml:space="preserve"> en cuenta:</w:t>
      </w:r>
    </w:p>
    <w:p w14:paraId="7750A25E" w14:textId="77777777" w:rsidR="00A50C67" w:rsidRDefault="00A50C67" w:rsidP="00A50C67">
      <w:pPr>
        <w:pStyle w:val="ListParagraph"/>
        <w:numPr>
          <w:ilvl w:val="1"/>
          <w:numId w:val="13"/>
        </w:numPr>
        <w:rPr>
          <w:rFonts w:ascii="Calibri" w:eastAsia="Calibri" w:hAnsi="Calibri" w:cs="Times New Roman"/>
          <w:lang w:val="es-419"/>
        </w:rPr>
      </w:pPr>
      <w:r w:rsidRPr="00A50C67">
        <w:rPr>
          <w:rFonts w:ascii="Calibri" w:eastAsia="Calibri" w:hAnsi="Calibri" w:cs="Times New Roman"/>
          <w:b/>
          <w:lang w:val="es-419"/>
        </w:rPr>
        <w:t>Facilidad de implementación:</w:t>
      </w:r>
      <w:r>
        <w:rPr>
          <w:rFonts w:ascii="Calibri" w:eastAsia="Calibri" w:hAnsi="Calibri" w:cs="Times New Roman"/>
          <w:lang w:val="es-419"/>
        </w:rPr>
        <w:t xml:space="preserve"> </w:t>
      </w:r>
      <w:r w:rsidR="004B397A">
        <w:rPr>
          <w:rFonts w:ascii="Calibri" w:eastAsia="Calibri" w:hAnsi="Calibri" w:cs="Times New Roman"/>
          <w:lang w:val="es-419"/>
        </w:rPr>
        <w:t>¿es una tecnología fácil de implementar técnicamente?</w:t>
      </w:r>
    </w:p>
    <w:p w14:paraId="6B71F645" w14:textId="77777777" w:rsidR="00A50C67" w:rsidRPr="00A50C67" w:rsidRDefault="00A50C67" w:rsidP="00A50C67">
      <w:pPr>
        <w:pStyle w:val="ListParagraph"/>
        <w:ind w:left="1080"/>
        <w:rPr>
          <w:rFonts w:ascii="Calibri" w:eastAsia="Calibri" w:hAnsi="Calibri" w:cs="Times New Roman"/>
          <w:i/>
          <w:lang w:val="es-419"/>
        </w:rPr>
      </w:pPr>
      <w:r w:rsidRPr="00A50C67">
        <w:rPr>
          <w:rFonts w:ascii="Calibri" w:eastAsia="Calibri" w:hAnsi="Calibri" w:cs="Times New Roman"/>
          <w:lang w:val="es-419"/>
        </w:rPr>
        <w:t>Racional:</w:t>
      </w:r>
      <w:r>
        <w:rPr>
          <w:rFonts w:ascii="Calibri" w:eastAsia="Calibri" w:hAnsi="Calibri" w:cs="Times New Roman"/>
          <w:lang w:val="es-419"/>
        </w:rPr>
        <w:t xml:space="preserve"> </w:t>
      </w:r>
      <w:r w:rsidR="004B397A">
        <w:rPr>
          <w:rFonts w:ascii="Calibri" w:eastAsia="Calibri" w:hAnsi="Calibri" w:cs="Times New Roman"/>
          <w:i/>
          <w:lang w:val="es-419"/>
        </w:rPr>
        <w:t xml:space="preserve">tecnologías menos complicadas tienen menos barreras para la implementación. Típicamente las PYMES no han implementado medidas de mitigación y se recomienda empezar con las tecnologías más básicos y menos complicados. </w:t>
      </w:r>
    </w:p>
    <w:p w14:paraId="0E01944E" w14:textId="77777777" w:rsidR="00A50C67" w:rsidRDefault="00A50C67" w:rsidP="00A50C67">
      <w:pPr>
        <w:pStyle w:val="ListParagraph"/>
        <w:numPr>
          <w:ilvl w:val="1"/>
          <w:numId w:val="13"/>
        </w:numPr>
        <w:rPr>
          <w:rFonts w:ascii="Calibri" w:eastAsia="Calibri" w:hAnsi="Calibri" w:cs="Times New Roman"/>
          <w:lang w:val="es-419"/>
        </w:rPr>
      </w:pPr>
      <w:r w:rsidRPr="00A50C67">
        <w:rPr>
          <w:rFonts w:ascii="Calibri" w:eastAsia="Calibri" w:hAnsi="Calibri" w:cs="Times New Roman"/>
          <w:b/>
          <w:lang w:val="es-419"/>
        </w:rPr>
        <w:t>El nivel de individualización de la tecnología:</w:t>
      </w:r>
      <w:r>
        <w:rPr>
          <w:rFonts w:ascii="Calibri" w:eastAsia="Calibri" w:hAnsi="Calibri" w:cs="Times New Roman"/>
          <w:lang w:val="es-419"/>
        </w:rPr>
        <w:t xml:space="preserve"> </w:t>
      </w:r>
      <w:r w:rsidR="004B397A">
        <w:rPr>
          <w:rFonts w:ascii="Calibri" w:eastAsia="Calibri" w:hAnsi="Calibri" w:cs="Times New Roman"/>
          <w:lang w:val="es-419"/>
        </w:rPr>
        <w:t>¿el sistema o la tecnología tiene que ser muy personalizado o adaptado a la situación especifico o calidad de la finca?</w:t>
      </w:r>
    </w:p>
    <w:p w14:paraId="6DA322B7" w14:textId="77777777" w:rsidR="004B397A" w:rsidRPr="004B397A" w:rsidRDefault="004B397A" w:rsidP="004B397A">
      <w:pPr>
        <w:pStyle w:val="ListParagraph"/>
        <w:ind w:left="1080"/>
        <w:rPr>
          <w:rFonts w:ascii="Calibri" w:eastAsia="Calibri" w:hAnsi="Calibri" w:cs="Times New Roman"/>
          <w:i/>
          <w:lang w:val="es-419"/>
        </w:rPr>
      </w:pPr>
      <w:r w:rsidRPr="004B397A">
        <w:rPr>
          <w:rFonts w:ascii="Calibri" w:eastAsia="Calibri" w:hAnsi="Calibri" w:cs="Times New Roman"/>
          <w:lang w:val="es-419"/>
        </w:rPr>
        <w:t>Racional:</w:t>
      </w:r>
      <w:r>
        <w:rPr>
          <w:rFonts w:ascii="Calibri" w:eastAsia="Calibri" w:hAnsi="Calibri" w:cs="Times New Roman"/>
          <w:lang w:val="es-419"/>
        </w:rPr>
        <w:t xml:space="preserve"> </w:t>
      </w:r>
      <w:r w:rsidRPr="004B397A">
        <w:rPr>
          <w:rFonts w:ascii="Calibri" w:eastAsia="Calibri" w:hAnsi="Calibri" w:cs="Times New Roman"/>
          <w:i/>
          <w:lang w:val="es-419"/>
        </w:rPr>
        <w:t>Es más difícil evaluar el caso de negocio para</w:t>
      </w:r>
      <w:r>
        <w:rPr>
          <w:rFonts w:ascii="Calibri" w:eastAsia="Calibri" w:hAnsi="Calibri" w:cs="Times New Roman"/>
          <w:lang w:val="es-419"/>
        </w:rPr>
        <w:t xml:space="preserve"> t</w:t>
      </w:r>
      <w:r>
        <w:rPr>
          <w:rFonts w:ascii="Calibri" w:eastAsia="Calibri" w:hAnsi="Calibri" w:cs="Times New Roman"/>
          <w:i/>
          <w:lang w:val="es-419"/>
        </w:rPr>
        <w:t xml:space="preserve">ecnologías que tienen que ser más adaptados al recursos o ambiente de la finca </w:t>
      </w:r>
      <w:r w:rsidR="00CE77F4">
        <w:rPr>
          <w:rFonts w:ascii="Calibri" w:eastAsia="Calibri" w:hAnsi="Calibri" w:cs="Times New Roman"/>
          <w:i/>
          <w:lang w:val="es-419"/>
        </w:rPr>
        <w:t xml:space="preserve">que </w:t>
      </w:r>
      <w:r>
        <w:rPr>
          <w:rFonts w:ascii="Calibri" w:eastAsia="Calibri" w:hAnsi="Calibri" w:cs="Times New Roman"/>
          <w:i/>
          <w:lang w:val="es-419"/>
        </w:rPr>
        <w:t xml:space="preserve">para todo un sector. El nivel de individualización también puede significar más barreras a la implementación que otras tecnologías. </w:t>
      </w:r>
    </w:p>
    <w:p w14:paraId="2677B108" w14:textId="77777777" w:rsidR="00A50C67" w:rsidRDefault="004B397A" w:rsidP="00A50C67">
      <w:pPr>
        <w:pStyle w:val="ListParagraph"/>
        <w:numPr>
          <w:ilvl w:val="1"/>
          <w:numId w:val="13"/>
        </w:numPr>
        <w:rPr>
          <w:rFonts w:ascii="Calibri" w:eastAsia="Calibri" w:hAnsi="Calibri" w:cs="Times New Roman"/>
          <w:lang w:val="es-419"/>
        </w:rPr>
      </w:pPr>
      <w:r w:rsidRPr="004B397A">
        <w:rPr>
          <w:rFonts w:ascii="Calibri" w:eastAsia="Calibri" w:hAnsi="Calibri" w:cs="Times New Roman"/>
          <w:b/>
          <w:lang w:val="es-419"/>
        </w:rPr>
        <w:t>Consideración de alto nivel de la rentabilidad de la tecnología:</w:t>
      </w:r>
      <w:r>
        <w:rPr>
          <w:rFonts w:ascii="Calibri" w:eastAsia="Calibri" w:hAnsi="Calibri" w:cs="Times New Roman"/>
          <w:lang w:val="es-419"/>
        </w:rPr>
        <w:t xml:space="preserve"> ¿La tecnología está rentable?</w:t>
      </w:r>
    </w:p>
    <w:p w14:paraId="58CF3EC5" w14:textId="77777777" w:rsidR="004B397A" w:rsidRPr="004B397A" w:rsidRDefault="004B397A" w:rsidP="004B397A">
      <w:pPr>
        <w:pStyle w:val="ListParagraph"/>
        <w:ind w:left="1080"/>
        <w:rPr>
          <w:rFonts w:ascii="Calibri" w:eastAsia="Calibri" w:hAnsi="Calibri" w:cs="Times New Roman"/>
          <w:i/>
          <w:lang w:val="es-419"/>
        </w:rPr>
      </w:pPr>
      <w:r w:rsidRPr="004B397A">
        <w:rPr>
          <w:rFonts w:ascii="Calibri" w:eastAsia="Calibri" w:hAnsi="Calibri" w:cs="Times New Roman"/>
          <w:lang w:val="es-419"/>
        </w:rPr>
        <w:t xml:space="preserve">Racional: </w:t>
      </w:r>
      <w:r>
        <w:rPr>
          <w:rFonts w:ascii="Calibri" w:eastAsia="Calibri" w:hAnsi="Calibri" w:cs="Times New Roman"/>
          <w:i/>
          <w:lang w:val="es-419"/>
        </w:rPr>
        <w:t xml:space="preserve">la rentabilidad es una consideración muy importante como se vio en ambos el marco de curvas MAC y la jerarquía de energía. Idealmente, primero se implementa solo acciones que resulten en ahorros energéticos. Cabe destacar que se evaluó de una </w:t>
      </w:r>
      <w:r>
        <w:rPr>
          <w:rFonts w:ascii="Calibri" w:eastAsia="Calibri" w:hAnsi="Calibri" w:cs="Times New Roman"/>
          <w:i/>
          <w:lang w:val="es-419"/>
        </w:rPr>
        <w:lastRenderedPageBreak/>
        <w:t xml:space="preserve">forma cualitativa. Es decir, no recopiló información de precios de cada tecnología, pero se formó en base de percepciones. </w:t>
      </w:r>
    </w:p>
    <w:p w14:paraId="21A7F49E" w14:textId="77777777" w:rsidR="004B397A" w:rsidRDefault="004B397A" w:rsidP="00A50C67">
      <w:pPr>
        <w:pStyle w:val="ListParagraph"/>
        <w:numPr>
          <w:ilvl w:val="1"/>
          <w:numId w:val="13"/>
        </w:numPr>
        <w:rPr>
          <w:rFonts w:ascii="Calibri" w:eastAsia="Calibri" w:hAnsi="Calibri" w:cs="Times New Roman"/>
          <w:lang w:val="es-419"/>
        </w:rPr>
      </w:pPr>
      <w:r w:rsidRPr="004B397A">
        <w:rPr>
          <w:rFonts w:ascii="Calibri" w:eastAsia="Calibri" w:hAnsi="Calibri" w:cs="Times New Roman"/>
          <w:b/>
          <w:lang w:val="es-419"/>
        </w:rPr>
        <w:t>Impacto de mitigación:</w:t>
      </w:r>
      <w:r>
        <w:rPr>
          <w:rFonts w:ascii="Calibri" w:eastAsia="Calibri" w:hAnsi="Calibri" w:cs="Times New Roman"/>
          <w:lang w:val="es-419"/>
        </w:rPr>
        <w:t xml:space="preserve"> ¿Está tecnología tiene un impacto significativo de reducir emisiones de GEI?</w:t>
      </w:r>
    </w:p>
    <w:p w14:paraId="43601E33" w14:textId="77777777" w:rsidR="004B397A" w:rsidRPr="00A50C67" w:rsidRDefault="004B397A" w:rsidP="004B397A">
      <w:pPr>
        <w:pStyle w:val="ListParagraph"/>
        <w:ind w:left="1080"/>
        <w:rPr>
          <w:rFonts w:ascii="Calibri" w:eastAsia="Calibri" w:hAnsi="Calibri" w:cs="Times New Roman"/>
          <w:lang w:val="es-419"/>
        </w:rPr>
      </w:pPr>
      <w:r>
        <w:rPr>
          <w:rFonts w:ascii="Calibri" w:eastAsia="Calibri" w:hAnsi="Calibri" w:cs="Times New Roman"/>
          <w:lang w:val="es-419"/>
        </w:rPr>
        <w:t xml:space="preserve">Racional: </w:t>
      </w:r>
      <w:r>
        <w:rPr>
          <w:rFonts w:ascii="Calibri" w:eastAsia="Calibri" w:hAnsi="Calibri" w:cs="Times New Roman"/>
          <w:i/>
          <w:lang w:val="es-419"/>
        </w:rPr>
        <w:t xml:space="preserve">La gran mayoría de las tecnologías identificadas si tienen un impacto relevante para este estudio. Sin embargo, durante la etapa de identificación, se identificó algunas tecnologías que solo tienen un impacto significativo en ciertos casos. Por ejemplo, la bomba de leche de velocidad variable tiene mucho más sentido en regiones con una escasez de agua o baja prensión de agua. Mientras este estudio aborda la escasez de agua de Chile por las tecnologías de riego identificados, el sector lácteo está situado en el sur del país con recursos hídricos más suficientes. </w:t>
      </w:r>
    </w:p>
    <w:p w14:paraId="59736B55" w14:textId="77777777" w:rsidR="006D0C78" w:rsidRDefault="005E5447" w:rsidP="005E5447">
      <w:pPr>
        <w:pStyle w:val="Heading2"/>
        <w:rPr>
          <w:rFonts w:ascii="Calibri Light" w:eastAsia="Yu Gothic Light" w:hAnsi="Calibri Light" w:cs="Times New Roman"/>
          <w:color w:val="0096D7" w:themeColor="accent2"/>
          <w:sz w:val="32"/>
          <w:szCs w:val="32"/>
          <w:lang w:val="es-ES"/>
        </w:rPr>
      </w:pPr>
      <w:bookmarkStart w:id="26" w:name="_Toc513709139"/>
      <w:r w:rsidRPr="005E5447">
        <w:rPr>
          <w:rFonts w:ascii="Calibri Light" w:eastAsia="Yu Gothic Light" w:hAnsi="Calibri Light" w:cs="Times New Roman"/>
          <w:color w:val="0096D7" w:themeColor="accent2"/>
          <w:sz w:val="32"/>
          <w:szCs w:val="32"/>
          <w:lang w:val="es-ES"/>
        </w:rPr>
        <w:t>Resultados: Aplicación de la Jerarquía de energía</w:t>
      </w:r>
      <w:bookmarkEnd w:id="26"/>
      <w:r w:rsidRPr="005E5447">
        <w:rPr>
          <w:rFonts w:ascii="Calibri Light" w:eastAsia="Yu Gothic Light" w:hAnsi="Calibri Light" w:cs="Times New Roman"/>
          <w:color w:val="0096D7" w:themeColor="accent2"/>
          <w:sz w:val="32"/>
          <w:szCs w:val="32"/>
          <w:lang w:val="es-ES"/>
        </w:rPr>
        <w:t xml:space="preserve"> </w:t>
      </w:r>
    </w:p>
    <w:p w14:paraId="3BE98FCB" w14:textId="77777777" w:rsidR="005E5447" w:rsidRDefault="005E5447" w:rsidP="005E5447">
      <w:pPr>
        <w:rPr>
          <w:lang w:val="es-ES"/>
        </w:rPr>
      </w:pPr>
      <w:r>
        <w:rPr>
          <w:lang w:val="es-ES"/>
        </w:rPr>
        <w:t xml:space="preserve">En esta sección se presenta los resultados de la aplicación de la jerarquía de energía. </w:t>
      </w:r>
    </w:p>
    <w:p w14:paraId="0A3E3884" w14:textId="7DC40D7E" w:rsidR="005E5447" w:rsidRPr="008F55E6" w:rsidRDefault="005E5447" w:rsidP="008F55E6">
      <w:pPr>
        <w:pStyle w:val="Caption"/>
        <w:spacing w:after="0"/>
        <w:rPr>
          <w:rFonts w:ascii="Calibri" w:eastAsia="Calibri" w:hAnsi="Calibri" w:cs="Calibri"/>
          <w:color w:val="032F51"/>
          <w:sz w:val="22"/>
          <w:szCs w:val="22"/>
        </w:rPr>
      </w:pPr>
      <w:bookmarkStart w:id="27" w:name="_Toc513709396"/>
      <w:r w:rsidRPr="008F55E6">
        <w:rPr>
          <w:rFonts w:ascii="Calibri" w:eastAsia="Calibri" w:hAnsi="Calibri" w:cs="Calibri"/>
          <w:color w:val="032F51"/>
          <w:sz w:val="22"/>
          <w:szCs w:val="22"/>
        </w:rPr>
        <w:t xml:space="preserve">Tabla </w:t>
      </w:r>
      <w:r w:rsidR="00570D74" w:rsidRPr="008F55E6">
        <w:rPr>
          <w:rFonts w:ascii="Calibri" w:eastAsia="Calibri" w:hAnsi="Calibri" w:cs="Calibri"/>
          <w:color w:val="032F51"/>
          <w:sz w:val="22"/>
          <w:szCs w:val="22"/>
        </w:rPr>
        <w:fldChar w:fldCharType="begin"/>
      </w:r>
      <w:r w:rsidR="00570D74" w:rsidRPr="008F55E6">
        <w:rPr>
          <w:rFonts w:ascii="Calibri" w:eastAsia="Calibri" w:hAnsi="Calibri" w:cs="Calibri"/>
          <w:color w:val="032F51"/>
          <w:sz w:val="22"/>
          <w:szCs w:val="22"/>
        </w:rPr>
        <w:instrText xml:space="preserve"> SEQ Tabla \* ARABIC </w:instrText>
      </w:r>
      <w:r w:rsidR="00570D74" w:rsidRPr="008F55E6">
        <w:rPr>
          <w:rFonts w:ascii="Calibri" w:eastAsia="Calibri" w:hAnsi="Calibri" w:cs="Calibri"/>
          <w:color w:val="032F51"/>
          <w:sz w:val="22"/>
          <w:szCs w:val="22"/>
        </w:rPr>
        <w:fldChar w:fldCharType="separate"/>
      </w:r>
      <w:r w:rsidR="00124967">
        <w:rPr>
          <w:rFonts w:ascii="Calibri" w:eastAsia="Calibri" w:hAnsi="Calibri" w:cs="Calibri"/>
          <w:noProof/>
          <w:color w:val="032F51"/>
          <w:sz w:val="22"/>
          <w:szCs w:val="22"/>
        </w:rPr>
        <w:t>8</w:t>
      </w:r>
      <w:r w:rsidR="00570D74" w:rsidRPr="008F55E6">
        <w:rPr>
          <w:rFonts w:ascii="Calibri" w:eastAsia="Calibri" w:hAnsi="Calibri" w:cs="Calibri"/>
          <w:color w:val="032F51"/>
          <w:sz w:val="22"/>
          <w:szCs w:val="22"/>
        </w:rPr>
        <w:fldChar w:fldCharType="end"/>
      </w:r>
      <w:r w:rsidRPr="008F55E6">
        <w:rPr>
          <w:rFonts w:ascii="Calibri" w:eastAsia="Calibri" w:hAnsi="Calibri" w:cs="Calibri"/>
          <w:color w:val="032F51"/>
          <w:sz w:val="22"/>
          <w:szCs w:val="22"/>
        </w:rPr>
        <w:t>. Jerarquía del sector bovino leche</w:t>
      </w:r>
      <w:bookmarkEnd w:id="27"/>
      <w:r w:rsidRPr="008F55E6">
        <w:rPr>
          <w:rFonts w:ascii="Calibri" w:eastAsia="Calibri" w:hAnsi="Calibri" w:cs="Calibri"/>
          <w:color w:val="032F51"/>
          <w:sz w:val="22"/>
          <w:szCs w:val="22"/>
        </w:rPr>
        <w:t xml:space="preserve"> </w:t>
      </w:r>
    </w:p>
    <w:tbl>
      <w:tblPr>
        <w:tblStyle w:val="Tabladecuadrcula41"/>
        <w:tblW w:w="0" w:type="auto"/>
        <w:tblLook w:val="04A0" w:firstRow="1" w:lastRow="0" w:firstColumn="1" w:lastColumn="0" w:noHBand="0" w:noVBand="1"/>
      </w:tblPr>
      <w:tblGrid>
        <w:gridCol w:w="2943"/>
        <w:gridCol w:w="2942"/>
        <w:gridCol w:w="2943"/>
      </w:tblGrid>
      <w:tr w:rsidR="005E5447" w14:paraId="08194EC3" w14:textId="77777777" w:rsidTr="005E5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shd w:val="clear" w:color="auto" w:fill="FFFFFF" w:themeFill="background1"/>
          </w:tcPr>
          <w:p w14:paraId="100AC44C" w14:textId="77777777" w:rsidR="005E5447" w:rsidRDefault="005E5447" w:rsidP="005E5447">
            <w:r>
              <w:rPr>
                <w:color w:val="003478" w:themeColor="accent1"/>
              </w:rPr>
              <w:t xml:space="preserve">Sector </w:t>
            </w:r>
            <w:proofErr w:type="spellStart"/>
            <w:r>
              <w:rPr>
                <w:color w:val="003478" w:themeColor="accent1"/>
              </w:rPr>
              <w:t>Bovino</w:t>
            </w:r>
            <w:proofErr w:type="spellEnd"/>
            <w:r>
              <w:rPr>
                <w:color w:val="003478" w:themeColor="accent1"/>
              </w:rPr>
              <w:t xml:space="preserve"> </w:t>
            </w:r>
            <w:proofErr w:type="spellStart"/>
            <w:r>
              <w:rPr>
                <w:color w:val="003478" w:themeColor="accent1"/>
              </w:rPr>
              <w:t>Leche</w:t>
            </w:r>
            <w:proofErr w:type="spellEnd"/>
            <w:r>
              <w:rPr>
                <w:color w:val="003478" w:themeColor="accent1"/>
              </w:rPr>
              <w:t xml:space="preserve"> </w:t>
            </w:r>
          </w:p>
        </w:tc>
      </w:tr>
      <w:tr w:rsidR="005E5447" w14:paraId="2CB9AED1"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032F51" w:themeFill="text2"/>
          </w:tcPr>
          <w:p w14:paraId="4DEF3654" w14:textId="77777777" w:rsidR="005E5447" w:rsidRPr="00AF0952" w:rsidRDefault="005E5447" w:rsidP="00E64B78">
            <w:pPr>
              <w:rPr>
                <w:lang w:val="es-419"/>
              </w:rPr>
            </w:pPr>
            <w:proofErr w:type="spellStart"/>
            <w:r>
              <w:t>Implementación</w:t>
            </w:r>
            <w:proofErr w:type="spellEnd"/>
            <w:r>
              <w:t xml:space="preserve"> </w:t>
            </w:r>
            <w:proofErr w:type="spellStart"/>
            <w:r>
              <w:t>facil</w:t>
            </w:r>
            <w:proofErr w:type="spellEnd"/>
          </w:p>
        </w:tc>
        <w:tc>
          <w:tcPr>
            <w:tcW w:w="2942" w:type="dxa"/>
            <w:shd w:val="clear" w:color="auto" w:fill="032F51" w:themeFill="text2"/>
          </w:tcPr>
          <w:p w14:paraId="6D0403CA" w14:textId="77777777" w:rsidR="005E5447" w:rsidRPr="005E5447" w:rsidRDefault="005E5447" w:rsidP="00E64B78">
            <w:pPr>
              <w:cnfStyle w:val="000000100000" w:firstRow="0" w:lastRow="0" w:firstColumn="0" w:lastColumn="0" w:oddVBand="0" w:evenVBand="0" w:oddHBand="1" w:evenHBand="0" w:firstRowFirstColumn="0" w:firstRowLastColumn="0" w:lastRowFirstColumn="0" w:lastRowLastColumn="0"/>
              <w:rPr>
                <w:b/>
              </w:rPr>
            </w:pPr>
            <w:proofErr w:type="spellStart"/>
            <w:r w:rsidRPr="005E5447">
              <w:rPr>
                <w:b/>
              </w:rPr>
              <w:t>Implementación</w:t>
            </w:r>
            <w:proofErr w:type="spellEnd"/>
            <w:r w:rsidRPr="005E5447">
              <w:rPr>
                <w:b/>
              </w:rPr>
              <w:t xml:space="preserve"> </w:t>
            </w:r>
            <w:proofErr w:type="spellStart"/>
            <w:r w:rsidRPr="005E5447">
              <w:rPr>
                <w:b/>
              </w:rPr>
              <w:t>mediana</w:t>
            </w:r>
            <w:proofErr w:type="spellEnd"/>
          </w:p>
        </w:tc>
        <w:tc>
          <w:tcPr>
            <w:tcW w:w="2943" w:type="dxa"/>
            <w:shd w:val="clear" w:color="auto" w:fill="032F51" w:themeFill="text2"/>
          </w:tcPr>
          <w:p w14:paraId="4E123CF7" w14:textId="77777777" w:rsidR="005E5447" w:rsidRPr="005E5447" w:rsidRDefault="005E5447" w:rsidP="00E64B78">
            <w:pPr>
              <w:cnfStyle w:val="000000100000" w:firstRow="0" w:lastRow="0" w:firstColumn="0" w:lastColumn="0" w:oddVBand="0" w:evenVBand="0" w:oddHBand="1" w:evenHBand="0" w:firstRowFirstColumn="0" w:firstRowLastColumn="0" w:lastRowFirstColumn="0" w:lastRowLastColumn="0"/>
              <w:rPr>
                <w:b/>
              </w:rPr>
            </w:pPr>
            <w:proofErr w:type="spellStart"/>
            <w:r w:rsidRPr="005E5447">
              <w:rPr>
                <w:b/>
              </w:rPr>
              <w:t>Implementación</w:t>
            </w:r>
            <w:proofErr w:type="spellEnd"/>
            <w:r w:rsidRPr="005E5447">
              <w:rPr>
                <w:b/>
              </w:rPr>
              <w:t xml:space="preserve"> </w:t>
            </w:r>
            <w:proofErr w:type="spellStart"/>
            <w:r w:rsidRPr="005E5447">
              <w:rPr>
                <w:b/>
              </w:rPr>
              <w:t>dificil</w:t>
            </w:r>
            <w:proofErr w:type="spellEnd"/>
            <w:r w:rsidRPr="005E5447">
              <w:rPr>
                <w:b/>
              </w:rPr>
              <w:t xml:space="preserve"> </w:t>
            </w:r>
          </w:p>
        </w:tc>
      </w:tr>
      <w:tr w:rsidR="005E5447" w14:paraId="525C60B9" w14:textId="77777777" w:rsidTr="005E5447">
        <w:tc>
          <w:tcPr>
            <w:cnfStyle w:val="001000000000" w:firstRow="0" w:lastRow="0" w:firstColumn="1" w:lastColumn="0" w:oddVBand="0" w:evenVBand="0" w:oddHBand="0" w:evenHBand="0" w:firstRowFirstColumn="0" w:firstRowLastColumn="0" w:lastRowFirstColumn="0" w:lastRowLastColumn="0"/>
            <w:tcW w:w="2943" w:type="dxa"/>
            <w:shd w:val="clear" w:color="auto" w:fill="EAEA7A"/>
          </w:tcPr>
          <w:p w14:paraId="6A744EA8" w14:textId="77777777" w:rsidR="005E5447" w:rsidRPr="005E5447" w:rsidRDefault="005E5447" w:rsidP="00E64B78">
            <w:proofErr w:type="spellStart"/>
            <w:r w:rsidRPr="005E5447">
              <w:t>Sistemas</w:t>
            </w:r>
            <w:proofErr w:type="spellEnd"/>
            <w:r w:rsidRPr="005E5447">
              <w:t xml:space="preserve"> de </w:t>
            </w:r>
            <w:proofErr w:type="spellStart"/>
            <w:r w:rsidRPr="005E5447">
              <w:t>iluminación</w:t>
            </w:r>
            <w:proofErr w:type="spellEnd"/>
            <w:r w:rsidRPr="005E5447">
              <w:t xml:space="preserve"> </w:t>
            </w:r>
            <w:proofErr w:type="spellStart"/>
            <w:r w:rsidRPr="005E5447">
              <w:t>eficientes</w:t>
            </w:r>
            <w:proofErr w:type="spellEnd"/>
          </w:p>
        </w:tc>
        <w:tc>
          <w:tcPr>
            <w:tcW w:w="2942" w:type="dxa"/>
            <w:shd w:val="clear" w:color="auto" w:fill="97CFFB" w:themeFill="text2" w:themeFillTint="40"/>
          </w:tcPr>
          <w:p w14:paraId="0AFA6EDB" w14:textId="77777777" w:rsidR="005E5447" w:rsidRDefault="005E5447" w:rsidP="00E64B78">
            <w:pPr>
              <w:cnfStyle w:val="000000000000" w:firstRow="0" w:lastRow="0" w:firstColumn="0" w:lastColumn="0" w:oddVBand="0" w:evenVBand="0" w:oddHBand="0" w:evenHBand="0" w:firstRowFirstColumn="0" w:firstRowLastColumn="0" w:lastRowFirstColumn="0" w:lastRowLastColumn="0"/>
            </w:pPr>
            <w:r>
              <w:t xml:space="preserve">Caldera de </w:t>
            </w:r>
            <w:proofErr w:type="spellStart"/>
            <w:r>
              <w:t>biomasa</w:t>
            </w:r>
            <w:proofErr w:type="spellEnd"/>
          </w:p>
        </w:tc>
        <w:tc>
          <w:tcPr>
            <w:tcW w:w="2943" w:type="dxa"/>
            <w:shd w:val="clear" w:color="auto" w:fill="30A0F7" w:themeFill="text2" w:themeFillTint="80"/>
          </w:tcPr>
          <w:p w14:paraId="447B89A5" w14:textId="77777777" w:rsidR="005E5447" w:rsidRDefault="005E5447" w:rsidP="00E64B78">
            <w:pPr>
              <w:cnfStyle w:val="000000000000" w:firstRow="0" w:lastRow="0" w:firstColumn="0" w:lastColumn="0" w:oddVBand="0" w:evenVBand="0" w:oddHBand="0" w:evenHBand="0" w:firstRowFirstColumn="0" w:firstRowLastColumn="0" w:lastRowFirstColumn="0" w:lastRowLastColumn="0"/>
            </w:pPr>
            <w:proofErr w:type="spellStart"/>
            <w:r w:rsidRPr="00AF0952">
              <w:t>Digestión</w:t>
            </w:r>
            <w:proofErr w:type="spellEnd"/>
            <w:r w:rsidRPr="00AF0952">
              <w:t xml:space="preserve"> </w:t>
            </w:r>
            <w:proofErr w:type="spellStart"/>
            <w:r w:rsidRPr="00AF0952">
              <w:t>Anaeróbica</w:t>
            </w:r>
            <w:proofErr w:type="spellEnd"/>
            <w:r w:rsidRPr="00AF0952">
              <w:t xml:space="preserve"> y </w:t>
            </w:r>
            <w:proofErr w:type="spellStart"/>
            <w:r w:rsidRPr="00AF0952">
              <w:t>Biogás</w:t>
            </w:r>
            <w:proofErr w:type="spellEnd"/>
          </w:p>
        </w:tc>
      </w:tr>
      <w:tr w:rsidR="005E5447" w14:paraId="010A6F3F"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EAEA7A"/>
          </w:tcPr>
          <w:p w14:paraId="3CF7749F" w14:textId="77777777" w:rsidR="005E5447" w:rsidRPr="005E5447" w:rsidRDefault="005E5447" w:rsidP="00E64B78">
            <w:proofErr w:type="spellStart"/>
            <w:r w:rsidRPr="005E5447">
              <w:t>Variador</w:t>
            </w:r>
            <w:proofErr w:type="spellEnd"/>
            <w:r w:rsidRPr="005E5447">
              <w:t xml:space="preserve"> de </w:t>
            </w:r>
            <w:proofErr w:type="spellStart"/>
            <w:r w:rsidRPr="005E5447">
              <w:t>Velocidad</w:t>
            </w:r>
            <w:proofErr w:type="spellEnd"/>
            <w:r w:rsidRPr="005E5447">
              <w:t xml:space="preserve"> (VSD)</w:t>
            </w:r>
          </w:p>
        </w:tc>
        <w:tc>
          <w:tcPr>
            <w:tcW w:w="2942" w:type="dxa"/>
            <w:shd w:val="clear" w:color="auto" w:fill="EAEA7A"/>
          </w:tcPr>
          <w:p w14:paraId="7C41C250" w14:textId="77777777" w:rsidR="005E5447" w:rsidRPr="00371E0A" w:rsidRDefault="005E5447" w:rsidP="00E64B78">
            <w:pPr>
              <w:cnfStyle w:val="000000100000" w:firstRow="0" w:lastRow="0" w:firstColumn="0" w:lastColumn="0" w:oddVBand="0" w:evenVBand="0" w:oddHBand="1" w:evenHBand="0" w:firstRowFirstColumn="0" w:firstRowLastColumn="0" w:lastRowFirstColumn="0" w:lastRowLastColumn="0"/>
            </w:pPr>
            <w:proofErr w:type="spellStart"/>
            <w:r w:rsidRPr="00371E0A">
              <w:t>Energía</w:t>
            </w:r>
            <w:proofErr w:type="spellEnd"/>
            <w:r w:rsidRPr="00371E0A">
              <w:t xml:space="preserve"> solar </w:t>
            </w:r>
            <w:proofErr w:type="spellStart"/>
            <w:r w:rsidRPr="00371E0A">
              <w:t>fotovoltáica</w:t>
            </w:r>
            <w:proofErr w:type="spellEnd"/>
          </w:p>
        </w:tc>
        <w:tc>
          <w:tcPr>
            <w:tcW w:w="2943" w:type="dxa"/>
            <w:shd w:val="clear" w:color="auto" w:fill="EAEA7A"/>
          </w:tcPr>
          <w:p w14:paraId="01C86D01" w14:textId="77777777" w:rsidR="005E5447" w:rsidRPr="00371E0A"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r w:rsidRPr="00371E0A">
              <w:rPr>
                <w:lang w:val="es-419"/>
              </w:rPr>
              <w:t>Biodigestores</w:t>
            </w:r>
          </w:p>
        </w:tc>
      </w:tr>
      <w:tr w:rsidR="005E5447" w:rsidRPr="00AF0952" w14:paraId="141BB72D" w14:textId="77777777" w:rsidTr="005E5447">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085A79FE" w14:textId="77777777" w:rsidR="005E5447" w:rsidRPr="005E5447" w:rsidRDefault="005E5447" w:rsidP="00E64B78">
            <w:r w:rsidRPr="005E5447">
              <w:t>Pre-</w:t>
            </w:r>
            <w:proofErr w:type="spellStart"/>
            <w:r w:rsidRPr="005E5447">
              <w:t>enfriadores</w:t>
            </w:r>
            <w:proofErr w:type="spellEnd"/>
          </w:p>
        </w:tc>
        <w:tc>
          <w:tcPr>
            <w:tcW w:w="2942" w:type="dxa"/>
            <w:shd w:val="clear" w:color="auto" w:fill="97CFFB" w:themeFill="text2" w:themeFillTint="40"/>
          </w:tcPr>
          <w:p w14:paraId="1206AEEE" w14:textId="77777777" w:rsidR="005E5447" w:rsidRPr="00371E0A"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371E0A">
              <w:rPr>
                <w:lang w:val="es-419"/>
              </w:rPr>
              <w:t xml:space="preserve">Sistemas de recuperación de calor </w:t>
            </w:r>
          </w:p>
        </w:tc>
        <w:tc>
          <w:tcPr>
            <w:tcW w:w="2943" w:type="dxa"/>
            <w:shd w:val="clear" w:color="auto" w:fill="30A0F7" w:themeFill="text2" w:themeFillTint="80"/>
          </w:tcPr>
          <w:p w14:paraId="2571A6E0" w14:textId="77777777" w:rsidR="005E5447" w:rsidRPr="00371E0A"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371E0A">
              <w:rPr>
                <w:lang w:val="es-419"/>
              </w:rPr>
              <w:t>Bombas de leche de velocidad variable</w:t>
            </w:r>
          </w:p>
        </w:tc>
      </w:tr>
      <w:tr w:rsidR="005E5447" w14:paraId="7E326790"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064EF033" w14:textId="77777777" w:rsidR="005E5447" w:rsidRPr="005E5447" w:rsidRDefault="005E5447" w:rsidP="005E5447">
            <w:proofErr w:type="spellStart"/>
            <w:r w:rsidRPr="005E5447">
              <w:t>Calentador</w:t>
            </w:r>
            <w:proofErr w:type="spellEnd"/>
            <w:r w:rsidRPr="005E5447">
              <w:t xml:space="preserve"> </w:t>
            </w:r>
            <w:proofErr w:type="spellStart"/>
            <w:r w:rsidRPr="005E5447">
              <w:t>Radiante</w:t>
            </w:r>
            <w:proofErr w:type="spellEnd"/>
          </w:p>
        </w:tc>
        <w:tc>
          <w:tcPr>
            <w:tcW w:w="2942" w:type="dxa"/>
            <w:shd w:val="clear" w:color="auto" w:fill="EAEA7A"/>
          </w:tcPr>
          <w:p w14:paraId="1D618682" w14:textId="77777777" w:rsidR="005E5447" w:rsidRPr="005E5447" w:rsidRDefault="005E5447" w:rsidP="005E5447">
            <w:pPr>
              <w:cnfStyle w:val="000000100000" w:firstRow="0" w:lastRow="0" w:firstColumn="0" w:lastColumn="0" w:oddVBand="0" w:evenVBand="0" w:oddHBand="1" w:evenHBand="0" w:firstRowFirstColumn="0" w:firstRowLastColumn="0" w:lastRowFirstColumn="0" w:lastRowLastColumn="0"/>
              <w:rPr>
                <w:lang w:val="es-419"/>
              </w:rPr>
            </w:pPr>
            <w:r w:rsidRPr="005E5447">
              <w:rPr>
                <w:lang w:val="es-419"/>
              </w:rPr>
              <w:t>Refrigerantes alternativos</w:t>
            </w:r>
          </w:p>
          <w:p w14:paraId="4171E29F"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pPr>
          </w:p>
        </w:tc>
        <w:tc>
          <w:tcPr>
            <w:tcW w:w="2943" w:type="dxa"/>
            <w:shd w:val="clear" w:color="auto" w:fill="EAEA7A"/>
          </w:tcPr>
          <w:p w14:paraId="490FCCD8"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pPr>
            <w:r w:rsidRPr="00371E0A">
              <w:t xml:space="preserve">Micro </w:t>
            </w:r>
            <w:proofErr w:type="spellStart"/>
            <w:r w:rsidRPr="00371E0A">
              <w:t>turbina</w:t>
            </w:r>
            <w:proofErr w:type="spellEnd"/>
            <w:r w:rsidRPr="00371E0A">
              <w:t xml:space="preserve"> </w:t>
            </w:r>
            <w:proofErr w:type="spellStart"/>
            <w:r w:rsidRPr="00371E0A">
              <w:t>eólica</w:t>
            </w:r>
            <w:proofErr w:type="spellEnd"/>
          </w:p>
        </w:tc>
      </w:tr>
      <w:tr w:rsidR="005E5447" w:rsidRPr="00AF0952" w14:paraId="16786BCA" w14:textId="77777777" w:rsidTr="005E5447">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6EBBEB22" w14:textId="77777777" w:rsidR="005E5447" w:rsidRPr="005E5447" w:rsidRDefault="005E5447" w:rsidP="005E5447">
            <w:pPr>
              <w:rPr>
                <w:lang w:val="es-419"/>
              </w:rPr>
            </w:pPr>
            <w:r w:rsidRPr="005E5447">
              <w:rPr>
                <w:lang w:val="es-419"/>
              </w:rPr>
              <w:t>Sistema de calefacción de conductos</w:t>
            </w:r>
          </w:p>
        </w:tc>
        <w:tc>
          <w:tcPr>
            <w:tcW w:w="2942" w:type="dxa"/>
            <w:shd w:val="clear" w:color="auto" w:fill="97CFFB" w:themeFill="text2" w:themeFillTint="40"/>
          </w:tcPr>
          <w:p w14:paraId="3A385FE1"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b/>
                <w:lang w:val="es-419"/>
              </w:rPr>
            </w:pPr>
            <w:proofErr w:type="spellStart"/>
            <w:r w:rsidRPr="00371E0A">
              <w:rPr>
                <w:lang w:val="es-419"/>
              </w:rPr>
              <w:t>Scroll</w:t>
            </w:r>
            <w:proofErr w:type="spellEnd"/>
            <w:r w:rsidRPr="00371E0A">
              <w:rPr>
                <w:lang w:val="es-419"/>
              </w:rPr>
              <w:t xml:space="preserve"> </w:t>
            </w:r>
            <w:proofErr w:type="spellStart"/>
            <w:r w:rsidRPr="00371E0A">
              <w:rPr>
                <w:lang w:val="es-419"/>
              </w:rPr>
              <w:t>Compressors</w:t>
            </w:r>
            <w:proofErr w:type="spellEnd"/>
          </w:p>
        </w:tc>
        <w:tc>
          <w:tcPr>
            <w:tcW w:w="2943" w:type="dxa"/>
            <w:shd w:val="clear" w:color="auto" w:fill="EAEA7A"/>
          </w:tcPr>
          <w:p w14:paraId="1FC2FD34"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lang w:val="es-419"/>
              </w:rPr>
            </w:pPr>
            <w:r w:rsidRPr="00371E0A">
              <w:rPr>
                <w:lang w:val="es-419"/>
              </w:rPr>
              <w:t>Micro turbina hidráulica</w:t>
            </w:r>
          </w:p>
        </w:tc>
      </w:tr>
      <w:tr w:rsidR="005E5447" w:rsidRPr="00AF0952" w14:paraId="5C092736"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24CBEB31" w14:textId="77777777" w:rsidR="005E5447" w:rsidRPr="005E5447" w:rsidRDefault="005E5447" w:rsidP="005E5447">
            <w:pPr>
              <w:rPr>
                <w:lang w:val="es-419"/>
              </w:rPr>
            </w:pPr>
            <w:r w:rsidRPr="005E5447">
              <w:rPr>
                <w:lang w:val="es-419"/>
              </w:rPr>
              <w:t>Motores y bombas eficientes en energía</w:t>
            </w:r>
          </w:p>
        </w:tc>
        <w:tc>
          <w:tcPr>
            <w:tcW w:w="2942" w:type="dxa"/>
            <w:shd w:val="clear" w:color="auto" w:fill="97CFFB" w:themeFill="text2" w:themeFillTint="40"/>
          </w:tcPr>
          <w:p w14:paraId="3E0A833A"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rPr>
                <w:lang w:val="es-419"/>
              </w:rPr>
            </w:pPr>
          </w:p>
        </w:tc>
        <w:tc>
          <w:tcPr>
            <w:tcW w:w="2943" w:type="dxa"/>
            <w:shd w:val="clear" w:color="auto" w:fill="30A0F7" w:themeFill="text2" w:themeFillTint="80"/>
          </w:tcPr>
          <w:p w14:paraId="34592C66"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rPr>
                <w:lang w:val="es-419"/>
              </w:rPr>
            </w:pPr>
          </w:p>
        </w:tc>
      </w:tr>
      <w:tr w:rsidR="005E5447" w:rsidRPr="00AF0952" w14:paraId="16120C9E" w14:textId="77777777" w:rsidTr="005E5447">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66321A82" w14:textId="77777777" w:rsidR="005E5447" w:rsidRPr="005E5447" w:rsidRDefault="005E5447" w:rsidP="005E5447">
            <w:pPr>
              <w:rPr>
                <w:lang w:val="es-419"/>
              </w:rPr>
            </w:pPr>
            <w:r w:rsidRPr="005E5447">
              <w:rPr>
                <w:lang w:val="es-419"/>
              </w:rPr>
              <w:t>Calefacción solar</w:t>
            </w:r>
          </w:p>
        </w:tc>
        <w:tc>
          <w:tcPr>
            <w:tcW w:w="2942" w:type="dxa"/>
            <w:shd w:val="clear" w:color="auto" w:fill="97CFFB" w:themeFill="text2" w:themeFillTint="40"/>
          </w:tcPr>
          <w:p w14:paraId="2B2FC98A"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lang w:val="es-419"/>
              </w:rPr>
            </w:pPr>
          </w:p>
        </w:tc>
        <w:tc>
          <w:tcPr>
            <w:tcW w:w="2943" w:type="dxa"/>
            <w:shd w:val="clear" w:color="auto" w:fill="30A0F7" w:themeFill="text2" w:themeFillTint="80"/>
          </w:tcPr>
          <w:p w14:paraId="63538494"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lang w:val="es-419"/>
              </w:rPr>
            </w:pPr>
          </w:p>
        </w:tc>
      </w:tr>
      <w:tr w:rsidR="005E5447" w:rsidRPr="00AF0952" w14:paraId="0ABD0E15"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4D7ABD9F" w14:textId="77777777" w:rsidR="005E5447" w:rsidRPr="005E5447" w:rsidRDefault="005E5447" w:rsidP="005E5447">
            <w:pPr>
              <w:pStyle w:val="CommentText"/>
              <w:rPr>
                <w:sz w:val="22"/>
                <w:szCs w:val="22"/>
                <w:lang w:val="es-419"/>
              </w:rPr>
            </w:pPr>
            <w:proofErr w:type="spellStart"/>
            <w:r w:rsidRPr="005E5447">
              <w:rPr>
                <w:sz w:val="22"/>
                <w:szCs w:val="22"/>
                <w:lang w:val="es-419"/>
              </w:rPr>
              <w:t>Boilers</w:t>
            </w:r>
            <w:proofErr w:type="spellEnd"/>
            <w:r w:rsidRPr="005E5447">
              <w:rPr>
                <w:sz w:val="22"/>
                <w:szCs w:val="22"/>
                <w:lang w:val="es-419"/>
              </w:rPr>
              <w:t xml:space="preserve"> de Condensación</w:t>
            </w:r>
          </w:p>
        </w:tc>
        <w:tc>
          <w:tcPr>
            <w:tcW w:w="2942" w:type="dxa"/>
            <w:shd w:val="clear" w:color="auto" w:fill="97CFFB" w:themeFill="text2" w:themeFillTint="40"/>
          </w:tcPr>
          <w:p w14:paraId="78C96DC0"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rPr>
                <w:lang w:val="es-419"/>
              </w:rPr>
            </w:pPr>
          </w:p>
        </w:tc>
        <w:tc>
          <w:tcPr>
            <w:tcW w:w="2943" w:type="dxa"/>
            <w:shd w:val="clear" w:color="auto" w:fill="30A0F7" w:themeFill="text2" w:themeFillTint="80"/>
          </w:tcPr>
          <w:p w14:paraId="62845BA7"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rPr>
                <w:lang w:val="es-419"/>
              </w:rPr>
            </w:pPr>
          </w:p>
        </w:tc>
      </w:tr>
      <w:tr w:rsidR="005E5447" w:rsidRPr="00AF0952" w14:paraId="5A886461" w14:textId="77777777" w:rsidTr="005E5447">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11D1EB23" w14:textId="77777777" w:rsidR="005E5447" w:rsidRPr="005E5447" w:rsidRDefault="005E5447" w:rsidP="005E5447">
            <w:pPr>
              <w:pStyle w:val="CommentText"/>
              <w:rPr>
                <w:sz w:val="22"/>
                <w:szCs w:val="22"/>
                <w:lang w:val="es-419"/>
              </w:rPr>
            </w:pPr>
            <w:r w:rsidRPr="005E5447">
              <w:rPr>
                <w:sz w:val="22"/>
                <w:szCs w:val="22"/>
                <w:lang w:val="es-419"/>
              </w:rPr>
              <w:t xml:space="preserve">Bomba de </w:t>
            </w:r>
            <w:proofErr w:type="spellStart"/>
            <w:r w:rsidRPr="005E5447">
              <w:rPr>
                <w:sz w:val="22"/>
                <w:szCs w:val="22"/>
                <w:lang w:val="es-419"/>
              </w:rPr>
              <w:t>vacio</w:t>
            </w:r>
            <w:proofErr w:type="spellEnd"/>
            <w:r w:rsidRPr="005E5447">
              <w:rPr>
                <w:sz w:val="22"/>
                <w:szCs w:val="22"/>
                <w:lang w:val="es-419"/>
              </w:rPr>
              <w:t xml:space="preserve"> de lóbulo rotatorio</w:t>
            </w:r>
          </w:p>
        </w:tc>
        <w:tc>
          <w:tcPr>
            <w:tcW w:w="2942" w:type="dxa"/>
            <w:shd w:val="clear" w:color="auto" w:fill="97CFFB" w:themeFill="text2" w:themeFillTint="40"/>
          </w:tcPr>
          <w:p w14:paraId="3D365756"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lang w:val="es-419"/>
              </w:rPr>
            </w:pPr>
          </w:p>
        </w:tc>
        <w:tc>
          <w:tcPr>
            <w:tcW w:w="2943" w:type="dxa"/>
            <w:shd w:val="clear" w:color="auto" w:fill="30A0F7" w:themeFill="text2" w:themeFillTint="80"/>
          </w:tcPr>
          <w:p w14:paraId="68C14BDE"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lang w:val="es-419"/>
              </w:rPr>
            </w:pPr>
          </w:p>
        </w:tc>
      </w:tr>
      <w:tr w:rsidR="005E5447" w:rsidRPr="00AF0952" w14:paraId="6F3352B2"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3D7FCA2F" w14:textId="77777777" w:rsidR="005E5447" w:rsidRPr="005E5447" w:rsidRDefault="005E5447" w:rsidP="005E5447">
            <w:pPr>
              <w:pStyle w:val="CommentText"/>
              <w:rPr>
                <w:sz w:val="22"/>
                <w:szCs w:val="22"/>
                <w:lang w:val="es-419"/>
              </w:rPr>
            </w:pPr>
            <w:r w:rsidRPr="005E5447">
              <w:rPr>
                <w:sz w:val="22"/>
                <w:szCs w:val="22"/>
                <w:lang w:val="es-419"/>
              </w:rPr>
              <w:t>Sistema de Refrigeración eficiente</w:t>
            </w:r>
          </w:p>
        </w:tc>
        <w:tc>
          <w:tcPr>
            <w:tcW w:w="2942" w:type="dxa"/>
            <w:shd w:val="clear" w:color="auto" w:fill="97CFFB" w:themeFill="text2" w:themeFillTint="40"/>
          </w:tcPr>
          <w:p w14:paraId="6A7C4AF5"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rPr>
                <w:lang w:val="es-419"/>
              </w:rPr>
            </w:pPr>
          </w:p>
        </w:tc>
        <w:tc>
          <w:tcPr>
            <w:tcW w:w="2943" w:type="dxa"/>
            <w:shd w:val="clear" w:color="auto" w:fill="30A0F7" w:themeFill="text2" w:themeFillTint="80"/>
          </w:tcPr>
          <w:p w14:paraId="3D5489B2" w14:textId="77777777" w:rsidR="005E5447" w:rsidRPr="00371E0A" w:rsidRDefault="005E5447" w:rsidP="005E5447">
            <w:pPr>
              <w:cnfStyle w:val="000000100000" w:firstRow="0" w:lastRow="0" w:firstColumn="0" w:lastColumn="0" w:oddVBand="0" w:evenVBand="0" w:oddHBand="1" w:evenHBand="0" w:firstRowFirstColumn="0" w:firstRowLastColumn="0" w:lastRowFirstColumn="0" w:lastRowLastColumn="0"/>
              <w:rPr>
                <w:lang w:val="es-419"/>
              </w:rPr>
            </w:pPr>
          </w:p>
        </w:tc>
      </w:tr>
      <w:tr w:rsidR="005E5447" w:rsidRPr="00AF0952" w14:paraId="2E137138" w14:textId="77777777" w:rsidTr="005E5447">
        <w:tc>
          <w:tcPr>
            <w:cnfStyle w:val="001000000000" w:firstRow="0" w:lastRow="0" w:firstColumn="1" w:lastColumn="0" w:oddVBand="0" w:evenVBand="0" w:oddHBand="0" w:evenHBand="0" w:firstRowFirstColumn="0" w:firstRowLastColumn="0" w:lastRowFirstColumn="0" w:lastRowLastColumn="0"/>
            <w:tcW w:w="2943" w:type="dxa"/>
            <w:shd w:val="clear" w:color="auto" w:fill="D4EBFD" w:themeFill="text2" w:themeFillTint="1A"/>
          </w:tcPr>
          <w:p w14:paraId="1EF8591F" w14:textId="77777777" w:rsidR="005E5447" w:rsidRPr="005E5447" w:rsidRDefault="005E5447" w:rsidP="005E5447">
            <w:pPr>
              <w:pStyle w:val="CommentText"/>
              <w:rPr>
                <w:sz w:val="22"/>
                <w:szCs w:val="22"/>
                <w:lang w:val="es-419"/>
              </w:rPr>
            </w:pPr>
            <w:r w:rsidRPr="005E5447">
              <w:rPr>
                <w:sz w:val="22"/>
                <w:szCs w:val="22"/>
                <w:lang w:val="es-419"/>
              </w:rPr>
              <w:t>Sistemas de ventilación eficientes</w:t>
            </w:r>
          </w:p>
        </w:tc>
        <w:tc>
          <w:tcPr>
            <w:tcW w:w="2942" w:type="dxa"/>
            <w:shd w:val="clear" w:color="auto" w:fill="97CFFB" w:themeFill="text2" w:themeFillTint="40"/>
          </w:tcPr>
          <w:p w14:paraId="387FC7D0"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lang w:val="es-419"/>
              </w:rPr>
            </w:pPr>
          </w:p>
        </w:tc>
        <w:tc>
          <w:tcPr>
            <w:tcW w:w="2943" w:type="dxa"/>
            <w:shd w:val="clear" w:color="auto" w:fill="30A0F7" w:themeFill="text2" w:themeFillTint="80"/>
          </w:tcPr>
          <w:p w14:paraId="19215054" w14:textId="77777777" w:rsidR="005E5447" w:rsidRPr="00371E0A" w:rsidRDefault="005E5447" w:rsidP="005E5447">
            <w:pPr>
              <w:cnfStyle w:val="000000000000" w:firstRow="0" w:lastRow="0" w:firstColumn="0" w:lastColumn="0" w:oddVBand="0" w:evenVBand="0" w:oddHBand="0" w:evenHBand="0" w:firstRowFirstColumn="0" w:firstRowLastColumn="0" w:lastRowFirstColumn="0" w:lastRowLastColumn="0"/>
              <w:rPr>
                <w:lang w:val="es-419"/>
              </w:rPr>
            </w:pPr>
          </w:p>
        </w:tc>
      </w:tr>
    </w:tbl>
    <w:p w14:paraId="3AEB4EDB" w14:textId="77777777" w:rsidR="005E5447" w:rsidRDefault="005E5447" w:rsidP="005E5447">
      <w:pPr>
        <w:rPr>
          <w:lang w:val="es-419"/>
        </w:rPr>
      </w:pPr>
    </w:p>
    <w:p w14:paraId="703CF568" w14:textId="4FD587FE" w:rsidR="005E5447" w:rsidRPr="008F55E6" w:rsidRDefault="005E5447" w:rsidP="008F55E6">
      <w:pPr>
        <w:pStyle w:val="Caption"/>
        <w:spacing w:after="0"/>
        <w:rPr>
          <w:rFonts w:ascii="Calibri" w:eastAsia="Calibri" w:hAnsi="Calibri" w:cs="Calibri"/>
          <w:color w:val="032F51"/>
          <w:sz w:val="22"/>
          <w:szCs w:val="22"/>
        </w:rPr>
      </w:pPr>
      <w:bookmarkStart w:id="28" w:name="_Toc513709397"/>
      <w:r w:rsidRPr="008F55E6">
        <w:rPr>
          <w:rFonts w:ascii="Calibri" w:eastAsia="Calibri" w:hAnsi="Calibri" w:cs="Calibri"/>
          <w:color w:val="032F51"/>
          <w:sz w:val="22"/>
          <w:szCs w:val="22"/>
        </w:rPr>
        <w:t xml:space="preserve">Tabla </w:t>
      </w:r>
      <w:r w:rsidR="00570D74" w:rsidRPr="008F55E6">
        <w:rPr>
          <w:rFonts w:ascii="Calibri" w:eastAsia="Calibri" w:hAnsi="Calibri" w:cs="Calibri"/>
          <w:color w:val="032F51"/>
          <w:sz w:val="22"/>
          <w:szCs w:val="22"/>
        </w:rPr>
        <w:fldChar w:fldCharType="begin"/>
      </w:r>
      <w:r w:rsidR="00570D74" w:rsidRPr="008F55E6">
        <w:rPr>
          <w:rFonts w:ascii="Calibri" w:eastAsia="Calibri" w:hAnsi="Calibri" w:cs="Calibri"/>
          <w:color w:val="032F51"/>
          <w:sz w:val="22"/>
          <w:szCs w:val="22"/>
        </w:rPr>
        <w:instrText xml:space="preserve"> SEQ Tabla \* ARABIC </w:instrText>
      </w:r>
      <w:r w:rsidR="00570D74" w:rsidRPr="008F55E6">
        <w:rPr>
          <w:rFonts w:ascii="Calibri" w:eastAsia="Calibri" w:hAnsi="Calibri" w:cs="Calibri"/>
          <w:color w:val="032F51"/>
          <w:sz w:val="22"/>
          <w:szCs w:val="22"/>
        </w:rPr>
        <w:fldChar w:fldCharType="separate"/>
      </w:r>
      <w:r w:rsidR="00124967">
        <w:rPr>
          <w:rFonts w:ascii="Calibri" w:eastAsia="Calibri" w:hAnsi="Calibri" w:cs="Calibri"/>
          <w:noProof/>
          <w:color w:val="032F51"/>
          <w:sz w:val="22"/>
          <w:szCs w:val="22"/>
        </w:rPr>
        <w:t>9</w:t>
      </w:r>
      <w:r w:rsidR="00570D74" w:rsidRPr="008F55E6">
        <w:rPr>
          <w:rFonts w:ascii="Calibri" w:eastAsia="Calibri" w:hAnsi="Calibri" w:cs="Calibri"/>
          <w:color w:val="032F51"/>
          <w:sz w:val="22"/>
          <w:szCs w:val="22"/>
        </w:rPr>
        <w:fldChar w:fldCharType="end"/>
      </w:r>
      <w:r w:rsidRPr="008F55E6">
        <w:rPr>
          <w:rFonts w:ascii="Calibri" w:eastAsia="Calibri" w:hAnsi="Calibri" w:cs="Calibri"/>
          <w:color w:val="032F51"/>
          <w:sz w:val="22"/>
          <w:szCs w:val="22"/>
        </w:rPr>
        <w:t>. Jerarquía del sector bovino carne</w:t>
      </w:r>
      <w:bookmarkEnd w:id="28"/>
    </w:p>
    <w:tbl>
      <w:tblPr>
        <w:tblStyle w:val="Tabladecuadrcula41"/>
        <w:tblW w:w="0" w:type="auto"/>
        <w:tblLook w:val="04A0" w:firstRow="1" w:lastRow="0" w:firstColumn="1" w:lastColumn="0" w:noHBand="0" w:noVBand="1"/>
      </w:tblPr>
      <w:tblGrid>
        <w:gridCol w:w="2945"/>
        <w:gridCol w:w="2941"/>
        <w:gridCol w:w="2942"/>
      </w:tblGrid>
      <w:tr w:rsidR="005E5447" w14:paraId="1CDAC59B" w14:textId="77777777" w:rsidTr="005E5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shd w:val="clear" w:color="auto" w:fill="FFFFFF" w:themeFill="background1"/>
          </w:tcPr>
          <w:p w14:paraId="6D9F8C6B" w14:textId="77777777" w:rsidR="005E5447" w:rsidRDefault="005E5447" w:rsidP="00E64B78">
            <w:r>
              <w:rPr>
                <w:color w:val="032F51" w:themeColor="text2"/>
              </w:rPr>
              <w:t xml:space="preserve">Sector </w:t>
            </w:r>
            <w:proofErr w:type="spellStart"/>
            <w:r>
              <w:rPr>
                <w:color w:val="032F51" w:themeColor="text2"/>
              </w:rPr>
              <w:t>Bovino</w:t>
            </w:r>
            <w:proofErr w:type="spellEnd"/>
            <w:r>
              <w:rPr>
                <w:color w:val="032F51" w:themeColor="text2"/>
              </w:rPr>
              <w:t xml:space="preserve"> Carne</w:t>
            </w:r>
          </w:p>
        </w:tc>
      </w:tr>
      <w:tr w:rsidR="005E5447" w14:paraId="587EF182"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shd w:val="clear" w:color="auto" w:fill="032F51" w:themeFill="text2"/>
          </w:tcPr>
          <w:p w14:paraId="0FDB91F8" w14:textId="77777777" w:rsidR="005E5447" w:rsidRPr="00AF0952" w:rsidRDefault="005E5447" w:rsidP="00E64B78">
            <w:pPr>
              <w:rPr>
                <w:lang w:val="es-419"/>
              </w:rPr>
            </w:pPr>
            <w:proofErr w:type="spellStart"/>
            <w:r>
              <w:t>Implementación</w:t>
            </w:r>
            <w:proofErr w:type="spellEnd"/>
            <w:r>
              <w:t xml:space="preserve"> </w:t>
            </w:r>
            <w:proofErr w:type="spellStart"/>
            <w:r>
              <w:t>facil</w:t>
            </w:r>
            <w:proofErr w:type="spellEnd"/>
          </w:p>
        </w:tc>
        <w:tc>
          <w:tcPr>
            <w:tcW w:w="2941" w:type="dxa"/>
            <w:shd w:val="clear" w:color="auto" w:fill="032F51" w:themeFill="text2"/>
          </w:tcPr>
          <w:p w14:paraId="757B9595" w14:textId="77777777" w:rsidR="005E5447" w:rsidRDefault="005E5447" w:rsidP="00E64B78">
            <w:pPr>
              <w:cnfStyle w:val="000000100000" w:firstRow="0" w:lastRow="0" w:firstColumn="0" w:lastColumn="0" w:oddVBand="0" w:evenVBand="0" w:oddHBand="1" w:evenHBand="0" w:firstRowFirstColumn="0" w:firstRowLastColumn="0" w:lastRowFirstColumn="0" w:lastRowLastColumn="0"/>
            </w:pPr>
            <w:proofErr w:type="spellStart"/>
            <w:r>
              <w:t>Implementación</w:t>
            </w:r>
            <w:proofErr w:type="spellEnd"/>
            <w:r>
              <w:t xml:space="preserve"> </w:t>
            </w:r>
            <w:proofErr w:type="spellStart"/>
            <w:r>
              <w:t>mediana</w:t>
            </w:r>
            <w:proofErr w:type="spellEnd"/>
          </w:p>
        </w:tc>
        <w:tc>
          <w:tcPr>
            <w:tcW w:w="2942" w:type="dxa"/>
            <w:shd w:val="clear" w:color="auto" w:fill="032F51" w:themeFill="text2"/>
          </w:tcPr>
          <w:p w14:paraId="212661B4" w14:textId="77777777" w:rsidR="005E5447" w:rsidRDefault="005E5447" w:rsidP="00E64B78">
            <w:pPr>
              <w:cnfStyle w:val="000000100000" w:firstRow="0" w:lastRow="0" w:firstColumn="0" w:lastColumn="0" w:oddVBand="0" w:evenVBand="0" w:oddHBand="1" w:evenHBand="0" w:firstRowFirstColumn="0" w:firstRowLastColumn="0" w:lastRowFirstColumn="0" w:lastRowLastColumn="0"/>
            </w:pPr>
            <w:proofErr w:type="spellStart"/>
            <w:r>
              <w:t>Implementación</w:t>
            </w:r>
            <w:proofErr w:type="spellEnd"/>
            <w:r>
              <w:t xml:space="preserve"> </w:t>
            </w:r>
            <w:proofErr w:type="spellStart"/>
            <w:r>
              <w:t>dificil</w:t>
            </w:r>
            <w:proofErr w:type="spellEnd"/>
            <w:r>
              <w:t xml:space="preserve"> </w:t>
            </w:r>
          </w:p>
        </w:tc>
      </w:tr>
      <w:tr w:rsidR="005E5447" w14:paraId="0EDF5E95" w14:textId="77777777" w:rsidTr="005E5447">
        <w:tc>
          <w:tcPr>
            <w:cnfStyle w:val="001000000000" w:firstRow="0" w:lastRow="0" w:firstColumn="1" w:lastColumn="0" w:oddVBand="0" w:evenVBand="0" w:oddHBand="0" w:evenHBand="0" w:firstRowFirstColumn="0" w:firstRowLastColumn="0" w:lastRowFirstColumn="0" w:lastRowLastColumn="0"/>
            <w:tcW w:w="2945" w:type="dxa"/>
            <w:shd w:val="clear" w:color="auto" w:fill="EAEA7A"/>
          </w:tcPr>
          <w:p w14:paraId="1903EE22" w14:textId="77777777" w:rsidR="005E5447" w:rsidRPr="005E5447" w:rsidRDefault="005E5447" w:rsidP="00E64B78">
            <w:proofErr w:type="spellStart"/>
            <w:r w:rsidRPr="005E5447">
              <w:t>Sistemas</w:t>
            </w:r>
            <w:proofErr w:type="spellEnd"/>
            <w:r w:rsidRPr="005E5447">
              <w:t xml:space="preserve"> de </w:t>
            </w:r>
            <w:proofErr w:type="spellStart"/>
            <w:r w:rsidRPr="005E5447">
              <w:t>iluminación</w:t>
            </w:r>
            <w:proofErr w:type="spellEnd"/>
            <w:r w:rsidRPr="005E5447">
              <w:t xml:space="preserve"> </w:t>
            </w:r>
            <w:proofErr w:type="spellStart"/>
            <w:r w:rsidRPr="005E5447">
              <w:t>eficientes</w:t>
            </w:r>
            <w:proofErr w:type="spellEnd"/>
          </w:p>
        </w:tc>
        <w:tc>
          <w:tcPr>
            <w:tcW w:w="2941" w:type="dxa"/>
            <w:shd w:val="clear" w:color="auto" w:fill="97CFFB" w:themeFill="text2" w:themeFillTint="40"/>
          </w:tcPr>
          <w:p w14:paraId="46D34307" w14:textId="77777777" w:rsidR="005E5447" w:rsidRPr="00AF0952"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AF0952">
              <w:rPr>
                <w:lang w:val="es-419"/>
              </w:rPr>
              <w:t>Automatización y sincronización de cintas transportadoras</w:t>
            </w:r>
          </w:p>
        </w:tc>
        <w:tc>
          <w:tcPr>
            <w:tcW w:w="2942" w:type="dxa"/>
            <w:shd w:val="clear" w:color="auto" w:fill="30A0F7" w:themeFill="text2" w:themeFillTint="80"/>
          </w:tcPr>
          <w:p w14:paraId="31BF319F" w14:textId="77777777" w:rsidR="005E5447" w:rsidRDefault="005E5447" w:rsidP="00E64B78">
            <w:pPr>
              <w:cnfStyle w:val="000000000000" w:firstRow="0" w:lastRow="0" w:firstColumn="0" w:lastColumn="0" w:oddVBand="0" w:evenVBand="0" w:oddHBand="0" w:evenHBand="0" w:firstRowFirstColumn="0" w:firstRowLastColumn="0" w:lastRowFirstColumn="0" w:lastRowLastColumn="0"/>
            </w:pPr>
            <w:proofErr w:type="spellStart"/>
            <w:r w:rsidRPr="00AF0952">
              <w:t>Digestión</w:t>
            </w:r>
            <w:proofErr w:type="spellEnd"/>
            <w:r w:rsidRPr="00AF0952">
              <w:t xml:space="preserve"> </w:t>
            </w:r>
            <w:proofErr w:type="spellStart"/>
            <w:r w:rsidRPr="00AF0952">
              <w:t>Anaeróbica</w:t>
            </w:r>
            <w:proofErr w:type="spellEnd"/>
            <w:r w:rsidRPr="00AF0952">
              <w:t xml:space="preserve"> y </w:t>
            </w:r>
            <w:proofErr w:type="spellStart"/>
            <w:r w:rsidRPr="00AF0952">
              <w:t>Biogás</w:t>
            </w:r>
            <w:proofErr w:type="spellEnd"/>
          </w:p>
        </w:tc>
      </w:tr>
      <w:tr w:rsidR="005E5447" w14:paraId="1060B86C"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shd w:val="clear" w:color="auto" w:fill="EAEA7A"/>
          </w:tcPr>
          <w:p w14:paraId="2A3C27FD" w14:textId="77777777" w:rsidR="005E5447" w:rsidRPr="005E5447" w:rsidRDefault="005E5447" w:rsidP="00E64B78">
            <w:proofErr w:type="spellStart"/>
            <w:r w:rsidRPr="005E5447">
              <w:t>Variador</w:t>
            </w:r>
            <w:proofErr w:type="spellEnd"/>
            <w:r w:rsidRPr="005E5447">
              <w:t xml:space="preserve"> de </w:t>
            </w:r>
            <w:proofErr w:type="spellStart"/>
            <w:r w:rsidRPr="005E5447">
              <w:t>Velocidad</w:t>
            </w:r>
            <w:proofErr w:type="spellEnd"/>
            <w:r w:rsidRPr="005E5447">
              <w:t xml:space="preserve"> (VSD)</w:t>
            </w:r>
          </w:p>
        </w:tc>
        <w:tc>
          <w:tcPr>
            <w:tcW w:w="2941" w:type="dxa"/>
            <w:shd w:val="clear" w:color="auto" w:fill="EAEA7A"/>
          </w:tcPr>
          <w:p w14:paraId="60D6CEAE" w14:textId="77777777" w:rsidR="005E5447" w:rsidRDefault="005E5447" w:rsidP="00E64B78">
            <w:pPr>
              <w:cnfStyle w:val="000000100000" w:firstRow="0" w:lastRow="0" w:firstColumn="0" w:lastColumn="0" w:oddVBand="0" w:evenVBand="0" w:oddHBand="1" w:evenHBand="0" w:firstRowFirstColumn="0" w:firstRowLastColumn="0" w:lastRowFirstColumn="0" w:lastRowLastColumn="0"/>
            </w:pPr>
            <w:proofErr w:type="spellStart"/>
            <w:r w:rsidRPr="0086263F">
              <w:t>Energía</w:t>
            </w:r>
            <w:proofErr w:type="spellEnd"/>
            <w:r w:rsidRPr="0086263F">
              <w:t xml:space="preserve"> Solar </w:t>
            </w:r>
            <w:proofErr w:type="spellStart"/>
            <w:r w:rsidRPr="0086263F">
              <w:t>Fotovoltáica</w:t>
            </w:r>
            <w:proofErr w:type="spellEnd"/>
          </w:p>
        </w:tc>
        <w:tc>
          <w:tcPr>
            <w:tcW w:w="2942" w:type="dxa"/>
            <w:shd w:val="clear" w:color="auto" w:fill="EAEA7A"/>
          </w:tcPr>
          <w:p w14:paraId="2BC3C4C6" w14:textId="77777777" w:rsidR="005E5447" w:rsidRPr="00AF0952"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r w:rsidRPr="00AF0952">
              <w:rPr>
                <w:lang w:val="es-419"/>
              </w:rPr>
              <w:t>Biodigestores</w:t>
            </w:r>
          </w:p>
        </w:tc>
      </w:tr>
      <w:tr w:rsidR="005E5447" w:rsidRPr="00AF0952" w14:paraId="4109E811" w14:textId="77777777" w:rsidTr="005E5447">
        <w:tc>
          <w:tcPr>
            <w:cnfStyle w:val="001000000000" w:firstRow="0" w:lastRow="0" w:firstColumn="1" w:lastColumn="0" w:oddVBand="0" w:evenVBand="0" w:oddHBand="0" w:evenHBand="0" w:firstRowFirstColumn="0" w:firstRowLastColumn="0" w:lastRowFirstColumn="0" w:lastRowLastColumn="0"/>
            <w:tcW w:w="2945" w:type="dxa"/>
            <w:shd w:val="clear" w:color="auto" w:fill="D4EBFD" w:themeFill="text2" w:themeFillTint="1A"/>
          </w:tcPr>
          <w:p w14:paraId="698FCE90" w14:textId="77777777" w:rsidR="005E5447" w:rsidRPr="005E5447" w:rsidRDefault="005E5447" w:rsidP="00E64B78">
            <w:r w:rsidRPr="005E5447">
              <w:lastRenderedPageBreak/>
              <w:t xml:space="preserve">Calderas </w:t>
            </w:r>
            <w:proofErr w:type="spellStart"/>
            <w:r w:rsidRPr="005E5447">
              <w:t>Energéticamente</w:t>
            </w:r>
            <w:proofErr w:type="spellEnd"/>
            <w:r w:rsidRPr="005E5447">
              <w:t xml:space="preserve"> </w:t>
            </w:r>
            <w:proofErr w:type="spellStart"/>
            <w:r w:rsidRPr="005E5447">
              <w:t>Eficientes</w:t>
            </w:r>
            <w:proofErr w:type="spellEnd"/>
          </w:p>
        </w:tc>
        <w:tc>
          <w:tcPr>
            <w:tcW w:w="2941" w:type="dxa"/>
            <w:shd w:val="clear" w:color="auto" w:fill="EAEA7A"/>
          </w:tcPr>
          <w:p w14:paraId="4CF46784" w14:textId="77777777" w:rsidR="005E5447" w:rsidRPr="0086263F" w:rsidRDefault="005E5447" w:rsidP="00E64B78">
            <w:pPr>
              <w:cnfStyle w:val="000000000000" w:firstRow="0" w:lastRow="0" w:firstColumn="0" w:lastColumn="0" w:oddVBand="0" w:evenVBand="0" w:oddHBand="0" w:evenHBand="0" w:firstRowFirstColumn="0" w:firstRowLastColumn="0" w:lastRowFirstColumn="0" w:lastRowLastColumn="0"/>
              <w:rPr>
                <w:color w:val="032F51" w:themeColor="text1"/>
                <w:lang w:val="es-419"/>
              </w:rPr>
            </w:pPr>
            <w:r w:rsidRPr="005E5447">
              <w:rPr>
                <w:lang w:val="es-419"/>
              </w:rPr>
              <w:t>Refrigerantes alternativos</w:t>
            </w:r>
          </w:p>
          <w:p w14:paraId="573420CC" w14:textId="77777777" w:rsidR="005E5447" w:rsidRPr="00AF0952"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p>
        </w:tc>
        <w:tc>
          <w:tcPr>
            <w:tcW w:w="2942" w:type="dxa"/>
            <w:shd w:val="clear" w:color="auto" w:fill="EAEA7A"/>
          </w:tcPr>
          <w:p w14:paraId="05DB16E4" w14:textId="77777777" w:rsidR="005E5447" w:rsidRPr="00AF0952"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86263F">
              <w:rPr>
                <w:lang w:val="es-419"/>
              </w:rPr>
              <w:t>Micro turbina eólica</w:t>
            </w:r>
          </w:p>
        </w:tc>
      </w:tr>
      <w:tr w:rsidR="005E5447" w:rsidRPr="00AF0952" w14:paraId="4268A14F"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shd w:val="clear" w:color="auto" w:fill="D4EBFD" w:themeFill="text2" w:themeFillTint="1A"/>
          </w:tcPr>
          <w:p w14:paraId="3418B9B4" w14:textId="77777777" w:rsidR="005E5447" w:rsidRPr="00AF0952" w:rsidRDefault="005E5447" w:rsidP="00E64B78"/>
        </w:tc>
        <w:tc>
          <w:tcPr>
            <w:tcW w:w="2941" w:type="dxa"/>
            <w:shd w:val="clear" w:color="auto" w:fill="EAEA7A"/>
          </w:tcPr>
          <w:p w14:paraId="33990CF4" w14:textId="77777777" w:rsidR="005E5447" w:rsidRPr="005E5447"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p>
        </w:tc>
        <w:tc>
          <w:tcPr>
            <w:tcW w:w="2942" w:type="dxa"/>
            <w:shd w:val="clear" w:color="auto" w:fill="EAEA7A"/>
          </w:tcPr>
          <w:p w14:paraId="1192A8F6" w14:textId="77777777" w:rsidR="005E5447" w:rsidRPr="0086263F"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r w:rsidRPr="00371E0A">
              <w:t xml:space="preserve">Micro </w:t>
            </w:r>
            <w:proofErr w:type="spellStart"/>
            <w:r w:rsidRPr="00371E0A">
              <w:t>turbina</w:t>
            </w:r>
            <w:proofErr w:type="spellEnd"/>
            <w:r w:rsidRPr="00371E0A">
              <w:t xml:space="preserve"> </w:t>
            </w:r>
            <w:proofErr w:type="spellStart"/>
            <w:r w:rsidRPr="00371E0A">
              <w:t>eólica</w:t>
            </w:r>
            <w:proofErr w:type="spellEnd"/>
          </w:p>
        </w:tc>
      </w:tr>
    </w:tbl>
    <w:p w14:paraId="43013987" w14:textId="77777777" w:rsidR="005E5447" w:rsidRDefault="005E5447" w:rsidP="005E5447">
      <w:pPr>
        <w:rPr>
          <w:lang w:val="es-419"/>
        </w:rPr>
      </w:pPr>
    </w:p>
    <w:p w14:paraId="2108C41D" w14:textId="77777777" w:rsidR="00130037" w:rsidRDefault="00130037" w:rsidP="005E5447">
      <w:pPr>
        <w:rPr>
          <w:lang w:val="es-419"/>
        </w:rPr>
      </w:pPr>
    </w:p>
    <w:p w14:paraId="68585EBB" w14:textId="77777777" w:rsidR="00130037" w:rsidRDefault="00130037" w:rsidP="005E5447">
      <w:pPr>
        <w:rPr>
          <w:lang w:val="es-419"/>
        </w:rPr>
      </w:pPr>
    </w:p>
    <w:p w14:paraId="21370FBE" w14:textId="37E200B0" w:rsidR="00625670" w:rsidRPr="008F55E6" w:rsidRDefault="00625670" w:rsidP="008F55E6">
      <w:pPr>
        <w:pStyle w:val="Caption"/>
        <w:spacing w:after="0"/>
        <w:rPr>
          <w:rFonts w:ascii="Calibri" w:eastAsia="Calibri" w:hAnsi="Calibri" w:cs="Calibri"/>
          <w:color w:val="032F51"/>
          <w:sz w:val="22"/>
          <w:szCs w:val="22"/>
        </w:rPr>
      </w:pPr>
      <w:bookmarkStart w:id="29" w:name="_Toc513709398"/>
      <w:r w:rsidRPr="008F55E6">
        <w:rPr>
          <w:rFonts w:ascii="Calibri" w:eastAsia="Calibri" w:hAnsi="Calibri" w:cs="Calibri"/>
          <w:color w:val="032F51"/>
          <w:sz w:val="22"/>
          <w:szCs w:val="22"/>
        </w:rPr>
        <w:t xml:space="preserve">Tabla </w:t>
      </w:r>
      <w:r w:rsidR="00570D74" w:rsidRPr="008F55E6">
        <w:rPr>
          <w:rFonts w:ascii="Calibri" w:eastAsia="Calibri" w:hAnsi="Calibri" w:cs="Calibri"/>
          <w:color w:val="032F51"/>
          <w:sz w:val="22"/>
          <w:szCs w:val="22"/>
        </w:rPr>
        <w:fldChar w:fldCharType="begin"/>
      </w:r>
      <w:r w:rsidR="00570D74" w:rsidRPr="008F55E6">
        <w:rPr>
          <w:rFonts w:ascii="Calibri" w:eastAsia="Calibri" w:hAnsi="Calibri" w:cs="Calibri"/>
          <w:color w:val="032F51"/>
          <w:sz w:val="22"/>
          <w:szCs w:val="22"/>
        </w:rPr>
        <w:instrText xml:space="preserve"> SEQ Tabla \* ARABIC </w:instrText>
      </w:r>
      <w:r w:rsidR="00570D74" w:rsidRPr="008F55E6">
        <w:rPr>
          <w:rFonts w:ascii="Calibri" w:eastAsia="Calibri" w:hAnsi="Calibri" w:cs="Calibri"/>
          <w:color w:val="032F51"/>
          <w:sz w:val="22"/>
          <w:szCs w:val="22"/>
        </w:rPr>
        <w:fldChar w:fldCharType="separate"/>
      </w:r>
      <w:r w:rsidR="00124967">
        <w:rPr>
          <w:rFonts w:ascii="Calibri" w:eastAsia="Calibri" w:hAnsi="Calibri" w:cs="Calibri"/>
          <w:noProof/>
          <w:color w:val="032F51"/>
          <w:sz w:val="22"/>
          <w:szCs w:val="22"/>
        </w:rPr>
        <w:t>10</w:t>
      </w:r>
      <w:r w:rsidR="00570D74" w:rsidRPr="008F55E6">
        <w:rPr>
          <w:rFonts w:ascii="Calibri" w:eastAsia="Calibri" w:hAnsi="Calibri" w:cs="Calibri"/>
          <w:color w:val="032F51"/>
          <w:sz w:val="22"/>
          <w:szCs w:val="22"/>
        </w:rPr>
        <w:fldChar w:fldCharType="end"/>
      </w:r>
      <w:r w:rsidRPr="008F55E6">
        <w:rPr>
          <w:rFonts w:ascii="Calibri" w:eastAsia="Calibri" w:hAnsi="Calibri" w:cs="Calibri"/>
          <w:color w:val="032F51"/>
          <w:sz w:val="22"/>
          <w:szCs w:val="22"/>
        </w:rPr>
        <w:t>. Jerarquía sector Agro</w:t>
      </w:r>
      <w:bookmarkEnd w:id="29"/>
    </w:p>
    <w:tbl>
      <w:tblPr>
        <w:tblStyle w:val="Tabladecuadrcula41"/>
        <w:tblW w:w="0" w:type="auto"/>
        <w:tblLook w:val="04A0" w:firstRow="1" w:lastRow="0" w:firstColumn="1" w:lastColumn="0" w:noHBand="0" w:noVBand="1"/>
      </w:tblPr>
      <w:tblGrid>
        <w:gridCol w:w="2945"/>
        <w:gridCol w:w="2941"/>
        <w:gridCol w:w="2942"/>
      </w:tblGrid>
      <w:tr w:rsidR="005E5447" w14:paraId="009A46CC" w14:textId="77777777" w:rsidTr="005E5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58639D66" w14:textId="77777777" w:rsidR="005E5447" w:rsidRDefault="005E5447" w:rsidP="00E64B78">
            <w:r>
              <w:t>Agro</w:t>
            </w:r>
          </w:p>
        </w:tc>
      </w:tr>
      <w:tr w:rsidR="005E5447" w14:paraId="5A411956"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shd w:val="clear" w:color="auto" w:fill="D4EBFD" w:themeFill="text2" w:themeFillTint="1A"/>
          </w:tcPr>
          <w:p w14:paraId="399AB370" w14:textId="77777777" w:rsidR="005E5447" w:rsidRPr="00AF0952" w:rsidRDefault="005E5447" w:rsidP="00E64B78">
            <w:pPr>
              <w:rPr>
                <w:lang w:val="es-419"/>
              </w:rPr>
            </w:pPr>
            <w:proofErr w:type="spellStart"/>
            <w:r>
              <w:t>Implementación</w:t>
            </w:r>
            <w:proofErr w:type="spellEnd"/>
            <w:r>
              <w:t xml:space="preserve"> </w:t>
            </w:r>
            <w:proofErr w:type="spellStart"/>
            <w:r>
              <w:t>facil</w:t>
            </w:r>
            <w:proofErr w:type="spellEnd"/>
          </w:p>
        </w:tc>
        <w:tc>
          <w:tcPr>
            <w:tcW w:w="2941" w:type="dxa"/>
            <w:shd w:val="clear" w:color="auto" w:fill="97CFFB" w:themeFill="text2" w:themeFillTint="40"/>
          </w:tcPr>
          <w:p w14:paraId="7EE2936C" w14:textId="77777777" w:rsidR="005E5447" w:rsidRPr="005E5447" w:rsidRDefault="005E5447" w:rsidP="00E64B78">
            <w:pPr>
              <w:cnfStyle w:val="000000100000" w:firstRow="0" w:lastRow="0" w:firstColumn="0" w:lastColumn="0" w:oddVBand="0" w:evenVBand="0" w:oddHBand="1" w:evenHBand="0" w:firstRowFirstColumn="0" w:firstRowLastColumn="0" w:lastRowFirstColumn="0" w:lastRowLastColumn="0"/>
              <w:rPr>
                <w:b/>
              </w:rPr>
            </w:pPr>
            <w:proofErr w:type="spellStart"/>
            <w:r w:rsidRPr="005E5447">
              <w:rPr>
                <w:b/>
              </w:rPr>
              <w:t>Implementación</w:t>
            </w:r>
            <w:proofErr w:type="spellEnd"/>
            <w:r w:rsidRPr="005E5447">
              <w:rPr>
                <w:b/>
              </w:rPr>
              <w:t xml:space="preserve"> </w:t>
            </w:r>
            <w:proofErr w:type="spellStart"/>
            <w:r w:rsidRPr="005E5447">
              <w:rPr>
                <w:b/>
              </w:rPr>
              <w:t>mediana</w:t>
            </w:r>
            <w:proofErr w:type="spellEnd"/>
          </w:p>
        </w:tc>
        <w:tc>
          <w:tcPr>
            <w:tcW w:w="2942" w:type="dxa"/>
            <w:shd w:val="clear" w:color="auto" w:fill="30A0F7" w:themeFill="text2" w:themeFillTint="80"/>
          </w:tcPr>
          <w:p w14:paraId="553E8354" w14:textId="77777777" w:rsidR="005E5447" w:rsidRPr="005E5447" w:rsidRDefault="005E5447" w:rsidP="00E64B78">
            <w:pPr>
              <w:cnfStyle w:val="000000100000" w:firstRow="0" w:lastRow="0" w:firstColumn="0" w:lastColumn="0" w:oddVBand="0" w:evenVBand="0" w:oddHBand="1" w:evenHBand="0" w:firstRowFirstColumn="0" w:firstRowLastColumn="0" w:lastRowFirstColumn="0" w:lastRowLastColumn="0"/>
              <w:rPr>
                <w:b/>
              </w:rPr>
            </w:pPr>
            <w:proofErr w:type="spellStart"/>
            <w:r w:rsidRPr="005E5447">
              <w:rPr>
                <w:b/>
              </w:rPr>
              <w:t>Implementación</w:t>
            </w:r>
            <w:proofErr w:type="spellEnd"/>
            <w:r w:rsidRPr="005E5447">
              <w:rPr>
                <w:b/>
              </w:rPr>
              <w:t xml:space="preserve"> </w:t>
            </w:r>
            <w:proofErr w:type="spellStart"/>
            <w:r w:rsidRPr="005E5447">
              <w:rPr>
                <w:b/>
              </w:rPr>
              <w:t>dificil</w:t>
            </w:r>
            <w:proofErr w:type="spellEnd"/>
            <w:r w:rsidRPr="005E5447">
              <w:rPr>
                <w:b/>
              </w:rPr>
              <w:t xml:space="preserve"> </w:t>
            </w:r>
          </w:p>
        </w:tc>
      </w:tr>
      <w:tr w:rsidR="005E5447" w:rsidRPr="0086263F" w14:paraId="510AD58D" w14:textId="77777777" w:rsidTr="005E5447">
        <w:tc>
          <w:tcPr>
            <w:cnfStyle w:val="001000000000" w:firstRow="0" w:lastRow="0" w:firstColumn="1" w:lastColumn="0" w:oddVBand="0" w:evenVBand="0" w:oddHBand="0" w:evenHBand="0" w:firstRowFirstColumn="0" w:firstRowLastColumn="0" w:lastRowFirstColumn="0" w:lastRowLastColumn="0"/>
            <w:tcW w:w="2945" w:type="dxa"/>
            <w:shd w:val="clear" w:color="auto" w:fill="EAEA7A"/>
          </w:tcPr>
          <w:p w14:paraId="0E75E0B2" w14:textId="77777777" w:rsidR="005E5447" w:rsidRDefault="005E5447" w:rsidP="00E64B78">
            <w:proofErr w:type="spellStart"/>
            <w:r>
              <w:t>Sistemas</w:t>
            </w:r>
            <w:proofErr w:type="spellEnd"/>
            <w:r>
              <w:t xml:space="preserve"> de </w:t>
            </w:r>
            <w:proofErr w:type="spellStart"/>
            <w:r>
              <w:t>iluminación</w:t>
            </w:r>
            <w:proofErr w:type="spellEnd"/>
            <w:r>
              <w:t xml:space="preserve"> </w:t>
            </w:r>
            <w:proofErr w:type="spellStart"/>
            <w:r>
              <w:t>eficientes</w:t>
            </w:r>
            <w:proofErr w:type="spellEnd"/>
          </w:p>
        </w:tc>
        <w:tc>
          <w:tcPr>
            <w:tcW w:w="2941" w:type="dxa"/>
            <w:shd w:val="clear" w:color="auto" w:fill="97CFFB" w:themeFill="text2" w:themeFillTint="40"/>
          </w:tcPr>
          <w:p w14:paraId="5B39C815" w14:textId="77777777" w:rsidR="005E5447" w:rsidRPr="0086263F"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AF0952">
              <w:rPr>
                <w:lang w:val="es-419"/>
              </w:rPr>
              <w:t>Automatización y sincronización de cintas transportadoras</w:t>
            </w:r>
          </w:p>
        </w:tc>
        <w:tc>
          <w:tcPr>
            <w:tcW w:w="2942" w:type="dxa"/>
            <w:shd w:val="clear" w:color="auto" w:fill="EAEA7A"/>
          </w:tcPr>
          <w:p w14:paraId="52BDA90A" w14:textId="77777777" w:rsidR="005E5447" w:rsidRPr="0086263F"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AF0952">
              <w:rPr>
                <w:lang w:val="es-419"/>
              </w:rPr>
              <w:t>Biodigestores</w:t>
            </w:r>
          </w:p>
        </w:tc>
      </w:tr>
      <w:tr w:rsidR="005E5447" w:rsidRPr="0086263F" w14:paraId="79DF9C21"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shd w:val="clear" w:color="auto" w:fill="EAEA7A"/>
          </w:tcPr>
          <w:p w14:paraId="27AF51CC" w14:textId="77777777" w:rsidR="005E5447" w:rsidRDefault="005E5447" w:rsidP="00E64B78">
            <w:proofErr w:type="spellStart"/>
            <w:r>
              <w:t>Variador</w:t>
            </w:r>
            <w:proofErr w:type="spellEnd"/>
            <w:r>
              <w:t xml:space="preserve"> de </w:t>
            </w:r>
            <w:proofErr w:type="spellStart"/>
            <w:r>
              <w:t>Velocidad</w:t>
            </w:r>
            <w:proofErr w:type="spellEnd"/>
            <w:r>
              <w:t xml:space="preserve"> (VSD)</w:t>
            </w:r>
          </w:p>
        </w:tc>
        <w:tc>
          <w:tcPr>
            <w:tcW w:w="2941" w:type="dxa"/>
            <w:shd w:val="clear" w:color="auto" w:fill="97CFFB" w:themeFill="text2" w:themeFillTint="40"/>
          </w:tcPr>
          <w:p w14:paraId="0BE1D535" w14:textId="77777777" w:rsidR="005E5447" w:rsidRPr="00AF0952"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r w:rsidRPr="00AF0952">
              <w:rPr>
                <w:lang w:val="es-419"/>
              </w:rPr>
              <w:t xml:space="preserve">Sistemas de recuperación de calor </w:t>
            </w:r>
          </w:p>
        </w:tc>
        <w:tc>
          <w:tcPr>
            <w:tcW w:w="2942" w:type="dxa"/>
            <w:shd w:val="clear" w:color="auto" w:fill="30A0F7" w:themeFill="text2" w:themeFillTint="80"/>
          </w:tcPr>
          <w:p w14:paraId="71BCFA6A" w14:textId="77777777" w:rsidR="005E5447" w:rsidRPr="0086263F"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r w:rsidRPr="00131948">
              <w:rPr>
                <w:lang w:val="es-419"/>
              </w:rPr>
              <w:t>Bioenergía a partir de residuos agrícolas</w:t>
            </w:r>
          </w:p>
        </w:tc>
      </w:tr>
      <w:tr w:rsidR="005E5447" w:rsidRPr="00AF0952" w14:paraId="16EADA59" w14:textId="77777777" w:rsidTr="005E5447">
        <w:tc>
          <w:tcPr>
            <w:cnfStyle w:val="001000000000" w:firstRow="0" w:lastRow="0" w:firstColumn="1" w:lastColumn="0" w:oddVBand="0" w:evenVBand="0" w:oddHBand="0" w:evenHBand="0" w:firstRowFirstColumn="0" w:firstRowLastColumn="0" w:lastRowFirstColumn="0" w:lastRowLastColumn="0"/>
            <w:tcW w:w="2945" w:type="dxa"/>
            <w:shd w:val="clear" w:color="auto" w:fill="D4EBFD" w:themeFill="text2" w:themeFillTint="1A"/>
          </w:tcPr>
          <w:p w14:paraId="1275A649" w14:textId="77777777" w:rsidR="005E5447" w:rsidRDefault="005E5447" w:rsidP="00E64B78">
            <w:proofErr w:type="spellStart"/>
            <w:r w:rsidRPr="00AF0952">
              <w:t>Sistemas</w:t>
            </w:r>
            <w:proofErr w:type="spellEnd"/>
            <w:r w:rsidRPr="00AF0952">
              <w:t xml:space="preserve"> de </w:t>
            </w:r>
            <w:proofErr w:type="spellStart"/>
            <w:r w:rsidRPr="00AF0952">
              <w:t>bombeo</w:t>
            </w:r>
            <w:proofErr w:type="spellEnd"/>
            <w:r w:rsidRPr="00AF0952">
              <w:t xml:space="preserve"> </w:t>
            </w:r>
            <w:proofErr w:type="spellStart"/>
            <w:r w:rsidRPr="00AF0952">
              <w:t>fotovoltáico</w:t>
            </w:r>
            <w:proofErr w:type="spellEnd"/>
          </w:p>
        </w:tc>
        <w:tc>
          <w:tcPr>
            <w:tcW w:w="2941" w:type="dxa"/>
            <w:shd w:val="clear" w:color="auto" w:fill="EAEA7A"/>
          </w:tcPr>
          <w:p w14:paraId="46790195" w14:textId="77777777" w:rsidR="005E5447" w:rsidRPr="00AF0952"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86263F">
              <w:rPr>
                <w:lang w:val="es-419"/>
              </w:rPr>
              <w:t xml:space="preserve">Energía Solar </w:t>
            </w:r>
            <w:proofErr w:type="spellStart"/>
            <w:r w:rsidRPr="0086263F">
              <w:rPr>
                <w:lang w:val="es-419"/>
              </w:rPr>
              <w:t>Fotovoltáica</w:t>
            </w:r>
            <w:proofErr w:type="spellEnd"/>
          </w:p>
        </w:tc>
        <w:tc>
          <w:tcPr>
            <w:tcW w:w="2942" w:type="dxa"/>
            <w:shd w:val="clear" w:color="auto" w:fill="EAEA7A"/>
          </w:tcPr>
          <w:p w14:paraId="2B3E7A69" w14:textId="77777777" w:rsidR="005E5447" w:rsidRPr="00AF0952"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86263F">
              <w:rPr>
                <w:lang w:val="es-419"/>
              </w:rPr>
              <w:t>Micro turbina eólica</w:t>
            </w:r>
          </w:p>
        </w:tc>
      </w:tr>
      <w:tr w:rsidR="005E5447" w:rsidRPr="00AF0952" w14:paraId="47C63867"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shd w:val="clear" w:color="auto" w:fill="D4EBFD" w:themeFill="text2" w:themeFillTint="1A"/>
          </w:tcPr>
          <w:p w14:paraId="4AC757C1" w14:textId="77777777" w:rsidR="005E5447" w:rsidRPr="005E5447" w:rsidRDefault="005E5447" w:rsidP="00E64B78">
            <w:pPr>
              <w:rPr>
                <w:lang w:val="es-419"/>
              </w:rPr>
            </w:pPr>
            <w:r w:rsidRPr="005E5447">
              <w:rPr>
                <w:lang w:val="es-419"/>
              </w:rPr>
              <w:t>Motores y bombas eficientes en energía</w:t>
            </w:r>
          </w:p>
        </w:tc>
        <w:tc>
          <w:tcPr>
            <w:tcW w:w="2941" w:type="dxa"/>
            <w:shd w:val="clear" w:color="auto" w:fill="EAEA7A"/>
          </w:tcPr>
          <w:p w14:paraId="5C7E75A2" w14:textId="77777777" w:rsidR="005E5447" w:rsidRPr="005E5447"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r w:rsidRPr="005E5447">
              <w:rPr>
                <w:lang w:val="es-419"/>
              </w:rPr>
              <w:t>Refrigerantes alternativos</w:t>
            </w:r>
          </w:p>
          <w:p w14:paraId="7A739E9E" w14:textId="77777777" w:rsidR="005E5447" w:rsidRPr="005E5447"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p>
        </w:tc>
        <w:tc>
          <w:tcPr>
            <w:tcW w:w="2942" w:type="dxa"/>
            <w:shd w:val="clear" w:color="auto" w:fill="EAEA7A"/>
          </w:tcPr>
          <w:p w14:paraId="4098FA46" w14:textId="77777777" w:rsidR="005E5447" w:rsidRPr="00AF0952"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r w:rsidRPr="0086263F">
              <w:rPr>
                <w:lang w:val="es-419"/>
              </w:rPr>
              <w:t>Micro turbina hidráulica</w:t>
            </w:r>
          </w:p>
        </w:tc>
      </w:tr>
      <w:tr w:rsidR="005E5447" w:rsidRPr="00AF0952" w14:paraId="71C0B390" w14:textId="77777777" w:rsidTr="005E5447">
        <w:tc>
          <w:tcPr>
            <w:cnfStyle w:val="001000000000" w:firstRow="0" w:lastRow="0" w:firstColumn="1" w:lastColumn="0" w:oddVBand="0" w:evenVBand="0" w:oddHBand="0" w:evenHBand="0" w:firstRowFirstColumn="0" w:firstRowLastColumn="0" w:lastRowFirstColumn="0" w:lastRowLastColumn="0"/>
            <w:tcW w:w="2945" w:type="dxa"/>
            <w:shd w:val="clear" w:color="auto" w:fill="D4EBFD" w:themeFill="text2" w:themeFillTint="1A"/>
          </w:tcPr>
          <w:p w14:paraId="1A6EB39E" w14:textId="77777777" w:rsidR="005E5447" w:rsidRPr="00AF0952" w:rsidRDefault="005E5447" w:rsidP="00E64B78">
            <w:pPr>
              <w:rPr>
                <w:lang w:val="es-419"/>
              </w:rPr>
            </w:pPr>
            <w:r w:rsidRPr="00AF0952">
              <w:t xml:space="preserve">Calderas </w:t>
            </w:r>
            <w:proofErr w:type="spellStart"/>
            <w:r w:rsidRPr="00AF0952">
              <w:t>Energéticamente</w:t>
            </w:r>
            <w:proofErr w:type="spellEnd"/>
            <w:r w:rsidRPr="00AF0952">
              <w:t xml:space="preserve"> </w:t>
            </w:r>
            <w:proofErr w:type="spellStart"/>
            <w:r w:rsidRPr="00AF0952">
              <w:t>Eficientes</w:t>
            </w:r>
            <w:proofErr w:type="spellEnd"/>
          </w:p>
        </w:tc>
        <w:tc>
          <w:tcPr>
            <w:tcW w:w="2941" w:type="dxa"/>
            <w:shd w:val="clear" w:color="auto" w:fill="97CFFB" w:themeFill="text2" w:themeFillTint="40"/>
          </w:tcPr>
          <w:p w14:paraId="23ED72F7" w14:textId="77777777" w:rsidR="005E5447" w:rsidRPr="00AF0952"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371E0A">
              <w:rPr>
                <w:lang w:val="es-419"/>
              </w:rPr>
              <w:t>Caldera de Biomasa</w:t>
            </w:r>
          </w:p>
        </w:tc>
        <w:tc>
          <w:tcPr>
            <w:tcW w:w="2942" w:type="dxa"/>
            <w:shd w:val="clear" w:color="auto" w:fill="30A0F7" w:themeFill="text2" w:themeFillTint="80"/>
          </w:tcPr>
          <w:p w14:paraId="67603AE8" w14:textId="77777777" w:rsidR="005E5447" w:rsidRPr="00AF0952" w:rsidRDefault="005E5447" w:rsidP="00E64B78">
            <w:pPr>
              <w:cnfStyle w:val="000000000000" w:firstRow="0" w:lastRow="0" w:firstColumn="0" w:lastColumn="0" w:oddVBand="0" w:evenVBand="0" w:oddHBand="0" w:evenHBand="0" w:firstRowFirstColumn="0" w:firstRowLastColumn="0" w:lastRowFirstColumn="0" w:lastRowLastColumn="0"/>
              <w:rPr>
                <w:lang w:val="es-419"/>
              </w:rPr>
            </w:pPr>
            <w:r w:rsidRPr="00371E0A">
              <w:rPr>
                <w:lang w:val="es-419"/>
              </w:rPr>
              <w:t>Agricultura de Precisión</w:t>
            </w:r>
          </w:p>
        </w:tc>
      </w:tr>
      <w:tr w:rsidR="005E5447" w:rsidRPr="00AF0952" w14:paraId="31C743FB" w14:textId="77777777" w:rsidTr="005E5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shd w:val="clear" w:color="auto" w:fill="D4EBFD" w:themeFill="text2" w:themeFillTint="1A"/>
          </w:tcPr>
          <w:p w14:paraId="08B5A0FD" w14:textId="77777777" w:rsidR="005E5447" w:rsidRPr="00AF0952" w:rsidRDefault="005E5447" w:rsidP="00E64B78">
            <w:pPr>
              <w:rPr>
                <w:lang w:val="es-419"/>
              </w:rPr>
            </w:pPr>
            <w:r w:rsidRPr="00371E0A">
              <w:rPr>
                <w:lang w:val="es-419"/>
              </w:rPr>
              <w:t>Sis</w:t>
            </w:r>
            <w:r>
              <w:rPr>
                <w:lang w:val="es-419"/>
              </w:rPr>
              <w:t>tema de Refrigeración eficiente</w:t>
            </w:r>
          </w:p>
        </w:tc>
        <w:tc>
          <w:tcPr>
            <w:tcW w:w="2941" w:type="dxa"/>
            <w:shd w:val="clear" w:color="auto" w:fill="97CFFB" w:themeFill="text2" w:themeFillTint="40"/>
          </w:tcPr>
          <w:p w14:paraId="3AEDBF2F" w14:textId="64F2EA23" w:rsidR="005E5447" w:rsidRPr="00AF0952" w:rsidRDefault="00FC30D0" w:rsidP="00E64B78">
            <w:pPr>
              <w:cnfStyle w:val="000000100000" w:firstRow="0" w:lastRow="0" w:firstColumn="0" w:lastColumn="0" w:oddVBand="0" w:evenVBand="0" w:oddHBand="1" w:evenHBand="0" w:firstRowFirstColumn="0" w:firstRowLastColumn="0" w:lastRowFirstColumn="0" w:lastRowLastColumn="0"/>
              <w:rPr>
                <w:lang w:val="es-419"/>
              </w:rPr>
            </w:pPr>
            <w:r w:rsidRPr="00371E0A">
              <w:rPr>
                <w:lang w:val="es-419"/>
              </w:rPr>
              <w:t xml:space="preserve">Energía </w:t>
            </w:r>
            <w:proofErr w:type="spellStart"/>
            <w:r w:rsidRPr="00371E0A">
              <w:rPr>
                <w:lang w:val="es-419"/>
              </w:rPr>
              <w:t>Termosolar</w:t>
            </w:r>
            <w:proofErr w:type="spellEnd"/>
            <w:r w:rsidRPr="00371E0A">
              <w:rPr>
                <w:lang w:val="es-419"/>
              </w:rPr>
              <w:t xml:space="preserve"> de Concentración Aplicada a Desecación</w:t>
            </w:r>
          </w:p>
        </w:tc>
        <w:tc>
          <w:tcPr>
            <w:tcW w:w="2942" w:type="dxa"/>
            <w:shd w:val="clear" w:color="auto" w:fill="30A0F7" w:themeFill="text2" w:themeFillTint="80"/>
          </w:tcPr>
          <w:p w14:paraId="4DCC4D88" w14:textId="77777777" w:rsidR="005E5447" w:rsidRPr="00AF0952" w:rsidRDefault="005E5447" w:rsidP="00E64B78">
            <w:pPr>
              <w:cnfStyle w:val="000000100000" w:firstRow="0" w:lastRow="0" w:firstColumn="0" w:lastColumn="0" w:oddVBand="0" w:evenVBand="0" w:oddHBand="1" w:evenHBand="0" w:firstRowFirstColumn="0" w:firstRowLastColumn="0" w:lastRowFirstColumn="0" w:lastRowLastColumn="0"/>
              <w:rPr>
                <w:lang w:val="es-419"/>
              </w:rPr>
            </w:pPr>
          </w:p>
        </w:tc>
      </w:tr>
    </w:tbl>
    <w:p w14:paraId="22DA79AF" w14:textId="77777777" w:rsidR="005E5447" w:rsidRPr="00AF0952" w:rsidRDefault="005E5447" w:rsidP="005E5447">
      <w:pPr>
        <w:rPr>
          <w:lang w:val="es-419"/>
        </w:rPr>
      </w:pPr>
    </w:p>
    <w:p w14:paraId="327AF2D6" w14:textId="4C24C166" w:rsidR="00441824" w:rsidRDefault="00441824">
      <w:pPr>
        <w:rPr>
          <w:lang w:val="es-ES"/>
        </w:rPr>
      </w:pPr>
      <w:r>
        <w:rPr>
          <w:lang w:val="es-ES"/>
        </w:rPr>
        <w:br w:type="page"/>
      </w:r>
    </w:p>
    <w:p w14:paraId="391C48F6" w14:textId="703E6368" w:rsidR="005E5447" w:rsidRDefault="00441824" w:rsidP="00441824">
      <w:pPr>
        <w:pStyle w:val="Heading1"/>
        <w:numPr>
          <w:ilvl w:val="0"/>
          <w:numId w:val="0"/>
        </w:numPr>
        <w:ind w:left="360" w:hanging="360"/>
      </w:pPr>
      <w:r>
        <w:lastRenderedPageBreak/>
        <w:t>Anexo 1</w:t>
      </w:r>
      <w:r w:rsidR="004D0DEC">
        <w:t>: Entrevistas</w:t>
      </w:r>
    </w:p>
    <w:p w14:paraId="15D7D126" w14:textId="129B361F" w:rsidR="00441824" w:rsidRDefault="00124967" w:rsidP="004D0DEC">
      <w:pPr>
        <w:pStyle w:val="Heading2"/>
        <w:numPr>
          <w:ilvl w:val="0"/>
          <w:numId w:val="18"/>
        </w:numPr>
        <w:rPr>
          <w:lang w:val="es-MX"/>
        </w:rPr>
      </w:pPr>
      <w:r>
        <w:rPr>
          <w:lang w:val="es-MX"/>
        </w:rPr>
        <w:t xml:space="preserve">Listado de Organizaciones entrevistadas </w:t>
      </w:r>
    </w:p>
    <w:p w14:paraId="60D6719D" w14:textId="0A395FF1" w:rsidR="00124967" w:rsidRPr="00124967" w:rsidRDefault="00124967" w:rsidP="00124967">
      <w:pPr>
        <w:pStyle w:val="Caption"/>
        <w:rPr>
          <w:lang w:val="es-MX"/>
        </w:rPr>
      </w:pPr>
      <w:r>
        <w:t xml:space="preserve">Tabla </w:t>
      </w:r>
      <w:fldSimple w:instr=" SEQ Tabla \* ARABIC ">
        <w:r>
          <w:rPr>
            <w:noProof/>
          </w:rPr>
          <w:t>11</w:t>
        </w:r>
      </w:fldSimple>
      <w:r>
        <w:t>.</w:t>
      </w:r>
      <w:r w:rsidR="004D0DEC">
        <w:t xml:space="preserve"> Listado de organizaciones entrevistadas </w:t>
      </w:r>
    </w:p>
    <w:tbl>
      <w:tblPr>
        <w:tblStyle w:val="GridTable5Dark"/>
        <w:tblW w:w="0" w:type="auto"/>
        <w:tblLook w:val="04A0" w:firstRow="1" w:lastRow="0" w:firstColumn="1" w:lastColumn="0" w:noHBand="0" w:noVBand="1"/>
      </w:tblPr>
      <w:tblGrid>
        <w:gridCol w:w="440"/>
        <w:gridCol w:w="4438"/>
        <w:gridCol w:w="3950"/>
      </w:tblGrid>
      <w:tr w:rsidR="00124967" w14:paraId="246A2D08" w14:textId="03992DFD" w:rsidTr="004D0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26860274" w14:textId="0CE51C2B" w:rsidR="00124967" w:rsidRDefault="00124967" w:rsidP="00124967">
            <w:pPr>
              <w:rPr>
                <w:lang w:val="es-MX"/>
              </w:rPr>
            </w:pPr>
            <w:r>
              <w:rPr>
                <w:lang w:val="es-MX"/>
              </w:rPr>
              <w:t xml:space="preserve">Instituciones </w:t>
            </w:r>
            <w:proofErr w:type="spellStart"/>
            <w:r>
              <w:rPr>
                <w:lang w:val="es-MX"/>
              </w:rPr>
              <w:t>Financerios</w:t>
            </w:r>
            <w:proofErr w:type="spellEnd"/>
          </w:p>
        </w:tc>
      </w:tr>
      <w:tr w:rsidR="00124967" w14:paraId="57CB6994" w14:textId="7E18D0D0"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184E562A" w14:textId="1A855DFE" w:rsidR="00124967" w:rsidRDefault="00124967" w:rsidP="00124967">
            <w:pPr>
              <w:rPr>
                <w:lang w:val="es-MX"/>
              </w:rPr>
            </w:pPr>
            <w:r>
              <w:rPr>
                <w:lang w:val="es-MX"/>
              </w:rPr>
              <w:t>1</w:t>
            </w:r>
          </w:p>
        </w:tc>
        <w:tc>
          <w:tcPr>
            <w:tcW w:w="8388" w:type="dxa"/>
            <w:gridSpan w:val="2"/>
            <w:shd w:val="clear" w:color="auto" w:fill="D4EBFD" w:themeFill="text2" w:themeFillTint="1A"/>
          </w:tcPr>
          <w:p w14:paraId="190FB001" w14:textId="0CBCBBCD"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r>
              <w:rPr>
                <w:lang w:val="es-MX"/>
              </w:rPr>
              <w:t>Banco Estado</w:t>
            </w:r>
          </w:p>
        </w:tc>
      </w:tr>
      <w:tr w:rsidR="00124967" w14:paraId="44640E4A" w14:textId="09DFD455" w:rsidTr="004D0DEC">
        <w:tc>
          <w:tcPr>
            <w:cnfStyle w:val="001000000000" w:firstRow="0" w:lastRow="0" w:firstColumn="1" w:lastColumn="0" w:oddVBand="0" w:evenVBand="0" w:oddHBand="0" w:evenHBand="0" w:firstRowFirstColumn="0" w:firstRowLastColumn="0" w:lastRowFirstColumn="0" w:lastRowLastColumn="0"/>
            <w:tcW w:w="440" w:type="dxa"/>
          </w:tcPr>
          <w:p w14:paraId="319E4628" w14:textId="09739F09" w:rsidR="00124967" w:rsidRDefault="00124967" w:rsidP="00124967">
            <w:pPr>
              <w:rPr>
                <w:lang w:val="es-MX"/>
              </w:rPr>
            </w:pPr>
            <w:r>
              <w:rPr>
                <w:lang w:val="es-MX"/>
              </w:rPr>
              <w:t>2</w:t>
            </w:r>
          </w:p>
        </w:tc>
        <w:tc>
          <w:tcPr>
            <w:tcW w:w="8388" w:type="dxa"/>
            <w:gridSpan w:val="2"/>
            <w:shd w:val="clear" w:color="auto" w:fill="FFFFFF" w:themeFill="background1"/>
          </w:tcPr>
          <w:p w14:paraId="6AE17CAB" w14:textId="1498FBD6" w:rsidR="00124967" w:rsidRDefault="00124967" w:rsidP="00124967">
            <w:pPr>
              <w:cnfStyle w:val="000000000000" w:firstRow="0" w:lastRow="0" w:firstColumn="0" w:lastColumn="0" w:oddVBand="0" w:evenVBand="0" w:oddHBand="0" w:evenHBand="0" w:firstRowFirstColumn="0" w:firstRowLastColumn="0" w:lastRowFirstColumn="0" w:lastRowLastColumn="0"/>
              <w:rPr>
                <w:lang w:val="es-MX"/>
              </w:rPr>
            </w:pPr>
            <w:proofErr w:type="spellStart"/>
            <w:r>
              <w:rPr>
                <w:lang w:val="es-MX"/>
              </w:rPr>
              <w:t>Rabobank</w:t>
            </w:r>
            <w:proofErr w:type="spellEnd"/>
          </w:p>
        </w:tc>
      </w:tr>
      <w:tr w:rsidR="00124967" w14:paraId="121E339A" w14:textId="6778AA60"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4D8507C5" w14:textId="33A8D3DE" w:rsidR="00124967" w:rsidRDefault="00124967" w:rsidP="00124967">
            <w:pPr>
              <w:rPr>
                <w:lang w:val="es-MX"/>
              </w:rPr>
            </w:pPr>
            <w:r>
              <w:rPr>
                <w:lang w:val="es-MX"/>
              </w:rPr>
              <w:t>3</w:t>
            </w:r>
          </w:p>
        </w:tc>
        <w:tc>
          <w:tcPr>
            <w:tcW w:w="8388" w:type="dxa"/>
            <w:gridSpan w:val="2"/>
            <w:shd w:val="clear" w:color="auto" w:fill="D4EBFD" w:themeFill="text2" w:themeFillTint="1A"/>
          </w:tcPr>
          <w:p w14:paraId="1B2D0144" w14:textId="3CBA4B9D"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r>
              <w:rPr>
                <w:lang w:val="es-MX"/>
              </w:rPr>
              <w:t>Santander</w:t>
            </w:r>
          </w:p>
        </w:tc>
      </w:tr>
      <w:tr w:rsidR="00124967" w14:paraId="52C8B2F7" w14:textId="28963FC2" w:rsidTr="004D0DEC">
        <w:tc>
          <w:tcPr>
            <w:cnfStyle w:val="001000000000" w:firstRow="0" w:lastRow="0" w:firstColumn="1" w:lastColumn="0" w:oddVBand="0" w:evenVBand="0" w:oddHBand="0" w:evenHBand="0" w:firstRowFirstColumn="0" w:firstRowLastColumn="0" w:lastRowFirstColumn="0" w:lastRowLastColumn="0"/>
            <w:tcW w:w="4878" w:type="dxa"/>
            <w:gridSpan w:val="2"/>
          </w:tcPr>
          <w:p w14:paraId="580F01E6" w14:textId="756FB49D" w:rsidR="00124967" w:rsidRDefault="00124967" w:rsidP="00124967">
            <w:pPr>
              <w:rPr>
                <w:lang w:val="es-MX"/>
              </w:rPr>
            </w:pPr>
            <w:r>
              <w:rPr>
                <w:lang w:val="es-MX"/>
              </w:rPr>
              <w:t xml:space="preserve">Empresa Agro Alimentarias </w:t>
            </w:r>
          </w:p>
        </w:tc>
        <w:tc>
          <w:tcPr>
            <w:tcW w:w="3950" w:type="dxa"/>
            <w:shd w:val="clear" w:color="auto" w:fill="032F51" w:themeFill="text2"/>
          </w:tcPr>
          <w:p w14:paraId="2718B5D8" w14:textId="64624DEE" w:rsidR="00124967" w:rsidRDefault="00124967" w:rsidP="00124967">
            <w:pPr>
              <w:cnfStyle w:val="000000000000" w:firstRow="0" w:lastRow="0" w:firstColumn="0" w:lastColumn="0" w:oddVBand="0" w:evenVBand="0" w:oddHBand="0" w:evenHBand="0" w:firstRowFirstColumn="0" w:firstRowLastColumn="0" w:lastRowFirstColumn="0" w:lastRowLastColumn="0"/>
              <w:rPr>
                <w:lang w:val="es-MX"/>
              </w:rPr>
            </w:pPr>
            <w:r>
              <w:rPr>
                <w:lang w:val="es-MX"/>
              </w:rPr>
              <w:t>Es PYME?</w:t>
            </w:r>
          </w:p>
        </w:tc>
      </w:tr>
      <w:tr w:rsidR="00124967" w14:paraId="7EC5A817" w14:textId="7A04D411"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78868279" w14:textId="51F39396" w:rsidR="00124967" w:rsidRDefault="00124967" w:rsidP="00124967">
            <w:pPr>
              <w:rPr>
                <w:lang w:val="es-MX"/>
              </w:rPr>
            </w:pPr>
            <w:r>
              <w:rPr>
                <w:lang w:val="es-MX"/>
              </w:rPr>
              <w:t>4</w:t>
            </w:r>
          </w:p>
        </w:tc>
        <w:tc>
          <w:tcPr>
            <w:tcW w:w="4438" w:type="dxa"/>
            <w:shd w:val="clear" w:color="auto" w:fill="D4EBFD" w:themeFill="text2" w:themeFillTint="1A"/>
          </w:tcPr>
          <w:p w14:paraId="5B484681" w14:textId="192CD164"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Pr>
                <w:lang w:val="es-MX"/>
              </w:rPr>
              <w:t>Agricola</w:t>
            </w:r>
            <w:proofErr w:type="spellEnd"/>
            <w:r>
              <w:rPr>
                <w:lang w:val="es-MX"/>
              </w:rPr>
              <w:t xml:space="preserve"> Sauco</w:t>
            </w:r>
          </w:p>
        </w:tc>
        <w:tc>
          <w:tcPr>
            <w:tcW w:w="3950" w:type="dxa"/>
            <w:shd w:val="clear" w:color="auto" w:fill="D4EBFD" w:themeFill="text2" w:themeFillTint="1A"/>
          </w:tcPr>
          <w:p w14:paraId="26487DA6" w14:textId="5A35968F"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r>
              <w:rPr>
                <w:lang w:val="es-MX"/>
              </w:rPr>
              <w:t>Si</w:t>
            </w:r>
          </w:p>
        </w:tc>
      </w:tr>
      <w:tr w:rsidR="00124967" w14:paraId="402749C1" w14:textId="46090B51" w:rsidTr="004D0DEC">
        <w:tc>
          <w:tcPr>
            <w:cnfStyle w:val="001000000000" w:firstRow="0" w:lastRow="0" w:firstColumn="1" w:lastColumn="0" w:oddVBand="0" w:evenVBand="0" w:oddHBand="0" w:evenHBand="0" w:firstRowFirstColumn="0" w:firstRowLastColumn="0" w:lastRowFirstColumn="0" w:lastRowLastColumn="0"/>
            <w:tcW w:w="440" w:type="dxa"/>
          </w:tcPr>
          <w:p w14:paraId="7FCE6367" w14:textId="0871BB43" w:rsidR="00124967" w:rsidRDefault="00124967" w:rsidP="00124967">
            <w:pPr>
              <w:rPr>
                <w:lang w:val="es-MX"/>
              </w:rPr>
            </w:pPr>
            <w:r>
              <w:rPr>
                <w:lang w:val="es-MX"/>
              </w:rPr>
              <w:t>5</w:t>
            </w:r>
          </w:p>
        </w:tc>
        <w:tc>
          <w:tcPr>
            <w:tcW w:w="4438" w:type="dxa"/>
            <w:shd w:val="clear" w:color="auto" w:fill="FFFFFF" w:themeFill="background1"/>
          </w:tcPr>
          <w:p w14:paraId="2BC859BC" w14:textId="75900171" w:rsidR="00124967" w:rsidRDefault="00225283" w:rsidP="00124967">
            <w:pPr>
              <w:cnfStyle w:val="000000000000" w:firstRow="0" w:lastRow="0" w:firstColumn="0" w:lastColumn="0" w:oddVBand="0" w:evenVBand="0" w:oddHBand="0" w:evenHBand="0" w:firstRowFirstColumn="0" w:firstRowLastColumn="0" w:lastRowFirstColumn="0" w:lastRowLastColumn="0"/>
              <w:rPr>
                <w:lang w:val="es-MX"/>
              </w:rPr>
            </w:pPr>
            <w:r w:rsidRPr="00124967">
              <w:rPr>
                <w:lang w:val="en-GB"/>
              </w:rPr>
              <w:t xml:space="preserve">MARS </w:t>
            </w:r>
            <w:proofErr w:type="spellStart"/>
            <w:r w:rsidRPr="00124967">
              <w:rPr>
                <w:lang w:val="en-GB"/>
              </w:rPr>
              <w:t>Agrícola</w:t>
            </w:r>
            <w:proofErr w:type="spellEnd"/>
            <w:r w:rsidRPr="00124967">
              <w:rPr>
                <w:lang w:val="en-GB"/>
              </w:rPr>
              <w:t xml:space="preserve"> Spa</w:t>
            </w:r>
          </w:p>
        </w:tc>
        <w:tc>
          <w:tcPr>
            <w:tcW w:w="3950" w:type="dxa"/>
            <w:shd w:val="clear" w:color="auto" w:fill="FFFFFF" w:themeFill="background1"/>
          </w:tcPr>
          <w:p w14:paraId="6403FD3D" w14:textId="44E203EA" w:rsidR="00124967" w:rsidRDefault="00124967" w:rsidP="00124967">
            <w:pPr>
              <w:cnfStyle w:val="000000000000" w:firstRow="0" w:lastRow="0" w:firstColumn="0" w:lastColumn="0" w:oddVBand="0" w:evenVBand="0" w:oddHBand="0" w:evenHBand="0" w:firstRowFirstColumn="0" w:firstRowLastColumn="0" w:lastRowFirstColumn="0" w:lastRowLastColumn="0"/>
              <w:rPr>
                <w:lang w:val="es-MX"/>
              </w:rPr>
            </w:pPr>
            <w:r>
              <w:rPr>
                <w:lang w:val="es-MX"/>
              </w:rPr>
              <w:t>Si</w:t>
            </w:r>
          </w:p>
        </w:tc>
      </w:tr>
      <w:tr w:rsidR="00124967" w14:paraId="1427F400"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49645C23" w14:textId="39B490CB" w:rsidR="00124967" w:rsidRDefault="00124967" w:rsidP="00124967">
            <w:pPr>
              <w:rPr>
                <w:lang w:val="es-MX"/>
              </w:rPr>
            </w:pPr>
            <w:r>
              <w:rPr>
                <w:lang w:val="es-MX"/>
              </w:rPr>
              <w:t>6</w:t>
            </w:r>
          </w:p>
        </w:tc>
        <w:tc>
          <w:tcPr>
            <w:tcW w:w="4438" w:type="dxa"/>
            <w:shd w:val="clear" w:color="auto" w:fill="D4EBFD" w:themeFill="text2" w:themeFillTint="1A"/>
          </w:tcPr>
          <w:p w14:paraId="2A2F9125" w14:textId="5A0475F8"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Pr>
                <w:lang w:val="es-MX"/>
              </w:rPr>
              <w:t>Subsole</w:t>
            </w:r>
            <w:proofErr w:type="spellEnd"/>
          </w:p>
        </w:tc>
        <w:tc>
          <w:tcPr>
            <w:tcW w:w="3950" w:type="dxa"/>
            <w:shd w:val="clear" w:color="auto" w:fill="D4EBFD" w:themeFill="text2" w:themeFillTint="1A"/>
          </w:tcPr>
          <w:p w14:paraId="7DDFF787" w14:textId="5B3EA4F3"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r>
              <w:rPr>
                <w:lang w:val="es-MX"/>
              </w:rPr>
              <w:t>No</w:t>
            </w:r>
          </w:p>
        </w:tc>
      </w:tr>
      <w:tr w:rsidR="00124967" w14:paraId="35D9577F" w14:textId="77777777" w:rsidTr="004D0DEC">
        <w:tc>
          <w:tcPr>
            <w:cnfStyle w:val="001000000000" w:firstRow="0" w:lastRow="0" w:firstColumn="1" w:lastColumn="0" w:oddVBand="0" w:evenVBand="0" w:oddHBand="0" w:evenHBand="0" w:firstRowFirstColumn="0" w:firstRowLastColumn="0" w:lastRowFirstColumn="0" w:lastRowLastColumn="0"/>
            <w:tcW w:w="8828" w:type="dxa"/>
            <w:gridSpan w:val="3"/>
          </w:tcPr>
          <w:p w14:paraId="7C2BC2B3" w14:textId="1615FCC8" w:rsidR="00124967" w:rsidRDefault="00124967" w:rsidP="00124967">
            <w:pPr>
              <w:rPr>
                <w:lang w:val="es-MX"/>
              </w:rPr>
            </w:pPr>
            <w:r>
              <w:rPr>
                <w:lang w:val="es-MX"/>
              </w:rPr>
              <w:t>Proveedores</w:t>
            </w:r>
            <w:r w:rsidR="004D0DEC">
              <w:rPr>
                <w:lang w:val="es-MX"/>
              </w:rPr>
              <w:t xml:space="preserve"> y Desarrolladores</w:t>
            </w:r>
          </w:p>
        </w:tc>
      </w:tr>
      <w:tr w:rsidR="00124967" w14:paraId="1CBDF174"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DC81A28" w14:textId="019AFF12" w:rsidR="00124967" w:rsidRDefault="00124967" w:rsidP="00124967">
            <w:pPr>
              <w:rPr>
                <w:lang w:val="es-MX"/>
              </w:rPr>
            </w:pPr>
            <w:r>
              <w:rPr>
                <w:lang w:val="es-MX"/>
              </w:rPr>
              <w:t>7</w:t>
            </w:r>
          </w:p>
        </w:tc>
        <w:tc>
          <w:tcPr>
            <w:tcW w:w="8388" w:type="dxa"/>
            <w:gridSpan w:val="2"/>
            <w:shd w:val="clear" w:color="auto" w:fill="D4EBFD" w:themeFill="text2" w:themeFillTint="1A"/>
          </w:tcPr>
          <w:p w14:paraId="0525F894" w14:textId="3192F6FD"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sidRPr="00124967">
              <w:rPr>
                <w:lang w:val="es-MX"/>
              </w:rPr>
              <w:t>Agroprecisión</w:t>
            </w:r>
            <w:proofErr w:type="spellEnd"/>
          </w:p>
        </w:tc>
      </w:tr>
      <w:tr w:rsidR="00124967" w14:paraId="040D5C0B"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023BCD3F" w14:textId="323810F5" w:rsidR="00124967" w:rsidRDefault="00124967" w:rsidP="00124967">
            <w:pPr>
              <w:rPr>
                <w:lang w:val="es-MX"/>
              </w:rPr>
            </w:pPr>
            <w:r>
              <w:rPr>
                <w:lang w:val="es-MX"/>
              </w:rPr>
              <w:t>8</w:t>
            </w:r>
          </w:p>
        </w:tc>
        <w:tc>
          <w:tcPr>
            <w:tcW w:w="8388" w:type="dxa"/>
            <w:gridSpan w:val="2"/>
            <w:shd w:val="clear" w:color="auto" w:fill="FFFFFF" w:themeFill="background1"/>
          </w:tcPr>
          <w:p w14:paraId="16B39FFD" w14:textId="4162F901" w:rsidR="00124967" w:rsidRDefault="00124967" w:rsidP="00124967">
            <w:pPr>
              <w:cnfStyle w:val="000000000000" w:firstRow="0" w:lastRow="0" w:firstColumn="0" w:lastColumn="0" w:oddVBand="0" w:evenVBand="0" w:oddHBand="0" w:evenHBand="0" w:firstRowFirstColumn="0" w:firstRowLastColumn="0" w:lastRowFirstColumn="0" w:lastRowLastColumn="0"/>
              <w:rPr>
                <w:lang w:val="es-MX"/>
              </w:rPr>
            </w:pPr>
            <w:r w:rsidRPr="00124967">
              <w:rPr>
                <w:lang w:val="es-MX"/>
              </w:rPr>
              <w:t>Austral Trade</w:t>
            </w:r>
          </w:p>
        </w:tc>
      </w:tr>
      <w:tr w:rsidR="00124967" w14:paraId="7A2D0AEA"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38C11021" w14:textId="2BEF626B" w:rsidR="00124967" w:rsidRDefault="00124967" w:rsidP="00124967">
            <w:pPr>
              <w:rPr>
                <w:lang w:val="es-MX"/>
              </w:rPr>
            </w:pPr>
            <w:r>
              <w:rPr>
                <w:lang w:val="es-MX"/>
              </w:rPr>
              <w:t>9</w:t>
            </w:r>
          </w:p>
        </w:tc>
        <w:tc>
          <w:tcPr>
            <w:tcW w:w="8388" w:type="dxa"/>
            <w:gridSpan w:val="2"/>
            <w:shd w:val="clear" w:color="auto" w:fill="D4EBFD" w:themeFill="text2" w:themeFillTint="1A"/>
          </w:tcPr>
          <w:p w14:paraId="1CB22B1F" w14:textId="10153D4D"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r w:rsidRPr="00124967">
              <w:rPr>
                <w:lang w:val="es-MX"/>
              </w:rPr>
              <w:t>Edelmiro Varela</w:t>
            </w:r>
          </w:p>
        </w:tc>
      </w:tr>
      <w:tr w:rsidR="00124967" w14:paraId="6417413A"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6C1D3DF0" w14:textId="15EEFA53" w:rsidR="00124967" w:rsidRDefault="00124967" w:rsidP="00124967">
            <w:pPr>
              <w:rPr>
                <w:lang w:val="es-MX"/>
              </w:rPr>
            </w:pPr>
            <w:r>
              <w:rPr>
                <w:lang w:val="es-MX"/>
              </w:rPr>
              <w:t>10</w:t>
            </w:r>
          </w:p>
        </w:tc>
        <w:tc>
          <w:tcPr>
            <w:tcW w:w="8388" w:type="dxa"/>
            <w:gridSpan w:val="2"/>
            <w:shd w:val="clear" w:color="auto" w:fill="FFFFFF" w:themeFill="background1"/>
          </w:tcPr>
          <w:p w14:paraId="39AAAF63" w14:textId="4F92DBA5" w:rsidR="00124967" w:rsidRDefault="00124967" w:rsidP="00124967">
            <w:pPr>
              <w:cnfStyle w:val="000000000000" w:firstRow="0" w:lastRow="0" w:firstColumn="0" w:lastColumn="0" w:oddVBand="0" w:evenVBand="0" w:oddHBand="0" w:evenHBand="0" w:firstRowFirstColumn="0" w:firstRowLastColumn="0" w:lastRowFirstColumn="0" w:lastRowLastColumn="0"/>
              <w:rPr>
                <w:lang w:val="es-MX"/>
              </w:rPr>
            </w:pPr>
            <w:r w:rsidRPr="00124967">
              <w:rPr>
                <w:lang w:val="es-MX"/>
              </w:rPr>
              <w:t>Eduardo Armstrong</w:t>
            </w:r>
          </w:p>
        </w:tc>
      </w:tr>
      <w:tr w:rsidR="00124967" w14:paraId="752A9631"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71FDEC2" w14:textId="05CEB57D" w:rsidR="00124967" w:rsidRDefault="00124967" w:rsidP="00124967">
            <w:pPr>
              <w:rPr>
                <w:lang w:val="es-MX"/>
              </w:rPr>
            </w:pPr>
            <w:r>
              <w:rPr>
                <w:lang w:val="es-MX"/>
              </w:rPr>
              <w:t>11</w:t>
            </w:r>
          </w:p>
        </w:tc>
        <w:tc>
          <w:tcPr>
            <w:tcW w:w="8388" w:type="dxa"/>
            <w:gridSpan w:val="2"/>
            <w:shd w:val="clear" w:color="auto" w:fill="D4EBFD" w:themeFill="text2" w:themeFillTint="1A"/>
          </w:tcPr>
          <w:p w14:paraId="550D2AAA" w14:textId="0A04FAE5" w:rsidR="00124967" w:rsidRDefault="00124967"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sidRPr="00124967">
              <w:rPr>
                <w:lang w:val="es-MX"/>
              </w:rPr>
              <w:t>Eurofred</w:t>
            </w:r>
            <w:proofErr w:type="spellEnd"/>
          </w:p>
        </w:tc>
      </w:tr>
      <w:tr w:rsidR="004D0DEC" w14:paraId="2EE7D754"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4B67700D" w14:textId="0523473E" w:rsidR="004D0DEC" w:rsidRDefault="004D0DEC" w:rsidP="00124967">
            <w:pPr>
              <w:rPr>
                <w:lang w:val="es-MX"/>
              </w:rPr>
            </w:pPr>
            <w:r>
              <w:rPr>
                <w:lang w:val="es-MX"/>
              </w:rPr>
              <w:t>12</w:t>
            </w:r>
          </w:p>
        </w:tc>
        <w:tc>
          <w:tcPr>
            <w:tcW w:w="8388" w:type="dxa"/>
            <w:gridSpan w:val="2"/>
            <w:shd w:val="clear" w:color="auto" w:fill="FFFFFF" w:themeFill="background1"/>
          </w:tcPr>
          <w:p w14:paraId="435855FE" w14:textId="617383A5" w:rsidR="004D0DEC" w:rsidRDefault="004D0DEC" w:rsidP="00124967">
            <w:pPr>
              <w:cnfStyle w:val="000000000000" w:firstRow="0" w:lastRow="0" w:firstColumn="0" w:lastColumn="0" w:oddVBand="0" w:evenVBand="0" w:oddHBand="0" w:evenHBand="0" w:firstRowFirstColumn="0" w:firstRowLastColumn="0" w:lastRowFirstColumn="0" w:lastRowLastColumn="0"/>
              <w:rPr>
                <w:lang w:val="es-MX"/>
              </w:rPr>
            </w:pPr>
            <w:proofErr w:type="spellStart"/>
            <w:r w:rsidRPr="00124967">
              <w:rPr>
                <w:lang w:val="es-MX"/>
              </w:rPr>
              <w:t>Hidrotop</w:t>
            </w:r>
            <w:proofErr w:type="spellEnd"/>
          </w:p>
        </w:tc>
      </w:tr>
      <w:tr w:rsidR="004D0DEC" w14:paraId="391CE440"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10D2ED86" w14:textId="434ED180" w:rsidR="004D0DEC" w:rsidRDefault="004D0DEC" w:rsidP="00124967">
            <w:pPr>
              <w:rPr>
                <w:lang w:val="es-MX"/>
              </w:rPr>
            </w:pPr>
            <w:r>
              <w:rPr>
                <w:lang w:val="es-MX"/>
              </w:rPr>
              <w:t>13</w:t>
            </w:r>
          </w:p>
        </w:tc>
        <w:tc>
          <w:tcPr>
            <w:tcW w:w="8388" w:type="dxa"/>
            <w:gridSpan w:val="2"/>
            <w:shd w:val="clear" w:color="auto" w:fill="D4EBFD" w:themeFill="text2" w:themeFillTint="1A"/>
          </w:tcPr>
          <w:p w14:paraId="15C4C742" w14:textId="326FD4E1" w:rsidR="004D0DEC" w:rsidRDefault="004D0DEC"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sidRPr="00124967">
              <w:rPr>
                <w:lang w:val="es-MX"/>
              </w:rPr>
              <w:t>Idapi</w:t>
            </w:r>
            <w:proofErr w:type="spellEnd"/>
          </w:p>
        </w:tc>
      </w:tr>
      <w:tr w:rsidR="004D0DEC" w14:paraId="4AA8C313"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679A0C41" w14:textId="2D55B0B6" w:rsidR="004D0DEC" w:rsidRDefault="004D0DEC" w:rsidP="00124967">
            <w:pPr>
              <w:rPr>
                <w:lang w:val="es-MX"/>
              </w:rPr>
            </w:pPr>
            <w:r>
              <w:rPr>
                <w:lang w:val="es-MX"/>
              </w:rPr>
              <w:t>14</w:t>
            </w:r>
          </w:p>
        </w:tc>
        <w:tc>
          <w:tcPr>
            <w:tcW w:w="8388" w:type="dxa"/>
            <w:gridSpan w:val="2"/>
            <w:shd w:val="clear" w:color="auto" w:fill="FFFFFF" w:themeFill="background1"/>
          </w:tcPr>
          <w:p w14:paraId="57D96948" w14:textId="5E63D7DF" w:rsidR="004D0DEC" w:rsidRDefault="004D0DEC" w:rsidP="00124967">
            <w:pPr>
              <w:cnfStyle w:val="000000000000" w:firstRow="0" w:lastRow="0" w:firstColumn="0" w:lastColumn="0" w:oddVBand="0" w:evenVBand="0" w:oddHBand="0" w:evenHBand="0" w:firstRowFirstColumn="0" w:firstRowLastColumn="0" w:lastRowFirstColumn="0" w:lastRowLastColumn="0"/>
              <w:rPr>
                <w:lang w:val="es-MX"/>
              </w:rPr>
            </w:pPr>
            <w:proofErr w:type="spellStart"/>
            <w:r w:rsidRPr="00124967">
              <w:rPr>
                <w:lang w:val="es-MX"/>
              </w:rPr>
              <w:t>Impovar</w:t>
            </w:r>
            <w:proofErr w:type="spellEnd"/>
          </w:p>
        </w:tc>
      </w:tr>
      <w:tr w:rsidR="004D0DEC" w14:paraId="0BEEA40A"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47868F22" w14:textId="08D0AD7B" w:rsidR="004D0DEC" w:rsidRDefault="004D0DEC" w:rsidP="00124967">
            <w:pPr>
              <w:rPr>
                <w:lang w:val="es-MX"/>
              </w:rPr>
            </w:pPr>
            <w:r>
              <w:rPr>
                <w:lang w:val="es-MX"/>
              </w:rPr>
              <w:t>15</w:t>
            </w:r>
          </w:p>
        </w:tc>
        <w:tc>
          <w:tcPr>
            <w:tcW w:w="8388" w:type="dxa"/>
            <w:gridSpan w:val="2"/>
            <w:shd w:val="clear" w:color="auto" w:fill="D4EBFD" w:themeFill="text2" w:themeFillTint="1A"/>
          </w:tcPr>
          <w:p w14:paraId="4BE0D8EC" w14:textId="05FCB05B" w:rsidR="004D0DEC" w:rsidRDefault="004D0DEC"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sidRPr="00124967">
              <w:rPr>
                <w:lang w:val="es-MX"/>
              </w:rPr>
              <w:t>Ital</w:t>
            </w:r>
            <w:proofErr w:type="spellEnd"/>
            <w:r w:rsidRPr="00124967">
              <w:rPr>
                <w:lang w:val="es-MX"/>
              </w:rPr>
              <w:t xml:space="preserve"> Chile</w:t>
            </w:r>
          </w:p>
        </w:tc>
      </w:tr>
      <w:tr w:rsidR="004D0DEC" w14:paraId="4EB6A415"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44AAAF54" w14:textId="38EB450E" w:rsidR="004D0DEC" w:rsidRDefault="004D0DEC" w:rsidP="00124967">
            <w:pPr>
              <w:rPr>
                <w:lang w:val="es-MX"/>
              </w:rPr>
            </w:pPr>
            <w:r>
              <w:rPr>
                <w:lang w:val="es-MX"/>
              </w:rPr>
              <w:t>16</w:t>
            </w:r>
          </w:p>
        </w:tc>
        <w:tc>
          <w:tcPr>
            <w:tcW w:w="8388" w:type="dxa"/>
            <w:gridSpan w:val="2"/>
            <w:shd w:val="clear" w:color="auto" w:fill="FFFFFF" w:themeFill="background1"/>
          </w:tcPr>
          <w:p w14:paraId="3AE06CB1" w14:textId="6D148DEA" w:rsidR="004D0DEC" w:rsidRDefault="004D0DEC" w:rsidP="00124967">
            <w:pPr>
              <w:cnfStyle w:val="000000000000" w:firstRow="0" w:lastRow="0" w:firstColumn="0" w:lastColumn="0" w:oddVBand="0" w:evenVBand="0" w:oddHBand="0" w:evenHBand="0" w:firstRowFirstColumn="0" w:firstRowLastColumn="0" w:lastRowFirstColumn="0" w:lastRowLastColumn="0"/>
              <w:rPr>
                <w:lang w:val="es-MX"/>
              </w:rPr>
            </w:pPr>
            <w:proofErr w:type="spellStart"/>
            <w:r w:rsidRPr="00124967">
              <w:rPr>
                <w:lang w:val="es-MX"/>
              </w:rPr>
              <w:t>Ledshop</w:t>
            </w:r>
            <w:proofErr w:type="spellEnd"/>
          </w:p>
        </w:tc>
      </w:tr>
      <w:tr w:rsidR="004D0DEC" w14:paraId="06AE170D"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127ED7D7" w14:textId="042638EE" w:rsidR="004D0DEC" w:rsidRDefault="004D0DEC" w:rsidP="00124967">
            <w:pPr>
              <w:rPr>
                <w:lang w:val="es-MX"/>
              </w:rPr>
            </w:pPr>
            <w:r>
              <w:rPr>
                <w:lang w:val="es-MX"/>
              </w:rPr>
              <w:t>17</w:t>
            </w:r>
          </w:p>
        </w:tc>
        <w:tc>
          <w:tcPr>
            <w:tcW w:w="8388" w:type="dxa"/>
            <w:gridSpan w:val="2"/>
            <w:shd w:val="clear" w:color="auto" w:fill="D4EBFD" w:themeFill="text2" w:themeFillTint="1A"/>
          </w:tcPr>
          <w:p w14:paraId="3BECCE2B" w14:textId="1904A1F7" w:rsidR="004D0DEC" w:rsidRDefault="004D0DEC" w:rsidP="00124967">
            <w:pPr>
              <w:cnfStyle w:val="000000100000" w:firstRow="0" w:lastRow="0" w:firstColumn="0" w:lastColumn="0" w:oddVBand="0" w:evenVBand="0" w:oddHBand="1" w:evenHBand="0" w:firstRowFirstColumn="0" w:firstRowLastColumn="0" w:lastRowFirstColumn="0" w:lastRowLastColumn="0"/>
              <w:rPr>
                <w:lang w:val="es-MX"/>
              </w:rPr>
            </w:pPr>
            <w:r w:rsidRPr="00124967">
              <w:rPr>
                <w:lang w:val="es-MX"/>
              </w:rPr>
              <w:t>Nano Revestimientos</w:t>
            </w:r>
          </w:p>
        </w:tc>
      </w:tr>
      <w:tr w:rsidR="004D0DEC" w14:paraId="4CE2682E"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5772A38B" w14:textId="6B69042B" w:rsidR="004D0DEC" w:rsidRDefault="004D0DEC" w:rsidP="00124967">
            <w:pPr>
              <w:rPr>
                <w:lang w:val="es-MX"/>
              </w:rPr>
            </w:pPr>
            <w:r>
              <w:rPr>
                <w:lang w:val="es-MX"/>
              </w:rPr>
              <w:t>18</w:t>
            </w:r>
          </w:p>
        </w:tc>
        <w:tc>
          <w:tcPr>
            <w:tcW w:w="8388" w:type="dxa"/>
            <w:gridSpan w:val="2"/>
            <w:shd w:val="clear" w:color="auto" w:fill="FFFFFF" w:themeFill="background1"/>
          </w:tcPr>
          <w:p w14:paraId="5F409D60" w14:textId="2BC144B6" w:rsidR="004D0DEC" w:rsidRDefault="004D0DEC" w:rsidP="00124967">
            <w:pPr>
              <w:cnfStyle w:val="000000000000" w:firstRow="0" w:lastRow="0" w:firstColumn="0" w:lastColumn="0" w:oddVBand="0" w:evenVBand="0" w:oddHBand="0" w:evenHBand="0" w:firstRowFirstColumn="0" w:firstRowLastColumn="0" w:lastRowFirstColumn="0" w:lastRowLastColumn="0"/>
              <w:rPr>
                <w:lang w:val="es-MX"/>
              </w:rPr>
            </w:pPr>
            <w:proofErr w:type="spellStart"/>
            <w:r w:rsidRPr="00124967">
              <w:rPr>
                <w:lang w:val="es-MX"/>
              </w:rPr>
              <w:t>Neoag</w:t>
            </w:r>
            <w:proofErr w:type="spellEnd"/>
          </w:p>
        </w:tc>
      </w:tr>
      <w:tr w:rsidR="004D0DEC" w14:paraId="5E2DB5A5"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A7598CD" w14:textId="292C1249" w:rsidR="004D0DEC" w:rsidRDefault="004D0DEC" w:rsidP="00124967">
            <w:pPr>
              <w:rPr>
                <w:lang w:val="es-MX"/>
              </w:rPr>
            </w:pPr>
            <w:r>
              <w:rPr>
                <w:lang w:val="es-MX"/>
              </w:rPr>
              <w:t>19</w:t>
            </w:r>
          </w:p>
        </w:tc>
        <w:tc>
          <w:tcPr>
            <w:tcW w:w="8388" w:type="dxa"/>
            <w:gridSpan w:val="2"/>
            <w:shd w:val="clear" w:color="auto" w:fill="D4EBFD" w:themeFill="text2" w:themeFillTint="1A"/>
          </w:tcPr>
          <w:p w14:paraId="42FF7B65" w14:textId="5184CB92" w:rsidR="004D0DEC" w:rsidRDefault="004D0DEC"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sidRPr="00124967">
              <w:rPr>
                <w:lang w:val="es-MX"/>
              </w:rPr>
              <w:t>Refrichile</w:t>
            </w:r>
            <w:proofErr w:type="spellEnd"/>
            <w:r>
              <w:rPr>
                <w:lang w:val="es-MX"/>
              </w:rPr>
              <w:tab/>
            </w:r>
          </w:p>
        </w:tc>
      </w:tr>
      <w:tr w:rsidR="004D0DEC" w14:paraId="627C9902"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7948696B" w14:textId="44548DF7" w:rsidR="004D0DEC" w:rsidRDefault="004D0DEC" w:rsidP="00124967">
            <w:pPr>
              <w:rPr>
                <w:lang w:val="es-MX"/>
              </w:rPr>
            </w:pPr>
            <w:r>
              <w:rPr>
                <w:lang w:val="es-MX"/>
              </w:rPr>
              <w:t>20</w:t>
            </w:r>
          </w:p>
        </w:tc>
        <w:tc>
          <w:tcPr>
            <w:tcW w:w="8388" w:type="dxa"/>
            <w:gridSpan w:val="2"/>
            <w:shd w:val="clear" w:color="auto" w:fill="FFFFFF" w:themeFill="background1"/>
          </w:tcPr>
          <w:p w14:paraId="486B9694" w14:textId="7560ED97" w:rsidR="004D0DEC" w:rsidRDefault="004D0DEC" w:rsidP="00124967">
            <w:pPr>
              <w:cnfStyle w:val="000000000000" w:firstRow="0" w:lastRow="0" w:firstColumn="0" w:lastColumn="0" w:oddVBand="0" w:evenVBand="0" w:oddHBand="0" w:evenHBand="0" w:firstRowFirstColumn="0" w:firstRowLastColumn="0" w:lastRowFirstColumn="0" w:lastRowLastColumn="0"/>
              <w:rPr>
                <w:lang w:val="es-MX"/>
              </w:rPr>
            </w:pPr>
            <w:proofErr w:type="spellStart"/>
            <w:r w:rsidRPr="00124967">
              <w:rPr>
                <w:lang w:val="es-MX"/>
              </w:rPr>
              <w:t>Semihidro</w:t>
            </w:r>
            <w:proofErr w:type="spellEnd"/>
          </w:p>
        </w:tc>
      </w:tr>
      <w:tr w:rsidR="004D0DEC" w14:paraId="00E13549"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7548F53F" w14:textId="2A80BA15" w:rsidR="004D0DEC" w:rsidRDefault="004D0DEC" w:rsidP="00124967">
            <w:pPr>
              <w:rPr>
                <w:lang w:val="es-MX"/>
              </w:rPr>
            </w:pPr>
            <w:r>
              <w:rPr>
                <w:lang w:val="es-MX"/>
              </w:rPr>
              <w:t>21</w:t>
            </w:r>
          </w:p>
        </w:tc>
        <w:tc>
          <w:tcPr>
            <w:tcW w:w="8388" w:type="dxa"/>
            <w:gridSpan w:val="2"/>
            <w:shd w:val="clear" w:color="auto" w:fill="D4EBFD" w:themeFill="text2" w:themeFillTint="1A"/>
          </w:tcPr>
          <w:p w14:paraId="04C7D273" w14:textId="63287706" w:rsidR="004D0DEC" w:rsidRDefault="004D0DEC"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sidRPr="00124967">
              <w:rPr>
                <w:lang w:val="es-MX"/>
              </w:rPr>
              <w:t>Sergenin</w:t>
            </w:r>
            <w:proofErr w:type="spellEnd"/>
            <w:r w:rsidRPr="00124967">
              <w:rPr>
                <w:lang w:val="es-MX"/>
              </w:rPr>
              <w:t> </w:t>
            </w:r>
          </w:p>
        </w:tc>
      </w:tr>
      <w:tr w:rsidR="004D0DEC" w14:paraId="2DE6FABD" w14:textId="77777777" w:rsidTr="004D0DEC">
        <w:tc>
          <w:tcPr>
            <w:cnfStyle w:val="001000000000" w:firstRow="0" w:lastRow="0" w:firstColumn="1" w:lastColumn="0" w:oddVBand="0" w:evenVBand="0" w:oddHBand="0" w:evenHBand="0" w:firstRowFirstColumn="0" w:firstRowLastColumn="0" w:lastRowFirstColumn="0" w:lastRowLastColumn="0"/>
            <w:tcW w:w="440" w:type="dxa"/>
          </w:tcPr>
          <w:p w14:paraId="18BF3F0F" w14:textId="79866FCE" w:rsidR="004D0DEC" w:rsidRDefault="004D0DEC" w:rsidP="00124967">
            <w:pPr>
              <w:rPr>
                <w:lang w:val="es-MX"/>
              </w:rPr>
            </w:pPr>
            <w:r>
              <w:rPr>
                <w:lang w:val="es-MX"/>
              </w:rPr>
              <w:t>22</w:t>
            </w:r>
          </w:p>
        </w:tc>
        <w:tc>
          <w:tcPr>
            <w:tcW w:w="8388" w:type="dxa"/>
            <w:gridSpan w:val="2"/>
            <w:shd w:val="clear" w:color="auto" w:fill="FFFFFF" w:themeFill="background1"/>
          </w:tcPr>
          <w:p w14:paraId="4A18A10B" w14:textId="5ED7192A" w:rsidR="004D0DEC" w:rsidRDefault="004D0DEC" w:rsidP="00124967">
            <w:pPr>
              <w:cnfStyle w:val="000000000000" w:firstRow="0" w:lastRow="0" w:firstColumn="0" w:lastColumn="0" w:oddVBand="0" w:evenVBand="0" w:oddHBand="0" w:evenHBand="0" w:firstRowFirstColumn="0" w:firstRowLastColumn="0" w:lastRowFirstColumn="0" w:lastRowLastColumn="0"/>
              <w:rPr>
                <w:lang w:val="es-MX"/>
              </w:rPr>
            </w:pPr>
            <w:r w:rsidRPr="00124967">
              <w:rPr>
                <w:lang w:val="es-MX"/>
              </w:rPr>
              <w:t>SERLAC</w:t>
            </w:r>
          </w:p>
        </w:tc>
      </w:tr>
      <w:tr w:rsidR="004D0DEC" w14:paraId="2BC895E5" w14:textId="77777777" w:rsidTr="004D0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6CC68F39" w14:textId="757F1F12" w:rsidR="004D0DEC" w:rsidRDefault="004D0DEC" w:rsidP="00124967">
            <w:pPr>
              <w:rPr>
                <w:lang w:val="es-MX"/>
              </w:rPr>
            </w:pPr>
            <w:r>
              <w:rPr>
                <w:lang w:val="es-MX"/>
              </w:rPr>
              <w:t>23</w:t>
            </w:r>
          </w:p>
        </w:tc>
        <w:tc>
          <w:tcPr>
            <w:tcW w:w="8388" w:type="dxa"/>
            <w:gridSpan w:val="2"/>
            <w:shd w:val="clear" w:color="auto" w:fill="D4EBFD" w:themeFill="text2" w:themeFillTint="1A"/>
          </w:tcPr>
          <w:p w14:paraId="521286C2" w14:textId="7BCD7004" w:rsidR="004D0DEC" w:rsidRDefault="004D0DEC" w:rsidP="00124967">
            <w:pPr>
              <w:cnfStyle w:val="000000100000" w:firstRow="0" w:lastRow="0" w:firstColumn="0" w:lastColumn="0" w:oddVBand="0" w:evenVBand="0" w:oddHBand="1" w:evenHBand="0" w:firstRowFirstColumn="0" w:firstRowLastColumn="0" w:lastRowFirstColumn="0" w:lastRowLastColumn="0"/>
              <w:rPr>
                <w:lang w:val="es-MX"/>
              </w:rPr>
            </w:pPr>
            <w:proofErr w:type="spellStart"/>
            <w:r w:rsidRPr="00124967">
              <w:rPr>
                <w:lang w:val="es-MX"/>
              </w:rPr>
              <w:t>SumSol</w:t>
            </w:r>
            <w:proofErr w:type="spellEnd"/>
            <w:r w:rsidRPr="00124967">
              <w:rPr>
                <w:lang w:val="es-MX"/>
              </w:rPr>
              <w:t xml:space="preserve"> Chile</w:t>
            </w:r>
          </w:p>
        </w:tc>
      </w:tr>
    </w:tbl>
    <w:p w14:paraId="378857A2" w14:textId="64C4ED27" w:rsidR="00124967" w:rsidRDefault="00124967" w:rsidP="00124967">
      <w:pPr>
        <w:rPr>
          <w:lang w:val="es-MX"/>
        </w:rPr>
      </w:pPr>
    </w:p>
    <w:p w14:paraId="104A6473" w14:textId="77777777" w:rsidR="004D0DEC" w:rsidRDefault="004D0DEC" w:rsidP="00124967">
      <w:pPr>
        <w:rPr>
          <w:lang w:val="es-MX"/>
        </w:rPr>
        <w:sectPr w:rsidR="004D0DEC">
          <w:headerReference w:type="even" r:id="rId49"/>
          <w:headerReference w:type="default" r:id="rId50"/>
          <w:footerReference w:type="even" r:id="rId51"/>
          <w:footerReference w:type="default" r:id="rId52"/>
          <w:headerReference w:type="first" r:id="rId53"/>
          <w:footerReference w:type="first" r:id="rId54"/>
          <w:pgSz w:w="12240" w:h="15840"/>
          <w:pgMar w:top="1417" w:right="1701" w:bottom="1417" w:left="1701" w:header="708" w:footer="708" w:gutter="0"/>
          <w:cols w:space="708"/>
          <w:docGrid w:linePitch="360"/>
        </w:sectPr>
      </w:pPr>
    </w:p>
    <w:p w14:paraId="49148620" w14:textId="4F7B3D73" w:rsidR="00124967" w:rsidRDefault="004D0DEC" w:rsidP="004D0DEC">
      <w:pPr>
        <w:pStyle w:val="Heading2"/>
        <w:numPr>
          <w:ilvl w:val="0"/>
          <w:numId w:val="18"/>
        </w:numPr>
        <w:rPr>
          <w:lang w:val="es-MX"/>
        </w:rPr>
      </w:pPr>
      <w:r>
        <w:rPr>
          <w:lang w:val="es-MX"/>
        </w:rPr>
        <w:lastRenderedPageBreak/>
        <w:t>Estructura de entrevistas</w:t>
      </w:r>
    </w:p>
    <w:p w14:paraId="140E69E4" w14:textId="7DDC89E5" w:rsidR="004D0DEC" w:rsidRDefault="004D0DEC" w:rsidP="004D0DEC">
      <w:pPr>
        <w:rPr>
          <w:lang w:val="es-419"/>
        </w:rPr>
      </w:pPr>
      <w:r>
        <w:rPr>
          <w:lang w:val="es-419"/>
        </w:rPr>
        <w:t xml:space="preserve">Se hizo entrevistas </w:t>
      </w:r>
      <w:proofErr w:type="spellStart"/>
      <w:r>
        <w:rPr>
          <w:lang w:val="es-419"/>
        </w:rPr>
        <w:t>semi</w:t>
      </w:r>
      <w:proofErr w:type="spellEnd"/>
      <w:r>
        <w:rPr>
          <w:lang w:val="es-419"/>
        </w:rPr>
        <w:t xml:space="preserve">-estructuradas que significa que se comenzó la conversación con una cantidad de preguntas fijas, pero dependiendo de las respuestas del entrevistado, fue posible entrar en más detalle sobre temas interesantes y pertinentes que materialicen durante la conversación. </w:t>
      </w:r>
    </w:p>
    <w:p w14:paraId="10A31C3E" w14:textId="36B29D77" w:rsidR="004D0DEC" w:rsidRDefault="004D0DEC" w:rsidP="004D0DEC">
      <w:pPr>
        <w:rPr>
          <w:lang w:val="es-419"/>
        </w:rPr>
      </w:pPr>
      <w:r>
        <w:rPr>
          <w:lang w:val="es-419"/>
        </w:rPr>
        <w:t xml:space="preserve">A </w:t>
      </w:r>
      <w:proofErr w:type="gramStart"/>
      <w:r>
        <w:rPr>
          <w:lang w:val="es-419"/>
        </w:rPr>
        <w:t>continuación</w:t>
      </w:r>
      <w:proofErr w:type="gramEnd"/>
      <w:r>
        <w:rPr>
          <w:lang w:val="es-419"/>
        </w:rPr>
        <w:t xml:space="preserve"> se presenta el formato de las entrevistas con proveedores y desarrolladores. </w:t>
      </w:r>
      <w:r w:rsidR="0092098B">
        <w:rPr>
          <w:lang w:val="es-419"/>
        </w:rPr>
        <w:t>Se hizo las mismas preguntas o preguntas muy parecidos durante l</w:t>
      </w:r>
      <w:r>
        <w:rPr>
          <w:lang w:val="es-419"/>
        </w:rPr>
        <w:t>as entrevistas</w:t>
      </w:r>
      <w:r w:rsidR="0092098B">
        <w:rPr>
          <w:lang w:val="es-419"/>
        </w:rPr>
        <w:t xml:space="preserve"> con las instituciones financieras</w:t>
      </w:r>
      <w:r>
        <w:rPr>
          <w:lang w:val="es-419"/>
        </w:rPr>
        <w:t xml:space="preserve"> y las empresas agro-</w:t>
      </w:r>
      <w:proofErr w:type="gramStart"/>
      <w:r>
        <w:rPr>
          <w:lang w:val="es-419"/>
        </w:rPr>
        <w:t>alimentarias</w:t>
      </w:r>
      <w:proofErr w:type="gramEnd"/>
      <w:r>
        <w:rPr>
          <w:lang w:val="es-419"/>
        </w:rPr>
        <w:t xml:space="preserve"> </w:t>
      </w:r>
      <w:r w:rsidR="0092098B">
        <w:rPr>
          <w:lang w:val="es-419"/>
        </w:rPr>
        <w:t>pero en un orden distinto y enfocando en temas diferentes. Por ejemplo, entrevistas con los bancos empezó y enfocó en la sección sobre instrumentos financieros existentes y no tocó la sección de tecnologías tanto.</w:t>
      </w:r>
    </w:p>
    <w:p w14:paraId="7D4FADE0" w14:textId="168C42DE" w:rsidR="00F929B8" w:rsidRDefault="00F929B8" w:rsidP="00F929B8">
      <w:pPr>
        <w:pStyle w:val="Heading3"/>
        <w:rPr>
          <w:lang w:val="es-419"/>
        </w:rPr>
      </w:pPr>
      <w:r>
        <w:rPr>
          <w:lang w:val="es-419"/>
        </w:rPr>
        <w:t>Encuesta que sirvió como estructura de entrevistas con proveedores</w:t>
      </w:r>
    </w:p>
    <w:p w14:paraId="08011105" w14:textId="77777777" w:rsidR="004D0DEC" w:rsidRDefault="004D0DEC" w:rsidP="004D0DEC">
      <w:pPr>
        <w:pStyle w:val="Subtitle"/>
        <w:rPr>
          <w:lang w:val="es-419"/>
        </w:rPr>
      </w:pPr>
      <w:r>
        <w:rPr>
          <w:lang w:val="es-419"/>
        </w:rPr>
        <w:t>Pre-entrevista</w:t>
      </w:r>
    </w:p>
    <w:tbl>
      <w:tblPr>
        <w:tblStyle w:val="TableGrid"/>
        <w:tblW w:w="0" w:type="auto"/>
        <w:tblLook w:val="04A0" w:firstRow="1" w:lastRow="0" w:firstColumn="1" w:lastColumn="0" w:noHBand="0" w:noVBand="1"/>
      </w:tblPr>
      <w:tblGrid>
        <w:gridCol w:w="2365"/>
        <w:gridCol w:w="2417"/>
        <w:gridCol w:w="2019"/>
        <w:gridCol w:w="2027"/>
      </w:tblGrid>
      <w:tr w:rsidR="004D0DEC" w:rsidRPr="00E80702" w14:paraId="52D72018" w14:textId="77777777" w:rsidTr="0044013D">
        <w:tc>
          <w:tcPr>
            <w:tcW w:w="2416" w:type="dxa"/>
            <w:shd w:val="clear" w:color="auto" w:fill="002060"/>
          </w:tcPr>
          <w:p w14:paraId="2BF6A158" w14:textId="77777777" w:rsidR="004D0DEC" w:rsidRPr="0044013D" w:rsidRDefault="004D0DEC" w:rsidP="0044013D">
            <w:pPr>
              <w:tabs>
                <w:tab w:val="center" w:pos="1395"/>
              </w:tabs>
              <w:rPr>
                <w:color w:val="FFFFFF" w:themeColor="background1"/>
                <w:lang w:val="es-419"/>
              </w:rPr>
            </w:pPr>
            <w:r w:rsidRPr="0044013D">
              <w:rPr>
                <w:color w:val="FFFFFF" w:themeColor="background1"/>
                <w:lang w:val="es-419"/>
              </w:rPr>
              <w:t>Nombre</w:t>
            </w:r>
          </w:p>
        </w:tc>
        <w:tc>
          <w:tcPr>
            <w:tcW w:w="2454" w:type="dxa"/>
            <w:shd w:val="clear" w:color="auto" w:fill="002060"/>
          </w:tcPr>
          <w:p w14:paraId="2F986D1C" w14:textId="77777777" w:rsidR="004D0DEC" w:rsidRPr="0044013D" w:rsidRDefault="004D0DEC" w:rsidP="0044013D">
            <w:pPr>
              <w:rPr>
                <w:color w:val="FFFFFF" w:themeColor="background1"/>
                <w:lang w:val="es-419"/>
              </w:rPr>
            </w:pPr>
            <w:r w:rsidRPr="00DD374E">
              <w:rPr>
                <w:color w:val="FFFFFF" w:themeColor="background1"/>
                <w:lang w:val="es-419"/>
              </w:rPr>
              <w:t>Organización</w:t>
            </w:r>
          </w:p>
        </w:tc>
        <w:tc>
          <w:tcPr>
            <w:tcW w:w="2073" w:type="dxa"/>
            <w:shd w:val="clear" w:color="auto" w:fill="002060"/>
          </w:tcPr>
          <w:p w14:paraId="059E913C" w14:textId="77777777" w:rsidR="004D0DEC" w:rsidRPr="0044013D" w:rsidRDefault="004D0DEC" w:rsidP="0044013D">
            <w:pPr>
              <w:rPr>
                <w:color w:val="FFFFFF" w:themeColor="background1"/>
                <w:lang w:val="es-419"/>
              </w:rPr>
            </w:pPr>
            <w:r w:rsidRPr="0044013D">
              <w:rPr>
                <w:color w:val="FFFFFF" w:themeColor="background1"/>
                <w:lang w:val="es-419"/>
              </w:rPr>
              <w:t>Rol</w:t>
            </w:r>
          </w:p>
        </w:tc>
        <w:tc>
          <w:tcPr>
            <w:tcW w:w="2073" w:type="dxa"/>
            <w:shd w:val="clear" w:color="auto" w:fill="002060"/>
          </w:tcPr>
          <w:p w14:paraId="2F3657E8" w14:textId="77777777" w:rsidR="004D0DEC" w:rsidRPr="0044013D" w:rsidRDefault="004D0DEC" w:rsidP="0044013D">
            <w:pPr>
              <w:rPr>
                <w:color w:val="FFFFFF" w:themeColor="background1"/>
                <w:lang w:val="es-419"/>
              </w:rPr>
            </w:pPr>
            <w:r w:rsidRPr="0044013D">
              <w:rPr>
                <w:color w:val="FFFFFF" w:themeColor="background1"/>
                <w:lang w:val="es-419"/>
              </w:rPr>
              <w:t>Fecha</w:t>
            </w:r>
          </w:p>
        </w:tc>
      </w:tr>
      <w:tr w:rsidR="004D0DEC" w14:paraId="59354FF4" w14:textId="77777777" w:rsidTr="0044013D">
        <w:tc>
          <w:tcPr>
            <w:tcW w:w="2416" w:type="dxa"/>
          </w:tcPr>
          <w:p w14:paraId="21F71721" w14:textId="77777777" w:rsidR="004D0DEC" w:rsidRPr="0044013D" w:rsidRDefault="004D0DEC" w:rsidP="0044013D">
            <w:pPr>
              <w:rPr>
                <w:lang w:val="es-419"/>
              </w:rPr>
            </w:pPr>
          </w:p>
        </w:tc>
        <w:tc>
          <w:tcPr>
            <w:tcW w:w="2454" w:type="dxa"/>
          </w:tcPr>
          <w:p w14:paraId="1F3F21BC" w14:textId="77777777" w:rsidR="004D0DEC" w:rsidRPr="0044013D" w:rsidRDefault="004D0DEC" w:rsidP="0044013D">
            <w:pPr>
              <w:rPr>
                <w:lang w:val="es-419"/>
              </w:rPr>
            </w:pPr>
          </w:p>
        </w:tc>
        <w:tc>
          <w:tcPr>
            <w:tcW w:w="2073" w:type="dxa"/>
          </w:tcPr>
          <w:p w14:paraId="53FDED7B" w14:textId="77777777" w:rsidR="004D0DEC" w:rsidRPr="0044013D" w:rsidRDefault="004D0DEC" w:rsidP="0044013D">
            <w:pPr>
              <w:rPr>
                <w:lang w:val="es-419"/>
              </w:rPr>
            </w:pPr>
          </w:p>
        </w:tc>
        <w:tc>
          <w:tcPr>
            <w:tcW w:w="2073" w:type="dxa"/>
          </w:tcPr>
          <w:p w14:paraId="4F8C6CC3" w14:textId="77777777" w:rsidR="004D0DEC" w:rsidRPr="0044013D" w:rsidRDefault="004D0DEC" w:rsidP="0044013D">
            <w:pPr>
              <w:rPr>
                <w:lang w:val="es-419"/>
              </w:rPr>
            </w:pPr>
          </w:p>
        </w:tc>
      </w:tr>
    </w:tbl>
    <w:p w14:paraId="6D4918AF" w14:textId="77777777" w:rsidR="004D0DEC" w:rsidRPr="004D0DEC" w:rsidRDefault="004D0DEC" w:rsidP="004D0DEC">
      <w:pPr>
        <w:rPr>
          <w:sz w:val="20"/>
          <w:szCs w:val="20"/>
          <w:lang w:val="es-419"/>
        </w:rPr>
      </w:pPr>
    </w:p>
    <w:p w14:paraId="2844D1A2" w14:textId="77777777" w:rsidR="004D0DEC" w:rsidRDefault="004D0DEC" w:rsidP="004D0DEC">
      <w:pPr>
        <w:pStyle w:val="Subtitle"/>
        <w:rPr>
          <w:lang w:val="es-419"/>
        </w:rPr>
      </w:pPr>
      <w:r>
        <w:rPr>
          <w:lang w:val="es-419"/>
        </w:rPr>
        <w:t>Contexto</w:t>
      </w:r>
    </w:p>
    <w:p w14:paraId="732B0898" w14:textId="77777777" w:rsidR="004D0DEC" w:rsidRDefault="004D0DEC" w:rsidP="004D0DEC">
      <w:pPr>
        <w:pStyle w:val="ListParagraph"/>
        <w:numPr>
          <w:ilvl w:val="0"/>
          <w:numId w:val="22"/>
        </w:numPr>
        <w:rPr>
          <w:lang w:val="es-419"/>
        </w:rPr>
      </w:pPr>
      <w:proofErr w:type="gramStart"/>
      <w:r>
        <w:rPr>
          <w:lang w:val="es-419"/>
        </w:rPr>
        <w:t>¿ A</w:t>
      </w:r>
      <w:proofErr w:type="gramEnd"/>
      <w:r>
        <w:rPr>
          <w:lang w:val="es-419"/>
        </w:rPr>
        <w:t xml:space="preserve"> qué tipo de empresas vende su tecnología?</w:t>
      </w:r>
    </w:p>
    <w:p w14:paraId="54F599C4" w14:textId="77777777" w:rsidR="004D0DEC" w:rsidRDefault="004D0DEC" w:rsidP="004D0DEC">
      <w:pPr>
        <w:pStyle w:val="ListParagraph"/>
        <w:numPr>
          <w:ilvl w:val="0"/>
          <w:numId w:val="23"/>
        </w:numPr>
        <w:rPr>
          <w:lang w:val="es-419"/>
        </w:rPr>
      </w:pPr>
      <w:r w:rsidRPr="006C70FE">
        <w:rPr>
          <w:lang w:val="es-419"/>
        </w:rPr>
        <w:t>Granje</w:t>
      </w:r>
      <w:r>
        <w:rPr>
          <w:lang w:val="es-419"/>
        </w:rPr>
        <w:t>ros y Productores de</w:t>
      </w:r>
      <w:r w:rsidRPr="006C70FE">
        <w:rPr>
          <w:lang w:val="es-419"/>
        </w:rPr>
        <w:t xml:space="preserve"> Bovin</w:t>
      </w:r>
      <w:r>
        <w:rPr>
          <w:lang w:val="es-419"/>
        </w:rPr>
        <w:t>o</w:t>
      </w:r>
    </w:p>
    <w:p w14:paraId="6D18D96E" w14:textId="77777777" w:rsidR="004D0DEC" w:rsidRPr="006C70FE" w:rsidRDefault="004D0DEC" w:rsidP="004D0DEC">
      <w:pPr>
        <w:pStyle w:val="ListParagraph"/>
        <w:numPr>
          <w:ilvl w:val="0"/>
          <w:numId w:val="23"/>
        </w:numPr>
        <w:rPr>
          <w:lang w:val="es-419"/>
        </w:rPr>
      </w:pPr>
      <w:r w:rsidRPr="006C70FE">
        <w:rPr>
          <w:lang w:val="es-419"/>
        </w:rPr>
        <w:t>Granjeros y Productores Lecheros</w:t>
      </w:r>
    </w:p>
    <w:p w14:paraId="6D5A3A02" w14:textId="77777777" w:rsidR="004D0DEC" w:rsidRDefault="004D0DEC" w:rsidP="004D0DEC">
      <w:pPr>
        <w:pStyle w:val="ListParagraph"/>
        <w:numPr>
          <w:ilvl w:val="0"/>
          <w:numId w:val="23"/>
        </w:numPr>
        <w:rPr>
          <w:lang w:val="es-419"/>
        </w:rPr>
      </w:pPr>
      <w:r>
        <w:rPr>
          <w:lang w:val="es-419"/>
        </w:rPr>
        <w:t>Granjeros y Productores de Frutas</w:t>
      </w:r>
    </w:p>
    <w:p w14:paraId="3970520B" w14:textId="77777777" w:rsidR="004D0DEC" w:rsidRDefault="004D0DEC" w:rsidP="004D0DEC">
      <w:pPr>
        <w:pStyle w:val="ListParagraph"/>
        <w:numPr>
          <w:ilvl w:val="0"/>
          <w:numId w:val="23"/>
        </w:numPr>
        <w:rPr>
          <w:lang w:val="es-419"/>
        </w:rPr>
      </w:pPr>
      <w:r>
        <w:rPr>
          <w:lang w:val="es-419"/>
        </w:rPr>
        <w:t>Propietarios de Viñedos</w:t>
      </w:r>
    </w:p>
    <w:p w14:paraId="25083874" w14:textId="77777777" w:rsidR="004D0DEC" w:rsidRDefault="004D0DEC" w:rsidP="004D0DEC">
      <w:pPr>
        <w:pStyle w:val="ListParagraph"/>
        <w:numPr>
          <w:ilvl w:val="0"/>
          <w:numId w:val="23"/>
        </w:numPr>
        <w:rPr>
          <w:lang w:val="es-419"/>
        </w:rPr>
      </w:pPr>
      <w:r>
        <w:rPr>
          <w:lang w:val="es-419"/>
        </w:rPr>
        <w:t>Granjeros y Productores de Hortalizas</w:t>
      </w:r>
    </w:p>
    <w:p w14:paraId="476A866B" w14:textId="77777777" w:rsidR="004D0DEC" w:rsidRDefault="004D0DEC" w:rsidP="004D0DEC">
      <w:pPr>
        <w:pStyle w:val="ListParagraph"/>
        <w:numPr>
          <w:ilvl w:val="0"/>
          <w:numId w:val="23"/>
        </w:numPr>
        <w:rPr>
          <w:lang w:val="es-419"/>
        </w:rPr>
      </w:pPr>
      <w:r>
        <w:rPr>
          <w:lang w:val="es-419"/>
        </w:rPr>
        <w:t xml:space="preserve">Granjeros y Productores de Cultivos Anuales (por </w:t>
      </w:r>
      <w:proofErr w:type="gramStart"/>
      <w:r>
        <w:rPr>
          <w:lang w:val="es-419"/>
        </w:rPr>
        <w:t>ejemplo</w:t>
      </w:r>
      <w:proofErr w:type="gramEnd"/>
      <w:r>
        <w:rPr>
          <w:lang w:val="es-419"/>
        </w:rPr>
        <w:t xml:space="preserve"> cereales)</w:t>
      </w:r>
    </w:p>
    <w:p w14:paraId="5CB38D43" w14:textId="77777777" w:rsidR="004D0DEC" w:rsidRPr="00DD374E" w:rsidRDefault="004D0DEC" w:rsidP="004D0DEC">
      <w:pPr>
        <w:pStyle w:val="ListParagraph"/>
        <w:numPr>
          <w:ilvl w:val="0"/>
          <w:numId w:val="23"/>
        </w:numPr>
        <w:rPr>
          <w:lang w:val="es-419"/>
        </w:rPr>
      </w:pPr>
      <w:r>
        <w:rPr>
          <w:lang w:val="es-419"/>
        </w:rPr>
        <w:t>Otros:</w:t>
      </w:r>
    </w:p>
    <w:p w14:paraId="6F3F2DBC" w14:textId="77777777" w:rsidR="004D0DEC" w:rsidRDefault="004D0DEC" w:rsidP="004D0DEC">
      <w:pPr>
        <w:pStyle w:val="Subtitle"/>
        <w:rPr>
          <w:lang w:val="es-419"/>
        </w:rPr>
      </w:pPr>
    </w:p>
    <w:p w14:paraId="65CA82CD" w14:textId="77777777" w:rsidR="004D0DEC" w:rsidRPr="00287EAB" w:rsidRDefault="004D0DEC" w:rsidP="004D0DEC">
      <w:pPr>
        <w:pStyle w:val="Subtitle"/>
        <w:rPr>
          <w:lang w:val="es-419"/>
        </w:rPr>
      </w:pPr>
      <w:r>
        <w:rPr>
          <w:lang w:val="es-419"/>
        </w:rPr>
        <w:t>Respecto a sus t</w:t>
      </w:r>
      <w:r w:rsidRPr="007C24C6">
        <w:rPr>
          <w:lang w:val="es-419"/>
        </w:rPr>
        <w:t>ecnologías</w:t>
      </w:r>
    </w:p>
    <w:p w14:paraId="2508D5E8" w14:textId="77777777" w:rsidR="004D0DEC" w:rsidRPr="0044013D" w:rsidRDefault="004D0DEC" w:rsidP="004D0DEC">
      <w:pPr>
        <w:pStyle w:val="ListParagraph"/>
        <w:numPr>
          <w:ilvl w:val="0"/>
          <w:numId w:val="19"/>
        </w:numPr>
        <w:rPr>
          <w:sz w:val="20"/>
          <w:szCs w:val="20"/>
          <w:lang w:val="es-419"/>
        </w:rPr>
      </w:pPr>
      <w:r>
        <w:rPr>
          <w:sz w:val="20"/>
          <w:szCs w:val="20"/>
          <w:lang w:val="es-419"/>
        </w:rPr>
        <w:t xml:space="preserve">¿Qué tecnologías de Energía Renovable (ER) ofrece a sus clientes? </w:t>
      </w:r>
      <w:r w:rsidRPr="00526EA1">
        <w:rPr>
          <w:i/>
          <w:sz w:val="20"/>
          <w:szCs w:val="20"/>
          <w:lang w:val="es-419"/>
        </w:rPr>
        <w:t>Pedir un catálogo de productos y precios</w:t>
      </w:r>
    </w:p>
    <w:p w14:paraId="5F02DA2E" w14:textId="77777777" w:rsidR="004D0DEC" w:rsidRDefault="004D0DEC" w:rsidP="004D0DEC">
      <w:pPr>
        <w:pStyle w:val="ListParagraph"/>
        <w:rPr>
          <w:sz w:val="20"/>
          <w:szCs w:val="20"/>
          <w:lang w:val="es-419"/>
        </w:rPr>
      </w:pPr>
    </w:p>
    <w:p w14:paraId="0B78F9B2" w14:textId="77777777" w:rsidR="004D0DEC" w:rsidRPr="00B33CB9" w:rsidRDefault="004D0DEC" w:rsidP="004D0DEC">
      <w:pPr>
        <w:pStyle w:val="ListParagraph"/>
        <w:rPr>
          <w:sz w:val="20"/>
          <w:szCs w:val="20"/>
          <w:lang w:val="es-419"/>
        </w:rPr>
      </w:pPr>
    </w:p>
    <w:p w14:paraId="3B0FD31E" w14:textId="77777777" w:rsidR="004D0DEC" w:rsidRDefault="004D0DEC" w:rsidP="004D0DEC">
      <w:pPr>
        <w:pStyle w:val="ListParagraph"/>
        <w:numPr>
          <w:ilvl w:val="0"/>
          <w:numId w:val="19"/>
        </w:numPr>
        <w:rPr>
          <w:sz w:val="20"/>
          <w:szCs w:val="20"/>
          <w:lang w:val="es-419"/>
        </w:rPr>
      </w:pPr>
      <w:r>
        <w:rPr>
          <w:sz w:val="20"/>
          <w:szCs w:val="20"/>
          <w:lang w:val="es-419"/>
        </w:rPr>
        <w:t>¿De estas tecnologías cuales son las que se venden más?</w:t>
      </w:r>
    </w:p>
    <w:tbl>
      <w:tblPr>
        <w:tblStyle w:val="TableGrid"/>
        <w:tblW w:w="0" w:type="auto"/>
        <w:tblInd w:w="720" w:type="dxa"/>
        <w:tblLook w:val="04A0" w:firstRow="1" w:lastRow="0" w:firstColumn="1" w:lastColumn="0" w:noHBand="0" w:noVBand="1"/>
      </w:tblPr>
      <w:tblGrid>
        <w:gridCol w:w="685"/>
        <w:gridCol w:w="7423"/>
      </w:tblGrid>
      <w:tr w:rsidR="004D0DEC" w:rsidRPr="00B33CB9" w14:paraId="5FA00FD4" w14:textId="77777777" w:rsidTr="0044013D">
        <w:tc>
          <w:tcPr>
            <w:tcW w:w="693" w:type="dxa"/>
            <w:shd w:val="clear" w:color="auto" w:fill="032F51" w:themeFill="text2"/>
          </w:tcPr>
          <w:p w14:paraId="6922FB3D" w14:textId="77777777" w:rsidR="004D0DEC" w:rsidRPr="00B33CB9" w:rsidRDefault="004D0DEC" w:rsidP="0044013D">
            <w:pPr>
              <w:pStyle w:val="ListParagraph"/>
              <w:ind w:left="0"/>
              <w:rPr>
                <w:b/>
                <w:sz w:val="20"/>
                <w:szCs w:val="20"/>
                <w:lang w:val="es-419"/>
              </w:rPr>
            </w:pPr>
            <w:r>
              <w:rPr>
                <w:b/>
                <w:sz w:val="20"/>
                <w:szCs w:val="20"/>
                <w:lang w:val="es-419"/>
              </w:rPr>
              <w:t>N</w:t>
            </w:r>
            <w:r w:rsidRPr="00B33CB9">
              <w:rPr>
                <w:b/>
                <w:sz w:val="20"/>
                <w:szCs w:val="20"/>
                <w:vertAlign w:val="superscript"/>
                <w:lang w:val="es-419"/>
              </w:rPr>
              <w:t>o</w:t>
            </w:r>
          </w:p>
        </w:tc>
        <w:tc>
          <w:tcPr>
            <w:tcW w:w="7603" w:type="dxa"/>
            <w:shd w:val="clear" w:color="auto" w:fill="032F51" w:themeFill="text2"/>
          </w:tcPr>
          <w:p w14:paraId="7E0D4F17" w14:textId="77777777" w:rsidR="004D0DEC" w:rsidRPr="00B33CB9" w:rsidRDefault="004D0DEC" w:rsidP="0044013D">
            <w:pPr>
              <w:pStyle w:val="ListParagraph"/>
              <w:ind w:left="0"/>
              <w:rPr>
                <w:b/>
                <w:sz w:val="20"/>
                <w:szCs w:val="20"/>
                <w:lang w:val="es-419"/>
              </w:rPr>
            </w:pPr>
            <w:r w:rsidRPr="00B33CB9">
              <w:rPr>
                <w:b/>
                <w:sz w:val="20"/>
                <w:szCs w:val="20"/>
                <w:lang w:val="es-419"/>
              </w:rPr>
              <w:t>Tecnología</w:t>
            </w:r>
            <w:r>
              <w:rPr>
                <w:b/>
                <w:sz w:val="20"/>
                <w:szCs w:val="20"/>
                <w:lang w:val="es-419"/>
              </w:rPr>
              <w:t xml:space="preserve">s de Energías Renovables </w:t>
            </w:r>
          </w:p>
        </w:tc>
      </w:tr>
      <w:tr w:rsidR="004D0DEC" w14:paraId="2C563E7C" w14:textId="77777777" w:rsidTr="0044013D">
        <w:tc>
          <w:tcPr>
            <w:tcW w:w="693" w:type="dxa"/>
          </w:tcPr>
          <w:p w14:paraId="1A8C1634" w14:textId="77777777" w:rsidR="004D0DEC" w:rsidRDefault="004D0DEC" w:rsidP="0044013D">
            <w:pPr>
              <w:pStyle w:val="ListParagraph"/>
              <w:ind w:left="0"/>
              <w:rPr>
                <w:sz w:val="20"/>
                <w:szCs w:val="20"/>
                <w:lang w:val="es-419"/>
              </w:rPr>
            </w:pPr>
            <w:r>
              <w:rPr>
                <w:sz w:val="20"/>
                <w:szCs w:val="20"/>
                <w:lang w:val="es-419"/>
              </w:rPr>
              <w:t>1</w:t>
            </w:r>
          </w:p>
        </w:tc>
        <w:tc>
          <w:tcPr>
            <w:tcW w:w="7603" w:type="dxa"/>
          </w:tcPr>
          <w:p w14:paraId="0B3C88BC" w14:textId="77777777" w:rsidR="004D0DEC" w:rsidRDefault="004D0DEC" w:rsidP="0044013D">
            <w:pPr>
              <w:pStyle w:val="ListParagraph"/>
              <w:ind w:left="0"/>
              <w:rPr>
                <w:sz w:val="20"/>
                <w:szCs w:val="20"/>
                <w:lang w:val="es-419"/>
              </w:rPr>
            </w:pPr>
          </w:p>
        </w:tc>
      </w:tr>
      <w:tr w:rsidR="004D0DEC" w14:paraId="732A7952" w14:textId="77777777" w:rsidTr="0044013D">
        <w:tc>
          <w:tcPr>
            <w:tcW w:w="693" w:type="dxa"/>
          </w:tcPr>
          <w:p w14:paraId="03A7D8A4" w14:textId="77777777" w:rsidR="004D0DEC" w:rsidRDefault="004D0DEC" w:rsidP="0044013D">
            <w:pPr>
              <w:pStyle w:val="ListParagraph"/>
              <w:ind w:left="0"/>
              <w:rPr>
                <w:sz w:val="20"/>
                <w:szCs w:val="20"/>
                <w:lang w:val="es-419"/>
              </w:rPr>
            </w:pPr>
            <w:r>
              <w:rPr>
                <w:sz w:val="20"/>
                <w:szCs w:val="20"/>
                <w:lang w:val="es-419"/>
              </w:rPr>
              <w:t>2</w:t>
            </w:r>
          </w:p>
        </w:tc>
        <w:tc>
          <w:tcPr>
            <w:tcW w:w="7603" w:type="dxa"/>
          </w:tcPr>
          <w:p w14:paraId="592ECAE4" w14:textId="77777777" w:rsidR="004D0DEC" w:rsidRDefault="004D0DEC" w:rsidP="0044013D">
            <w:pPr>
              <w:pStyle w:val="ListParagraph"/>
              <w:ind w:left="0"/>
              <w:rPr>
                <w:sz w:val="20"/>
                <w:szCs w:val="20"/>
                <w:lang w:val="es-419"/>
              </w:rPr>
            </w:pPr>
          </w:p>
        </w:tc>
      </w:tr>
      <w:tr w:rsidR="004D0DEC" w14:paraId="0E64B74E" w14:textId="77777777" w:rsidTr="0044013D">
        <w:tc>
          <w:tcPr>
            <w:tcW w:w="693" w:type="dxa"/>
          </w:tcPr>
          <w:p w14:paraId="3F7D3F97" w14:textId="77777777" w:rsidR="004D0DEC" w:rsidRDefault="004D0DEC" w:rsidP="0044013D">
            <w:pPr>
              <w:pStyle w:val="ListParagraph"/>
              <w:ind w:left="0"/>
              <w:rPr>
                <w:sz w:val="20"/>
                <w:szCs w:val="20"/>
                <w:lang w:val="es-419"/>
              </w:rPr>
            </w:pPr>
            <w:r>
              <w:rPr>
                <w:sz w:val="20"/>
                <w:szCs w:val="20"/>
                <w:lang w:val="es-419"/>
              </w:rPr>
              <w:t>3</w:t>
            </w:r>
          </w:p>
        </w:tc>
        <w:tc>
          <w:tcPr>
            <w:tcW w:w="7603" w:type="dxa"/>
          </w:tcPr>
          <w:p w14:paraId="42FD66FC" w14:textId="77777777" w:rsidR="004D0DEC" w:rsidRDefault="004D0DEC" w:rsidP="0044013D">
            <w:pPr>
              <w:pStyle w:val="ListParagraph"/>
              <w:ind w:left="0"/>
              <w:rPr>
                <w:sz w:val="20"/>
                <w:szCs w:val="20"/>
                <w:lang w:val="es-419"/>
              </w:rPr>
            </w:pPr>
          </w:p>
        </w:tc>
      </w:tr>
    </w:tbl>
    <w:p w14:paraId="48D8D213" w14:textId="77777777" w:rsidR="004D0DEC" w:rsidRDefault="004D0DEC" w:rsidP="004D0DEC">
      <w:pPr>
        <w:pStyle w:val="ListParagraph"/>
        <w:rPr>
          <w:sz w:val="20"/>
          <w:szCs w:val="20"/>
          <w:lang w:val="es-419"/>
        </w:rPr>
      </w:pPr>
    </w:p>
    <w:p w14:paraId="40FFF938" w14:textId="77777777" w:rsidR="004D0DEC" w:rsidRDefault="004D0DEC" w:rsidP="004D0DEC">
      <w:pPr>
        <w:pStyle w:val="ListParagraph"/>
        <w:numPr>
          <w:ilvl w:val="0"/>
          <w:numId w:val="19"/>
        </w:numPr>
        <w:rPr>
          <w:sz w:val="20"/>
          <w:szCs w:val="20"/>
          <w:lang w:val="es-419"/>
        </w:rPr>
      </w:pPr>
      <w:r>
        <w:rPr>
          <w:sz w:val="20"/>
          <w:szCs w:val="20"/>
          <w:lang w:val="es-419"/>
        </w:rPr>
        <w:t>¿Se ofrece tecnologías para implementar los procesos agropecuarios (p. ej. Bombas, calderas, equipo de enfriamiento, luces, secadores, “</w:t>
      </w:r>
      <w:proofErr w:type="spellStart"/>
      <w:r>
        <w:rPr>
          <w:sz w:val="20"/>
          <w:szCs w:val="20"/>
          <w:lang w:val="es-419"/>
        </w:rPr>
        <w:t>autosteer</w:t>
      </w:r>
      <w:proofErr w:type="spellEnd"/>
      <w:r>
        <w:rPr>
          <w:sz w:val="20"/>
          <w:szCs w:val="20"/>
          <w:lang w:val="es-419"/>
        </w:rPr>
        <w:t>”)? ¿Cuáles se vende más?</w:t>
      </w:r>
    </w:p>
    <w:tbl>
      <w:tblPr>
        <w:tblStyle w:val="TableGrid"/>
        <w:tblW w:w="0" w:type="auto"/>
        <w:tblInd w:w="720" w:type="dxa"/>
        <w:tblLook w:val="04A0" w:firstRow="1" w:lastRow="0" w:firstColumn="1" w:lastColumn="0" w:noHBand="0" w:noVBand="1"/>
      </w:tblPr>
      <w:tblGrid>
        <w:gridCol w:w="685"/>
        <w:gridCol w:w="7423"/>
      </w:tblGrid>
      <w:tr w:rsidR="004D0DEC" w:rsidRPr="00B33CB9" w14:paraId="3638E1C8" w14:textId="77777777" w:rsidTr="0044013D">
        <w:tc>
          <w:tcPr>
            <w:tcW w:w="693" w:type="dxa"/>
            <w:shd w:val="clear" w:color="auto" w:fill="032F51" w:themeFill="text2"/>
          </w:tcPr>
          <w:p w14:paraId="3708BCC6" w14:textId="77777777" w:rsidR="004D0DEC" w:rsidRPr="00B33CB9" w:rsidRDefault="004D0DEC" w:rsidP="0044013D">
            <w:pPr>
              <w:pStyle w:val="ListParagraph"/>
              <w:ind w:left="0"/>
              <w:rPr>
                <w:b/>
                <w:sz w:val="20"/>
                <w:szCs w:val="20"/>
                <w:lang w:val="es-419"/>
              </w:rPr>
            </w:pPr>
            <w:r>
              <w:rPr>
                <w:b/>
                <w:sz w:val="20"/>
                <w:szCs w:val="20"/>
                <w:lang w:val="es-419"/>
              </w:rPr>
              <w:t>N</w:t>
            </w:r>
            <w:r w:rsidRPr="00B33CB9">
              <w:rPr>
                <w:b/>
                <w:sz w:val="20"/>
                <w:szCs w:val="20"/>
                <w:vertAlign w:val="superscript"/>
                <w:lang w:val="es-419"/>
              </w:rPr>
              <w:t>o</w:t>
            </w:r>
          </w:p>
        </w:tc>
        <w:tc>
          <w:tcPr>
            <w:tcW w:w="7603" w:type="dxa"/>
            <w:shd w:val="clear" w:color="auto" w:fill="032F51" w:themeFill="text2"/>
          </w:tcPr>
          <w:p w14:paraId="653ED331" w14:textId="77777777" w:rsidR="004D0DEC" w:rsidRPr="00B33CB9" w:rsidRDefault="004D0DEC" w:rsidP="0044013D">
            <w:pPr>
              <w:pStyle w:val="ListParagraph"/>
              <w:ind w:left="0"/>
              <w:rPr>
                <w:b/>
                <w:sz w:val="20"/>
                <w:szCs w:val="20"/>
                <w:lang w:val="es-419"/>
              </w:rPr>
            </w:pPr>
            <w:r w:rsidRPr="00B33CB9">
              <w:rPr>
                <w:b/>
                <w:sz w:val="20"/>
                <w:szCs w:val="20"/>
                <w:lang w:val="es-419"/>
              </w:rPr>
              <w:t>Tecnología</w:t>
            </w:r>
            <w:r>
              <w:rPr>
                <w:b/>
                <w:sz w:val="20"/>
                <w:szCs w:val="20"/>
                <w:lang w:val="es-419"/>
              </w:rPr>
              <w:t>s energéticos que se vende más</w:t>
            </w:r>
          </w:p>
        </w:tc>
      </w:tr>
      <w:tr w:rsidR="004D0DEC" w14:paraId="2013CF8B" w14:textId="77777777" w:rsidTr="0044013D">
        <w:tc>
          <w:tcPr>
            <w:tcW w:w="693" w:type="dxa"/>
          </w:tcPr>
          <w:p w14:paraId="3F3A8D79" w14:textId="77777777" w:rsidR="004D0DEC" w:rsidRDefault="004D0DEC" w:rsidP="0044013D">
            <w:pPr>
              <w:pStyle w:val="ListParagraph"/>
              <w:ind w:left="0"/>
              <w:rPr>
                <w:sz w:val="20"/>
                <w:szCs w:val="20"/>
                <w:lang w:val="es-419"/>
              </w:rPr>
            </w:pPr>
            <w:r>
              <w:rPr>
                <w:sz w:val="20"/>
                <w:szCs w:val="20"/>
                <w:lang w:val="es-419"/>
              </w:rPr>
              <w:t>1</w:t>
            </w:r>
          </w:p>
        </w:tc>
        <w:tc>
          <w:tcPr>
            <w:tcW w:w="7603" w:type="dxa"/>
          </w:tcPr>
          <w:p w14:paraId="4452304D" w14:textId="77777777" w:rsidR="004D0DEC" w:rsidRDefault="004D0DEC" w:rsidP="0044013D">
            <w:pPr>
              <w:pStyle w:val="ListParagraph"/>
              <w:ind w:left="0"/>
              <w:rPr>
                <w:sz w:val="20"/>
                <w:szCs w:val="20"/>
                <w:lang w:val="es-419"/>
              </w:rPr>
            </w:pPr>
          </w:p>
        </w:tc>
      </w:tr>
      <w:tr w:rsidR="004D0DEC" w14:paraId="0C7D031C" w14:textId="77777777" w:rsidTr="0044013D">
        <w:tc>
          <w:tcPr>
            <w:tcW w:w="693" w:type="dxa"/>
          </w:tcPr>
          <w:p w14:paraId="330DCB9B" w14:textId="77777777" w:rsidR="004D0DEC" w:rsidRDefault="004D0DEC" w:rsidP="0044013D">
            <w:pPr>
              <w:pStyle w:val="ListParagraph"/>
              <w:ind w:left="0"/>
              <w:rPr>
                <w:sz w:val="20"/>
                <w:szCs w:val="20"/>
                <w:lang w:val="es-419"/>
              </w:rPr>
            </w:pPr>
            <w:r>
              <w:rPr>
                <w:sz w:val="20"/>
                <w:szCs w:val="20"/>
                <w:lang w:val="es-419"/>
              </w:rPr>
              <w:t>2</w:t>
            </w:r>
          </w:p>
        </w:tc>
        <w:tc>
          <w:tcPr>
            <w:tcW w:w="7603" w:type="dxa"/>
          </w:tcPr>
          <w:p w14:paraId="3348D76B" w14:textId="77777777" w:rsidR="004D0DEC" w:rsidRDefault="004D0DEC" w:rsidP="0044013D">
            <w:pPr>
              <w:pStyle w:val="ListParagraph"/>
              <w:ind w:left="0"/>
              <w:rPr>
                <w:sz w:val="20"/>
                <w:szCs w:val="20"/>
                <w:lang w:val="es-419"/>
              </w:rPr>
            </w:pPr>
          </w:p>
        </w:tc>
      </w:tr>
      <w:tr w:rsidR="004D0DEC" w14:paraId="4D4CEEC1" w14:textId="77777777" w:rsidTr="0044013D">
        <w:tc>
          <w:tcPr>
            <w:tcW w:w="693" w:type="dxa"/>
          </w:tcPr>
          <w:p w14:paraId="32ECF77B" w14:textId="77777777" w:rsidR="004D0DEC" w:rsidRDefault="004D0DEC" w:rsidP="0044013D">
            <w:pPr>
              <w:pStyle w:val="ListParagraph"/>
              <w:ind w:left="0"/>
              <w:rPr>
                <w:sz w:val="20"/>
                <w:szCs w:val="20"/>
                <w:lang w:val="es-419"/>
              </w:rPr>
            </w:pPr>
            <w:r>
              <w:rPr>
                <w:sz w:val="20"/>
                <w:szCs w:val="20"/>
                <w:lang w:val="es-419"/>
              </w:rPr>
              <w:lastRenderedPageBreak/>
              <w:t>3</w:t>
            </w:r>
          </w:p>
        </w:tc>
        <w:tc>
          <w:tcPr>
            <w:tcW w:w="7603" w:type="dxa"/>
          </w:tcPr>
          <w:p w14:paraId="47DEE6E6" w14:textId="77777777" w:rsidR="004D0DEC" w:rsidRDefault="004D0DEC" w:rsidP="0044013D">
            <w:pPr>
              <w:pStyle w:val="ListParagraph"/>
              <w:ind w:left="0"/>
              <w:rPr>
                <w:sz w:val="20"/>
                <w:szCs w:val="20"/>
                <w:lang w:val="es-419"/>
              </w:rPr>
            </w:pPr>
          </w:p>
        </w:tc>
      </w:tr>
    </w:tbl>
    <w:p w14:paraId="1B703CDB" w14:textId="77777777" w:rsidR="004D0DEC" w:rsidRDefault="004D0DEC" w:rsidP="004D0DEC">
      <w:pPr>
        <w:pStyle w:val="ListParagraph"/>
        <w:rPr>
          <w:sz w:val="20"/>
          <w:szCs w:val="20"/>
          <w:lang w:val="es-419"/>
        </w:rPr>
      </w:pPr>
    </w:p>
    <w:p w14:paraId="3BDB4FC3" w14:textId="77777777" w:rsidR="004D0DEC" w:rsidRDefault="004D0DEC" w:rsidP="004D0DEC">
      <w:pPr>
        <w:pStyle w:val="ListParagraph"/>
        <w:numPr>
          <w:ilvl w:val="0"/>
          <w:numId w:val="24"/>
        </w:numPr>
        <w:rPr>
          <w:sz w:val="20"/>
          <w:szCs w:val="20"/>
          <w:lang w:val="es-419"/>
        </w:rPr>
      </w:pPr>
      <w:r w:rsidRPr="0044013D">
        <w:rPr>
          <w:sz w:val="20"/>
          <w:szCs w:val="20"/>
          <w:lang w:val="es-419"/>
        </w:rPr>
        <w:t>¿</w:t>
      </w:r>
      <w:r>
        <w:rPr>
          <w:sz w:val="20"/>
          <w:szCs w:val="20"/>
          <w:lang w:val="es-419"/>
        </w:rPr>
        <w:t xml:space="preserve">En el caso que </w:t>
      </w:r>
      <w:proofErr w:type="spellStart"/>
      <w:r>
        <w:rPr>
          <w:sz w:val="20"/>
          <w:szCs w:val="20"/>
          <w:lang w:val="es-419"/>
        </w:rPr>
        <w:t>si</w:t>
      </w:r>
      <w:proofErr w:type="spellEnd"/>
      <w:r>
        <w:rPr>
          <w:sz w:val="20"/>
          <w:szCs w:val="20"/>
          <w:lang w:val="es-419"/>
        </w:rPr>
        <w:t>, s</w:t>
      </w:r>
      <w:r w:rsidRPr="0044013D">
        <w:rPr>
          <w:sz w:val="20"/>
          <w:szCs w:val="20"/>
          <w:lang w:val="es-419"/>
        </w:rPr>
        <w:t xml:space="preserve">abes si estás tecnologías tienen un </w:t>
      </w:r>
      <w:proofErr w:type="gramStart"/>
      <w:r w:rsidRPr="0044013D">
        <w:rPr>
          <w:sz w:val="20"/>
          <w:szCs w:val="20"/>
          <w:lang w:val="es-419"/>
        </w:rPr>
        <w:t>rendimiento alta</w:t>
      </w:r>
      <w:proofErr w:type="gramEnd"/>
      <w:r w:rsidRPr="0044013D">
        <w:rPr>
          <w:sz w:val="20"/>
          <w:szCs w:val="20"/>
          <w:lang w:val="es-419"/>
        </w:rPr>
        <w:t xml:space="preserve"> de eficiencia energética?</w:t>
      </w:r>
      <w:r>
        <w:rPr>
          <w:sz w:val="20"/>
          <w:szCs w:val="20"/>
          <w:lang w:val="es-419"/>
        </w:rPr>
        <w:t xml:space="preserve"> ¿Cuáles se vende más?</w:t>
      </w:r>
    </w:p>
    <w:tbl>
      <w:tblPr>
        <w:tblStyle w:val="TableGrid"/>
        <w:tblW w:w="0" w:type="auto"/>
        <w:tblInd w:w="720" w:type="dxa"/>
        <w:tblLook w:val="04A0" w:firstRow="1" w:lastRow="0" w:firstColumn="1" w:lastColumn="0" w:noHBand="0" w:noVBand="1"/>
      </w:tblPr>
      <w:tblGrid>
        <w:gridCol w:w="685"/>
        <w:gridCol w:w="7423"/>
      </w:tblGrid>
      <w:tr w:rsidR="004D0DEC" w:rsidRPr="00B33CB9" w14:paraId="571E8554" w14:textId="77777777" w:rsidTr="0044013D">
        <w:tc>
          <w:tcPr>
            <w:tcW w:w="693" w:type="dxa"/>
            <w:shd w:val="clear" w:color="auto" w:fill="032F51" w:themeFill="text2"/>
          </w:tcPr>
          <w:p w14:paraId="678FBA23" w14:textId="77777777" w:rsidR="004D0DEC" w:rsidRPr="00B33CB9" w:rsidRDefault="004D0DEC" w:rsidP="0044013D">
            <w:pPr>
              <w:pStyle w:val="ListParagraph"/>
              <w:ind w:left="0"/>
              <w:rPr>
                <w:b/>
                <w:sz w:val="20"/>
                <w:szCs w:val="20"/>
                <w:lang w:val="es-419"/>
              </w:rPr>
            </w:pPr>
            <w:r>
              <w:rPr>
                <w:b/>
                <w:sz w:val="20"/>
                <w:szCs w:val="20"/>
                <w:lang w:val="es-419"/>
              </w:rPr>
              <w:t>N</w:t>
            </w:r>
            <w:r w:rsidRPr="00B33CB9">
              <w:rPr>
                <w:b/>
                <w:sz w:val="20"/>
                <w:szCs w:val="20"/>
                <w:vertAlign w:val="superscript"/>
                <w:lang w:val="es-419"/>
              </w:rPr>
              <w:t>o</w:t>
            </w:r>
          </w:p>
        </w:tc>
        <w:tc>
          <w:tcPr>
            <w:tcW w:w="7603" w:type="dxa"/>
            <w:shd w:val="clear" w:color="auto" w:fill="032F51" w:themeFill="text2"/>
          </w:tcPr>
          <w:p w14:paraId="0FE4C9CD" w14:textId="77777777" w:rsidR="004D0DEC" w:rsidRPr="00B33CB9" w:rsidRDefault="004D0DEC" w:rsidP="0044013D">
            <w:pPr>
              <w:pStyle w:val="ListParagraph"/>
              <w:ind w:left="0"/>
              <w:rPr>
                <w:b/>
                <w:sz w:val="20"/>
                <w:szCs w:val="20"/>
                <w:lang w:val="es-419"/>
              </w:rPr>
            </w:pPr>
            <w:r w:rsidRPr="00B33CB9">
              <w:rPr>
                <w:b/>
                <w:sz w:val="20"/>
                <w:szCs w:val="20"/>
                <w:lang w:val="es-419"/>
              </w:rPr>
              <w:t>Tecnología</w:t>
            </w:r>
            <w:r>
              <w:rPr>
                <w:b/>
                <w:sz w:val="20"/>
                <w:szCs w:val="20"/>
                <w:lang w:val="es-419"/>
              </w:rPr>
              <w:t xml:space="preserve"> con alta eficiencia energética</w:t>
            </w:r>
          </w:p>
        </w:tc>
      </w:tr>
      <w:tr w:rsidR="004D0DEC" w14:paraId="4F617F80" w14:textId="77777777" w:rsidTr="0044013D">
        <w:tc>
          <w:tcPr>
            <w:tcW w:w="693" w:type="dxa"/>
          </w:tcPr>
          <w:p w14:paraId="48EDC8C6" w14:textId="77777777" w:rsidR="004D0DEC" w:rsidRDefault="004D0DEC" w:rsidP="0044013D">
            <w:pPr>
              <w:pStyle w:val="ListParagraph"/>
              <w:ind w:left="0"/>
              <w:rPr>
                <w:sz w:val="20"/>
                <w:szCs w:val="20"/>
                <w:lang w:val="es-419"/>
              </w:rPr>
            </w:pPr>
            <w:r>
              <w:rPr>
                <w:sz w:val="20"/>
                <w:szCs w:val="20"/>
                <w:lang w:val="es-419"/>
              </w:rPr>
              <w:t>1</w:t>
            </w:r>
          </w:p>
        </w:tc>
        <w:tc>
          <w:tcPr>
            <w:tcW w:w="7603" w:type="dxa"/>
          </w:tcPr>
          <w:p w14:paraId="653C24ED" w14:textId="77777777" w:rsidR="004D0DEC" w:rsidRDefault="004D0DEC" w:rsidP="0044013D">
            <w:pPr>
              <w:pStyle w:val="ListParagraph"/>
              <w:ind w:left="0"/>
              <w:rPr>
                <w:sz w:val="20"/>
                <w:szCs w:val="20"/>
                <w:lang w:val="es-419"/>
              </w:rPr>
            </w:pPr>
          </w:p>
        </w:tc>
      </w:tr>
      <w:tr w:rsidR="004D0DEC" w14:paraId="01DCA9FE" w14:textId="77777777" w:rsidTr="0044013D">
        <w:tc>
          <w:tcPr>
            <w:tcW w:w="693" w:type="dxa"/>
          </w:tcPr>
          <w:p w14:paraId="6A651E73" w14:textId="77777777" w:rsidR="004D0DEC" w:rsidRDefault="004D0DEC" w:rsidP="0044013D">
            <w:pPr>
              <w:pStyle w:val="ListParagraph"/>
              <w:ind w:left="0"/>
              <w:rPr>
                <w:sz w:val="20"/>
                <w:szCs w:val="20"/>
                <w:lang w:val="es-419"/>
              </w:rPr>
            </w:pPr>
            <w:r>
              <w:rPr>
                <w:sz w:val="20"/>
                <w:szCs w:val="20"/>
                <w:lang w:val="es-419"/>
              </w:rPr>
              <w:t>2</w:t>
            </w:r>
          </w:p>
        </w:tc>
        <w:tc>
          <w:tcPr>
            <w:tcW w:w="7603" w:type="dxa"/>
          </w:tcPr>
          <w:p w14:paraId="444E1085" w14:textId="77777777" w:rsidR="004D0DEC" w:rsidRDefault="004D0DEC" w:rsidP="0044013D">
            <w:pPr>
              <w:pStyle w:val="ListParagraph"/>
              <w:ind w:left="0"/>
              <w:rPr>
                <w:sz w:val="20"/>
                <w:szCs w:val="20"/>
                <w:lang w:val="es-419"/>
              </w:rPr>
            </w:pPr>
          </w:p>
        </w:tc>
      </w:tr>
      <w:tr w:rsidR="004D0DEC" w14:paraId="10461BA3" w14:textId="77777777" w:rsidTr="0044013D">
        <w:tc>
          <w:tcPr>
            <w:tcW w:w="693" w:type="dxa"/>
          </w:tcPr>
          <w:p w14:paraId="0972296D" w14:textId="77777777" w:rsidR="004D0DEC" w:rsidRDefault="004D0DEC" w:rsidP="0044013D">
            <w:pPr>
              <w:pStyle w:val="ListParagraph"/>
              <w:ind w:left="0"/>
              <w:rPr>
                <w:sz w:val="20"/>
                <w:szCs w:val="20"/>
                <w:lang w:val="es-419"/>
              </w:rPr>
            </w:pPr>
            <w:r>
              <w:rPr>
                <w:sz w:val="20"/>
                <w:szCs w:val="20"/>
                <w:lang w:val="es-419"/>
              </w:rPr>
              <w:t>3</w:t>
            </w:r>
          </w:p>
        </w:tc>
        <w:tc>
          <w:tcPr>
            <w:tcW w:w="7603" w:type="dxa"/>
          </w:tcPr>
          <w:p w14:paraId="7BABFE42" w14:textId="77777777" w:rsidR="004D0DEC" w:rsidRDefault="004D0DEC" w:rsidP="0044013D">
            <w:pPr>
              <w:pStyle w:val="ListParagraph"/>
              <w:ind w:left="0"/>
              <w:rPr>
                <w:sz w:val="20"/>
                <w:szCs w:val="20"/>
                <w:lang w:val="es-419"/>
              </w:rPr>
            </w:pPr>
          </w:p>
        </w:tc>
      </w:tr>
    </w:tbl>
    <w:p w14:paraId="6C9EF588" w14:textId="77777777" w:rsidR="004D0DEC" w:rsidRDefault="004D0DEC" w:rsidP="004D0DEC">
      <w:pPr>
        <w:pStyle w:val="ListParagraph"/>
        <w:rPr>
          <w:sz w:val="20"/>
          <w:szCs w:val="20"/>
          <w:lang w:val="es-419"/>
        </w:rPr>
      </w:pPr>
    </w:p>
    <w:p w14:paraId="293E60E3" w14:textId="77777777" w:rsidR="004D0DEC" w:rsidRDefault="004D0DEC" w:rsidP="004D0DEC">
      <w:pPr>
        <w:pStyle w:val="ListParagraph"/>
        <w:numPr>
          <w:ilvl w:val="0"/>
          <w:numId w:val="19"/>
        </w:numPr>
        <w:rPr>
          <w:sz w:val="20"/>
          <w:szCs w:val="20"/>
          <w:lang w:val="es-419"/>
        </w:rPr>
      </w:pPr>
      <w:r>
        <w:rPr>
          <w:sz w:val="20"/>
          <w:szCs w:val="20"/>
          <w:lang w:val="es-419"/>
        </w:rPr>
        <w:t xml:space="preserve">¿De estas tecnologías cuales son las más difíciles de vender? </w:t>
      </w:r>
    </w:p>
    <w:p w14:paraId="5917AF51" w14:textId="77777777" w:rsidR="004D0DEC" w:rsidRDefault="004D0DEC" w:rsidP="004D0DEC">
      <w:pPr>
        <w:pStyle w:val="ListParagraph"/>
        <w:rPr>
          <w:sz w:val="20"/>
          <w:szCs w:val="20"/>
          <w:lang w:val="es-419"/>
        </w:rPr>
      </w:pPr>
    </w:p>
    <w:p w14:paraId="7CADA1DF" w14:textId="77777777" w:rsidR="004D0DEC" w:rsidRDefault="004D0DEC" w:rsidP="004D0DEC">
      <w:pPr>
        <w:pStyle w:val="ListParagraph"/>
        <w:rPr>
          <w:sz w:val="20"/>
          <w:szCs w:val="20"/>
          <w:lang w:val="es-419"/>
        </w:rPr>
      </w:pPr>
    </w:p>
    <w:p w14:paraId="2C27D3FC" w14:textId="77777777" w:rsidR="004D0DEC" w:rsidRDefault="004D0DEC" w:rsidP="004D0DEC">
      <w:pPr>
        <w:pStyle w:val="ListParagraph"/>
        <w:numPr>
          <w:ilvl w:val="1"/>
          <w:numId w:val="19"/>
        </w:numPr>
        <w:rPr>
          <w:sz w:val="20"/>
          <w:szCs w:val="20"/>
          <w:lang w:val="es-419"/>
        </w:rPr>
      </w:pPr>
      <w:r>
        <w:rPr>
          <w:sz w:val="20"/>
          <w:szCs w:val="20"/>
          <w:lang w:val="es-419"/>
        </w:rPr>
        <w:t>¿Por qué cree que son menos atractivas?</w:t>
      </w:r>
    </w:p>
    <w:p w14:paraId="0EFC3AA6" w14:textId="77777777" w:rsidR="004D0DEC" w:rsidRPr="0044013D" w:rsidRDefault="004D0DEC" w:rsidP="004D0DEC">
      <w:pPr>
        <w:rPr>
          <w:sz w:val="20"/>
          <w:szCs w:val="20"/>
          <w:lang w:val="es-419"/>
        </w:rPr>
      </w:pPr>
    </w:p>
    <w:p w14:paraId="7D62AC72" w14:textId="77777777" w:rsidR="004D0DEC" w:rsidRDefault="004D0DEC" w:rsidP="004D0DEC">
      <w:pPr>
        <w:pStyle w:val="ListParagraph"/>
        <w:numPr>
          <w:ilvl w:val="1"/>
          <w:numId w:val="19"/>
        </w:numPr>
        <w:rPr>
          <w:sz w:val="20"/>
          <w:szCs w:val="20"/>
          <w:lang w:val="es-419"/>
        </w:rPr>
      </w:pPr>
      <w:r>
        <w:rPr>
          <w:sz w:val="20"/>
          <w:szCs w:val="20"/>
          <w:lang w:val="es-419"/>
        </w:rPr>
        <w:t>Que incentivo/iniciativa propone para ayudar a comercializar estas tecnologías?</w:t>
      </w:r>
    </w:p>
    <w:p w14:paraId="4D7E8FD1" w14:textId="77777777" w:rsidR="004D0DEC" w:rsidRPr="0044013D" w:rsidRDefault="004D0DEC" w:rsidP="004D0DEC">
      <w:pPr>
        <w:pStyle w:val="ListParagraph"/>
        <w:rPr>
          <w:sz w:val="20"/>
          <w:szCs w:val="20"/>
          <w:lang w:val="es-419"/>
        </w:rPr>
      </w:pPr>
    </w:p>
    <w:p w14:paraId="0B602F41" w14:textId="77777777" w:rsidR="004D0DEC" w:rsidRPr="001970EB" w:rsidRDefault="004D0DEC" w:rsidP="004D0DEC">
      <w:pPr>
        <w:pStyle w:val="Subtitle"/>
        <w:rPr>
          <w:lang w:val="es-419"/>
        </w:rPr>
      </w:pPr>
      <w:r>
        <w:rPr>
          <w:lang w:val="es-419"/>
        </w:rPr>
        <w:t>Motivos y accesibilidad para invertir en tecnologías</w:t>
      </w:r>
    </w:p>
    <w:p w14:paraId="04017A6D" w14:textId="77777777" w:rsidR="004D0DEC" w:rsidRPr="00287EAB" w:rsidRDefault="004D0DEC" w:rsidP="004D0DEC">
      <w:pPr>
        <w:pStyle w:val="ListParagraph"/>
        <w:numPr>
          <w:ilvl w:val="0"/>
          <w:numId w:val="19"/>
        </w:numPr>
        <w:rPr>
          <w:sz w:val="20"/>
          <w:szCs w:val="20"/>
          <w:lang w:val="es-419"/>
        </w:rPr>
      </w:pPr>
      <w:r w:rsidRPr="00287EAB">
        <w:rPr>
          <w:sz w:val="20"/>
          <w:szCs w:val="20"/>
          <w:lang w:val="es-419"/>
        </w:rPr>
        <w:t>En relación a sus clientes PYMES</w:t>
      </w:r>
      <w:r>
        <w:rPr>
          <w:sz w:val="20"/>
          <w:szCs w:val="20"/>
          <w:lang w:val="es-419"/>
        </w:rPr>
        <w:t xml:space="preserve"> del sector bovino-carne</w:t>
      </w:r>
    </w:p>
    <w:p w14:paraId="47C268B6" w14:textId="77777777" w:rsidR="004D0DEC" w:rsidRDefault="004D0DEC" w:rsidP="004D0DEC">
      <w:pPr>
        <w:pStyle w:val="ListParagraph"/>
        <w:numPr>
          <w:ilvl w:val="1"/>
          <w:numId w:val="21"/>
        </w:numPr>
        <w:rPr>
          <w:sz w:val="20"/>
          <w:szCs w:val="20"/>
          <w:lang w:val="es-419"/>
        </w:rPr>
      </w:pPr>
      <w:r>
        <w:rPr>
          <w:sz w:val="20"/>
          <w:szCs w:val="20"/>
          <w:lang w:val="es-419"/>
        </w:rPr>
        <w:t xml:space="preserve">Que herramientas de mercadeo usó para promocionar sus productos </w:t>
      </w:r>
      <w:r w:rsidRPr="00EB7D12">
        <w:rPr>
          <w:i/>
          <w:sz w:val="20"/>
          <w:szCs w:val="20"/>
          <w:lang w:val="es-419"/>
        </w:rPr>
        <w:t>(radio, prensa, taller, visitas uno a uno, contacto telefónico, otro)</w:t>
      </w:r>
    </w:p>
    <w:p w14:paraId="0837E20A" w14:textId="77777777" w:rsidR="004D0DEC" w:rsidRDefault="004D0DEC" w:rsidP="004D0DEC">
      <w:pPr>
        <w:pStyle w:val="ListParagraph"/>
        <w:ind w:left="1440"/>
        <w:rPr>
          <w:sz w:val="20"/>
          <w:szCs w:val="20"/>
          <w:lang w:val="es-419"/>
        </w:rPr>
      </w:pPr>
    </w:p>
    <w:p w14:paraId="62E75DE4" w14:textId="77777777" w:rsidR="004D0DEC" w:rsidRDefault="004D0DEC" w:rsidP="004D0DEC">
      <w:pPr>
        <w:pStyle w:val="ListParagraph"/>
        <w:numPr>
          <w:ilvl w:val="1"/>
          <w:numId w:val="21"/>
        </w:numPr>
        <w:rPr>
          <w:sz w:val="20"/>
          <w:szCs w:val="20"/>
          <w:lang w:val="es-419"/>
        </w:rPr>
      </w:pPr>
      <w:r>
        <w:rPr>
          <w:sz w:val="20"/>
          <w:szCs w:val="20"/>
          <w:lang w:val="es-419"/>
        </w:rPr>
        <w:t>Los clientes cómo pagaron el producto (préstamo de banco, propios recursos, leasing, incentivo financiero del gobierno, otro)</w:t>
      </w:r>
    </w:p>
    <w:p w14:paraId="6109DFDF" w14:textId="77777777" w:rsidR="004D0DEC" w:rsidRDefault="004D0DEC" w:rsidP="004D0DEC">
      <w:pPr>
        <w:pStyle w:val="ListParagraph"/>
        <w:numPr>
          <w:ilvl w:val="2"/>
          <w:numId w:val="21"/>
        </w:numPr>
        <w:rPr>
          <w:sz w:val="20"/>
          <w:szCs w:val="20"/>
          <w:lang w:val="es-419"/>
        </w:rPr>
      </w:pPr>
      <w:r>
        <w:rPr>
          <w:sz w:val="20"/>
          <w:szCs w:val="20"/>
          <w:lang w:val="es-419"/>
        </w:rPr>
        <w:t>Si fue incentivo financiero del gobierno:</w:t>
      </w:r>
    </w:p>
    <w:p w14:paraId="52DE6B5E" w14:textId="77777777" w:rsidR="004D0DEC" w:rsidRDefault="004D0DEC" w:rsidP="004D0DEC">
      <w:pPr>
        <w:pStyle w:val="ListParagraph"/>
        <w:numPr>
          <w:ilvl w:val="3"/>
          <w:numId w:val="21"/>
        </w:numPr>
        <w:rPr>
          <w:sz w:val="20"/>
          <w:szCs w:val="20"/>
          <w:lang w:val="es-419"/>
        </w:rPr>
      </w:pPr>
      <w:r>
        <w:rPr>
          <w:sz w:val="20"/>
          <w:szCs w:val="20"/>
          <w:lang w:val="es-419"/>
        </w:rPr>
        <w:t>¿Cuál fue?</w:t>
      </w:r>
    </w:p>
    <w:p w14:paraId="39C9CA91" w14:textId="77777777" w:rsidR="004D0DEC" w:rsidRDefault="004D0DEC" w:rsidP="004D0DEC">
      <w:pPr>
        <w:pStyle w:val="ListParagraph"/>
        <w:numPr>
          <w:ilvl w:val="3"/>
          <w:numId w:val="21"/>
        </w:numPr>
        <w:rPr>
          <w:sz w:val="20"/>
          <w:szCs w:val="20"/>
          <w:lang w:val="es-419"/>
        </w:rPr>
      </w:pPr>
      <w:r>
        <w:rPr>
          <w:sz w:val="20"/>
          <w:szCs w:val="20"/>
          <w:lang w:val="es-419"/>
        </w:rPr>
        <w:t>¿Qué propone para mejorar este incentivo?</w:t>
      </w:r>
    </w:p>
    <w:p w14:paraId="0D6CF937" w14:textId="77777777" w:rsidR="004D0DEC" w:rsidRDefault="004D0DEC" w:rsidP="004D0DEC">
      <w:pPr>
        <w:pStyle w:val="ListParagraph"/>
        <w:ind w:left="2880"/>
        <w:rPr>
          <w:sz w:val="20"/>
          <w:szCs w:val="20"/>
          <w:lang w:val="es-419"/>
        </w:rPr>
      </w:pPr>
    </w:p>
    <w:p w14:paraId="28A172F9" w14:textId="77777777" w:rsidR="004D0DEC" w:rsidRDefault="004D0DEC" w:rsidP="004D0DEC">
      <w:pPr>
        <w:pStyle w:val="ListParagraph"/>
        <w:numPr>
          <w:ilvl w:val="0"/>
          <w:numId w:val="19"/>
        </w:numPr>
        <w:rPr>
          <w:sz w:val="20"/>
          <w:szCs w:val="20"/>
          <w:lang w:val="es-419"/>
        </w:rPr>
      </w:pPr>
      <w:r>
        <w:rPr>
          <w:sz w:val="20"/>
          <w:szCs w:val="20"/>
          <w:lang w:val="es-419"/>
        </w:rPr>
        <w:t xml:space="preserve">¿Cuáles cree que son los motivos principales de sus potenciales clientes de NO comprar su tecnología? </w:t>
      </w:r>
    </w:p>
    <w:p w14:paraId="54C47294" w14:textId="77777777" w:rsidR="004D0DEC" w:rsidRDefault="004D0DEC" w:rsidP="004D0DEC">
      <w:pPr>
        <w:pStyle w:val="ListParagraph"/>
        <w:numPr>
          <w:ilvl w:val="1"/>
          <w:numId w:val="21"/>
        </w:numPr>
        <w:rPr>
          <w:sz w:val="20"/>
          <w:szCs w:val="20"/>
          <w:lang w:val="es-419"/>
        </w:rPr>
      </w:pPr>
      <w:proofErr w:type="spellStart"/>
      <w:r>
        <w:rPr>
          <w:sz w:val="20"/>
          <w:szCs w:val="20"/>
          <w:lang w:val="es-419"/>
        </w:rPr>
        <w:t>Payback</w:t>
      </w:r>
      <w:proofErr w:type="spellEnd"/>
      <w:r>
        <w:rPr>
          <w:sz w:val="20"/>
          <w:szCs w:val="20"/>
          <w:lang w:val="es-419"/>
        </w:rPr>
        <w:t xml:space="preserve"> muy largo</w:t>
      </w:r>
    </w:p>
    <w:p w14:paraId="0F6C737B" w14:textId="77777777" w:rsidR="004D0DEC" w:rsidRDefault="004D0DEC" w:rsidP="004D0DEC">
      <w:pPr>
        <w:pStyle w:val="ListParagraph"/>
        <w:numPr>
          <w:ilvl w:val="1"/>
          <w:numId w:val="21"/>
        </w:numPr>
        <w:rPr>
          <w:sz w:val="20"/>
          <w:szCs w:val="20"/>
          <w:lang w:val="es-419"/>
        </w:rPr>
      </w:pPr>
      <w:r>
        <w:rPr>
          <w:sz w:val="20"/>
          <w:szCs w:val="20"/>
          <w:lang w:val="es-419"/>
        </w:rPr>
        <w:t>Costo inicial muy alto</w:t>
      </w:r>
    </w:p>
    <w:p w14:paraId="4E96F5BF" w14:textId="77777777" w:rsidR="004D0DEC" w:rsidRDefault="004D0DEC" w:rsidP="004D0DEC">
      <w:pPr>
        <w:pStyle w:val="ListParagraph"/>
        <w:numPr>
          <w:ilvl w:val="1"/>
          <w:numId w:val="21"/>
        </w:numPr>
        <w:rPr>
          <w:sz w:val="20"/>
          <w:szCs w:val="20"/>
          <w:lang w:val="es-419"/>
        </w:rPr>
      </w:pPr>
      <w:r>
        <w:rPr>
          <w:sz w:val="20"/>
          <w:szCs w:val="20"/>
          <w:lang w:val="es-419"/>
        </w:rPr>
        <w:t>Desconfianza en los ahorros</w:t>
      </w:r>
    </w:p>
    <w:p w14:paraId="105E85D8" w14:textId="77777777" w:rsidR="004D0DEC" w:rsidRDefault="004D0DEC" w:rsidP="004D0DEC">
      <w:pPr>
        <w:pStyle w:val="ListParagraph"/>
        <w:numPr>
          <w:ilvl w:val="1"/>
          <w:numId w:val="21"/>
        </w:numPr>
        <w:rPr>
          <w:sz w:val="20"/>
          <w:szCs w:val="20"/>
          <w:lang w:val="es-419"/>
        </w:rPr>
      </w:pPr>
      <w:r>
        <w:rPr>
          <w:sz w:val="20"/>
          <w:szCs w:val="20"/>
          <w:lang w:val="es-419"/>
        </w:rPr>
        <w:t>Desconocen la tecnología</w:t>
      </w:r>
    </w:p>
    <w:p w14:paraId="154160B3" w14:textId="77777777" w:rsidR="004D0DEC" w:rsidRDefault="004D0DEC" w:rsidP="004D0DEC">
      <w:pPr>
        <w:pStyle w:val="ListParagraph"/>
        <w:numPr>
          <w:ilvl w:val="1"/>
          <w:numId w:val="21"/>
        </w:numPr>
        <w:rPr>
          <w:sz w:val="20"/>
          <w:szCs w:val="20"/>
          <w:lang w:val="es-419"/>
        </w:rPr>
      </w:pPr>
      <w:r>
        <w:rPr>
          <w:sz w:val="20"/>
          <w:szCs w:val="20"/>
          <w:lang w:val="es-419"/>
        </w:rPr>
        <w:t xml:space="preserve">No cuentan con una estrategia de sostenibilidad </w:t>
      </w:r>
    </w:p>
    <w:p w14:paraId="08277378" w14:textId="77777777" w:rsidR="004D0DEC" w:rsidRPr="0044013D" w:rsidRDefault="004D0DEC" w:rsidP="004D0DEC">
      <w:pPr>
        <w:rPr>
          <w:sz w:val="20"/>
          <w:szCs w:val="20"/>
          <w:lang w:val="es-419"/>
        </w:rPr>
      </w:pPr>
    </w:p>
    <w:p w14:paraId="6C857E29" w14:textId="77777777" w:rsidR="004D0DEC" w:rsidRPr="0044013D" w:rsidRDefault="004D0DEC" w:rsidP="004D0DEC">
      <w:pPr>
        <w:pStyle w:val="Subtitle"/>
        <w:rPr>
          <w:lang w:val="es-419"/>
        </w:rPr>
      </w:pPr>
      <w:r w:rsidRPr="0044013D">
        <w:rPr>
          <w:lang w:val="es-419"/>
        </w:rPr>
        <w:t>Respecto a iniciativas existentes del Gobierno</w:t>
      </w:r>
    </w:p>
    <w:p w14:paraId="5845D43E" w14:textId="77777777" w:rsidR="004D0DEC" w:rsidRDefault="004D0DEC" w:rsidP="004D0DEC">
      <w:pPr>
        <w:pStyle w:val="ListParagraph"/>
        <w:numPr>
          <w:ilvl w:val="0"/>
          <w:numId w:val="19"/>
        </w:numPr>
        <w:rPr>
          <w:sz w:val="20"/>
          <w:szCs w:val="20"/>
          <w:lang w:val="es-419"/>
        </w:rPr>
      </w:pPr>
      <w:r>
        <w:rPr>
          <w:sz w:val="20"/>
          <w:szCs w:val="20"/>
          <w:lang w:val="es-419"/>
        </w:rPr>
        <w:t>¿Qué incentivos del gobierno conoce que ayudan a que sus clientes potenciales a que compren su tecnología?</w:t>
      </w:r>
    </w:p>
    <w:p w14:paraId="09EC375A" w14:textId="77777777" w:rsidR="004D0DEC" w:rsidRDefault="004D0DEC" w:rsidP="004D0DEC">
      <w:pPr>
        <w:pStyle w:val="ListParagraph"/>
        <w:rPr>
          <w:sz w:val="20"/>
          <w:szCs w:val="20"/>
          <w:lang w:val="es-419"/>
        </w:rPr>
      </w:pPr>
    </w:p>
    <w:p w14:paraId="46142F97" w14:textId="77777777" w:rsidR="004D0DEC" w:rsidRDefault="004D0DEC" w:rsidP="004D0DEC">
      <w:pPr>
        <w:pStyle w:val="ListParagraph"/>
        <w:rPr>
          <w:sz w:val="20"/>
          <w:szCs w:val="20"/>
          <w:lang w:val="es-419"/>
        </w:rPr>
      </w:pPr>
    </w:p>
    <w:p w14:paraId="0F72A107" w14:textId="77777777" w:rsidR="004D0DEC" w:rsidRDefault="004D0DEC" w:rsidP="004D0DEC">
      <w:pPr>
        <w:pStyle w:val="ListParagraph"/>
        <w:numPr>
          <w:ilvl w:val="0"/>
          <w:numId w:val="19"/>
        </w:numPr>
        <w:rPr>
          <w:sz w:val="20"/>
          <w:szCs w:val="20"/>
          <w:lang w:val="es-419"/>
        </w:rPr>
      </w:pPr>
      <w:r>
        <w:rPr>
          <w:sz w:val="20"/>
          <w:szCs w:val="20"/>
          <w:lang w:val="es-419"/>
        </w:rPr>
        <w:t xml:space="preserve">¿Son estos incentivos útiles y efectivos para usted para vender sus tecnologías? </w:t>
      </w:r>
    </w:p>
    <w:p w14:paraId="3B9855F8" w14:textId="77777777" w:rsidR="004D0DEC" w:rsidRDefault="004D0DEC" w:rsidP="004D0DEC">
      <w:pPr>
        <w:pStyle w:val="ListParagraph"/>
        <w:rPr>
          <w:sz w:val="20"/>
          <w:szCs w:val="20"/>
          <w:lang w:val="es-419"/>
        </w:rPr>
      </w:pPr>
    </w:p>
    <w:p w14:paraId="5E26EF6C" w14:textId="77777777" w:rsidR="004D0DEC" w:rsidRDefault="004D0DEC" w:rsidP="004D0DEC">
      <w:pPr>
        <w:pStyle w:val="ListParagraph"/>
        <w:rPr>
          <w:sz w:val="20"/>
          <w:szCs w:val="20"/>
          <w:lang w:val="es-419"/>
        </w:rPr>
      </w:pPr>
    </w:p>
    <w:p w14:paraId="16BBE465" w14:textId="77777777" w:rsidR="004D0DEC" w:rsidRDefault="004D0DEC" w:rsidP="004D0DEC">
      <w:pPr>
        <w:pStyle w:val="ListParagraph"/>
        <w:rPr>
          <w:sz w:val="20"/>
          <w:szCs w:val="20"/>
          <w:lang w:val="es-419"/>
        </w:rPr>
      </w:pPr>
    </w:p>
    <w:p w14:paraId="4135A838" w14:textId="77777777" w:rsidR="004D0DEC" w:rsidRDefault="004D0DEC" w:rsidP="004D0DEC">
      <w:pPr>
        <w:pStyle w:val="ListParagraph"/>
        <w:numPr>
          <w:ilvl w:val="0"/>
          <w:numId w:val="19"/>
        </w:numPr>
        <w:rPr>
          <w:sz w:val="20"/>
          <w:szCs w:val="20"/>
          <w:lang w:val="es-419"/>
        </w:rPr>
      </w:pPr>
      <w:r>
        <w:rPr>
          <w:sz w:val="20"/>
          <w:szCs w:val="20"/>
          <w:lang w:val="es-419"/>
        </w:rPr>
        <w:t>¿Qué ajustes sugiere para que estos incentivos sean más efectivos?</w:t>
      </w:r>
    </w:p>
    <w:p w14:paraId="428348A8" w14:textId="77777777" w:rsidR="004D0DEC" w:rsidRPr="00B33CB9" w:rsidRDefault="004D0DEC" w:rsidP="004D0DEC">
      <w:pPr>
        <w:rPr>
          <w:lang w:val="es-419"/>
        </w:rPr>
      </w:pPr>
    </w:p>
    <w:p w14:paraId="4187267B" w14:textId="77777777" w:rsidR="004D0DEC" w:rsidRPr="0044013D" w:rsidRDefault="004D0DEC" w:rsidP="004D0DEC">
      <w:pPr>
        <w:rPr>
          <w:rFonts w:eastAsiaTheme="minorEastAsia"/>
          <w:color w:val="0882E1" w:themeColor="text1" w:themeTint="A5"/>
          <w:spacing w:val="15"/>
          <w:lang w:val="es-419"/>
        </w:rPr>
      </w:pPr>
      <w:r w:rsidRPr="0044013D">
        <w:rPr>
          <w:rFonts w:eastAsiaTheme="minorEastAsia"/>
          <w:color w:val="0882E1" w:themeColor="text1" w:themeTint="A5"/>
          <w:spacing w:val="15"/>
          <w:lang w:val="es-419"/>
        </w:rPr>
        <w:t>Respecto a instrumentos financieros existentes</w:t>
      </w:r>
    </w:p>
    <w:p w14:paraId="78DC012A" w14:textId="77777777" w:rsidR="004D0DEC" w:rsidRDefault="004D0DEC" w:rsidP="004D0DEC">
      <w:pPr>
        <w:pStyle w:val="ListParagraph"/>
        <w:numPr>
          <w:ilvl w:val="0"/>
          <w:numId w:val="19"/>
        </w:numPr>
        <w:rPr>
          <w:sz w:val="20"/>
          <w:szCs w:val="20"/>
          <w:lang w:val="es-419"/>
        </w:rPr>
      </w:pPr>
      <w:r>
        <w:rPr>
          <w:sz w:val="20"/>
          <w:szCs w:val="20"/>
          <w:lang w:val="es-419"/>
        </w:rPr>
        <w:t>¿Con que bancos piden financiamiento sus clientes para comprar sus productos?</w:t>
      </w:r>
    </w:p>
    <w:p w14:paraId="2B25A936" w14:textId="77777777" w:rsidR="004D0DEC" w:rsidRPr="0044013D" w:rsidRDefault="004D0DEC" w:rsidP="004D0DEC">
      <w:pPr>
        <w:rPr>
          <w:sz w:val="20"/>
          <w:szCs w:val="20"/>
          <w:lang w:val="es-419"/>
        </w:rPr>
      </w:pPr>
    </w:p>
    <w:p w14:paraId="5ED94752" w14:textId="77777777" w:rsidR="004D0DEC" w:rsidRDefault="004D0DEC" w:rsidP="004D0DEC">
      <w:pPr>
        <w:pStyle w:val="ListParagraph"/>
        <w:numPr>
          <w:ilvl w:val="0"/>
          <w:numId w:val="19"/>
        </w:numPr>
        <w:rPr>
          <w:sz w:val="20"/>
          <w:szCs w:val="20"/>
          <w:lang w:val="es-419"/>
        </w:rPr>
      </w:pPr>
      <w:r w:rsidRPr="003528C8">
        <w:rPr>
          <w:sz w:val="20"/>
          <w:szCs w:val="20"/>
          <w:lang w:val="es-419"/>
        </w:rPr>
        <w:t xml:space="preserve"> ¿Tiene usted alguna alianza con un banco para comercializar sus productos?</w:t>
      </w:r>
    </w:p>
    <w:p w14:paraId="5091F24D" w14:textId="77777777" w:rsidR="004D0DEC" w:rsidRPr="0044013D" w:rsidRDefault="004D0DEC" w:rsidP="004D0DEC">
      <w:pPr>
        <w:pStyle w:val="ListParagraph"/>
        <w:rPr>
          <w:sz w:val="20"/>
          <w:szCs w:val="20"/>
          <w:lang w:val="es-419"/>
        </w:rPr>
      </w:pPr>
    </w:p>
    <w:p w14:paraId="0A0941D4" w14:textId="77777777" w:rsidR="004D0DEC" w:rsidRPr="0044013D" w:rsidRDefault="004D0DEC" w:rsidP="004D0DEC">
      <w:pPr>
        <w:rPr>
          <w:sz w:val="20"/>
          <w:szCs w:val="20"/>
          <w:lang w:val="es-419"/>
        </w:rPr>
      </w:pPr>
    </w:p>
    <w:p w14:paraId="202F0AEE" w14:textId="77777777" w:rsidR="004D0DEC" w:rsidRDefault="004D0DEC" w:rsidP="004D0DEC">
      <w:pPr>
        <w:pStyle w:val="ListParagraph"/>
        <w:numPr>
          <w:ilvl w:val="0"/>
          <w:numId w:val="19"/>
        </w:numPr>
        <w:rPr>
          <w:sz w:val="20"/>
          <w:szCs w:val="20"/>
          <w:lang w:val="es-419"/>
        </w:rPr>
      </w:pPr>
      <w:r>
        <w:rPr>
          <w:sz w:val="20"/>
          <w:szCs w:val="20"/>
          <w:lang w:val="es-419"/>
        </w:rPr>
        <w:t>¿Qué instrumentos financieros existentes (subsidios, seguros, garantías) conoce que ayuden a sus clientes potenciales a comprar su tecnología?</w:t>
      </w:r>
    </w:p>
    <w:p w14:paraId="47C306AE" w14:textId="77777777" w:rsidR="004D0DEC" w:rsidRPr="0044013D" w:rsidRDefault="004D0DEC" w:rsidP="004D0DEC">
      <w:pPr>
        <w:rPr>
          <w:sz w:val="20"/>
          <w:szCs w:val="20"/>
          <w:lang w:val="es-419"/>
        </w:rPr>
      </w:pPr>
    </w:p>
    <w:p w14:paraId="1FE42039" w14:textId="77777777" w:rsidR="004D0DEC" w:rsidRDefault="004D0DEC" w:rsidP="004D0DEC">
      <w:pPr>
        <w:pStyle w:val="ListParagraph"/>
        <w:numPr>
          <w:ilvl w:val="0"/>
          <w:numId w:val="19"/>
        </w:numPr>
        <w:rPr>
          <w:sz w:val="20"/>
          <w:szCs w:val="20"/>
          <w:lang w:val="es-419"/>
        </w:rPr>
      </w:pPr>
      <w:r>
        <w:rPr>
          <w:sz w:val="20"/>
          <w:szCs w:val="20"/>
          <w:lang w:val="es-419"/>
        </w:rPr>
        <w:t xml:space="preserve">¿Son estos instrumentos financieros útiles y efectivos para usted para vender sus tecnologías? </w:t>
      </w:r>
    </w:p>
    <w:p w14:paraId="0DB4EA79" w14:textId="77777777" w:rsidR="004D0DEC" w:rsidRPr="0044013D" w:rsidRDefault="004D0DEC" w:rsidP="004D0DEC">
      <w:pPr>
        <w:pStyle w:val="ListParagraph"/>
        <w:rPr>
          <w:sz w:val="20"/>
          <w:szCs w:val="20"/>
          <w:lang w:val="es-419"/>
        </w:rPr>
      </w:pPr>
    </w:p>
    <w:p w14:paraId="7093ED89" w14:textId="77777777" w:rsidR="004D0DEC" w:rsidRPr="0044013D" w:rsidRDefault="004D0DEC" w:rsidP="004D0DEC">
      <w:pPr>
        <w:rPr>
          <w:sz w:val="20"/>
          <w:szCs w:val="20"/>
          <w:lang w:val="es-419"/>
        </w:rPr>
      </w:pPr>
    </w:p>
    <w:p w14:paraId="760C88D8" w14:textId="77777777" w:rsidR="004D0DEC" w:rsidRDefault="004D0DEC" w:rsidP="004D0DEC">
      <w:pPr>
        <w:pStyle w:val="ListParagraph"/>
        <w:numPr>
          <w:ilvl w:val="0"/>
          <w:numId w:val="19"/>
        </w:numPr>
        <w:rPr>
          <w:sz w:val="20"/>
          <w:szCs w:val="20"/>
          <w:lang w:val="es-419"/>
        </w:rPr>
      </w:pPr>
      <w:r>
        <w:rPr>
          <w:sz w:val="20"/>
          <w:szCs w:val="20"/>
          <w:lang w:val="es-419"/>
        </w:rPr>
        <w:t>¿Qué ajustes sugiere para que estos instrumentos financieros sean más efectivos?</w:t>
      </w:r>
    </w:p>
    <w:p w14:paraId="59EAABD8" w14:textId="77777777" w:rsidR="004D0DEC" w:rsidRPr="0044013D" w:rsidRDefault="004D0DEC" w:rsidP="004D0DEC">
      <w:pPr>
        <w:rPr>
          <w:sz w:val="20"/>
          <w:szCs w:val="20"/>
          <w:lang w:val="es-419"/>
        </w:rPr>
      </w:pPr>
    </w:p>
    <w:p w14:paraId="1ACF7488" w14:textId="77777777" w:rsidR="004D0DEC" w:rsidRDefault="004D0DEC" w:rsidP="004D0DEC">
      <w:pPr>
        <w:pStyle w:val="ListParagraph"/>
        <w:numPr>
          <w:ilvl w:val="0"/>
          <w:numId w:val="19"/>
        </w:numPr>
        <w:rPr>
          <w:sz w:val="20"/>
          <w:szCs w:val="20"/>
          <w:lang w:val="es-419"/>
        </w:rPr>
      </w:pPr>
      <w:r>
        <w:rPr>
          <w:sz w:val="20"/>
          <w:szCs w:val="20"/>
          <w:lang w:val="es-419"/>
        </w:rPr>
        <w:t xml:space="preserve">¿Cree que la garantía de crédito y líneas de crédito Banco Estado son útiles? </w:t>
      </w:r>
    </w:p>
    <w:p w14:paraId="23B650F0" w14:textId="77777777" w:rsidR="004D0DEC" w:rsidRPr="0044013D" w:rsidRDefault="004D0DEC" w:rsidP="004D0DEC">
      <w:pPr>
        <w:pStyle w:val="ListParagraph"/>
        <w:rPr>
          <w:sz w:val="20"/>
          <w:szCs w:val="20"/>
          <w:lang w:val="es-419"/>
        </w:rPr>
      </w:pPr>
    </w:p>
    <w:p w14:paraId="244BBE43" w14:textId="77777777" w:rsidR="004D0DEC" w:rsidRDefault="004D0DEC" w:rsidP="004D0DEC">
      <w:pPr>
        <w:pStyle w:val="ListParagraph"/>
        <w:rPr>
          <w:sz w:val="20"/>
          <w:szCs w:val="20"/>
          <w:lang w:val="es-419"/>
        </w:rPr>
      </w:pPr>
    </w:p>
    <w:p w14:paraId="08CED73A" w14:textId="77777777" w:rsidR="004D0DEC" w:rsidRDefault="004D0DEC" w:rsidP="004D0DEC">
      <w:pPr>
        <w:pStyle w:val="ListParagraph"/>
        <w:numPr>
          <w:ilvl w:val="1"/>
          <w:numId w:val="20"/>
        </w:numPr>
        <w:rPr>
          <w:sz w:val="20"/>
          <w:szCs w:val="20"/>
          <w:lang w:val="es-419"/>
        </w:rPr>
      </w:pPr>
      <w:r>
        <w:rPr>
          <w:sz w:val="20"/>
          <w:szCs w:val="20"/>
          <w:lang w:val="es-419"/>
        </w:rPr>
        <w:t>¿Cómo las mejoraría?</w:t>
      </w:r>
    </w:p>
    <w:p w14:paraId="0223791B" w14:textId="77777777" w:rsidR="004D0DEC" w:rsidRDefault="004D0DEC" w:rsidP="004D0DEC">
      <w:pPr>
        <w:pStyle w:val="ListParagraph"/>
        <w:ind w:left="1440"/>
        <w:rPr>
          <w:sz w:val="20"/>
          <w:szCs w:val="20"/>
          <w:lang w:val="es-419"/>
        </w:rPr>
      </w:pPr>
    </w:p>
    <w:p w14:paraId="25E9BAA8" w14:textId="77777777" w:rsidR="004D0DEC" w:rsidRDefault="004D0DEC" w:rsidP="004D0DEC">
      <w:pPr>
        <w:pStyle w:val="ListParagraph"/>
        <w:numPr>
          <w:ilvl w:val="0"/>
          <w:numId w:val="19"/>
        </w:numPr>
        <w:rPr>
          <w:sz w:val="20"/>
          <w:szCs w:val="20"/>
          <w:lang w:val="es-419"/>
        </w:rPr>
      </w:pPr>
      <w:r>
        <w:rPr>
          <w:sz w:val="20"/>
          <w:szCs w:val="20"/>
          <w:lang w:val="es-419"/>
        </w:rPr>
        <w:t xml:space="preserve">¿Cree que la garantía de crédito FOGAPE son útiles? </w:t>
      </w:r>
    </w:p>
    <w:p w14:paraId="12AA7B34" w14:textId="77777777" w:rsidR="004D0DEC" w:rsidRDefault="004D0DEC" w:rsidP="004D0DEC">
      <w:pPr>
        <w:pStyle w:val="ListParagraph"/>
        <w:rPr>
          <w:sz w:val="20"/>
          <w:szCs w:val="20"/>
          <w:lang w:val="es-419"/>
        </w:rPr>
      </w:pPr>
    </w:p>
    <w:p w14:paraId="31453EE7" w14:textId="77777777" w:rsidR="004D0DEC" w:rsidRDefault="004D0DEC" w:rsidP="004D0DEC">
      <w:pPr>
        <w:pStyle w:val="ListParagraph"/>
        <w:numPr>
          <w:ilvl w:val="1"/>
          <w:numId w:val="20"/>
        </w:numPr>
        <w:rPr>
          <w:sz w:val="20"/>
          <w:szCs w:val="20"/>
          <w:lang w:val="es-419"/>
        </w:rPr>
      </w:pPr>
      <w:r>
        <w:rPr>
          <w:sz w:val="20"/>
          <w:szCs w:val="20"/>
          <w:lang w:val="es-419"/>
        </w:rPr>
        <w:t>¿Cómo las mejoraría?</w:t>
      </w:r>
    </w:p>
    <w:p w14:paraId="488AE28F" w14:textId="77777777" w:rsidR="004D0DEC" w:rsidRDefault="004D0DEC" w:rsidP="004D0DEC">
      <w:pPr>
        <w:rPr>
          <w:sz w:val="20"/>
          <w:szCs w:val="20"/>
          <w:lang w:val="es-419"/>
        </w:rPr>
      </w:pPr>
    </w:p>
    <w:p w14:paraId="13225C19" w14:textId="77777777" w:rsidR="004D0DEC" w:rsidRPr="0044013D" w:rsidRDefault="004D0DEC" w:rsidP="004D0DEC">
      <w:pPr>
        <w:rPr>
          <w:rFonts w:eastAsiaTheme="minorEastAsia"/>
          <w:color w:val="0882E1" w:themeColor="text1" w:themeTint="A5"/>
          <w:spacing w:val="15"/>
          <w:lang w:val="es-419"/>
        </w:rPr>
      </w:pPr>
      <w:r w:rsidRPr="0044013D">
        <w:rPr>
          <w:rFonts w:eastAsiaTheme="minorEastAsia"/>
          <w:color w:val="0882E1" w:themeColor="text1" w:themeTint="A5"/>
          <w:spacing w:val="15"/>
          <w:lang w:val="es-419"/>
        </w:rPr>
        <w:t>Tabla de tecnologías</w:t>
      </w:r>
    </w:p>
    <w:p w14:paraId="2833DDE3" w14:textId="77777777" w:rsidR="004D0DEC" w:rsidRDefault="004D0DEC" w:rsidP="004D0DEC">
      <w:pPr>
        <w:spacing w:before="240"/>
        <w:rPr>
          <w:sz w:val="20"/>
          <w:szCs w:val="20"/>
          <w:lang w:val="es-419"/>
        </w:rPr>
      </w:pPr>
      <w:r>
        <w:rPr>
          <w:sz w:val="20"/>
          <w:szCs w:val="20"/>
          <w:lang w:val="es-419"/>
        </w:rPr>
        <w:t xml:space="preserve">Podrías por favor mirar la tabla a continuación y entrar información sobre las tecnologías. Si conoces o vendes otra tecnología de RE o EE que está o podría estar utilizada por el sector, por favor incluirla y entrar la información pedida. </w:t>
      </w:r>
    </w:p>
    <w:p w14:paraId="68D406C8" w14:textId="77777777" w:rsidR="004D0DEC" w:rsidRPr="0044013D" w:rsidRDefault="004D0DEC" w:rsidP="004D0DEC">
      <w:pPr>
        <w:spacing w:before="240"/>
        <w:rPr>
          <w:rFonts w:eastAsiaTheme="minorEastAsia"/>
          <w:color w:val="0882E1" w:themeColor="text1" w:themeTint="A5"/>
          <w:spacing w:val="15"/>
          <w:lang w:val="es-419"/>
        </w:rPr>
      </w:pPr>
      <w:r w:rsidRPr="0044013D">
        <w:rPr>
          <w:rFonts w:eastAsiaTheme="minorEastAsia"/>
          <w:color w:val="0882E1" w:themeColor="text1" w:themeTint="A5"/>
          <w:spacing w:val="15"/>
          <w:lang w:val="es-419"/>
        </w:rPr>
        <w:t>Otros comentarios</w:t>
      </w:r>
    </w:p>
    <w:p w14:paraId="29152523" w14:textId="77777777" w:rsidR="004D0DEC" w:rsidRDefault="004D0DEC" w:rsidP="004D0DEC">
      <w:pPr>
        <w:spacing w:before="240"/>
        <w:rPr>
          <w:sz w:val="20"/>
          <w:szCs w:val="20"/>
          <w:lang w:val="es-419"/>
        </w:rPr>
      </w:pPr>
    </w:p>
    <w:p w14:paraId="2B3E7A92" w14:textId="77777777" w:rsidR="004D0DEC" w:rsidRDefault="004D0DEC" w:rsidP="004D0DEC">
      <w:pPr>
        <w:spacing w:before="240"/>
        <w:rPr>
          <w:sz w:val="20"/>
          <w:szCs w:val="20"/>
          <w:lang w:val="es-419"/>
        </w:rPr>
      </w:pPr>
    </w:p>
    <w:p w14:paraId="16F0F820" w14:textId="77777777" w:rsidR="004D0DEC" w:rsidRPr="0044013D" w:rsidRDefault="004D0DEC" w:rsidP="004D0DEC">
      <w:pPr>
        <w:spacing w:before="240"/>
        <w:rPr>
          <w:rFonts w:eastAsiaTheme="minorEastAsia"/>
          <w:color w:val="0882E1" w:themeColor="text1" w:themeTint="A5"/>
          <w:spacing w:val="15"/>
          <w:lang w:val="es-419"/>
        </w:rPr>
      </w:pPr>
      <w:r w:rsidRPr="0044013D">
        <w:rPr>
          <w:rFonts w:eastAsiaTheme="minorEastAsia"/>
          <w:color w:val="0882E1" w:themeColor="text1" w:themeTint="A5"/>
          <w:spacing w:val="15"/>
          <w:lang w:val="es-419"/>
        </w:rPr>
        <w:t>Observaciones</w:t>
      </w:r>
    </w:p>
    <w:p w14:paraId="4E5FBBFE" w14:textId="77777777" w:rsidR="0092098B" w:rsidRDefault="0092098B" w:rsidP="004D0DEC">
      <w:pPr>
        <w:rPr>
          <w:lang w:val="es-MX"/>
        </w:rPr>
        <w:sectPr w:rsidR="0092098B">
          <w:pgSz w:w="12240" w:h="15840"/>
          <w:pgMar w:top="1417" w:right="1701" w:bottom="1417" w:left="1701" w:header="708" w:footer="708" w:gutter="0"/>
          <w:cols w:space="708"/>
          <w:docGrid w:linePitch="360"/>
        </w:sectPr>
      </w:pPr>
    </w:p>
    <w:p w14:paraId="03CCDA8D" w14:textId="16739F14" w:rsidR="006C5CC5" w:rsidRDefault="0092098B" w:rsidP="006C5CC5">
      <w:pPr>
        <w:pStyle w:val="Heading2"/>
        <w:numPr>
          <w:ilvl w:val="0"/>
          <w:numId w:val="18"/>
        </w:numPr>
        <w:rPr>
          <w:lang w:val="es-MX"/>
        </w:rPr>
      </w:pPr>
      <w:r>
        <w:rPr>
          <w:lang w:val="es-MX"/>
        </w:rPr>
        <w:lastRenderedPageBreak/>
        <w:t>Resultados cuantitativos de entrevistas</w:t>
      </w:r>
    </w:p>
    <w:p w14:paraId="6CAA754A" w14:textId="2C72D157" w:rsidR="006C5CC5" w:rsidRDefault="006C5CC5" w:rsidP="006C5CC5">
      <w:pPr>
        <w:rPr>
          <w:lang w:val="es-MX"/>
        </w:rPr>
      </w:pPr>
      <w:r>
        <w:rPr>
          <w:lang w:val="es-MX"/>
        </w:rPr>
        <w:t xml:space="preserve">Se hizo un análisis de 8 entrevistas que respondieron a las preguntas cuantitativos durante las entrevistas. A </w:t>
      </w:r>
      <w:proofErr w:type="gramStart"/>
      <w:r>
        <w:rPr>
          <w:lang w:val="es-MX"/>
        </w:rPr>
        <w:t>continuación</w:t>
      </w:r>
      <w:proofErr w:type="gramEnd"/>
      <w:r>
        <w:rPr>
          <w:lang w:val="es-MX"/>
        </w:rPr>
        <w:t xml:space="preserve"> se presenta los resultados. Con frecuencia los resultados cuantitativos son inconclusos. Por esto se tomó la decisión de utilizar el taller para conseguir aún más retroalimentación y para enfocar en los resultados más cualitativos de las entrevistas. </w:t>
      </w:r>
    </w:p>
    <w:p w14:paraId="4BD5CD4C" w14:textId="72628E86" w:rsidR="006C5CC5" w:rsidRDefault="006C5CC5" w:rsidP="006C5CC5">
      <w:pPr>
        <w:pStyle w:val="Heading3"/>
        <w:rPr>
          <w:lang w:val="es-MX"/>
        </w:rPr>
      </w:pPr>
      <w:r>
        <w:rPr>
          <w:lang w:val="es-MX"/>
        </w:rPr>
        <w:t xml:space="preserve">Pregunta 1: </w:t>
      </w:r>
      <w:r w:rsidRPr="006C5CC5">
        <w:rPr>
          <w:lang w:val="es-MX"/>
        </w:rPr>
        <w:t xml:space="preserve">Cuales cree que son los motivos principales de no comprar tecnologías de EE o ER? </w:t>
      </w:r>
      <w:proofErr w:type="gramStart"/>
      <w:r w:rsidRPr="006C5CC5">
        <w:rPr>
          <w:lang w:val="es-MX"/>
        </w:rPr>
        <w:t>( 0</w:t>
      </w:r>
      <w:proofErr w:type="gramEnd"/>
      <w:r w:rsidRPr="006C5CC5">
        <w:rPr>
          <w:lang w:val="es-MX"/>
        </w:rPr>
        <w:t xml:space="preserve">  - 5, 5 es muy importante)</w:t>
      </w:r>
    </w:p>
    <w:p w14:paraId="4A029920" w14:textId="4F335AC3" w:rsidR="006C5CC5" w:rsidRDefault="0070465A" w:rsidP="006C5CC5">
      <w:pPr>
        <w:rPr>
          <w:lang w:val="es-MX"/>
        </w:rPr>
      </w:pPr>
      <w:r>
        <w:rPr>
          <w:lang w:val="es-MX"/>
        </w:rPr>
        <w:t>Cantidad</w:t>
      </w:r>
      <w:r w:rsidR="006C5CC5">
        <w:rPr>
          <w:lang w:val="es-MX"/>
        </w:rPr>
        <w:t xml:space="preserve"> de respuestas: 5 </w:t>
      </w:r>
    </w:p>
    <w:p w14:paraId="57A13F4E" w14:textId="311A5C09" w:rsidR="006C5CC5" w:rsidRDefault="006C5CC5" w:rsidP="006C5CC5">
      <w:pPr>
        <w:rPr>
          <w:lang w:val="es-MX"/>
        </w:rPr>
      </w:pPr>
      <w:r>
        <w:rPr>
          <w:lang w:val="es-MX"/>
        </w:rPr>
        <w:t xml:space="preserve">Sé </w:t>
      </w:r>
      <w:r w:rsidR="0070465A">
        <w:rPr>
          <w:lang w:val="es-MX"/>
        </w:rPr>
        <w:t>utilizó 4</w:t>
      </w:r>
      <w:r>
        <w:rPr>
          <w:lang w:val="es-MX"/>
        </w:rPr>
        <w:t xml:space="preserve"> gráficos para interpretar esta pregunta. Gráfico 1 muestra las respuestas. Gráfico 2 interpreta los resultados como</w:t>
      </w:r>
      <w:r w:rsidR="0070465A">
        <w:rPr>
          <w:lang w:val="es-MX"/>
        </w:rPr>
        <w:t>: alta importancia, media importancia, o baja importancia. Gráfico 3</w:t>
      </w:r>
      <w:r>
        <w:rPr>
          <w:lang w:val="es-MX"/>
        </w:rPr>
        <w:t xml:space="preserve"> </w:t>
      </w:r>
      <w:r w:rsidR="0070465A">
        <w:rPr>
          <w:lang w:val="es-MX"/>
        </w:rPr>
        <w:t xml:space="preserve">agrega </w:t>
      </w:r>
      <w:proofErr w:type="gramStart"/>
      <w:r w:rsidR="0070465A">
        <w:rPr>
          <w:lang w:val="es-MX"/>
        </w:rPr>
        <w:t>las respuesta</w:t>
      </w:r>
      <w:proofErr w:type="gramEnd"/>
      <w:r w:rsidR="0070465A">
        <w:rPr>
          <w:lang w:val="es-MX"/>
        </w:rPr>
        <w:t xml:space="preserve"> para entender los motivos más fuertes. Grafico 4 interpreta </w:t>
      </w:r>
      <w:proofErr w:type="gramStart"/>
      <w:r w:rsidR="0070465A">
        <w:rPr>
          <w:lang w:val="es-MX"/>
        </w:rPr>
        <w:t>las diferencia</w:t>
      </w:r>
      <w:proofErr w:type="gramEnd"/>
      <w:r w:rsidR="0070465A">
        <w:rPr>
          <w:lang w:val="es-MX"/>
        </w:rPr>
        <w:t xml:space="preserve"> entre respuestas del sector agro-alimentaria y de proveedores. </w:t>
      </w:r>
    </w:p>
    <w:p w14:paraId="5B163319" w14:textId="4B146464" w:rsidR="006C5CC5" w:rsidRDefault="006C5CC5" w:rsidP="006C5CC5">
      <w:pPr>
        <w:pStyle w:val="Caption"/>
        <w:rPr>
          <w:lang w:val="es-MX"/>
        </w:rPr>
      </w:pPr>
      <w:r>
        <w:t xml:space="preserve">Gráfico </w:t>
      </w:r>
      <w:fldSimple w:instr=" SEQ Gráfico \* ARABIC ">
        <w:r w:rsidR="00CB1654">
          <w:rPr>
            <w:noProof/>
          </w:rPr>
          <w:t>1</w:t>
        </w:r>
      </w:fldSimple>
      <w:r>
        <w:t xml:space="preserve">. Respuestas – motivos para no comprar tecnologías de EE o ER. </w:t>
      </w:r>
    </w:p>
    <w:p w14:paraId="07E34833" w14:textId="5B49827C" w:rsidR="006C5CC5" w:rsidRDefault="006C5CC5" w:rsidP="006C5CC5">
      <w:pPr>
        <w:rPr>
          <w:lang w:val="es-MX"/>
        </w:rPr>
      </w:pPr>
      <w:r>
        <w:rPr>
          <w:noProof/>
          <w:lang w:val="en-GB" w:eastAsia="en-GB"/>
        </w:rPr>
        <w:drawing>
          <wp:inline distT="0" distB="0" distL="0" distR="0" wp14:anchorId="5CF12FB8" wp14:editId="15C001D8">
            <wp:extent cx="5598795" cy="2638060"/>
            <wp:effectExtent l="0" t="0" r="1905" b="1016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E1FB83F" w14:textId="3C072F61" w:rsidR="0070465A" w:rsidRDefault="0070465A" w:rsidP="0070465A">
      <w:pPr>
        <w:pStyle w:val="Caption"/>
      </w:pPr>
      <w:r>
        <w:t xml:space="preserve">Gráfico </w:t>
      </w:r>
      <w:fldSimple w:instr=" SEQ Gráfico \* ARABIC ">
        <w:r w:rsidR="00CB1654">
          <w:rPr>
            <w:noProof/>
          </w:rPr>
          <w:t>2</w:t>
        </w:r>
      </w:fldSimple>
      <w:r>
        <w:t xml:space="preserve"> – Motivos para no comprar tecnologías limpias interpretación baja, media, alta importancia </w:t>
      </w:r>
    </w:p>
    <w:p w14:paraId="7D194C2B" w14:textId="136A1BC7" w:rsidR="0070465A" w:rsidRDefault="0070465A" w:rsidP="0070465A">
      <w:pPr>
        <w:rPr>
          <w:lang w:val="es-MX"/>
        </w:rPr>
      </w:pPr>
      <w:r>
        <w:rPr>
          <w:noProof/>
          <w:lang w:val="en-GB" w:eastAsia="en-GB"/>
        </w:rPr>
        <w:drawing>
          <wp:inline distT="0" distB="0" distL="0" distR="0" wp14:anchorId="2C735863" wp14:editId="276E21AE">
            <wp:extent cx="5598795" cy="2360798"/>
            <wp:effectExtent l="0" t="0" r="1905" b="190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8B86507" w14:textId="2103D5C9" w:rsidR="0070465A" w:rsidRDefault="0070465A" w:rsidP="0070465A">
      <w:pPr>
        <w:rPr>
          <w:lang w:val="es-MX"/>
        </w:rPr>
      </w:pPr>
      <w:r>
        <w:rPr>
          <w:lang w:val="es-MX"/>
        </w:rPr>
        <w:lastRenderedPageBreak/>
        <w:t xml:space="preserve">Para </w:t>
      </w:r>
      <w:proofErr w:type="gramStart"/>
      <w:r>
        <w:rPr>
          <w:lang w:val="es-MX"/>
        </w:rPr>
        <w:t>algunas motivos</w:t>
      </w:r>
      <w:proofErr w:type="gramEnd"/>
      <w:r>
        <w:rPr>
          <w:lang w:val="es-MX"/>
        </w:rPr>
        <w:t xml:space="preserve"> las respuestas están de acuerdo. Por otros motivos las respuestas no tienen concordancia. </w:t>
      </w:r>
    </w:p>
    <w:p w14:paraId="02EFBE16" w14:textId="77777777" w:rsidR="0070465A" w:rsidRDefault="0070465A" w:rsidP="0070465A">
      <w:pPr>
        <w:rPr>
          <w:lang w:val="es-MX"/>
        </w:rPr>
      </w:pPr>
      <w:r>
        <w:rPr>
          <w:lang w:val="es-MX"/>
        </w:rPr>
        <w:t xml:space="preserve">Motivos con respuesta de acuerdo: </w:t>
      </w:r>
    </w:p>
    <w:p w14:paraId="2193D673" w14:textId="2CA57B21" w:rsidR="0070465A" w:rsidRDefault="0070465A" w:rsidP="0070465A">
      <w:pPr>
        <w:pStyle w:val="ListParagraph"/>
        <w:numPr>
          <w:ilvl w:val="1"/>
          <w:numId w:val="13"/>
        </w:numPr>
        <w:rPr>
          <w:lang w:val="es-MX"/>
        </w:rPr>
      </w:pPr>
      <w:r>
        <w:rPr>
          <w:lang w:val="es-MX"/>
        </w:rPr>
        <w:t>N</w:t>
      </w:r>
      <w:r w:rsidRPr="0070465A">
        <w:rPr>
          <w:lang w:val="es-MX"/>
        </w:rPr>
        <w:t>o t</w:t>
      </w:r>
      <w:r>
        <w:rPr>
          <w:lang w:val="es-MX"/>
        </w:rPr>
        <w:t>ener</w:t>
      </w:r>
      <w:r w:rsidRPr="0070465A">
        <w:rPr>
          <w:lang w:val="es-MX"/>
        </w:rPr>
        <w:t xml:space="preserve"> una estrategia de sostenibilidad</w:t>
      </w:r>
      <w:r>
        <w:rPr>
          <w:lang w:val="es-MX"/>
        </w:rPr>
        <w:t xml:space="preserve"> no es importante en la decisión de no comprar tecnologías limpias</w:t>
      </w:r>
    </w:p>
    <w:p w14:paraId="2B2D5703" w14:textId="08266932" w:rsidR="0070465A" w:rsidRDefault="0070465A" w:rsidP="0070465A">
      <w:pPr>
        <w:pStyle w:val="ListParagraph"/>
        <w:numPr>
          <w:ilvl w:val="1"/>
          <w:numId w:val="13"/>
        </w:numPr>
        <w:rPr>
          <w:lang w:val="es-MX"/>
        </w:rPr>
      </w:pPr>
      <w:r>
        <w:rPr>
          <w:lang w:val="es-MX"/>
        </w:rPr>
        <w:t xml:space="preserve">Un costo inicial de la tecnología muy alto tiene media – alta importancia en la decisión de no comprar tecnologías limpias. </w:t>
      </w:r>
    </w:p>
    <w:p w14:paraId="449E6075" w14:textId="7422E806" w:rsidR="0070465A" w:rsidRDefault="0070465A" w:rsidP="0070465A">
      <w:pPr>
        <w:rPr>
          <w:lang w:val="es-MX"/>
        </w:rPr>
      </w:pPr>
      <w:r>
        <w:rPr>
          <w:lang w:val="es-MX"/>
        </w:rPr>
        <w:t>Motivos con respuestas inconclusos:</w:t>
      </w:r>
    </w:p>
    <w:p w14:paraId="7A2C205E" w14:textId="15EECA47" w:rsidR="0070465A" w:rsidRDefault="0070465A" w:rsidP="0070465A">
      <w:pPr>
        <w:pStyle w:val="ListParagraph"/>
        <w:numPr>
          <w:ilvl w:val="1"/>
          <w:numId w:val="13"/>
        </w:numPr>
        <w:rPr>
          <w:lang w:val="es-MX"/>
        </w:rPr>
      </w:pPr>
      <w:r>
        <w:rPr>
          <w:lang w:val="es-MX"/>
        </w:rPr>
        <w:t>Desconfianza en los ahorros</w:t>
      </w:r>
    </w:p>
    <w:p w14:paraId="04D2C749" w14:textId="0FD04769" w:rsidR="0070465A" w:rsidRDefault="0070465A" w:rsidP="0070465A">
      <w:pPr>
        <w:pStyle w:val="ListParagraph"/>
        <w:numPr>
          <w:ilvl w:val="1"/>
          <w:numId w:val="13"/>
        </w:numPr>
        <w:rPr>
          <w:lang w:val="es-MX"/>
        </w:rPr>
      </w:pPr>
      <w:proofErr w:type="spellStart"/>
      <w:r>
        <w:rPr>
          <w:lang w:val="es-MX"/>
        </w:rPr>
        <w:t>Payback</w:t>
      </w:r>
      <w:proofErr w:type="spellEnd"/>
      <w:r>
        <w:rPr>
          <w:lang w:val="es-MX"/>
        </w:rPr>
        <w:t xml:space="preserve"> </w:t>
      </w:r>
      <w:proofErr w:type="spellStart"/>
      <w:r>
        <w:rPr>
          <w:lang w:val="es-MX"/>
        </w:rPr>
        <w:t>period</w:t>
      </w:r>
      <w:proofErr w:type="spellEnd"/>
    </w:p>
    <w:p w14:paraId="44503D51" w14:textId="4855056F" w:rsidR="0070465A" w:rsidRDefault="0070465A" w:rsidP="0070465A">
      <w:pPr>
        <w:pStyle w:val="ListParagraph"/>
        <w:numPr>
          <w:ilvl w:val="1"/>
          <w:numId w:val="13"/>
        </w:numPr>
        <w:rPr>
          <w:lang w:val="es-MX"/>
        </w:rPr>
      </w:pPr>
      <w:r>
        <w:rPr>
          <w:lang w:val="es-MX"/>
        </w:rPr>
        <w:t xml:space="preserve">Desconoce las tecnologías </w:t>
      </w:r>
    </w:p>
    <w:p w14:paraId="00BE52B6" w14:textId="638DDD58" w:rsidR="0070465A" w:rsidRDefault="0070465A" w:rsidP="0070465A">
      <w:pPr>
        <w:pStyle w:val="Caption"/>
      </w:pPr>
      <w:r>
        <w:t xml:space="preserve">Gráfico </w:t>
      </w:r>
      <w:fldSimple w:instr=" SEQ Gráfico \* ARABIC ">
        <w:r w:rsidR="00CB1654">
          <w:rPr>
            <w:noProof/>
          </w:rPr>
          <w:t>3</w:t>
        </w:r>
      </w:fldSimple>
      <w:r>
        <w:t>. Los motivos más importantes para no comprar tecnologías limpias</w:t>
      </w:r>
    </w:p>
    <w:p w14:paraId="1813CC88" w14:textId="5680371C" w:rsidR="0070465A" w:rsidRDefault="0070465A" w:rsidP="0070465A">
      <w:pPr>
        <w:rPr>
          <w:lang w:val="es-MX"/>
        </w:rPr>
      </w:pPr>
      <w:r>
        <w:rPr>
          <w:noProof/>
          <w:lang w:val="en-GB" w:eastAsia="en-GB"/>
        </w:rPr>
        <w:drawing>
          <wp:inline distT="0" distB="0" distL="0" distR="0" wp14:anchorId="20C464E1" wp14:editId="178EA5ED">
            <wp:extent cx="5598795" cy="2970530"/>
            <wp:effectExtent l="0" t="0" r="1905" b="127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FCF137D" w14:textId="579378C3" w:rsidR="0070465A" w:rsidRDefault="0070465A" w:rsidP="0070465A">
      <w:pPr>
        <w:rPr>
          <w:lang w:val="es-MX"/>
        </w:rPr>
      </w:pPr>
      <w:r>
        <w:rPr>
          <w:lang w:val="es-MX"/>
        </w:rPr>
        <w:t xml:space="preserve">En este gráfico se agregó todas las respuestas. Esta interpretación muestra que un costo inicial muy alta de la tecnología un el </w:t>
      </w:r>
      <w:proofErr w:type="spellStart"/>
      <w:r>
        <w:rPr>
          <w:lang w:val="es-MX"/>
        </w:rPr>
        <w:t>payback</w:t>
      </w:r>
      <w:proofErr w:type="spellEnd"/>
      <w:r>
        <w:rPr>
          <w:lang w:val="es-MX"/>
        </w:rPr>
        <w:t xml:space="preserve"> </w:t>
      </w:r>
      <w:proofErr w:type="spellStart"/>
      <w:r>
        <w:rPr>
          <w:lang w:val="es-MX"/>
        </w:rPr>
        <w:t>period</w:t>
      </w:r>
      <w:proofErr w:type="spellEnd"/>
      <w:r>
        <w:rPr>
          <w:lang w:val="es-MX"/>
        </w:rPr>
        <w:t xml:space="preserve"> son los </w:t>
      </w:r>
      <w:proofErr w:type="gramStart"/>
      <w:r>
        <w:rPr>
          <w:lang w:val="es-MX"/>
        </w:rPr>
        <w:t>motivos más importante</w:t>
      </w:r>
      <w:proofErr w:type="gramEnd"/>
      <w:r>
        <w:rPr>
          <w:lang w:val="es-MX"/>
        </w:rPr>
        <w:t xml:space="preserve"> para no comprar tecnologías limpias. Sin embargo, por los resultados inconclusos presentados en grafico 2, no es posible estar cierta de esta interpretación. </w:t>
      </w:r>
    </w:p>
    <w:p w14:paraId="4F0A1AC0" w14:textId="77777777" w:rsidR="0070465A" w:rsidRDefault="0070465A" w:rsidP="0070465A">
      <w:pPr>
        <w:rPr>
          <w:lang w:val="es-MX"/>
        </w:rPr>
      </w:pPr>
      <w:r>
        <w:rPr>
          <w:lang w:val="es-MX"/>
        </w:rPr>
        <w:br w:type="page"/>
      </w:r>
    </w:p>
    <w:p w14:paraId="4F8CB325" w14:textId="040C8180" w:rsidR="0070465A" w:rsidRDefault="0070465A" w:rsidP="0070465A">
      <w:pPr>
        <w:pStyle w:val="Caption"/>
      </w:pPr>
      <w:r>
        <w:lastRenderedPageBreak/>
        <w:t xml:space="preserve">Gráfico </w:t>
      </w:r>
      <w:fldSimple w:instr=" SEQ Gráfico \* ARABIC ">
        <w:r w:rsidR="00CB1654">
          <w:rPr>
            <w:noProof/>
          </w:rPr>
          <w:t>4</w:t>
        </w:r>
      </w:fldSimple>
      <w:r>
        <w:t>. Respuestas por sector</w:t>
      </w:r>
    </w:p>
    <w:p w14:paraId="6F0A1657" w14:textId="0DC3C309" w:rsidR="0070465A" w:rsidRDefault="0070465A" w:rsidP="0070465A">
      <w:pPr>
        <w:rPr>
          <w:lang w:val="es-MX"/>
        </w:rPr>
      </w:pPr>
      <w:r>
        <w:rPr>
          <w:noProof/>
          <w:lang w:val="en-GB" w:eastAsia="en-GB"/>
        </w:rPr>
        <w:drawing>
          <wp:inline distT="0" distB="0" distL="0" distR="0" wp14:anchorId="2F14833F" wp14:editId="0FBE2CA7">
            <wp:extent cx="5598795" cy="2703698"/>
            <wp:effectExtent l="0" t="0" r="1905" b="190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A1DE4DF" w14:textId="03AEE85F" w:rsidR="0070465A" w:rsidRDefault="0070465A" w:rsidP="0070465A">
      <w:pPr>
        <w:rPr>
          <w:lang w:val="es-MX"/>
        </w:rPr>
      </w:pPr>
      <w:r>
        <w:rPr>
          <w:lang w:val="es-MX"/>
        </w:rPr>
        <w:t xml:space="preserve">En este grafico el azul representa las respuestas del sector agroalimentaria mientras el verde representa respuestas por los proveedores y desarrolladores. </w:t>
      </w:r>
    </w:p>
    <w:p w14:paraId="68153DAE" w14:textId="32B0E086" w:rsidR="0070465A" w:rsidRDefault="0070465A" w:rsidP="0070465A">
      <w:pPr>
        <w:pStyle w:val="Heading3"/>
        <w:rPr>
          <w:lang w:val="es-MX"/>
        </w:rPr>
      </w:pPr>
      <w:r>
        <w:rPr>
          <w:lang w:val="es-MX"/>
        </w:rPr>
        <w:t xml:space="preserve">Pregunta 2: </w:t>
      </w:r>
      <w:r w:rsidRPr="0070465A">
        <w:rPr>
          <w:lang w:val="es-MX"/>
        </w:rPr>
        <w:t>Cuáles cree que son las razones principales por la cual los productos financieros verdes no son atractivos para su empresa?</w:t>
      </w:r>
    </w:p>
    <w:p w14:paraId="77749228" w14:textId="584A3E1F" w:rsidR="0070465A" w:rsidRDefault="0070465A" w:rsidP="0070465A">
      <w:pPr>
        <w:rPr>
          <w:lang w:val="es-MX"/>
        </w:rPr>
      </w:pPr>
      <w:r w:rsidRPr="0070465A">
        <w:rPr>
          <w:lang w:val="es-MX"/>
        </w:rPr>
        <w:t>En el caso de bancos: ¿Cuáles cree que son las razones principales por la cual las PYMES de los sectores que buscan estos productos financieros verdes no lo obtienen y cómo importante son en una escala de 0 – no es una razón a 5 – es una de las barreras más importantes?</w:t>
      </w:r>
    </w:p>
    <w:p w14:paraId="46A231BF" w14:textId="6C148A18" w:rsidR="0070465A" w:rsidRDefault="0070465A" w:rsidP="0070465A">
      <w:pPr>
        <w:rPr>
          <w:lang w:val="es-MX"/>
        </w:rPr>
      </w:pPr>
      <w:r>
        <w:rPr>
          <w:lang w:val="es-MX"/>
        </w:rPr>
        <w:t>Cantidad de respuestas: 3</w:t>
      </w:r>
    </w:p>
    <w:p w14:paraId="6B029B4D" w14:textId="49DB450D" w:rsidR="0070465A" w:rsidRDefault="0070465A" w:rsidP="0070465A">
      <w:pPr>
        <w:rPr>
          <w:lang w:val="es-MX"/>
        </w:rPr>
      </w:pPr>
      <w:r>
        <w:rPr>
          <w:lang w:val="es-MX"/>
        </w:rPr>
        <w:t xml:space="preserve">Sé utilizó 2 gráficos para interpretar esta pregunta. EL primer grafico muestra los resultados. El segundo grafico interpreta los resultados como baja, media, alta. </w:t>
      </w:r>
    </w:p>
    <w:p w14:paraId="7BF4D89D" w14:textId="00C302FC" w:rsidR="0070465A" w:rsidRDefault="0070465A" w:rsidP="0070465A">
      <w:pPr>
        <w:pStyle w:val="Caption"/>
      </w:pPr>
      <w:r>
        <w:t xml:space="preserve">Gráfico </w:t>
      </w:r>
      <w:fldSimple w:instr=" SEQ Gráfico \* ARABIC ">
        <w:r w:rsidR="00CB1654">
          <w:rPr>
            <w:noProof/>
          </w:rPr>
          <w:t>5</w:t>
        </w:r>
      </w:fldSimple>
      <w:r>
        <w:t xml:space="preserve">. Resultados – Razones para no utilizar productos financieros. </w:t>
      </w:r>
    </w:p>
    <w:p w14:paraId="41BFBC67" w14:textId="7F3D4E50" w:rsidR="0070465A" w:rsidRDefault="0070465A" w:rsidP="0070465A">
      <w:r>
        <w:rPr>
          <w:noProof/>
          <w:lang w:val="en-GB" w:eastAsia="en-GB"/>
        </w:rPr>
        <w:drawing>
          <wp:inline distT="0" distB="0" distL="0" distR="0" wp14:anchorId="0196423D" wp14:editId="2C8ED991">
            <wp:extent cx="5598795" cy="1942075"/>
            <wp:effectExtent l="0" t="0" r="1905" b="127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DF24D91" w14:textId="03A245A5" w:rsidR="0070465A" w:rsidRDefault="0070465A" w:rsidP="0070465A">
      <w:r>
        <w:br w:type="page"/>
      </w:r>
    </w:p>
    <w:p w14:paraId="0356786D" w14:textId="4B212193" w:rsidR="0070465A" w:rsidRPr="0070465A" w:rsidRDefault="0070465A" w:rsidP="0070465A">
      <w:pPr>
        <w:pStyle w:val="Caption"/>
      </w:pPr>
      <w:r>
        <w:lastRenderedPageBreak/>
        <w:t xml:space="preserve">Gráfico </w:t>
      </w:r>
      <w:fldSimple w:instr=" SEQ Gráfico \* ARABIC ">
        <w:r w:rsidR="00CB1654">
          <w:rPr>
            <w:noProof/>
          </w:rPr>
          <w:t>6</w:t>
        </w:r>
      </w:fldSimple>
      <w:r w:rsidR="00CB1654">
        <w:t>. Razones para no utilizar</w:t>
      </w:r>
      <w:r>
        <w:t xml:space="preserve"> productos </w:t>
      </w:r>
      <w:r w:rsidR="00CB1654">
        <w:t>financieros – interpretación baja, media, alta</w:t>
      </w:r>
    </w:p>
    <w:p w14:paraId="44C3D0CA" w14:textId="1DC4D664" w:rsidR="0070465A" w:rsidRPr="0070465A" w:rsidRDefault="0070465A" w:rsidP="0070465A">
      <w:r>
        <w:rPr>
          <w:noProof/>
          <w:lang w:val="en-GB" w:eastAsia="en-GB"/>
        </w:rPr>
        <w:drawing>
          <wp:inline distT="0" distB="0" distL="0" distR="0" wp14:anchorId="236176DF" wp14:editId="4E2FAD38">
            <wp:extent cx="5598795" cy="1827775"/>
            <wp:effectExtent l="0" t="0" r="1905" b="127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70D47FE5" w14:textId="20E18F71" w:rsidR="0070465A" w:rsidRDefault="00CB1654" w:rsidP="0070465A">
      <w:pPr>
        <w:rPr>
          <w:lang w:val="es-MX"/>
        </w:rPr>
      </w:pPr>
      <w:r>
        <w:rPr>
          <w:lang w:val="es-MX"/>
        </w:rPr>
        <w:t xml:space="preserve">En este gráfico se presenta las respuestas que significa que es una razón de alta importancia en verde, </w:t>
      </w:r>
      <w:proofErr w:type="gramStart"/>
      <w:r>
        <w:rPr>
          <w:lang w:val="es-MX"/>
        </w:rPr>
        <w:t>un razón</w:t>
      </w:r>
      <w:proofErr w:type="gramEnd"/>
      <w:r>
        <w:rPr>
          <w:lang w:val="es-MX"/>
        </w:rPr>
        <w:t xml:space="preserve"> de media importancia en azul oscuro, y que es una razón no importante en azul claro.</w:t>
      </w:r>
    </w:p>
    <w:p w14:paraId="0848A33E" w14:textId="487258C7" w:rsidR="00CB1654" w:rsidRDefault="00CB1654" w:rsidP="0070465A">
      <w:pPr>
        <w:rPr>
          <w:lang w:val="es-MX"/>
        </w:rPr>
      </w:pPr>
      <w:r>
        <w:rPr>
          <w:lang w:val="es-MX"/>
        </w:rPr>
        <w:t xml:space="preserve">Solo un entrevistado indicó que hubo una razón de alta importancia para no utilizar productos financieros: que no consiguen la garantía de crédito requerido. Sin embargo, otra persona respondió que es una razón de baja importancia. </w:t>
      </w:r>
    </w:p>
    <w:p w14:paraId="65C4AC26" w14:textId="4DC7C16E" w:rsidR="00CB1654" w:rsidRDefault="00CB1654" w:rsidP="0070465A">
      <w:pPr>
        <w:rPr>
          <w:lang w:val="es-MX"/>
        </w:rPr>
      </w:pPr>
      <w:proofErr w:type="gramStart"/>
      <w:r>
        <w:rPr>
          <w:lang w:val="es-MX"/>
        </w:rPr>
        <w:t>Ambos razones</w:t>
      </w:r>
      <w:proofErr w:type="gramEnd"/>
      <w:r>
        <w:rPr>
          <w:lang w:val="es-MX"/>
        </w:rPr>
        <w:t>: no es posible conseguir colateral requerido, y los plazos de deuda son muy cortos son de baja importancia. Esta está de acuerdo con la retroalimentación recibido en el taller 2: que las barreras financieras no son muy importantes.</w:t>
      </w:r>
    </w:p>
    <w:p w14:paraId="42F4502A" w14:textId="03546ED5" w:rsidR="00CB1654" w:rsidRDefault="00CB1654" w:rsidP="0070465A">
      <w:pPr>
        <w:rPr>
          <w:lang w:val="es-MX"/>
        </w:rPr>
      </w:pPr>
      <w:r>
        <w:rPr>
          <w:lang w:val="es-MX"/>
        </w:rPr>
        <w:t xml:space="preserve">Con solo tres respuestas es difícil interpretar estos resultados. </w:t>
      </w:r>
    </w:p>
    <w:p w14:paraId="592C9AFF" w14:textId="66B8A50F" w:rsidR="00CB1654" w:rsidRDefault="00CB1654" w:rsidP="00CB1654">
      <w:pPr>
        <w:pStyle w:val="Heading3"/>
        <w:rPr>
          <w:lang w:val="es-MX"/>
        </w:rPr>
      </w:pPr>
      <w:r>
        <w:rPr>
          <w:lang w:val="es-MX"/>
        </w:rPr>
        <w:t xml:space="preserve">Pregunta 3: </w:t>
      </w:r>
      <w:r w:rsidRPr="00CB1654">
        <w:rPr>
          <w:lang w:val="es-MX"/>
        </w:rPr>
        <w:t>¿Qué ajustes cree que son más efectivo para que los instrumentos financieros sean más atractivos?</w:t>
      </w:r>
    </w:p>
    <w:p w14:paraId="54A1300D" w14:textId="6DD97D15" w:rsidR="00CB1654" w:rsidRDefault="00CB1654" w:rsidP="00CB1654">
      <w:pPr>
        <w:rPr>
          <w:lang w:val="es-MX"/>
        </w:rPr>
      </w:pPr>
      <w:r w:rsidRPr="00CB1654">
        <w:rPr>
          <w:lang w:val="es-MX"/>
        </w:rPr>
        <w:t>En el caso de Bancos: ¿Qué ajustes cree que son más efectivos para que sus instrumentos financieros tengan mayor demanda?</w:t>
      </w:r>
    </w:p>
    <w:p w14:paraId="4BA08C5C" w14:textId="5B6A9E9E" w:rsidR="00CB1654" w:rsidRDefault="00CB1654" w:rsidP="00CB1654">
      <w:pPr>
        <w:rPr>
          <w:lang w:val="es-MX"/>
        </w:rPr>
      </w:pPr>
      <w:r>
        <w:rPr>
          <w:lang w:val="es-MX"/>
        </w:rPr>
        <w:t>Cantidad de respuestas: 3</w:t>
      </w:r>
    </w:p>
    <w:p w14:paraId="41A39908" w14:textId="72432957" w:rsidR="00CB1654" w:rsidRDefault="00CB1654" w:rsidP="00CB1654">
      <w:pPr>
        <w:rPr>
          <w:lang w:val="es-MX"/>
        </w:rPr>
      </w:pPr>
      <w:r>
        <w:rPr>
          <w:lang w:val="es-MX"/>
        </w:rPr>
        <w:t xml:space="preserve">Sé utilizó 2 gráficos para interpretar esta pregunta. El primer grafico muestra los resultados. El segundo grafico interpreta los resultados como baja, media, alta. </w:t>
      </w:r>
    </w:p>
    <w:p w14:paraId="58F2D7A0" w14:textId="77777777" w:rsidR="00CB1654" w:rsidRDefault="00CB1654" w:rsidP="00CB1654">
      <w:pPr>
        <w:pStyle w:val="Caption"/>
      </w:pPr>
      <w:r>
        <w:br w:type="page"/>
      </w:r>
    </w:p>
    <w:p w14:paraId="245408D0" w14:textId="30D335E4" w:rsidR="00CB1654" w:rsidRDefault="00CB1654" w:rsidP="00CB1654">
      <w:pPr>
        <w:pStyle w:val="Caption"/>
      </w:pPr>
      <w:r>
        <w:lastRenderedPageBreak/>
        <w:t xml:space="preserve">Gráfico </w:t>
      </w:r>
      <w:fldSimple w:instr=" SEQ Gráfico \* ARABIC ">
        <w:r>
          <w:rPr>
            <w:noProof/>
          </w:rPr>
          <w:t>7</w:t>
        </w:r>
      </w:fldSimple>
      <w:r>
        <w:t xml:space="preserve">. Respuestas – ajustes más efectivos para mejorar instrumentos financieros- </w:t>
      </w:r>
    </w:p>
    <w:p w14:paraId="7EDF97AA" w14:textId="7747013E" w:rsidR="00CB1654" w:rsidRDefault="00CB1654" w:rsidP="00CB1654">
      <w:pPr>
        <w:rPr>
          <w:lang w:val="es-MX"/>
        </w:rPr>
      </w:pPr>
      <w:r>
        <w:rPr>
          <w:noProof/>
          <w:lang w:val="en-GB" w:eastAsia="en-GB"/>
        </w:rPr>
        <w:drawing>
          <wp:inline distT="0" distB="0" distL="0" distR="0" wp14:anchorId="3CDB64D6" wp14:editId="7C9A2755">
            <wp:extent cx="5612130" cy="3085075"/>
            <wp:effectExtent l="0" t="0" r="7620" b="127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A07ABD8" w14:textId="4643BA99" w:rsidR="00CB1654" w:rsidRDefault="00CB1654" w:rsidP="00CB1654">
      <w:pPr>
        <w:pStyle w:val="Caption"/>
      </w:pPr>
      <w:r>
        <w:t xml:space="preserve">Gráfico </w:t>
      </w:r>
      <w:fldSimple w:instr=" SEQ Gráfico \* ARABIC ">
        <w:r>
          <w:rPr>
            <w:noProof/>
          </w:rPr>
          <w:t>8</w:t>
        </w:r>
      </w:fldSimple>
      <w:r>
        <w:t xml:space="preserve"> – los ajustes más efectivos para mejorar instrumentos financieros – interpretación baja, media, alta</w:t>
      </w:r>
    </w:p>
    <w:p w14:paraId="2F5A5A2C" w14:textId="4C748EC7" w:rsidR="00CB1654" w:rsidRDefault="00CB1654" w:rsidP="00CB1654">
      <w:pPr>
        <w:rPr>
          <w:lang w:val="es-MX"/>
        </w:rPr>
      </w:pPr>
      <w:r>
        <w:rPr>
          <w:noProof/>
          <w:lang w:val="en-GB" w:eastAsia="en-GB"/>
        </w:rPr>
        <w:drawing>
          <wp:inline distT="0" distB="0" distL="0" distR="0" wp14:anchorId="3E793E71" wp14:editId="12AE86C2">
            <wp:extent cx="5612130" cy="2893821"/>
            <wp:effectExtent l="0" t="0" r="7620" b="190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E963B04" w14:textId="1B719BEF" w:rsidR="00CB1654" w:rsidRDefault="00CB1654" w:rsidP="00CB1654">
      <w:pPr>
        <w:rPr>
          <w:lang w:val="es-MX"/>
        </w:rPr>
      </w:pPr>
      <w:r>
        <w:rPr>
          <w:lang w:val="es-MX"/>
        </w:rPr>
        <w:t xml:space="preserve">Interpretación: Verde – alta eficacia, Azul oscuro – media </w:t>
      </w:r>
      <w:proofErr w:type="gramStart"/>
      <w:r>
        <w:rPr>
          <w:lang w:val="es-MX"/>
        </w:rPr>
        <w:t>eficacia ,</w:t>
      </w:r>
      <w:proofErr w:type="gramEnd"/>
      <w:r>
        <w:rPr>
          <w:lang w:val="es-MX"/>
        </w:rPr>
        <w:t xml:space="preserve"> Azul claro – Baja eficacia </w:t>
      </w:r>
    </w:p>
    <w:p w14:paraId="7077E521" w14:textId="17923B30" w:rsidR="00CB1654" w:rsidRDefault="00CB1654" w:rsidP="00CB1654">
      <w:pPr>
        <w:rPr>
          <w:lang w:val="es-MX"/>
        </w:rPr>
      </w:pPr>
      <w:r>
        <w:rPr>
          <w:lang w:val="es-MX"/>
        </w:rPr>
        <w:t xml:space="preserve">La gran mayoría de respuestas son inconclusos con respuestas a la </w:t>
      </w:r>
      <w:proofErr w:type="gramStart"/>
      <w:r>
        <w:rPr>
          <w:lang w:val="es-MX"/>
        </w:rPr>
        <w:t>misma ajuste</w:t>
      </w:r>
      <w:proofErr w:type="gramEnd"/>
      <w:r>
        <w:rPr>
          <w:lang w:val="es-MX"/>
        </w:rPr>
        <w:t xml:space="preserve"> de baja eficacia a alta eficacia. Garantías de operación (de los ahorros energéticos) es de media eficacia. </w:t>
      </w:r>
    </w:p>
    <w:p w14:paraId="5FF56C0A" w14:textId="3B611E4A" w:rsidR="00CB1654" w:rsidRPr="00CB1654" w:rsidRDefault="00CB1654" w:rsidP="00CB1654">
      <w:pPr>
        <w:rPr>
          <w:lang w:val="es-MX"/>
        </w:rPr>
      </w:pPr>
      <w:r>
        <w:rPr>
          <w:lang w:val="es-MX"/>
        </w:rPr>
        <w:t xml:space="preserve">Con solo 3 respuestas a esta pregunta, es difícil interpretar los resultados. </w:t>
      </w:r>
    </w:p>
    <w:sectPr w:rsidR="00CB1654" w:rsidRPr="00CB16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BFA9D" w14:textId="77777777" w:rsidR="009C7118" w:rsidRDefault="009C7118" w:rsidP="00281C1E">
      <w:pPr>
        <w:spacing w:after="0" w:line="240" w:lineRule="auto"/>
      </w:pPr>
      <w:r>
        <w:separator/>
      </w:r>
    </w:p>
  </w:endnote>
  <w:endnote w:type="continuationSeparator" w:id="0">
    <w:p w14:paraId="65D1839F" w14:textId="77777777" w:rsidR="009C7118" w:rsidRDefault="009C7118" w:rsidP="0028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544F" w14:textId="77777777" w:rsidR="009C7118" w:rsidRDefault="009C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E77C" w14:textId="77777777" w:rsidR="009C7118" w:rsidRDefault="009C7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7D8D" w14:textId="77777777" w:rsidR="009C7118" w:rsidRDefault="009C71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E669" w14:textId="77777777" w:rsidR="009C7118" w:rsidRDefault="009C71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D707" w14:textId="77777777" w:rsidR="009C7118" w:rsidRDefault="009C71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5D345" w14:textId="77777777" w:rsidR="009C7118" w:rsidRDefault="009C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2E8B5" w14:textId="77777777" w:rsidR="009C7118" w:rsidRDefault="009C7118" w:rsidP="00281C1E">
      <w:pPr>
        <w:spacing w:after="0" w:line="240" w:lineRule="auto"/>
      </w:pPr>
      <w:r>
        <w:separator/>
      </w:r>
    </w:p>
  </w:footnote>
  <w:footnote w:type="continuationSeparator" w:id="0">
    <w:p w14:paraId="60AA9003" w14:textId="77777777" w:rsidR="009C7118" w:rsidRDefault="009C7118" w:rsidP="00281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0659D" w14:textId="77777777" w:rsidR="009C7118" w:rsidRDefault="009C7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4360" w14:textId="77777777" w:rsidR="009C7118" w:rsidRDefault="009C7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8E92" w14:textId="77777777" w:rsidR="009C7118" w:rsidRDefault="009C71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ADAF" w14:textId="77777777" w:rsidR="009C7118" w:rsidRDefault="009C7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5C78" w14:textId="77777777" w:rsidR="009C7118" w:rsidRDefault="009C71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F1C69" w14:textId="77777777" w:rsidR="009C7118" w:rsidRDefault="009C7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109A"/>
    <w:multiLevelType w:val="hybridMultilevel"/>
    <w:tmpl w:val="E37CC9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2881C76"/>
    <w:multiLevelType w:val="hybridMultilevel"/>
    <w:tmpl w:val="3C7E28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42D23E4"/>
    <w:multiLevelType w:val="hybridMultilevel"/>
    <w:tmpl w:val="97DC771C"/>
    <w:lvl w:ilvl="0" w:tplc="600C14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FE6168"/>
    <w:multiLevelType w:val="hybridMultilevel"/>
    <w:tmpl w:val="01C42A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04A40"/>
    <w:multiLevelType w:val="hybridMultilevel"/>
    <w:tmpl w:val="8EC829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B4402D"/>
    <w:multiLevelType w:val="hybridMultilevel"/>
    <w:tmpl w:val="178497DC"/>
    <w:lvl w:ilvl="0" w:tplc="95707A0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56957DA"/>
    <w:multiLevelType w:val="hybridMultilevel"/>
    <w:tmpl w:val="3A9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BB58CF"/>
    <w:multiLevelType w:val="hybridMultilevel"/>
    <w:tmpl w:val="72F6B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E9847BC"/>
    <w:multiLevelType w:val="hybridMultilevel"/>
    <w:tmpl w:val="5EE4E5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AB65F5"/>
    <w:multiLevelType w:val="hybridMultilevel"/>
    <w:tmpl w:val="803295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5D32028"/>
    <w:multiLevelType w:val="hybridMultilevel"/>
    <w:tmpl w:val="30FA6610"/>
    <w:lvl w:ilvl="0" w:tplc="0F60371C">
      <w:start w:val="1"/>
      <w:numFmt w:val="bullet"/>
      <w:lvlText w:val=""/>
      <w:lvlJc w:val="left"/>
      <w:pPr>
        <w:ind w:left="720" w:hanging="360"/>
      </w:pPr>
      <w:rPr>
        <w:rFonts w:ascii="Symbol" w:hAnsi="Symbol" w:hint="default"/>
        <w:color w:val="0096D7" w:themeColor="accent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1E77C2E"/>
    <w:multiLevelType w:val="hybridMultilevel"/>
    <w:tmpl w:val="27C62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24C5E"/>
    <w:multiLevelType w:val="hybridMultilevel"/>
    <w:tmpl w:val="CF1279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ECE6A12"/>
    <w:multiLevelType w:val="hybridMultilevel"/>
    <w:tmpl w:val="1144DCAA"/>
    <w:lvl w:ilvl="0" w:tplc="F3406230">
      <w:start w:val="1"/>
      <w:numFmt w:val="bullet"/>
      <w:lvlText w:val="•"/>
      <w:lvlJc w:val="left"/>
      <w:pPr>
        <w:tabs>
          <w:tab w:val="num" w:pos="720"/>
        </w:tabs>
        <w:ind w:left="720" w:hanging="360"/>
      </w:pPr>
      <w:rPr>
        <w:rFonts w:ascii="Arial" w:hAnsi="Arial" w:hint="default"/>
      </w:rPr>
    </w:lvl>
    <w:lvl w:ilvl="1" w:tplc="283047F0" w:tentative="1">
      <w:start w:val="1"/>
      <w:numFmt w:val="bullet"/>
      <w:lvlText w:val="•"/>
      <w:lvlJc w:val="left"/>
      <w:pPr>
        <w:tabs>
          <w:tab w:val="num" w:pos="1440"/>
        </w:tabs>
        <w:ind w:left="1440" w:hanging="360"/>
      </w:pPr>
      <w:rPr>
        <w:rFonts w:ascii="Arial" w:hAnsi="Arial" w:hint="default"/>
      </w:rPr>
    </w:lvl>
    <w:lvl w:ilvl="2" w:tplc="4EA0B8C0" w:tentative="1">
      <w:start w:val="1"/>
      <w:numFmt w:val="bullet"/>
      <w:lvlText w:val="•"/>
      <w:lvlJc w:val="left"/>
      <w:pPr>
        <w:tabs>
          <w:tab w:val="num" w:pos="2160"/>
        </w:tabs>
        <w:ind w:left="2160" w:hanging="360"/>
      </w:pPr>
      <w:rPr>
        <w:rFonts w:ascii="Arial" w:hAnsi="Arial" w:hint="default"/>
      </w:rPr>
    </w:lvl>
    <w:lvl w:ilvl="3" w:tplc="33E67336" w:tentative="1">
      <w:start w:val="1"/>
      <w:numFmt w:val="bullet"/>
      <w:lvlText w:val="•"/>
      <w:lvlJc w:val="left"/>
      <w:pPr>
        <w:tabs>
          <w:tab w:val="num" w:pos="2880"/>
        </w:tabs>
        <w:ind w:left="2880" w:hanging="360"/>
      </w:pPr>
      <w:rPr>
        <w:rFonts w:ascii="Arial" w:hAnsi="Arial" w:hint="default"/>
      </w:rPr>
    </w:lvl>
    <w:lvl w:ilvl="4" w:tplc="79EAA8CC" w:tentative="1">
      <w:start w:val="1"/>
      <w:numFmt w:val="bullet"/>
      <w:lvlText w:val="•"/>
      <w:lvlJc w:val="left"/>
      <w:pPr>
        <w:tabs>
          <w:tab w:val="num" w:pos="3600"/>
        </w:tabs>
        <w:ind w:left="3600" w:hanging="360"/>
      </w:pPr>
      <w:rPr>
        <w:rFonts w:ascii="Arial" w:hAnsi="Arial" w:hint="default"/>
      </w:rPr>
    </w:lvl>
    <w:lvl w:ilvl="5" w:tplc="4AFE5C76" w:tentative="1">
      <w:start w:val="1"/>
      <w:numFmt w:val="bullet"/>
      <w:lvlText w:val="•"/>
      <w:lvlJc w:val="left"/>
      <w:pPr>
        <w:tabs>
          <w:tab w:val="num" w:pos="4320"/>
        </w:tabs>
        <w:ind w:left="4320" w:hanging="360"/>
      </w:pPr>
      <w:rPr>
        <w:rFonts w:ascii="Arial" w:hAnsi="Arial" w:hint="default"/>
      </w:rPr>
    </w:lvl>
    <w:lvl w:ilvl="6" w:tplc="86920424" w:tentative="1">
      <w:start w:val="1"/>
      <w:numFmt w:val="bullet"/>
      <w:lvlText w:val="•"/>
      <w:lvlJc w:val="left"/>
      <w:pPr>
        <w:tabs>
          <w:tab w:val="num" w:pos="5040"/>
        </w:tabs>
        <w:ind w:left="5040" w:hanging="360"/>
      </w:pPr>
      <w:rPr>
        <w:rFonts w:ascii="Arial" w:hAnsi="Arial" w:hint="default"/>
      </w:rPr>
    </w:lvl>
    <w:lvl w:ilvl="7" w:tplc="5396260E" w:tentative="1">
      <w:start w:val="1"/>
      <w:numFmt w:val="bullet"/>
      <w:lvlText w:val="•"/>
      <w:lvlJc w:val="left"/>
      <w:pPr>
        <w:tabs>
          <w:tab w:val="num" w:pos="5760"/>
        </w:tabs>
        <w:ind w:left="5760" w:hanging="360"/>
      </w:pPr>
      <w:rPr>
        <w:rFonts w:ascii="Arial" w:hAnsi="Arial" w:hint="default"/>
      </w:rPr>
    </w:lvl>
    <w:lvl w:ilvl="8" w:tplc="461042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3E0A72"/>
    <w:multiLevelType w:val="hybridMultilevel"/>
    <w:tmpl w:val="09B233BA"/>
    <w:lvl w:ilvl="0" w:tplc="F6524ED6">
      <w:start w:val="1"/>
      <w:numFmt w:val="decimal"/>
      <w:pStyle w:val="Heading1"/>
      <w:lvlText w:val="%1."/>
      <w:lvlJc w:val="left"/>
      <w:pPr>
        <w:ind w:left="360" w:hanging="360"/>
      </w:pPr>
      <w:rPr>
        <w:rFonts w:hint="default"/>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447840"/>
    <w:multiLevelType w:val="hybridMultilevel"/>
    <w:tmpl w:val="03D677E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777003B"/>
    <w:multiLevelType w:val="hybridMultilevel"/>
    <w:tmpl w:val="7CD0C6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E9215B"/>
    <w:multiLevelType w:val="hybridMultilevel"/>
    <w:tmpl w:val="B322AE2A"/>
    <w:lvl w:ilvl="0" w:tplc="3122474E">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7F3223F"/>
    <w:multiLevelType w:val="hybridMultilevel"/>
    <w:tmpl w:val="03D677E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27708C0"/>
    <w:multiLevelType w:val="hybridMultilevel"/>
    <w:tmpl w:val="E70E9E6A"/>
    <w:lvl w:ilvl="0" w:tplc="08090001">
      <w:start w:val="1"/>
      <w:numFmt w:val="bullet"/>
      <w:lvlText w:val=""/>
      <w:lvlJc w:val="left"/>
      <w:pPr>
        <w:ind w:left="360" w:hanging="360"/>
      </w:pPr>
      <w:rPr>
        <w:rFonts w:ascii="Symbol" w:hAnsi="Symbol" w:hint="default"/>
      </w:rPr>
    </w:lvl>
    <w:lvl w:ilvl="1" w:tplc="0F60371C">
      <w:start w:val="1"/>
      <w:numFmt w:val="bullet"/>
      <w:lvlText w:val=""/>
      <w:lvlJc w:val="left"/>
      <w:pPr>
        <w:ind w:left="1080" w:hanging="360"/>
      </w:pPr>
      <w:rPr>
        <w:rFonts w:ascii="Symbol" w:hAnsi="Symbol" w:hint="default"/>
        <w:color w:val="0096D7" w:themeColor="accent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FD13E8"/>
    <w:multiLevelType w:val="hybridMultilevel"/>
    <w:tmpl w:val="03D677EC"/>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C1871A0"/>
    <w:multiLevelType w:val="hybridMultilevel"/>
    <w:tmpl w:val="D9ECAA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7C79B5"/>
    <w:multiLevelType w:val="hybridMultilevel"/>
    <w:tmpl w:val="96A00A7E"/>
    <w:lvl w:ilvl="0" w:tplc="F06848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4"/>
    <w:lvlOverride w:ilvl="0">
      <w:startOverride w:val="1"/>
    </w:lvlOverride>
  </w:num>
  <w:num w:numId="3">
    <w:abstractNumId w:val="12"/>
  </w:num>
  <w:num w:numId="4">
    <w:abstractNumId w:val="10"/>
  </w:num>
  <w:num w:numId="5">
    <w:abstractNumId w:val="17"/>
  </w:num>
  <w:num w:numId="6">
    <w:abstractNumId w:val="7"/>
  </w:num>
  <w:num w:numId="7">
    <w:abstractNumId w:val="1"/>
  </w:num>
  <w:num w:numId="8">
    <w:abstractNumId w:val="9"/>
  </w:num>
  <w:num w:numId="9">
    <w:abstractNumId w:val="8"/>
  </w:num>
  <w:num w:numId="10">
    <w:abstractNumId w:val="0"/>
  </w:num>
  <w:num w:numId="11">
    <w:abstractNumId w:val="5"/>
  </w:num>
  <w:num w:numId="12">
    <w:abstractNumId w:val="15"/>
  </w:num>
  <w:num w:numId="13">
    <w:abstractNumId w:val="19"/>
  </w:num>
  <w:num w:numId="14">
    <w:abstractNumId w:val="18"/>
  </w:num>
  <w:num w:numId="15">
    <w:abstractNumId w:val="20"/>
  </w:num>
  <w:num w:numId="16">
    <w:abstractNumId w:val="4"/>
  </w:num>
  <w:num w:numId="17">
    <w:abstractNumId w:val="13"/>
  </w:num>
  <w:num w:numId="18">
    <w:abstractNumId w:val="16"/>
  </w:num>
  <w:num w:numId="19">
    <w:abstractNumId w:val="3"/>
  </w:num>
  <w:num w:numId="20">
    <w:abstractNumId w:val="11"/>
  </w:num>
  <w:num w:numId="21">
    <w:abstractNumId w:val="21"/>
  </w:num>
  <w:num w:numId="22">
    <w:abstractNumId w:val="6"/>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BA"/>
    <w:rsid w:val="00016C48"/>
    <w:rsid w:val="0006041F"/>
    <w:rsid w:val="000B3818"/>
    <w:rsid w:val="001035C0"/>
    <w:rsid w:val="00124967"/>
    <w:rsid w:val="00130037"/>
    <w:rsid w:val="00177732"/>
    <w:rsid w:val="0018774E"/>
    <w:rsid w:val="001A256F"/>
    <w:rsid w:val="0020395E"/>
    <w:rsid w:val="00214837"/>
    <w:rsid w:val="00222964"/>
    <w:rsid w:val="00225283"/>
    <w:rsid w:val="00225CBA"/>
    <w:rsid w:val="00247BD3"/>
    <w:rsid w:val="00281C1E"/>
    <w:rsid w:val="002C7ECE"/>
    <w:rsid w:val="003231E5"/>
    <w:rsid w:val="003779CC"/>
    <w:rsid w:val="003B5BA9"/>
    <w:rsid w:val="00441824"/>
    <w:rsid w:val="00451A29"/>
    <w:rsid w:val="00494AC1"/>
    <w:rsid w:val="004B397A"/>
    <w:rsid w:val="004D0DEC"/>
    <w:rsid w:val="004D5B72"/>
    <w:rsid w:val="004F1B6A"/>
    <w:rsid w:val="005005CE"/>
    <w:rsid w:val="0054231A"/>
    <w:rsid w:val="00547B9D"/>
    <w:rsid w:val="00570D74"/>
    <w:rsid w:val="005739B2"/>
    <w:rsid w:val="00580677"/>
    <w:rsid w:val="005E5447"/>
    <w:rsid w:val="005F3550"/>
    <w:rsid w:val="00625670"/>
    <w:rsid w:val="006348B1"/>
    <w:rsid w:val="00635615"/>
    <w:rsid w:val="00646DCE"/>
    <w:rsid w:val="0065098A"/>
    <w:rsid w:val="0068400D"/>
    <w:rsid w:val="00693368"/>
    <w:rsid w:val="006B6E52"/>
    <w:rsid w:val="006C5CC5"/>
    <w:rsid w:val="006D0C78"/>
    <w:rsid w:val="00703298"/>
    <w:rsid w:val="0070465A"/>
    <w:rsid w:val="00722784"/>
    <w:rsid w:val="00741DFB"/>
    <w:rsid w:val="00752AB1"/>
    <w:rsid w:val="0078799A"/>
    <w:rsid w:val="007C3144"/>
    <w:rsid w:val="007C7211"/>
    <w:rsid w:val="007E71D3"/>
    <w:rsid w:val="007F1712"/>
    <w:rsid w:val="00835D21"/>
    <w:rsid w:val="008640F0"/>
    <w:rsid w:val="00880179"/>
    <w:rsid w:val="008C6122"/>
    <w:rsid w:val="008E3312"/>
    <w:rsid w:val="008F55E6"/>
    <w:rsid w:val="0092098B"/>
    <w:rsid w:val="0094067E"/>
    <w:rsid w:val="00964E39"/>
    <w:rsid w:val="009C7118"/>
    <w:rsid w:val="009E4530"/>
    <w:rsid w:val="00A50C67"/>
    <w:rsid w:val="00A57250"/>
    <w:rsid w:val="00A81D0E"/>
    <w:rsid w:val="00AC27F3"/>
    <w:rsid w:val="00AD415E"/>
    <w:rsid w:val="00B2718F"/>
    <w:rsid w:val="00BF3F95"/>
    <w:rsid w:val="00C12D23"/>
    <w:rsid w:val="00C351F5"/>
    <w:rsid w:val="00C61870"/>
    <w:rsid w:val="00C72D2B"/>
    <w:rsid w:val="00C90CFA"/>
    <w:rsid w:val="00C9638E"/>
    <w:rsid w:val="00CA73B5"/>
    <w:rsid w:val="00CB1654"/>
    <w:rsid w:val="00CE77F4"/>
    <w:rsid w:val="00D7230E"/>
    <w:rsid w:val="00D953A7"/>
    <w:rsid w:val="00DC778B"/>
    <w:rsid w:val="00DF2C44"/>
    <w:rsid w:val="00E64B78"/>
    <w:rsid w:val="00E7124E"/>
    <w:rsid w:val="00E91173"/>
    <w:rsid w:val="00EC32CB"/>
    <w:rsid w:val="00ED05C0"/>
    <w:rsid w:val="00F20A5A"/>
    <w:rsid w:val="00F70CBD"/>
    <w:rsid w:val="00F75D77"/>
    <w:rsid w:val="00F806C6"/>
    <w:rsid w:val="00F929B8"/>
    <w:rsid w:val="00FA46B8"/>
    <w:rsid w:val="00FA548B"/>
    <w:rsid w:val="00FC30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9241"/>
  <w15:chartTrackingRefBased/>
  <w15:docId w15:val="{010420B7-9089-453A-8646-49FC3CB9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225CBA"/>
    <w:pPr>
      <w:keepNext/>
      <w:keepLines/>
      <w:numPr>
        <w:numId w:val="1"/>
      </w:numPr>
      <w:pBdr>
        <w:bottom w:val="single" w:sz="4" w:space="2" w:color="0096D7"/>
      </w:pBdr>
      <w:spacing w:before="360" w:after="120" w:line="240" w:lineRule="auto"/>
      <w:outlineLvl w:val="0"/>
    </w:pPr>
    <w:rPr>
      <w:rFonts w:ascii="Calibri Light" w:eastAsia="Yu Gothic Light" w:hAnsi="Calibri Light" w:cs="Times New Roman"/>
      <w:sz w:val="36"/>
      <w:szCs w:val="36"/>
      <w:lang w:val="es-MX"/>
    </w:rPr>
  </w:style>
  <w:style w:type="paragraph" w:styleId="Heading2">
    <w:name w:val="heading 2"/>
    <w:basedOn w:val="Normal"/>
    <w:next w:val="Normal"/>
    <w:link w:val="Heading2Char"/>
    <w:uiPriority w:val="9"/>
    <w:unhideWhenUsed/>
    <w:qFormat/>
    <w:rsid w:val="00C90CFA"/>
    <w:pPr>
      <w:keepNext/>
      <w:keepLines/>
      <w:spacing w:before="40" w:after="0"/>
      <w:outlineLvl w:val="1"/>
    </w:pPr>
    <w:rPr>
      <w:rFonts w:asciiTheme="majorHAnsi" w:eastAsiaTheme="majorEastAsia" w:hAnsiTheme="majorHAnsi" w:cstheme="majorBidi"/>
      <w:color w:val="002659" w:themeColor="accent1" w:themeShade="BF"/>
      <w:sz w:val="26"/>
      <w:szCs w:val="26"/>
    </w:rPr>
  </w:style>
  <w:style w:type="paragraph" w:styleId="Heading3">
    <w:name w:val="heading 3"/>
    <w:basedOn w:val="Normal"/>
    <w:next w:val="Normal"/>
    <w:link w:val="Heading3Char"/>
    <w:uiPriority w:val="9"/>
    <w:unhideWhenUsed/>
    <w:qFormat/>
    <w:rsid w:val="00C9638E"/>
    <w:pPr>
      <w:keepNext/>
      <w:keepLines/>
      <w:spacing w:before="40" w:after="0"/>
      <w:outlineLvl w:val="2"/>
    </w:pPr>
    <w:rPr>
      <w:rFonts w:asciiTheme="majorHAnsi" w:eastAsiaTheme="majorEastAsia" w:hAnsiTheme="majorHAnsi" w:cstheme="majorBidi"/>
      <w:color w:val="00193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CBA"/>
    <w:rPr>
      <w:rFonts w:ascii="Times New Roman" w:hAnsi="Times New Roman" w:cs="Times New Roman"/>
      <w:sz w:val="24"/>
      <w:szCs w:val="24"/>
    </w:rPr>
  </w:style>
  <w:style w:type="character" w:customStyle="1" w:styleId="Heading1Char">
    <w:name w:val="Heading 1 Char"/>
    <w:basedOn w:val="DefaultParagraphFont"/>
    <w:link w:val="Heading1"/>
    <w:uiPriority w:val="9"/>
    <w:rsid w:val="00225CBA"/>
    <w:rPr>
      <w:rFonts w:ascii="Calibri Light" w:eastAsia="Yu Gothic Light" w:hAnsi="Calibri Light" w:cs="Times New Roman"/>
      <w:sz w:val="36"/>
      <w:szCs w:val="36"/>
      <w:lang w:val="es-MX"/>
    </w:rPr>
  </w:style>
  <w:style w:type="character" w:styleId="Hyperlink">
    <w:name w:val="Hyperlink"/>
    <w:uiPriority w:val="99"/>
    <w:rsid w:val="00225CBA"/>
    <w:rPr>
      <w:rFonts w:ascii="Verdana" w:hAnsi="Verdana"/>
      <w:color w:val="0000FF"/>
      <w:u w:val="single"/>
    </w:rPr>
  </w:style>
  <w:style w:type="character" w:styleId="CommentReference">
    <w:name w:val="annotation reference"/>
    <w:basedOn w:val="DefaultParagraphFont"/>
    <w:uiPriority w:val="99"/>
    <w:semiHidden/>
    <w:unhideWhenUsed/>
    <w:rsid w:val="00225CBA"/>
    <w:rPr>
      <w:sz w:val="16"/>
      <w:szCs w:val="16"/>
    </w:rPr>
  </w:style>
  <w:style w:type="paragraph" w:styleId="CommentText">
    <w:name w:val="annotation text"/>
    <w:basedOn w:val="Normal"/>
    <w:link w:val="CommentTextChar"/>
    <w:uiPriority w:val="99"/>
    <w:unhideWhenUsed/>
    <w:rsid w:val="00225CBA"/>
    <w:pPr>
      <w:spacing w:line="240" w:lineRule="auto"/>
    </w:pPr>
    <w:rPr>
      <w:rFonts w:eastAsia="Yu Gothic"/>
      <w:sz w:val="20"/>
      <w:szCs w:val="20"/>
      <w:lang w:val="en-GB"/>
    </w:rPr>
  </w:style>
  <w:style w:type="character" w:customStyle="1" w:styleId="CommentTextChar">
    <w:name w:val="Comment Text Char"/>
    <w:basedOn w:val="DefaultParagraphFont"/>
    <w:link w:val="CommentText"/>
    <w:uiPriority w:val="99"/>
    <w:rsid w:val="00225CBA"/>
    <w:rPr>
      <w:rFonts w:eastAsia="Yu Gothic"/>
      <w:sz w:val="20"/>
      <w:szCs w:val="20"/>
      <w:lang w:val="en-GB"/>
    </w:rPr>
  </w:style>
  <w:style w:type="table" w:styleId="TableGrid">
    <w:name w:val="Table Grid"/>
    <w:basedOn w:val="TableNormal"/>
    <w:uiPriority w:val="39"/>
    <w:rsid w:val="00225CB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eNormal"/>
    <w:next w:val="GridTable4"/>
    <w:uiPriority w:val="49"/>
    <w:rsid w:val="00225CBA"/>
    <w:pPr>
      <w:spacing w:after="0" w:line="240" w:lineRule="auto"/>
    </w:pPr>
    <w:rPr>
      <w:lang w:val="en-GB"/>
    </w:rPr>
    <w:tblPr>
      <w:tblStyleRowBandSize w:val="1"/>
      <w:tblStyleColBandSize w:val="1"/>
      <w:tblBorders>
        <w:top w:val="single" w:sz="4" w:space="0" w:color="098DF5"/>
        <w:left w:val="single" w:sz="4" w:space="0" w:color="098DF5"/>
        <w:bottom w:val="single" w:sz="4" w:space="0" w:color="098DF5"/>
        <w:right w:val="single" w:sz="4" w:space="0" w:color="098DF5"/>
        <w:insideH w:val="single" w:sz="4" w:space="0" w:color="098DF5"/>
        <w:insideV w:val="single" w:sz="4" w:space="0" w:color="098DF5"/>
      </w:tblBorders>
    </w:tblPr>
    <w:tblStylePr w:type="firstRow">
      <w:rPr>
        <w:b/>
        <w:bCs/>
        <w:color w:val="FFFFFF"/>
      </w:rPr>
      <w:tblPr/>
      <w:tcPr>
        <w:tcBorders>
          <w:top w:val="single" w:sz="4" w:space="0" w:color="032F51"/>
          <w:left w:val="single" w:sz="4" w:space="0" w:color="032F51"/>
          <w:bottom w:val="single" w:sz="4" w:space="0" w:color="032F51"/>
          <w:right w:val="single" w:sz="4" w:space="0" w:color="032F51"/>
          <w:insideH w:val="nil"/>
          <w:insideV w:val="nil"/>
        </w:tcBorders>
        <w:shd w:val="clear" w:color="auto" w:fill="032F51"/>
      </w:tcPr>
    </w:tblStylePr>
    <w:tblStylePr w:type="lastRow">
      <w:rPr>
        <w:b/>
        <w:bCs/>
      </w:rPr>
      <w:tblPr/>
      <w:tcPr>
        <w:tcBorders>
          <w:top w:val="double" w:sz="4" w:space="0" w:color="032F51"/>
        </w:tcBorders>
      </w:tcPr>
    </w:tblStylePr>
    <w:tblStylePr w:type="firstCol">
      <w:rPr>
        <w:b/>
        <w:bCs/>
      </w:rPr>
    </w:tblStylePr>
    <w:tblStylePr w:type="lastCol">
      <w:rPr>
        <w:b/>
        <w:bCs/>
      </w:rPr>
    </w:tblStylePr>
    <w:tblStylePr w:type="band1Vert">
      <w:tblPr/>
      <w:tcPr>
        <w:shd w:val="clear" w:color="auto" w:fill="ACD9FC"/>
      </w:tcPr>
    </w:tblStylePr>
    <w:tblStylePr w:type="band1Horz">
      <w:tblPr/>
      <w:tcPr>
        <w:shd w:val="clear" w:color="auto" w:fill="ACD9FC"/>
      </w:tcPr>
    </w:tblStyle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uiPriority w:val="34"/>
    <w:qFormat/>
    <w:rsid w:val="00225CBA"/>
    <w:pPr>
      <w:ind w:left="720"/>
      <w:contextualSpacing/>
    </w:pPr>
  </w:style>
  <w:style w:type="table" w:styleId="GridTable4">
    <w:name w:val="Grid Table 4"/>
    <w:basedOn w:val="TableNormal"/>
    <w:uiPriority w:val="49"/>
    <w:rsid w:val="00225CBA"/>
    <w:pPr>
      <w:spacing w:after="0" w:line="240" w:lineRule="auto"/>
    </w:pPr>
    <w:tblPr>
      <w:tblStyleRowBandSize w:val="1"/>
      <w:tblStyleColBandSize w:val="1"/>
      <w:tblBorders>
        <w:top w:val="single" w:sz="4" w:space="0" w:color="098DF5" w:themeColor="text1" w:themeTint="99"/>
        <w:left w:val="single" w:sz="4" w:space="0" w:color="098DF5" w:themeColor="text1" w:themeTint="99"/>
        <w:bottom w:val="single" w:sz="4" w:space="0" w:color="098DF5" w:themeColor="text1" w:themeTint="99"/>
        <w:right w:val="single" w:sz="4" w:space="0" w:color="098DF5" w:themeColor="text1" w:themeTint="99"/>
        <w:insideH w:val="single" w:sz="4" w:space="0" w:color="098DF5" w:themeColor="text1" w:themeTint="99"/>
        <w:insideV w:val="single" w:sz="4" w:space="0" w:color="098DF5" w:themeColor="text1" w:themeTint="99"/>
      </w:tblBorders>
    </w:tblPr>
    <w:tblStylePr w:type="firstRow">
      <w:rPr>
        <w:b/>
        <w:bCs/>
        <w:color w:val="FFFFFF" w:themeColor="background1"/>
      </w:rPr>
      <w:tblPr/>
      <w:tcPr>
        <w:tcBorders>
          <w:top w:val="single" w:sz="4" w:space="0" w:color="032F51" w:themeColor="text1"/>
          <w:left w:val="single" w:sz="4" w:space="0" w:color="032F51" w:themeColor="text1"/>
          <w:bottom w:val="single" w:sz="4" w:space="0" w:color="032F51" w:themeColor="text1"/>
          <w:right w:val="single" w:sz="4" w:space="0" w:color="032F51" w:themeColor="text1"/>
          <w:insideH w:val="nil"/>
          <w:insideV w:val="nil"/>
        </w:tcBorders>
        <w:shd w:val="clear" w:color="auto" w:fill="032F51" w:themeFill="text1"/>
      </w:tcPr>
    </w:tblStylePr>
    <w:tblStylePr w:type="lastRow">
      <w:rPr>
        <w:b/>
        <w:bCs/>
      </w:rPr>
      <w:tblPr/>
      <w:tcPr>
        <w:tcBorders>
          <w:top w:val="double" w:sz="4" w:space="0" w:color="032F51" w:themeColor="text1"/>
        </w:tcBorders>
      </w:tcPr>
    </w:tblStylePr>
    <w:tblStylePr w:type="firstCol">
      <w:rPr>
        <w:b/>
        <w:bCs/>
      </w:rPr>
    </w:tblStylePr>
    <w:tblStylePr w:type="lastCol">
      <w:rPr>
        <w:b/>
        <w:bCs/>
      </w:rPr>
    </w:tblStylePr>
    <w:tblStylePr w:type="band1Vert">
      <w:tblPr/>
      <w:tcPr>
        <w:shd w:val="clear" w:color="auto" w:fill="ACD9FC" w:themeFill="text1" w:themeFillTint="33"/>
      </w:tcPr>
    </w:tblStylePr>
    <w:tblStylePr w:type="band1Horz">
      <w:tblPr/>
      <w:tcPr>
        <w:shd w:val="clear" w:color="auto" w:fill="ACD9FC" w:themeFill="text1" w:themeFillTint="33"/>
      </w:tcPr>
    </w:tblStylePr>
  </w:style>
  <w:style w:type="paragraph" w:styleId="BalloonText">
    <w:name w:val="Balloon Text"/>
    <w:basedOn w:val="Normal"/>
    <w:link w:val="BalloonTextChar"/>
    <w:uiPriority w:val="99"/>
    <w:semiHidden/>
    <w:unhideWhenUsed/>
    <w:rsid w:val="00494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AC1"/>
    <w:rPr>
      <w:rFonts w:ascii="Segoe UI" w:hAnsi="Segoe UI" w:cs="Segoe UI"/>
      <w:sz w:val="18"/>
      <w:szCs w:val="18"/>
    </w:rPr>
  </w:style>
  <w:style w:type="character" w:styleId="FollowedHyperlink">
    <w:name w:val="FollowedHyperlink"/>
    <w:basedOn w:val="DefaultParagraphFont"/>
    <w:uiPriority w:val="99"/>
    <w:semiHidden/>
    <w:unhideWhenUsed/>
    <w:rsid w:val="00E7124E"/>
    <w:rPr>
      <w:color w:val="693A77"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qFormat/>
    <w:rsid w:val="00EC32CB"/>
  </w:style>
  <w:style w:type="paragraph" w:styleId="Header">
    <w:name w:val="header"/>
    <w:basedOn w:val="Normal"/>
    <w:link w:val="HeaderChar"/>
    <w:uiPriority w:val="99"/>
    <w:unhideWhenUsed/>
    <w:rsid w:val="00281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1E"/>
  </w:style>
  <w:style w:type="paragraph" w:styleId="Footer">
    <w:name w:val="footer"/>
    <w:basedOn w:val="Normal"/>
    <w:link w:val="FooterChar"/>
    <w:uiPriority w:val="99"/>
    <w:unhideWhenUsed/>
    <w:rsid w:val="00281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1E"/>
  </w:style>
  <w:style w:type="paragraph" w:styleId="Caption">
    <w:name w:val="caption"/>
    <w:basedOn w:val="Normal"/>
    <w:next w:val="Normal"/>
    <w:uiPriority w:val="35"/>
    <w:unhideWhenUsed/>
    <w:qFormat/>
    <w:rsid w:val="00C72D2B"/>
    <w:pPr>
      <w:spacing w:after="200" w:line="240" w:lineRule="auto"/>
    </w:pPr>
    <w:rPr>
      <w:i/>
      <w:iCs/>
      <w:color w:val="032F51" w:themeColor="text2"/>
      <w:sz w:val="18"/>
      <w:szCs w:val="18"/>
    </w:rPr>
  </w:style>
  <w:style w:type="paragraph" w:styleId="CommentSubject">
    <w:name w:val="annotation subject"/>
    <w:basedOn w:val="CommentText"/>
    <w:next w:val="CommentText"/>
    <w:link w:val="CommentSubjectChar"/>
    <w:uiPriority w:val="99"/>
    <w:semiHidden/>
    <w:unhideWhenUsed/>
    <w:rsid w:val="00247BD3"/>
    <w:rPr>
      <w:rFonts w:eastAsiaTheme="minorHAnsi"/>
      <w:b/>
      <w:bCs/>
      <w:lang w:val="es-CL"/>
    </w:rPr>
  </w:style>
  <w:style w:type="character" w:customStyle="1" w:styleId="CommentSubjectChar">
    <w:name w:val="Comment Subject Char"/>
    <w:basedOn w:val="CommentTextChar"/>
    <w:link w:val="CommentSubject"/>
    <w:uiPriority w:val="99"/>
    <w:semiHidden/>
    <w:rsid w:val="00247BD3"/>
    <w:rPr>
      <w:rFonts w:eastAsia="Yu Gothic"/>
      <w:b/>
      <w:bCs/>
      <w:sz w:val="20"/>
      <w:szCs w:val="20"/>
      <w:lang w:val="en-GB"/>
    </w:rPr>
  </w:style>
  <w:style w:type="character" w:customStyle="1" w:styleId="Heading2Char">
    <w:name w:val="Heading 2 Char"/>
    <w:basedOn w:val="DefaultParagraphFont"/>
    <w:link w:val="Heading2"/>
    <w:uiPriority w:val="9"/>
    <w:rsid w:val="00C90CFA"/>
    <w:rPr>
      <w:rFonts w:asciiTheme="majorHAnsi" w:eastAsiaTheme="majorEastAsia" w:hAnsiTheme="majorHAnsi" w:cstheme="majorBidi"/>
      <w:color w:val="002659" w:themeColor="accent1" w:themeShade="BF"/>
      <w:sz w:val="26"/>
      <w:szCs w:val="26"/>
    </w:rPr>
  </w:style>
  <w:style w:type="character" w:customStyle="1" w:styleId="Heading3Char">
    <w:name w:val="Heading 3 Char"/>
    <w:basedOn w:val="DefaultParagraphFont"/>
    <w:link w:val="Heading3"/>
    <w:uiPriority w:val="9"/>
    <w:rsid w:val="00C9638E"/>
    <w:rPr>
      <w:rFonts w:asciiTheme="majorHAnsi" w:eastAsiaTheme="majorEastAsia" w:hAnsiTheme="majorHAnsi" w:cstheme="majorBidi"/>
      <w:color w:val="00193B" w:themeColor="accent1" w:themeShade="7F"/>
      <w:sz w:val="24"/>
      <w:szCs w:val="24"/>
    </w:rPr>
  </w:style>
  <w:style w:type="table" w:styleId="GridTable4-Accent5">
    <w:name w:val="Grid Table 4 Accent 5"/>
    <w:basedOn w:val="TableNormal"/>
    <w:uiPriority w:val="49"/>
    <w:rsid w:val="005E5447"/>
    <w:pPr>
      <w:spacing w:after="0" w:line="240" w:lineRule="auto"/>
    </w:pPr>
    <w:tblPr>
      <w:tblStyleRowBandSize w:val="1"/>
      <w:tblStyleColBandSize w:val="1"/>
      <w:tblBorders>
        <w:top w:val="single" w:sz="4" w:space="0" w:color="26EFFF" w:themeColor="accent5" w:themeTint="99"/>
        <w:left w:val="single" w:sz="4" w:space="0" w:color="26EFFF" w:themeColor="accent5" w:themeTint="99"/>
        <w:bottom w:val="single" w:sz="4" w:space="0" w:color="26EFFF" w:themeColor="accent5" w:themeTint="99"/>
        <w:right w:val="single" w:sz="4" w:space="0" w:color="26EFFF" w:themeColor="accent5" w:themeTint="99"/>
        <w:insideH w:val="single" w:sz="4" w:space="0" w:color="26EFFF" w:themeColor="accent5" w:themeTint="99"/>
        <w:insideV w:val="single" w:sz="4" w:space="0" w:color="26EFFF" w:themeColor="accent5" w:themeTint="99"/>
      </w:tblBorders>
    </w:tblPr>
    <w:tblStylePr w:type="firstRow">
      <w:rPr>
        <w:b/>
        <w:bCs/>
        <w:color w:val="FFFFFF" w:themeColor="background1"/>
      </w:rPr>
      <w:tblPr/>
      <w:tcPr>
        <w:tcBorders>
          <w:top w:val="single" w:sz="4" w:space="0" w:color="008B95" w:themeColor="accent5"/>
          <w:left w:val="single" w:sz="4" w:space="0" w:color="008B95" w:themeColor="accent5"/>
          <w:bottom w:val="single" w:sz="4" w:space="0" w:color="008B95" w:themeColor="accent5"/>
          <w:right w:val="single" w:sz="4" w:space="0" w:color="008B95" w:themeColor="accent5"/>
          <w:insideH w:val="nil"/>
          <w:insideV w:val="nil"/>
        </w:tcBorders>
        <w:shd w:val="clear" w:color="auto" w:fill="008B95" w:themeFill="accent5"/>
      </w:tcPr>
    </w:tblStylePr>
    <w:tblStylePr w:type="lastRow">
      <w:rPr>
        <w:b/>
        <w:bCs/>
      </w:rPr>
      <w:tblPr/>
      <w:tcPr>
        <w:tcBorders>
          <w:top w:val="double" w:sz="4" w:space="0" w:color="008B95" w:themeColor="accent5"/>
        </w:tcBorders>
      </w:tcPr>
    </w:tblStylePr>
    <w:tblStylePr w:type="firstCol">
      <w:rPr>
        <w:b/>
        <w:bCs/>
      </w:rPr>
    </w:tblStylePr>
    <w:tblStylePr w:type="lastCol">
      <w:rPr>
        <w:b/>
        <w:bCs/>
      </w:rPr>
    </w:tblStylePr>
    <w:tblStylePr w:type="band1Vert">
      <w:tblPr/>
      <w:tcPr>
        <w:shd w:val="clear" w:color="auto" w:fill="B6F9FF" w:themeFill="accent5" w:themeFillTint="33"/>
      </w:tcPr>
    </w:tblStylePr>
    <w:tblStylePr w:type="band1Horz">
      <w:tblPr/>
      <w:tcPr>
        <w:shd w:val="clear" w:color="auto" w:fill="B6F9FF" w:themeFill="accent5" w:themeFillTint="33"/>
      </w:tcPr>
    </w:tblStylePr>
  </w:style>
  <w:style w:type="table" w:styleId="GridTable4-Accent3">
    <w:name w:val="Grid Table 4 Accent 3"/>
    <w:basedOn w:val="TableNormal"/>
    <w:uiPriority w:val="49"/>
    <w:rsid w:val="005E5447"/>
    <w:pPr>
      <w:spacing w:after="0" w:line="240" w:lineRule="auto"/>
    </w:pPr>
    <w:tblPr>
      <w:tblStyleRowBandSize w:val="1"/>
      <w:tblStyleColBandSize w:val="1"/>
      <w:tblBorders>
        <w:top w:val="single" w:sz="4" w:space="0" w:color="BBD5EF" w:themeColor="accent3" w:themeTint="99"/>
        <w:left w:val="single" w:sz="4" w:space="0" w:color="BBD5EF" w:themeColor="accent3" w:themeTint="99"/>
        <w:bottom w:val="single" w:sz="4" w:space="0" w:color="BBD5EF" w:themeColor="accent3" w:themeTint="99"/>
        <w:right w:val="single" w:sz="4" w:space="0" w:color="BBD5EF" w:themeColor="accent3" w:themeTint="99"/>
        <w:insideH w:val="single" w:sz="4" w:space="0" w:color="BBD5EF" w:themeColor="accent3" w:themeTint="99"/>
        <w:insideV w:val="single" w:sz="4" w:space="0" w:color="BBD5EF" w:themeColor="accent3" w:themeTint="99"/>
      </w:tblBorders>
    </w:tblPr>
    <w:tblStylePr w:type="firstRow">
      <w:rPr>
        <w:b/>
        <w:bCs/>
        <w:color w:val="FFFFFF" w:themeColor="background1"/>
      </w:rPr>
      <w:tblPr/>
      <w:tcPr>
        <w:tcBorders>
          <w:top w:val="single" w:sz="4" w:space="0" w:color="8EBAE5" w:themeColor="accent3"/>
          <w:left w:val="single" w:sz="4" w:space="0" w:color="8EBAE5" w:themeColor="accent3"/>
          <w:bottom w:val="single" w:sz="4" w:space="0" w:color="8EBAE5" w:themeColor="accent3"/>
          <w:right w:val="single" w:sz="4" w:space="0" w:color="8EBAE5" w:themeColor="accent3"/>
          <w:insideH w:val="nil"/>
          <w:insideV w:val="nil"/>
        </w:tcBorders>
        <w:shd w:val="clear" w:color="auto" w:fill="8EBAE5" w:themeFill="accent3"/>
      </w:tcPr>
    </w:tblStylePr>
    <w:tblStylePr w:type="lastRow">
      <w:rPr>
        <w:b/>
        <w:bCs/>
      </w:rPr>
      <w:tblPr/>
      <w:tcPr>
        <w:tcBorders>
          <w:top w:val="double" w:sz="4" w:space="0" w:color="8EBAE5" w:themeColor="accent3"/>
        </w:tcBorders>
      </w:tcPr>
    </w:tblStylePr>
    <w:tblStylePr w:type="firstCol">
      <w:rPr>
        <w:b/>
        <w:bCs/>
      </w:rPr>
    </w:tblStylePr>
    <w:tblStylePr w:type="lastCol">
      <w:rPr>
        <w:b/>
        <w:bCs/>
      </w:rPr>
    </w:tblStylePr>
    <w:tblStylePr w:type="band1Vert">
      <w:tblPr/>
      <w:tcPr>
        <w:shd w:val="clear" w:color="auto" w:fill="E8F1F9" w:themeFill="accent3" w:themeFillTint="33"/>
      </w:tcPr>
    </w:tblStylePr>
    <w:tblStylePr w:type="band1Horz">
      <w:tblPr/>
      <w:tcPr>
        <w:shd w:val="clear" w:color="auto" w:fill="E8F1F9" w:themeFill="accent3" w:themeFillTint="33"/>
      </w:tcPr>
    </w:tblStylePr>
  </w:style>
  <w:style w:type="paragraph" w:styleId="TOCHeading">
    <w:name w:val="TOC Heading"/>
    <w:basedOn w:val="Heading1"/>
    <w:next w:val="Normal"/>
    <w:uiPriority w:val="39"/>
    <w:unhideWhenUsed/>
    <w:qFormat/>
    <w:rsid w:val="00FC30D0"/>
    <w:pPr>
      <w:numPr>
        <w:numId w:val="0"/>
      </w:numPr>
      <w:pBdr>
        <w:bottom w:val="none" w:sz="0" w:space="0" w:color="auto"/>
      </w:pBdr>
      <w:spacing w:before="240" w:after="0" w:line="259" w:lineRule="auto"/>
      <w:contextualSpacing w:val="0"/>
      <w:outlineLvl w:val="9"/>
    </w:pPr>
    <w:rPr>
      <w:rFonts w:asciiTheme="majorHAnsi" w:eastAsiaTheme="majorEastAsia" w:hAnsiTheme="majorHAnsi" w:cstheme="majorBidi"/>
      <w:color w:val="002659" w:themeColor="accent1" w:themeShade="BF"/>
      <w:sz w:val="32"/>
      <w:szCs w:val="32"/>
      <w:lang w:val="en-US"/>
    </w:rPr>
  </w:style>
  <w:style w:type="paragraph" w:styleId="TOC1">
    <w:name w:val="toc 1"/>
    <w:basedOn w:val="Normal"/>
    <w:next w:val="Normal"/>
    <w:autoRedefine/>
    <w:uiPriority w:val="39"/>
    <w:unhideWhenUsed/>
    <w:rsid w:val="00FC30D0"/>
    <w:pPr>
      <w:spacing w:after="100"/>
    </w:pPr>
  </w:style>
  <w:style w:type="paragraph" w:styleId="TOC2">
    <w:name w:val="toc 2"/>
    <w:basedOn w:val="Normal"/>
    <w:next w:val="Normal"/>
    <w:autoRedefine/>
    <w:uiPriority w:val="39"/>
    <w:unhideWhenUsed/>
    <w:rsid w:val="00FC30D0"/>
    <w:pPr>
      <w:spacing w:after="100"/>
      <w:ind w:left="220"/>
    </w:pPr>
  </w:style>
  <w:style w:type="paragraph" w:styleId="TOC3">
    <w:name w:val="toc 3"/>
    <w:basedOn w:val="Normal"/>
    <w:next w:val="Normal"/>
    <w:autoRedefine/>
    <w:uiPriority w:val="39"/>
    <w:unhideWhenUsed/>
    <w:rsid w:val="00FC30D0"/>
    <w:pPr>
      <w:spacing w:after="100"/>
      <w:ind w:left="440"/>
    </w:pPr>
  </w:style>
  <w:style w:type="paragraph" w:styleId="TableofFigures">
    <w:name w:val="table of figures"/>
    <w:basedOn w:val="Normal"/>
    <w:next w:val="Normal"/>
    <w:uiPriority w:val="99"/>
    <w:unhideWhenUsed/>
    <w:rsid w:val="00570D74"/>
    <w:pPr>
      <w:spacing w:after="0"/>
    </w:pPr>
  </w:style>
  <w:style w:type="paragraph" w:styleId="Revision">
    <w:name w:val="Revision"/>
    <w:hidden/>
    <w:uiPriority w:val="99"/>
    <w:semiHidden/>
    <w:rsid w:val="00570D74"/>
    <w:pPr>
      <w:spacing w:after="0" w:line="240" w:lineRule="auto"/>
    </w:pPr>
  </w:style>
  <w:style w:type="table" w:styleId="GridTable5Dark">
    <w:name w:val="Grid Table 5 Dark"/>
    <w:basedOn w:val="TableNormal"/>
    <w:uiPriority w:val="50"/>
    <w:rsid w:val="004D0D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9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2F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2F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2F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2F51" w:themeFill="text1"/>
      </w:tcPr>
    </w:tblStylePr>
    <w:tblStylePr w:type="band1Vert">
      <w:tblPr/>
      <w:tcPr>
        <w:shd w:val="clear" w:color="auto" w:fill="5AB3F9" w:themeFill="text1" w:themeFillTint="66"/>
      </w:tcPr>
    </w:tblStylePr>
    <w:tblStylePr w:type="band1Horz">
      <w:tblPr/>
      <w:tcPr>
        <w:shd w:val="clear" w:color="auto" w:fill="5AB3F9" w:themeFill="text1" w:themeFillTint="66"/>
      </w:tcPr>
    </w:tblStylePr>
  </w:style>
  <w:style w:type="paragraph" w:styleId="Subtitle">
    <w:name w:val="Subtitle"/>
    <w:basedOn w:val="Normal"/>
    <w:next w:val="Normal"/>
    <w:link w:val="SubtitleChar"/>
    <w:uiPriority w:val="11"/>
    <w:qFormat/>
    <w:rsid w:val="004D0DEC"/>
    <w:pPr>
      <w:numPr>
        <w:ilvl w:val="1"/>
      </w:numPr>
    </w:pPr>
    <w:rPr>
      <w:rFonts w:eastAsiaTheme="minorEastAsia"/>
      <w:color w:val="0882E1" w:themeColor="text1" w:themeTint="A5"/>
      <w:spacing w:val="15"/>
      <w:lang w:val="en-GB"/>
    </w:rPr>
  </w:style>
  <w:style w:type="character" w:customStyle="1" w:styleId="SubtitleChar">
    <w:name w:val="Subtitle Char"/>
    <w:basedOn w:val="DefaultParagraphFont"/>
    <w:link w:val="Subtitle"/>
    <w:uiPriority w:val="11"/>
    <w:rsid w:val="004D0DEC"/>
    <w:rPr>
      <w:rFonts w:eastAsiaTheme="minorEastAsia"/>
      <w:color w:val="0882E1"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6050">
      <w:bodyDiv w:val="1"/>
      <w:marLeft w:val="0"/>
      <w:marRight w:val="0"/>
      <w:marTop w:val="0"/>
      <w:marBottom w:val="0"/>
      <w:divBdr>
        <w:top w:val="none" w:sz="0" w:space="0" w:color="auto"/>
        <w:left w:val="none" w:sz="0" w:space="0" w:color="auto"/>
        <w:bottom w:val="none" w:sz="0" w:space="0" w:color="auto"/>
        <w:right w:val="none" w:sz="0" w:space="0" w:color="auto"/>
      </w:divBdr>
      <w:divsChild>
        <w:div w:id="1612468220">
          <w:marLeft w:val="446"/>
          <w:marRight w:val="0"/>
          <w:marTop w:val="0"/>
          <w:marBottom w:val="0"/>
          <w:divBdr>
            <w:top w:val="none" w:sz="0" w:space="0" w:color="auto"/>
            <w:left w:val="none" w:sz="0" w:space="0" w:color="auto"/>
            <w:bottom w:val="none" w:sz="0" w:space="0" w:color="auto"/>
            <w:right w:val="none" w:sz="0" w:space="0" w:color="auto"/>
          </w:divBdr>
        </w:div>
      </w:divsChild>
    </w:div>
    <w:div w:id="268701987">
      <w:bodyDiv w:val="1"/>
      <w:marLeft w:val="0"/>
      <w:marRight w:val="0"/>
      <w:marTop w:val="0"/>
      <w:marBottom w:val="0"/>
      <w:divBdr>
        <w:top w:val="none" w:sz="0" w:space="0" w:color="auto"/>
        <w:left w:val="none" w:sz="0" w:space="0" w:color="auto"/>
        <w:bottom w:val="none" w:sz="0" w:space="0" w:color="auto"/>
        <w:right w:val="none" w:sz="0" w:space="0" w:color="auto"/>
      </w:divBdr>
      <w:divsChild>
        <w:div w:id="668368795">
          <w:marLeft w:val="446"/>
          <w:marRight w:val="0"/>
          <w:marTop w:val="0"/>
          <w:marBottom w:val="0"/>
          <w:divBdr>
            <w:top w:val="none" w:sz="0" w:space="0" w:color="auto"/>
            <w:left w:val="none" w:sz="0" w:space="0" w:color="auto"/>
            <w:bottom w:val="none" w:sz="0" w:space="0" w:color="auto"/>
            <w:right w:val="none" w:sz="0" w:space="0" w:color="auto"/>
          </w:divBdr>
        </w:div>
      </w:divsChild>
    </w:div>
    <w:div w:id="311183155">
      <w:bodyDiv w:val="1"/>
      <w:marLeft w:val="0"/>
      <w:marRight w:val="0"/>
      <w:marTop w:val="0"/>
      <w:marBottom w:val="0"/>
      <w:divBdr>
        <w:top w:val="none" w:sz="0" w:space="0" w:color="auto"/>
        <w:left w:val="none" w:sz="0" w:space="0" w:color="auto"/>
        <w:bottom w:val="none" w:sz="0" w:space="0" w:color="auto"/>
        <w:right w:val="none" w:sz="0" w:space="0" w:color="auto"/>
      </w:divBdr>
      <w:divsChild>
        <w:div w:id="1943955547">
          <w:marLeft w:val="446"/>
          <w:marRight w:val="0"/>
          <w:marTop w:val="0"/>
          <w:marBottom w:val="0"/>
          <w:divBdr>
            <w:top w:val="none" w:sz="0" w:space="0" w:color="auto"/>
            <w:left w:val="none" w:sz="0" w:space="0" w:color="auto"/>
            <w:bottom w:val="none" w:sz="0" w:space="0" w:color="auto"/>
            <w:right w:val="none" w:sz="0" w:space="0" w:color="auto"/>
          </w:divBdr>
        </w:div>
      </w:divsChild>
    </w:div>
    <w:div w:id="440074603">
      <w:bodyDiv w:val="1"/>
      <w:marLeft w:val="0"/>
      <w:marRight w:val="0"/>
      <w:marTop w:val="0"/>
      <w:marBottom w:val="0"/>
      <w:divBdr>
        <w:top w:val="none" w:sz="0" w:space="0" w:color="auto"/>
        <w:left w:val="none" w:sz="0" w:space="0" w:color="auto"/>
        <w:bottom w:val="none" w:sz="0" w:space="0" w:color="auto"/>
        <w:right w:val="none" w:sz="0" w:space="0" w:color="auto"/>
      </w:divBdr>
      <w:divsChild>
        <w:div w:id="621348555">
          <w:marLeft w:val="446"/>
          <w:marRight w:val="0"/>
          <w:marTop w:val="0"/>
          <w:marBottom w:val="0"/>
          <w:divBdr>
            <w:top w:val="none" w:sz="0" w:space="0" w:color="auto"/>
            <w:left w:val="none" w:sz="0" w:space="0" w:color="auto"/>
            <w:bottom w:val="none" w:sz="0" w:space="0" w:color="auto"/>
            <w:right w:val="none" w:sz="0" w:space="0" w:color="auto"/>
          </w:divBdr>
        </w:div>
      </w:divsChild>
    </w:div>
    <w:div w:id="583610588">
      <w:bodyDiv w:val="1"/>
      <w:marLeft w:val="0"/>
      <w:marRight w:val="0"/>
      <w:marTop w:val="0"/>
      <w:marBottom w:val="0"/>
      <w:divBdr>
        <w:top w:val="none" w:sz="0" w:space="0" w:color="auto"/>
        <w:left w:val="none" w:sz="0" w:space="0" w:color="auto"/>
        <w:bottom w:val="none" w:sz="0" w:space="0" w:color="auto"/>
        <w:right w:val="none" w:sz="0" w:space="0" w:color="auto"/>
      </w:divBdr>
      <w:divsChild>
        <w:div w:id="1825657225">
          <w:marLeft w:val="446"/>
          <w:marRight w:val="0"/>
          <w:marTop w:val="0"/>
          <w:marBottom w:val="0"/>
          <w:divBdr>
            <w:top w:val="none" w:sz="0" w:space="0" w:color="auto"/>
            <w:left w:val="none" w:sz="0" w:space="0" w:color="auto"/>
            <w:bottom w:val="none" w:sz="0" w:space="0" w:color="auto"/>
            <w:right w:val="none" w:sz="0" w:space="0" w:color="auto"/>
          </w:divBdr>
        </w:div>
      </w:divsChild>
    </w:div>
    <w:div w:id="610478152">
      <w:bodyDiv w:val="1"/>
      <w:marLeft w:val="0"/>
      <w:marRight w:val="0"/>
      <w:marTop w:val="0"/>
      <w:marBottom w:val="0"/>
      <w:divBdr>
        <w:top w:val="none" w:sz="0" w:space="0" w:color="auto"/>
        <w:left w:val="none" w:sz="0" w:space="0" w:color="auto"/>
        <w:bottom w:val="none" w:sz="0" w:space="0" w:color="auto"/>
        <w:right w:val="none" w:sz="0" w:space="0" w:color="auto"/>
      </w:divBdr>
      <w:divsChild>
        <w:div w:id="1531383349">
          <w:marLeft w:val="446"/>
          <w:marRight w:val="0"/>
          <w:marTop w:val="0"/>
          <w:marBottom w:val="0"/>
          <w:divBdr>
            <w:top w:val="none" w:sz="0" w:space="0" w:color="auto"/>
            <w:left w:val="none" w:sz="0" w:space="0" w:color="auto"/>
            <w:bottom w:val="none" w:sz="0" w:space="0" w:color="auto"/>
            <w:right w:val="none" w:sz="0" w:space="0" w:color="auto"/>
          </w:divBdr>
        </w:div>
      </w:divsChild>
    </w:div>
    <w:div w:id="814906129">
      <w:bodyDiv w:val="1"/>
      <w:marLeft w:val="0"/>
      <w:marRight w:val="0"/>
      <w:marTop w:val="0"/>
      <w:marBottom w:val="0"/>
      <w:divBdr>
        <w:top w:val="none" w:sz="0" w:space="0" w:color="auto"/>
        <w:left w:val="none" w:sz="0" w:space="0" w:color="auto"/>
        <w:bottom w:val="none" w:sz="0" w:space="0" w:color="auto"/>
        <w:right w:val="none" w:sz="0" w:space="0" w:color="auto"/>
      </w:divBdr>
      <w:divsChild>
        <w:div w:id="1678073146">
          <w:marLeft w:val="446"/>
          <w:marRight w:val="0"/>
          <w:marTop w:val="0"/>
          <w:marBottom w:val="0"/>
          <w:divBdr>
            <w:top w:val="none" w:sz="0" w:space="0" w:color="auto"/>
            <w:left w:val="none" w:sz="0" w:space="0" w:color="auto"/>
            <w:bottom w:val="none" w:sz="0" w:space="0" w:color="auto"/>
            <w:right w:val="none" w:sz="0" w:space="0" w:color="auto"/>
          </w:divBdr>
        </w:div>
      </w:divsChild>
    </w:div>
    <w:div w:id="851920530">
      <w:bodyDiv w:val="1"/>
      <w:marLeft w:val="0"/>
      <w:marRight w:val="0"/>
      <w:marTop w:val="0"/>
      <w:marBottom w:val="0"/>
      <w:divBdr>
        <w:top w:val="none" w:sz="0" w:space="0" w:color="auto"/>
        <w:left w:val="none" w:sz="0" w:space="0" w:color="auto"/>
        <w:bottom w:val="none" w:sz="0" w:space="0" w:color="auto"/>
        <w:right w:val="none" w:sz="0" w:space="0" w:color="auto"/>
      </w:divBdr>
      <w:divsChild>
        <w:div w:id="149712365">
          <w:marLeft w:val="446"/>
          <w:marRight w:val="0"/>
          <w:marTop w:val="0"/>
          <w:marBottom w:val="0"/>
          <w:divBdr>
            <w:top w:val="none" w:sz="0" w:space="0" w:color="auto"/>
            <w:left w:val="none" w:sz="0" w:space="0" w:color="auto"/>
            <w:bottom w:val="none" w:sz="0" w:space="0" w:color="auto"/>
            <w:right w:val="none" w:sz="0" w:space="0" w:color="auto"/>
          </w:divBdr>
        </w:div>
      </w:divsChild>
    </w:div>
    <w:div w:id="999456175">
      <w:bodyDiv w:val="1"/>
      <w:marLeft w:val="0"/>
      <w:marRight w:val="0"/>
      <w:marTop w:val="0"/>
      <w:marBottom w:val="0"/>
      <w:divBdr>
        <w:top w:val="none" w:sz="0" w:space="0" w:color="auto"/>
        <w:left w:val="none" w:sz="0" w:space="0" w:color="auto"/>
        <w:bottom w:val="none" w:sz="0" w:space="0" w:color="auto"/>
        <w:right w:val="none" w:sz="0" w:space="0" w:color="auto"/>
      </w:divBdr>
      <w:divsChild>
        <w:div w:id="1806966567">
          <w:marLeft w:val="446"/>
          <w:marRight w:val="0"/>
          <w:marTop w:val="0"/>
          <w:marBottom w:val="0"/>
          <w:divBdr>
            <w:top w:val="none" w:sz="0" w:space="0" w:color="auto"/>
            <w:left w:val="none" w:sz="0" w:space="0" w:color="auto"/>
            <w:bottom w:val="none" w:sz="0" w:space="0" w:color="auto"/>
            <w:right w:val="none" w:sz="0" w:space="0" w:color="auto"/>
          </w:divBdr>
        </w:div>
      </w:divsChild>
    </w:div>
    <w:div w:id="1009986341">
      <w:bodyDiv w:val="1"/>
      <w:marLeft w:val="0"/>
      <w:marRight w:val="0"/>
      <w:marTop w:val="0"/>
      <w:marBottom w:val="0"/>
      <w:divBdr>
        <w:top w:val="none" w:sz="0" w:space="0" w:color="auto"/>
        <w:left w:val="none" w:sz="0" w:space="0" w:color="auto"/>
        <w:bottom w:val="none" w:sz="0" w:space="0" w:color="auto"/>
        <w:right w:val="none" w:sz="0" w:space="0" w:color="auto"/>
      </w:divBdr>
      <w:divsChild>
        <w:div w:id="851188693">
          <w:marLeft w:val="446"/>
          <w:marRight w:val="0"/>
          <w:marTop w:val="0"/>
          <w:marBottom w:val="0"/>
          <w:divBdr>
            <w:top w:val="none" w:sz="0" w:space="0" w:color="auto"/>
            <w:left w:val="none" w:sz="0" w:space="0" w:color="auto"/>
            <w:bottom w:val="none" w:sz="0" w:space="0" w:color="auto"/>
            <w:right w:val="none" w:sz="0" w:space="0" w:color="auto"/>
          </w:divBdr>
        </w:div>
      </w:divsChild>
    </w:div>
    <w:div w:id="1052659822">
      <w:bodyDiv w:val="1"/>
      <w:marLeft w:val="0"/>
      <w:marRight w:val="0"/>
      <w:marTop w:val="0"/>
      <w:marBottom w:val="0"/>
      <w:divBdr>
        <w:top w:val="none" w:sz="0" w:space="0" w:color="auto"/>
        <w:left w:val="none" w:sz="0" w:space="0" w:color="auto"/>
        <w:bottom w:val="none" w:sz="0" w:space="0" w:color="auto"/>
        <w:right w:val="none" w:sz="0" w:space="0" w:color="auto"/>
      </w:divBdr>
      <w:divsChild>
        <w:div w:id="103574497">
          <w:marLeft w:val="446"/>
          <w:marRight w:val="0"/>
          <w:marTop w:val="0"/>
          <w:marBottom w:val="0"/>
          <w:divBdr>
            <w:top w:val="none" w:sz="0" w:space="0" w:color="auto"/>
            <w:left w:val="none" w:sz="0" w:space="0" w:color="auto"/>
            <w:bottom w:val="none" w:sz="0" w:space="0" w:color="auto"/>
            <w:right w:val="none" w:sz="0" w:space="0" w:color="auto"/>
          </w:divBdr>
        </w:div>
      </w:divsChild>
    </w:div>
    <w:div w:id="1108506459">
      <w:bodyDiv w:val="1"/>
      <w:marLeft w:val="0"/>
      <w:marRight w:val="0"/>
      <w:marTop w:val="0"/>
      <w:marBottom w:val="0"/>
      <w:divBdr>
        <w:top w:val="none" w:sz="0" w:space="0" w:color="auto"/>
        <w:left w:val="none" w:sz="0" w:space="0" w:color="auto"/>
        <w:bottom w:val="none" w:sz="0" w:space="0" w:color="auto"/>
        <w:right w:val="none" w:sz="0" w:space="0" w:color="auto"/>
      </w:divBdr>
      <w:divsChild>
        <w:div w:id="1867794689">
          <w:marLeft w:val="446"/>
          <w:marRight w:val="0"/>
          <w:marTop w:val="0"/>
          <w:marBottom w:val="0"/>
          <w:divBdr>
            <w:top w:val="none" w:sz="0" w:space="0" w:color="auto"/>
            <w:left w:val="none" w:sz="0" w:space="0" w:color="auto"/>
            <w:bottom w:val="none" w:sz="0" w:space="0" w:color="auto"/>
            <w:right w:val="none" w:sz="0" w:space="0" w:color="auto"/>
          </w:divBdr>
        </w:div>
      </w:divsChild>
    </w:div>
    <w:div w:id="1403865674">
      <w:bodyDiv w:val="1"/>
      <w:marLeft w:val="0"/>
      <w:marRight w:val="0"/>
      <w:marTop w:val="0"/>
      <w:marBottom w:val="0"/>
      <w:divBdr>
        <w:top w:val="none" w:sz="0" w:space="0" w:color="auto"/>
        <w:left w:val="none" w:sz="0" w:space="0" w:color="auto"/>
        <w:bottom w:val="none" w:sz="0" w:space="0" w:color="auto"/>
        <w:right w:val="none" w:sz="0" w:space="0" w:color="auto"/>
      </w:divBdr>
      <w:divsChild>
        <w:div w:id="810634444">
          <w:marLeft w:val="446"/>
          <w:marRight w:val="0"/>
          <w:marTop w:val="0"/>
          <w:marBottom w:val="0"/>
          <w:divBdr>
            <w:top w:val="none" w:sz="0" w:space="0" w:color="auto"/>
            <w:left w:val="none" w:sz="0" w:space="0" w:color="auto"/>
            <w:bottom w:val="none" w:sz="0" w:space="0" w:color="auto"/>
            <w:right w:val="none" w:sz="0" w:space="0" w:color="auto"/>
          </w:divBdr>
        </w:div>
      </w:divsChild>
    </w:div>
    <w:div w:id="1541480424">
      <w:bodyDiv w:val="1"/>
      <w:marLeft w:val="0"/>
      <w:marRight w:val="0"/>
      <w:marTop w:val="0"/>
      <w:marBottom w:val="0"/>
      <w:divBdr>
        <w:top w:val="none" w:sz="0" w:space="0" w:color="auto"/>
        <w:left w:val="none" w:sz="0" w:space="0" w:color="auto"/>
        <w:bottom w:val="none" w:sz="0" w:space="0" w:color="auto"/>
        <w:right w:val="none" w:sz="0" w:space="0" w:color="auto"/>
      </w:divBdr>
      <w:divsChild>
        <w:div w:id="176621474">
          <w:marLeft w:val="446"/>
          <w:marRight w:val="0"/>
          <w:marTop w:val="0"/>
          <w:marBottom w:val="0"/>
          <w:divBdr>
            <w:top w:val="none" w:sz="0" w:space="0" w:color="auto"/>
            <w:left w:val="none" w:sz="0" w:space="0" w:color="auto"/>
            <w:bottom w:val="none" w:sz="0" w:space="0" w:color="auto"/>
            <w:right w:val="none" w:sz="0" w:space="0" w:color="auto"/>
          </w:divBdr>
        </w:div>
      </w:divsChild>
    </w:div>
    <w:div w:id="1564634912">
      <w:bodyDiv w:val="1"/>
      <w:marLeft w:val="0"/>
      <w:marRight w:val="0"/>
      <w:marTop w:val="0"/>
      <w:marBottom w:val="0"/>
      <w:divBdr>
        <w:top w:val="none" w:sz="0" w:space="0" w:color="auto"/>
        <w:left w:val="none" w:sz="0" w:space="0" w:color="auto"/>
        <w:bottom w:val="none" w:sz="0" w:space="0" w:color="auto"/>
        <w:right w:val="none" w:sz="0" w:space="0" w:color="auto"/>
      </w:divBdr>
      <w:divsChild>
        <w:div w:id="529296951">
          <w:marLeft w:val="446"/>
          <w:marRight w:val="0"/>
          <w:marTop w:val="0"/>
          <w:marBottom w:val="0"/>
          <w:divBdr>
            <w:top w:val="none" w:sz="0" w:space="0" w:color="auto"/>
            <w:left w:val="none" w:sz="0" w:space="0" w:color="auto"/>
            <w:bottom w:val="none" w:sz="0" w:space="0" w:color="auto"/>
            <w:right w:val="none" w:sz="0" w:space="0" w:color="auto"/>
          </w:divBdr>
        </w:div>
      </w:divsChild>
    </w:div>
    <w:div w:id="1646396927">
      <w:bodyDiv w:val="1"/>
      <w:marLeft w:val="0"/>
      <w:marRight w:val="0"/>
      <w:marTop w:val="0"/>
      <w:marBottom w:val="0"/>
      <w:divBdr>
        <w:top w:val="none" w:sz="0" w:space="0" w:color="auto"/>
        <w:left w:val="none" w:sz="0" w:space="0" w:color="auto"/>
        <w:bottom w:val="none" w:sz="0" w:space="0" w:color="auto"/>
        <w:right w:val="none" w:sz="0" w:space="0" w:color="auto"/>
      </w:divBdr>
      <w:divsChild>
        <w:div w:id="1472092569">
          <w:marLeft w:val="446"/>
          <w:marRight w:val="0"/>
          <w:marTop w:val="0"/>
          <w:marBottom w:val="0"/>
          <w:divBdr>
            <w:top w:val="none" w:sz="0" w:space="0" w:color="auto"/>
            <w:left w:val="none" w:sz="0" w:space="0" w:color="auto"/>
            <w:bottom w:val="none" w:sz="0" w:space="0" w:color="auto"/>
            <w:right w:val="none" w:sz="0" w:space="0" w:color="auto"/>
          </w:divBdr>
        </w:div>
      </w:divsChild>
    </w:div>
    <w:div w:id="1975286898">
      <w:bodyDiv w:val="1"/>
      <w:marLeft w:val="0"/>
      <w:marRight w:val="0"/>
      <w:marTop w:val="0"/>
      <w:marBottom w:val="0"/>
      <w:divBdr>
        <w:top w:val="none" w:sz="0" w:space="0" w:color="auto"/>
        <w:left w:val="none" w:sz="0" w:space="0" w:color="auto"/>
        <w:bottom w:val="none" w:sz="0" w:space="0" w:color="auto"/>
        <w:right w:val="none" w:sz="0" w:space="0" w:color="auto"/>
      </w:divBdr>
      <w:divsChild>
        <w:div w:id="1009678898">
          <w:marLeft w:val="446"/>
          <w:marRight w:val="0"/>
          <w:marTop w:val="0"/>
          <w:marBottom w:val="0"/>
          <w:divBdr>
            <w:top w:val="none" w:sz="0" w:space="0" w:color="auto"/>
            <w:left w:val="none" w:sz="0" w:space="0" w:color="auto"/>
            <w:bottom w:val="none" w:sz="0" w:space="0" w:color="auto"/>
            <w:right w:val="none" w:sz="0" w:space="0" w:color="auto"/>
          </w:divBdr>
        </w:div>
      </w:divsChild>
    </w:div>
    <w:div w:id="2008512905">
      <w:bodyDiv w:val="1"/>
      <w:marLeft w:val="0"/>
      <w:marRight w:val="0"/>
      <w:marTop w:val="0"/>
      <w:marBottom w:val="0"/>
      <w:divBdr>
        <w:top w:val="none" w:sz="0" w:space="0" w:color="auto"/>
        <w:left w:val="none" w:sz="0" w:space="0" w:color="auto"/>
        <w:bottom w:val="none" w:sz="0" w:space="0" w:color="auto"/>
        <w:right w:val="none" w:sz="0" w:space="0" w:color="auto"/>
      </w:divBdr>
      <w:divsChild>
        <w:div w:id="8146386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hyperlink" Target="https://www.corfo.cl/sites/cpp/areas-de-trabajo/capacidades_tecnologicas" TargetMode="External"/><Relationship Id="rId21" Type="http://schemas.openxmlformats.org/officeDocument/2006/relationships/hyperlink" Target="mailto:Lisa.Lafferty@carbontrust.com" TargetMode="External"/><Relationship Id="rId34" Type="http://schemas.openxmlformats.org/officeDocument/2006/relationships/header" Target="header2.xml"/><Relationship Id="rId42" Type="http://schemas.openxmlformats.org/officeDocument/2006/relationships/hyperlink" Target="https://www.corfo.cl/sites/cpp/financiamiento" TargetMode="External"/><Relationship Id="rId47" Type="http://schemas.openxmlformats.org/officeDocument/2006/relationships/diagramColors" Target="diagrams/colors1.xml"/><Relationship Id="rId50" Type="http://schemas.openxmlformats.org/officeDocument/2006/relationships/header" Target="header5.xml"/><Relationship Id="rId55" Type="http://schemas.openxmlformats.org/officeDocument/2006/relationships/chart" Target="charts/chart1.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Helen.andrewstipper@carbontrust.com" TargetMode="External"/><Relationship Id="rId29" Type="http://schemas.openxmlformats.org/officeDocument/2006/relationships/image" Target="media/image15.png"/><Relationship Id="rId41" Type="http://schemas.openxmlformats.org/officeDocument/2006/relationships/hyperlink" Target="http://www.ccs.cl/eventos/2017/doc/1025-GMC.pdf" TargetMode="External"/><Relationship Id="rId54" Type="http://schemas.openxmlformats.org/officeDocument/2006/relationships/footer" Target="footer6.xml"/><Relationship Id="rId62"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yperlink" Target="mailto:michael.jking@blueyonder.co.uk" TargetMode="External"/><Relationship Id="rId37" Type="http://schemas.openxmlformats.org/officeDocument/2006/relationships/header" Target="header3.xml"/><Relationship Id="rId40" Type="http://schemas.openxmlformats.org/officeDocument/2006/relationships/hyperlink" Target="http://www.startupchile.org/" TargetMode="External"/><Relationship Id="rId45" Type="http://schemas.openxmlformats.org/officeDocument/2006/relationships/diagramLayout" Target="diagrams/layout1.xml"/><Relationship Id="rId53" Type="http://schemas.openxmlformats.org/officeDocument/2006/relationships/header" Target="header6.xml"/><Relationship Id="rId58" Type="http://schemas.openxmlformats.org/officeDocument/2006/relationships/chart" Target="charts/chart4.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oter" Target="footer2.xml"/><Relationship Id="rId49" Type="http://schemas.openxmlformats.org/officeDocument/2006/relationships/header" Target="header4.xml"/><Relationship Id="rId57" Type="http://schemas.openxmlformats.org/officeDocument/2006/relationships/chart" Target="charts/chart3.xml"/><Relationship Id="rId61" Type="http://schemas.openxmlformats.org/officeDocument/2006/relationships/chart" Target="charts/chart7.xml"/><Relationship Id="rId10" Type="http://schemas.openxmlformats.org/officeDocument/2006/relationships/footnotes" Target="footnotes.xml"/><Relationship Id="rId19" Type="http://schemas.openxmlformats.org/officeDocument/2006/relationships/hyperlink" Target="mailto:Josefina@iqonsulting.com" TargetMode="External"/><Relationship Id="rId31" Type="http://schemas.openxmlformats.org/officeDocument/2006/relationships/image" Target="media/image17.png"/><Relationship Id="rId44" Type="http://schemas.openxmlformats.org/officeDocument/2006/relationships/diagramData" Target="diagrams/data1.xml"/><Relationship Id="rId52" Type="http://schemas.openxmlformats.org/officeDocument/2006/relationships/footer" Target="footer5.xml"/><Relationship Id="rId60"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1.xml"/><Relationship Id="rId43" Type="http://schemas.openxmlformats.org/officeDocument/2006/relationships/hyperlink" Target="https://www.greenclimate.fund/home" TargetMode="External"/><Relationship Id="rId48" Type="http://schemas.microsoft.com/office/2007/relationships/diagramDrawing" Target="diagrams/drawing1.xml"/><Relationship Id="rId56" Type="http://schemas.openxmlformats.org/officeDocument/2006/relationships/chart" Target="charts/chart2.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diagramQuickStyle" Target="diagrams/quickStyle1.xml"/><Relationship Id="rId5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carbontrust.sharepoint.com/sites/Knowledge/Projects/CTCN_Chile_SMEs/Project%20Documents/Encuestas%20Act%206-7-8/Resumen%20de%20respuestas%20a%20encuesta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rgbClr val="032F51">
                    <a:lumMod val="65000"/>
                    <a:lumOff val="35000"/>
                  </a:srgbClr>
                </a:solidFill>
                <a:effectLst/>
                <a:uLnTx/>
                <a:uFillTx/>
                <a:latin typeface="Calibri" panose="020F0502020204030204"/>
              </a:rPr>
              <a:t>Motivos para no comprar tecnologías de EE o ER</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respuestas!$M$4:$S$4</c:f>
              <c:numCache>
                <c:formatCode>General</c:formatCode>
                <c:ptCount val="7"/>
                <c:pt idx="0">
                  <c:v>2</c:v>
                </c:pt>
                <c:pt idx="1">
                  <c:v>0</c:v>
                </c:pt>
                <c:pt idx="2">
                  <c:v>3</c:v>
                </c:pt>
                <c:pt idx="3">
                  <c:v>3</c:v>
                </c:pt>
                <c:pt idx="4">
                  <c:v>3</c:v>
                </c:pt>
                <c:pt idx="5">
                  <c:v>3</c:v>
                </c:pt>
                <c:pt idx="6">
                  <c:v>3</c:v>
                </c:pt>
              </c:numCache>
            </c:numRef>
          </c:val>
          <c:extLst>
            <c:ext xmlns:c16="http://schemas.microsoft.com/office/drawing/2014/chart" uri="{C3380CC4-5D6E-409C-BE32-E72D297353CC}">
              <c16:uniqueId val="{00000000-24BF-42E8-81F8-0059F014D614}"/>
            </c:ext>
          </c:extLst>
        </c:ser>
        <c:ser>
          <c:idx val="1"/>
          <c:order val="1"/>
          <c:spPr>
            <a:solidFill>
              <a:schemeClr val="accent2"/>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respuestas!$M$5:$S$5</c:f>
              <c:numCache>
                <c:formatCode>General</c:formatCode>
                <c:ptCount val="7"/>
                <c:pt idx="0">
                  <c:v>1</c:v>
                </c:pt>
                <c:pt idx="1">
                  <c:v>3</c:v>
                </c:pt>
                <c:pt idx="2">
                  <c:v>4</c:v>
                </c:pt>
                <c:pt idx="3">
                  <c:v>4</c:v>
                </c:pt>
                <c:pt idx="4">
                  <c:v>3</c:v>
                </c:pt>
                <c:pt idx="5">
                  <c:v>2</c:v>
                </c:pt>
                <c:pt idx="6">
                  <c:v>3</c:v>
                </c:pt>
              </c:numCache>
            </c:numRef>
          </c:val>
          <c:extLst>
            <c:ext xmlns:c16="http://schemas.microsoft.com/office/drawing/2014/chart" uri="{C3380CC4-5D6E-409C-BE32-E72D297353CC}">
              <c16:uniqueId val="{00000001-24BF-42E8-81F8-0059F014D614}"/>
            </c:ext>
          </c:extLst>
        </c:ser>
        <c:ser>
          <c:idx val="2"/>
          <c:order val="2"/>
          <c:spPr>
            <a:solidFill>
              <a:schemeClr val="accent3"/>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respuestas!$M$6:$S$6</c:f>
              <c:numCache>
                <c:formatCode>General</c:formatCode>
                <c:ptCount val="7"/>
                <c:pt idx="0">
                  <c:v>3</c:v>
                </c:pt>
                <c:pt idx="1">
                  <c:v>0</c:v>
                </c:pt>
                <c:pt idx="2">
                  <c:v>5</c:v>
                </c:pt>
                <c:pt idx="3">
                  <c:v>3</c:v>
                </c:pt>
                <c:pt idx="4" formatCode="@">
                  <c:v>0</c:v>
                </c:pt>
                <c:pt idx="5" formatCode="@">
                  <c:v>0</c:v>
                </c:pt>
                <c:pt idx="6">
                  <c:v>5</c:v>
                </c:pt>
              </c:numCache>
            </c:numRef>
          </c:val>
          <c:extLst>
            <c:ext xmlns:c16="http://schemas.microsoft.com/office/drawing/2014/chart" uri="{C3380CC4-5D6E-409C-BE32-E72D297353CC}">
              <c16:uniqueId val="{00000002-24BF-42E8-81F8-0059F014D614}"/>
            </c:ext>
          </c:extLst>
        </c:ser>
        <c:ser>
          <c:idx val="3"/>
          <c:order val="3"/>
          <c:spPr>
            <a:solidFill>
              <a:schemeClr val="accent4"/>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respuestas!$M$7:$S$7</c:f>
              <c:numCache>
                <c:formatCode>General</c:formatCode>
                <c:ptCount val="7"/>
                <c:pt idx="0">
                  <c:v>0</c:v>
                </c:pt>
                <c:pt idx="1">
                  <c:v>0</c:v>
                </c:pt>
                <c:pt idx="2">
                  <c:v>3</c:v>
                </c:pt>
                <c:pt idx="3">
                  <c:v>4</c:v>
                </c:pt>
                <c:pt idx="5">
                  <c:v>0</c:v>
                </c:pt>
              </c:numCache>
            </c:numRef>
          </c:val>
          <c:extLst>
            <c:ext xmlns:c16="http://schemas.microsoft.com/office/drawing/2014/chart" uri="{C3380CC4-5D6E-409C-BE32-E72D297353CC}">
              <c16:uniqueId val="{00000003-24BF-42E8-81F8-0059F014D614}"/>
            </c:ext>
          </c:extLst>
        </c:ser>
        <c:ser>
          <c:idx val="4"/>
          <c:order val="4"/>
          <c:spPr>
            <a:solidFill>
              <a:schemeClr val="accent5"/>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respuestas!$M$8:$S$8</c:f>
              <c:numCache>
                <c:formatCode>General</c:formatCode>
                <c:ptCount val="7"/>
                <c:pt idx="0">
                  <c:v>4</c:v>
                </c:pt>
                <c:pt idx="1">
                  <c:v>3</c:v>
                </c:pt>
                <c:pt idx="2">
                  <c:v>2</c:v>
                </c:pt>
                <c:pt idx="3">
                  <c:v>3</c:v>
                </c:pt>
                <c:pt idx="5">
                  <c:v>4</c:v>
                </c:pt>
              </c:numCache>
            </c:numRef>
          </c:val>
          <c:extLst>
            <c:ext xmlns:c16="http://schemas.microsoft.com/office/drawing/2014/chart" uri="{C3380CC4-5D6E-409C-BE32-E72D297353CC}">
              <c16:uniqueId val="{00000004-24BF-42E8-81F8-0059F014D614}"/>
            </c:ext>
          </c:extLst>
        </c:ser>
        <c:dLbls>
          <c:showLegendKey val="0"/>
          <c:showVal val="0"/>
          <c:showCatName val="0"/>
          <c:showSerName val="0"/>
          <c:showPercent val="0"/>
          <c:showBubbleSize val="0"/>
        </c:dLbls>
        <c:gapWidth val="219"/>
        <c:axId val="453765096"/>
        <c:axId val="453765752"/>
      </c:barChart>
      <c:catAx>
        <c:axId val="453765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765752"/>
        <c:crosses val="autoZero"/>
        <c:auto val="1"/>
        <c:lblAlgn val="ctr"/>
        <c:lblOffset val="100"/>
        <c:noMultiLvlLbl val="0"/>
      </c:catAx>
      <c:valAx>
        <c:axId val="45376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765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rgbClr val="032F51">
                    <a:lumMod val="65000"/>
                    <a:lumOff val="35000"/>
                  </a:srgbClr>
                </a:solidFill>
                <a:effectLst/>
                <a:uLnTx/>
                <a:uFillTx/>
                <a:latin typeface="Calibri" panose="020F0502020204030204"/>
              </a:rPr>
              <a:t>Motivos para no comprar tecnologías de EE o ER</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1C11-4E10-A8C0-F64BF152402A}"/>
              </c:ext>
            </c:extLst>
          </c:dPt>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respuestas!$M$4:$S$4</c:f>
              <c:numCache>
                <c:formatCode>General</c:formatCode>
                <c:ptCount val="7"/>
                <c:pt idx="0">
                  <c:v>2</c:v>
                </c:pt>
                <c:pt idx="1">
                  <c:v>0</c:v>
                </c:pt>
                <c:pt idx="2">
                  <c:v>3</c:v>
                </c:pt>
                <c:pt idx="3">
                  <c:v>3</c:v>
                </c:pt>
                <c:pt idx="4">
                  <c:v>3</c:v>
                </c:pt>
                <c:pt idx="5">
                  <c:v>3</c:v>
                </c:pt>
                <c:pt idx="6">
                  <c:v>3</c:v>
                </c:pt>
              </c:numCache>
            </c:numRef>
          </c:val>
          <c:extLst>
            <c:ext xmlns:c16="http://schemas.microsoft.com/office/drawing/2014/chart" uri="{C3380CC4-5D6E-409C-BE32-E72D297353CC}">
              <c16:uniqueId val="{00000002-1C11-4E10-A8C0-F64BF152402A}"/>
            </c:ext>
          </c:extLst>
        </c:ser>
        <c:ser>
          <c:idx val="1"/>
          <c:order val="1"/>
          <c:spPr>
            <a:solidFill>
              <a:schemeClr val="accent2"/>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4-1C11-4E10-A8C0-F64BF152402A}"/>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6-1C11-4E10-A8C0-F64BF152402A}"/>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8-1C11-4E10-A8C0-F64BF152402A}"/>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A-1C11-4E10-A8C0-F64BF152402A}"/>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C-1C11-4E10-A8C0-F64BF152402A}"/>
              </c:ext>
            </c:extLst>
          </c:dPt>
          <c:dPt>
            <c:idx val="5"/>
            <c:invertIfNegative val="0"/>
            <c:bubble3D val="0"/>
            <c:spPr>
              <a:solidFill>
                <a:schemeClr val="accent3"/>
              </a:solidFill>
              <a:ln>
                <a:noFill/>
              </a:ln>
              <a:effectLst/>
            </c:spPr>
            <c:extLst>
              <c:ext xmlns:c16="http://schemas.microsoft.com/office/drawing/2014/chart" uri="{C3380CC4-5D6E-409C-BE32-E72D297353CC}">
                <c16:uniqueId val="{0000000E-1C11-4E10-A8C0-F64BF152402A}"/>
              </c:ext>
            </c:extLst>
          </c:dPt>
          <c:dPt>
            <c:idx val="6"/>
            <c:invertIfNegative val="0"/>
            <c:bubble3D val="0"/>
            <c:spPr>
              <a:solidFill>
                <a:schemeClr val="accent1"/>
              </a:solidFill>
              <a:ln>
                <a:noFill/>
              </a:ln>
              <a:effectLst/>
            </c:spPr>
            <c:extLst>
              <c:ext xmlns:c16="http://schemas.microsoft.com/office/drawing/2014/chart" uri="{C3380CC4-5D6E-409C-BE32-E72D297353CC}">
                <c16:uniqueId val="{00000010-1C11-4E10-A8C0-F64BF152402A}"/>
              </c:ext>
            </c:extLst>
          </c:dPt>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respuestas!$M$5:$S$5</c:f>
              <c:numCache>
                <c:formatCode>General</c:formatCode>
                <c:ptCount val="7"/>
                <c:pt idx="0">
                  <c:v>1</c:v>
                </c:pt>
                <c:pt idx="1">
                  <c:v>3</c:v>
                </c:pt>
                <c:pt idx="2">
                  <c:v>4</c:v>
                </c:pt>
                <c:pt idx="3">
                  <c:v>4</c:v>
                </c:pt>
                <c:pt idx="4">
                  <c:v>3</c:v>
                </c:pt>
                <c:pt idx="5">
                  <c:v>2</c:v>
                </c:pt>
                <c:pt idx="6">
                  <c:v>3</c:v>
                </c:pt>
              </c:numCache>
            </c:numRef>
          </c:val>
          <c:extLst>
            <c:ext xmlns:c16="http://schemas.microsoft.com/office/drawing/2014/chart" uri="{C3380CC4-5D6E-409C-BE32-E72D297353CC}">
              <c16:uniqueId val="{00000011-1C11-4E10-A8C0-F64BF152402A}"/>
            </c:ext>
          </c:extLst>
        </c:ser>
        <c:ser>
          <c:idx val="2"/>
          <c:order val="2"/>
          <c:spPr>
            <a:solidFill>
              <a:schemeClr val="accent3"/>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13-1C11-4E10-A8C0-F64BF152402A}"/>
              </c:ext>
            </c:extLst>
          </c:dPt>
          <c:dPt>
            <c:idx val="2"/>
            <c:invertIfNegative val="0"/>
            <c:bubble3D val="0"/>
            <c:spPr>
              <a:solidFill>
                <a:schemeClr val="accent4"/>
              </a:solidFill>
              <a:ln>
                <a:noFill/>
              </a:ln>
              <a:effectLst/>
            </c:spPr>
            <c:extLst>
              <c:ext xmlns:c16="http://schemas.microsoft.com/office/drawing/2014/chart" uri="{C3380CC4-5D6E-409C-BE32-E72D297353CC}">
                <c16:uniqueId val="{00000015-1C11-4E10-A8C0-F64BF152402A}"/>
              </c:ext>
            </c:extLst>
          </c:dPt>
          <c:dPt>
            <c:idx val="3"/>
            <c:invertIfNegative val="0"/>
            <c:bubble3D val="0"/>
            <c:spPr>
              <a:solidFill>
                <a:schemeClr val="accent1"/>
              </a:solidFill>
              <a:ln>
                <a:noFill/>
              </a:ln>
              <a:effectLst/>
            </c:spPr>
            <c:extLst>
              <c:ext xmlns:c16="http://schemas.microsoft.com/office/drawing/2014/chart" uri="{C3380CC4-5D6E-409C-BE32-E72D297353CC}">
                <c16:uniqueId val="{00000017-1C11-4E10-A8C0-F64BF152402A}"/>
              </c:ext>
            </c:extLst>
          </c:dPt>
          <c:dPt>
            <c:idx val="6"/>
            <c:invertIfNegative val="0"/>
            <c:bubble3D val="0"/>
            <c:spPr>
              <a:solidFill>
                <a:schemeClr val="accent4"/>
              </a:solidFill>
              <a:ln>
                <a:noFill/>
              </a:ln>
              <a:effectLst/>
            </c:spPr>
            <c:extLst>
              <c:ext xmlns:c16="http://schemas.microsoft.com/office/drawing/2014/chart" uri="{C3380CC4-5D6E-409C-BE32-E72D297353CC}">
                <c16:uniqueId val="{00000019-1C11-4E10-A8C0-F64BF152402A}"/>
              </c:ext>
            </c:extLst>
          </c:dPt>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respuestas!$M$6:$S$6</c:f>
              <c:numCache>
                <c:formatCode>General</c:formatCode>
                <c:ptCount val="7"/>
                <c:pt idx="0">
                  <c:v>3</c:v>
                </c:pt>
                <c:pt idx="1">
                  <c:v>0</c:v>
                </c:pt>
                <c:pt idx="2">
                  <c:v>5</c:v>
                </c:pt>
                <c:pt idx="3">
                  <c:v>3</c:v>
                </c:pt>
                <c:pt idx="4" formatCode="@">
                  <c:v>0</c:v>
                </c:pt>
                <c:pt idx="5" formatCode="@">
                  <c:v>0</c:v>
                </c:pt>
                <c:pt idx="6">
                  <c:v>5</c:v>
                </c:pt>
              </c:numCache>
            </c:numRef>
          </c:val>
          <c:extLst>
            <c:ext xmlns:c16="http://schemas.microsoft.com/office/drawing/2014/chart" uri="{C3380CC4-5D6E-409C-BE32-E72D297353CC}">
              <c16:uniqueId val="{0000001A-1C11-4E10-A8C0-F64BF152402A}"/>
            </c:ext>
          </c:extLst>
        </c:ser>
        <c:ser>
          <c:idx val="3"/>
          <c:order val="3"/>
          <c:spPr>
            <a:solidFill>
              <a:schemeClr val="accent4"/>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1C-1C11-4E10-A8C0-F64BF152402A}"/>
              </c:ext>
            </c:extLst>
          </c:dPt>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respuestas!$M$7:$S$7</c:f>
              <c:numCache>
                <c:formatCode>General</c:formatCode>
                <c:ptCount val="7"/>
                <c:pt idx="0">
                  <c:v>0</c:v>
                </c:pt>
                <c:pt idx="1">
                  <c:v>0</c:v>
                </c:pt>
                <c:pt idx="2">
                  <c:v>3</c:v>
                </c:pt>
                <c:pt idx="3">
                  <c:v>4</c:v>
                </c:pt>
                <c:pt idx="5">
                  <c:v>0</c:v>
                </c:pt>
              </c:numCache>
            </c:numRef>
          </c:val>
          <c:extLst>
            <c:ext xmlns:c16="http://schemas.microsoft.com/office/drawing/2014/chart" uri="{C3380CC4-5D6E-409C-BE32-E72D297353CC}">
              <c16:uniqueId val="{0000001D-1C11-4E10-A8C0-F64BF152402A}"/>
            </c:ext>
          </c:extLst>
        </c:ser>
        <c:ser>
          <c:idx val="4"/>
          <c:order val="4"/>
          <c:spPr>
            <a:solidFill>
              <a:schemeClr val="accent5"/>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1F-1C11-4E10-A8C0-F64BF152402A}"/>
              </c:ext>
            </c:extLst>
          </c:dPt>
          <c:dPt>
            <c:idx val="1"/>
            <c:invertIfNegative val="0"/>
            <c:bubble3D val="0"/>
            <c:spPr>
              <a:solidFill>
                <a:schemeClr val="accent1"/>
              </a:solidFill>
              <a:ln>
                <a:noFill/>
              </a:ln>
              <a:effectLst/>
            </c:spPr>
            <c:extLst>
              <c:ext xmlns:c16="http://schemas.microsoft.com/office/drawing/2014/chart" uri="{C3380CC4-5D6E-409C-BE32-E72D297353CC}">
                <c16:uniqueId val="{00000021-1C11-4E10-A8C0-F64BF152402A}"/>
              </c:ext>
            </c:extLst>
          </c:dPt>
          <c:dPt>
            <c:idx val="2"/>
            <c:invertIfNegative val="0"/>
            <c:bubble3D val="0"/>
            <c:spPr>
              <a:solidFill>
                <a:schemeClr val="accent3"/>
              </a:solidFill>
              <a:ln>
                <a:noFill/>
              </a:ln>
              <a:effectLst/>
            </c:spPr>
            <c:extLst>
              <c:ext xmlns:c16="http://schemas.microsoft.com/office/drawing/2014/chart" uri="{C3380CC4-5D6E-409C-BE32-E72D297353CC}">
                <c16:uniqueId val="{00000023-1C11-4E10-A8C0-F64BF152402A}"/>
              </c:ext>
            </c:extLst>
          </c:dPt>
          <c:dPt>
            <c:idx val="3"/>
            <c:invertIfNegative val="0"/>
            <c:bubble3D val="0"/>
            <c:spPr>
              <a:solidFill>
                <a:schemeClr val="accent1"/>
              </a:solidFill>
              <a:ln>
                <a:noFill/>
              </a:ln>
              <a:effectLst/>
            </c:spPr>
            <c:extLst>
              <c:ext xmlns:c16="http://schemas.microsoft.com/office/drawing/2014/chart" uri="{C3380CC4-5D6E-409C-BE32-E72D297353CC}">
                <c16:uniqueId val="{00000025-1C11-4E10-A8C0-F64BF152402A}"/>
              </c:ext>
            </c:extLst>
          </c:dPt>
          <c:dPt>
            <c:idx val="5"/>
            <c:invertIfNegative val="0"/>
            <c:bubble3D val="0"/>
            <c:spPr>
              <a:solidFill>
                <a:schemeClr val="accent4"/>
              </a:solidFill>
              <a:ln>
                <a:noFill/>
              </a:ln>
              <a:effectLst/>
            </c:spPr>
            <c:extLst>
              <c:ext xmlns:c16="http://schemas.microsoft.com/office/drawing/2014/chart" uri="{C3380CC4-5D6E-409C-BE32-E72D297353CC}">
                <c16:uniqueId val="{00000027-1C11-4E10-A8C0-F64BF152402A}"/>
              </c:ext>
            </c:extLst>
          </c:dPt>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respuestas!$M$8:$S$8</c:f>
              <c:numCache>
                <c:formatCode>General</c:formatCode>
                <c:ptCount val="7"/>
                <c:pt idx="0">
                  <c:v>4</c:v>
                </c:pt>
                <c:pt idx="1">
                  <c:v>3</c:v>
                </c:pt>
                <c:pt idx="2">
                  <c:v>2</c:v>
                </c:pt>
                <c:pt idx="3">
                  <c:v>3</c:v>
                </c:pt>
                <c:pt idx="5">
                  <c:v>4</c:v>
                </c:pt>
              </c:numCache>
            </c:numRef>
          </c:val>
          <c:extLst>
            <c:ext xmlns:c16="http://schemas.microsoft.com/office/drawing/2014/chart" uri="{C3380CC4-5D6E-409C-BE32-E72D297353CC}">
              <c16:uniqueId val="{00000028-1C11-4E10-A8C0-F64BF152402A}"/>
            </c:ext>
          </c:extLst>
        </c:ser>
        <c:dLbls>
          <c:showLegendKey val="0"/>
          <c:showVal val="0"/>
          <c:showCatName val="0"/>
          <c:showSerName val="0"/>
          <c:showPercent val="0"/>
          <c:showBubbleSize val="0"/>
        </c:dLbls>
        <c:gapWidth val="219"/>
        <c:axId val="453765096"/>
        <c:axId val="453765752"/>
      </c:barChart>
      <c:catAx>
        <c:axId val="453765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765752"/>
        <c:crosses val="autoZero"/>
        <c:auto val="1"/>
        <c:lblAlgn val="ctr"/>
        <c:lblOffset val="100"/>
        <c:noMultiLvlLbl val="0"/>
      </c:catAx>
      <c:valAx>
        <c:axId val="45376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765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0" i="0" baseline="0">
                <a:effectLst/>
              </a:rPr>
              <a:t>Motivos para no comprar tecnologías de EE o ER</a:t>
            </a:r>
            <a:endParaRPr lang="en-GB">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respuestas!$M$4:$S$4</c:f>
              <c:numCache>
                <c:formatCode>General</c:formatCode>
                <c:ptCount val="7"/>
                <c:pt idx="0">
                  <c:v>2</c:v>
                </c:pt>
                <c:pt idx="1">
                  <c:v>0</c:v>
                </c:pt>
                <c:pt idx="2">
                  <c:v>3</c:v>
                </c:pt>
                <c:pt idx="3">
                  <c:v>3</c:v>
                </c:pt>
                <c:pt idx="4">
                  <c:v>3</c:v>
                </c:pt>
                <c:pt idx="5">
                  <c:v>3</c:v>
                </c:pt>
                <c:pt idx="6">
                  <c:v>3</c:v>
                </c:pt>
              </c:numCache>
            </c:numRef>
          </c:val>
          <c:extLst>
            <c:ext xmlns:c16="http://schemas.microsoft.com/office/drawing/2014/chart" uri="{C3380CC4-5D6E-409C-BE32-E72D297353CC}">
              <c16:uniqueId val="{00000000-3DEC-4A51-80DB-95876E2E658E}"/>
            </c:ext>
          </c:extLst>
        </c:ser>
        <c:ser>
          <c:idx val="1"/>
          <c:order val="1"/>
          <c:spPr>
            <a:solidFill>
              <a:schemeClr val="accent2"/>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respuestas!$M$5:$S$5</c:f>
              <c:numCache>
                <c:formatCode>General</c:formatCode>
                <c:ptCount val="7"/>
                <c:pt idx="0">
                  <c:v>1</c:v>
                </c:pt>
                <c:pt idx="1">
                  <c:v>3</c:v>
                </c:pt>
                <c:pt idx="2">
                  <c:v>4</c:v>
                </c:pt>
                <c:pt idx="3">
                  <c:v>4</c:v>
                </c:pt>
                <c:pt idx="4">
                  <c:v>3</c:v>
                </c:pt>
                <c:pt idx="5">
                  <c:v>2</c:v>
                </c:pt>
                <c:pt idx="6">
                  <c:v>3</c:v>
                </c:pt>
              </c:numCache>
            </c:numRef>
          </c:val>
          <c:extLst>
            <c:ext xmlns:c16="http://schemas.microsoft.com/office/drawing/2014/chart" uri="{C3380CC4-5D6E-409C-BE32-E72D297353CC}">
              <c16:uniqueId val="{00000001-3DEC-4A51-80DB-95876E2E658E}"/>
            </c:ext>
          </c:extLst>
        </c:ser>
        <c:ser>
          <c:idx val="2"/>
          <c:order val="2"/>
          <c:spPr>
            <a:solidFill>
              <a:schemeClr val="accent3"/>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respuestas!$M$6:$S$6</c:f>
              <c:numCache>
                <c:formatCode>General</c:formatCode>
                <c:ptCount val="7"/>
                <c:pt idx="0">
                  <c:v>3</c:v>
                </c:pt>
                <c:pt idx="1">
                  <c:v>0</c:v>
                </c:pt>
                <c:pt idx="2">
                  <c:v>5</c:v>
                </c:pt>
                <c:pt idx="3">
                  <c:v>3</c:v>
                </c:pt>
                <c:pt idx="4" formatCode="@">
                  <c:v>0</c:v>
                </c:pt>
                <c:pt idx="5" formatCode="@">
                  <c:v>0</c:v>
                </c:pt>
                <c:pt idx="6">
                  <c:v>5</c:v>
                </c:pt>
              </c:numCache>
            </c:numRef>
          </c:val>
          <c:extLst>
            <c:ext xmlns:c16="http://schemas.microsoft.com/office/drawing/2014/chart" uri="{C3380CC4-5D6E-409C-BE32-E72D297353CC}">
              <c16:uniqueId val="{00000002-3DEC-4A51-80DB-95876E2E658E}"/>
            </c:ext>
          </c:extLst>
        </c:ser>
        <c:ser>
          <c:idx val="3"/>
          <c:order val="3"/>
          <c:spPr>
            <a:solidFill>
              <a:schemeClr val="accent4"/>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respuestas!$M$7:$S$7</c:f>
              <c:numCache>
                <c:formatCode>General</c:formatCode>
                <c:ptCount val="7"/>
                <c:pt idx="0">
                  <c:v>0</c:v>
                </c:pt>
                <c:pt idx="1">
                  <c:v>0</c:v>
                </c:pt>
                <c:pt idx="2">
                  <c:v>3</c:v>
                </c:pt>
                <c:pt idx="3">
                  <c:v>4</c:v>
                </c:pt>
                <c:pt idx="5">
                  <c:v>0</c:v>
                </c:pt>
              </c:numCache>
            </c:numRef>
          </c:val>
          <c:extLst>
            <c:ext xmlns:c16="http://schemas.microsoft.com/office/drawing/2014/chart" uri="{C3380CC4-5D6E-409C-BE32-E72D297353CC}">
              <c16:uniqueId val="{00000003-3DEC-4A51-80DB-95876E2E658E}"/>
            </c:ext>
          </c:extLst>
        </c:ser>
        <c:ser>
          <c:idx val="4"/>
          <c:order val="4"/>
          <c:spPr>
            <a:solidFill>
              <a:schemeClr val="accent5"/>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respuestas!$M$8:$S$8</c:f>
              <c:numCache>
                <c:formatCode>General</c:formatCode>
                <c:ptCount val="7"/>
                <c:pt idx="0">
                  <c:v>4</c:v>
                </c:pt>
                <c:pt idx="1">
                  <c:v>3</c:v>
                </c:pt>
                <c:pt idx="2">
                  <c:v>2</c:v>
                </c:pt>
                <c:pt idx="3">
                  <c:v>3</c:v>
                </c:pt>
                <c:pt idx="5">
                  <c:v>4</c:v>
                </c:pt>
              </c:numCache>
            </c:numRef>
          </c:val>
          <c:extLst>
            <c:ext xmlns:c16="http://schemas.microsoft.com/office/drawing/2014/chart" uri="{C3380CC4-5D6E-409C-BE32-E72D297353CC}">
              <c16:uniqueId val="{00000004-3DEC-4A51-80DB-95876E2E658E}"/>
            </c:ext>
          </c:extLst>
        </c:ser>
        <c:dLbls>
          <c:showLegendKey val="0"/>
          <c:showVal val="0"/>
          <c:showCatName val="0"/>
          <c:showSerName val="0"/>
          <c:showPercent val="0"/>
          <c:showBubbleSize val="0"/>
        </c:dLbls>
        <c:gapWidth val="150"/>
        <c:overlap val="100"/>
        <c:axId val="452673848"/>
        <c:axId val="452676800"/>
      </c:barChart>
      <c:catAx>
        <c:axId val="45267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76800"/>
        <c:crosses val="autoZero"/>
        <c:auto val="1"/>
        <c:lblAlgn val="ctr"/>
        <c:lblOffset val="100"/>
        <c:noMultiLvlLbl val="0"/>
      </c:catAx>
      <c:valAx>
        <c:axId val="45267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73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0" i="0" baseline="0">
                <a:effectLst/>
              </a:rPr>
              <a:t>Motivos para no comprar tecnologías de EE o ER</a:t>
            </a:r>
            <a:endParaRPr lang="en-GB">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2"/>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respuestas!$M$4:$S$4</c:f>
              <c:numCache>
                <c:formatCode>General</c:formatCode>
                <c:ptCount val="7"/>
                <c:pt idx="0">
                  <c:v>2</c:v>
                </c:pt>
                <c:pt idx="1">
                  <c:v>0</c:v>
                </c:pt>
                <c:pt idx="2">
                  <c:v>3</c:v>
                </c:pt>
                <c:pt idx="3">
                  <c:v>3</c:v>
                </c:pt>
                <c:pt idx="4">
                  <c:v>3</c:v>
                </c:pt>
                <c:pt idx="5">
                  <c:v>3</c:v>
                </c:pt>
                <c:pt idx="6">
                  <c:v>3</c:v>
                </c:pt>
              </c:numCache>
            </c:numRef>
          </c:val>
          <c:extLst>
            <c:ext xmlns:c16="http://schemas.microsoft.com/office/drawing/2014/chart" uri="{C3380CC4-5D6E-409C-BE32-E72D297353CC}">
              <c16:uniqueId val="{00000000-5C36-4DAB-977E-D243393E828F}"/>
            </c:ext>
          </c:extLst>
        </c:ser>
        <c:ser>
          <c:idx val="1"/>
          <c:order val="1"/>
          <c:spPr>
            <a:solidFill>
              <a:schemeClr val="accent2"/>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respuestas!$M$5:$S$5</c:f>
              <c:numCache>
                <c:formatCode>General</c:formatCode>
                <c:ptCount val="7"/>
                <c:pt idx="0">
                  <c:v>1</c:v>
                </c:pt>
                <c:pt idx="1">
                  <c:v>3</c:v>
                </c:pt>
                <c:pt idx="2">
                  <c:v>4</c:v>
                </c:pt>
                <c:pt idx="3">
                  <c:v>4</c:v>
                </c:pt>
                <c:pt idx="4">
                  <c:v>3</c:v>
                </c:pt>
                <c:pt idx="5">
                  <c:v>2</c:v>
                </c:pt>
                <c:pt idx="6">
                  <c:v>3</c:v>
                </c:pt>
              </c:numCache>
            </c:numRef>
          </c:val>
          <c:extLst>
            <c:ext xmlns:c16="http://schemas.microsoft.com/office/drawing/2014/chart" uri="{C3380CC4-5D6E-409C-BE32-E72D297353CC}">
              <c16:uniqueId val="{00000001-5C36-4DAB-977E-D243393E828F}"/>
            </c:ext>
          </c:extLst>
        </c:ser>
        <c:ser>
          <c:idx val="2"/>
          <c:order val="2"/>
          <c:spPr>
            <a:solidFill>
              <a:schemeClr val="accent2"/>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respuestas!$M$6:$S$6</c:f>
              <c:numCache>
                <c:formatCode>General</c:formatCode>
                <c:ptCount val="7"/>
                <c:pt idx="0">
                  <c:v>3</c:v>
                </c:pt>
                <c:pt idx="1">
                  <c:v>0</c:v>
                </c:pt>
                <c:pt idx="2">
                  <c:v>5</c:v>
                </c:pt>
                <c:pt idx="3">
                  <c:v>3</c:v>
                </c:pt>
                <c:pt idx="4" formatCode="@">
                  <c:v>0</c:v>
                </c:pt>
                <c:pt idx="5" formatCode="@">
                  <c:v>0</c:v>
                </c:pt>
                <c:pt idx="6">
                  <c:v>5</c:v>
                </c:pt>
              </c:numCache>
            </c:numRef>
          </c:val>
          <c:extLst>
            <c:ext xmlns:c16="http://schemas.microsoft.com/office/drawing/2014/chart" uri="{C3380CC4-5D6E-409C-BE32-E72D297353CC}">
              <c16:uniqueId val="{00000002-5C36-4DAB-977E-D243393E828F}"/>
            </c:ext>
          </c:extLst>
        </c:ser>
        <c:ser>
          <c:idx val="3"/>
          <c:order val="3"/>
          <c:spPr>
            <a:solidFill>
              <a:schemeClr val="accent4"/>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respuestas!$M$7:$S$7</c:f>
              <c:numCache>
                <c:formatCode>General</c:formatCode>
                <c:ptCount val="7"/>
                <c:pt idx="0">
                  <c:v>0</c:v>
                </c:pt>
                <c:pt idx="1">
                  <c:v>0</c:v>
                </c:pt>
                <c:pt idx="2">
                  <c:v>3</c:v>
                </c:pt>
                <c:pt idx="3">
                  <c:v>4</c:v>
                </c:pt>
                <c:pt idx="5">
                  <c:v>0</c:v>
                </c:pt>
              </c:numCache>
            </c:numRef>
          </c:val>
          <c:extLst>
            <c:ext xmlns:c16="http://schemas.microsoft.com/office/drawing/2014/chart" uri="{C3380CC4-5D6E-409C-BE32-E72D297353CC}">
              <c16:uniqueId val="{00000003-5C36-4DAB-977E-D243393E828F}"/>
            </c:ext>
          </c:extLst>
        </c:ser>
        <c:ser>
          <c:idx val="4"/>
          <c:order val="4"/>
          <c:spPr>
            <a:solidFill>
              <a:schemeClr val="accent4"/>
            </a:solidFill>
            <a:ln>
              <a:noFill/>
            </a:ln>
            <a:effectLst/>
          </c:spPr>
          <c:invertIfNegative val="0"/>
          <c:cat>
            <c:strRef>
              <c:f>respuestas!$M$3:$S$3</c:f>
              <c:strCache>
                <c:ptCount val="7"/>
                <c:pt idx="0">
                  <c:v>Desconoce las tenologías disponibles</c:v>
                </c:pt>
                <c:pt idx="1">
                  <c:v>La empresa no tien una estrategia de sostenibilidad</c:v>
                </c:pt>
                <c:pt idx="2">
                  <c:v>Packback (retorno de la inversion muy largo)</c:v>
                </c:pt>
                <c:pt idx="3">
                  <c:v>Costo inicial de la tecnología muy alto</c:v>
                </c:pt>
                <c:pt idx="4">
                  <c:v>Es necesario y dificl obtener una garantia de crédito</c:v>
                </c:pt>
                <c:pt idx="5">
                  <c:v>descofianza en los ahorros energéticos esperados</c:v>
                </c:pt>
                <c:pt idx="6">
                  <c:v>Prefiere endeudarse para financiar tamas mpas relacionados con su misión</c:v>
                </c:pt>
              </c:strCache>
            </c:strRef>
          </c:cat>
          <c:val>
            <c:numRef>
              <c:f>respuestas!$M$8:$S$8</c:f>
              <c:numCache>
                <c:formatCode>General</c:formatCode>
                <c:ptCount val="7"/>
                <c:pt idx="0">
                  <c:v>4</c:v>
                </c:pt>
                <c:pt idx="1">
                  <c:v>3</c:v>
                </c:pt>
                <c:pt idx="2">
                  <c:v>2</c:v>
                </c:pt>
                <c:pt idx="3">
                  <c:v>3</c:v>
                </c:pt>
                <c:pt idx="5">
                  <c:v>4</c:v>
                </c:pt>
              </c:numCache>
            </c:numRef>
          </c:val>
          <c:extLst>
            <c:ext xmlns:c16="http://schemas.microsoft.com/office/drawing/2014/chart" uri="{C3380CC4-5D6E-409C-BE32-E72D297353CC}">
              <c16:uniqueId val="{00000004-5C36-4DAB-977E-D243393E828F}"/>
            </c:ext>
          </c:extLst>
        </c:ser>
        <c:dLbls>
          <c:showLegendKey val="0"/>
          <c:showVal val="0"/>
          <c:showCatName val="0"/>
          <c:showSerName val="0"/>
          <c:showPercent val="0"/>
          <c:showBubbleSize val="0"/>
        </c:dLbls>
        <c:gapWidth val="150"/>
        <c:overlap val="100"/>
        <c:axId val="452673848"/>
        <c:axId val="452676800"/>
      </c:barChart>
      <c:catAx>
        <c:axId val="45267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76800"/>
        <c:crosses val="autoZero"/>
        <c:auto val="1"/>
        <c:lblAlgn val="ctr"/>
        <c:lblOffset val="100"/>
        <c:noMultiLvlLbl val="0"/>
      </c:catAx>
      <c:valAx>
        <c:axId val="45267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673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Razones para no utilizar productos</a:t>
            </a:r>
            <a:r>
              <a:rPr lang="en-GB" baseline="0"/>
              <a:t> financieros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respuestas!$AF$4:$AJ$4</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0-FF2F-4516-AD73-7440590B7601}"/>
            </c:ext>
          </c:extLst>
        </c:ser>
        <c:ser>
          <c:idx val="1"/>
          <c:order val="1"/>
          <c:spPr>
            <a:solidFill>
              <a:schemeClr val="accent2"/>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respuestas!$AF$5:$AJ$5</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1-FF2F-4516-AD73-7440590B7601}"/>
            </c:ext>
          </c:extLst>
        </c:ser>
        <c:ser>
          <c:idx val="2"/>
          <c:order val="2"/>
          <c:spPr>
            <a:solidFill>
              <a:schemeClr val="accent3"/>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respuestas!$AF$6:$AJ$6</c:f>
              <c:numCache>
                <c:formatCode>General</c:formatCode>
                <c:ptCount val="5"/>
                <c:pt idx="0">
                  <c:v>0</c:v>
                </c:pt>
                <c:pt idx="1">
                  <c:v>2</c:v>
                </c:pt>
                <c:pt idx="2">
                  <c:v>2</c:v>
                </c:pt>
                <c:pt idx="3">
                  <c:v>2</c:v>
                </c:pt>
              </c:numCache>
            </c:numRef>
          </c:val>
          <c:extLst>
            <c:ext xmlns:c16="http://schemas.microsoft.com/office/drawing/2014/chart" uri="{C3380CC4-5D6E-409C-BE32-E72D297353CC}">
              <c16:uniqueId val="{00000002-FF2F-4516-AD73-7440590B7601}"/>
            </c:ext>
          </c:extLst>
        </c:ser>
        <c:ser>
          <c:idx val="3"/>
          <c:order val="3"/>
          <c:spPr>
            <a:solidFill>
              <a:schemeClr val="accent4"/>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respuestas!$AF$7:$AJ$7</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3-FF2F-4516-AD73-7440590B7601}"/>
            </c:ext>
          </c:extLst>
        </c:ser>
        <c:ser>
          <c:idx val="4"/>
          <c:order val="4"/>
          <c:spPr>
            <a:solidFill>
              <a:schemeClr val="accent5"/>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respuestas!$AF$8:$AJ$8</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4-FF2F-4516-AD73-7440590B7601}"/>
            </c:ext>
          </c:extLst>
        </c:ser>
        <c:ser>
          <c:idx val="5"/>
          <c:order val="5"/>
          <c:spPr>
            <a:solidFill>
              <a:schemeClr val="accent4"/>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respuestas!$AF$9:$AJ$9</c:f>
              <c:numCache>
                <c:formatCode>General</c:formatCode>
                <c:ptCount val="5"/>
                <c:pt idx="0">
                  <c:v>0</c:v>
                </c:pt>
                <c:pt idx="1">
                  <c:v>3</c:v>
                </c:pt>
                <c:pt idx="2">
                  <c:v>3</c:v>
                </c:pt>
                <c:pt idx="3">
                  <c:v>0</c:v>
                </c:pt>
                <c:pt idx="4">
                  <c:v>5</c:v>
                </c:pt>
              </c:numCache>
            </c:numRef>
          </c:val>
          <c:extLst>
            <c:ext xmlns:c16="http://schemas.microsoft.com/office/drawing/2014/chart" uri="{C3380CC4-5D6E-409C-BE32-E72D297353CC}">
              <c16:uniqueId val="{00000005-FF2F-4516-AD73-7440590B7601}"/>
            </c:ext>
          </c:extLst>
        </c:ser>
        <c:ser>
          <c:idx val="6"/>
          <c:order val="6"/>
          <c:spPr>
            <a:solidFill>
              <a:schemeClr val="accent1">
                <a:lumMod val="60000"/>
              </a:schemeClr>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respuestas!$AF$10:$AJ$10</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6-FF2F-4516-AD73-7440590B7601}"/>
            </c:ext>
          </c:extLst>
        </c:ser>
        <c:ser>
          <c:idx val="7"/>
          <c:order val="7"/>
          <c:spPr>
            <a:solidFill>
              <a:schemeClr val="accent2">
                <a:lumMod val="60000"/>
              </a:schemeClr>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respuestas!$AF$11:$AJ$11</c:f>
              <c:numCache>
                <c:formatCode>General</c:formatCode>
                <c:ptCount val="5"/>
              </c:numCache>
            </c:numRef>
          </c:val>
          <c:extLst>
            <c:ext xmlns:c16="http://schemas.microsoft.com/office/drawing/2014/chart" uri="{C3380CC4-5D6E-409C-BE32-E72D297353CC}">
              <c16:uniqueId val="{00000007-FF2F-4516-AD73-7440590B7601}"/>
            </c:ext>
          </c:extLst>
        </c:ser>
        <c:dLbls>
          <c:showLegendKey val="0"/>
          <c:showVal val="0"/>
          <c:showCatName val="0"/>
          <c:showSerName val="0"/>
          <c:showPercent val="0"/>
          <c:showBubbleSize val="0"/>
        </c:dLbls>
        <c:gapWidth val="219"/>
        <c:overlap val="-27"/>
        <c:axId val="660435216"/>
        <c:axId val="660433904"/>
      </c:barChart>
      <c:catAx>
        <c:axId val="66043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433904"/>
        <c:crosses val="autoZero"/>
        <c:auto val="1"/>
        <c:lblAlgn val="ctr"/>
        <c:lblOffset val="100"/>
        <c:noMultiLvlLbl val="0"/>
      </c:catAx>
      <c:valAx>
        <c:axId val="66043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435216"/>
        <c:crosses val="autoZero"/>
        <c:crossBetween val="between"/>
      </c:valAx>
      <c:spPr>
        <a:noFill/>
        <a:ln>
          <a:noFill/>
        </a:ln>
        <a:effectLst/>
      </c:spPr>
    </c:plotArea>
    <c:legend>
      <c:legendPos val="b"/>
      <c:legendEntry>
        <c:idx val="0"/>
        <c:delete val="1"/>
      </c:legendEntry>
      <c:legendEntry>
        <c:idx val="1"/>
        <c:delete val="1"/>
      </c:legendEntry>
      <c:legendEntry>
        <c:idx val="4"/>
        <c:delete val="1"/>
      </c:legendEntry>
      <c:legendEntry>
        <c:idx val="5"/>
        <c:delete val="1"/>
      </c:legendEntry>
      <c:legendEntry>
        <c:idx val="7"/>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Razones para no utilizar productos</a:t>
            </a:r>
            <a:r>
              <a:rPr lang="en-GB" baseline="0"/>
              <a:t> financieros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respuestas!$AF$4:$AJ$4</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0-8FEB-4D98-A081-41B982CB8DFA}"/>
            </c:ext>
          </c:extLst>
        </c:ser>
        <c:ser>
          <c:idx val="1"/>
          <c:order val="1"/>
          <c:spPr>
            <a:solidFill>
              <a:schemeClr val="accent2"/>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respuestas!$AF$5:$AJ$5</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1-8FEB-4D98-A081-41B982CB8DFA}"/>
            </c:ext>
          </c:extLst>
        </c:ser>
        <c:ser>
          <c:idx val="2"/>
          <c:order val="2"/>
          <c:spPr>
            <a:solidFill>
              <a:schemeClr val="accent3"/>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respuestas!$AF$6:$AJ$6</c:f>
              <c:numCache>
                <c:formatCode>General</c:formatCode>
                <c:ptCount val="5"/>
                <c:pt idx="0">
                  <c:v>0</c:v>
                </c:pt>
                <c:pt idx="1">
                  <c:v>2</c:v>
                </c:pt>
                <c:pt idx="2">
                  <c:v>2</c:v>
                </c:pt>
                <c:pt idx="3">
                  <c:v>2</c:v>
                </c:pt>
              </c:numCache>
            </c:numRef>
          </c:val>
          <c:extLst>
            <c:ext xmlns:c16="http://schemas.microsoft.com/office/drawing/2014/chart" uri="{C3380CC4-5D6E-409C-BE32-E72D297353CC}">
              <c16:uniqueId val="{00000002-8FEB-4D98-A081-41B982CB8DFA}"/>
            </c:ext>
          </c:extLst>
        </c:ser>
        <c:ser>
          <c:idx val="3"/>
          <c:order val="3"/>
          <c:spPr>
            <a:solidFill>
              <a:schemeClr val="accent4"/>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respuestas!$AF$7:$AJ$7</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3-8FEB-4D98-A081-41B982CB8DFA}"/>
            </c:ext>
          </c:extLst>
        </c:ser>
        <c:ser>
          <c:idx val="4"/>
          <c:order val="4"/>
          <c:spPr>
            <a:solidFill>
              <a:schemeClr val="accent5"/>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respuestas!$AF$8:$AJ$8</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4-8FEB-4D98-A081-41B982CB8DFA}"/>
            </c:ext>
          </c:extLst>
        </c:ser>
        <c:ser>
          <c:idx val="5"/>
          <c:order val="5"/>
          <c:spPr>
            <a:solidFill>
              <a:schemeClr val="accent1"/>
            </a:solidFill>
            <a:ln>
              <a:noFill/>
            </a:ln>
            <a:effectLst/>
          </c:spPr>
          <c:invertIfNegative val="0"/>
          <c:dPt>
            <c:idx val="4"/>
            <c:invertIfNegative val="0"/>
            <c:bubble3D val="0"/>
            <c:spPr>
              <a:solidFill>
                <a:schemeClr val="accent4"/>
              </a:solidFill>
              <a:ln>
                <a:noFill/>
              </a:ln>
              <a:effectLst/>
            </c:spPr>
            <c:extLst>
              <c:ext xmlns:c16="http://schemas.microsoft.com/office/drawing/2014/chart" uri="{C3380CC4-5D6E-409C-BE32-E72D297353CC}">
                <c16:uniqueId val="{00000006-8FEB-4D98-A081-41B982CB8DFA}"/>
              </c:ext>
            </c:extLst>
          </c:dPt>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respuestas!$AF$9:$AJ$9</c:f>
              <c:numCache>
                <c:formatCode>General</c:formatCode>
                <c:ptCount val="5"/>
                <c:pt idx="0">
                  <c:v>0</c:v>
                </c:pt>
                <c:pt idx="1">
                  <c:v>3</c:v>
                </c:pt>
                <c:pt idx="2">
                  <c:v>3</c:v>
                </c:pt>
                <c:pt idx="3">
                  <c:v>0</c:v>
                </c:pt>
                <c:pt idx="4">
                  <c:v>5</c:v>
                </c:pt>
              </c:numCache>
            </c:numRef>
          </c:val>
          <c:extLst>
            <c:ext xmlns:c16="http://schemas.microsoft.com/office/drawing/2014/chart" uri="{C3380CC4-5D6E-409C-BE32-E72D297353CC}">
              <c16:uniqueId val="{00000007-8FEB-4D98-A081-41B982CB8DFA}"/>
            </c:ext>
          </c:extLst>
        </c:ser>
        <c:ser>
          <c:idx val="6"/>
          <c:order val="6"/>
          <c:spPr>
            <a:solidFill>
              <a:schemeClr val="accent1">
                <a:lumMod val="60000"/>
              </a:schemeClr>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9-8FEB-4D98-A081-41B982CB8DFA}"/>
              </c:ext>
            </c:extLst>
          </c:dPt>
          <c:dPt>
            <c:idx val="1"/>
            <c:invertIfNegative val="0"/>
            <c:bubble3D val="0"/>
            <c:spPr>
              <a:solidFill>
                <a:schemeClr val="accent3"/>
              </a:solidFill>
              <a:ln>
                <a:noFill/>
              </a:ln>
              <a:effectLst/>
            </c:spPr>
            <c:extLst>
              <c:ext xmlns:c16="http://schemas.microsoft.com/office/drawing/2014/chart" uri="{C3380CC4-5D6E-409C-BE32-E72D297353CC}">
                <c16:uniqueId val="{0000000B-8FEB-4D98-A081-41B982CB8DFA}"/>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D-8FEB-4D98-A081-41B982CB8DFA}"/>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F-8FEB-4D98-A081-41B982CB8DFA}"/>
              </c:ext>
            </c:extLst>
          </c:dPt>
          <c:dPt>
            <c:idx val="4"/>
            <c:invertIfNegative val="0"/>
            <c:bubble3D val="0"/>
            <c:spPr>
              <a:solidFill>
                <a:schemeClr val="accent3"/>
              </a:solidFill>
              <a:ln>
                <a:noFill/>
              </a:ln>
              <a:effectLst/>
            </c:spPr>
            <c:extLst>
              <c:ext xmlns:c16="http://schemas.microsoft.com/office/drawing/2014/chart" uri="{C3380CC4-5D6E-409C-BE32-E72D297353CC}">
                <c16:uniqueId val="{00000011-8FEB-4D98-A081-41B982CB8DFA}"/>
              </c:ext>
            </c:extLst>
          </c:dPt>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respuestas!$AF$10:$AJ$10</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12-8FEB-4D98-A081-41B982CB8DFA}"/>
            </c:ext>
          </c:extLst>
        </c:ser>
        <c:ser>
          <c:idx val="7"/>
          <c:order val="7"/>
          <c:spPr>
            <a:solidFill>
              <a:schemeClr val="accent2">
                <a:lumMod val="60000"/>
              </a:schemeClr>
            </a:solidFill>
            <a:ln>
              <a:noFill/>
            </a:ln>
            <a:effectLst/>
          </c:spPr>
          <c:invertIfNegative val="0"/>
          <c:cat>
            <c:strRef>
              <c:f>respuestas!$AF$3:$AJ$3</c:f>
              <c:strCache>
                <c:ptCount val="5"/>
                <c:pt idx="0">
                  <c:v>No es posible conseguir el colateral requerido</c:v>
                </c:pt>
                <c:pt idx="1">
                  <c:v>Su capacidad de endeudamiento es muy baja</c:v>
                </c:pt>
                <c:pt idx="2">
                  <c:v>Las tasas de interés son muy altas</c:v>
                </c:pt>
                <c:pt idx="3">
                  <c:v>Los plazos de deuda son muy cortos</c:v>
                </c:pt>
                <c:pt idx="4">
                  <c:v>No consiguen la garantía de crédito requerido</c:v>
                </c:pt>
              </c:strCache>
            </c:strRef>
          </c:cat>
          <c:val>
            <c:numRef>
              <c:f>respuestas!$AF$11:$AJ$11</c:f>
              <c:numCache>
                <c:formatCode>General</c:formatCode>
                <c:ptCount val="5"/>
              </c:numCache>
            </c:numRef>
          </c:val>
          <c:extLst>
            <c:ext xmlns:c16="http://schemas.microsoft.com/office/drawing/2014/chart" uri="{C3380CC4-5D6E-409C-BE32-E72D297353CC}">
              <c16:uniqueId val="{00000013-8FEB-4D98-A081-41B982CB8DFA}"/>
            </c:ext>
          </c:extLst>
        </c:ser>
        <c:dLbls>
          <c:showLegendKey val="0"/>
          <c:showVal val="0"/>
          <c:showCatName val="0"/>
          <c:showSerName val="0"/>
          <c:showPercent val="0"/>
          <c:showBubbleSize val="0"/>
        </c:dLbls>
        <c:gapWidth val="219"/>
        <c:overlap val="-27"/>
        <c:axId val="660435216"/>
        <c:axId val="660433904"/>
      </c:barChart>
      <c:catAx>
        <c:axId val="66043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433904"/>
        <c:crosses val="autoZero"/>
        <c:auto val="1"/>
        <c:lblAlgn val="ctr"/>
        <c:lblOffset val="100"/>
        <c:noMultiLvlLbl val="0"/>
      </c:catAx>
      <c:valAx>
        <c:axId val="66043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43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Los</a:t>
            </a:r>
            <a:r>
              <a:rPr lang="en-GB" baseline="0"/>
              <a:t> ajustes más efectivos para mejorar instrumentos financieros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respuestas!$AL$4:$AR$4</c:f>
              <c:numCache>
                <c:formatCode>General</c:formatCode>
                <c:ptCount val="7"/>
                <c:pt idx="0">
                  <c:v>3</c:v>
                </c:pt>
                <c:pt idx="1">
                  <c:v>4</c:v>
                </c:pt>
                <c:pt idx="2">
                  <c:v>4</c:v>
                </c:pt>
                <c:pt idx="3">
                  <c:v>5</c:v>
                </c:pt>
                <c:pt idx="4">
                  <c:v>3</c:v>
                </c:pt>
                <c:pt idx="5">
                  <c:v>3</c:v>
                </c:pt>
              </c:numCache>
            </c:numRef>
          </c:val>
          <c:extLst>
            <c:ext xmlns:c16="http://schemas.microsoft.com/office/drawing/2014/chart" uri="{C3380CC4-5D6E-409C-BE32-E72D297353CC}">
              <c16:uniqueId val="{00000000-D911-4C1B-B5E5-738B3E753101}"/>
            </c:ext>
          </c:extLst>
        </c:ser>
        <c:ser>
          <c:idx val="1"/>
          <c:order val="1"/>
          <c:spPr>
            <a:solidFill>
              <a:schemeClr val="accent2"/>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respuestas!$AL$5:$AR$5</c:f>
              <c:numCache>
                <c:formatCode>General</c:formatCode>
                <c:ptCount val="7"/>
              </c:numCache>
            </c:numRef>
          </c:val>
          <c:extLst>
            <c:ext xmlns:c16="http://schemas.microsoft.com/office/drawing/2014/chart" uri="{C3380CC4-5D6E-409C-BE32-E72D297353CC}">
              <c16:uniqueId val="{00000001-D911-4C1B-B5E5-738B3E753101}"/>
            </c:ext>
          </c:extLst>
        </c:ser>
        <c:ser>
          <c:idx val="2"/>
          <c:order val="2"/>
          <c:spPr>
            <a:solidFill>
              <a:schemeClr val="accent2"/>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respuestas!$AL$6:$AR$6</c:f>
              <c:numCache>
                <c:formatCode>General</c:formatCode>
                <c:ptCount val="7"/>
                <c:pt idx="0">
                  <c:v>4</c:v>
                </c:pt>
                <c:pt idx="1">
                  <c:v>2</c:v>
                </c:pt>
                <c:pt idx="2">
                  <c:v>4</c:v>
                </c:pt>
                <c:pt idx="3">
                  <c:v>4</c:v>
                </c:pt>
                <c:pt idx="4">
                  <c:v>2</c:v>
                </c:pt>
                <c:pt idx="5">
                  <c:v>3</c:v>
                </c:pt>
              </c:numCache>
            </c:numRef>
          </c:val>
          <c:extLst>
            <c:ext xmlns:c16="http://schemas.microsoft.com/office/drawing/2014/chart" uri="{C3380CC4-5D6E-409C-BE32-E72D297353CC}">
              <c16:uniqueId val="{00000002-D911-4C1B-B5E5-738B3E753101}"/>
            </c:ext>
          </c:extLst>
        </c:ser>
        <c:ser>
          <c:idx val="3"/>
          <c:order val="3"/>
          <c:spPr>
            <a:solidFill>
              <a:schemeClr val="accent4"/>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respuestas!$AL$7:$AR$7</c:f>
              <c:numCache>
                <c:formatCode>General</c:formatCode>
                <c:ptCount val="7"/>
              </c:numCache>
            </c:numRef>
          </c:val>
          <c:extLst>
            <c:ext xmlns:c16="http://schemas.microsoft.com/office/drawing/2014/chart" uri="{C3380CC4-5D6E-409C-BE32-E72D297353CC}">
              <c16:uniqueId val="{00000003-D911-4C1B-B5E5-738B3E753101}"/>
            </c:ext>
          </c:extLst>
        </c:ser>
        <c:ser>
          <c:idx val="4"/>
          <c:order val="4"/>
          <c:spPr>
            <a:solidFill>
              <a:schemeClr val="accent5"/>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respuestas!$AL$8:$AR$8</c:f>
              <c:numCache>
                <c:formatCode>General</c:formatCode>
                <c:ptCount val="7"/>
              </c:numCache>
            </c:numRef>
          </c:val>
          <c:extLst>
            <c:ext xmlns:c16="http://schemas.microsoft.com/office/drawing/2014/chart" uri="{C3380CC4-5D6E-409C-BE32-E72D297353CC}">
              <c16:uniqueId val="{00000004-D911-4C1B-B5E5-738B3E753101}"/>
            </c:ext>
          </c:extLst>
        </c:ser>
        <c:ser>
          <c:idx val="5"/>
          <c:order val="5"/>
          <c:spPr>
            <a:solidFill>
              <a:schemeClr val="accent4"/>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respuestas!$AL$9:$AR$9</c:f>
              <c:numCache>
                <c:formatCode>General</c:formatCode>
                <c:ptCount val="7"/>
                <c:pt idx="0">
                  <c:v>4</c:v>
                </c:pt>
                <c:pt idx="1">
                  <c:v>3</c:v>
                </c:pt>
                <c:pt idx="2">
                  <c:v>3</c:v>
                </c:pt>
                <c:pt idx="3">
                  <c:v>2</c:v>
                </c:pt>
                <c:pt idx="4">
                  <c:v>5</c:v>
                </c:pt>
                <c:pt idx="6">
                  <c:v>5</c:v>
                </c:pt>
              </c:numCache>
            </c:numRef>
          </c:val>
          <c:extLst>
            <c:ext xmlns:c16="http://schemas.microsoft.com/office/drawing/2014/chart" uri="{C3380CC4-5D6E-409C-BE32-E72D297353CC}">
              <c16:uniqueId val="{00000005-D911-4C1B-B5E5-738B3E753101}"/>
            </c:ext>
          </c:extLst>
        </c:ser>
        <c:dLbls>
          <c:showLegendKey val="0"/>
          <c:showVal val="0"/>
          <c:showCatName val="0"/>
          <c:showSerName val="0"/>
          <c:showPercent val="0"/>
          <c:showBubbleSize val="0"/>
        </c:dLbls>
        <c:gapWidth val="219"/>
        <c:overlap val="-27"/>
        <c:axId val="803527272"/>
        <c:axId val="803527928"/>
      </c:barChart>
      <c:catAx>
        <c:axId val="80352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527928"/>
        <c:crosses val="autoZero"/>
        <c:auto val="1"/>
        <c:lblAlgn val="ctr"/>
        <c:lblOffset val="100"/>
        <c:noMultiLvlLbl val="0"/>
      </c:catAx>
      <c:valAx>
        <c:axId val="803527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527272"/>
        <c:crosses val="autoZero"/>
        <c:crossBetween val="between"/>
      </c:valAx>
      <c:spPr>
        <a:noFill/>
        <a:ln>
          <a:noFill/>
        </a:ln>
        <a:effectLst/>
      </c:spPr>
    </c:plotArea>
    <c:legend>
      <c:legendPos val="b"/>
      <c:legendEntry>
        <c:idx val="1"/>
        <c:delete val="1"/>
      </c:legendEntry>
      <c:legendEntry>
        <c:idx val="3"/>
        <c:delete val="1"/>
      </c:legendEntry>
      <c:legendEntry>
        <c:idx val="4"/>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Los</a:t>
            </a:r>
            <a:r>
              <a:rPr lang="en-GB" baseline="0"/>
              <a:t> ajustes más efectivos para mejorar instrumentos financieros</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4"/>
              </a:solidFill>
              <a:ln>
                <a:noFill/>
              </a:ln>
              <a:effectLst/>
            </c:spPr>
            <c:extLst>
              <c:ext xmlns:c16="http://schemas.microsoft.com/office/drawing/2014/chart" uri="{C3380CC4-5D6E-409C-BE32-E72D297353CC}">
                <c16:uniqueId val="{00000001-5937-49E6-A3AC-D7A88898878E}"/>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3-5937-49E6-A3AC-D7A88898878E}"/>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5-5937-49E6-A3AC-D7A88898878E}"/>
              </c:ext>
            </c:extLst>
          </c:dPt>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respuestas!$AL$4:$AR$4</c:f>
              <c:numCache>
                <c:formatCode>General</c:formatCode>
                <c:ptCount val="7"/>
                <c:pt idx="0">
                  <c:v>3</c:v>
                </c:pt>
                <c:pt idx="1">
                  <c:v>4</c:v>
                </c:pt>
                <c:pt idx="2">
                  <c:v>4</c:v>
                </c:pt>
                <c:pt idx="3">
                  <c:v>5</c:v>
                </c:pt>
                <c:pt idx="4">
                  <c:v>3</c:v>
                </c:pt>
                <c:pt idx="5">
                  <c:v>3</c:v>
                </c:pt>
              </c:numCache>
            </c:numRef>
          </c:val>
          <c:extLst>
            <c:ext xmlns:c16="http://schemas.microsoft.com/office/drawing/2014/chart" uri="{C3380CC4-5D6E-409C-BE32-E72D297353CC}">
              <c16:uniqueId val="{00000006-5937-49E6-A3AC-D7A88898878E}"/>
            </c:ext>
          </c:extLst>
        </c:ser>
        <c:ser>
          <c:idx val="1"/>
          <c:order val="1"/>
          <c:spPr>
            <a:solidFill>
              <a:schemeClr val="accent2"/>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respuestas!$AL$5:$AR$5</c:f>
              <c:numCache>
                <c:formatCode>General</c:formatCode>
                <c:ptCount val="7"/>
              </c:numCache>
            </c:numRef>
          </c:val>
          <c:extLst>
            <c:ext xmlns:c16="http://schemas.microsoft.com/office/drawing/2014/chart" uri="{C3380CC4-5D6E-409C-BE32-E72D297353CC}">
              <c16:uniqueId val="{00000007-5937-49E6-A3AC-D7A88898878E}"/>
            </c:ext>
          </c:extLst>
        </c:ser>
        <c:ser>
          <c:idx val="2"/>
          <c:order val="2"/>
          <c:spPr>
            <a:solidFill>
              <a:schemeClr val="accent2"/>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9-5937-49E6-A3AC-D7A88898878E}"/>
              </c:ext>
            </c:extLst>
          </c:dPt>
          <c:dPt>
            <c:idx val="1"/>
            <c:invertIfNegative val="0"/>
            <c:bubble3D val="0"/>
            <c:spPr>
              <a:solidFill>
                <a:schemeClr val="accent3"/>
              </a:solidFill>
              <a:ln>
                <a:noFill/>
              </a:ln>
              <a:effectLst/>
            </c:spPr>
            <c:extLst>
              <c:ext xmlns:c16="http://schemas.microsoft.com/office/drawing/2014/chart" uri="{C3380CC4-5D6E-409C-BE32-E72D297353CC}">
                <c16:uniqueId val="{0000000B-5937-49E6-A3AC-D7A88898878E}"/>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D-5937-49E6-A3AC-D7A88898878E}"/>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F-5937-49E6-A3AC-D7A88898878E}"/>
              </c:ext>
            </c:extLst>
          </c:dPt>
          <c:dPt>
            <c:idx val="4"/>
            <c:invertIfNegative val="0"/>
            <c:bubble3D val="0"/>
            <c:spPr>
              <a:solidFill>
                <a:schemeClr val="accent3"/>
              </a:solidFill>
              <a:ln>
                <a:noFill/>
              </a:ln>
              <a:effectLst/>
            </c:spPr>
            <c:extLst>
              <c:ext xmlns:c16="http://schemas.microsoft.com/office/drawing/2014/chart" uri="{C3380CC4-5D6E-409C-BE32-E72D297353CC}">
                <c16:uniqueId val="{00000011-5937-49E6-A3AC-D7A88898878E}"/>
              </c:ext>
            </c:extLst>
          </c:dPt>
          <c:dPt>
            <c:idx val="5"/>
            <c:invertIfNegative val="0"/>
            <c:bubble3D val="0"/>
            <c:spPr>
              <a:solidFill>
                <a:schemeClr val="accent1"/>
              </a:solidFill>
              <a:ln>
                <a:noFill/>
              </a:ln>
              <a:effectLst/>
            </c:spPr>
            <c:extLst>
              <c:ext xmlns:c16="http://schemas.microsoft.com/office/drawing/2014/chart" uri="{C3380CC4-5D6E-409C-BE32-E72D297353CC}">
                <c16:uniqueId val="{00000013-5937-49E6-A3AC-D7A88898878E}"/>
              </c:ext>
            </c:extLst>
          </c:dPt>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respuestas!$AL$6:$AR$6</c:f>
              <c:numCache>
                <c:formatCode>General</c:formatCode>
                <c:ptCount val="7"/>
                <c:pt idx="0">
                  <c:v>4</c:v>
                </c:pt>
                <c:pt idx="1">
                  <c:v>2</c:v>
                </c:pt>
                <c:pt idx="2">
                  <c:v>4</c:v>
                </c:pt>
                <c:pt idx="3">
                  <c:v>4</c:v>
                </c:pt>
                <c:pt idx="4">
                  <c:v>2</c:v>
                </c:pt>
                <c:pt idx="5">
                  <c:v>3</c:v>
                </c:pt>
              </c:numCache>
            </c:numRef>
          </c:val>
          <c:extLst>
            <c:ext xmlns:c16="http://schemas.microsoft.com/office/drawing/2014/chart" uri="{C3380CC4-5D6E-409C-BE32-E72D297353CC}">
              <c16:uniqueId val="{00000014-5937-49E6-A3AC-D7A88898878E}"/>
            </c:ext>
          </c:extLst>
        </c:ser>
        <c:ser>
          <c:idx val="3"/>
          <c:order val="3"/>
          <c:spPr>
            <a:solidFill>
              <a:schemeClr val="accent4"/>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respuestas!$AL$7:$AR$7</c:f>
              <c:numCache>
                <c:formatCode>General</c:formatCode>
                <c:ptCount val="7"/>
              </c:numCache>
            </c:numRef>
          </c:val>
          <c:extLst>
            <c:ext xmlns:c16="http://schemas.microsoft.com/office/drawing/2014/chart" uri="{C3380CC4-5D6E-409C-BE32-E72D297353CC}">
              <c16:uniqueId val="{00000015-5937-49E6-A3AC-D7A88898878E}"/>
            </c:ext>
          </c:extLst>
        </c:ser>
        <c:ser>
          <c:idx val="4"/>
          <c:order val="4"/>
          <c:spPr>
            <a:solidFill>
              <a:schemeClr val="accent5"/>
            </a:solidFill>
            <a:ln>
              <a:noFill/>
            </a:ln>
            <a:effectLst/>
          </c:spPr>
          <c:invertIfNegative val="0"/>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respuestas!$AL$8:$AR$8</c:f>
              <c:numCache>
                <c:formatCode>General</c:formatCode>
                <c:ptCount val="7"/>
              </c:numCache>
            </c:numRef>
          </c:val>
          <c:extLst>
            <c:ext xmlns:c16="http://schemas.microsoft.com/office/drawing/2014/chart" uri="{C3380CC4-5D6E-409C-BE32-E72D297353CC}">
              <c16:uniqueId val="{00000016-5937-49E6-A3AC-D7A88898878E}"/>
            </c:ext>
          </c:extLst>
        </c:ser>
        <c:ser>
          <c:idx val="5"/>
          <c:order val="5"/>
          <c:spPr>
            <a:solidFill>
              <a:schemeClr val="accent4"/>
            </a:solidFill>
            <a:ln>
              <a:noFill/>
            </a:ln>
            <a:effectLst/>
          </c:spPr>
          <c:invertIfNegative val="0"/>
          <c:dPt>
            <c:idx val="1"/>
            <c:invertIfNegative val="0"/>
            <c:bubble3D val="0"/>
            <c:spPr>
              <a:solidFill>
                <a:schemeClr val="accent1"/>
              </a:solidFill>
              <a:ln>
                <a:noFill/>
              </a:ln>
              <a:effectLst/>
            </c:spPr>
            <c:extLst>
              <c:ext xmlns:c16="http://schemas.microsoft.com/office/drawing/2014/chart" uri="{C3380CC4-5D6E-409C-BE32-E72D297353CC}">
                <c16:uniqueId val="{00000018-5937-49E6-A3AC-D7A88898878E}"/>
              </c:ext>
            </c:extLst>
          </c:dPt>
          <c:dPt>
            <c:idx val="2"/>
            <c:invertIfNegative val="0"/>
            <c:bubble3D val="0"/>
            <c:spPr>
              <a:solidFill>
                <a:schemeClr val="accent1"/>
              </a:solidFill>
              <a:ln>
                <a:noFill/>
              </a:ln>
              <a:effectLst/>
            </c:spPr>
            <c:extLst>
              <c:ext xmlns:c16="http://schemas.microsoft.com/office/drawing/2014/chart" uri="{C3380CC4-5D6E-409C-BE32-E72D297353CC}">
                <c16:uniqueId val="{0000001A-5937-49E6-A3AC-D7A88898878E}"/>
              </c:ext>
            </c:extLst>
          </c:dPt>
          <c:dPt>
            <c:idx val="3"/>
            <c:invertIfNegative val="0"/>
            <c:bubble3D val="0"/>
            <c:spPr>
              <a:solidFill>
                <a:schemeClr val="accent3"/>
              </a:solidFill>
              <a:ln>
                <a:noFill/>
              </a:ln>
              <a:effectLst/>
            </c:spPr>
            <c:extLst>
              <c:ext xmlns:c16="http://schemas.microsoft.com/office/drawing/2014/chart" uri="{C3380CC4-5D6E-409C-BE32-E72D297353CC}">
                <c16:uniqueId val="{0000001C-5937-49E6-A3AC-D7A88898878E}"/>
              </c:ext>
            </c:extLst>
          </c:dPt>
          <c:cat>
            <c:strRef>
              <c:f>respuestas!$AL$3:$AR$3</c:f>
              <c:strCache>
                <c:ptCount val="7"/>
                <c:pt idx="0">
                  <c:v>Tasas de interés concesionales</c:v>
                </c:pt>
                <c:pt idx="1">
                  <c:v>Plazo de deuda más largo</c:v>
                </c:pt>
                <c:pt idx="2">
                  <c:v>Subsidios a CAPEX</c:v>
                </c:pt>
                <c:pt idx="3">
                  <c:v>Mayor promoción de marketing de los productos financieros </c:v>
                </c:pt>
                <c:pt idx="4">
                  <c:v>Garantías de crédito / Facilitar el acceso de garantías de crédito a PYMEs </c:v>
                </c:pt>
                <c:pt idx="5">
                  <c:v>Garantías de operación (ahorros energéticos)</c:v>
                </c:pt>
                <c:pt idx="6">
                  <c:v>Programas de gobiernos que ayuden a crear la demanda de proyectos de tecnologías verdes</c:v>
                </c:pt>
              </c:strCache>
            </c:strRef>
          </c:cat>
          <c:val>
            <c:numRef>
              <c:f>respuestas!$AL$9:$AR$9</c:f>
              <c:numCache>
                <c:formatCode>General</c:formatCode>
                <c:ptCount val="7"/>
                <c:pt idx="0">
                  <c:v>4</c:v>
                </c:pt>
                <c:pt idx="1">
                  <c:v>3</c:v>
                </c:pt>
                <c:pt idx="2">
                  <c:v>3</c:v>
                </c:pt>
                <c:pt idx="3">
                  <c:v>2</c:v>
                </c:pt>
                <c:pt idx="4">
                  <c:v>5</c:v>
                </c:pt>
                <c:pt idx="6">
                  <c:v>5</c:v>
                </c:pt>
              </c:numCache>
            </c:numRef>
          </c:val>
          <c:extLst>
            <c:ext xmlns:c16="http://schemas.microsoft.com/office/drawing/2014/chart" uri="{C3380CC4-5D6E-409C-BE32-E72D297353CC}">
              <c16:uniqueId val="{0000001D-5937-49E6-A3AC-D7A88898878E}"/>
            </c:ext>
          </c:extLst>
        </c:ser>
        <c:dLbls>
          <c:showLegendKey val="0"/>
          <c:showVal val="0"/>
          <c:showCatName val="0"/>
          <c:showSerName val="0"/>
          <c:showPercent val="0"/>
          <c:showBubbleSize val="0"/>
        </c:dLbls>
        <c:gapWidth val="219"/>
        <c:overlap val="-27"/>
        <c:axId val="803527272"/>
        <c:axId val="803527928"/>
      </c:barChart>
      <c:catAx>
        <c:axId val="803527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527928"/>
        <c:crosses val="autoZero"/>
        <c:auto val="1"/>
        <c:lblAlgn val="ctr"/>
        <c:lblOffset val="100"/>
        <c:noMultiLvlLbl val="0"/>
      </c:catAx>
      <c:valAx>
        <c:axId val="803527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527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9C8728-9EDF-468A-9499-FA27BB2FCFF6}" type="doc">
      <dgm:prSet loTypeId="urn:microsoft.com/office/officeart/2005/8/layout/pyramid3" loCatId="pyramid" qsTypeId="urn:microsoft.com/office/officeart/2005/8/quickstyle/simple1" qsCatId="simple" csTypeId="urn:microsoft.com/office/officeart/2005/8/colors/colorful1" csCatId="colorful" phldr="1"/>
      <dgm:spPr/>
    </dgm:pt>
    <dgm:pt modelId="{BBBC2937-C61A-4453-9858-DF52B71DE0D6}">
      <dgm:prSet phldrT="[Text]"/>
      <dgm:spPr/>
      <dgm:t>
        <a:bodyPr/>
        <a:lstStyle/>
        <a:p>
          <a:r>
            <a:rPr lang="en-US">
              <a:solidFill>
                <a:schemeClr val="bg1"/>
              </a:solidFill>
            </a:rPr>
            <a:t>Minimizar residuos energéticos - controles y sensibilización</a:t>
          </a:r>
        </a:p>
      </dgm:t>
    </dgm:pt>
    <dgm:pt modelId="{B8FBE99F-A4B1-4095-AF68-76862898FBCA}" type="parTrans" cxnId="{AEF05B9A-0D91-4774-917C-C014E9190593}">
      <dgm:prSet/>
      <dgm:spPr/>
      <dgm:t>
        <a:bodyPr/>
        <a:lstStyle/>
        <a:p>
          <a:endParaRPr lang="en-US"/>
        </a:p>
      </dgm:t>
    </dgm:pt>
    <dgm:pt modelId="{7D92D8E4-76DB-4F8F-B98F-4D0D376935CD}" type="sibTrans" cxnId="{AEF05B9A-0D91-4774-917C-C014E9190593}">
      <dgm:prSet/>
      <dgm:spPr/>
      <dgm:t>
        <a:bodyPr/>
        <a:lstStyle/>
        <a:p>
          <a:endParaRPr lang="en-US"/>
        </a:p>
      </dgm:t>
    </dgm:pt>
    <dgm:pt modelId="{8C8463F6-FE1A-4425-B2D2-13DD071F40F7}">
      <dgm:prSet phldrT="[Text]"/>
      <dgm:spPr/>
      <dgm:t>
        <a:bodyPr/>
        <a:lstStyle/>
        <a:p>
          <a:r>
            <a:rPr lang="en-US">
              <a:solidFill>
                <a:schemeClr val="bg1"/>
              </a:solidFill>
            </a:rPr>
            <a:t>Conversión a la eficiencia energética</a:t>
          </a:r>
        </a:p>
      </dgm:t>
    </dgm:pt>
    <dgm:pt modelId="{D6BA719F-9181-4A2F-BF11-1B3D4A1FF0B0}" type="parTrans" cxnId="{70AFB4F8-57A7-44A1-853E-60FB0B68F032}">
      <dgm:prSet/>
      <dgm:spPr/>
      <dgm:t>
        <a:bodyPr/>
        <a:lstStyle/>
        <a:p>
          <a:endParaRPr lang="en-US"/>
        </a:p>
      </dgm:t>
    </dgm:pt>
    <dgm:pt modelId="{26C48F74-4A2C-422E-A575-771A5F416EA2}" type="sibTrans" cxnId="{70AFB4F8-57A7-44A1-853E-60FB0B68F032}">
      <dgm:prSet/>
      <dgm:spPr/>
      <dgm:t>
        <a:bodyPr/>
        <a:lstStyle/>
        <a:p>
          <a:endParaRPr lang="en-US"/>
        </a:p>
      </dgm:t>
    </dgm:pt>
    <dgm:pt modelId="{79D9AFDB-2A29-4169-A76B-89739FB4AACE}">
      <dgm:prSet phldrT="[Text]"/>
      <dgm:spPr/>
      <dgm:t>
        <a:bodyPr/>
        <a:lstStyle/>
        <a:p>
          <a:r>
            <a:rPr lang="en-US">
              <a:solidFill>
                <a:schemeClr val="bg1"/>
              </a:solidFill>
            </a:rPr>
            <a:t>Implementación de energía renovable</a:t>
          </a:r>
        </a:p>
      </dgm:t>
    </dgm:pt>
    <dgm:pt modelId="{6975DCC9-4F39-43A1-82C3-1524C539CEE5}" type="parTrans" cxnId="{9B9F2A0C-134E-47EB-88A2-DDCF66EB9C6F}">
      <dgm:prSet/>
      <dgm:spPr/>
      <dgm:t>
        <a:bodyPr/>
        <a:lstStyle/>
        <a:p>
          <a:endParaRPr lang="en-US"/>
        </a:p>
      </dgm:t>
    </dgm:pt>
    <dgm:pt modelId="{A98A0C4E-605F-4EA1-B580-43A27EBE3157}" type="sibTrans" cxnId="{9B9F2A0C-134E-47EB-88A2-DDCF66EB9C6F}">
      <dgm:prSet/>
      <dgm:spPr/>
      <dgm:t>
        <a:bodyPr/>
        <a:lstStyle/>
        <a:p>
          <a:endParaRPr lang="en-US"/>
        </a:p>
      </dgm:t>
    </dgm:pt>
    <dgm:pt modelId="{66F9A22A-57E2-4911-BDE2-0E165CA770E8}">
      <dgm:prSet phldrT="[Text]"/>
      <dgm:spPr/>
      <dgm:t>
        <a:bodyPr/>
        <a:lstStyle/>
        <a:p>
          <a:r>
            <a:rPr lang="en-US">
              <a:solidFill>
                <a:schemeClr val="bg1"/>
              </a:solidFill>
            </a:rPr>
            <a:t>Offsets</a:t>
          </a:r>
        </a:p>
      </dgm:t>
    </dgm:pt>
    <dgm:pt modelId="{FAA22C5D-A138-46F7-B550-1E346B1D5B65}" type="sibTrans" cxnId="{D52A6A9D-0D51-403F-9ADE-4B1900C2D6E2}">
      <dgm:prSet/>
      <dgm:spPr/>
      <dgm:t>
        <a:bodyPr/>
        <a:lstStyle/>
        <a:p>
          <a:endParaRPr lang="en-US"/>
        </a:p>
      </dgm:t>
    </dgm:pt>
    <dgm:pt modelId="{7A2C8DF2-B1AC-4048-A1A8-80FFA502E04C}" type="parTrans" cxnId="{D52A6A9D-0D51-403F-9ADE-4B1900C2D6E2}">
      <dgm:prSet/>
      <dgm:spPr/>
      <dgm:t>
        <a:bodyPr/>
        <a:lstStyle/>
        <a:p>
          <a:endParaRPr lang="en-US"/>
        </a:p>
      </dgm:t>
    </dgm:pt>
    <dgm:pt modelId="{78FAB331-A99B-46F6-9B3D-083140337054}" type="pres">
      <dgm:prSet presAssocID="{649C8728-9EDF-468A-9499-FA27BB2FCFF6}" presName="Name0" presStyleCnt="0">
        <dgm:presLayoutVars>
          <dgm:dir/>
          <dgm:animLvl val="lvl"/>
          <dgm:resizeHandles val="exact"/>
        </dgm:presLayoutVars>
      </dgm:prSet>
      <dgm:spPr/>
    </dgm:pt>
    <dgm:pt modelId="{BC9BEDE2-ACF1-4CC6-AAE6-886F8DCAF2A9}" type="pres">
      <dgm:prSet presAssocID="{BBBC2937-C61A-4453-9858-DF52B71DE0D6}" presName="Name8" presStyleCnt="0"/>
      <dgm:spPr/>
    </dgm:pt>
    <dgm:pt modelId="{74BBB5D3-18C0-4ECC-A4BE-1EA1A83A5563}" type="pres">
      <dgm:prSet presAssocID="{BBBC2937-C61A-4453-9858-DF52B71DE0D6}" presName="level" presStyleLbl="node1" presStyleIdx="0" presStyleCnt="4">
        <dgm:presLayoutVars>
          <dgm:chMax val="1"/>
          <dgm:bulletEnabled val="1"/>
        </dgm:presLayoutVars>
      </dgm:prSet>
      <dgm:spPr/>
      <dgm:t>
        <a:bodyPr/>
        <a:lstStyle/>
        <a:p>
          <a:endParaRPr lang="en-US"/>
        </a:p>
      </dgm:t>
    </dgm:pt>
    <dgm:pt modelId="{9752E0F7-D425-41B7-88D4-08ABFBB8499A}" type="pres">
      <dgm:prSet presAssocID="{BBBC2937-C61A-4453-9858-DF52B71DE0D6}" presName="levelTx" presStyleLbl="revTx" presStyleIdx="0" presStyleCnt="0">
        <dgm:presLayoutVars>
          <dgm:chMax val="1"/>
          <dgm:bulletEnabled val="1"/>
        </dgm:presLayoutVars>
      </dgm:prSet>
      <dgm:spPr/>
      <dgm:t>
        <a:bodyPr/>
        <a:lstStyle/>
        <a:p>
          <a:endParaRPr lang="en-US"/>
        </a:p>
      </dgm:t>
    </dgm:pt>
    <dgm:pt modelId="{F6189B16-3CD5-4501-9E65-5B421167811B}" type="pres">
      <dgm:prSet presAssocID="{8C8463F6-FE1A-4425-B2D2-13DD071F40F7}" presName="Name8" presStyleCnt="0"/>
      <dgm:spPr/>
    </dgm:pt>
    <dgm:pt modelId="{53FFA0BF-0C34-48B2-832C-A565927B7E0A}" type="pres">
      <dgm:prSet presAssocID="{8C8463F6-FE1A-4425-B2D2-13DD071F40F7}" presName="level" presStyleLbl="node1" presStyleIdx="1" presStyleCnt="4">
        <dgm:presLayoutVars>
          <dgm:chMax val="1"/>
          <dgm:bulletEnabled val="1"/>
        </dgm:presLayoutVars>
      </dgm:prSet>
      <dgm:spPr/>
      <dgm:t>
        <a:bodyPr/>
        <a:lstStyle/>
        <a:p>
          <a:endParaRPr lang="en-US"/>
        </a:p>
      </dgm:t>
    </dgm:pt>
    <dgm:pt modelId="{B78ED14E-9092-495B-A634-B60BA707DD3F}" type="pres">
      <dgm:prSet presAssocID="{8C8463F6-FE1A-4425-B2D2-13DD071F40F7}" presName="levelTx" presStyleLbl="revTx" presStyleIdx="0" presStyleCnt="0">
        <dgm:presLayoutVars>
          <dgm:chMax val="1"/>
          <dgm:bulletEnabled val="1"/>
        </dgm:presLayoutVars>
      </dgm:prSet>
      <dgm:spPr/>
      <dgm:t>
        <a:bodyPr/>
        <a:lstStyle/>
        <a:p>
          <a:endParaRPr lang="en-US"/>
        </a:p>
      </dgm:t>
    </dgm:pt>
    <dgm:pt modelId="{6356BA6E-938A-4796-B55C-3A25391CC873}" type="pres">
      <dgm:prSet presAssocID="{79D9AFDB-2A29-4169-A76B-89739FB4AACE}" presName="Name8" presStyleCnt="0"/>
      <dgm:spPr/>
    </dgm:pt>
    <dgm:pt modelId="{EBE9A95F-8DB5-438C-A409-8EE1639585C7}" type="pres">
      <dgm:prSet presAssocID="{79D9AFDB-2A29-4169-A76B-89739FB4AACE}" presName="level" presStyleLbl="node1" presStyleIdx="2" presStyleCnt="4">
        <dgm:presLayoutVars>
          <dgm:chMax val="1"/>
          <dgm:bulletEnabled val="1"/>
        </dgm:presLayoutVars>
      </dgm:prSet>
      <dgm:spPr/>
      <dgm:t>
        <a:bodyPr/>
        <a:lstStyle/>
        <a:p>
          <a:endParaRPr lang="en-US"/>
        </a:p>
      </dgm:t>
    </dgm:pt>
    <dgm:pt modelId="{B854E3DF-9A02-43BF-AD76-D6AE24F6A41D}" type="pres">
      <dgm:prSet presAssocID="{79D9AFDB-2A29-4169-A76B-89739FB4AACE}" presName="levelTx" presStyleLbl="revTx" presStyleIdx="0" presStyleCnt="0">
        <dgm:presLayoutVars>
          <dgm:chMax val="1"/>
          <dgm:bulletEnabled val="1"/>
        </dgm:presLayoutVars>
      </dgm:prSet>
      <dgm:spPr/>
      <dgm:t>
        <a:bodyPr/>
        <a:lstStyle/>
        <a:p>
          <a:endParaRPr lang="en-US"/>
        </a:p>
      </dgm:t>
    </dgm:pt>
    <dgm:pt modelId="{4826E0AD-2FB3-43AB-8BC4-E39A7CB3C1D8}" type="pres">
      <dgm:prSet presAssocID="{66F9A22A-57E2-4911-BDE2-0E165CA770E8}" presName="Name8" presStyleCnt="0"/>
      <dgm:spPr/>
    </dgm:pt>
    <dgm:pt modelId="{43F245C2-B418-4F7F-B4DB-F71994434A67}" type="pres">
      <dgm:prSet presAssocID="{66F9A22A-57E2-4911-BDE2-0E165CA770E8}" presName="level" presStyleLbl="node1" presStyleIdx="3" presStyleCnt="4">
        <dgm:presLayoutVars>
          <dgm:chMax val="1"/>
          <dgm:bulletEnabled val="1"/>
        </dgm:presLayoutVars>
      </dgm:prSet>
      <dgm:spPr/>
      <dgm:t>
        <a:bodyPr/>
        <a:lstStyle/>
        <a:p>
          <a:endParaRPr lang="en-US"/>
        </a:p>
      </dgm:t>
    </dgm:pt>
    <dgm:pt modelId="{CAECE718-B932-4841-A520-27B4C2911BDA}" type="pres">
      <dgm:prSet presAssocID="{66F9A22A-57E2-4911-BDE2-0E165CA770E8}" presName="levelTx" presStyleLbl="revTx" presStyleIdx="0" presStyleCnt="0">
        <dgm:presLayoutVars>
          <dgm:chMax val="1"/>
          <dgm:bulletEnabled val="1"/>
        </dgm:presLayoutVars>
      </dgm:prSet>
      <dgm:spPr/>
      <dgm:t>
        <a:bodyPr/>
        <a:lstStyle/>
        <a:p>
          <a:endParaRPr lang="en-US"/>
        </a:p>
      </dgm:t>
    </dgm:pt>
  </dgm:ptLst>
  <dgm:cxnLst>
    <dgm:cxn modelId="{D52A6A9D-0D51-403F-9ADE-4B1900C2D6E2}" srcId="{649C8728-9EDF-468A-9499-FA27BB2FCFF6}" destId="{66F9A22A-57E2-4911-BDE2-0E165CA770E8}" srcOrd="3" destOrd="0" parTransId="{7A2C8DF2-B1AC-4048-A1A8-80FFA502E04C}" sibTransId="{FAA22C5D-A138-46F7-B550-1E346B1D5B65}"/>
    <dgm:cxn modelId="{A35BF2E4-50E3-470B-B2AF-33093AF07C0F}" type="presOf" srcId="{8C8463F6-FE1A-4425-B2D2-13DD071F40F7}" destId="{B78ED14E-9092-495B-A634-B60BA707DD3F}" srcOrd="1" destOrd="0" presId="urn:microsoft.com/office/officeart/2005/8/layout/pyramid3"/>
    <dgm:cxn modelId="{9B9F2A0C-134E-47EB-88A2-DDCF66EB9C6F}" srcId="{649C8728-9EDF-468A-9499-FA27BB2FCFF6}" destId="{79D9AFDB-2A29-4169-A76B-89739FB4AACE}" srcOrd="2" destOrd="0" parTransId="{6975DCC9-4F39-43A1-82C3-1524C539CEE5}" sibTransId="{A98A0C4E-605F-4EA1-B580-43A27EBE3157}"/>
    <dgm:cxn modelId="{83B3A41B-DAD6-4E5B-B146-8401C4928C65}" type="presOf" srcId="{BBBC2937-C61A-4453-9858-DF52B71DE0D6}" destId="{9752E0F7-D425-41B7-88D4-08ABFBB8499A}" srcOrd="1" destOrd="0" presId="urn:microsoft.com/office/officeart/2005/8/layout/pyramid3"/>
    <dgm:cxn modelId="{AEF05B9A-0D91-4774-917C-C014E9190593}" srcId="{649C8728-9EDF-468A-9499-FA27BB2FCFF6}" destId="{BBBC2937-C61A-4453-9858-DF52B71DE0D6}" srcOrd="0" destOrd="0" parTransId="{B8FBE99F-A4B1-4095-AF68-76862898FBCA}" sibTransId="{7D92D8E4-76DB-4F8F-B98F-4D0D376935CD}"/>
    <dgm:cxn modelId="{13F9271D-03CE-432B-88F4-28291488469A}" type="presOf" srcId="{66F9A22A-57E2-4911-BDE2-0E165CA770E8}" destId="{43F245C2-B418-4F7F-B4DB-F71994434A67}" srcOrd="0" destOrd="0" presId="urn:microsoft.com/office/officeart/2005/8/layout/pyramid3"/>
    <dgm:cxn modelId="{6E865368-EC4B-4093-88B9-4999F3825ED2}" type="presOf" srcId="{8C8463F6-FE1A-4425-B2D2-13DD071F40F7}" destId="{53FFA0BF-0C34-48B2-832C-A565927B7E0A}" srcOrd="0" destOrd="0" presId="urn:microsoft.com/office/officeart/2005/8/layout/pyramid3"/>
    <dgm:cxn modelId="{301E1722-1A38-4539-B403-F8DAB1C7F316}" type="presOf" srcId="{79D9AFDB-2A29-4169-A76B-89739FB4AACE}" destId="{EBE9A95F-8DB5-438C-A409-8EE1639585C7}" srcOrd="0" destOrd="0" presId="urn:microsoft.com/office/officeart/2005/8/layout/pyramid3"/>
    <dgm:cxn modelId="{A62E515E-0132-4915-8033-2085AD538A6A}" type="presOf" srcId="{66F9A22A-57E2-4911-BDE2-0E165CA770E8}" destId="{CAECE718-B932-4841-A520-27B4C2911BDA}" srcOrd="1" destOrd="0" presId="urn:microsoft.com/office/officeart/2005/8/layout/pyramid3"/>
    <dgm:cxn modelId="{70AFB4F8-57A7-44A1-853E-60FB0B68F032}" srcId="{649C8728-9EDF-468A-9499-FA27BB2FCFF6}" destId="{8C8463F6-FE1A-4425-B2D2-13DD071F40F7}" srcOrd="1" destOrd="0" parTransId="{D6BA719F-9181-4A2F-BF11-1B3D4A1FF0B0}" sibTransId="{26C48F74-4A2C-422E-A575-771A5F416EA2}"/>
    <dgm:cxn modelId="{352DEC99-98AA-4AF4-AA4F-C1BEDDA223F3}" type="presOf" srcId="{BBBC2937-C61A-4453-9858-DF52B71DE0D6}" destId="{74BBB5D3-18C0-4ECC-A4BE-1EA1A83A5563}" srcOrd="0" destOrd="0" presId="urn:microsoft.com/office/officeart/2005/8/layout/pyramid3"/>
    <dgm:cxn modelId="{81BC16EC-F37B-4911-8B07-637C258F6E0B}" type="presOf" srcId="{79D9AFDB-2A29-4169-A76B-89739FB4AACE}" destId="{B854E3DF-9A02-43BF-AD76-D6AE24F6A41D}" srcOrd="1" destOrd="0" presId="urn:microsoft.com/office/officeart/2005/8/layout/pyramid3"/>
    <dgm:cxn modelId="{E933DCCF-3543-4ECF-AE0E-183898639F52}" type="presOf" srcId="{649C8728-9EDF-468A-9499-FA27BB2FCFF6}" destId="{78FAB331-A99B-46F6-9B3D-083140337054}" srcOrd="0" destOrd="0" presId="urn:microsoft.com/office/officeart/2005/8/layout/pyramid3"/>
    <dgm:cxn modelId="{C2D0EF4C-CB71-4AE7-B09F-21539D76E8C1}" type="presParOf" srcId="{78FAB331-A99B-46F6-9B3D-083140337054}" destId="{BC9BEDE2-ACF1-4CC6-AAE6-886F8DCAF2A9}" srcOrd="0" destOrd="0" presId="urn:microsoft.com/office/officeart/2005/8/layout/pyramid3"/>
    <dgm:cxn modelId="{67E101F1-E4A3-4EE5-A2DB-20E5D1BD59BB}" type="presParOf" srcId="{BC9BEDE2-ACF1-4CC6-AAE6-886F8DCAF2A9}" destId="{74BBB5D3-18C0-4ECC-A4BE-1EA1A83A5563}" srcOrd="0" destOrd="0" presId="urn:microsoft.com/office/officeart/2005/8/layout/pyramid3"/>
    <dgm:cxn modelId="{F4E706FA-8D7A-44FE-B916-113B0804424E}" type="presParOf" srcId="{BC9BEDE2-ACF1-4CC6-AAE6-886F8DCAF2A9}" destId="{9752E0F7-D425-41B7-88D4-08ABFBB8499A}" srcOrd="1" destOrd="0" presId="urn:microsoft.com/office/officeart/2005/8/layout/pyramid3"/>
    <dgm:cxn modelId="{507AF854-851D-4A8E-8A79-3B77D52EACDA}" type="presParOf" srcId="{78FAB331-A99B-46F6-9B3D-083140337054}" destId="{F6189B16-3CD5-4501-9E65-5B421167811B}" srcOrd="1" destOrd="0" presId="urn:microsoft.com/office/officeart/2005/8/layout/pyramid3"/>
    <dgm:cxn modelId="{BE4021EB-9362-445E-85A5-4849A835AFBE}" type="presParOf" srcId="{F6189B16-3CD5-4501-9E65-5B421167811B}" destId="{53FFA0BF-0C34-48B2-832C-A565927B7E0A}" srcOrd="0" destOrd="0" presId="urn:microsoft.com/office/officeart/2005/8/layout/pyramid3"/>
    <dgm:cxn modelId="{09054D46-0613-4C10-B4DF-033EC2710DCA}" type="presParOf" srcId="{F6189B16-3CD5-4501-9E65-5B421167811B}" destId="{B78ED14E-9092-495B-A634-B60BA707DD3F}" srcOrd="1" destOrd="0" presId="urn:microsoft.com/office/officeart/2005/8/layout/pyramid3"/>
    <dgm:cxn modelId="{7A8A5F09-6F3C-47AB-BB86-8BABBF7E7F67}" type="presParOf" srcId="{78FAB331-A99B-46F6-9B3D-083140337054}" destId="{6356BA6E-938A-4796-B55C-3A25391CC873}" srcOrd="2" destOrd="0" presId="urn:microsoft.com/office/officeart/2005/8/layout/pyramid3"/>
    <dgm:cxn modelId="{468D4A90-FA13-4F82-BA6D-5E9680EB17B0}" type="presParOf" srcId="{6356BA6E-938A-4796-B55C-3A25391CC873}" destId="{EBE9A95F-8DB5-438C-A409-8EE1639585C7}" srcOrd="0" destOrd="0" presId="urn:microsoft.com/office/officeart/2005/8/layout/pyramid3"/>
    <dgm:cxn modelId="{CD08767B-A91F-4465-96BA-3D629C29A8D0}" type="presParOf" srcId="{6356BA6E-938A-4796-B55C-3A25391CC873}" destId="{B854E3DF-9A02-43BF-AD76-D6AE24F6A41D}" srcOrd="1" destOrd="0" presId="urn:microsoft.com/office/officeart/2005/8/layout/pyramid3"/>
    <dgm:cxn modelId="{89DA946D-3BC9-4EFA-A1B0-05818458403E}" type="presParOf" srcId="{78FAB331-A99B-46F6-9B3D-083140337054}" destId="{4826E0AD-2FB3-43AB-8BC4-E39A7CB3C1D8}" srcOrd="3" destOrd="0" presId="urn:microsoft.com/office/officeart/2005/8/layout/pyramid3"/>
    <dgm:cxn modelId="{17E7EC88-635E-466F-B1EA-4271FDA09701}" type="presParOf" srcId="{4826E0AD-2FB3-43AB-8BC4-E39A7CB3C1D8}" destId="{43F245C2-B418-4F7F-B4DB-F71994434A67}" srcOrd="0" destOrd="0" presId="urn:microsoft.com/office/officeart/2005/8/layout/pyramid3"/>
    <dgm:cxn modelId="{AC4B7256-5E23-4DFC-8390-317160B02455}" type="presParOf" srcId="{4826E0AD-2FB3-43AB-8BC4-E39A7CB3C1D8}" destId="{CAECE718-B932-4841-A520-27B4C2911BDA}" srcOrd="1" destOrd="0" presId="urn:microsoft.com/office/officeart/2005/8/layout/pyramid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BBB5D3-18C0-4ECC-A4BE-1EA1A83A5563}">
      <dsp:nvSpPr>
        <dsp:cNvPr id="0" name=""/>
        <dsp:cNvSpPr/>
      </dsp:nvSpPr>
      <dsp:spPr>
        <a:xfrm rot="10800000">
          <a:off x="0" y="0"/>
          <a:ext cx="3549650" cy="800100"/>
        </a:xfrm>
        <a:prstGeom prst="trapezoid">
          <a:avLst>
            <a:gd name="adj" fmla="val 55456"/>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chemeClr val="bg1"/>
              </a:solidFill>
            </a:rPr>
            <a:t>Minimizar residuos energéticos - controles y sensibilización</a:t>
          </a:r>
        </a:p>
      </dsp:txBody>
      <dsp:txXfrm rot="-10800000">
        <a:off x="621188" y="0"/>
        <a:ext cx="2307272" cy="800100"/>
      </dsp:txXfrm>
    </dsp:sp>
    <dsp:sp modelId="{53FFA0BF-0C34-48B2-832C-A565927B7E0A}">
      <dsp:nvSpPr>
        <dsp:cNvPr id="0" name=""/>
        <dsp:cNvSpPr/>
      </dsp:nvSpPr>
      <dsp:spPr>
        <a:xfrm rot="10800000">
          <a:off x="443706" y="800099"/>
          <a:ext cx="2662237" cy="800100"/>
        </a:xfrm>
        <a:prstGeom prst="trapezoid">
          <a:avLst>
            <a:gd name="adj" fmla="val 55456"/>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chemeClr val="bg1"/>
              </a:solidFill>
            </a:rPr>
            <a:t>Conversión a la eficiencia energética</a:t>
          </a:r>
        </a:p>
      </dsp:txBody>
      <dsp:txXfrm rot="-10800000">
        <a:off x="909597" y="800099"/>
        <a:ext cx="1730454" cy="800100"/>
      </dsp:txXfrm>
    </dsp:sp>
    <dsp:sp modelId="{EBE9A95F-8DB5-438C-A409-8EE1639585C7}">
      <dsp:nvSpPr>
        <dsp:cNvPr id="0" name=""/>
        <dsp:cNvSpPr/>
      </dsp:nvSpPr>
      <dsp:spPr>
        <a:xfrm rot="10800000">
          <a:off x="887412" y="1600200"/>
          <a:ext cx="1774825" cy="800100"/>
        </a:xfrm>
        <a:prstGeom prst="trapezoid">
          <a:avLst>
            <a:gd name="adj" fmla="val 55456"/>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chemeClr val="bg1"/>
              </a:solidFill>
            </a:rPr>
            <a:t>Implementación de energía renovable</a:t>
          </a:r>
        </a:p>
      </dsp:txBody>
      <dsp:txXfrm rot="-10800000">
        <a:off x="1198006" y="1600200"/>
        <a:ext cx="1153636" cy="800100"/>
      </dsp:txXfrm>
    </dsp:sp>
    <dsp:sp modelId="{43F245C2-B418-4F7F-B4DB-F71994434A67}">
      <dsp:nvSpPr>
        <dsp:cNvPr id="0" name=""/>
        <dsp:cNvSpPr/>
      </dsp:nvSpPr>
      <dsp:spPr>
        <a:xfrm rot="10800000">
          <a:off x="1331118" y="2400300"/>
          <a:ext cx="887412" cy="800100"/>
        </a:xfrm>
        <a:prstGeom prst="trapezoid">
          <a:avLst>
            <a:gd name="adj" fmla="val 55456"/>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chemeClr val="bg1"/>
              </a:solidFill>
            </a:rPr>
            <a:t>Offsets</a:t>
          </a:r>
        </a:p>
      </dsp:txBody>
      <dsp:txXfrm rot="-10800000">
        <a:off x="1331118" y="2400300"/>
        <a:ext cx="887412"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arbon Trust">
  <a:themeElements>
    <a:clrScheme name="Carbon Trust2">
      <a:dk1>
        <a:srgbClr val="032F51"/>
      </a:dk1>
      <a:lt1>
        <a:srgbClr val="FFFFFF"/>
      </a:lt1>
      <a:dk2>
        <a:srgbClr val="032F51"/>
      </a:dk2>
      <a:lt2>
        <a:srgbClr val="E7E6E6"/>
      </a:lt2>
      <a:accent1>
        <a:srgbClr val="003478"/>
      </a:accent1>
      <a:accent2>
        <a:srgbClr val="0096D7"/>
      </a:accent2>
      <a:accent3>
        <a:srgbClr val="8EBAE5"/>
      </a:accent3>
      <a:accent4>
        <a:srgbClr val="80C337"/>
      </a:accent4>
      <a:accent5>
        <a:srgbClr val="008B95"/>
      </a:accent5>
      <a:accent6>
        <a:srgbClr val="A2AD0A"/>
      </a:accent6>
      <a:hlink>
        <a:srgbClr val="B5384F"/>
      </a:hlink>
      <a:folHlink>
        <a:srgbClr val="693A77"/>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marL="266700" indent="-266700">
          <a:buClr>
            <a:schemeClr val="accent4"/>
          </a:buClr>
          <a:buFont typeface="Arial" panose="020B0604020202020204" pitchFamily="34" charset="0"/>
          <a:buChar char="•"/>
          <a:defRPr dirty="0" err="1" smtClean="0"/>
        </a:defPPr>
      </a:lstStyle>
    </a:txDef>
  </a:objectDefaults>
  <a:extraClrSchemeLst/>
  <a:extLst>
    <a:ext uri="{05A4C25C-085E-4340-85A3-A5531E510DB2}">
      <thm15:themeFamily xmlns:thm15="http://schemas.microsoft.com/office/thememl/2012/main" name="Presentation2" id="{293A6FEE-FB15-4A8F-A6F2-116E15C99D3F}" vid="{30DE9A8E-D99B-4E7D-8034-13714DCBD8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TaxCatchAll xmlns="db0c4a29-7cf9-4535-91f5-5c2575b83772"/>
    <_dlc_DocId xmlns="db0c4a29-7cf9-4535-91f5-5c2575b83772">CTKC-1795755659-360</_dlc_DocId>
    <_dlc_DocIdUrl xmlns="db0c4a29-7cf9-4535-91f5-5c2575b83772">
      <Url>https://carbontrust.sharepoint.com/sites/Knowledge/Projects/CTCN_Chile_SMEs/_layouts/15/DocIdRedir.aspx?ID=CTKC-1795755659-360</Url>
      <Description>CTKC-1795755659-360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63FCAED96BE0F543AEF642AA03967FDB" ma:contentTypeVersion="3" ma:contentTypeDescription="" ma:contentTypeScope="" ma:versionID="cfabb3065a8eb74b66152f3f781c44ea">
  <xsd:schema xmlns:xsd="http://www.w3.org/2001/XMLSchema" xmlns:xs="http://www.w3.org/2001/XMLSchema" xmlns:p="http://schemas.microsoft.com/office/2006/metadata/properties" xmlns:ns2="db0c4a29-7cf9-4535-91f5-5c2575b83772" xmlns:ns3="40cf1a8c-ae28-4852-a475-14faf052095c" targetNamespace="http://schemas.microsoft.com/office/2006/metadata/properties" ma:root="true" ma:fieldsID="4975da826a530d5d08b5ac81e53ba67d" ns2:_="" ns3:_="">
    <xsd:import namespace="db0c4a29-7cf9-4535-91f5-5c2575b83772"/>
    <xsd:import namespace="40cf1a8c-ae28-4852-a475-14faf052095c"/>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k944b6971d7a410d99e5d41980842442" minOccurs="0"/>
                <xsd:element ref="ns3:MediaServiceMetadata" minOccurs="0"/>
                <xsd:element ref="ns3:MediaServiceFastMetadata" minOccurs="0"/>
                <xsd:element ref="ns3:MediaServiceAutoTag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readOnly="fals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k944b6971d7a410d99e5d41980842442" ma:index="15"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cf1a8c-ae28-4852-a475-14faf052095c"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1FDA-19C3-4F99-AAF0-19F8F5B61240}">
  <ds:schemaRefs>
    <ds:schemaRef ds:uri="http://schemas.microsoft.com/sharepoint/events"/>
  </ds:schemaRefs>
</ds:datastoreItem>
</file>

<file path=customXml/itemProps2.xml><?xml version="1.0" encoding="utf-8"?>
<ds:datastoreItem xmlns:ds="http://schemas.openxmlformats.org/officeDocument/2006/customXml" ds:itemID="{8E3B5C3B-3B68-4D2C-8F45-E1FB277CA1B8}">
  <ds:schemaRefs>
    <ds:schemaRef ds:uri="http://schemas.microsoft.com/sharepoint/v3/contenttype/forms"/>
  </ds:schemaRefs>
</ds:datastoreItem>
</file>

<file path=customXml/itemProps3.xml><?xml version="1.0" encoding="utf-8"?>
<ds:datastoreItem xmlns:ds="http://schemas.openxmlformats.org/officeDocument/2006/customXml" ds:itemID="{08916C81-04BA-4BD5-A097-5E57D5351883}">
  <ds:schemaRefs>
    <ds:schemaRef ds:uri="http://purl.org/dc/elements/1.1/"/>
    <ds:schemaRef ds:uri="http://schemas.microsoft.com/office/2006/metadata/properties"/>
    <ds:schemaRef ds:uri="40cf1a8c-ae28-4852-a475-14faf052095c"/>
    <ds:schemaRef ds:uri="http://purl.org/dc/terms/"/>
    <ds:schemaRef ds:uri="db0c4a29-7cf9-4535-91f5-5c2575b8377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BA375EB-10CB-4FD0-B331-008C9046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c4a29-7cf9-4535-91f5-5c2575b83772"/>
    <ds:schemaRef ds:uri="40cf1a8c-ae28-4852-a475-14faf0520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3371D2-4E7F-4135-8B76-2CA8E965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25</Pages>
  <Words>6303</Words>
  <Characters>35930</Characters>
  <Application>Microsoft Office Word</Application>
  <DocSecurity>0</DocSecurity>
  <Lines>299</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Daniel Perdomo-Rodriguez</cp:lastModifiedBy>
  <cp:revision>11</cp:revision>
  <cp:lastPrinted>2018-05-08T19:52:00Z</cp:lastPrinted>
  <dcterms:created xsi:type="dcterms:W3CDTF">2018-05-10T11:09:00Z</dcterms:created>
  <dcterms:modified xsi:type="dcterms:W3CDTF">2018-05-11T14:34:00Z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0x01010026B8503CF5E1EB4FB3E5B4D8F19689760063FCAED96BE0F543AEF642AA03967FDB</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45d7560f-9020-4fce-836a-2e75ffecb3fc</vt:lpwstr>
  </property>
</Properties>
</file>