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8DC" w:rsidRPr="00111488" w:rsidRDefault="002268DC" w:rsidP="001C7D3B">
      <w:pPr>
        <w:pStyle w:val="Ttulo"/>
        <w:rPr>
          <w:sz w:val="36"/>
          <w:lang w:val="es-419"/>
        </w:rPr>
      </w:pPr>
      <w:r w:rsidRPr="00111488">
        <w:rPr>
          <w:sz w:val="44"/>
          <w:lang w:val="es-419"/>
        </w:rPr>
        <w:t xml:space="preserve">Sistema Nacional de Indicadores de Adaptación al Cambio Climático </w:t>
      </w:r>
      <w:r w:rsidR="005369B5" w:rsidRPr="00111488">
        <w:rPr>
          <w:sz w:val="44"/>
          <w:lang w:val="es-419"/>
        </w:rPr>
        <w:t>(SIACC)</w:t>
      </w:r>
      <w:r w:rsidR="001C7D3B" w:rsidRPr="00111488">
        <w:rPr>
          <w:sz w:val="44"/>
          <w:lang w:val="es-419"/>
        </w:rPr>
        <w:t>:</w:t>
      </w:r>
      <w:r w:rsidR="001C7D3B" w:rsidRPr="00111488">
        <w:rPr>
          <w:sz w:val="44"/>
          <w:lang w:val="es-419"/>
        </w:rPr>
        <w:br w:type="textWrapping" w:clear="all"/>
      </w:r>
      <w:r w:rsidR="001C7D3B" w:rsidRPr="00111488">
        <w:rPr>
          <w:sz w:val="36"/>
          <w:lang w:val="es-419"/>
        </w:rPr>
        <w:t>definición del conjunto de indicadores</w:t>
      </w:r>
    </w:p>
    <w:p w:rsidR="005369B5" w:rsidRPr="00111488" w:rsidRDefault="005369B5" w:rsidP="006816F0">
      <w:pPr>
        <w:spacing w:after="0"/>
        <w:rPr>
          <w:lang w:val="es-419"/>
        </w:rPr>
      </w:pPr>
    </w:p>
    <w:p w:rsidR="002268DC" w:rsidRDefault="00424B0B" w:rsidP="005369B5">
      <w:pPr>
        <w:rPr>
          <w:lang w:val="es-419"/>
        </w:rPr>
      </w:pPr>
      <w:r w:rsidRPr="00FA62F0">
        <w:rPr>
          <w:noProof/>
          <w:lang w:val="es-419" w:eastAsia="es-419"/>
        </w:rPr>
        <mc:AlternateContent>
          <mc:Choice Requires="wps">
            <w:drawing>
              <wp:anchor distT="0" distB="0" distL="114300" distR="114300" simplePos="0" relativeHeight="251650560" behindDoc="0" locked="0" layoutInCell="1" allowOverlap="1" wp14:anchorId="0A7FC00B" wp14:editId="61F72C47">
                <wp:simplePos x="0" y="0"/>
                <wp:positionH relativeFrom="column">
                  <wp:posOffset>9525</wp:posOffset>
                </wp:positionH>
                <wp:positionV relativeFrom="paragraph">
                  <wp:posOffset>593090</wp:posOffset>
                </wp:positionV>
                <wp:extent cx="5394960" cy="0"/>
                <wp:effectExtent l="13335" t="15240" r="11430" b="1333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886AD" id="Conector recto 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6.7pt" to="425.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" strokeweight="1.25pt">
                <v:stroke joinstyle="miter"/>
              </v:line>
            </w:pict>
          </mc:Fallback>
        </mc:AlternateContent>
      </w:r>
      <w:r w:rsidR="005369B5" w:rsidRPr="00FA62F0">
        <w:rPr>
          <w:lang w:val="es-419"/>
        </w:rPr>
        <w:t>Documento elaborado por C. Bouroncle (CATIE), Camila Rodríguez y Maritza Florián (DCC MADS)</w:t>
      </w:r>
      <w:r w:rsidR="006816F0" w:rsidRPr="00FA62F0">
        <w:rPr>
          <w:lang w:val="es-419"/>
        </w:rPr>
        <w:t xml:space="preserve">, </w:t>
      </w:r>
      <w:r w:rsidR="00B109A3" w:rsidRPr="00FA62F0">
        <w:rPr>
          <w:lang w:val="es-419"/>
        </w:rPr>
        <w:t xml:space="preserve">con aportes de </w:t>
      </w:r>
      <w:r w:rsidR="00FA62F0" w:rsidRPr="00FA62F0">
        <w:rPr>
          <w:lang w:val="es-419"/>
        </w:rPr>
        <w:t xml:space="preserve">Prakriti </w:t>
      </w:r>
      <w:r w:rsidR="00B109A3" w:rsidRPr="00FA62F0">
        <w:rPr>
          <w:lang w:val="es-419"/>
        </w:rPr>
        <w:t>Naswa</w:t>
      </w:r>
      <w:r w:rsidR="00FA62F0" w:rsidRPr="00FA62F0">
        <w:rPr>
          <w:lang w:val="es-419"/>
        </w:rPr>
        <w:t xml:space="preserve">, </w:t>
      </w:r>
      <w:r w:rsidR="00B109A3" w:rsidRPr="00FA62F0">
        <w:rPr>
          <w:lang w:val="es-419"/>
        </w:rPr>
        <w:t>Sara</w:t>
      </w:r>
      <w:r w:rsidR="00FA62F0" w:rsidRPr="00FA62F0">
        <w:rPr>
          <w:lang w:val="es-419"/>
        </w:rPr>
        <w:t>Lærke y Anne Olhoff</w:t>
      </w:r>
      <w:r w:rsidR="00B109A3" w:rsidRPr="00FA62F0">
        <w:rPr>
          <w:lang w:val="es-419"/>
        </w:rPr>
        <w:t xml:space="preserve"> (</w:t>
      </w:r>
      <w:r w:rsidR="00FA62F0" w:rsidRPr="00FA62F0">
        <w:rPr>
          <w:lang w:val="es-419"/>
        </w:rPr>
        <w:t>DTU</w:t>
      </w:r>
      <w:r w:rsidR="00B109A3" w:rsidRPr="00FA62F0">
        <w:rPr>
          <w:lang w:val="es-419"/>
        </w:rPr>
        <w:t>)</w:t>
      </w:r>
      <w:r w:rsidR="00FA62F0">
        <w:rPr>
          <w:lang w:val="es-419"/>
        </w:rPr>
        <w:t>,</w:t>
      </w:r>
      <w:r w:rsidR="00B109A3" w:rsidRPr="00FA62F0">
        <w:rPr>
          <w:lang w:val="es-419"/>
        </w:rPr>
        <w:t xml:space="preserve"> </w:t>
      </w:r>
      <w:r w:rsidRPr="00424B0B">
        <w:rPr>
          <w:lang w:val="es-419"/>
        </w:rPr>
        <w:t>Sofía Muñoz Alarcón, Miguel Ángel Altamirano del Carmen, María Zorrilla Ramos</w:t>
      </w:r>
      <w:r>
        <w:rPr>
          <w:lang w:val="es-419"/>
        </w:rPr>
        <w:t xml:space="preserve"> </w:t>
      </w:r>
      <w:r w:rsidR="00FA62F0">
        <w:rPr>
          <w:lang w:val="es-419"/>
        </w:rPr>
        <w:t>junio</w:t>
      </w:r>
      <w:r w:rsidR="006816F0" w:rsidRPr="00FA62F0">
        <w:rPr>
          <w:lang w:val="es-419"/>
        </w:rPr>
        <w:t xml:space="preserve"> 2016</w:t>
      </w:r>
    </w:p>
    <w:p w:rsidR="00424B0B" w:rsidRDefault="00424B0B" w:rsidP="005369B5">
      <w:pPr>
        <w:rPr>
          <w:lang w:val="es-419"/>
        </w:rPr>
      </w:pPr>
    </w:p>
    <w:p w:rsidR="001C7D3B" w:rsidRPr="00111488" w:rsidRDefault="005369B5" w:rsidP="00111AC8">
      <w:pPr>
        <w:pStyle w:val="Ttulo1"/>
      </w:pPr>
      <w:r w:rsidRPr="00111488">
        <w:t>Introducción</w:t>
      </w:r>
      <w:r w:rsidR="001C7D3B" w:rsidRPr="00111488">
        <w:t xml:space="preserve"> </w:t>
      </w:r>
    </w:p>
    <w:p w:rsidR="002268DC" w:rsidRPr="00111488" w:rsidRDefault="001C7D3B" w:rsidP="001C7D3B">
      <w:pPr>
        <w:rPr>
          <w:lang w:val="es-419"/>
        </w:rPr>
      </w:pPr>
      <w:r w:rsidRPr="00111488">
        <w:rPr>
          <w:lang w:val="es-419"/>
        </w:rPr>
        <w:t>Existe un consenso amplio sobre la importancia del monitoreo y la evaluación (M&amp;E) de la adaptación al cambio climático</w:t>
      </w:r>
      <w:r w:rsidR="00111AC8" w:rsidRPr="00111488">
        <w:rPr>
          <w:lang w:val="es-419"/>
        </w:rPr>
        <w:t xml:space="preserve"> (ACC)</w:t>
      </w:r>
      <w:r w:rsidRPr="00111488">
        <w:rPr>
          <w:lang w:val="es-419"/>
        </w:rPr>
        <w:t xml:space="preserve"> </w:t>
      </w:r>
      <w:r w:rsidRPr="00111488">
        <w:rPr>
          <w:lang w:val="es-419"/>
        </w:rPr>
        <w:fldChar w:fldCharType="begin" w:fldLock="1"/>
      </w:r>
      <w:r w:rsidRPr="00111488">
        <w:rPr>
          <w:lang w:val="es-419"/>
        </w:rPr>
        <w:instrText>ADDIN CSL_CITATION { "citationItems" : [ { "id" : "ITEM-1", "itemData" : { "ISBN" : "9789264229679", "author" : [ { "dropping-particle" : "", "family" : "OECD (Organizaci\u00f3n para la Cooperaci\u00f3n y el Desarrollo Econ\u00f3mico)", "given" : "", "non-dropping-particle" : "", "parse-names" : false, "suffix" : "" } ], "id" : "ITEM-1", "issued" : { "date-parts" : [ [ "2015" ] ] }, "publisher" : "OECD Publishing", "publisher-place" : "Paris", "title" : "National Climate Change Adaptation Framework: emerging practices in monitoring and evaluation", "type" : "book" }, "uris" : [ "http://www.mendeley.com/documents/?uuid=92fc8578-99e8-49a6-b423-519223c469d2" ] }, { "id" : "ITEM-2", "itemData" : { "ISBN" : "9788793130494", "author" : [ { "dropping-particle" : "", "family" : "Naswa", "given" : "P", "non-dropping-particle" : "", "parse-names" : false, "suffix" : "" }, { "dropping-particle" : "", "family" : "Traerup", "given" : "S", "non-dropping-particle" : "", "parse-names" : false, "suffix" : "" }, { "dropping-particle" : "", "family" : "Bouroncle", "given" : "Claudia", "non-dropping-particle" : "", "parse-names" : false, "suffix" : "" }, { "dropping-particle" : "", "family" : "Medell\u00edn", "given" : "Claudia", "non-dropping-particle" : "", "parse-names" : false, "suffix" : "" }, { "dropping-particle" : "", "family" : "Imbach", "given" : "Pablo", "non-dropping-particle" : "", "parse-names" : false, "suffix" : "" }, { "dropping-particle" : "", "family" : "Louman", "given" : "Bastiaan", "non-dropping-particle" : "", "parse-names" : false, "suffix" : "" }, { "dropping-particle" : "", "family" : "Spensley", "given" : "Jason", "non-dropping-particle" : "", "parse-names" : false, "suffix" : "" } ], "id" : "ITEM-2", "issued" : { "date-parts" : [ [ "2015" ] ] }, "number-of-pages" : "76", "publisher" : "Climate Technology Centre &amp; Network", "publisher-place" : "Copenhague", "title" : "Buenas pr\u00e1cticas para el dise\u00f1o e implementaci\u00f3n de sistemas nacionales de monitoreo para la adaptaci\u00f3n al cambio clim\u00e1tico", "type" : "book" }, "uris" : [ "http://www.mendeley.com/documents/?uuid=d9b8e01d-2271-4705-b464-516fc713f735" ] } ], "mendeley" : { "formattedCitation" : "(Naswa et al. 2015; OECD (Organizaci\u00f3n para la Cooperaci\u00f3n y el Desarrollo Econ\u00f3mico) 2015)", "manualFormatting" : "(Naswa et al. 2015; OECD 2015)", "plainTextFormattedCitation" : "(Naswa et al. 2015; OECD (Organizaci\u00f3n para la Cooperaci\u00f3n y el Desarrollo Econ\u00f3mico) 2015)", "previouslyFormattedCitation" : "(Naswa et al. 2015; OECD (Organizaci\u00f3n para la Cooperaci\u00f3n y el Desarrollo Econ\u00f3mico) 2015)" }, "properties" : { "noteIndex" : 0 }, "schema" : "https://github.com/citation-style-language/schema/raw/master/csl-citation.json" }</w:instrText>
      </w:r>
      <w:r w:rsidRPr="00111488">
        <w:rPr>
          <w:lang w:val="es-419"/>
        </w:rPr>
        <w:fldChar w:fldCharType="separate"/>
      </w:r>
      <w:r w:rsidRPr="00111488">
        <w:rPr>
          <w:lang w:val="es-419"/>
        </w:rPr>
        <w:t>(Naswa et al. 2015; OECD 2015)</w:t>
      </w:r>
      <w:r w:rsidRPr="00111488">
        <w:rPr>
          <w:lang w:val="es-419"/>
        </w:rPr>
        <w:fldChar w:fldCharType="end"/>
      </w:r>
      <w:r w:rsidRPr="00111488">
        <w:rPr>
          <w:lang w:val="es-419"/>
        </w:rPr>
        <w:t xml:space="preserve">. El M&amp;E son necesarios para aumentar el éxito de las inversiones en adaptación y el </w:t>
      </w:r>
      <w:r w:rsidR="00530A31">
        <w:rPr>
          <w:lang w:val="es-419"/>
        </w:rPr>
        <w:t>Centro y Red de Tecnología para el Clima (</w:t>
      </w:r>
      <w:r w:rsidRPr="00111488">
        <w:rPr>
          <w:lang w:val="es-419"/>
        </w:rPr>
        <w:t>CTCN</w:t>
      </w:r>
      <w:r w:rsidR="00530A31">
        <w:rPr>
          <w:lang w:val="es-419"/>
        </w:rPr>
        <w:t>)</w:t>
      </w:r>
      <w:r w:rsidRPr="00111488">
        <w:rPr>
          <w:lang w:val="es-419"/>
        </w:rPr>
        <w:t xml:space="preserve"> recibe cada vez más solicitudes para compartir buenas prácticas y proporcionar asistencia técnica en este campo. </w:t>
      </w:r>
      <w:r w:rsidR="006816F0" w:rsidRPr="00111488">
        <w:rPr>
          <w:lang w:val="es-419"/>
        </w:rPr>
        <w:t>E</w:t>
      </w:r>
      <w:r w:rsidRPr="00111488">
        <w:rPr>
          <w:lang w:val="es-419"/>
        </w:rPr>
        <w:t>n el ámbito de la adaptación</w:t>
      </w:r>
      <w:r w:rsidR="00530A31">
        <w:rPr>
          <w:lang w:val="es-419"/>
        </w:rPr>
        <w:t>,</w:t>
      </w:r>
      <w:r w:rsidRPr="00111488">
        <w:rPr>
          <w:lang w:val="es-419"/>
        </w:rPr>
        <w:t xml:space="preserve"> el M&amp;E </w:t>
      </w:r>
      <w:r w:rsidR="006816F0" w:rsidRPr="00111488">
        <w:rPr>
          <w:lang w:val="es-419"/>
        </w:rPr>
        <w:t>va</w:t>
      </w:r>
      <w:r w:rsidRPr="00111488">
        <w:rPr>
          <w:lang w:val="es-419"/>
        </w:rPr>
        <w:t xml:space="preserve"> más allá de los procesos, resultados e impactos de las inversiones y abarca también procesos sociales y naturales no planificados. </w:t>
      </w:r>
      <w:r w:rsidRPr="00530A31">
        <w:rPr>
          <w:lang w:val="es-419"/>
        </w:rPr>
        <w:t xml:space="preserve">Un ejemplo de esto último es el </w:t>
      </w:r>
      <w:r w:rsidR="00530A31" w:rsidRPr="00530A31">
        <w:rPr>
          <w:lang w:val="es-419"/>
        </w:rPr>
        <w:t xml:space="preserve">monitoreo de parámetros climáticos y sus proyecciones </w:t>
      </w:r>
      <w:r w:rsidR="00111AC8" w:rsidRPr="00530A31">
        <w:rPr>
          <w:lang w:val="es-419"/>
        </w:rPr>
        <w:t>para</w:t>
      </w:r>
      <w:r w:rsidRPr="00530A31">
        <w:rPr>
          <w:lang w:val="es-419"/>
        </w:rPr>
        <w:t xml:space="preserve"> ajustar las intervenciones para la adaptación.</w:t>
      </w:r>
    </w:p>
    <w:p w:rsidR="001C7D3B" w:rsidRPr="00111488" w:rsidRDefault="001C7D3B" w:rsidP="002268DC">
      <w:pPr>
        <w:rPr>
          <w:lang w:val="es-419"/>
        </w:rPr>
      </w:pPr>
      <w:r w:rsidRPr="00111488">
        <w:rPr>
          <w:lang w:val="es-419"/>
        </w:rPr>
        <w:t xml:space="preserve">Éste documento </w:t>
      </w:r>
      <w:r w:rsidR="006816F0" w:rsidRPr="00111488">
        <w:rPr>
          <w:lang w:val="es-419"/>
        </w:rPr>
        <w:t xml:space="preserve">muestra el </w:t>
      </w:r>
      <w:r w:rsidR="00111AC8" w:rsidRPr="00111488">
        <w:rPr>
          <w:lang w:val="es-419"/>
        </w:rPr>
        <w:t xml:space="preserve">progreso </w:t>
      </w:r>
      <w:r w:rsidRPr="00111488">
        <w:rPr>
          <w:lang w:val="es-419"/>
        </w:rPr>
        <w:t xml:space="preserve">del proceso de </w:t>
      </w:r>
      <w:r w:rsidR="00530A31">
        <w:rPr>
          <w:lang w:val="es-419"/>
        </w:rPr>
        <w:t xml:space="preserve">construcción </w:t>
      </w:r>
      <w:r w:rsidRPr="00111488">
        <w:rPr>
          <w:lang w:val="es-419"/>
        </w:rPr>
        <w:t>de</w:t>
      </w:r>
      <w:r w:rsidR="00530A31">
        <w:rPr>
          <w:lang w:val="es-419"/>
        </w:rPr>
        <w:t>l Si</w:t>
      </w:r>
      <w:r w:rsidRPr="00111488">
        <w:rPr>
          <w:lang w:val="es-419"/>
        </w:rPr>
        <w:t xml:space="preserve">stema </w:t>
      </w:r>
      <w:r w:rsidR="00530A31" w:rsidRPr="00111488">
        <w:rPr>
          <w:lang w:val="es-419"/>
        </w:rPr>
        <w:t xml:space="preserve">Nacional </w:t>
      </w:r>
      <w:r w:rsidRPr="00111488">
        <w:rPr>
          <w:lang w:val="es-419"/>
        </w:rPr>
        <w:t xml:space="preserve">de </w:t>
      </w:r>
      <w:r w:rsidR="00530A31" w:rsidRPr="00111488">
        <w:rPr>
          <w:lang w:val="es-419"/>
        </w:rPr>
        <w:t>Indicadores</w:t>
      </w:r>
      <w:r w:rsidR="00530A31">
        <w:rPr>
          <w:lang w:val="es-419"/>
        </w:rPr>
        <w:t xml:space="preserve"> para la Adaptación al Cambio Climático (SNIACC) de Colombia</w:t>
      </w:r>
      <w:r w:rsidR="00111AC8" w:rsidRPr="00111488">
        <w:rPr>
          <w:lang w:val="es-419"/>
        </w:rPr>
        <w:t>,</w:t>
      </w:r>
      <w:r w:rsidRPr="00111488">
        <w:rPr>
          <w:lang w:val="es-419"/>
        </w:rPr>
        <w:t xml:space="preserve"> como instrumento de provisión de información confiable </w:t>
      </w:r>
      <w:r w:rsidR="00111AC8" w:rsidRPr="00111488">
        <w:rPr>
          <w:lang w:val="es-419"/>
        </w:rPr>
        <w:t>para la</w:t>
      </w:r>
      <w:r w:rsidRPr="00111488">
        <w:rPr>
          <w:lang w:val="es-419"/>
        </w:rPr>
        <w:t xml:space="preserve"> adaptación al cambio climático en diferentes regiones y ciudades. El proceso surgió a raíz de una solicitud del Gobierno de Colombia a CTCN y su implementación está apoyada por el Centro Agronómico Tropical de Investigación y Enseñanza (CATIE) y la alianza entre PNUMA, el Ministerio de Relaciones Exteriores de Dinamarca y la Universidad Técnica de Dinamarca (UNEP DTU Partnership). El proceso es liderado el la Dirección de Cambio Climático del Ministerio de Ambiente y Desarrollo Sostenible (</w:t>
      </w:r>
      <w:r w:rsidR="00111AC8" w:rsidRPr="00111488">
        <w:rPr>
          <w:lang w:val="es-419"/>
        </w:rPr>
        <w:t xml:space="preserve">DCC </w:t>
      </w:r>
      <w:r w:rsidRPr="00111488">
        <w:rPr>
          <w:lang w:val="es-419"/>
        </w:rPr>
        <w:t xml:space="preserve">MADS). </w:t>
      </w:r>
    </w:p>
    <w:p w:rsidR="006816F0" w:rsidRPr="00111488" w:rsidRDefault="00530A31" w:rsidP="002268DC">
      <w:pPr>
        <w:rPr>
          <w:lang w:val="es-419"/>
        </w:rPr>
      </w:pPr>
      <w:r>
        <w:rPr>
          <w:lang w:val="es-419"/>
        </w:rPr>
        <w:t xml:space="preserve">Este documento presenta un conjunto de solo </w:t>
      </w:r>
      <w:r w:rsidR="00111AC8" w:rsidRPr="00111488">
        <w:rPr>
          <w:lang w:val="es-419"/>
        </w:rPr>
        <w:t>38</w:t>
      </w:r>
      <w:r>
        <w:rPr>
          <w:lang w:val="es-419"/>
        </w:rPr>
        <w:t xml:space="preserve"> indicadores</w:t>
      </w:r>
      <w:r w:rsidR="00111AC8" w:rsidRPr="00111488">
        <w:rPr>
          <w:lang w:val="es-419"/>
        </w:rPr>
        <w:t>, lo que implica una reducción de más de 100 indicadores provenientes de la revisión de experiencias de iniciativas relacionadas con el M&amp;E de la adaptación conducidas en Co</w:t>
      </w:r>
      <w:r w:rsidR="00111AC8" w:rsidRPr="003A3369">
        <w:rPr>
          <w:lang w:val="es-419"/>
        </w:rPr>
        <w:t>lombia (Blanco 2015) y</w:t>
      </w:r>
      <w:r w:rsidR="00111AC8" w:rsidRPr="00111488">
        <w:rPr>
          <w:lang w:val="es-419"/>
        </w:rPr>
        <w:t xml:space="preserve"> los 60 indicadores del taller nacional conducido en abril de 2015 en Bogotá con este propósito (CATIE 2015). </w:t>
      </w:r>
      <w:r w:rsidR="003505B5" w:rsidRPr="00530A31">
        <w:rPr>
          <w:lang w:val="es-419"/>
        </w:rPr>
        <w:t xml:space="preserve">Estos </w:t>
      </w:r>
      <w:r>
        <w:rPr>
          <w:lang w:val="es-419"/>
        </w:rPr>
        <w:t>conjuntos de indicadores más amplios</w:t>
      </w:r>
      <w:r w:rsidR="00111AC8" w:rsidRPr="00111488">
        <w:rPr>
          <w:lang w:val="es-419"/>
        </w:rPr>
        <w:t xml:space="preserve"> representan tanto la capacidad técnica existente como la demanda de información de diferentes sectores del gobierno y de la sociedad en general</w:t>
      </w:r>
      <w:r>
        <w:rPr>
          <w:lang w:val="es-419"/>
        </w:rPr>
        <w:t>,</w:t>
      </w:r>
      <w:r w:rsidR="00111AC8" w:rsidRPr="00111488">
        <w:rPr>
          <w:lang w:val="es-419"/>
        </w:rPr>
        <w:t xml:space="preserve"> pero no son apropiados para la puesta en marcha del sistema por su tamaño y porque no todos los indicadores cuentan con respaldo de datos en el país. Para garantizar la viabilidad del sistema estos indicadores se contrastaron con la oferta actual de datos de medidos de manera periódica y sistemática para el territorio nacional y se priorizaron los sectores que demandan mayor inversión del país en materia de adaptación, como la gestión de riesgos en zonas urbanas, la salud, la agricultura (como fuente de empleo y seguridad alimentaria) y la gestión de servicios ecosistémicos (principalmente el agua).</w:t>
      </w:r>
      <w:r w:rsidR="00FF1F13" w:rsidRPr="00111488">
        <w:rPr>
          <w:lang w:val="es-419"/>
        </w:rPr>
        <w:t xml:space="preserve"> </w:t>
      </w:r>
    </w:p>
    <w:p w:rsidR="00AD3E11" w:rsidRPr="00111488" w:rsidRDefault="006816F0" w:rsidP="006816F0">
      <w:pPr>
        <w:rPr>
          <w:lang w:val="es-419"/>
        </w:rPr>
      </w:pPr>
      <w:r w:rsidRPr="00111488">
        <w:rPr>
          <w:lang w:val="es-419"/>
        </w:rPr>
        <w:t>Otros elementos contribuyeron a la definición de este conjunto preliminar de indicadores, principalmente la discusión de expertos realizada en la clínica taller ¿Cómo abordar el monitoreo y la evaluación de la adaptación al cambio climático? realizada en octubre de 2</w:t>
      </w:r>
      <w:r w:rsidR="00111AC8" w:rsidRPr="00111488">
        <w:rPr>
          <w:lang w:val="es-419"/>
        </w:rPr>
        <w:t>0</w:t>
      </w:r>
      <w:r w:rsidRPr="00111488">
        <w:rPr>
          <w:lang w:val="es-419"/>
        </w:rPr>
        <w:t xml:space="preserve">15 en San José y la preparación de la línea de base de varios de estos indicadores. Los desafíos de la construcción y puesta en marcha de sistemas de otros países de América Latina, así </w:t>
      </w:r>
      <w:r w:rsidRPr="00111488">
        <w:rPr>
          <w:lang w:val="es-419"/>
        </w:rPr>
        <w:lastRenderedPageBreak/>
        <w:t xml:space="preserve">como el proceso de acopio de información ha contribuido cada uno a contrastar esta dinámica de “oferta y demanda” de información para concretar el conjunto preliminar de indicadores. </w:t>
      </w:r>
      <w:r w:rsidR="00424B0B">
        <w:rPr>
          <w:lang w:val="es-419"/>
        </w:rPr>
        <w:t xml:space="preserve">Este documento incorpora la revisión de personal de la Universidad Técnica de Dinamarca (DTU) y como Anexo 3, la revisión de tres consultores mexicanos que han apoyado un proceso similar en México facilitado por la GIZ. </w:t>
      </w:r>
      <w:r w:rsidRPr="00111488">
        <w:rPr>
          <w:lang w:val="es-419"/>
        </w:rPr>
        <w:t>.</w:t>
      </w:r>
    </w:p>
    <w:p w:rsidR="00AD3E11" w:rsidRPr="00111488" w:rsidRDefault="00AD3E11" w:rsidP="00111AC8">
      <w:pPr>
        <w:pStyle w:val="Ttulo1"/>
      </w:pPr>
      <w:r w:rsidRPr="00111488">
        <w:t xml:space="preserve">Contexto </w:t>
      </w:r>
      <w:r w:rsidR="00481EF0" w:rsidRPr="00111488">
        <w:t xml:space="preserve">institucional y desarrollo </w:t>
      </w:r>
      <w:r w:rsidRPr="00111488">
        <w:t>del</w:t>
      </w:r>
      <w:r w:rsidR="003505B5">
        <w:t xml:space="preserve"> </w:t>
      </w:r>
      <w:r w:rsidRPr="00111488">
        <w:t>sistema</w:t>
      </w:r>
      <w:r w:rsidR="00481EF0" w:rsidRPr="00111488">
        <w:t xml:space="preserve"> de indicadores</w:t>
      </w:r>
    </w:p>
    <w:p w:rsidR="00481EF0" w:rsidRPr="00111488" w:rsidRDefault="00481EF0" w:rsidP="00AD3E11">
      <w:pPr>
        <w:rPr>
          <w:lang w:val="es-419"/>
        </w:rPr>
      </w:pPr>
      <w:r w:rsidRPr="00111488">
        <w:rPr>
          <w:lang w:val="es-419"/>
        </w:rPr>
        <w:t xml:space="preserve">El </w:t>
      </w:r>
      <w:r w:rsidR="007F4CE4" w:rsidRPr="00111488">
        <w:rPr>
          <w:lang w:val="es-419"/>
        </w:rPr>
        <w:t>objetivo del SNIACC</w:t>
      </w:r>
      <w:r w:rsidR="007F4CE4" w:rsidRPr="00111488">
        <w:rPr>
          <w:b/>
          <w:lang w:val="es-419"/>
        </w:rPr>
        <w:t xml:space="preserve"> </w:t>
      </w:r>
      <w:r w:rsidR="007F4CE4" w:rsidRPr="00111488">
        <w:rPr>
          <w:lang w:val="es-419"/>
        </w:rPr>
        <w:t>es la provisión</w:t>
      </w:r>
      <w:r w:rsidRPr="00111488">
        <w:rPr>
          <w:lang w:val="es-419"/>
        </w:rPr>
        <w:t xml:space="preserve"> de información </w:t>
      </w:r>
      <w:r w:rsidR="007F4CE4" w:rsidRPr="00111488">
        <w:rPr>
          <w:lang w:val="es-419"/>
        </w:rPr>
        <w:t xml:space="preserve">relevante y </w:t>
      </w:r>
      <w:r w:rsidRPr="00111488">
        <w:rPr>
          <w:lang w:val="es-419"/>
        </w:rPr>
        <w:t xml:space="preserve">confiable para la adaptación </w:t>
      </w:r>
      <w:r w:rsidR="007F4CE4" w:rsidRPr="00111488">
        <w:rPr>
          <w:lang w:val="es-419"/>
        </w:rPr>
        <w:t xml:space="preserve">al cambio climático </w:t>
      </w:r>
      <w:r w:rsidRPr="00111488">
        <w:rPr>
          <w:lang w:val="es-419"/>
        </w:rPr>
        <w:t>de diferentes sectores, regiones y ciudades de Colombia</w:t>
      </w:r>
      <w:r w:rsidR="007F4CE4" w:rsidRPr="00111488">
        <w:rPr>
          <w:lang w:val="es-419"/>
        </w:rPr>
        <w:t xml:space="preserve">. </w:t>
      </w:r>
      <w:r w:rsidR="006E4817" w:rsidRPr="00111488">
        <w:rPr>
          <w:lang w:val="es-419"/>
        </w:rPr>
        <w:t>E</w:t>
      </w:r>
      <w:r w:rsidRPr="00111488">
        <w:rPr>
          <w:lang w:val="es-419"/>
        </w:rPr>
        <w:t xml:space="preserve">l sistema </w:t>
      </w:r>
      <w:r w:rsidR="007F4CE4" w:rsidRPr="00111488">
        <w:rPr>
          <w:lang w:val="es-419"/>
        </w:rPr>
        <w:t>facilitará información sobre aspectos de contexto que no variarán a corto plazo pero que son importantes para la planificación, como las tendencias de cambio del clima (amenazas) y los impactos de estos cambios en la población y sus recursos (riesgos), así como su distribución en lugares con más afectados (exposición, ver diagrama en la siguiente página). Asimismo, el sistema proveerá también información sobre aspectos de la sociedad y sus recursos que se pueden modificar a mediano plazo (sensibilidad y capacidad adaptativa). En este sentido, el S</w:t>
      </w:r>
      <w:r w:rsidR="00111AC8" w:rsidRPr="00111488">
        <w:rPr>
          <w:lang w:val="es-419"/>
        </w:rPr>
        <w:t>N</w:t>
      </w:r>
      <w:r w:rsidR="007F4CE4" w:rsidRPr="00111488">
        <w:rPr>
          <w:lang w:val="es-419"/>
        </w:rPr>
        <w:t>IACC será un complemento al Plan Nacional de Adaptación al Cambio Climático (PNACC) para</w:t>
      </w:r>
      <w:r w:rsidRPr="00111488">
        <w:rPr>
          <w:lang w:val="es-419"/>
        </w:rPr>
        <w:t xml:space="preserve"> </w:t>
      </w:r>
      <w:r w:rsidR="007F4CE4" w:rsidRPr="00111488">
        <w:rPr>
          <w:lang w:val="es-419"/>
        </w:rPr>
        <w:t>la priorización de</w:t>
      </w:r>
      <w:r w:rsidRPr="00111488">
        <w:rPr>
          <w:lang w:val="es-419"/>
        </w:rPr>
        <w:t xml:space="preserve"> inversi</w:t>
      </w:r>
      <w:r w:rsidR="007F4CE4" w:rsidRPr="00111488">
        <w:rPr>
          <w:lang w:val="es-419"/>
        </w:rPr>
        <w:t>ones,</w:t>
      </w:r>
      <w:r w:rsidRPr="00111488">
        <w:rPr>
          <w:lang w:val="es-419"/>
        </w:rPr>
        <w:t xml:space="preserve"> </w:t>
      </w:r>
      <w:r w:rsidR="007F4CE4" w:rsidRPr="00111488">
        <w:rPr>
          <w:lang w:val="es-419"/>
        </w:rPr>
        <w:t>la evaluación de</w:t>
      </w:r>
      <w:r w:rsidRPr="00111488">
        <w:rPr>
          <w:lang w:val="es-419"/>
        </w:rPr>
        <w:t xml:space="preserve"> la efectividad de las medidas de adaptación</w:t>
      </w:r>
      <w:r w:rsidR="007F4CE4" w:rsidRPr="00111488">
        <w:rPr>
          <w:lang w:val="es-419"/>
        </w:rPr>
        <w:t xml:space="preserve"> y</w:t>
      </w:r>
      <w:r w:rsidRPr="00111488">
        <w:rPr>
          <w:lang w:val="es-419"/>
        </w:rPr>
        <w:t xml:space="preserve"> </w:t>
      </w:r>
      <w:r w:rsidR="007F4CE4" w:rsidRPr="00111488">
        <w:rPr>
          <w:lang w:val="es-419"/>
        </w:rPr>
        <w:t>la definición de procesos de mejora</w:t>
      </w:r>
      <w:r w:rsidRPr="00111488">
        <w:rPr>
          <w:lang w:val="es-419"/>
        </w:rPr>
        <w:t xml:space="preserve">. </w:t>
      </w:r>
    </w:p>
    <w:p w:rsidR="00481EF0" w:rsidRPr="00111488" w:rsidRDefault="00481EF0" w:rsidP="00481EF0">
      <w:pPr>
        <w:rPr>
          <w:lang w:val="es-419"/>
        </w:rPr>
      </w:pPr>
      <w:r w:rsidRPr="00111488">
        <w:rPr>
          <w:lang w:val="es-419"/>
        </w:rPr>
        <w:t xml:space="preserve">El SNIACC </w:t>
      </w:r>
      <w:r w:rsidR="007F4CE4" w:rsidRPr="00111488">
        <w:rPr>
          <w:lang w:val="es-419"/>
        </w:rPr>
        <w:t>forma parte d</w:t>
      </w:r>
      <w:r w:rsidRPr="00111488">
        <w:rPr>
          <w:lang w:val="es-419"/>
        </w:rPr>
        <w:t>el Sistema de Información Ambiental de Colombia (SIAC)</w:t>
      </w:r>
      <w:r w:rsidR="006E4817" w:rsidRPr="00111488">
        <w:rPr>
          <w:lang w:val="es-419"/>
        </w:rPr>
        <w:t xml:space="preserve">, </w:t>
      </w:r>
      <w:r w:rsidRPr="00111488">
        <w:rPr>
          <w:lang w:val="es-419"/>
        </w:rPr>
        <w:t>un sistema de sistemas que gestiona información acerca del estado ambiental, el uso y aprovechamiento, la vulnerabilidad y la sostenibilidad ambiental de los recursos naturales en el país. El SIAC se sustenta en un proceso de concertación interinstitucional, intersectorial e interdisciplinaria liderado por el MADS</w:t>
      </w:r>
      <w:r w:rsidR="006E4817" w:rsidRPr="00111488">
        <w:rPr>
          <w:lang w:val="es-419"/>
        </w:rPr>
        <w:t>;</w:t>
      </w:r>
      <w:r w:rsidRPr="00111488">
        <w:rPr>
          <w:lang w:val="es-419"/>
        </w:rPr>
        <w:t xml:space="preserve"> e interactúa con el Sistema de Información para la Planeación y la Gestión Ambiental (SIPGA), orientado a dar seguimiento a metas</w:t>
      </w:r>
      <w:r w:rsidR="006E4817" w:rsidRPr="00111488">
        <w:rPr>
          <w:lang w:val="es-419"/>
        </w:rPr>
        <w:t xml:space="preserve"> y</w:t>
      </w:r>
      <w:r w:rsidRPr="00111488">
        <w:rPr>
          <w:lang w:val="es-419"/>
        </w:rPr>
        <w:t xml:space="preserve"> avances de trámites a nivel regional y local.</w:t>
      </w:r>
      <w:r w:rsidR="00413703" w:rsidRPr="00111488">
        <w:rPr>
          <w:lang w:val="es-419"/>
        </w:rPr>
        <w:t xml:space="preserve"> </w:t>
      </w:r>
      <w:r w:rsidRPr="00111488">
        <w:rPr>
          <w:lang w:val="es-419"/>
        </w:rPr>
        <w:t xml:space="preserve">Los datos del SNIACC, de los sistemas </w:t>
      </w:r>
      <w:r w:rsidR="006E4817" w:rsidRPr="00111488">
        <w:rPr>
          <w:lang w:val="es-419"/>
        </w:rPr>
        <w:t>actuales</w:t>
      </w:r>
      <w:r w:rsidRPr="00111488">
        <w:rPr>
          <w:lang w:val="es-419"/>
        </w:rPr>
        <w:t xml:space="preserve"> relacionados a mitigación</w:t>
      </w:r>
      <w:r w:rsidR="006E4817" w:rsidRPr="00111488">
        <w:rPr>
          <w:lang w:val="es-419"/>
        </w:rPr>
        <w:t xml:space="preserve"> del cambio climático</w:t>
      </w:r>
      <w:r w:rsidRPr="00111488">
        <w:rPr>
          <w:lang w:val="es-419"/>
        </w:rPr>
        <w:t xml:space="preserve"> (registro nacional de reducción de emisiones, inventarios de GEI y MRV) e información complementaria (por ejemplo,</w:t>
      </w:r>
      <w:r w:rsidR="006E4817" w:rsidRPr="00111488">
        <w:rPr>
          <w:lang w:val="es-419"/>
        </w:rPr>
        <w:t xml:space="preserve"> socio-económica</w:t>
      </w:r>
      <w:r w:rsidRPr="00111488">
        <w:rPr>
          <w:lang w:val="es-419"/>
        </w:rPr>
        <w:t xml:space="preserve">) </w:t>
      </w:r>
      <w:r w:rsidR="007F4CE4" w:rsidRPr="00111488">
        <w:rPr>
          <w:lang w:val="es-419"/>
        </w:rPr>
        <w:t>serán</w:t>
      </w:r>
      <w:r w:rsidRPr="00111488">
        <w:rPr>
          <w:lang w:val="es-419"/>
        </w:rPr>
        <w:t xml:space="preserve"> la base la elaboración de reportes nacionales y para proveer información al público en general.</w:t>
      </w:r>
    </w:p>
    <w:p w:rsidR="00413703" w:rsidRPr="00111488" w:rsidRDefault="00413703" w:rsidP="00413703">
      <w:pPr>
        <w:rPr>
          <w:lang w:val="es-419"/>
        </w:rPr>
      </w:pPr>
      <w:r w:rsidRPr="00111488">
        <w:rPr>
          <w:lang w:val="es-419"/>
        </w:rPr>
        <w:t xml:space="preserve">El SNIACC se </w:t>
      </w:r>
      <w:r w:rsidR="006E4817" w:rsidRPr="00111488">
        <w:rPr>
          <w:lang w:val="es-419"/>
        </w:rPr>
        <w:t>está</w:t>
      </w:r>
      <w:r w:rsidRPr="00111488">
        <w:rPr>
          <w:lang w:val="es-419"/>
        </w:rPr>
        <w:t xml:space="preserve"> construyendo en coordinación con otros esfuerzos importantes del gobierno relacionados con la planificación y el monitoreo de la </w:t>
      </w:r>
      <w:r w:rsidR="006E4817" w:rsidRPr="00111488">
        <w:rPr>
          <w:lang w:val="es-419"/>
        </w:rPr>
        <w:t>ACC</w:t>
      </w:r>
      <w:r w:rsidRPr="00111488">
        <w:rPr>
          <w:lang w:val="es-419"/>
        </w:rPr>
        <w:t>: el PNACC y la III Comunicación Nacional a la Convención Marco de Naciones Unidas sobre Cambio Climático (CMNUCC), liderados por el Departamento nacional de Planeación (DNP) y el Instituto de Hidrología, Meteorología y Estudios Ambientales (IDEAM) respectivamente. Asimismo, toma en cuenta los planes elaborados por varios sectores y ciudades (ver listado en el Anexo 1)</w:t>
      </w:r>
      <w:r w:rsidR="00CA2B59" w:rsidRPr="00111488">
        <w:rPr>
          <w:lang w:val="es-419"/>
        </w:rPr>
        <w:t>, tuvieran</w:t>
      </w:r>
      <w:r w:rsidR="00FF1F13" w:rsidRPr="00111488">
        <w:rPr>
          <w:lang w:val="es-419"/>
        </w:rPr>
        <w:t xml:space="preserve"> </w:t>
      </w:r>
      <w:r w:rsidR="00CA2B59" w:rsidRPr="00111488">
        <w:rPr>
          <w:lang w:val="es-419"/>
        </w:rPr>
        <w:t>una orientación hacia la adaptación al cambio climático explícita o no</w:t>
      </w:r>
      <w:r w:rsidRPr="00111488">
        <w:rPr>
          <w:lang w:val="es-419"/>
        </w:rPr>
        <w:t>.</w:t>
      </w:r>
    </w:p>
    <w:p w:rsidR="00481EF0" w:rsidRPr="00530A31" w:rsidRDefault="006E4817" w:rsidP="00481EF0">
      <w:pPr>
        <w:rPr>
          <w:lang w:val="es-419"/>
        </w:rPr>
      </w:pPr>
      <w:r w:rsidRPr="00530A31">
        <w:rPr>
          <w:lang w:val="es-419"/>
        </w:rPr>
        <w:t>L</w:t>
      </w:r>
      <w:r w:rsidR="00BB3C27" w:rsidRPr="00530A31">
        <w:rPr>
          <w:lang w:val="es-419"/>
        </w:rPr>
        <w:t>os pasos previos para l</w:t>
      </w:r>
      <w:r w:rsidRPr="00530A31">
        <w:rPr>
          <w:lang w:val="es-419"/>
        </w:rPr>
        <w:t xml:space="preserve">a identificación más importantes fueron: una revisión de proyectos desarrollados en Colombia a cargo de consultores locales, una revisión de experiencias regionales (América Latina) e internacionales a cargo de las organizaciones responsables de la provisión de asistencia técnica al proceso (Naswa et al. 2014) y un taller nacional de expertos (CATIE 2014). </w:t>
      </w:r>
      <w:r w:rsidR="00BB3C27" w:rsidRPr="00530A31">
        <w:rPr>
          <w:lang w:val="es-419"/>
        </w:rPr>
        <w:t>También</w:t>
      </w:r>
      <w:r w:rsidRPr="00530A31">
        <w:rPr>
          <w:lang w:val="es-419"/>
        </w:rPr>
        <w:t xml:space="preserve"> se realizaron reuniones de trabajo posteriores con expertos de diferentes sectores del gobierno para obtener lineamientos sobre indicadores prioritarios, </w:t>
      </w:r>
      <w:r w:rsidR="00BB3C27" w:rsidRPr="00530A31">
        <w:rPr>
          <w:lang w:val="es-419"/>
        </w:rPr>
        <w:t>con mediciones sistemáticas y consistentes</w:t>
      </w:r>
      <w:r w:rsidRPr="00530A31">
        <w:rPr>
          <w:lang w:val="es-419"/>
        </w:rPr>
        <w:t xml:space="preserve"> en el tiempo y el espacio.</w:t>
      </w:r>
    </w:p>
    <w:p w:rsidR="00F503FC" w:rsidRPr="00111488" w:rsidRDefault="00481EF0" w:rsidP="00481EF0">
      <w:pPr>
        <w:rPr>
          <w:lang w:val="es-419"/>
        </w:rPr>
      </w:pPr>
      <w:r w:rsidRPr="00530A31">
        <w:rPr>
          <w:lang w:val="es-419"/>
        </w:rPr>
        <w:t xml:space="preserve">La estructura de indicadores se basa en el esquema presentado por el IPCC </w:t>
      </w:r>
      <w:r w:rsidR="00537703" w:rsidRPr="00530A31">
        <w:rPr>
          <w:lang w:val="es-419"/>
        </w:rPr>
        <w:t>(</w:t>
      </w:r>
      <w:r w:rsidR="00413703" w:rsidRPr="00530A31">
        <w:rPr>
          <w:lang w:val="es-419"/>
        </w:rPr>
        <w:t>2014</w:t>
      </w:r>
      <w:r w:rsidRPr="00530A31">
        <w:rPr>
          <w:lang w:val="es-419"/>
        </w:rPr>
        <w:t>) y una cadena lógica causa efecto promovida por el DNP que relaciona insumos (recursos huma</w:t>
      </w:r>
      <w:r w:rsidRPr="00111488">
        <w:rPr>
          <w:lang w:val="es-419"/>
        </w:rPr>
        <w:t>nos y financieros, datos), actividades (análisis geográfico, campañas, modelos), productos (medidas de adaptación), resultados intermedios (disminución exposición y sensibilidad, aumento de capacidades), y resultados finales (disminución daños climáticos)</w:t>
      </w:r>
      <w:r w:rsidR="00413703" w:rsidRPr="00111488">
        <w:rPr>
          <w:lang w:val="es-419"/>
        </w:rPr>
        <w:t xml:space="preserve">. La estructura de </w:t>
      </w:r>
      <w:r w:rsidR="00413703" w:rsidRPr="00111488">
        <w:rPr>
          <w:lang w:val="es-419"/>
        </w:rPr>
        <w:lastRenderedPageBreak/>
        <w:t>indicadores cubre</w:t>
      </w:r>
      <w:r w:rsidR="00F503FC" w:rsidRPr="00111488">
        <w:rPr>
          <w:lang w:val="es-419"/>
        </w:rPr>
        <w:t xml:space="preserve"> sectores del gobierno prioritarios para la inversión en adaptación (Cuadro 1)</w:t>
      </w:r>
      <w:r w:rsidR="006816F0" w:rsidRPr="00111488">
        <w:rPr>
          <w:lang w:val="es-419"/>
        </w:rPr>
        <w:t>.</w:t>
      </w:r>
    </w:p>
    <w:p w:rsidR="00F503FC" w:rsidRPr="00111488" w:rsidRDefault="00F503FC" w:rsidP="00481EF0">
      <w:pPr>
        <w:rPr>
          <w:lang w:val="es-419"/>
        </w:rPr>
        <w:sectPr w:rsidR="00F503FC" w:rsidRPr="00111488" w:rsidSect="006816F0">
          <w:footerReference w:type="default" r:id="rId8"/>
          <w:pgSz w:w="11906" w:h="16838" w:code="9"/>
          <w:pgMar w:top="1418" w:right="1418" w:bottom="1134" w:left="1418" w:header="709" w:footer="709" w:gutter="0"/>
          <w:cols w:space="708"/>
          <w:titlePg/>
          <w:docGrid w:linePitch="360"/>
        </w:sectPr>
      </w:pPr>
    </w:p>
    <w:p w:rsidR="00537703" w:rsidRPr="00111488" w:rsidRDefault="00537703" w:rsidP="00481EF0">
      <w:pPr>
        <w:rPr>
          <w:lang w:val="es-419"/>
        </w:rPr>
      </w:pPr>
    </w:p>
    <w:tbl>
      <w:tblPr>
        <w:tblStyle w:val="Cuadrculadetablaclara"/>
        <w:tblpPr w:leftFromText="141" w:rightFromText="141" w:vertAnchor="text" w:horzAnchor="page" w:tblpX="6046" w:tblpY="271"/>
        <w:tblOverlap w:val="never"/>
        <w:tblW w:w="3325" w:type="pct"/>
        <w:tblLayout w:type="fixed"/>
        <w:tblLook w:val="04A0" w:firstRow="1" w:lastRow="0" w:firstColumn="1" w:lastColumn="0" w:noHBand="0" w:noVBand="1"/>
      </w:tblPr>
      <w:tblGrid>
        <w:gridCol w:w="1698"/>
        <w:gridCol w:w="1375"/>
        <w:gridCol w:w="1462"/>
        <w:gridCol w:w="1606"/>
        <w:gridCol w:w="1534"/>
        <w:gridCol w:w="1819"/>
      </w:tblGrid>
      <w:tr w:rsidR="00D272AC" w:rsidRPr="00111488" w:rsidTr="00361B92">
        <w:tc>
          <w:tcPr>
            <w:tcW w:w="894" w:type="pct"/>
            <w:tcBorders>
              <w:top w:val="single" w:sz="4" w:space="0" w:color="auto"/>
              <w:left w:val="single" w:sz="4" w:space="0" w:color="auto"/>
              <w:right w:val="single" w:sz="4" w:space="0" w:color="auto"/>
            </w:tcBorders>
            <w:shd w:val="clear" w:color="auto" w:fill="BFBFBF" w:themeFill="background1" w:themeFillShade="BF"/>
          </w:tcPr>
          <w:p w:rsidR="00D272AC" w:rsidRPr="00111488" w:rsidRDefault="00D272AC" w:rsidP="00D272AC">
            <w:pPr>
              <w:spacing w:after="0"/>
              <w:jc w:val="center"/>
              <w:rPr>
                <w:sz w:val="20"/>
                <w:szCs w:val="20"/>
                <w:lang w:val="es-419"/>
              </w:rPr>
            </w:pPr>
            <w:r w:rsidRPr="00111488">
              <w:rPr>
                <w:b/>
                <w:sz w:val="20"/>
                <w:szCs w:val="20"/>
                <w:lang w:val="es-419"/>
              </w:rPr>
              <w:t>Respuestas de ADAPTACIÒN</w:t>
            </w:r>
          </w:p>
        </w:tc>
        <w:tc>
          <w:tcPr>
            <w:tcW w:w="724" w:type="pct"/>
            <w:tcBorders>
              <w:top w:val="single" w:sz="4" w:space="0" w:color="auto"/>
              <w:left w:val="single" w:sz="4" w:space="0" w:color="auto"/>
              <w:bottom w:val="single" w:sz="4" w:space="0" w:color="auto"/>
              <w:right w:val="single" w:sz="4" w:space="0" w:color="auto"/>
            </w:tcBorders>
          </w:tcPr>
          <w:p w:rsidR="00D272AC" w:rsidRPr="00111488" w:rsidRDefault="00D272AC" w:rsidP="00D272AC">
            <w:pPr>
              <w:spacing w:after="0"/>
              <w:jc w:val="center"/>
              <w:rPr>
                <w:sz w:val="20"/>
                <w:szCs w:val="20"/>
                <w:lang w:val="es-419"/>
              </w:rPr>
            </w:pPr>
            <w:r w:rsidRPr="00111488">
              <w:rPr>
                <w:sz w:val="20"/>
                <w:szCs w:val="20"/>
                <w:lang w:val="es-419"/>
              </w:rPr>
              <w:t>Riesgos</w:t>
            </w:r>
          </w:p>
        </w:tc>
        <w:tc>
          <w:tcPr>
            <w:tcW w:w="770" w:type="pct"/>
            <w:tcBorders>
              <w:top w:val="single" w:sz="4" w:space="0" w:color="auto"/>
              <w:left w:val="single" w:sz="4" w:space="0" w:color="auto"/>
              <w:bottom w:val="single" w:sz="4" w:space="0" w:color="auto"/>
              <w:right w:val="single" w:sz="4" w:space="0" w:color="auto"/>
            </w:tcBorders>
          </w:tcPr>
          <w:p w:rsidR="00D272AC" w:rsidRPr="00111488" w:rsidRDefault="00D272AC" w:rsidP="00D272AC">
            <w:pPr>
              <w:spacing w:after="0"/>
              <w:jc w:val="center"/>
              <w:rPr>
                <w:sz w:val="20"/>
                <w:szCs w:val="20"/>
                <w:lang w:val="es-419"/>
              </w:rPr>
            </w:pPr>
            <w:r w:rsidRPr="00111488">
              <w:rPr>
                <w:sz w:val="20"/>
                <w:szCs w:val="20"/>
                <w:lang w:val="es-419"/>
              </w:rPr>
              <w:t>Amenazas</w:t>
            </w:r>
          </w:p>
        </w:tc>
        <w:tc>
          <w:tcPr>
            <w:tcW w:w="846" w:type="pct"/>
            <w:tcBorders>
              <w:top w:val="single" w:sz="4" w:space="0" w:color="auto"/>
              <w:left w:val="single" w:sz="4" w:space="0" w:color="auto"/>
              <w:bottom w:val="single" w:sz="4" w:space="0" w:color="auto"/>
              <w:right w:val="single" w:sz="4" w:space="0" w:color="auto"/>
            </w:tcBorders>
          </w:tcPr>
          <w:p w:rsidR="00D272AC" w:rsidRPr="00111488" w:rsidRDefault="00D272AC" w:rsidP="00D272AC">
            <w:pPr>
              <w:spacing w:after="0"/>
              <w:jc w:val="center"/>
              <w:rPr>
                <w:sz w:val="20"/>
                <w:szCs w:val="20"/>
                <w:lang w:val="es-419"/>
              </w:rPr>
            </w:pPr>
            <w:r w:rsidRPr="00111488">
              <w:rPr>
                <w:sz w:val="20"/>
                <w:szCs w:val="20"/>
                <w:lang w:val="es-419"/>
              </w:rPr>
              <w:t>Exposición</w:t>
            </w:r>
          </w:p>
        </w:tc>
        <w:tc>
          <w:tcPr>
            <w:tcW w:w="1766" w:type="pct"/>
            <w:gridSpan w:val="2"/>
            <w:tcBorders>
              <w:top w:val="single" w:sz="4" w:space="0" w:color="auto"/>
              <w:left w:val="single" w:sz="4" w:space="0" w:color="auto"/>
              <w:bottom w:val="single" w:sz="4" w:space="0" w:color="auto"/>
              <w:right w:val="single" w:sz="4" w:space="0" w:color="auto"/>
            </w:tcBorders>
          </w:tcPr>
          <w:p w:rsidR="00D272AC" w:rsidRPr="00111488" w:rsidRDefault="00D272AC" w:rsidP="00361B92">
            <w:pPr>
              <w:spacing w:after="0"/>
              <w:jc w:val="center"/>
              <w:rPr>
                <w:sz w:val="20"/>
                <w:szCs w:val="20"/>
                <w:lang w:val="es-419"/>
              </w:rPr>
            </w:pPr>
            <w:r w:rsidRPr="00111488">
              <w:rPr>
                <w:sz w:val="20"/>
                <w:szCs w:val="20"/>
                <w:lang w:val="es-419"/>
              </w:rPr>
              <w:t>Vulnerabilidad</w:t>
            </w:r>
            <w:r w:rsidR="00361B92" w:rsidRPr="00111488">
              <w:rPr>
                <w:sz w:val="20"/>
                <w:szCs w:val="20"/>
                <w:lang w:val="es-419"/>
              </w:rPr>
              <w:t xml:space="preserve"> ( Sensibilidad y</w:t>
            </w:r>
            <w:r w:rsidR="00FF1F13" w:rsidRPr="00111488">
              <w:rPr>
                <w:sz w:val="20"/>
                <w:szCs w:val="20"/>
                <w:lang w:val="es-419"/>
              </w:rPr>
              <w:t xml:space="preserve"> </w:t>
            </w:r>
            <w:r w:rsidR="00361B92" w:rsidRPr="00111488">
              <w:rPr>
                <w:sz w:val="20"/>
                <w:szCs w:val="20"/>
                <w:lang w:val="es-419"/>
              </w:rPr>
              <w:t>Capacidad Adaptativa)</w:t>
            </w:r>
          </w:p>
        </w:tc>
      </w:tr>
      <w:tr w:rsidR="00D272AC" w:rsidRPr="00111488" w:rsidTr="00361B92">
        <w:tc>
          <w:tcPr>
            <w:tcW w:w="894" w:type="pct"/>
            <w:tcBorders>
              <w:top w:val="single" w:sz="4" w:space="0" w:color="auto"/>
              <w:left w:val="nil"/>
              <w:bottom w:val="single" w:sz="4" w:space="0" w:color="auto"/>
              <w:right w:val="nil"/>
            </w:tcBorders>
          </w:tcPr>
          <w:p w:rsidR="00D272AC" w:rsidRPr="00111488" w:rsidRDefault="00D272AC" w:rsidP="00D272AC">
            <w:pPr>
              <w:spacing w:after="0"/>
              <w:rPr>
                <w:sz w:val="20"/>
                <w:szCs w:val="20"/>
                <w:lang w:val="es-419"/>
              </w:rPr>
            </w:pPr>
            <w:r w:rsidRPr="00111488">
              <w:rPr>
                <w:noProof/>
                <w:sz w:val="20"/>
                <w:szCs w:val="20"/>
                <w:lang w:val="es-419" w:eastAsia="es-419"/>
              </w:rPr>
              <mc:AlternateContent>
                <mc:Choice Requires="wps">
                  <w:drawing>
                    <wp:anchor distT="0" distB="0" distL="114300" distR="114300" simplePos="0" relativeHeight="251668992" behindDoc="0" locked="0" layoutInCell="1" allowOverlap="1">
                      <wp:simplePos x="0" y="0"/>
                      <wp:positionH relativeFrom="column">
                        <wp:posOffset>252095</wp:posOffset>
                      </wp:positionH>
                      <wp:positionV relativeFrom="paragraph">
                        <wp:posOffset>57150</wp:posOffset>
                      </wp:positionV>
                      <wp:extent cx="409575" cy="219075"/>
                      <wp:effectExtent l="38100" t="19050" r="28575" b="28575"/>
                      <wp:wrapNone/>
                      <wp:docPr id="25" name="Flecha arriba 25"/>
                      <wp:cNvGraphicFramePr/>
                      <a:graphic xmlns:a="http://schemas.openxmlformats.org/drawingml/2006/main">
                        <a:graphicData uri="http://schemas.microsoft.com/office/word/2010/wordprocessingShape">
                          <wps:wsp>
                            <wps:cNvSpPr/>
                            <wps:spPr>
                              <a:xfrm>
                                <a:off x="0" y="0"/>
                                <a:ext cx="409575" cy="219075"/>
                              </a:xfrm>
                              <a:prstGeom prst="upArrow">
                                <a:avLst/>
                              </a:prstGeom>
                              <a:solidFill>
                                <a:schemeClr val="bg1">
                                  <a:lumMod val="50000"/>
                                </a:schemeClr>
                              </a:solidFill>
                              <a:ln>
                                <a:solidFill>
                                  <a:schemeClr val="bg1">
                                    <a:lumMod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025C7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25" o:spid="_x0000_s1026" type="#_x0000_t68" style="position:absolute;margin-left:19.85pt;margin-top:4.5pt;width:32.25pt;height:17.2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" adj="10800" fillcolor="#7f7f7f [1612]" strokecolor="#7f7f7f [1612]" strokeweight="1pt"/>
                  </w:pict>
                </mc:Fallback>
              </mc:AlternateContent>
            </w:r>
          </w:p>
          <w:p w:rsidR="00D272AC" w:rsidRPr="00111488" w:rsidRDefault="00D272AC" w:rsidP="00D272AC">
            <w:pPr>
              <w:spacing w:after="0"/>
              <w:rPr>
                <w:sz w:val="20"/>
                <w:szCs w:val="20"/>
                <w:lang w:val="es-419"/>
              </w:rPr>
            </w:pPr>
          </w:p>
        </w:tc>
        <w:tc>
          <w:tcPr>
            <w:tcW w:w="724" w:type="pct"/>
            <w:tcBorders>
              <w:top w:val="single" w:sz="4" w:space="0" w:color="auto"/>
              <w:left w:val="nil"/>
              <w:bottom w:val="single" w:sz="4" w:space="0" w:color="auto"/>
              <w:right w:val="nil"/>
            </w:tcBorders>
          </w:tcPr>
          <w:p w:rsidR="00D272AC" w:rsidRPr="00111488" w:rsidRDefault="00D272AC" w:rsidP="00D272AC">
            <w:pPr>
              <w:spacing w:after="0"/>
              <w:rPr>
                <w:sz w:val="20"/>
                <w:szCs w:val="20"/>
                <w:lang w:val="es-419"/>
              </w:rPr>
            </w:pPr>
          </w:p>
        </w:tc>
        <w:tc>
          <w:tcPr>
            <w:tcW w:w="770" w:type="pct"/>
            <w:tcBorders>
              <w:top w:val="single" w:sz="4" w:space="0" w:color="auto"/>
              <w:left w:val="nil"/>
              <w:bottom w:val="single" w:sz="4" w:space="0" w:color="auto"/>
              <w:right w:val="nil"/>
            </w:tcBorders>
          </w:tcPr>
          <w:p w:rsidR="00D272AC" w:rsidRPr="00111488" w:rsidRDefault="00D272AC" w:rsidP="00D272AC">
            <w:pPr>
              <w:spacing w:after="0"/>
              <w:rPr>
                <w:sz w:val="20"/>
                <w:szCs w:val="20"/>
                <w:lang w:val="es-419"/>
              </w:rPr>
            </w:pPr>
          </w:p>
        </w:tc>
        <w:tc>
          <w:tcPr>
            <w:tcW w:w="846" w:type="pct"/>
            <w:tcBorders>
              <w:top w:val="single" w:sz="4" w:space="0" w:color="auto"/>
              <w:left w:val="nil"/>
              <w:bottom w:val="single" w:sz="4" w:space="0" w:color="auto"/>
              <w:right w:val="nil"/>
            </w:tcBorders>
          </w:tcPr>
          <w:p w:rsidR="00D272AC" w:rsidRPr="00111488" w:rsidRDefault="00D272AC" w:rsidP="00D272AC">
            <w:pPr>
              <w:spacing w:after="0"/>
              <w:rPr>
                <w:sz w:val="20"/>
                <w:szCs w:val="20"/>
                <w:lang w:val="es-419"/>
              </w:rPr>
            </w:pPr>
          </w:p>
        </w:tc>
        <w:tc>
          <w:tcPr>
            <w:tcW w:w="808" w:type="pct"/>
            <w:tcBorders>
              <w:top w:val="single" w:sz="4" w:space="0" w:color="auto"/>
              <w:left w:val="nil"/>
              <w:bottom w:val="single" w:sz="4" w:space="0" w:color="auto"/>
              <w:right w:val="nil"/>
            </w:tcBorders>
          </w:tcPr>
          <w:p w:rsidR="00D272AC" w:rsidRPr="00111488" w:rsidRDefault="00D272AC" w:rsidP="00D272AC">
            <w:pPr>
              <w:spacing w:after="0"/>
              <w:rPr>
                <w:sz w:val="20"/>
                <w:szCs w:val="20"/>
                <w:lang w:val="es-419"/>
              </w:rPr>
            </w:pPr>
          </w:p>
        </w:tc>
        <w:tc>
          <w:tcPr>
            <w:tcW w:w="958" w:type="pct"/>
            <w:tcBorders>
              <w:top w:val="single" w:sz="4" w:space="0" w:color="auto"/>
              <w:left w:val="nil"/>
              <w:bottom w:val="single" w:sz="4" w:space="0" w:color="auto"/>
              <w:right w:val="nil"/>
            </w:tcBorders>
          </w:tcPr>
          <w:p w:rsidR="00D272AC" w:rsidRPr="00111488" w:rsidRDefault="00D272AC" w:rsidP="00D272AC">
            <w:pPr>
              <w:spacing w:after="0"/>
              <w:rPr>
                <w:sz w:val="20"/>
                <w:szCs w:val="20"/>
                <w:lang w:val="es-419"/>
              </w:rPr>
            </w:pPr>
          </w:p>
        </w:tc>
      </w:tr>
      <w:tr w:rsidR="00361B92" w:rsidRPr="00111488" w:rsidTr="00361B92">
        <w:tc>
          <w:tcPr>
            <w:tcW w:w="894" w:type="pct"/>
            <w:tcBorders>
              <w:top w:val="single" w:sz="4" w:space="0" w:color="auto"/>
              <w:left w:val="single" w:sz="4" w:space="0" w:color="auto"/>
              <w:bottom w:val="single" w:sz="4" w:space="0" w:color="auto"/>
              <w:right w:val="single" w:sz="4" w:space="0" w:color="auto"/>
            </w:tcBorders>
          </w:tcPr>
          <w:p w:rsidR="00361B92" w:rsidRPr="00111488" w:rsidRDefault="00361B92" w:rsidP="00D272AC">
            <w:pPr>
              <w:spacing w:after="0"/>
              <w:jc w:val="center"/>
              <w:rPr>
                <w:b/>
                <w:sz w:val="20"/>
                <w:szCs w:val="20"/>
                <w:lang w:val="es-419"/>
              </w:rPr>
            </w:pPr>
            <w:r w:rsidRPr="00111488">
              <w:rPr>
                <w:b/>
                <w:sz w:val="20"/>
                <w:szCs w:val="20"/>
                <w:lang w:val="es-419"/>
              </w:rPr>
              <w:t>Monitoreo de procesos (SNIACC)</w:t>
            </w:r>
          </w:p>
        </w:tc>
        <w:tc>
          <w:tcPr>
            <w:tcW w:w="724" w:type="pct"/>
            <w:tcBorders>
              <w:top w:val="single" w:sz="4" w:space="0" w:color="auto"/>
              <w:left w:val="single" w:sz="4" w:space="0" w:color="auto"/>
              <w:bottom w:val="single" w:sz="4" w:space="0" w:color="auto"/>
              <w:right w:val="single" w:sz="4" w:space="0" w:color="auto"/>
            </w:tcBorders>
          </w:tcPr>
          <w:p w:rsidR="00361B92" w:rsidRPr="00111488" w:rsidRDefault="00361B92" w:rsidP="00D272AC">
            <w:pPr>
              <w:spacing w:after="0"/>
              <w:jc w:val="center"/>
              <w:rPr>
                <w:sz w:val="20"/>
                <w:szCs w:val="20"/>
                <w:lang w:val="es-419"/>
              </w:rPr>
            </w:pPr>
            <w:r w:rsidRPr="00111488">
              <w:rPr>
                <w:sz w:val="20"/>
                <w:szCs w:val="20"/>
                <w:lang w:val="es-419"/>
              </w:rPr>
              <w:t>impactos observados del clima en la población y sus recursos</w:t>
            </w:r>
          </w:p>
        </w:tc>
        <w:tc>
          <w:tcPr>
            <w:tcW w:w="770" w:type="pct"/>
            <w:tcBorders>
              <w:top w:val="single" w:sz="4" w:space="0" w:color="auto"/>
              <w:left w:val="single" w:sz="4" w:space="0" w:color="auto"/>
              <w:bottom w:val="single" w:sz="4" w:space="0" w:color="auto"/>
              <w:right w:val="single" w:sz="4" w:space="0" w:color="auto"/>
            </w:tcBorders>
          </w:tcPr>
          <w:p w:rsidR="00361B92" w:rsidRPr="00111488" w:rsidRDefault="00361B92" w:rsidP="006E4817">
            <w:pPr>
              <w:spacing w:after="0"/>
              <w:jc w:val="center"/>
              <w:rPr>
                <w:sz w:val="20"/>
                <w:szCs w:val="20"/>
                <w:lang w:val="es-419"/>
              </w:rPr>
            </w:pPr>
            <w:r w:rsidRPr="00111488">
              <w:rPr>
                <w:sz w:val="20"/>
                <w:szCs w:val="20"/>
                <w:lang w:val="es-419"/>
              </w:rPr>
              <w:t>parámetros históricos del clima y tendencias</w:t>
            </w:r>
          </w:p>
        </w:tc>
        <w:tc>
          <w:tcPr>
            <w:tcW w:w="846" w:type="pct"/>
            <w:tcBorders>
              <w:top w:val="single" w:sz="4" w:space="0" w:color="auto"/>
              <w:left w:val="single" w:sz="4" w:space="0" w:color="auto"/>
              <w:bottom w:val="single" w:sz="4" w:space="0" w:color="auto"/>
              <w:right w:val="single" w:sz="4" w:space="0" w:color="auto"/>
            </w:tcBorders>
          </w:tcPr>
          <w:p w:rsidR="00361B92" w:rsidRPr="00111488" w:rsidRDefault="00361B92" w:rsidP="006E4817">
            <w:pPr>
              <w:spacing w:after="0"/>
              <w:jc w:val="center"/>
              <w:rPr>
                <w:sz w:val="20"/>
                <w:szCs w:val="20"/>
                <w:lang w:val="es-419"/>
              </w:rPr>
            </w:pPr>
            <w:r w:rsidRPr="00111488">
              <w:rPr>
                <w:sz w:val="20"/>
                <w:szCs w:val="20"/>
                <w:lang w:val="es-419"/>
              </w:rPr>
              <w:t>presencia de población y recursos en lugares afectados o potencialmente afectados por el clima</w:t>
            </w:r>
          </w:p>
        </w:tc>
        <w:tc>
          <w:tcPr>
            <w:tcW w:w="1766" w:type="pct"/>
            <w:gridSpan w:val="2"/>
            <w:tcBorders>
              <w:top w:val="single" w:sz="4" w:space="0" w:color="auto"/>
              <w:left w:val="single" w:sz="4" w:space="0" w:color="auto"/>
              <w:bottom w:val="single" w:sz="4" w:space="0" w:color="auto"/>
              <w:right w:val="single" w:sz="4" w:space="0" w:color="auto"/>
            </w:tcBorders>
          </w:tcPr>
          <w:p w:rsidR="00361B92" w:rsidRPr="00111488" w:rsidRDefault="00361B92" w:rsidP="00D272AC">
            <w:pPr>
              <w:spacing w:after="0"/>
              <w:jc w:val="center"/>
              <w:rPr>
                <w:sz w:val="20"/>
                <w:szCs w:val="20"/>
                <w:lang w:val="es-419"/>
              </w:rPr>
            </w:pPr>
            <w:r w:rsidRPr="00111488">
              <w:rPr>
                <w:sz w:val="20"/>
                <w:szCs w:val="20"/>
                <w:lang w:val="es-419"/>
              </w:rPr>
              <w:t xml:space="preserve">características de la población y sus recursos </w:t>
            </w:r>
          </w:p>
        </w:tc>
      </w:tr>
      <w:tr w:rsidR="00D272AC" w:rsidRPr="00111488" w:rsidTr="00361B92">
        <w:tc>
          <w:tcPr>
            <w:tcW w:w="894" w:type="pct"/>
            <w:tcBorders>
              <w:top w:val="single" w:sz="4" w:space="0" w:color="auto"/>
              <w:left w:val="single" w:sz="4" w:space="0" w:color="auto"/>
              <w:bottom w:val="single" w:sz="4" w:space="0" w:color="auto"/>
              <w:right w:val="single" w:sz="4" w:space="0" w:color="auto"/>
            </w:tcBorders>
          </w:tcPr>
          <w:p w:rsidR="00D272AC" w:rsidRPr="00111488" w:rsidRDefault="006E4817" w:rsidP="006E4817">
            <w:pPr>
              <w:spacing w:after="0"/>
              <w:jc w:val="center"/>
              <w:rPr>
                <w:b/>
                <w:sz w:val="20"/>
                <w:szCs w:val="20"/>
                <w:lang w:val="es-419"/>
              </w:rPr>
            </w:pPr>
            <w:r w:rsidRPr="00111488">
              <w:rPr>
                <w:b/>
                <w:sz w:val="20"/>
                <w:szCs w:val="20"/>
                <w:lang w:val="es-419"/>
              </w:rPr>
              <w:t xml:space="preserve">Planeación y </w:t>
            </w:r>
            <w:r w:rsidR="00710250" w:rsidRPr="00111488">
              <w:rPr>
                <w:b/>
                <w:sz w:val="20"/>
                <w:szCs w:val="20"/>
                <w:lang w:val="es-419"/>
              </w:rPr>
              <w:t>monitoreo de acciones (PNACC)</w:t>
            </w:r>
          </w:p>
        </w:tc>
        <w:tc>
          <w:tcPr>
            <w:tcW w:w="724" w:type="pct"/>
            <w:tcBorders>
              <w:top w:val="nil"/>
              <w:left w:val="single" w:sz="4" w:space="0" w:color="auto"/>
              <w:bottom w:val="nil"/>
              <w:right w:val="nil"/>
            </w:tcBorders>
            <w:shd w:val="clear" w:color="auto" w:fill="auto"/>
          </w:tcPr>
          <w:p w:rsidR="00D272AC" w:rsidRPr="00111488" w:rsidRDefault="00D272AC" w:rsidP="00D272AC">
            <w:pPr>
              <w:spacing w:after="0"/>
              <w:rPr>
                <w:sz w:val="20"/>
                <w:szCs w:val="20"/>
                <w:lang w:val="es-419"/>
              </w:rPr>
            </w:pPr>
          </w:p>
        </w:tc>
        <w:tc>
          <w:tcPr>
            <w:tcW w:w="770" w:type="pct"/>
            <w:tcBorders>
              <w:top w:val="nil"/>
              <w:left w:val="nil"/>
              <w:bottom w:val="nil"/>
              <w:right w:val="nil"/>
            </w:tcBorders>
            <w:shd w:val="clear" w:color="auto" w:fill="auto"/>
          </w:tcPr>
          <w:p w:rsidR="00D272AC" w:rsidRPr="00111488" w:rsidRDefault="00D272AC" w:rsidP="00D272AC">
            <w:pPr>
              <w:spacing w:after="0"/>
              <w:rPr>
                <w:sz w:val="20"/>
                <w:szCs w:val="20"/>
                <w:lang w:val="es-419"/>
              </w:rPr>
            </w:pPr>
          </w:p>
        </w:tc>
        <w:tc>
          <w:tcPr>
            <w:tcW w:w="846" w:type="pct"/>
            <w:tcBorders>
              <w:top w:val="nil"/>
              <w:left w:val="nil"/>
              <w:bottom w:val="nil"/>
              <w:right w:val="single" w:sz="4" w:space="0" w:color="auto"/>
            </w:tcBorders>
            <w:shd w:val="clear" w:color="auto" w:fill="auto"/>
          </w:tcPr>
          <w:p w:rsidR="00D272AC" w:rsidRPr="00111488" w:rsidRDefault="00D272AC" w:rsidP="00D272AC">
            <w:pPr>
              <w:spacing w:after="0"/>
              <w:rPr>
                <w:sz w:val="20"/>
                <w:szCs w:val="20"/>
                <w:lang w:val="es-419"/>
              </w:rPr>
            </w:pPr>
          </w:p>
        </w:tc>
        <w:tc>
          <w:tcPr>
            <w:tcW w:w="1766" w:type="pct"/>
            <w:gridSpan w:val="2"/>
            <w:tcBorders>
              <w:top w:val="single" w:sz="4" w:space="0" w:color="auto"/>
              <w:left w:val="single" w:sz="4" w:space="0" w:color="auto"/>
              <w:bottom w:val="single" w:sz="4" w:space="0" w:color="auto"/>
              <w:right w:val="single" w:sz="4" w:space="0" w:color="auto"/>
            </w:tcBorders>
            <w:shd w:val="clear" w:color="auto" w:fill="auto"/>
          </w:tcPr>
          <w:p w:rsidR="00D272AC" w:rsidRPr="00111488" w:rsidRDefault="00D272AC" w:rsidP="00D272AC">
            <w:pPr>
              <w:spacing w:after="0"/>
              <w:jc w:val="center"/>
              <w:rPr>
                <w:sz w:val="20"/>
                <w:szCs w:val="20"/>
                <w:lang w:val="es-419"/>
              </w:rPr>
            </w:pPr>
            <w:r w:rsidRPr="00111488">
              <w:rPr>
                <w:sz w:val="20"/>
                <w:szCs w:val="20"/>
                <w:lang w:val="es-419"/>
              </w:rPr>
              <w:t>Arreglos institucionales (mandatos, normas, oferta conocimientos, coordinación, recursos)</w:t>
            </w:r>
          </w:p>
          <w:p w:rsidR="00D272AC" w:rsidRPr="00111488" w:rsidRDefault="00D272AC" w:rsidP="00D272AC">
            <w:pPr>
              <w:spacing w:after="0"/>
              <w:jc w:val="center"/>
              <w:rPr>
                <w:sz w:val="20"/>
                <w:szCs w:val="20"/>
                <w:lang w:val="es-419"/>
              </w:rPr>
            </w:pPr>
            <w:r w:rsidRPr="00111488">
              <w:rPr>
                <w:sz w:val="20"/>
                <w:szCs w:val="20"/>
                <w:lang w:val="es-419"/>
              </w:rPr>
              <w:t xml:space="preserve">Liderazgo (prioridades y estrategias, </w:t>
            </w:r>
            <w:r w:rsidR="00710250" w:rsidRPr="00111488">
              <w:rPr>
                <w:sz w:val="20"/>
                <w:szCs w:val="20"/>
                <w:lang w:val="es-419"/>
              </w:rPr>
              <w:t>coordinación</w:t>
            </w:r>
            <w:r w:rsidRPr="00111488">
              <w:rPr>
                <w:sz w:val="20"/>
                <w:szCs w:val="20"/>
                <w:lang w:val="es-419"/>
              </w:rPr>
              <w:t xml:space="preserve"> público privada)</w:t>
            </w:r>
          </w:p>
          <w:p w:rsidR="00D272AC" w:rsidRPr="00111488" w:rsidRDefault="00D272AC" w:rsidP="00D272AC">
            <w:pPr>
              <w:spacing w:after="0"/>
              <w:jc w:val="center"/>
              <w:rPr>
                <w:sz w:val="20"/>
                <w:szCs w:val="20"/>
                <w:lang w:val="es-419"/>
              </w:rPr>
            </w:pPr>
            <w:r w:rsidRPr="00111488">
              <w:rPr>
                <w:sz w:val="20"/>
                <w:szCs w:val="20"/>
                <w:lang w:val="es-419"/>
              </w:rPr>
              <w:t>Gestión de conocimiento (capacitación, redes y sistemas de alerta y vigilancia)</w:t>
            </w:r>
          </w:p>
          <w:p w:rsidR="00D272AC" w:rsidRPr="00111488" w:rsidRDefault="00D272AC" w:rsidP="00D272AC">
            <w:pPr>
              <w:spacing w:after="0"/>
              <w:jc w:val="center"/>
              <w:rPr>
                <w:sz w:val="20"/>
                <w:szCs w:val="20"/>
                <w:lang w:val="es-419"/>
              </w:rPr>
            </w:pPr>
            <w:r w:rsidRPr="00111488">
              <w:rPr>
                <w:sz w:val="20"/>
                <w:szCs w:val="20"/>
                <w:lang w:val="es-419"/>
              </w:rPr>
              <w:t>Rendición de cuentas (supervisión, comunicación y retroinformación)</w:t>
            </w:r>
          </w:p>
        </w:tc>
      </w:tr>
    </w:tbl>
    <w:p w:rsidR="00537703" w:rsidRPr="00111488" w:rsidRDefault="00D272AC" w:rsidP="00481EF0">
      <w:pPr>
        <w:rPr>
          <w:lang w:val="es-419"/>
        </w:rPr>
      </w:pPr>
      <w:r w:rsidRPr="00111488">
        <w:rPr>
          <w:noProof/>
          <w:lang w:val="es-419" w:eastAsia="es-419"/>
        </w:rPr>
        <mc:AlternateContent>
          <mc:Choice Requires="wps">
            <w:drawing>
              <wp:anchor distT="0" distB="0" distL="114300" distR="114300" simplePos="0" relativeHeight="251666944" behindDoc="0" locked="0" layoutInCell="1" allowOverlap="1" wp14:anchorId="7687F7C8" wp14:editId="5939B235">
                <wp:simplePos x="0" y="0"/>
                <wp:positionH relativeFrom="column">
                  <wp:posOffset>929640</wp:posOffset>
                </wp:positionH>
                <wp:positionV relativeFrom="paragraph">
                  <wp:posOffset>205105</wp:posOffset>
                </wp:positionV>
                <wp:extent cx="1019175" cy="4095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1019175" cy="4095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3A3E" w:rsidRPr="007B2D02" w:rsidRDefault="00343A3E" w:rsidP="00CA2B59">
                            <w:pPr>
                              <w:jc w:val="center"/>
                              <w:rPr>
                                <w:b/>
                                <w:sz w:val="20"/>
                                <w:szCs w:val="20"/>
                              </w:rPr>
                            </w:pPr>
                            <w:r w:rsidRPr="007B2D02">
                              <w:rPr>
                                <w:b/>
                                <w:sz w:val="20"/>
                                <w:szCs w:val="20"/>
                              </w:rPr>
                              <w:t>Factores de RIESGO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7F7C8" id="_x0000_t202" coordsize="21600,21600" o:spt="202" path="m,l,21600r21600,l21600,xe">
                <v:stroke joinstyle="miter"/>
                <v:path gradientshapeok="t" o:connecttype="rect"/>
              </v:shapetype>
              <v:shape id="Cuadro de texto 23" o:spid="_x0000_s1026" type="#_x0000_t202" style="position:absolute;margin-left:73.2pt;margin-top:16.15pt;width:80.25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" fillcolor="#bfbfbf [2412]" strokeweight=".5pt">
                <v:textbox>
                  <w:txbxContent>
                    <w:p w:rsidR="00343A3E" w:rsidRPr="007B2D02" w:rsidRDefault="00343A3E" w:rsidP="00CA2B59">
                      <w:pPr>
                        <w:jc w:val="center"/>
                        <w:rPr>
                          <w:b/>
                          <w:sz w:val="20"/>
                          <w:szCs w:val="20"/>
                        </w:rPr>
                      </w:pPr>
                      <w:r w:rsidRPr="007B2D02">
                        <w:rPr>
                          <w:b/>
                          <w:sz w:val="20"/>
                          <w:szCs w:val="20"/>
                        </w:rPr>
                        <w:t>Factores de RIESGO</w:t>
                      </w:r>
                    </w:p>
                  </w:txbxContent>
                </v:textbox>
              </v:shape>
            </w:pict>
          </mc:Fallback>
        </mc:AlternateContent>
      </w:r>
    </w:p>
    <w:p w:rsidR="007B2D02" w:rsidRPr="00111488" w:rsidRDefault="007B2D02" w:rsidP="00481EF0">
      <w:pPr>
        <w:rPr>
          <w:lang w:val="es-419"/>
        </w:rPr>
      </w:pPr>
    </w:p>
    <w:p w:rsidR="007B2D02" w:rsidRPr="00111488" w:rsidRDefault="007B2D02" w:rsidP="00481EF0">
      <w:pPr>
        <w:rPr>
          <w:lang w:val="es-419"/>
        </w:rPr>
      </w:pPr>
    </w:p>
    <w:p w:rsidR="007B2D02" w:rsidRPr="00111488" w:rsidRDefault="00D272AC" w:rsidP="00481EF0">
      <w:pPr>
        <w:rPr>
          <w:lang w:val="es-419"/>
        </w:rPr>
      </w:pPr>
      <w:r w:rsidRPr="00111488">
        <w:rPr>
          <w:noProof/>
          <w:lang w:val="es-419" w:eastAsia="es-419"/>
        </w:rPr>
        <mc:AlternateContent>
          <mc:Choice Requires="wps">
            <w:drawing>
              <wp:anchor distT="0" distB="0" distL="114300" distR="114300" simplePos="0" relativeHeight="251664896" behindDoc="0" locked="0" layoutInCell="1" allowOverlap="1" wp14:anchorId="32085080" wp14:editId="04051BB7">
                <wp:simplePos x="0" y="0"/>
                <wp:positionH relativeFrom="column">
                  <wp:posOffset>153353</wp:posOffset>
                </wp:positionH>
                <wp:positionV relativeFrom="paragraph">
                  <wp:posOffset>255586</wp:posOffset>
                </wp:positionV>
                <wp:extent cx="1291590" cy="1564006"/>
                <wp:effectExtent l="16192" t="21908" r="20003" b="20002"/>
                <wp:wrapNone/>
                <wp:docPr id="19" name="Flecha doblada 19"/>
                <wp:cNvGraphicFramePr/>
                <a:graphic xmlns:a="http://schemas.openxmlformats.org/drawingml/2006/main">
                  <a:graphicData uri="http://schemas.microsoft.com/office/word/2010/wordprocessingShape">
                    <wps:wsp>
                      <wps:cNvSpPr/>
                      <wps:spPr>
                        <a:xfrm rot="16200000">
                          <a:off x="0" y="0"/>
                          <a:ext cx="1291590" cy="1564006"/>
                        </a:xfrm>
                        <a:prstGeom prst="bentArrow">
                          <a:avLst>
                            <a:gd name="adj1" fmla="val 4096"/>
                            <a:gd name="adj2" fmla="val 13700"/>
                            <a:gd name="adj3" fmla="val 23870"/>
                            <a:gd name="adj4" fmla="val 44315"/>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9C241" id="Flecha doblada 19" o:spid="_x0000_s1026" style="position:absolute;margin-left:12.1pt;margin-top:20.1pt;width:101.7pt;height:123.1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1590,156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" path="m,1564006l,722864c,406754,256258,150496,572368,150496r410919,l983287,r308303,176948l983287,353896r,-150496l572368,203400v-286893,,-519465,232572,-519465,519465c52903,1003245,52904,1283626,52904,1564006r-52904,xe" fillcolor="#a5a5a5 [3206]" strokecolor="#525252 [1606]" strokeweight="1pt">
                <v:stroke joinstyle="miter"/>
                <v:path arrowok="t" o:connecttype="custom" o:connectlocs="0,1564006;0,722864;572368,150496;983287,150496;983287,0;1291590,176948;983287,353896;983287,203400;572368,203400;52903,722865;52904,1564006;0,1564006" o:connectangles="0,0,0,0,0,0,0,0,0,0,0,0"/>
              </v:shape>
            </w:pict>
          </mc:Fallback>
        </mc:AlternateContent>
      </w:r>
      <w:r w:rsidRPr="00111488">
        <w:rPr>
          <w:noProof/>
          <w:lang w:val="es-419" w:eastAsia="es-419"/>
        </w:rPr>
        <mc:AlternateContent>
          <mc:Choice Requires="wps">
            <w:drawing>
              <wp:anchor distT="0" distB="0" distL="114300" distR="114300" simplePos="0" relativeHeight="251665920" behindDoc="0" locked="0" layoutInCell="1" allowOverlap="1" wp14:anchorId="1B0CE62B" wp14:editId="58E6B605">
                <wp:simplePos x="0" y="0"/>
                <wp:positionH relativeFrom="column">
                  <wp:posOffset>-272415</wp:posOffset>
                </wp:positionH>
                <wp:positionV relativeFrom="paragraph">
                  <wp:posOffset>391795</wp:posOffset>
                </wp:positionV>
                <wp:extent cx="942975" cy="314325"/>
                <wp:effectExtent l="0" t="0" r="28575" b="28575"/>
                <wp:wrapNone/>
                <wp:docPr id="20" name="Rectángulo redondeado 20"/>
                <wp:cNvGraphicFramePr/>
                <a:graphic xmlns:a="http://schemas.openxmlformats.org/drawingml/2006/main">
                  <a:graphicData uri="http://schemas.microsoft.com/office/word/2010/wordprocessingShape">
                    <wps:wsp>
                      <wps:cNvSpPr/>
                      <wps:spPr>
                        <a:xfrm>
                          <a:off x="0" y="0"/>
                          <a:ext cx="942975" cy="314325"/>
                        </a:xfrm>
                        <a:prstGeom prst="roundRect">
                          <a:avLst/>
                        </a:prstGeom>
                        <a:solidFill>
                          <a:schemeClr val="bg1">
                            <a:lumMod val="50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rsidR="00343A3E" w:rsidRPr="00D272AC" w:rsidRDefault="00343A3E" w:rsidP="00537703">
                            <w:pPr>
                              <w:jc w:val="center"/>
                              <w:rPr>
                                <w:b/>
                                <w:sz w:val="24"/>
                                <w:szCs w:val="24"/>
                              </w:rPr>
                            </w:pPr>
                            <w:r w:rsidRPr="00D272AC">
                              <w:rPr>
                                <w:b/>
                                <w:sz w:val="24"/>
                                <w:szCs w:val="24"/>
                              </w:rPr>
                              <w:t>Riesgos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CE62B" id="Rectángulo redondeado 20" o:spid="_x0000_s1027" style="position:absolute;margin-left:-21.45pt;margin-top:30.85pt;width:74.25pt;height:2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" fillcolor="#7f7f7f [1612]" strokecolor="#525252 [1606]" strokeweight="1pt">
                <v:stroke joinstyle="miter"/>
                <v:textbox>
                  <w:txbxContent>
                    <w:p w:rsidR="00343A3E" w:rsidRPr="00D272AC" w:rsidRDefault="00343A3E" w:rsidP="00537703">
                      <w:pPr>
                        <w:jc w:val="center"/>
                        <w:rPr>
                          <w:b/>
                          <w:sz w:val="24"/>
                          <w:szCs w:val="24"/>
                        </w:rPr>
                      </w:pPr>
                      <w:r w:rsidRPr="00D272AC">
                        <w:rPr>
                          <w:b/>
                          <w:sz w:val="24"/>
                          <w:szCs w:val="24"/>
                        </w:rPr>
                        <w:t>Riesgos</w:t>
                      </w:r>
                    </w:p>
                  </w:txbxContent>
                </v:textbox>
              </v:roundrect>
            </w:pict>
          </mc:Fallback>
        </mc:AlternateContent>
      </w:r>
      <w:r w:rsidRPr="00111488">
        <w:rPr>
          <w:noProof/>
          <w:lang w:val="es-419" w:eastAsia="es-419"/>
        </w:rPr>
        <w:drawing>
          <wp:anchor distT="0" distB="0" distL="114300" distR="114300" simplePos="0" relativeHeight="251667968" behindDoc="0" locked="0" layoutInCell="1" allowOverlap="1" wp14:anchorId="308A381C" wp14:editId="4197661C">
            <wp:simplePos x="0" y="0"/>
            <wp:positionH relativeFrom="column">
              <wp:posOffset>243205</wp:posOffset>
            </wp:positionH>
            <wp:positionV relativeFrom="paragraph">
              <wp:posOffset>328930</wp:posOffset>
            </wp:positionV>
            <wp:extent cx="2676525" cy="2352675"/>
            <wp:effectExtent l="0" t="0" r="0" b="9525"/>
            <wp:wrapSquare wrapText="bothSides"/>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7B2D02" w:rsidRPr="00111488" w:rsidRDefault="007B2D02" w:rsidP="00481EF0">
      <w:pPr>
        <w:rPr>
          <w:lang w:val="es-419"/>
        </w:rPr>
      </w:pPr>
    </w:p>
    <w:p w:rsidR="007B2D02" w:rsidRPr="00111488" w:rsidRDefault="007B2D02" w:rsidP="00481EF0">
      <w:pPr>
        <w:rPr>
          <w:lang w:val="es-419"/>
        </w:rPr>
      </w:pPr>
    </w:p>
    <w:p w:rsidR="00537703" w:rsidRPr="00111488" w:rsidRDefault="00537703" w:rsidP="00481EF0">
      <w:pPr>
        <w:rPr>
          <w:lang w:val="es-419"/>
        </w:rPr>
      </w:pPr>
    </w:p>
    <w:p w:rsidR="007B2D02" w:rsidRPr="00111488" w:rsidRDefault="00CA2B59" w:rsidP="00CA2B59">
      <w:pPr>
        <w:jc w:val="center"/>
        <w:rPr>
          <w:b/>
          <w:u w:val="single"/>
          <w:lang w:val="es-419"/>
        </w:rPr>
      </w:pPr>
      <w:r w:rsidRPr="00111488">
        <w:rPr>
          <w:b/>
          <w:u w:val="single"/>
          <w:lang w:val="es-419"/>
        </w:rPr>
        <w:t>Enfoques conceptuales usados para el diseño del SNIACC (a</w:t>
      </w:r>
      <w:r w:rsidR="006E4817" w:rsidRPr="00111488">
        <w:rPr>
          <w:b/>
          <w:u w:val="single"/>
          <w:lang w:val="es-419"/>
        </w:rPr>
        <w:t>daptado de Olivier</w:t>
      </w:r>
      <w:r w:rsidRPr="00111488">
        <w:rPr>
          <w:b/>
          <w:u w:val="single"/>
          <w:lang w:val="es-419"/>
        </w:rPr>
        <w:t xml:space="preserve"> </w:t>
      </w:r>
      <w:r w:rsidR="00413703" w:rsidRPr="00111488">
        <w:rPr>
          <w:b/>
          <w:u w:val="single"/>
          <w:lang w:val="es-419"/>
        </w:rPr>
        <w:t>2015)</w:t>
      </w:r>
    </w:p>
    <w:p w:rsidR="00481EF0" w:rsidRPr="00111488" w:rsidRDefault="00481EF0" w:rsidP="00481EF0">
      <w:pPr>
        <w:rPr>
          <w:lang w:val="es-419"/>
        </w:rPr>
      </w:pPr>
    </w:p>
    <w:p w:rsidR="00481EF0" w:rsidRPr="00111488" w:rsidRDefault="00481EF0" w:rsidP="00481EF0">
      <w:pPr>
        <w:rPr>
          <w:lang w:val="es-419"/>
        </w:rPr>
      </w:pPr>
    </w:p>
    <w:p w:rsidR="007B2D02" w:rsidRPr="00111488" w:rsidRDefault="007B2D02">
      <w:pPr>
        <w:spacing w:after="0" w:line="240" w:lineRule="auto"/>
        <w:rPr>
          <w:lang w:val="es-419"/>
        </w:rPr>
        <w:sectPr w:rsidR="007B2D02" w:rsidRPr="00111488" w:rsidSect="007B2D02">
          <w:pgSz w:w="16838" w:h="11906" w:orient="landscape"/>
          <w:pgMar w:top="1701" w:right="1418" w:bottom="1701" w:left="1134" w:header="709" w:footer="709" w:gutter="0"/>
          <w:cols w:space="708"/>
          <w:docGrid w:linePitch="360"/>
        </w:sectPr>
      </w:pPr>
    </w:p>
    <w:p w:rsidR="00481EF0" w:rsidRPr="00111488" w:rsidRDefault="00481EF0" w:rsidP="00481EF0">
      <w:pPr>
        <w:pStyle w:val="Descripcin"/>
        <w:keepNext/>
        <w:spacing w:after="0"/>
        <w:rPr>
          <w:sz w:val="20"/>
          <w:lang w:val="es-419"/>
        </w:rPr>
      </w:pPr>
      <w:r w:rsidRPr="00111488">
        <w:rPr>
          <w:sz w:val="20"/>
          <w:lang w:val="es-419"/>
        </w:rPr>
        <w:lastRenderedPageBreak/>
        <w:t xml:space="preserve">Cuadro </w:t>
      </w:r>
      <w:r w:rsidRPr="00111488">
        <w:rPr>
          <w:sz w:val="20"/>
          <w:lang w:val="es-419"/>
        </w:rPr>
        <w:fldChar w:fldCharType="begin"/>
      </w:r>
      <w:r w:rsidRPr="00111488">
        <w:rPr>
          <w:sz w:val="20"/>
          <w:lang w:val="es-419"/>
        </w:rPr>
        <w:instrText xml:space="preserve"> SEQ Cuadro \* ARABIC </w:instrText>
      </w:r>
      <w:r w:rsidRPr="00111488">
        <w:rPr>
          <w:sz w:val="20"/>
          <w:lang w:val="es-419"/>
        </w:rPr>
        <w:fldChar w:fldCharType="separate"/>
      </w:r>
      <w:r w:rsidRPr="00111488">
        <w:rPr>
          <w:sz w:val="20"/>
          <w:lang w:val="es-419"/>
        </w:rPr>
        <w:t>1</w:t>
      </w:r>
      <w:r w:rsidRPr="00111488">
        <w:rPr>
          <w:sz w:val="20"/>
          <w:lang w:val="es-419"/>
        </w:rPr>
        <w:fldChar w:fldCharType="end"/>
      </w:r>
      <w:r w:rsidRPr="00111488">
        <w:rPr>
          <w:sz w:val="20"/>
          <w:lang w:val="es-419"/>
        </w:rPr>
        <w:t xml:space="preserve">. </w:t>
      </w:r>
      <w:r w:rsidR="00413703" w:rsidRPr="00111488">
        <w:rPr>
          <w:sz w:val="20"/>
          <w:lang w:val="es-419"/>
        </w:rPr>
        <w:t>Indicadores del SNIACC</w:t>
      </w:r>
      <w:r w:rsidRPr="00111488">
        <w:rPr>
          <w:sz w:val="20"/>
          <w:lang w:val="es-419"/>
        </w:rPr>
        <w:t xml:space="preserve"> </w:t>
      </w:r>
      <w:r w:rsidR="00413703" w:rsidRPr="00111488">
        <w:rPr>
          <w:sz w:val="20"/>
          <w:lang w:val="es-419"/>
        </w:rPr>
        <w:t>según el esquema de análisis de riesgo del IPCC (columnas) y sectores prioritarios del gobierno de Colombia para la inversión en adaptación (filas)</w:t>
      </w:r>
      <w:r w:rsidRPr="00111488">
        <w:rPr>
          <w:sz w:val="20"/>
          <w:lang w:val="es-419"/>
        </w:rPr>
        <w:t>. Los indicadores de amenazas (tendencias del clima) definidos en el esquema del IPCC, no se incluyen en el esquema</w:t>
      </w:r>
    </w:p>
    <w:tbl>
      <w:tblPr>
        <w:tblStyle w:val="Tablaconcuadrcula"/>
        <w:tblW w:w="5000" w:type="pct"/>
        <w:tblLook w:val="04A0" w:firstRow="1" w:lastRow="0" w:firstColumn="1" w:lastColumn="0" w:noHBand="0" w:noVBand="1"/>
      </w:tblPr>
      <w:tblGrid>
        <w:gridCol w:w="1711"/>
        <w:gridCol w:w="2244"/>
        <w:gridCol w:w="1889"/>
        <w:gridCol w:w="2030"/>
        <w:gridCol w:w="2092"/>
      </w:tblGrid>
      <w:tr w:rsidR="00F503FC" w:rsidRPr="00111488" w:rsidTr="007502D4">
        <w:tc>
          <w:tcPr>
            <w:tcW w:w="1483" w:type="dxa"/>
            <w:tcMar>
              <w:left w:w="28" w:type="dxa"/>
              <w:right w:w="28" w:type="dxa"/>
            </w:tcMar>
          </w:tcPr>
          <w:p w:rsidR="00481EF0" w:rsidRPr="00111488" w:rsidRDefault="00481EF0" w:rsidP="00D850CE">
            <w:pPr>
              <w:spacing w:after="0"/>
              <w:jc w:val="center"/>
              <w:rPr>
                <w:sz w:val="20"/>
                <w:lang w:val="es-419"/>
              </w:rPr>
            </w:pPr>
          </w:p>
        </w:tc>
        <w:tc>
          <w:tcPr>
            <w:tcW w:w="1946" w:type="dxa"/>
            <w:tcBorders>
              <w:right w:val="nil"/>
            </w:tcBorders>
            <w:tcMar>
              <w:left w:w="28" w:type="dxa"/>
              <w:right w:w="28" w:type="dxa"/>
            </w:tcMar>
          </w:tcPr>
          <w:p w:rsidR="00481EF0" w:rsidRPr="00111488" w:rsidRDefault="00481EF0" w:rsidP="00D850CE">
            <w:pPr>
              <w:spacing w:after="0"/>
              <w:jc w:val="center"/>
              <w:rPr>
                <w:sz w:val="20"/>
                <w:lang w:val="es-419"/>
              </w:rPr>
            </w:pPr>
            <w:r w:rsidRPr="00111488">
              <w:rPr>
                <w:sz w:val="20"/>
                <w:lang w:val="es-419"/>
              </w:rPr>
              <w:t>Exposición</w:t>
            </w:r>
          </w:p>
        </w:tc>
        <w:tc>
          <w:tcPr>
            <w:tcW w:w="1638" w:type="dxa"/>
            <w:tcBorders>
              <w:left w:val="nil"/>
              <w:right w:val="nil"/>
            </w:tcBorders>
            <w:tcMar>
              <w:left w:w="28" w:type="dxa"/>
              <w:right w:w="28" w:type="dxa"/>
            </w:tcMar>
          </w:tcPr>
          <w:p w:rsidR="00481EF0" w:rsidRPr="00111488" w:rsidRDefault="00481EF0" w:rsidP="00D850CE">
            <w:pPr>
              <w:spacing w:after="0"/>
              <w:jc w:val="center"/>
              <w:rPr>
                <w:sz w:val="20"/>
                <w:lang w:val="es-419"/>
              </w:rPr>
            </w:pPr>
            <w:r w:rsidRPr="00111488">
              <w:rPr>
                <w:sz w:val="20"/>
                <w:lang w:val="es-419"/>
              </w:rPr>
              <w:t>Sensibilidad</w:t>
            </w:r>
          </w:p>
        </w:tc>
        <w:tc>
          <w:tcPr>
            <w:tcW w:w="1760" w:type="dxa"/>
            <w:tcBorders>
              <w:left w:val="nil"/>
              <w:right w:val="nil"/>
            </w:tcBorders>
            <w:tcMar>
              <w:left w:w="28" w:type="dxa"/>
              <w:right w:w="28" w:type="dxa"/>
            </w:tcMar>
          </w:tcPr>
          <w:p w:rsidR="00481EF0" w:rsidRPr="00111488" w:rsidRDefault="00481EF0" w:rsidP="00D850CE">
            <w:pPr>
              <w:spacing w:after="0"/>
              <w:jc w:val="center"/>
              <w:rPr>
                <w:sz w:val="20"/>
                <w:lang w:val="es-419"/>
              </w:rPr>
            </w:pPr>
            <w:r w:rsidRPr="00111488">
              <w:rPr>
                <w:sz w:val="20"/>
                <w:lang w:val="es-419"/>
              </w:rPr>
              <w:t xml:space="preserve">Capacidad </w:t>
            </w:r>
            <w:r w:rsidR="00D850CE" w:rsidRPr="00111488">
              <w:rPr>
                <w:sz w:val="20"/>
                <w:lang w:val="es-419"/>
              </w:rPr>
              <w:br w:type="textWrapping" w:clear="all"/>
            </w:r>
            <w:r w:rsidRPr="00111488">
              <w:rPr>
                <w:sz w:val="20"/>
                <w:lang w:val="es-419"/>
              </w:rPr>
              <w:t>Adaptativa</w:t>
            </w:r>
          </w:p>
        </w:tc>
        <w:tc>
          <w:tcPr>
            <w:tcW w:w="1814" w:type="dxa"/>
            <w:tcBorders>
              <w:left w:val="nil"/>
            </w:tcBorders>
            <w:tcMar>
              <w:left w:w="28" w:type="dxa"/>
              <w:right w:w="28" w:type="dxa"/>
            </w:tcMar>
          </w:tcPr>
          <w:p w:rsidR="00481EF0" w:rsidRPr="00111488" w:rsidRDefault="00481EF0" w:rsidP="00D850CE">
            <w:pPr>
              <w:spacing w:after="0"/>
              <w:jc w:val="center"/>
              <w:rPr>
                <w:sz w:val="20"/>
                <w:lang w:val="es-419"/>
              </w:rPr>
            </w:pPr>
            <w:r w:rsidRPr="00111488">
              <w:rPr>
                <w:sz w:val="20"/>
                <w:lang w:val="es-419"/>
              </w:rPr>
              <w:t>Riesgo</w:t>
            </w:r>
          </w:p>
        </w:tc>
      </w:tr>
      <w:tr w:rsidR="00F503FC" w:rsidRPr="00111488" w:rsidTr="007502D4">
        <w:tc>
          <w:tcPr>
            <w:tcW w:w="1483" w:type="dxa"/>
            <w:tcMar>
              <w:left w:w="28" w:type="dxa"/>
              <w:right w:w="28" w:type="dxa"/>
            </w:tcMar>
            <w:vAlign w:val="center"/>
          </w:tcPr>
          <w:p w:rsidR="00FF4612" w:rsidRPr="00111488" w:rsidRDefault="00FF4612" w:rsidP="00481EF0">
            <w:pPr>
              <w:spacing w:after="0"/>
              <w:rPr>
                <w:sz w:val="20"/>
                <w:lang w:val="es-419"/>
              </w:rPr>
            </w:pPr>
            <w:r w:rsidRPr="00111488">
              <w:rPr>
                <w:sz w:val="20"/>
                <w:lang w:val="es-419"/>
              </w:rPr>
              <w:t>Biodiversidad y Servicios Ecosistémicos</w:t>
            </w:r>
          </w:p>
        </w:tc>
        <w:tc>
          <w:tcPr>
            <w:tcW w:w="1946" w:type="dxa"/>
            <w:tcBorders>
              <w:right w:val="nil"/>
            </w:tcBorders>
            <w:tcMar>
              <w:left w:w="28" w:type="dxa"/>
              <w:right w:w="28" w:type="dxa"/>
            </w:tcMar>
          </w:tcPr>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Cambio de distribución proyectado de tipos de cobertura natural</w:t>
            </w:r>
          </w:p>
        </w:tc>
        <w:tc>
          <w:tcPr>
            <w:tcW w:w="1638" w:type="dxa"/>
            <w:tcBorders>
              <w:left w:val="nil"/>
              <w:right w:val="nil"/>
            </w:tcBorders>
            <w:tcMar>
              <w:left w:w="28" w:type="dxa"/>
              <w:right w:w="28" w:type="dxa"/>
            </w:tcMar>
          </w:tcPr>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Deforestación</w:t>
            </w:r>
          </w:p>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Pérdida / degradación de ecosistemas estratégicos</w:t>
            </w:r>
          </w:p>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Conflictos de uso del suelo</w:t>
            </w:r>
          </w:p>
        </w:tc>
        <w:tc>
          <w:tcPr>
            <w:tcW w:w="1760" w:type="dxa"/>
            <w:tcBorders>
              <w:left w:val="nil"/>
              <w:right w:val="nil"/>
            </w:tcBorders>
            <w:tcMar>
              <w:left w:w="28" w:type="dxa"/>
              <w:right w:w="28" w:type="dxa"/>
            </w:tcMar>
          </w:tcPr>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Representatividad del sistema de áreas protegidas</w:t>
            </w:r>
          </w:p>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Relación deforestación y restauración (en recuperación)</w:t>
            </w:r>
          </w:p>
        </w:tc>
        <w:tc>
          <w:tcPr>
            <w:tcW w:w="1814" w:type="dxa"/>
            <w:vMerge w:val="restart"/>
            <w:tcBorders>
              <w:left w:val="nil"/>
            </w:tcBorders>
            <w:tcMar>
              <w:left w:w="28" w:type="dxa"/>
              <w:right w:w="28" w:type="dxa"/>
            </w:tcMar>
            <w:vAlign w:val="center"/>
          </w:tcPr>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Índice de vulnerabilidad hídrica por desabastecimiento (IVH, fragilidad del sistema hídrico para mantener la oferta del agua)</w:t>
            </w:r>
          </w:p>
        </w:tc>
      </w:tr>
      <w:tr w:rsidR="00F503FC" w:rsidRPr="00111488" w:rsidTr="007502D4">
        <w:tc>
          <w:tcPr>
            <w:tcW w:w="1483" w:type="dxa"/>
            <w:tcMar>
              <w:left w:w="28" w:type="dxa"/>
              <w:right w:w="28" w:type="dxa"/>
            </w:tcMar>
            <w:vAlign w:val="center"/>
          </w:tcPr>
          <w:p w:rsidR="00FF4612" w:rsidRPr="00111488" w:rsidRDefault="00FF4612" w:rsidP="00481EF0">
            <w:pPr>
              <w:spacing w:after="0"/>
              <w:rPr>
                <w:sz w:val="20"/>
                <w:lang w:val="es-419"/>
              </w:rPr>
            </w:pPr>
            <w:r w:rsidRPr="00111488">
              <w:rPr>
                <w:sz w:val="20"/>
                <w:lang w:val="es-419"/>
              </w:rPr>
              <w:t xml:space="preserve">Recurso </w:t>
            </w:r>
            <w:r w:rsidR="00D850CE" w:rsidRPr="00111488">
              <w:rPr>
                <w:sz w:val="20"/>
                <w:lang w:val="es-419"/>
              </w:rPr>
              <w:br w:type="textWrapping" w:clear="all"/>
            </w:r>
            <w:r w:rsidRPr="00111488">
              <w:rPr>
                <w:sz w:val="20"/>
                <w:lang w:val="es-419"/>
              </w:rPr>
              <w:t>Hídrico</w:t>
            </w:r>
          </w:p>
        </w:tc>
        <w:tc>
          <w:tcPr>
            <w:tcW w:w="1946" w:type="dxa"/>
            <w:tcBorders>
              <w:right w:val="nil"/>
            </w:tcBorders>
            <w:tcMar>
              <w:left w:w="28" w:type="dxa"/>
              <w:right w:w="28" w:type="dxa"/>
            </w:tcMar>
          </w:tcPr>
          <w:p w:rsidR="00FF4612" w:rsidRPr="00111488" w:rsidRDefault="00D850CE" w:rsidP="009A5C37">
            <w:pPr>
              <w:pStyle w:val="Prrafodelista"/>
              <w:numPr>
                <w:ilvl w:val="0"/>
                <w:numId w:val="2"/>
              </w:numPr>
              <w:spacing w:after="0"/>
              <w:ind w:left="105" w:hanging="105"/>
              <w:rPr>
                <w:sz w:val="20"/>
                <w:lang w:val="es-419"/>
              </w:rPr>
            </w:pPr>
            <w:r w:rsidRPr="00111488">
              <w:rPr>
                <w:sz w:val="20"/>
                <w:lang w:val="es-419"/>
              </w:rPr>
              <w:t>Cambios de</w:t>
            </w:r>
            <w:r w:rsidR="00FF4612" w:rsidRPr="00111488">
              <w:rPr>
                <w:sz w:val="20"/>
                <w:lang w:val="es-419"/>
              </w:rPr>
              <w:t xml:space="preserve"> aridez</w:t>
            </w:r>
          </w:p>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Cambios en la calidad del agua</w:t>
            </w:r>
          </w:p>
        </w:tc>
        <w:tc>
          <w:tcPr>
            <w:tcW w:w="1638" w:type="dxa"/>
            <w:tcBorders>
              <w:left w:val="nil"/>
              <w:right w:val="nil"/>
            </w:tcBorders>
            <w:tcMar>
              <w:left w:w="28" w:type="dxa"/>
              <w:right w:w="28" w:type="dxa"/>
            </w:tcMar>
          </w:tcPr>
          <w:p w:rsidR="00FF4612" w:rsidRPr="00111488" w:rsidRDefault="00D850CE" w:rsidP="009A5C37">
            <w:pPr>
              <w:pStyle w:val="Prrafodelista"/>
              <w:numPr>
                <w:ilvl w:val="0"/>
                <w:numId w:val="2"/>
              </w:numPr>
              <w:spacing w:after="0"/>
              <w:ind w:left="105" w:hanging="105"/>
              <w:rPr>
                <w:sz w:val="20"/>
                <w:lang w:val="es-419"/>
              </w:rPr>
            </w:pPr>
            <w:r w:rsidRPr="00111488">
              <w:rPr>
                <w:sz w:val="20"/>
                <w:lang w:val="es-419"/>
              </w:rPr>
              <w:t>Retención y Regulación Hídrica</w:t>
            </w:r>
          </w:p>
        </w:tc>
        <w:tc>
          <w:tcPr>
            <w:tcW w:w="1760" w:type="dxa"/>
            <w:tcBorders>
              <w:left w:val="nil"/>
              <w:right w:val="nil"/>
            </w:tcBorders>
            <w:tcMar>
              <w:left w:w="28" w:type="dxa"/>
              <w:right w:w="28" w:type="dxa"/>
            </w:tcMar>
          </w:tcPr>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Eficiencia en el uso del agua</w:t>
            </w:r>
            <w:r w:rsidR="00F503FC" w:rsidRPr="00111488">
              <w:rPr>
                <w:sz w:val="20"/>
                <w:lang w:val="es-419"/>
              </w:rPr>
              <w:t xml:space="preserve"> </w:t>
            </w:r>
          </w:p>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Presión hídrica al ecosistema</w:t>
            </w:r>
          </w:p>
          <w:p w:rsidR="00FF4612" w:rsidRPr="00111488" w:rsidRDefault="00D850CE" w:rsidP="009A5C37">
            <w:pPr>
              <w:pStyle w:val="Prrafodelista"/>
              <w:numPr>
                <w:ilvl w:val="0"/>
                <w:numId w:val="2"/>
              </w:numPr>
              <w:spacing w:after="0"/>
              <w:ind w:left="105" w:hanging="105"/>
              <w:rPr>
                <w:sz w:val="20"/>
                <w:lang w:val="es-419"/>
              </w:rPr>
            </w:pPr>
            <w:r w:rsidRPr="00111488">
              <w:rPr>
                <w:sz w:val="20"/>
                <w:lang w:val="es-419"/>
              </w:rPr>
              <w:t>Agua no retornada a la cuenca</w:t>
            </w:r>
          </w:p>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Uso del agua superficial</w:t>
            </w:r>
          </w:p>
        </w:tc>
        <w:tc>
          <w:tcPr>
            <w:tcW w:w="1814" w:type="dxa"/>
            <w:vMerge/>
            <w:tcBorders>
              <w:left w:val="nil"/>
            </w:tcBorders>
            <w:tcMar>
              <w:left w:w="28" w:type="dxa"/>
              <w:right w:w="28" w:type="dxa"/>
            </w:tcMar>
            <w:vAlign w:val="center"/>
          </w:tcPr>
          <w:p w:rsidR="00FF4612" w:rsidRPr="00111488" w:rsidRDefault="00FF4612" w:rsidP="00481EF0">
            <w:pPr>
              <w:spacing w:after="0"/>
              <w:rPr>
                <w:sz w:val="20"/>
                <w:lang w:val="es-419"/>
              </w:rPr>
            </w:pPr>
          </w:p>
        </w:tc>
      </w:tr>
      <w:tr w:rsidR="00F503FC" w:rsidRPr="00111488" w:rsidTr="007502D4">
        <w:tc>
          <w:tcPr>
            <w:tcW w:w="1483" w:type="dxa"/>
            <w:tcMar>
              <w:left w:w="28" w:type="dxa"/>
              <w:right w:w="28" w:type="dxa"/>
            </w:tcMar>
            <w:vAlign w:val="center"/>
          </w:tcPr>
          <w:p w:rsidR="00481EF0" w:rsidRPr="00111488" w:rsidRDefault="00481EF0" w:rsidP="00481EF0">
            <w:pPr>
              <w:spacing w:after="0"/>
              <w:rPr>
                <w:sz w:val="20"/>
                <w:lang w:val="es-419"/>
              </w:rPr>
            </w:pPr>
            <w:r w:rsidRPr="00111488">
              <w:rPr>
                <w:sz w:val="20"/>
                <w:lang w:val="es-419"/>
              </w:rPr>
              <w:t>Agropecuario y Seguridad Alimentaria</w:t>
            </w:r>
          </w:p>
        </w:tc>
        <w:tc>
          <w:tcPr>
            <w:tcW w:w="1946" w:type="dxa"/>
            <w:tcBorders>
              <w:right w:val="nil"/>
            </w:tcBorders>
            <w:tcMar>
              <w:left w:w="28" w:type="dxa"/>
              <w:right w:w="28" w:type="dxa"/>
            </w:tcMar>
          </w:tcPr>
          <w:p w:rsidR="00481EF0" w:rsidRPr="00111488" w:rsidRDefault="00FF4612" w:rsidP="009A5C37">
            <w:pPr>
              <w:pStyle w:val="Prrafodelista"/>
              <w:numPr>
                <w:ilvl w:val="0"/>
                <w:numId w:val="2"/>
              </w:numPr>
              <w:spacing w:after="0"/>
              <w:ind w:left="105" w:hanging="105"/>
              <w:rPr>
                <w:sz w:val="20"/>
                <w:lang w:val="es-419"/>
              </w:rPr>
            </w:pPr>
            <w:r w:rsidRPr="00111488">
              <w:rPr>
                <w:sz w:val="20"/>
                <w:lang w:val="es-419"/>
              </w:rPr>
              <w:t>Área de cultivos principales en zonas donde se estima pérdida de aptitud</w:t>
            </w:r>
          </w:p>
        </w:tc>
        <w:tc>
          <w:tcPr>
            <w:tcW w:w="1638" w:type="dxa"/>
            <w:tcBorders>
              <w:left w:val="nil"/>
              <w:right w:val="nil"/>
            </w:tcBorders>
            <w:tcMar>
              <w:left w:w="28" w:type="dxa"/>
              <w:right w:w="28" w:type="dxa"/>
            </w:tcMar>
          </w:tcPr>
          <w:p w:rsidR="00481EF0" w:rsidRPr="00111488" w:rsidRDefault="00FF4612" w:rsidP="009A5C37">
            <w:pPr>
              <w:pStyle w:val="Prrafodelista"/>
              <w:numPr>
                <w:ilvl w:val="0"/>
                <w:numId w:val="2"/>
              </w:numPr>
              <w:spacing w:after="0"/>
              <w:ind w:left="105" w:hanging="105"/>
              <w:rPr>
                <w:sz w:val="20"/>
                <w:lang w:val="es-419"/>
              </w:rPr>
            </w:pPr>
            <w:r w:rsidRPr="00111488">
              <w:rPr>
                <w:sz w:val="20"/>
                <w:lang w:val="es-419"/>
              </w:rPr>
              <w:t xml:space="preserve">Proporción de la </w:t>
            </w:r>
            <w:r w:rsidR="00D850CE" w:rsidRPr="00111488">
              <w:rPr>
                <w:sz w:val="20"/>
                <w:lang w:val="es-419"/>
              </w:rPr>
              <w:t>Población Económicamente Activa</w:t>
            </w:r>
            <w:r w:rsidRPr="00111488">
              <w:rPr>
                <w:sz w:val="20"/>
                <w:lang w:val="es-419"/>
              </w:rPr>
              <w:t xml:space="preserve"> que depende de la agricultura, ganadería y pesca como fuente primaria de empleo</w:t>
            </w:r>
          </w:p>
        </w:tc>
        <w:tc>
          <w:tcPr>
            <w:tcW w:w="1760" w:type="dxa"/>
            <w:tcBorders>
              <w:left w:val="nil"/>
              <w:right w:val="nil"/>
            </w:tcBorders>
            <w:tcMar>
              <w:left w:w="28" w:type="dxa"/>
              <w:right w:w="28" w:type="dxa"/>
            </w:tcMar>
          </w:tcPr>
          <w:p w:rsidR="00FF4612" w:rsidRPr="00111488" w:rsidRDefault="00FF4612" w:rsidP="009A5C37">
            <w:pPr>
              <w:pStyle w:val="Prrafodelista"/>
              <w:numPr>
                <w:ilvl w:val="0"/>
                <w:numId w:val="2"/>
              </w:numPr>
              <w:spacing w:after="0"/>
              <w:ind w:left="105" w:hanging="105"/>
              <w:rPr>
                <w:sz w:val="20"/>
                <w:lang w:val="es-419"/>
              </w:rPr>
            </w:pPr>
            <w:r w:rsidRPr="00111488">
              <w:rPr>
                <w:sz w:val="20"/>
                <w:lang w:val="es-419"/>
              </w:rPr>
              <w:t>Proporción de pequeños propietarios que acceden a créditos agropecuarios</w:t>
            </w:r>
          </w:p>
        </w:tc>
        <w:tc>
          <w:tcPr>
            <w:tcW w:w="1814" w:type="dxa"/>
            <w:tcBorders>
              <w:left w:val="nil"/>
            </w:tcBorders>
            <w:tcMar>
              <w:left w:w="28" w:type="dxa"/>
              <w:right w:w="28" w:type="dxa"/>
            </w:tcMar>
          </w:tcPr>
          <w:p w:rsidR="00481EF0" w:rsidRPr="00111488" w:rsidRDefault="00FF4612" w:rsidP="009A5C37">
            <w:pPr>
              <w:pStyle w:val="Prrafodelista"/>
              <w:numPr>
                <w:ilvl w:val="0"/>
                <w:numId w:val="2"/>
              </w:numPr>
              <w:spacing w:after="0"/>
              <w:ind w:left="105" w:hanging="105"/>
              <w:rPr>
                <w:sz w:val="20"/>
                <w:lang w:val="es-419"/>
              </w:rPr>
            </w:pPr>
            <w:r w:rsidRPr="00111488">
              <w:rPr>
                <w:sz w:val="20"/>
                <w:lang w:val="es-419"/>
              </w:rPr>
              <w:t>Pérdidas actuales de productividad de cultivos principales para la seguridad alimentaria y el empleo de pequeños y medianos productores</w:t>
            </w:r>
          </w:p>
        </w:tc>
      </w:tr>
      <w:tr w:rsidR="00851390" w:rsidRPr="00111488" w:rsidTr="007502D4">
        <w:tc>
          <w:tcPr>
            <w:tcW w:w="1483" w:type="dxa"/>
            <w:tcMar>
              <w:left w:w="28" w:type="dxa"/>
              <w:right w:w="28" w:type="dxa"/>
            </w:tcMar>
            <w:vAlign w:val="center"/>
          </w:tcPr>
          <w:p w:rsidR="008F63D5" w:rsidRPr="00111488" w:rsidRDefault="008F63D5" w:rsidP="00481EF0">
            <w:pPr>
              <w:spacing w:after="0"/>
              <w:rPr>
                <w:sz w:val="20"/>
                <w:lang w:val="es-419"/>
              </w:rPr>
            </w:pPr>
            <w:r w:rsidRPr="00111488">
              <w:rPr>
                <w:sz w:val="20"/>
                <w:lang w:val="es-419"/>
              </w:rPr>
              <w:t>Salud</w:t>
            </w:r>
            <w:r w:rsidR="00D850CE" w:rsidRPr="00111488">
              <w:rPr>
                <w:sz w:val="20"/>
                <w:lang w:val="es-419"/>
              </w:rPr>
              <w:t xml:space="preserve"> Pública</w:t>
            </w:r>
          </w:p>
        </w:tc>
        <w:tc>
          <w:tcPr>
            <w:tcW w:w="1946" w:type="dxa"/>
            <w:tcBorders>
              <w:right w:val="nil"/>
            </w:tcBorders>
            <w:tcMar>
              <w:left w:w="28" w:type="dxa"/>
              <w:right w:w="28" w:type="dxa"/>
            </w:tcMar>
          </w:tcPr>
          <w:p w:rsidR="008F63D5" w:rsidRPr="00111488" w:rsidRDefault="008F63D5" w:rsidP="009A5C37">
            <w:pPr>
              <w:pStyle w:val="Prrafodelista"/>
              <w:numPr>
                <w:ilvl w:val="0"/>
                <w:numId w:val="2"/>
              </w:numPr>
              <w:spacing w:after="0"/>
              <w:ind w:left="105" w:hanging="105"/>
              <w:rPr>
                <w:sz w:val="20"/>
                <w:lang w:val="es-419"/>
              </w:rPr>
            </w:pPr>
            <w:r w:rsidRPr="00111488">
              <w:rPr>
                <w:sz w:val="20"/>
                <w:lang w:val="es-419"/>
              </w:rPr>
              <w:t>Población en zonas de reporte de malaria y dengue, según cotas altitudinales</w:t>
            </w:r>
          </w:p>
        </w:tc>
        <w:tc>
          <w:tcPr>
            <w:tcW w:w="1638" w:type="dxa"/>
            <w:tcBorders>
              <w:left w:val="nil"/>
              <w:right w:val="nil"/>
            </w:tcBorders>
            <w:tcMar>
              <w:left w:w="28" w:type="dxa"/>
              <w:right w:w="28" w:type="dxa"/>
            </w:tcMar>
          </w:tcPr>
          <w:p w:rsidR="008F63D5" w:rsidRPr="00111488" w:rsidRDefault="00851390" w:rsidP="009A5C37">
            <w:pPr>
              <w:pStyle w:val="Prrafodelista"/>
              <w:numPr>
                <w:ilvl w:val="0"/>
                <w:numId w:val="2"/>
              </w:numPr>
              <w:spacing w:after="0"/>
              <w:ind w:left="105" w:hanging="105"/>
              <w:rPr>
                <w:sz w:val="20"/>
                <w:lang w:val="es-419"/>
              </w:rPr>
            </w:pPr>
            <w:r w:rsidRPr="00111488">
              <w:rPr>
                <w:sz w:val="20"/>
                <w:lang w:val="es-419"/>
              </w:rPr>
              <w:t>Pobreza Multidimensional</w:t>
            </w:r>
          </w:p>
        </w:tc>
        <w:tc>
          <w:tcPr>
            <w:tcW w:w="1760" w:type="dxa"/>
            <w:tcBorders>
              <w:left w:val="nil"/>
              <w:right w:val="nil"/>
            </w:tcBorders>
            <w:tcMar>
              <w:left w:w="28" w:type="dxa"/>
              <w:right w:w="28" w:type="dxa"/>
            </w:tcMar>
          </w:tcPr>
          <w:p w:rsidR="008F63D5" w:rsidRPr="00111488" w:rsidRDefault="008F63D5" w:rsidP="00F503FC">
            <w:pPr>
              <w:spacing w:after="0"/>
              <w:rPr>
                <w:sz w:val="20"/>
                <w:lang w:val="es-419"/>
              </w:rPr>
            </w:pPr>
          </w:p>
        </w:tc>
        <w:tc>
          <w:tcPr>
            <w:tcW w:w="1814" w:type="dxa"/>
            <w:tcBorders>
              <w:left w:val="nil"/>
            </w:tcBorders>
            <w:tcMar>
              <w:left w:w="28" w:type="dxa"/>
              <w:right w:w="28" w:type="dxa"/>
            </w:tcMar>
          </w:tcPr>
          <w:p w:rsidR="008F63D5" w:rsidRPr="00111488" w:rsidRDefault="008F63D5" w:rsidP="009A5C37">
            <w:pPr>
              <w:pStyle w:val="Prrafodelista"/>
              <w:numPr>
                <w:ilvl w:val="0"/>
                <w:numId w:val="2"/>
              </w:numPr>
              <w:spacing w:after="0"/>
              <w:ind w:left="105" w:hanging="105"/>
              <w:rPr>
                <w:sz w:val="20"/>
                <w:lang w:val="es-419"/>
              </w:rPr>
            </w:pPr>
            <w:r w:rsidRPr="00111488">
              <w:rPr>
                <w:sz w:val="20"/>
                <w:lang w:val="es-419"/>
              </w:rPr>
              <w:t xml:space="preserve">Mortalidad y morbilidad actual por enfermedades asociadas a vectores y </w:t>
            </w:r>
            <w:r w:rsidR="00D850CE" w:rsidRPr="00111488">
              <w:rPr>
                <w:sz w:val="20"/>
                <w:lang w:val="es-419"/>
              </w:rPr>
              <w:t>enfermedades diarreicas aguas</w:t>
            </w:r>
          </w:p>
        </w:tc>
      </w:tr>
      <w:tr w:rsidR="00F503FC" w:rsidRPr="00111488" w:rsidTr="007502D4">
        <w:tc>
          <w:tcPr>
            <w:tcW w:w="1483" w:type="dxa"/>
            <w:tcMar>
              <w:left w:w="28" w:type="dxa"/>
              <w:right w:w="28" w:type="dxa"/>
            </w:tcMar>
            <w:vAlign w:val="center"/>
          </w:tcPr>
          <w:p w:rsidR="00F503FC" w:rsidRPr="00111488" w:rsidRDefault="00F503FC" w:rsidP="00413703">
            <w:pPr>
              <w:spacing w:after="0"/>
              <w:rPr>
                <w:sz w:val="20"/>
                <w:lang w:val="es-419"/>
              </w:rPr>
            </w:pPr>
            <w:r w:rsidRPr="00111488">
              <w:rPr>
                <w:sz w:val="20"/>
                <w:lang w:val="es-419"/>
              </w:rPr>
              <w:t>Ciudades</w:t>
            </w:r>
          </w:p>
        </w:tc>
        <w:tc>
          <w:tcPr>
            <w:tcW w:w="1946" w:type="dxa"/>
            <w:tcBorders>
              <w:right w:val="nil"/>
            </w:tcBorders>
            <w:tcMar>
              <w:left w:w="28" w:type="dxa"/>
              <w:right w:w="28" w:type="dxa"/>
            </w:tcMar>
          </w:tcPr>
          <w:p w:rsidR="00F503FC" w:rsidRPr="00111488" w:rsidRDefault="00F503FC" w:rsidP="009A5C37">
            <w:pPr>
              <w:pStyle w:val="Prrafodelista"/>
              <w:numPr>
                <w:ilvl w:val="0"/>
                <w:numId w:val="2"/>
              </w:numPr>
              <w:spacing w:after="0"/>
              <w:ind w:left="105" w:hanging="105"/>
              <w:rPr>
                <w:sz w:val="20"/>
                <w:lang w:val="es-419"/>
              </w:rPr>
            </w:pPr>
            <w:r w:rsidRPr="00111488">
              <w:rPr>
                <w:sz w:val="20"/>
                <w:lang w:val="es-419"/>
              </w:rPr>
              <w:t>Área urbana expuesta a inundaciones, ascenso del nivel del mar y/o remoción de masa</w:t>
            </w:r>
          </w:p>
          <w:p w:rsidR="00F503FC" w:rsidRPr="00111488" w:rsidRDefault="00F503FC" w:rsidP="009A5C37">
            <w:pPr>
              <w:pStyle w:val="Prrafodelista"/>
              <w:numPr>
                <w:ilvl w:val="0"/>
                <w:numId w:val="2"/>
              </w:numPr>
              <w:spacing w:after="0"/>
              <w:ind w:left="105" w:hanging="105"/>
              <w:rPr>
                <w:sz w:val="20"/>
                <w:lang w:val="es-419"/>
              </w:rPr>
            </w:pPr>
            <w:r w:rsidRPr="00111488">
              <w:rPr>
                <w:sz w:val="20"/>
                <w:lang w:val="es-419"/>
              </w:rPr>
              <w:t>Ciudades con más de 100,000 habitantes con riesgo de desabastecimiento por sequía</w:t>
            </w:r>
          </w:p>
        </w:tc>
        <w:tc>
          <w:tcPr>
            <w:tcW w:w="1638" w:type="dxa"/>
            <w:tcBorders>
              <w:left w:val="nil"/>
              <w:right w:val="nil"/>
            </w:tcBorders>
            <w:tcMar>
              <w:left w:w="28" w:type="dxa"/>
              <w:right w:w="28" w:type="dxa"/>
            </w:tcMar>
          </w:tcPr>
          <w:p w:rsidR="00851390" w:rsidRPr="00111488" w:rsidRDefault="00851390" w:rsidP="009A5C37">
            <w:pPr>
              <w:pStyle w:val="Prrafodelista"/>
              <w:numPr>
                <w:ilvl w:val="0"/>
                <w:numId w:val="2"/>
              </w:numPr>
              <w:spacing w:after="0"/>
              <w:ind w:left="105" w:hanging="105"/>
              <w:rPr>
                <w:sz w:val="20"/>
                <w:lang w:val="es-419"/>
              </w:rPr>
            </w:pPr>
            <w:r w:rsidRPr="00111488">
              <w:rPr>
                <w:sz w:val="20"/>
                <w:lang w:val="es-419"/>
              </w:rPr>
              <w:t>Densidad poblacional (para ciudades con más de 100,000 habitantes)</w:t>
            </w:r>
          </w:p>
          <w:p w:rsidR="00F503FC" w:rsidRPr="00111488" w:rsidRDefault="00851390" w:rsidP="009A5C37">
            <w:pPr>
              <w:pStyle w:val="Prrafodelista"/>
              <w:numPr>
                <w:ilvl w:val="0"/>
                <w:numId w:val="2"/>
              </w:numPr>
              <w:spacing w:after="0"/>
              <w:ind w:left="105" w:hanging="105"/>
              <w:rPr>
                <w:sz w:val="20"/>
                <w:lang w:val="es-419"/>
              </w:rPr>
            </w:pPr>
            <w:r w:rsidRPr="00111488">
              <w:rPr>
                <w:sz w:val="20"/>
                <w:lang w:val="es-419"/>
              </w:rPr>
              <w:t>Área verde por habitante (para ciudades con más de 100,000 habitantes)</w:t>
            </w:r>
          </w:p>
        </w:tc>
        <w:tc>
          <w:tcPr>
            <w:tcW w:w="1760" w:type="dxa"/>
            <w:tcBorders>
              <w:left w:val="nil"/>
              <w:right w:val="nil"/>
            </w:tcBorders>
            <w:tcMar>
              <w:left w:w="28" w:type="dxa"/>
              <w:right w:w="28" w:type="dxa"/>
            </w:tcMar>
          </w:tcPr>
          <w:p w:rsidR="00F503FC" w:rsidRPr="00111488" w:rsidRDefault="00851390" w:rsidP="009A5C37">
            <w:pPr>
              <w:pStyle w:val="Prrafodelista"/>
              <w:numPr>
                <w:ilvl w:val="0"/>
                <w:numId w:val="2"/>
              </w:numPr>
              <w:spacing w:after="0"/>
              <w:ind w:left="105" w:hanging="105"/>
              <w:rPr>
                <w:sz w:val="20"/>
                <w:lang w:val="es-419"/>
              </w:rPr>
            </w:pPr>
            <w:r w:rsidRPr="00111488">
              <w:rPr>
                <w:sz w:val="20"/>
                <w:lang w:val="es-419"/>
              </w:rPr>
              <w:t>Planes de ordenación territorial urbanos que incluyen aspectos de cambio climático</w:t>
            </w:r>
          </w:p>
          <w:p w:rsidR="00851390" w:rsidRPr="00111488" w:rsidRDefault="00851390" w:rsidP="009A5C37">
            <w:pPr>
              <w:pStyle w:val="Prrafodelista"/>
              <w:numPr>
                <w:ilvl w:val="0"/>
                <w:numId w:val="2"/>
              </w:numPr>
              <w:spacing w:after="0"/>
              <w:ind w:left="105" w:hanging="105"/>
              <w:rPr>
                <w:sz w:val="20"/>
                <w:lang w:val="es-419"/>
              </w:rPr>
            </w:pPr>
            <w:r w:rsidRPr="00111488">
              <w:rPr>
                <w:sz w:val="20"/>
                <w:lang w:val="es-419"/>
              </w:rPr>
              <w:t>Inversión municipal en gestión de riesgo</w:t>
            </w:r>
          </w:p>
        </w:tc>
        <w:tc>
          <w:tcPr>
            <w:tcW w:w="1814" w:type="dxa"/>
            <w:tcBorders>
              <w:left w:val="nil"/>
            </w:tcBorders>
            <w:tcMar>
              <w:left w:w="28" w:type="dxa"/>
              <w:right w:w="28" w:type="dxa"/>
            </w:tcMar>
          </w:tcPr>
          <w:p w:rsidR="00F503FC" w:rsidRPr="00111488" w:rsidRDefault="00F503FC" w:rsidP="009A5C37">
            <w:pPr>
              <w:pStyle w:val="Prrafodelista"/>
              <w:numPr>
                <w:ilvl w:val="0"/>
                <w:numId w:val="2"/>
              </w:numPr>
              <w:spacing w:after="0"/>
              <w:ind w:left="105" w:hanging="105"/>
              <w:rPr>
                <w:sz w:val="20"/>
                <w:lang w:val="es-419"/>
              </w:rPr>
            </w:pPr>
            <w:r w:rsidRPr="00111488">
              <w:rPr>
                <w:sz w:val="20"/>
                <w:lang w:val="es-419"/>
              </w:rPr>
              <w:t>Pérdidas por eventos extremos de infraestructura urbana y viviendas (para ciudades con más de 100,000 habitantes)</w:t>
            </w:r>
          </w:p>
        </w:tc>
      </w:tr>
      <w:tr w:rsidR="00F503FC" w:rsidRPr="00111488" w:rsidTr="007502D4">
        <w:tc>
          <w:tcPr>
            <w:tcW w:w="1483" w:type="dxa"/>
            <w:tcMar>
              <w:left w:w="28" w:type="dxa"/>
              <w:right w:w="28" w:type="dxa"/>
            </w:tcMar>
            <w:vAlign w:val="center"/>
          </w:tcPr>
          <w:p w:rsidR="00481EF0" w:rsidRPr="00111488" w:rsidRDefault="00481EF0" w:rsidP="00481EF0">
            <w:pPr>
              <w:spacing w:after="0"/>
              <w:rPr>
                <w:sz w:val="20"/>
                <w:lang w:val="es-419"/>
              </w:rPr>
            </w:pPr>
            <w:r w:rsidRPr="00111488">
              <w:rPr>
                <w:sz w:val="20"/>
                <w:lang w:val="es-419"/>
              </w:rPr>
              <w:t>Infraestructura</w:t>
            </w:r>
          </w:p>
        </w:tc>
        <w:tc>
          <w:tcPr>
            <w:tcW w:w="1946" w:type="dxa"/>
            <w:tcBorders>
              <w:right w:val="nil"/>
            </w:tcBorders>
            <w:tcMar>
              <w:left w:w="28" w:type="dxa"/>
              <w:right w:w="28" w:type="dxa"/>
            </w:tcMar>
          </w:tcPr>
          <w:p w:rsidR="00481EF0" w:rsidRPr="00111488" w:rsidRDefault="00F503FC" w:rsidP="009A5C37">
            <w:pPr>
              <w:pStyle w:val="Prrafodelista"/>
              <w:numPr>
                <w:ilvl w:val="0"/>
                <w:numId w:val="2"/>
              </w:numPr>
              <w:spacing w:after="0"/>
              <w:ind w:left="105" w:hanging="105"/>
              <w:rPr>
                <w:sz w:val="20"/>
                <w:lang w:val="es-419"/>
              </w:rPr>
            </w:pPr>
            <w:r w:rsidRPr="00111488">
              <w:rPr>
                <w:sz w:val="20"/>
                <w:lang w:val="es-419"/>
              </w:rPr>
              <w:t>Red vial primaria con riesgo frente a fenómenos hidrometeorológicos extremos</w:t>
            </w:r>
          </w:p>
        </w:tc>
        <w:tc>
          <w:tcPr>
            <w:tcW w:w="1638" w:type="dxa"/>
            <w:tcBorders>
              <w:left w:val="nil"/>
              <w:right w:val="nil"/>
            </w:tcBorders>
            <w:tcMar>
              <w:left w:w="28" w:type="dxa"/>
              <w:right w:w="28" w:type="dxa"/>
            </w:tcMar>
          </w:tcPr>
          <w:p w:rsidR="00481EF0" w:rsidRPr="00111488" w:rsidRDefault="00481EF0" w:rsidP="00481EF0">
            <w:pPr>
              <w:spacing w:after="0"/>
              <w:rPr>
                <w:sz w:val="20"/>
                <w:highlight w:val="yellow"/>
                <w:lang w:val="es-419"/>
              </w:rPr>
            </w:pPr>
          </w:p>
        </w:tc>
        <w:tc>
          <w:tcPr>
            <w:tcW w:w="1760" w:type="dxa"/>
            <w:tcBorders>
              <w:left w:val="nil"/>
              <w:right w:val="nil"/>
            </w:tcBorders>
            <w:tcMar>
              <w:left w:w="28" w:type="dxa"/>
              <w:right w:w="28" w:type="dxa"/>
            </w:tcMar>
          </w:tcPr>
          <w:p w:rsidR="00481EF0" w:rsidRPr="00111488" w:rsidRDefault="00481EF0" w:rsidP="00481EF0">
            <w:pPr>
              <w:spacing w:after="0"/>
              <w:rPr>
                <w:sz w:val="20"/>
                <w:highlight w:val="yellow"/>
                <w:lang w:val="es-419"/>
              </w:rPr>
            </w:pPr>
          </w:p>
        </w:tc>
        <w:tc>
          <w:tcPr>
            <w:tcW w:w="1814" w:type="dxa"/>
            <w:tcBorders>
              <w:left w:val="nil"/>
            </w:tcBorders>
            <w:tcMar>
              <w:left w:w="28" w:type="dxa"/>
              <w:right w:w="28" w:type="dxa"/>
            </w:tcMar>
          </w:tcPr>
          <w:p w:rsidR="00481EF0" w:rsidRPr="00111488" w:rsidRDefault="00481EF0" w:rsidP="00481EF0">
            <w:pPr>
              <w:spacing w:after="0"/>
              <w:rPr>
                <w:sz w:val="20"/>
                <w:lang w:val="es-419"/>
              </w:rPr>
            </w:pPr>
          </w:p>
        </w:tc>
      </w:tr>
    </w:tbl>
    <w:p w:rsidR="005369B5" w:rsidRPr="00111488" w:rsidRDefault="00173CF1" w:rsidP="00AD3E11">
      <w:pPr>
        <w:rPr>
          <w:lang w:val="es-419"/>
        </w:rPr>
      </w:pPr>
      <w:r w:rsidRPr="00111488">
        <w:rPr>
          <w:lang w:val="es-419"/>
        </w:rPr>
        <w:br w:type="page"/>
      </w:r>
    </w:p>
    <w:p w:rsidR="00476FFB" w:rsidRPr="00111488" w:rsidRDefault="00476FFB" w:rsidP="00111AC8">
      <w:pPr>
        <w:pStyle w:val="Ttulo1"/>
      </w:pPr>
      <w:r w:rsidRPr="00111488">
        <w:lastRenderedPageBreak/>
        <w:t xml:space="preserve">Indicadores del sistema según elementos del esquema de análisis de riesgo </w:t>
      </w:r>
    </w:p>
    <w:p w:rsidR="00476FFB" w:rsidRPr="00111488" w:rsidRDefault="00476FFB" w:rsidP="0021294E">
      <w:pPr>
        <w:rPr>
          <w:lang w:val="es-419"/>
        </w:rPr>
      </w:pPr>
    </w:p>
    <w:p w:rsidR="00476FFB" w:rsidRPr="00111488" w:rsidRDefault="00476FFB" w:rsidP="00476FFB">
      <w:pPr>
        <w:rPr>
          <w:lang w:val="es-419"/>
        </w:rPr>
      </w:pPr>
      <w:r w:rsidRPr="00111488">
        <w:rPr>
          <w:lang w:val="es-419"/>
        </w:rPr>
        <w:t>Esta sección presenta los indicadores priorizados para su integración en el SIACC.</w:t>
      </w:r>
      <w:r w:rsidR="0021294E" w:rsidRPr="00111488">
        <w:rPr>
          <w:lang w:val="es-419"/>
        </w:rPr>
        <w:t xml:space="preserve"> </w:t>
      </w:r>
      <w:r w:rsidR="00BD12E8" w:rsidRPr="00111488">
        <w:rPr>
          <w:lang w:val="es-419"/>
        </w:rPr>
        <w:t>Los principales criterios usados</w:t>
      </w:r>
      <w:r w:rsidR="0021294E" w:rsidRPr="00111488">
        <w:rPr>
          <w:lang w:val="es-419"/>
        </w:rPr>
        <w:t xml:space="preserve"> para su priorización fue su correspondencia al esquema de análisis de riesgo y sectores prioritarios, la disponibilidad de datos de manera consistente para todo el país o las áreas relevantes de análisis (indicadores que ya son medidos de manera sistemática). Se intentó eliminar redundancia entre indicadores para mantener el menor número posible y así contribuir a la sostenibilidad del sistema.</w:t>
      </w:r>
    </w:p>
    <w:p w:rsidR="007365FD" w:rsidRPr="00111488" w:rsidRDefault="0066230B" w:rsidP="008D5092">
      <w:pPr>
        <w:pStyle w:val="Ttulo3"/>
        <w:rPr>
          <w:lang w:val="es-419"/>
        </w:rPr>
      </w:pPr>
      <w:r>
        <w:rPr>
          <w:noProof/>
          <w:lang w:val="es-419" w:eastAsia="es-419"/>
        </w:rPr>
        <mc:AlternateContent>
          <mc:Choice Requires="wpg">
            <w:drawing>
              <wp:anchor distT="0" distB="0" distL="114300" distR="114300" simplePos="0" relativeHeight="251657728" behindDoc="1" locked="0" layoutInCell="1" allowOverlap="1" wp14:anchorId="0075F642" wp14:editId="48750569">
                <wp:simplePos x="0" y="0"/>
                <wp:positionH relativeFrom="column">
                  <wp:posOffset>2647950</wp:posOffset>
                </wp:positionH>
                <wp:positionV relativeFrom="paragraph">
                  <wp:posOffset>82550</wp:posOffset>
                </wp:positionV>
                <wp:extent cx="3625215" cy="2149475"/>
                <wp:effectExtent l="0" t="0" r="0" b="3175"/>
                <wp:wrapTight wrapText="bothSides">
                  <wp:wrapPolygon edited="0">
                    <wp:start x="0" y="0"/>
                    <wp:lineTo x="0" y="21440"/>
                    <wp:lineTo x="21452" y="21440"/>
                    <wp:lineTo x="21452" y="0"/>
                    <wp:lineTo x="0" y="0"/>
                  </wp:wrapPolygon>
                </wp:wrapTight>
                <wp:docPr id="2" name="Grupo 2"/>
                <wp:cNvGraphicFramePr/>
                <a:graphic xmlns:a="http://schemas.openxmlformats.org/drawingml/2006/main">
                  <a:graphicData uri="http://schemas.microsoft.com/office/word/2010/wordprocessingGroup">
                    <wpg:wgp>
                      <wpg:cNvGrpSpPr/>
                      <wpg:grpSpPr>
                        <a:xfrm>
                          <a:off x="0" y="0"/>
                          <a:ext cx="3625215" cy="2149475"/>
                          <a:chOff x="0" y="0"/>
                          <a:chExt cx="3625215" cy="2149475"/>
                        </a:xfrm>
                      </wpg:grpSpPr>
                      <pic:pic xmlns:pic="http://schemas.openxmlformats.org/drawingml/2006/picture">
                        <pic:nvPicPr>
                          <pic:cNvPr id="13" name="Imagen 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5215" cy="2149475"/>
                          </a:xfrm>
                          <a:prstGeom prst="rect">
                            <a:avLst/>
                          </a:prstGeom>
                          <a:noFill/>
                          <a:ln>
                            <a:noFill/>
                          </a:ln>
                        </pic:spPr>
                      </pic:pic>
                      <wps:wsp>
                        <wps:cNvPr id="5" name="Elipse 5"/>
                        <wps:cNvSpPr>
                          <a:spLocks/>
                        </wps:cNvSpPr>
                        <wps:spPr>
                          <a:xfrm>
                            <a:off x="1059180" y="998220"/>
                            <a:ext cx="779145" cy="406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ipse 6"/>
                        <wps:cNvSpPr>
                          <a:spLocks/>
                        </wps:cNvSpPr>
                        <wps:spPr>
                          <a:xfrm>
                            <a:off x="1767840" y="1379220"/>
                            <a:ext cx="779145" cy="406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CC1899" id="Grupo 2" o:spid="_x0000_s1026" style="position:absolute;margin-left:208.5pt;margin-top:6.5pt;width:285.45pt;height:169.25pt;z-index:-251658752" coordsize="36252,21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36252;height:21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m4EPBAAAA2wAAAA8AAABkcnMvZG93bnJldi54bWxET0trAjEQvhf8D2GE3mpWpbJsjaKWglcf&#10;iN6GzXSzuJksSXS3/vqmUPA2H99z5sveNuJOPtSOFYxHGQji0umaKwXHw9dbDiJEZI2NY1LwQwGW&#10;i8HLHAvtOt7RfR8rkUI4FKjAxNgWUobSkMUwci1x4r6dtxgT9JXUHrsUbhs5ybKZtFhzajDY0sZQ&#10;ed3frAJvzfmznU1Pl8f7Nt+tm+5R9SulXof96gNEpD4+xf/urU7zp/D3SzpAL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rm4EPBAAAA2wAAAA8AAAAAAAAAAAAAAAAAnwIA&#10;AGRycy9kb3ducmV2LnhtbFBLBQYAAAAABAAEAPcAAACNAwAAAAA=&#10;">
                  <v:imagedata r:id="rId15" o:title=""/>
                  <v:path arrowok="t"/>
                </v:shape>
                <v:oval id="Elipse 5" o:spid="_x0000_s1028" style="position:absolute;left:10591;top:9982;width:7792;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CR8QA&#10;AADaAAAADwAAAGRycy9kb3ducmV2LnhtbESPS4vCQBCE7wv+h6EFb+tEwTVERxEfy4pefIAem0yb&#10;BDM9ITOr0V+/syB4LKrqK2o8bUwpblS7wrKCXjcCQZxaXXCm4HhYfcYgnEfWWFomBQ9yMJ20PsaY&#10;aHvnHd32PhMBwi5BBbn3VSKlS3My6Lq2Ig7exdYGfZB1JnWN9wA3pexH0Zc0WHBYyLGieU7pdf9r&#10;FHyn9Ig3x0Vzeg5X63i7jc6zaqlUp93MRiA8Nf4dfrV/tIIB/F8JN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0QkfEAAAA2gAAAA8AAAAAAAAAAAAAAAAAmAIAAGRycy9k&#10;b3ducmV2LnhtbFBLBQYAAAAABAAEAPUAAACJAwAAAAA=&#10;" filled="f" strokecolor="red" strokeweight="2.25pt">
                  <v:stroke joinstyle="miter"/>
                  <v:path arrowok="t"/>
                </v:oval>
                <v:oval id="Elipse 6" o:spid="_x0000_s1029" style="position:absolute;left:17678;top:13792;width:7791;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cMMQA&#10;AADaAAAADwAAAGRycy9kb3ducmV2LnhtbESPT4vCMBTE74LfITzBm6brQUvXKLL+QVkvdgU9Ppq3&#10;bdnmpTRRq59+Iwgeh5n5DTOdt6YSV2pcaVnBxzACQZxZXXKu4PizHsQgnEfWWFkmBXdyMJ91O1NM&#10;tL3xga6pz0WAsEtQQeF9nUjpsoIMuqGtiYP3axuDPsgml7rBW4CbSo6iaCwNlhwWCqzpq6DsL70Y&#10;BZuM7vH3cdmeHpP1Lt7vo/OiXinV77WLTxCeWv8Ov9pbrWAMz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m3DDEAAAA2gAAAA8AAAAAAAAAAAAAAAAAmAIAAGRycy9k&#10;b3ducmV2LnhtbFBLBQYAAAAABAAEAPUAAACJAwAAAAA=&#10;" filled="f" strokecolor="red" strokeweight="2.25pt">
                  <v:stroke joinstyle="miter"/>
                  <v:path arrowok="t"/>
                </v:oval>
                <w10:wrap type="tight"/>
              </v:group>
            </w:pict>
          </mc:Fallback>
        </mc:AlternateContent>
      </w:r>
      <w:r w:rsidR="007365FD" w:rsidRPr="00111488">
        <w:rPr>
          <w:lang w:val="es-419"/>
        </w:rPr>
        <w:t>Amenazas y Exposición</w:t>
      </w:r>
    </w:p>
    <w:p w:rsidR="007365FD" w:rsidRDefault="007365FD" w:rsidP="007365FD">
      <w:pPr>
        <w:rPr>
          <w:lang w:val="es-419"/>
        </w:rPr>
      </w:pPr>
      <w:r w:rsidRPr="00111488">
        <w:rPr>
          <w:lang w:val="es-419"/>
        </w:rPr>
        <w:t xml:space="preserve">Las amenazas expresan tendencias del clima – como el </w:t>
      </w:r>
      <w:r w:rsidR="0021294E" w:rsidRPr="00111488">
        <w:rPr>
          <w:lang w:val="es-419"/>
        </w:rPr>
        <w:t>aumento de la temperatura</w:t>
      </w:r>
      <w:r w:rsidRPr="00111488">
        <w:rPr>
          <w:lang w:val="es-419"/>
        </w:rPr>
        <w:t xml:space="preserve"> – y sus efe</w:t>
      </w:r>
      <w:r w:rsidR="00D1441C" w:rsidRPr="00111488">
        <w:rPr>
          <w:lang w:val="es-419"/>
        </w:rPr>
        <w:t xml:space="preserve">ctos físicos directos – como </w:t>
      </w:r>
      <w:r w:rsidR="0021294E" w:rsidRPr="00111488">
        <w:rPr>
          <w:lang w:val="es-419"/>
        </w:rPr>
        <w:t xml:space="preserve">aumento de </w:t>
      </w:r>
      <w:r w:rsidR="00D1441C" w:rsidRPr="00111488">
        <w:rPr>
          <w:lang w:val="es-419"/>
        </w:rPr>
        <w:t>la aridez</w:t>
      </w:r>
      <w:r w:rsidRPr="00111488">
        <w:rPr>
          <w:lang w:val="es-419"/>
        </w:rPr>
        <w:t>. Los indicadores de exposición expresan la presencia de p</w:t>
      </w:r>
      <w:r w:rsidR="003060B8" w:rsidRPr="00111488">
        <w:rPr>
          <w:lang w:val="es-419"/>
        </w:rPr>
        <w:t>oblación</w:t>
      </w:r>
      <w:r w:rsidR="0021294E" w:rsidRPr="00111488">
        <w:rPr>
          <w:lang w:val="es-419"/>
        </w:rPr>
        <w:t xml:space="preserve"> y sus</w:t>
      </w:r>
      <w:r w:rsidRPr="00111488">
        <w:rPr>
          <w:lang w:val="es-419"/>
        </w:rPr>
        <w:t xml:space="preserve"> recursos en lugares que pueden ser afectados por las amenazas</w:t>
      </w:r>
      <w:r w:rsidR="003060B8" w:rsidRPr="00111488">
        <w:rPr>
          <w:lang w:val="es-419"/>
        </w:rPr>
        <w:t xml:space="preserve"> (Cuadro </w:t>
      </w:r>
      <w:r w:rsidR="0021294E" w:rsidRPr="00111488">
        <w:rPr>
          <w:lang w:val="es-419"/>
        </w:rPr>
        <w:t>2</w:t>
      </w:r>
      <w:r w:rsidR="003060B8" w:rsidRPr="00111488">
        <w:rPr>
          <w:lang w:val="es-419"/>
        </w:rPr>
        <w:t>).</w:t>
      </w:r>
    </w:p>
    <w:p w:rsidR="0066230B" w:rsidRDefault="0066230B" w:rsidP="007365FD">
      <w:pPr>
        <w:rPr>
          <w:lang w:val="es-419"/>
        </w:rPr>
      </w:pPr>
    </w:p>
    <w:p w:rsidR="0066230B" w:rsidRPr="00111488" w:rsidRDefault="0066230B" w:rsidP="007365FD">
      <w:pPr>
        <w:rPr>
          <w:lang w:val="es-419"/>
        </w:rPr>
      </w:pPr>
    </w:p>
    <w:p w:rsidR="007365FD" w:rsidRPr="00111488" w:rsidRDefault="007365FD" w:rsidP="007365FD">
      <w:pPr>
        <w:pStyle w:val="Epgrafe"/>
        <w:keepNext/>
        <w:spacing w:after="0"/>
        <w:rPr>
          <w:lang w:val="es-419"/>
        </w:rPr>
      </w:pPr>
      <w:r w:rsidRPr="00111488">
        <w:rPr>
          <w:lang w:val="es-419"/>
        </w:rPr>
        <w:t xml:space="preserve">Cuadro </w:t>
      </w:r>
      <w:r w:rsidRPr="00111488">
        <w:rPr>
          <w:lang w:val="es-419"/>
        </w:rPr>
        <w:fldChar w:fldCharType="begin"/>
      </w:r>
      <w:r w:rsidRPr="00111488">
        <w:rPr>
          <w:lang w:val="es-419"/>
        </w:rPr>
        <w:instrText xml:space="preserve"> SEQ Cuadro \* ARABIC </w:instrText>
      </w:r>
      <w:r w:rsidRPr="00111488">
        <w:rPr>
          <w:lang w:val="es-419"/>
        </w:rPr>
        <w:fldChar w:fldCharType="separate"/>
      </w:r>
      <w:r w:rsidR="00481EF0" w:rsidRPr="00111488">
        <w:rPr>
          <w:lang w:val="es-419"/>
        </w:rPr>
        <w:t>2</w:t>
      </w:r>
      <w:r w:rsidRPr="00111488">
        <w:rPr>
          <w:lang w:val="es-419"/>
        </w:rPr>
        <w:fldChar w:fldCharType="end"/>
      </w:r>
      <w:r w:rsidRPr="00111488">
        <w:rPr>
          <w:lang w:val="es-419"/>
        </w:rPr>
        <w:t xml:space="preserve">. Indicadores </w:t>
      </w:r>
      <w:r w:rsidR="00D1441C" w:rsidRPr="00111488">
        <w:rPr>
          <w:lang w:val="es-419"/>
        </w:rPr>
        <w:t>de amenazas y exposición</w:t>
      </w:r>
      <w:r w:rsidR="00573969" w:rsidRPr="00111488">
        <w:rPr>
          <w:lang w:val="es-419"/>
        </w:rPr>
        <w:t>, SNIACC</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818"/>
        <w:gridCol w:w="5148"/>
      </w:tblGrid>
      <w:tr w:rsidR="00D1441C" w:rsidRPr="00111488" w:rsidTr="00530342">
        <w:tc>
          <w:tcPr>
            <w:tcW w:w="4106" w:type="dxa"/>
          </w:tcPr>
          <w:p w:rsidR="00D1441C" w:rsidRPr="00111488" w:rsidRDefault="00D1441C" w:rsidP="00D1441C">
            <w:pPr>
              <w:tabs>
                <w:tab w:val="left" w:pos="1035"/>
              </w:tabs>
              <w:spacing w:after="0"/>
              <w:ind w:left="29"/>
              <w:rPr>
                <w:sz w:val="20"/>
                <w:lang w:val="es-419"/>
              </w:rPr>
            </w:pPr>
            <w:r w:rsidRPr="00111488">
              <w:rPr>
                <w:sz w:val="20"/>
                <w:lang w:val="es-419"/>
              </w:rPr>
              <w:tab/>
              <w:t>AMENAZAS</w:t>
            </w:r>
          </w:p>
        </w:tc>
        <w:tc>
          <w:tcPr>
            <w:tcW w:w="4388" w:type="dxa"/>
          </w:tcPr>
          <w:p w:rsidR="00D1441C" w:rsidRPr="00111488" w:rsidRDefault="00D1441C" w:rsidP="00D1441C">
            <w:pPr>
              <w:spacing w:after="0"/>
              <w:ind w:left="29"/>
              <w:jc w:val="center"/>
              <w:rPr>
                <w:sz w:val="20"/>
                <w:lang w:val="es-419"/>
              </w:rPr>
            </w:pPr>
            <w:r w:rsidRPr="00111488">
              <w:rPr>
                <w:sz w:val="20"/>
                <w:lang w:val="es-419"/>
              </w:rPr>
              <w:t>EXPOSICIÓN</w:t>
            </w:r>
          </w:p>
        </w:tc>
      </w:tr>
      <w:tr w:rsidR="007365FD" w:rsidRPr="00111488" w:rsidTr="00530342">
        <w:tc>
          <w:tcPr>
            <w:tcW w:w="4106" w:type="dxa"/>
          </w:tcPr>
          <w:p w:rsidR="00D1441C" w:rsidRPr="00111488" w:rsidRDefault="00BD12E8" w:rsidP="009A5C37">
            <w:pPr>
              <w:pStyle w:val="Prrafodelista"/>
              <w:numPr>
                <w:ilvl w:val="0"/>
                <w:numId w:val="1"/>
              </w:numPr>
              <w:spacing w:after="0"/>
              <w:ind w:left="313" w:hanging="284"/>
              <w:rPr>
                <w:sz w:val="20"/>
                <w:lang w:val="es-419"/>
              </w:rPr>
            </w:pPr>
            <w:r w:rsidRPr="00111488">
              <w:rPr>
                <w:sz w:val="20"/>
                <w:lang w:val="es-419"/>
              </w:rPr>
              <w:t>Cambios proyectados</w:t>
            </w:r>
            <w:r w:rsidR="00D1441C" w:rsidRPr="00111488">
              <w:rPr>
                <w:sz w:val="20"/>
                <w:lang w:val="es-419"/>
              </w:rPr>
              <w:t xml:space="preserve"> de l</w:t>
            </w:r>
            <w:r w:rsidR="00476FFB" w:rsidRPr="00111488">
              <w:rPr>
                <w:sz w:val="20"/>
                <w:lang w:val="es-419"/>
              </w:rPr>
              <w:t>a precipitación media anual</w:t>
            </w:r>
          </w:p>
          <w:p w:rsidR="00D1441C" w:rsidRPr="00111488" w:rsidRDefault="00BD12E8" w:rsidP="009A5C37">
            <w:pPr>
              <w:pStyle w:val="Prrafodelista"/>
              <w:numPr>
                <w:ilvl w:val="0"/>
                <w:numId w:val="1"/>
              </w:numPr>
              <w:spacing w:after="0"/>
              <w:ind w:left="313" w:hanging="284"/>
              <w:rPr>
                <w:sz w:val="20"/>
                <w:lang w:val="es-419"/>
              </w:rPr>
            </w:pPr>
            <w:r w:rsidRPr="00111488">
              <w:rPr>
                <w:sz w:val="20"/>
                <w:lang w:val="es-419"/>
              </w:rPr>
              <w:t>Cambios proyectados</w:t>
            </w:r>
            <w:r w:rsidR="00D1441C" w:rsidRPr="00111488">
              <w:rPr>
                <w:sz w:val="20"/>
                <w:lang w:val="es-419"/>
              </w:rPr>
              <w:t xml:space="preserve"> de la temperatura media </w:t>
            </w:r>
            <w:r w:rsidR="00476FFB" w:rsidRPr="00111488">
              <w:rPr>
                <w:sz w:val="20"/>
                <w:lang w:val="es-419"/>
              </w:rPr>
              <w:t>anual (media, máxima y mínimas</w:t>
            </w:r>
            <w:r w:rsidR="00D1441C" w:rsidRPr="00111488">
              <w:rPr>
                <w:sz w:val="20"/>
                <w:lang w:val="es-419"/>
              </w:rPr>
              <w:t>)</w:t>
            </w:r>
          </w:p>
          <w:p w:rsidR="00D1441C" w:rsidRPr="00111488" w:rsidRDefault="00D1441C" w:rsidP="009A5C37">
            <w:pPr>
              <w:pStyle w:val="Prrafodelista"/>
              <w:numPr>
                <w:ilvl w:val="0"/>
                <w:numId w:val="1"/>
              </w:numPr>
              <w:spacing w:after="0"/>
              <w:ind w:left="313" w:hanging="284"/>
              <w:rPr>
                <w:sz w:val="20"/>
                <w:lang w:val="es-419"/>
              </w:rPr>
            </w:pPr>
            <w:r w:rsidRPr="00111488">
              <w:rPr>
                <w:sz w:val="20"/>
                <w:lang w:val="es-419"/>
              </w:rPr>
              <w:t>Área inundada por el ascenso previsto del</w:t>
            </w:r>
            <w:r w:rsidR="00476FFB" w:rsidRPr="00111488">
              <w:rPr>
                <w:sz w:val="20"/>
                <w:lang w:val="es-419"/>
              </w:rPr>
              <w:t xml:space="preserve"> nivel del mar</w:t>
            </w:r>
          </w:p>
          <w:p w:rsidR="00D1441C" w:rsidRPr="00111488" w:rsidRDefault="00476FFB" w:rsidP="009A5C37">
            <w:pPr>
              <w:pStyle w:val="Prrafodelista"/>
              <w:numPr>
                <w:ilvl w:val="0"/>
                <w:numId w:val="1"/>
              </w:numPr>
              <w:spacing w:after="0"/>
              <w:ind w:left="313" w:hanging="284"/>
              <w:rPr>
                <w:sz w:val="20"/>
                <w:lang w:val="es-419"/>
              </w:rPr>
            </w:pPr>
            <w:r w:rsidRPr="00111488">
              <w:rPr>
                <w:sz w:val="20"/>
                <w:lang w:val="es-419"/>
              </w:rPr>
              <w:t>Pérdida</w:t>
            </w:r>
            <w:r w:rsidR="00D1441C" w:rsidRPr="00111488">
              <w:rPr>
                <w:sz w:val="20"/>
                <w:lang w:val="es-419"/>
              </w:rPr>
              <w:t xml:space="preserve"> de glaciares</w:t>
            </w:r>
          </w:p>
          <w:p w:rsidR="003060B8" w:rsidRPr="00111488" w:rsidRDefault="00D1441C" w:rsidP="009A5C37">
            <w:pPr>
              <w:pStyle w:val="Prrafodelista"/>
              <w:numPr>
                <w:ilvl w:val="0"/>
                <w:numId w:val="1"/>
              </w:numPr>
              <w:spacing w:after="0"/>
              <w:ind w:left="313" w:hanging="284"/>
              <w:rPr>
                <w:sz w:val="20"/>
                <w:lang w:val="es-419"/>
              </w:rPr>
            </w:pPr>
            <w:r w:rsidRPr="00111488">
              <w:rPr>
                <w:sz w:val="20"/>
                <w:lang w:val="es-419"/>
              </w:rPr>
              <w:t>Anomalía prevista de caudales</w:t>
            </w:r>
          </w:p>
          <w:p w:rsidR="00D1441C" w:rsidRPr="00111488" w:rsidRDefault="00D1441C" w:rsidP="009A5C37">
            <w:pPr>
              <w:pStyle w:val="Prrafodelista"/>
              <w:numPr>
                <w:ilvl w:val="0"/>
                <w:numId w:val="1"/>
              </w:numPr>
              <w:spacing w:after="0"/>
              <w:ind w:left="313" w:hanging="284"/>
              <w:rPr>
                <w:sz w:val="20"/>
                <w:lang w:val="es-419"/>
              </w:rPr>
            </w:pPr>
            <w:r w:rsidRPr="00111488">
              <w:rPr>
                <w:sz w:val="20"/>
                <w:lang w:val="es-419"/>
              </w:rPr>
              <w:t>Susceptibilidad a inundaciones (grado de riesgo)</w:t>
            </w:r>
          </w:p>
          <w:p w:rsidR="00D1441C" w:rsidRPr="00111488" w:rsidRDefault="00D1441C" w:rsidP="009A5C37">
            <w:pPr>
              <w:pStyle w:val="Prrafodelista"/>
              <w:numPr>
                <w:ilvl w:val="0"/>
                <w:numId w:val="1"/>
              </w:numPr>
              <w:spacing w:after="0"/>
              <w:ind w:left="313" w:hanging="284"/>
              <w:rPr>
                <w:sz w:val="20"/>
                <w:lang w:val="es-419"/>
              </w:rPr>
            </w:pPr>
            <w:r w:rsidRPr="00111488">
              <w:rPr>
                <w:sz w:val="20"/>
                <w:lang w:val="es-419"/>
              </w:rPr>
              <w:t>Susceptibilidad a eventos de remoción de masa (grado de riesgo)</w:t>
            </w:r>
          </w:p>
          <w:p w:rsidR="00D1441C" w:rsidRPr="00111488" w:rsidRDefault="00D1441C" w:rsidP="009A5C37">
            <w:pPr>
              <w:pStyle w:val="Prrafodelista"/>
              <w:numPr>
                <w:ilvl w:val="0"/>
                <w:numId w:val="1"/>
              </w:numPr>
              <w:spacing w:after="0"/>
              <w:ind w:left="313" w:hanging="284"/>
              <w:rPr>
                <w:sz w:val="20"/>
                <w:lang w:val="es-419"/>
              </w:rPr>
            </w:pPr>
            <w:r w:rsidRPr="00111488">
              <w:rPr>
                <w:sz w:val="20"/>
                <w:lang w:val="es-419"/>
              </w:rPr>
              <w:t>Susceptibilidad de cobertura natural a incendios</w:t>
            </w:r>
            <w:r w:rsidR="00476FFB" w:rsidRPr="00111488">
              <w:rPr>
                <w:sz w:val="20"/>
                <w:lang w:val="es-419"/>
              </w:rPr>
              <w:t xml:space="preserve"> (grado de riesgo)</w:t>
            </w:r>
          </w:p>
          <w:p w:rsidR="003060B8" w:rsidRPr="00111488" w:rsidRDefault="003060B8" w:rsidP="009A5C37">
            <w:pPr>
              <w:pStyle w:val="Prrafodelista"/>
              <w:numPr>
                <w:ilvl w:val="0"/>
                <w:numId w:val="1"/>
              </w:numPr>
              <w:spacing w:after="0"/>
              <w:ind w:left="313" w:hanging="284"/>
              <w:rPr>
                <w:sz w:val="20"/>
                <w:lang w:val="es-419"/>
              </w:rPr>
            </w:pPr>
            <w:r w:rsidRPr="00111488">
              <w:rPr>
                <w:sz w:val="20"/>
                <w:lang w:val="es-419"/>
              </w:rPr>
              <w:t>Cambio de escorrentía media anual</w:t>
            </w:r>
            <w:r w:rsidRPr="00111488">
              <w:rPr>
                <w:rStyle w:val="Refdenotaalpie"/>
                <w:sz w:val="20"/>
                <w:lang w:val="es-419"/>
              </w:rPr>
              <w:footnoteReference w:id="1"/>
            </w:r>
          </w:p>
        </w:tc>
        <w:tc>
          <w:tcPr>
            <w:tcW w:w="4388" w:type="dxa"/>
          </w:tcPr>
          <w:p w:rsidR="00FF4612" w:rsidRPr="00111488" w:rsidRDefault="00FF4612" w:rsidP="009A5C37">
            <w:pPr>
              <w:pStyle w:val="Prrafodelista"/>
              <w:numPr>
                <w:ilvl w:val="0"/>
                <w:numId w:val="1"/>
              </w:numPr>
              <w:spacing w:after="0"/>
              <w:ind w:left="313" w:hanging="284"/>
              <w:rPr>
                <w:sz w:val="20"/>
                <w:lang w:val="es-419"/>
              </w:rPr>
            </w:pPr>
            <w:r w:rsidRPr="00111488">
              <w:rPr>
                <w:sz w:val="20"/>
                <w:lang w:val="es-419"/>
              </w:rPr>
              <w:t>Tipos de cobertura natural en zonas con cambios de distribución</w:t>
            </w:r>
          </w:p>
          <w:p w:rsidR="00FF4612" w:rsidRPr="00111488" w:rsidRDefault="00FF4612" w:rsidP="009A5C37">
            <w:pPr>
              <w:pStyle w:val="Prrafodelista"/>
              <w:numPr>
                <w:ilvl w:val="0"/>
                <w:numId w:val="1"/>
              </w:numPr>
              <w:spacing w:after="0"/>
              <w:ind w:left="313" w:hanging="284"/>
              <w:rPr>
                <w:sz w:val="20"/>
                <w:lang w:val="es-419"/>
              </w:rPr>
            </w:pPr>
            <w:r w:rsidRPr="00111488">
              <w:rPr>
                <w:sz w:val="20"/>
                <w:lang w:val="es-419"/>
              </w:rPr>
              <w:t>Cambio del Índice de Aridez</w:t>
            </w:r>
          </w:p>
          <w:p w:rsidR="00FF4612" w:rsidRPr="00111488" w:rsidRDefault="003060B8" w:rsidP="009A5C37">
            <w:pPr>
              <w:pStyle w:val="Prrafodelista"/>
              <w:numPr>
                <w:ilvl w:val="0"/>
                <w:numId w:val="1"/>
              </w:numPr>
              <w:spacing w:after="0"/>
              <w:ind w:left="313" w:hanging="284"/>
              <w:rPr>
                <w:sz w:val="20"/>
                <w:lang w:val="es-419"/>
              </w:rPr>
            </w:pPr>
            <w:r w:rsidRPr="00111488">
              <w:rPr>
                <w:sz w:val="20"/>
                <w:lang w:val="es-419"/>
              </w:rPr>
              <w:t>Área expuesta a cambios en el Índice de Calidad del Agua (ICA)</w:t>
            </w:r>
            <w:r w:rsidR="00FF4612" w:rsidRPr="00111488">
              <w:rPr>
                <w:rStyle w:val="Refdenotaalpie"/>
                <w:sz w:val="20"/>
                <w:lang w:val="es-419"/>
              </w:rPr>
              <w:footnoteReference w:id="2"/>
            </w:r>
          </w:p>
          <w:p w:rsidR="00FF4612" w:rsidRPr="00111488" w:rsidRDefault="00FF4612" w:rsidP="009A5C37">
            <w:pPr>
              <w:pStyle w:val="Prrafodelista"/>
              <w:numPr>
                <w:ilvl w:val="0"/>
                <w:numId w:val="1"/>
              </w:numPr>
              <w:spacing w:after="0"/>
              <w:ind w:left="313" w:hanging="284"/>
              <w:rPr>
                <w:sz w:val="20"/>
                <w:lang w:val="es-419"/>
              </w:rPr>
            </w:pPr>
            <w:r w:rsidRPr="00111488">
              <w:rPr>
                <w:sz w:val="20"/>
                <w:lang w:val="es-419"/>
              </w:rPr>
              <w:t>Área de cultivos principales en zonas donde se estima pérdida de aptitud</w:t>
            </w:r>
          </w:p>
          <w:p w:rsidR="008F63D5" w:rsidRPr="00111488" w:rsidRDefault="008F63D5" w:rsidP="009A5C37">
            <w:pPr>
              <w:pStyle w:val="Prrafodelista"/>
              <w:numPr>
                <w:ilvl w:val="0"/>
                <w:numId w:val="1"/>
              </w:numPr>
              <w:spacing w:after="0"/>
              <w:ind w:left="313" w:hanging="284"/>
              <w:rPr>
                <w:sz w:val="20"/>
                <w:lang w:val="es-419"/>
              </w:rPr>
            </w:pPr>
            <w:r w:rsidRPr="00111488">
              <w:rPr>
                <w:sz w:val="20"/>
                <w:lang w:val="es-419"/>
              </w:rPr>
              <w:t>Población en zonas de reporte de malaria y dengue, según cotas altitudinales</w:t>
            </w:r>
          </w:p>
          <w:p w:rsidR="00D1441C" w:rsidRPr="00111488" w:rsidRDefault="00D1441C" w:rsidP="009A5C37">
            <w:pPr>
              <w:pStyle w:val="Prrafodelista"/>
              <w:numPr>
                <w:ilvl w:val="0"/>
                <w:numId w:val="1"/>
              </w:numPr>
              <w:spacing w:after="0"/>
              <w:ind w:left="313" w:hanging="284"/>
              <w:rPr>
                <w:sz w:val="20"/>
                <w:lang w:val="es-419"/>
              </w:rPr>
            </w:pPr>
            <w:r w:rsidRPr="00111488">
              <w:rPr>
                <w:sz w:val="20"/>
                <w:lang w:val="es-419"/>
              </w:rPr>
              <w:t>Área urbana expuesta a inundaciones, ascenso del nivel del mar y/o remoción de masa</w:t>
            </w:r>
          </w:p>
          <w:p w:rsidR="00F503FC" w:rsidRPr="00111488" w:rsidRDefault="00F503FC" w:rsidP="009A5C37">
            <w:pPr>
              <w:pStyle w:val="Prrafodelista"/>
              <w:numPr>
                <w:ilvl w:val="0"/>
                <w:numId w:val="1"/>
              </w:numPr>
              <w:spacing w:after="0"/>
              <w:ind w:left="313" w:hanging="284"/>
              <w:rPr>
                <w:sz w:val="20"/>
                <w:lang w:val="es-419"/>
              </w:rPr>
            </w:pPr>
            <w:r w:rsidRPr="00111488">
              <w:rPr>
                <w:sz w:val="20"/>
                <w:lang w:val="es-419"/>
              </w:rPr>
              <w:t>Ciudades con más de 100,000 habitantes con riesgo de desabastecimiento por sequía</w:t>
            </w:r>
          </w:p>
          <w:p w:rsidR="007365FD" w:rsidRPr="00111488" w:rsidRDefault="00A3788B" w:rsidP="009A5C37">
            <w:pPr>
              <w:pStyle w:val="Prrafodelista"/>
              <w:numPr>
                <w:ilvl w:val="0"/>
                <w:numId w:val="1"/>
              </w:numPr>
              <w:spacing w:after="0"/>
              <w:ind w:left="313" w:hanging="284"/>
              <w:rPr>
                <w:sz w:val="20"/>
                <w:lang w:val="es-419"/>
              </w:rPr>
            </w:pPr>
            <w:r w:rsidRPr="00111488">
              <w:rPr>
                <w:sz w:val="20"/>
                <w:lang w:val="es-419"/>
              </w:rPr>
              <w:t>Red vial primaria con riesgo frente a fenómenos hidrometeorológicos extremos</w:t>
            </w:r>
          </w:p>
        </w:tc>
      </w:tr>
    </w:tbl>
    <w:p w:rsidR="007365FD" w:rsidRPr="00111488" w:rsidRDefault="007365FD" w:rsidP="007365FD">
      <w:pPr>
        <w:spacing w:after="0"/>
        <w:rPr>
          <w:lang w:val="es-419"/>
        </w:rPr>
      </w:pPr>
    </w:p>
    <w:p w:rsidR="00A3788B" w:rsidRPr="00111488" w:rsidRDefault="0066230B" w:rsidP="008D5092">
      <w:pPr>
        <w:pStyle w:val="Ttulo3"/>
        <w:rPr>
          <w:lang w:val="es-419"/>
        </w:rPr>
      </w:pPr>
      <w:r>
        <w:rPr>
          <w:noProof/>
          <w:lang w:val="es-419" w:eastAsia="es-419"/>
        </w:rPr>
        <w:lastRenderedPageBreak/>
        <mc:AlternateContent>
          <mc:Choice Requires="wpg">
            <w:drawing>
              <wp:anchor distT="0" distB="0" distL="114300" distR="114300" simplePos="0" relativeHeight="251661824" behindDoc="0" locked="0" layoutInCell="1" allowOverlap="1">
                <wp:simplePos x="0" y="0"/>
                <wp:positionH relativeFrom="column">
                  <wp:posOffset>2708910</wp:posOffset>
                </wp:positionH>
                <wp:positionV relativeFrom="paragraph">
                  <wp:posOffset>20955</wp:posOffset>
                </wp:positionV>
                <wp:extent cx="3625215" cy="2149475"/>
                <wp:effectExtent l="0" t="0" r="0" b="3175"/>
                <wp:wrapSquare wrapText="bothSides"/>
                <wp:docPr id="7" name="Grupo 7"/>
                <wp:cNvGraphicFramePr/>
                <a:graphic xmlns:a="http://schemas.openxmlformats.org/drawingml/2006/main">
                  <a:graphicData uri="http://schemas.microsoft.com/office/word/2010/wordprocessingGroup">
                    <wpg:wgp>
                      <wpg:cNvGrpSpPr/>
                      <wpg:grpSpPr>
                        <a:xfrm>
                          <a:off x="0" y="0"/>
                          <a:ext cx="3625215" cy="2149475"/>
                          <a:chOff x="0" y="0"/>
                          <a:chExt cx="3625215" cy="2149475"/>
                        </a:xfrm>
                      </wpg:grpSpPr>
                      <pic:pic xmlns:pic="http://schemas.openxmlformats.org/drawingml/2006/picture">
                        <pic:nvPicPr>
                          <pic:cNvPr id="17" name="Imagen 2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5215" cy="2149475"/>
                          </a:xfrm>
                          <a:prstGeom prst="rect">
                            <a:avLst/>
                          </a:prstGeom>
                          <a:noFill/>
                          <a:ln>
                            <a:noFill/>
                          </a:ln>
                        </pic:spPr>
                      </pic:pic>
                      <wps:wsp>
                        <wps:cNvPr id="22" name="Elipse 22"/>
                        <wps:cNvSpPr>
                          <a:spLocks/>
                        </wps:cNvSpPr>
                        <wps:spPr>
                          <a:xfrm>
                            <a:off x="1790700" y="487680"/>
                            <a:ext cx="779145" cy="406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BDA35D" id="Grupo 7" o:spid="_x0000_s1026" style="position:absolute;margin-left:213.3pt;margin-top:1.65pt;width:285.45pt;height:169.25pt;z-index:251661824" coordsize="36252,21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">
                <v:shape id="Imagen 24" o:spid="_x0000_s1027" type="#_x0000_t75" style="position:absolute;width:36252;height:21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d5kDCAAAA2wAAAA8AAABkcnMvZG93bnJldi54bWxET99rwjAQfhf8H8IJe5upjjmpTUU3Br7q&#10;xtC3ozmbYnMpSWY7//plMPDtPr6fV6wH24or+dA4VjCbZiCIK6cbrhV8frw/LkGEiKyxdUwKfijA&#10;uhyPCsy163lP10OsRQrhkKMCE2OXSxkqQxbD1HXEiTs7bzEm6GupPfYp3LZynmULabHh1GCwo1dD&#10;1eXwbRV4a45v3eLp63R73i3327a/1cNGqYfJsFmBiDTEu/jfvdNp/gv8/ZIOkO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3eZAwgAAANsAAAAPAAAAAAAAAAAAAAAAAJ8C&#10;AABkcnMvZG93bnJldi54bWxQSwUGAAAAAAQABAD3AAAAjgMAAAAA&#10;">
                  <v:imagedata r:id="rId15" o:title=""/>
                  <v:path arrowok="t"/>
                </v:shape>
                <v:oval id="Elipse 22" o:spid="_x0000_s1028" style="position:absolute;left:17907;top:4876;width:7791;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O3MQA&#10;AADbAAAADwAAAGRycy9kb3ducmV2LnhtbESPS4vCQBCE74L/YWjBm07MwQ3RUcQXil58wO6xyfQm&#10;YTM9ITNq3F/vLCx4LKrqK2o6b00l7tS40rKC0TACQZxZXXKu4HrZDBIQziNrrCyTgic5mM+6nSmm&#10;2j74RPezz0WAsEtRQeF9nUrpsoIMuqGtiYP3bRuDPsgml7rBR4CbSsZRNJYGSw4LBda0LCj7Od+M&#10;gm1Gz+RwXbWfvx+bfXI8Rl+Leq1Uv9cuJiA8tf4d/m/vtII4hr8v4Qf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XjtzEAAAA2wAAAA8AAAAAAAAAAAAAAAAAmAIAAGRycy9k&#10;b3ducmV2LnhtbFBLBQYAAAAABAAEAPUAAACJAwAAAAA=&#10;" filled="f" strokecolor="red" strokeweight="2.25pt">
                  <v:stroke joinstyle="miter"/>
                  <v:path arrowok="t"/>
                </v:oval>
                <w10:wrap type="square"/>
              </v:group>
            </w:pict>
          </mc:Fallback>
        </mc:AlternateContent>
      </w:r>
      <w:r w:rsidR="007365FD" w:rsidRPr="00111488">
        <w:rPr>
          <w:lang w:val="es-419"/>
        </w:rPr>
        <w:t>Vulnerabilidad</w:t>
      </w:r>
    </w:p>
    <w:p w:rsidR="007365FD" w:rsidRDefault="0021294E" w:rsidP="007365FD">
      <w:pPr>
        <w:rPr>
          <w:lang w:val="es-419"/>
        </w:rPr>
      </w:pPr>
      <w:r w:rsidRPr="00111488">
        <w:rPr>
          <w:lang w:val="es-419"/>
        </w:rPr>
        <w:t>La vulnerabilidad</w:t>
      </w:r>
      <w:r w:rsidR="007365FD" w:rsidRPr="00111488">
        <w:rPr>
          <w:lang w:val="es-419"/>
        </w:rPr>
        <w:t xml:space="preserve"> </w:t>
      </w:r>
      <w:r w:rsidRPr="00111488">
        <w:rPr>
          <w:lang w:val="es-419"/>
        </w:rPr>
        <w:t>de un sistema resulta</w:t>
      </w:r>
      <w:r w:rsidR="007365FD" w:rsidRPr="00111488">
        <w:rPr>
          <w:lang w:val="es-419"/>
        </w:rPr>
        <w:t xml:space="preserve"> de su sensibilidad y capacidad adaptativa. </w:t>
      </w:r>
      <w:r w:rsidRPr="00111488">
        <w:rPr>
          <w:lang w:val="es-419"/>
        </w:rPr>
        <w:t>L</w:t>
      </w:r>
      <w:r w:rsidR="007365FD" w:rsidRPr="00111488">
        <w:rPr>
          <w:lang w:val="es-419"/>
        </w:rPr>
        <w:t>as características de un sistema que condicionan sus respuestas a los procesos del cambio climático</w:t>
      </w:r>
      <w:r w:rsidRPr="00111488">
        <w:rPr>
          <w:lang w:val="es-419"/>
        </w:rPr>
        <w:t xml:space="preserve"> definen su sensibilidad; la</w:t>
      </w:r>
      <w:r w:rsidR="00A3788B" w:rsidRPr="00111488">
        <w:rPr>
          <w:lang w:val="es-419"/>
        </w:rPr>
        <w:t xml:space="preserve"> </w:t>
      </w:r>
      <w:r w:rsidRPr="00111488">
        <w:rPr>
          <w:lang w:val="es-419"/>
        </w:rPr>
        <w:t>capacidad de ajuste del sistema a las amenazas, de tomar ventaja de las consecuencias positivas o de responder a las consecuencias negativas definen su c</w:t>
      </w:r>
      <w:r w:rsidR="00A3788B" w:rsidRPr="00111488">
        <w:rPr>
          <w:lang w:val="es-419"/>
        </w:rPr>
        <w:t xml:space="preserve">apacidad adaptativa (Cuadro </w:t>
      </w:r>
      <w:r w:rsidRPr="00111488">
        <w:rPr>
          <w:lang w:val="es-419"/>
        </w:rPr>
        <w:t>3</w:t>
      </w:r>
      <w:r w:rsidR="00A3788B" w:rsidRPr="00111488">
        <w:rPr>
          <w:lang w:val="es-419"/>
        </w:rPr>
        <w:t>).</w:t>
      </w:r>
    </w:p>
    <w:p w:rsidR="0066230B" w:rsidRPr="00111488" w:rsidRDefault="0066230B" w:rsidP="007365FD">
      <w:pPr>
        <w:rPr>
          <w:lang w:val="es-419"/>
        </w:rPr>
      </w:pPr>
    </w:p>
    <w:p w:rsidR="007365FD" w:rsidRPr="00111488" w:rsidRDefault="007365FD" w:rsidP="007365FD">
      <w:pPr>
        <w:pStyle w:val="Epgrafe"/>
        <w:keepNext/>
        <w:spacing w:after="0"/>
        <w:rPr>
          <w:color w:val="auto"/>
          <w:lang w:val="es-419"/>
        </w:rPr>
      </w:pPr>
      <w:r w:rsidRPr="00111488">
        <w:rPr>
          <w:color w:val="auto"/>
          <w:lang w:val="es-419"/>
        </w:rPr>
        <w:t xml:space="preserve">Cuadro </w:t>
      </w:r>
      <w:r w:rsidRPr="00111488">
        <w:rPr>
          <w:color w:val="auto"/>
          <w:lang w:val="es-419"/>
        </w:rPr>
        <w:fldChar w:fldCharType="begin"/>
      </w:r>
      <w:r w:rsidRPr="00111488">
        <w:rPr>
          <w:color w:val="auto"/>
          <w:lang w:val="es-419"/>
        </w:rPr>
        <w:instrText xml:space="preserve"> SEQ Cuadro \* ARABIC </w:instrText>
      </w:r>
      <w:r w:rsidRPr="00111488">
        <w:rPr>
          <w:color w:val="auto"/>
          <w:lang w:val="es-419"/>
        </w:rPr>
        <w:fldChar w:fldCharType="separate"/>
      </w:r>
      <w:r w:rsidR="00481EF0" w:rsidRPr="00111488">
        <w:rPr>
          <w:color w:val="auto"/>
          <w:lang w:val="es-419"/>
        </w:rPr>
        <w:t>3</w:t>
      </w:r>
      <w:r w:rsidRPr="00111488">
        <w:rPr>
          <w:color w:val="auto"/>
          <w:lang w:val="es-419"/>
        </w:rPr>
        <w:fldChar w:fldCharType="end"/>
      </w:r>
      <w:r w:rsidRPr="00111488">
        <w:rPr>
          <w:color w:val="auto"/>
          <w:lang w:val="es-419"/>
        </w:rPr>
        <w:t xml:space="preserve">. Indicadores de </w:t>
      </w:r>
      <w:r w:rsidR="00573969" w:rsidRPr="00111488">
        <w:rPr>
          <w:color w:val="auto"/>
          <w:lang w:val="es-419"/>
        </w:rPr>
        <w:t>vulnerabilidad, SNIACC</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818"/>
        <w:gridCol w:w="5148"/>
      </w:tblGrid>
      <w:tr w:rsidR="00A3788B" w:rsidRPr="00111488" w:rsidTr="00530342">
        <w:tc>
          <w:tcPr>
            <w:tcW w:w="4106" w:type="dxa"/>
          </w:tcPr>
          <w:p w:rsidR="00A3788B" w:rsidRPr="00111488" w:rsidRDefault="00A3788B" w:rsidP="00A3788B">
            <w:pPr>
              <w:spacing w:after="0"/>
              <w:ind w:left="29"/>
              <w:jc w:val="center"/>
              <w:rPr>
                <w:sz w:val="20"/>
                <w:lang w:val="es-419"/>
              </w:rPr>
            </w:pPr>
            <w:r w:rsidRPr="00111488">
              <w:rPr>
                <w:sz w:val="20"/>
                <w:lang w:val="es-419"/>
              </w:rPr>
              <w:t>SENSIBILIDAD</w:t>
            </w:r>
          </w:p>
        </w:tc>
        <w:tc>
          <w:tcPr>
            <w:tcW w:w="4388" w:type="dxa"/>
          </w:tcPr>
          <w:p w:rsidR="00A3788B" w:rsidRPr="00111488" w:rsidRDefault="00A3788B" w:rsidP="00A3788B">
            <w:pPr>
              <w:spacing w:after="0"/>
              <w:ind w:left="29"/>
              <w:jc w:val="center"/>
              <w:rPr>
                <w:sz w:val="20"/>
                <w:lang w:val="es-419"/>
              </w:rPr>
            </w:pPr>
            <w:r w:rsidRPr="00111488">
              <w:rPr>
                <w:sz w:val="20"/>
                <w:lang w:val="es-419"/>
              </w:rPr>
              <w:t>CAPACIDAD ADAPTATIVA</w:t>
            </w:r>
          </w:p>
        </w:tc>
      </w:tr>
      <w:tr w:rsidR="007365FD" w:rsidRPr="00111488" w:rsidTr="00530342">
        <w:tc>
          <w:tcPr>
            <w:tcW w:w="4106" w:type="dxa"/>
          </w:tcPr>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Tasa de deforestación (bosque / no bosque)</w:t>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Pérdida / degradación de ecosistemas estratégicos (manglares, páramos, bosques y humedales)</w:t>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Conflicto de uso del suelo</w:t>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Índice de Retención y Regulación Hídrica</w:t>
            </w:r>
          </w:p>
          <w:p w:rsidR="00FF4612" w:rsidRPr="00111488" w:rsidRDefault="00FF4612" w:rsidP="009A5C37">
            <w:pPr>
              <w:pStyle w:val="Prrafodelista"/>
              <w:numPr>
                <w:ilvl w:val="0"/>
                <w:numId w:val="1"/>
              </w:numPr>
              <w:spacing w:after="0"/>
              <w:ind w:left="313" w:hanging="284"/>
              <w:rPr>
                <w:sz w:val="20"/>
                <w:lang w:val="es-419"/>
              </w:rPr>
            </w:pPr>
            <w:r w:rsidRPr="00111488">
              <w:rPr>
                <w:sz w:val="20"/>
                <w:lang w:val="es-419"/>
              </w:rPr>
              <w:t>Proporción de la PEA que depende de la agricultura, ganadería y pesca como fuente primaria de empleo (rural y urbano)</w:t>
            </w:r>
            <w:r w:rsidRPr="00111488">
              <w:rPr>
                <w:rStyle w:val="Refdenotaalpie"/>
                <w:sz w:val="20"/>
                <w:lang w:val="es-419"/>
              </w:rPr>
              <w:footnoteReference w:id="3"/>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 xml:space="preserve">Índice de Pobreza Multidimensional </w:t>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Densidad poblacional (para ciudades con más de 100,000 habitantes)</w:t>
            </w:r>
          </w:p>
          <w:p w:rsidR="00851390" w:rsidRPr="00111488" w:rsidRDefault="00851390" w:rsidP="009A5C37">
            <w:pPr>
              <w:pStyle w:val="Prrafodelista"/>
              <w:numPr>
                <w:ilvl w:val="0"/>
                <w:numId w:val="1"/>
              </w:numPr>
              <w:spacing w:after="0"/>
              <w:ind w:left="313" w:hanging="284"/>
              <w:rPr>
                <w:sz w:val="20"/>
                <w:lang w:val="es-419"/>
              </w:rPr>
            </w:pPr>
            <w:r w:rsidRPr="00111488">
              <w:rPr>
                <w:sz w:val="20"/>
                <w:lang w:val="es-419"/>
              </w:rPr>
              <w:t>Área verde por habitante (para ciudades con más de 100,000 habitantes)</w:t>
            </w:r>
          </w:p>
        </w:tc>
        <w:tc>
          <w:tcPr>
            <w:tcW w:w="4388" w:type="dxa"/>
          </w:tcPr>
          <w:p w:rsidR="00FF4612" w:rsidRPr="00111488" w:rsidRDefault="00FF4612" w:rsidP="009A5C37">
            <w:pPr>
              <w:pStyle w:val="Prrafodelista"/>
              <w:numPr>
                <w:ilvl w:val="0"/>
                <w:numId w:val="1"/>
              </w:numPr>
              <w:spacing w:after="0"/>
              <w:ind w:left="313" w:hanging="284"/>
              <w:rPr>
                <w:sz w:val="20"/>
                <w:lang w:val="es-419"/>
              </w:rPr>
            </w:pPr>
            <w:r w:rsidRPr="00111488">
              <w:rPr>
                <w:sz w:val="20"/>
                <w:lang w:val="es-419"/>
              </w:rPr>
              <w:t>Representatividad de</w:t>
            </w:r>
            <w:r w:rsidR="00573969" w:rsidRPr="00111488">
              <w:rPr>
                <w:sz w:val="20"/>
                <w:lang w:val="es-419"/>
              </w:rPr>
              <w:t xml:space="preserve">l sistema de </w:t>
            </w:r>
            <w:r w:rsidRPr="00111488">
              <w:rPr>
                <w:sz w:val="20"/>
                <w:lang w:val="es-419"/>
              </w:rPr>
              <w:t>áreas protegidas</w:t>
            </w:r>
          </w:p>
          <w:p w:rsidR="00FF4612" w:rsidRPr="00111488" w:rsidRDefault="00FF4612" w:rsidP="009A5C37">
            <w:pPr>
              <w:pStyle w:val="Prrafodelista"/>
              <w:numPr>
                <w:ilvl w:val="0"/>
                <w:numId w:val="1"/>
              </w:numPr>
              <w:spacing w:after="0"/>
              <w:ind w:left="313" w:hanging="284"/>
              <w:rPr>
                <w:sz w:val="20"/>
                <w:lang w:val="es-419"/>
              </w:rPr>
            </w:pPr>
            <w:r w:rsidRPr="00111488">
              <w:rPr>
                <w:sz w:val="20"/>
                <w:lang w:val="es-419"/>
              </w:rPr>
              <w:t xml:space="preserve">Relación deforestación y restauración (en </w:t>
            </w:r>
            <w:r w:rsidR="00573969" w:rsidRPr="00111488">
              <w:rPr>
                <w:sz w:val="20"/>
                <w:lang w:val="es-419"/>
              </w:rPr>
              <w:t xml:space="preserve">proceso de </w:t>
            </w:r>
            <w:r w:rsidRPr="00111488">
              <w:rPr>
                <w:sz w:val="20"/>
                <w:lang w:val="es-419"/>
              </w:rPr>
              <w:t>recuperación)</w:t>
            </w:r>
          </w:p>
          <w:p w:rsidR="00FF4612" w:rsidRPr="00111488" w:rsidRDefault="00A3788B" w:rsidP="009A5C37">
            <w:pPr>
              <w:pStyle w:val="Prrafodelista"/>
              <w:numPr>
                <w:ilvl w:val="0"/>
                <w:numId w:val="1"/>
              </w:numPr>
              <w:spacing w:after="0"/>
              <w:ind w:left="313" w:hanging="284"/>
              <w:rPr>
                <w:sz w:val="20"/>
                <w:lang w:val="es-419"/>
              </w:rPr>
            </w:pPr>
            <w:r w:rsidRPr="00111488">
              <w:rPr>
                <w:sz w:val="20"/>
                <w:lang w:val="es-419"/>
              </w:rPr>
              <w:t>Índice de eficiencia en el uso del agua</w:t>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Índice de presión hídrica a ecosistema</w:t>
            </w:r>
            <w:r w:rsidR="00573969" w:rsidRPr="00111488">
              <w:rPr>
                <w:sz w:val="20"/>
                <w:lang w:val="es-419"/>
              </w:rPr>
              <w:t>s</w:t>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Índice de agua no retornada a la cuenca</w:t>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Índice de uso del agua superficia</w:t>
            </w:r>
            <w:r w:rsidR="00573969" w:rsidRPr="00111488">
              <w:rPr>
                <w:sz w:val="20"/>
                <w:lang w:val="es-419"/>
              </w:rPr>
              <w:t>l</w:t>
            </w:r>
          </w:p>
          <w:p w:rsidR="00FF4612" w:rsidRPr="00111488" w:rsidRDefault="00FF4612" w:rsidP="009A5C37">
            <w:pPr>
              <w:pStyle w:val="Prrafodelista"/>
              <w:numPr>
                <w:ilvl w:val="0"/>
                <w:numId w:val="1"/>
              </w:numPr>
              <w:spacing w:after="0"/>
              <w:ind w:left="313" w:hanging="284"/>
              <w:rPr>
                <w:sz w:val="20"/>
                <w:lang w:val="es-419"/>
              </w:rPr>
            </w:pPr>
            <w:r w:rsidRPr="00111488">
              <w:rPr>
                <w:sz w:val="20"/>
                <w:lang w:val="es-419"/>
              </w:rPr>
              <w:t>Proporción de pequeños propietarios que acceden a créditos agropecuarios</w:t>
            </w:r>
          </w:p>
          <w:p w:rsidR="00851390" w:rsidRPr="00111488" w:rsidRDefault="00851390" w:rsidP="009A5C37">
            <w:pPr>
              <w:pStyle w:val="Prrafodelista"/>
              <w:numPr>
                <w:ilvl w:val="0"/>
                <w:numId w:val="1"/>
              </w:numPr>
              <w:spacing w:after="0"/>
              <w:ind w:left="313" w:hanging="284"/>
              <w:rPr>
                <w:sz w:val="20"/>
                <w:lang w:val="es-419"/>
              </w:rPr>
            </w:pPr>
            <w:r w:rsidRPr="00111488">
              <w:rPr>
                <w:sz w:val="20"/>
                <w:lang w:val="es-419"/>
              </w:rPr>
              <w:t>Planes de ordenación territorial urbanos que incluyen aspectos de cambio climático</w:t>
            </w:r>
          </w:p>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Inversión municipal en gestión de riesgo</w:t>
            </w:r>
          </w:p>
        </w:tc>
      </w:tr>
    </w:tbl>
    <w:p w:rsidR="007365FD" w:rsidRPr="00111488" w:rsidRDefault="007365FD" w:rsidP="007365FD">
      <w:pPr>
        <w:spacing w:after="0"/>
        <w:rPr>
          <w:lang w:val="es-419"/>
        </w:rPr>
      </w:pPr>
    </w:p>
    <w:p w:rsidR="007365FD" w:rsidRPr="00111488" w:rsidRDefault="0066230B" w:rsidP="008D5092">
      <w:pPr>
        <w:pStyle w:val="Ttulo3"/>
        <w:rPr>
          <w:lang w:val="es-419"/>
        </w:rPr>
      </w:pPr>
      <w:r>
        <w:rPr>
          <w:noProof/>
          <w:lang w:val="es-419" w:eastAsia="es-419"/>
        </w:rPr>
        <mc:AlternateContent>
          <mc:Choice Requires="wpg">
            <w:drawing>
              <wp:anchor distT="0" distB="0" distL="114300" distR="114300" simplePos="0" relativeHeight="251653632" behindDoc="0" locked="0" layoutInCell="1" allowOverlap="1">
                <wp:simplePos x="0" y="0"/>
                <wp:positionH relativeFrom="column">
                  <wp:posOffset>2708910</wp:posOffset>
                </wp:positionH>
                <wp:positionV relativeFrom="paragraph">
                  <wp:posOffset>17780</wp:posOffset>
                </wp:positionV>
                <wp:extent cx="3625215" cy="2149475"/>
                <wp:effectExtent l="0" t="0" r="0" b="3175"/>
                <wp:wrapSquare wrapText="bothSides"/>
                <wp:docPr id="8" name="Grupo 8"/>
                <wp:cNvGraphicFramePr/>
                <a:graphic xmlns:a="http://schemas.openxmlformats.org/drawingml/2006/main">
                  <a:graphicData uri="http://schemas.microsoft.com/office/word/2010/wordprocessingGroup">
                    <wpg:wgp>
                      <wpg:cNvGrpSpPr/>
                      <wpg:grpSpPr>
                        <a:xfrm>
                          <a:off x="0" y="0"/>
                          <a:ext cx="3625215" cy="2149475"/>
                          <a:chOff x="0" y="0"/>
                          <a:chExt cx="3625215" cy="2149475"/>
                        </a:xfrm>
                      </wpg:grpSpPr>
                      <pic:pic xmlns:pic="http://schemas.openxmlformats.org/drawingml/2006/picture">
                        <pic:nvPicPr>
                          <pic:cNvPr id="11" name="Imagen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5215" cy="2149475"/>
                          </a:xfrm>
                          <a:prstGeom prst="rect">
                            <a:avLst/>
                          </a:prstGeom>
                          <a:noFill/>
                          <a:ln>
                            <a:noFill/>
                          </a:ln>
                        </pic:spPr>
                      </pic:pic>
                      <wps:wsp>
                        <wps:cNvPr id="3" name="Elipse 2"/>
                        <wps:cNvSpPr>
                          <a:spLocks/>
                        </wps:cNvSpPr>
                        <wps:spPr>
                          <a:xfrm>
                            <a:off x="1021080" y="899160"/>
                            <a:ext cx="779145" cy="406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B42CC6" id="Grupo 8" o:spid="_x0000_s1026" style="position:absolute;margin-left:213.3pt;margin-top:1.4pt;width:285.45pt;height:169.25pt;z-index:251653632" coordsize="36252,21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">
                <v:shape id="Imagen 1" o:spid="_x0000_s1027" type="#_x0000_t75" style="position:absolute;width:36252;height:21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426/BAAAA2wAAAA8AAABkcnMvZG93bnJldi54bWxET0trAjEQvhf6H8IUvNWsFmVZjWItBa8+&#10;kPY2bMbN0s1kSVJ39dcbQfA2H99z5sveNuJMPtSOFYyGGQji0umaKwWH/fd7DiJEZI2NY1JwoQDL&#10;xevLHAvtOt7SeRcrkUI4FKjAxNgWUobSkMUwdC1x4k7OW4wJ+kpqj10Kt40cZ9lUWqw5NRhsaW2o&#10;/Nv9WwXemp+vdvpx/L1ONvn2s+muVb9SavDWr2YgIvXxKX64NzrNH8H9l3SAXN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V426/BAAAA2wAAAA8AAAAAAAAAAAAAAAAAnwIA&#10;AGRycy9kb3ducmV2LnhtbFBLBQYAAAAABAAEAPcAAACNAwAAAAA=&#10;">
                  <v:imagedata r:id="rId15" o:title=""/>
                  <v:path arrowok="t"/>
                </v:shape>
                <v:oval id="Elipse 2" o:spid="_x0000_s1028" style="position:absolute;left:10210;top:8991;width:7792;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F/qMQA&#10;AADaAAAADwAAAGRycy9kb3ducmV2LnhtbESPS4vCQBCE7wv+h6EFb+tEhTVERxEfy4pefIAem0yb&#10;BDM9ITOr0V+/syB4LKrqK2o8bUwpblS7wrKCXjcCQZxaXXCm4HhYfcYgnEfWWFomBQ9yMJ20PsaY&#10;aHvnHd32PhMBwi5BBbn3VSKlS3My6Lq2Ig7exdYGfZB1JnWN9wA3pexH0Zc0WHBYyLGieU7pdf9r&#10;FHyn9Ig3x0Vzeg5X63i7jc6zaqlUp93MRiA8Nf4dfrV/tIIB/F8JN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Rf6jEAAAA2gAAAA8AAAAAAAAAAAAAAAAAmAIAAGRycy9k&#10;b3ducmV2LnhtbFBLBQYAAAAABAAEAPUAAACJAwAAAAA=&#10;" filled="f" strokecolor="red" strokeweight="2.25pt">
                  <v:stroke joinstyle="miter"/>
                  <v:path arrowok="t"/>
                </v:oval>
                <w10:wrap type="square"/>
              </v:group>
            </w:pict>
          </mc:Fallback>
        </mc:AlternateContent>
      </w:r>
      <w:r w:rsidR="00A3788B" w:rsidRPr="00111488">
        <w:rPr>
          <w:lang w:val="es-419"/>
        </w:rPr>
        <w:t>Riesgo</w:t>
      </w:r>
      <w:r w:rsidR="007365FD" w:rsidRPr="00111488">
        <w:rPr>
          <w:lang w:val="es-419"/>
        </w:rPr>
        <w:t>: Impactos y consecuencias del cambio climático</w:t>
      </w:r>
    </w:p>
    <w:p w:rsidR="007365FD" w:rsidRDefault="007365FD" w:rsidP="007365FD">
      <w:pPr>
        <w:rPr>
          <w:lang w:val="es-419"/>
        </w:rPr>
      </w:pPr>
      <w:r w:rsidRPr="00111488">
        <w:rPr>
          <w:lang w:val="es-419"/>
        </w:rPr>
        <w:t>Los impactos expresan lo que se quiere medir en términos de disminución o aumento de consecuencias o daños climáticos</w:t>
      </w:r>
      <w:r w:rsidR="0021294E" w:rsidRPr="00111488">
        <w:rPr>
          <w:lang w:val="es-419"/>
        </w:rPr>
        <w:t xml:space="preserve"> (Cuadro 4)</w:t>
      </w:r>
      <w:r w:rsidRPr="00111488">
        <w:rPr>
          <w:lang w:val="es-419"/>
        </w:rPr>
        <w:t>.</w:t>
      </w:r>
    </w:p>
    <w:p w:rsidR="0066230B" w:rsidRDefault="0066230B" w:rsidP="007365FD">
      <w:pPr>
        <w:rPr>
          <w:lang w:val="es-419"/>
        </w:rPr>
      </w:pPr>
    </w:p>
    <w:p w:rsidR="0066230B" w:rsidRDefault="0066230B" w:rsidP="007365FD">
      <w:pPr>
        <w:rPr>
          <w:lang w:val="es-419"/>
        </w:rPr>
      </w:pPr>
    </w:p>
    <w:p w:rsidR="0066230B" w:rsidRPr="00111488" w:rsidRDefault="0066230B" w:rsidP="007365FD">
      <w:pPr>
        <w:rPr>
          <w:lang w:val="es-419"/>
        </w:rPr>
      </w:pPr>
    </w:p>
    <w:p w:rsidR="007365FD" w:rsidRPr="00111488" w:rsidRDefault="007365FD" w:rsidP="007365FD">
      <w:pPr>
        <w:pStyle w:val="Epgrafe"/>
        <w:keepNext/>
        <w:spacing w:after="0"/>
        <w:rPr>
          <w:lang w:val="es-419"/>
        </w:rPr>
      </w:pPr>
      <w:r w:rsidRPr="00111488">
        <w:rPr>
          <w:lang w:val="es-419"/>
        </w:rPr>
        <w:lastRenderedPageBreak/>
        <w:t xml:space="preserve">Cuadro </w:t>
      </w:r>
      <w:r w:rsidRPr="00111488">
        <w:rPr>
          <w:lang w:val="es-419"/>
        </w:rPr>
        <w:fldChar w:fldCharType="begin"/>
      </w:r>
      <w:r w:rsidRPr="00111488">
        <w:rPr>
          <w:lang w:val="es-419"/>
        </w:rPr>
        <w:instrText xml:space="preserve"> SEQ Cuadro \* ARABIC </w:instrText>
      </w:r>
      <w:r w:rsidRPr="00111488">
        <w:rPr>
          <w:lang w:val="es-419"/>
        </w:rPr>
        <w:fldChar w:fldCharType="separate"/>
      </w:r>
      <w:r w:rsidR="00481EF0" w:rsidRPr="00111488">
        <w:rPr>
          <w:lang w:val="es-419"/>
        </w:rPr>
        <w:t>4</w:t>
      </w:r>
      <w:r w:rsidRPr="00111488">
        <w:rPr>
          <w:lang w:val="es-419"/>
        </w:rPr>
        <w:fldChar w:fldCharType="end"/>
      </w:r>
      <w:r w:rsidRPr="00111488">
        <w:rPr>
          <w:lang w:val="es-419"/>
        </w:rPr>
        <w:t>. Indicadores de riesgo</w:t>
      </w:r>
      <w:r w:rsidR="00573969" w:rsidRPr="00111488">
        <w:rPr>
          <w:lang w:val="es-419"/>
        </w:rPr>
        <w:t>, SIACC</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983"/>
        <w:gridCol w:w="4983"/>
      </w:tblGrid>
      <w:tr w:rsidR="007365FD" w:rsidRPr="00111488" w:rsidTr="00530342">
        <w:tc>
          <w:tcPr>
            <w:tcW w:w="4247" w:type="dxa"/>
          </w:tcPr>
          <w:p w:rsidR="00A3788B" w:rsidRPr="00111488" w:rsidRDefault="00A3788B" w:rsidP="009A5C37">
            <w:pPr>
              <w:pStyle w:val="Prrafodelista"/>
              <w:numPr>
                <w:ilvl w:val="0"/>
                <w:numId w:val="1"/>
              </w:numPr>
              <w:spacing w:after="0"/>
              <w:ind w:left="313" w:hanging="284"/>
              <w:rPr>
                <w:sz w:val="20"/>
                <w:lang w:val="es-419"/>
              </w:rPr>
            </w:pPr>
            <w:r w:rsidRPr="00111488">
              <w:rPr>
                <w:sz w:val="20"/>
                <w:lang w:val="es-419"/>
              </w:rPr>
              <w:t xml:space="preserve">Índice de vulnerabilidad hídrica por desabastecimiento </w:t>
            </w:r>
            <w:r w:rsidR="00FF4612" w:rsidRPr="00111488">
              <w:rPr>
                <w:sz w:val="20"/>
                <w:lang w:val="es-419"/>
              </w:rPr>
              <w:t>(</w:t>
            </w:r>
            <w:r w:rsidRPr="00111488">
              <w:rPr>
                <w:sz w:val="20"/>
                <w:lang w:val="es-419"/>
              </w:rPr>
              <w:t>IVH</w:t>
            </w:r>
            <w:r w:rsidR="00FF4612" w:rsidRPr="00111488">
              <w:rPr>
                <w:sz w:val="20"/>
                <w:lang w:val="es-419"/>
              </w:rPr>
              <w:t xml:space="preserve">, </w:t>
            </w:r>
            <w:r w:rsidRPr="00111488">
              <w:rPr>
                <w:sz w:val="20"/>
                <w:lang w:val="es-419"/>
              </w:rPr>
              <w:t>fragilidad del sistema hídrico para mantener la oferta del agua)</w:t>
            </w:r>
          </w:p>
          <w:p w:rsidR="007365FD" w:rsidRPr="00111488" w:rsidRDefault="00FF4612" w:rsidP="009A5C37">
            <w:pPr>
              <w:pStyle w:val="Prrafodelista"/>
              <w:numPr>
                <w:ilvl w:val="0"/>
                <w:numId w:val="1"/>
              </w:numPr>
              <w:spacing w:after="0"/>
              <w:ind w:left="313" w:hanging="284"/>
              <w:rPr>
                <w:sz w:val="20"/>
                <w:lang w:val="es-419"/>
              </w:rPr>
            </w:pPr>
            <w:r w:rsidRPr="00111488">
              <w:rPr>
                <w:sz w:val="20"/>
                <w:lang w:val="es-419"/>
              </w:rPr>
              <w:t>Pérdidas actuales de productividad de cultivos principales para la seguridad alimentaria y el empleo de pequeños y medianos productores</w:t>
            </w:r>
          </w:p>
        </w:tc>
        <w:tc>
          <w:tcPr>
            <w:tcW w:w="4247" w:type="dxa"/>
          </w:tcPr>
          <w:p w:rsidR="00FF4612" w:rsidRPr="00111488" w:rsidRDefault="00FF4612" w:rsidP="009A5C37">
            <w:pPr>
              <w:pStyle w:val="Prrafodelista"/>
              <w:numPr>
                <w:ilvl w:val="0"/>
                <w:numId w:val="1"/>
              </w:numPr>
              <w:spacing w:after="0"/>
              <w:ind w:left="313" w:hanging="284"/>
              <w:rPr>
                <w:sz w:val="20"/>
                <w:lang w:val="es-419"/>
              </w:rPr>
            </w:pPr>
            <w:r w:rsidRPr="00111488">
              <w:rPr>
                <w:sz w:val="20"/>
                <w:lang w:val="es-419"/>
              </w:rPr>
              <w:t>Mortalidad y morbilidad actual por enfermedades asociadas a vectores y EDA</w:t>
            </w:r>
          </w:p>
          <w:p w:rsidR="007365FD" w:rsidRPr="00111488" w:rsidRDefault="00A3788B" w:rsidP="009A5C37">
            <w:pPr>
              <w:pStyle w:val="Prrafodelista"/>
              <w:numPr>
                <w:ilvl w:val="0"/>
                <w:numId w:val="1"/>
              </w:numPr>
              <w:spacing w:after="0"/>
              <w:ind w:left="313" w:hanging="284"/>
              <w:rPr>
                <w:sz w:val="20"/>
                <w:lang w:val="es-419"/>
              </w:rPr>
            </w:pPr>
            <w:r w:rsidRPr="00111488">
              <w:rPr>
                <w:sz w:val="20"/>
                <w:lang w:val="es-419"/>
              </w:rPr>
              <w:t>Pérdidas por eventos extremos de infraestructura urbana / viviendas (para ciudades con más de 100,000 habitantes)</w:t>
            </w:r>
          </w:p>
        </w:tc>
      </w:tr>
    </w:tbl>
    <w:p w:rsidR="007365FD" w:rsidRPr="00111488" w:rsidRDefault="007365FD" w:rsidP="007365FD">
      <w:pPr>
        <w:rPr>
          <w:lang w:val="es-419"/>
        </w:rPr>
      </w:pPr>
    </w:p>
    <w:p w:rsidR="00AB3F1E" w:rsidRPr="00111488" w:rsidRDefault="00B109A3" w:rsidP="00AB3F1E">
      <w:pPr>
        <w:pStyle w:val="Ttulo2"/>
        <w:spacing w:after="240"/>
        <w:rPr>
          <w:lang w:val="es-419"/>
        </w:rPr>
      </w:pPr>
      <w:r>
        <w:rPr>
          <w:lang w:val="es-419"/>
        </w:rPr>
        <w:t xml:space="preserve">Recomendaciones iniciales para la implementación </w:t>
      </w:r>
      <w:r w:rsidR="00122126">
        <w:rPr>
          <w:lang w:val="es-419"/>
        </w:rPr>
        <w:t>del SNIACC</w:t>
      </w:r>
    </w:p>
    <w:p w:rsidR="00BF5C0D" w:rsidRPr="00111488" w:rsidRDefault="00BF5C0D" w:rsidP="008E6D8C">
      <w:pPr>
        <w:rPr>
          <w:lang w:val="es-419"/>
        </w:rPr>
      </w:pPr>
      <w:r w:rsidRPr="00111488">
        <w:rPr>
          <w:lang w:val="es-419"/>
        </w:rPr>
        <w:t>Los principales logros hasta el momento son los siguientes</w:t>
      </w:r>
      <w:r w:rsidR="00573969" w:rsidRPr="00111488">
        <w:rPr>
          <w:lang w:val="es-419"/>
        </w:rPr>
        <w:t>:</w:t>
      </w:r>
      <w:r w:rsidRPr="00111488">
        <w:rPr>
          <w:lang w:val="es-419"/>
        </w:rPr>
        <w:t xml:space="preserve"> la inserción del SNIACC en el sistema de monitoreo ambiental de Colombia y su alineación con los principales procesos de planificación y uso de indicadores relacionados a la ACC en el país, la definición de una lista corta de indicadores con un claro marco conceptual a través de un proceso que ha involucrado fortalezas técnicas y participación de diferentes actores y el ajuste de aspectos de la recopilación de datos y cálculo de indicadores a través de la puesta en marcha de un levantamiento de línea de base.</w:t>
      </w:r>
    </w:p>
    <w:p w:rsidR="00BF5C0D" w:rsidRPr="00111488" w:rsidRDefault="00BF5C0D" w:rsidP="008E6D8C">
      <w:pPr>
        <w:rPr>
          <w:lang w:val="es-419"/>
        </w:rPr>
      </w:pPr>
      <w:r w:rsidRPr="00111488">
        <w:rPr>
          <w:lang w:val="es-419"/>
        </w:rPr>
        <w:t>El S</w:t>
      </w:r>
      <w:r w:rsidR="007A30D2" w:rsidRPr="00111488">
        <w:rPr>
          <w:lang w:val="es-419"/>
        </w:rPr>
        <w:t>NIAC</w:t>
      </w:r>
      <w:r w:rsidRPr="00111488">
        <w:rPr>
          <w:lang w:val="es-419"/>
        </w:rPr>
        <w:t xml:space="preserve">C se plantea con un enfoque práctico y flexible, en el entendido que podrá ajustarse y crecer progresivamente, tanto en términos de escala (actualmente se enfoca principalmente a nivel nacional), como en su complejidad (abarcando por ejemplo, más sectores). </w:t>
      </w:r>
      <w:r w:rsidR="00122126">
        <w:rPr>
          <w:lang w:val="es-419"/>
        </w:rPr>
        <w:t>Para su implementación se consideran recomendaciones relacionadas a su contenido y su operación:</w:t>
      </w:r>
    </w:p>
    <w:p w:rsidR="00BF5C0D" w:rsidRPr="00111488" w:rsidRDefault="007A30D2" w:rsidP="008E6D8C">
      <w:pPr>
        <w:pStyle w:val="Ttulo3"/>
        <w:rPr>
          <w:lang w:val="es-419"/>
        </w:rPr>
      </w:pPr>
      <w:r w:rsidRPr="00530A31">
        <w:rPr>
          <w:lang w:val="es-419"/>
        </w:rPr>
        <w:t xml:space="preserve">Contenido </w:t>
      </w:r>
      <w:r w:rsidR="002404FC" w:rsidRPr="00530A31">
        <w:rPr>
          <w:lang w:val="es-419"/>
        </w:rPr>
        <w:t xml:space="preserve">y productos </w:t>
      </w:r>
      <w:r w:rsidRPr="00530A31">
        <w:rPr>
          <w:lang w:val="es-419"/>
        </w:rPr>
        <w:t>del SNIACC</w:t>
      </w:r>
      <w:r w:rsidR="00FF1F13" w:rsidRPr="00111488">
        <w:rPr>
          <w:lang w:val="es-419"/>
        </w:rPr>
        <w:t xml:space="preserve"> </w:t>
      </w:r>
    </w:p>
    <w:p w:rsidR="007A30D2" w:rsidRPr="00111488" w:rsidRDefault="007A30D2" w:rsidP="00ED2055">
      <w:pPr>
        <w:rPr>
          <w:lang w:val="es-419"/>
        </w:rPr>
      </w:pPr>
      <w:r w:rsidRPr="00ED2055">
        <w:rPr>
          <w:b/>
          <w:lang w:val="es-419"/>
        </w:rPr>
        <w:t xml:space="preserve">Combinación de diferentes enfoques de </w:t>
      </w:r>
      <w:r w:rsidR="00FA62F0">
        <w:rPr>
          <w:b/>
          <w:lang w:val="es-419"/>
        </w:rPr>
        <w:t>S</w:t>
      </w:r>
      <w:r w:rsidRPr="00ED2055">
        <w:rPr>
          <w:b/>
          <w:lang w:val="es-419"/>
        </w:rPr>
        <w:t>&amp;E.</w:t>
      </w:r>
      <w:r w:rsidRPr="00ED2055">
        <w:rPr>
          <w:lang w:val="es-419"/>
        </w:rPr>
        <w:t xml:space="preserve"> Como se ha mencionado, el objetivo del SNIACC es la provisión de información de contexto relevante y confiable para la adaptación al cambio climático de diferentes sectores, regiones y ciudades de Colombia. </w:t>
      </w:r>
      <w:r w:rsidR="00FA62F0">
        <w:rPr>
          <w:lang w:val="es-419"/>
        </w:rPr>
        <w:t>Sin embargo</w:t>
      </w:r>
      <w:r w:rsidRPr="00ED2055">
        <w:rPr>
          <w:lang w:val="es-419"/>
        </w:rPr>
        <w:t xml:space="preserve">, hay otros procesos de </w:t>
      </w:r>
      <w:r w:rsidR="00FA62F0">
        <w:rPr>
          <w:lang w:val="es-419"/>
        </w:rPr>
        <w:t>S</w:t>
      </w:r>
      <w:r w:rsidRPr="00ED2055">
        <w:rPr>
          <w:lang w:val="es-419"/>
        </w:rPr>
        <w:t>&amp;E relacionados con la implementación de medidas para la ACC</w:t>
      </w:r>
      <w:r w:rsidR="00FA62F0">
        <w:rPr>
          <w:lang w:val="es-419"/>
        </w:rPr>
        <w:t xml:space="preserve"> en el país</w:t>
      </w:r>
      <w:r w:rsidRPr="00ED2055">
        <w:rPr>
          <w:lang w:val="es-419"/>
        </w:rPr>
        <w:t>. Por ejemplo, se espera que el PNACC defina prioridades de inv</w:t>
      </w:r>
      <w:r w:rsidR="0066230B" w:rsidRPr="00ED2055">
        <w:rPr>
          <w:lang w:val="es-419"/>
        </w:rPr>
        <w:t>ersión y acciones de adaptación, y diferentes actores de la sociedad civil y el sector privado condu</w:t>
      </w:r>
      <w:r w:rsidR="00FA62F0">
        <w:rPr>
          <w:lang w:val="es-419"/>
        </w:rPr>
        <w:t>zcan</w:t>
      </w:r>
      <w:r w:rsidRPr="00ED2055">
        <w:rPr>
          <w:lang w:val="es-419"/>
        </w:rPr>
        <w:t xml:space="preserve"> accione</w:t>
      </w:r>
      <w:r w:rsidR="00FA62F0">
        <w:rPr>
          <w:lang w:val="es-419"/>
        </w:rPr>
        <w:t>s de adaptación</w:t>
      </w:r>
      <w:r w:rsidRPr="00ED2055">
        <w:rPr>
          <w:lang w:val="es-419"/>
        </w:rPr>
        <w:t>.</w:t>
      </w:r>
    </w:p>
    <w:p w:rsidR="008E6D8C" w:rsidRDefault="00FA62F0" w:rsidP="008E6D8C">
      <w:pPr>
        <w:rPr>
          <w:lang w:val="es-ES"/>
        </w:rPr>
      </w:pPr>
      <w:r>
        <w:rPr>
          <w:lang w:val="es-ES"/>
        </w:rPr>
        <w:t xml:space="preserve">La información que provea </w:t>
      </w:r>
      <w:r w:rsidR="008E6D8C">
        <w:rPr>
          <w:lang w:val="es-ES"/>
        </w:rPr>
        <w:t xml:space="preserve">el </w:t>
      </w:r>
      <w:r w:rsidR="00ED2055">
        <w:rPr>
          <w:lang w:val="es-ES"/>
        </w:rPr>
        <w:t>SNIACC</w:t>
      </w:r>
      <w:r w:rsidR="008E6D8C">
        <w:rPr>
          <w:lang w:val="es-ES"/>
        </w:rPr>
        <w:t xml:space="preserve"> </w:t>
      </w:r>
      <w:r>
        <w:rPr>
          <w:lang w:val="es-ES"/>
        </w:rPr>
        <w:t>está</w:t>
      </w:r>
      <w:r w:rsidR="00ED2055">
        <w:rPr>
          <w:lang w:val="es-ES"/>
        </w:rPr>
        <w:t xml:space="preserve"> basad</w:t>
      </w:r>
      <w:r>
        <w:rPr>
          <w:lang w:val="es-ES"/>
        </w:rPr>
        <w:t>a</w:t>
      </w:r>
      <w:r w:rsidR="00ED2055">
        <w:rPr>
          <w:lang w:val="es-ES"/>
        </w:rPr>
        <w:t xml:space="preserve"> e</w:t>
      </w:r>
      <w:r w:rsidR="008E6D8C">
        <w:rPr>
          <w:lang w:val="es-ES"/>
        </w:rPr>
        <w:t>n los fundamentos de la adaptación</w:t>
      </w:r>
      <w:r w:rsidR="00ED2055">
        <w:rPr>
          <w:lang w:val="es-ES"/>
        </w:rPr>
        <w:t xml:space="preserve"> </w:t>
      </w:r>
      <w:r>
        <w:rPr>
          <w:lang w:val="es-ES"/>
        </w:rPr>
        <w:t>y</w:t>
      </w:r>
      <w:r w:rsidR="008E6D8C">
        <w:rPr>
          <w:lang w:val="es-ES"/>
        </w:rPr>
        <w:t xml:space="preserve"> será relevante para cualquier medida futura que el gobierno planea implementar. El sector privado puede encontrar información </w:t>
      </w:r>
      <w:r w:rsidR="00ED2055">
        <w:rPr>
          <w:lang w:val="es-ES"/>
        </w:rPr>
        <w:t>en el SNIACC</w:t>
      </w:r>
      <w:r w:rsidR="008E6D8C">
        <w:rPr>
          <w:lang w:val="es-ES"/>
        </w:rPr>
        <w:t xml:space="preserve"> útil para diseñar y dar prioridad a las medidas de adaptación que tienen un rendimiento aceptable de la inversión. Una vez que los fundamentos </w:t>
      </w:r>
      <w:r w:rsidR="00ED2055">
        <w:rPr>
          <w:lang w:val="es-ES"/>
        </w:rPr>
        <w:t xml:space="preserve">básicos </w:t>
      </w:r>
      <w:r>
        <w:rPr>
          <w:lang w:val="es-ES"/>
        </w:rPr>
        <w:t>sean</w:t>
      </w:r>
      <w:r w:rsidR="008E6D8C">
        <w:rPr>
          <w:lang w:val="es-ES"/>
        </w:rPr>
        <w:t xml:space="preserve"> atendidos, la información se </w:t>
      </w:r>
      <w:r w:rsidR="00ED2055">
        <w:rPr>
          <w:lang w:val="es-ES"/>
        </w:rPr>
        <w:t>podría</w:t>
      </w:r>
      <w:r w:rsidR="008E6D8C">
        <w:rPr>
          <w:lang w:val="es-ES"/>
        </w:rPr>
        <w:t xml:space="preserve"> personalizar para la toma de decisiones en diferentes niveles. </w:t>
      </w:r>
      <w:r w:rsidR="00ED2055">
        <w:rPr>
          <w:lang w:val="es-ES"/>
        </w:rPr>
        <w:t xml:space="preserve">El sistema es flexible </w:t>
      </w:r>
      <w:r w:rsidR="008E6D8C">
        <w:rPr>
          <w:lang w:val="es-ES"/>
        </w:rPr>
        <w:t>en términos de alcance geográfico</w:t>
      </w:r>
      <w:r>
        <w:rPr>
          <w:lang w:val="es-ES"/>
        </w:rPr>
        <w:t>,</w:t>
      </w:r>
      <w:r w:rsidR="008E6D8C">
        <w:rPr>
          <w:lang w:val="es-ES"/>
        </w:rPr>
        <w:t xml:space="preserve"> por lo que </w:t>
      </w:r>
      <w:r w:rsidR="00ED2055">
        <w:rPr>
          <w:lang w:val="es-ES"/>
        </w:rPr>
        <w:t>se estima que será relativamente fácil</w:t>
      </w:r>
      <w:r w:rsidR="008E6D8C">
        <w:rPr>
          <w:lang w:val="es-ES"/>
        </w:rPr>
        <w:t xml:space="preserve"> personalizar la información para un sector o un lugar; </w:t>
      </w:r>
      <w:r>
        <w:rPr>
          <w:lang w:val="es-ES"/>
        </w:rPr>
        <w:t>y su diseño orientado por preguntas clave facilitará la agrupación de</w:t>
      </w:r>
      <w:r w:rsidR="008E6D8C">
        <w:rPr>
          <w:lang w:val="es-ES"/>
        </w:rPr>
        <w:t xml:space="preserve"> </w:t>
      </w:r>
      <w:r>
        <w:rPr>
          <w:lang w:val="es-ES"/>
        </w:rPr>
        <w:t>indicadores</w:t>
      </w:r>
      <w:r w:rsidR="008E6D8C">
        <w:rPr>
          <w:lang w:val="es-ES"/>
        </w:rPr>
        <w:t xml:space="preserve"> en índices</w:t>
      </w:r>
      <w:r>
        <w:rPr>
          <w:lang w:val="es-ES"/>
        </w:rPr>
        <w:t xml:space="preserve"> o en gráficos</w:t>
      </w:r>
      <w:r w:rsidR="008E6D8C">
        <w:rPr>
          <w:lang w:val="es-ES"/>
        </w:rPr>
        <w:t xml:space="preserve"> para comunicar información relevante.</w:t>
      </w:r>
    </w:p>
    <w:p w:rsidR="008E6D8C" w:rsidRPr="00ED2055" w:rsidRDefault="008E6D8C" w:rsidP="008E6D8C">
      <w:pPr>
        <w:rPr>
          <w:lang w:val="es-419"/>
        </w:rPr>
      </w:pPr>
      <w:r>
        <w:rPr>
          <w:lang w:val="es-ES"/>
        </w:rPr>
        <w:t xml:space="preserve">Los principios u objetivos de las próximas acciones de inversión de adaptación y otras estrategias nacionales </w:t>
      </w:r>
      <w:r w:rsidR="00ED2055">
        <w:rPr>
          <w:lang w:val="es-ES"/>
        </w:rPr>
        <w:t>podrán tener una estructura diferente a la del SNIAC</w:t>
      </w:r>
      <w:r w:rsidR="00FA62F0">
        <w:rPr>
          <w:lang w:val="es-ES"/>
        </w:rPr>
        <w:t>C</w:t>
      </w:r>
      <w:r>
        <w:rPr>
          <w:lang w:val="es-ES"/>
        </w:rPr>
        <w:t>, pero la toma de decisiones no puede ocurrir sin la claridad en la información proporcionada por</w:t>
      </w:r>
      <w:r w:rsidR="00ED2055">
        <w:rPr>
          <w:lang w:val="es-ES"/>
        </w:rPr>
        <w:t xml:space="preserve"> éste sistema</w:t>
      </w:r>
      <w:r>
        <w:rPr>
          <w:lang w:val="es-ES"/>
        </w:rPr>
        <w:t>.</w:t>
      </w:r>
      <w:r w:rsidR="00FA62F0">
        <w:rPr>
          <w:lang w:val="es-ES"/>
        </w:rPr>
        <w:t xml:space="preserve"> Se recomienda entonces que e</w:t>
      </w:r>
      <w:r w:rsidR="00ED2055" w:rsidRPr="00ED2055">
        <w:rPr>
          <w:lang w:val="es-419"/>
        </w:rPr>
        <w:t xml:space="preserve">l S&amp;E del </w:t>
      </w:r>
      <w:r w:rsidRPr="00ED2055">
        <w:rPr>
          <w:lang w:val="es-419"/>
        </w:rPr>
        <w:t xml:space="preserve">PNACC </w:t>
      </w:r>
      <w:r w:rsidR="00FA62F0">
        <w:rPr>
          <w:lang w:val="es-419"/>
        </w:rPr>
        <w:t>se conjugue</w:t>
      </w:r>
      <w:r w:rsidR="00ED2055" w:rsidRPr="00ED2055">
        <w:rPr>
          <w:lang w:val="es-419"/>
        </w:rPr>
        <w:t xml:space="preserve"> con el SNIACC, </w:t>
      </w:r>
      <w:r w:rsidR="00FA62F0">
        <w:rPr>
          <w:lang w:val="es-419"/>
        </w:rPr>
        <w:t xml:space="preserve">por ejemplo, </w:t>
      </w:r>
      <w:r w:rsidR="00ED2055" w:rsidRPr="00ED2055">
        <w:rPr>
          <w:lang w:val="es-419"/>
        </w:rPr>
        <w:t>m</w:t>
      </w:r>
      <w:r w:rsidRPr="00ED2055">
        <w:rPr>
          <w:lang w:val="es-419"/>
        </w:rPr>
        <w:t xml:space="preserve">ediante la identificación de los criterios de toma de decisiones para la priorización y ejecución </w:t>
      </w:r>
      <w:r w:rsidR="00ED2055" w:rsidRPr="00ED2055">
        <w:rPr>
          <w:lang w:val="es-419"/>
        </w:rPr>
        <w:t xml:space="preserve">de acciones de adaptación. La sinergia entre estos dos enfoques mejorará progresivamente a través de </w:t>
      </w:r>
      <w:r w:rsidR="00FA62F0">
        <w:rPr>
          <w:lang w:val="es-419"/>
        </w:rPr>
        <w:t>su</w:t>
      </w:r>
      <w:r w:rsidR="00ED2055" w:rsidRPr="00ED2055">
        <w:rPr>
          <w:lang w:val="es-419"/>
        </w:rPr>
        <w:t xml:space="preserve"> i</w:t>
      </w:r>
      <w:r w:rsidRPr="00ED2055">
        <w:rPr>
          <w:lang w:val="es-419"/>
        </w:rPr>
        <w:t xml:space="preserve">mplementación y la </w:t>
      </w:r>
      <w:r w:rsidR="00FA62F0">
        <w:rPr>
          <w:lang w:val="es-419"/>
        </w:rPr>
        <w:t>retroalimentación de los</w:t>
      </w:r>
      <w:r w:rsidRPr="00ED2055">
        <w:rPr>
          <w:lang w:val="es-419"/>
        </w:rPr>
        <w:t xml:space="preserve"> usuarios.</w:t>
      </w:r>
    </w:p>
    <w:p w:rsidR="008E6D8C" w:rsidRDefault="007A30D2" w:rsidP="008E6D8C">
      <w:pPr>
        <w:rPr>
          <w:lang w:val="es-419"/>
        </w:rPr>
      </w:pPr>
      <w:r w:rsidRPr="008E6D8C">
        <w:rPr>
          <w:b/>
          <w:lang w:val="es-419"/>
        </w:rPr>
        <w:t xml:space="preserve">Apoyo a la toma de decisiones. </w:t>
      </w:r>
      <w:r w:rsidRPr="008E6D8C">
        <w:rPr>
          <w:lang w:val="es-419"/>
        </w:rPr>
        <w:t xml:space="preserve">Los sistemas de indicadores a nivel nacional se asocian con </w:t>
      </w:r>
      <w:r w:rsidR="00FA62F0">
        <w:rPr>
          <w:lang w:val="es-419"/>
        </w:rPr>
        <w:t xml:space="preserve">preguntas </w:t>
      </w:r>
      <w:r w:rsidRPr="008E6D8C">
        <w:rPr>
          <w:lang w:val="es-419"/>
        </w:rPr>
        <w:t>estrat</w:t>
      </w:r>
      <w:r w:rsidR="00FA62F0">
        <w:rPr>
          <w:lang w:val="es-419"/>
        </w:rPr>
        <w:t>égicas</w:t>
      </w:r>
      <w:r w:rsidRPr="008E6D8C">
        <w:rPr>
          <w:lang w:val="es-419"/>
        </w:rPr>
        <w:t xml:space="preserve">: ¿cómo está cambiando el clima y cuáles serán las condiciones en el futuro?, </w:t>
      </w:r>
      <w:r w:rsidRPr="008E6D8C">
        <w:rPr>
          <w:lang w:val="es-419"/>
        </w:rPr>
        <w:lastRenderedPageBreak/>
        <w:t>¿quiénes y qué están más expuestos a estos cambios?, ¿quiénes son más vulnerables y por qué?, y ¿cuáles son los impactos observados y esperados del cambio climático?</w:t>
      </w:r>
      <w:r w:rsidR="0066230B" w:rsidRPr="008E6D8C">
        <w:rPr>
          <w:lang w:val="es-419"/>
        </w:rPr>
        <w:t xml:space="preserve"> </w:t>
      </w:r>
    </w:p>
    <w:p w:rsidR="008E6D8C" w:rsidRDefault="0066230B" w:rsidP="008E6D8C">
      <w:r w:rsidRPr="008E6D8C">
        <w:rPr>
          <w:lang w:val="es-419"/>
        </w:rPr>
        <w:t>A</w:t>
      </w:r>
      <w:r w:rsidR="00443EF8" w:rsidRPr="008E6D8C">
        <w:rPr>
          <w:lang w:val="es-419"/>
        </w:rPr>
        <w:t xml:space="preserve">lgunas prácticas </w:t>
      </w:r>
      <w:r w:rsidRPr="008E6D8C">
        <w:rPr>
          <w:lang w:val="es-419"/>
        </w:rPr>
        <w:t xml:space="preserve">para aproximar respuestas a estas preguntas </w:t>
      </w:r>
      <w:r w:rsidR="00443EF8" w:rsidRPr="008E6D8C">
        <w:rPr>
          <w:lang w:val="es-419"/>
        </w:rPr>
        <w:t>son reportar indicadores y sus tendencias y/o agregarlos siguiendo la estructura de un análisis de vulnerabilidad (a la manera de una comunicación nacional).</w:t>
      </w:r>
      <w:r w:rsidR="00FF1F13" w:rsidRPr="00111488">
        <w:rPr>
          <w:lang w:val="es-419"/>
        </w:rPr>
        <w:t xml:space="preserve"> </w:t>
      </w:r>
      <w:r w:rsidR="00FA62F0">
        <w:rPr>
          <w:lang w:val="es-419"/>
        </w:rPr>
        <w:t>En todo caso, l</w:t>
      </w:r>
      <w:r w:rsidR="008E6D8C">
        <w:t>a elección de la forma de reporte se debe basar en el contexto, alcance geográfico, y el tiempo de la acción de adaptación. Para esto se necesita una comunicación de doble vía. En principio, el sistema de indicadores debe considerar los intereses de los usuarios para definir el tipo de productos de conocimiento que utilizará</w:t>
      </w:r>
      <w:r w:rsidR="00FA62F0">
        <w:t>n</w:t>
      </w:r>
      <w:r w:rsidR="008E6D8C">
        <w:t xml:space="preserve">, y los usuarios deben interactuar con los gestores del sistema de indicadores para obtener una comprensión de procesamiento de la información necesaria para que el sistema de indicadores sea más fácil de usar. Se recomienda entonces un sondeo a diferentes grupos de usuarios para definir al menos un conjunto de </w:t>
      </w:r>
      <w:r w:rsidR="00FA62F0">
        <w:t>productos de reporte</w:t>
      </w:r>
      <w:r w:rsidR="008E6D8C">
        <w:t xml:space="preserve">. </w:t>
      </w:r>
    </w:p>
    <w:p w:rsidR="008E6D8C" w:rsidRDefault="008E6D8C" w:rsidP="008E6D8C">
      <w:r>
        <w:t>En las reuniones de retroalimentación periódicas con las partes interesadas, será conveniente revisar e</w:t>
      </w:r>
      <w:r w:rsidR="00FA62F0">
        <w:t>stos productos.</w:t>
      </w:r>
      <w:r>
        <w:t xml:space="preserve"> Asimismo, la forma y los propósitos para los que se utilizan los indicadores pueden dar una pista para el diseño de productos de conocimientos </w:t>
      </w:r>
      <w:r w:rsidR="00FA62F0">
        <w:t xml:space="preserve">más </w:t>
      </w:r>
      <w:r>
        <w:t>especializados.</w:t>
      </w:r>
    </w:p>
    <w:p w:rsidR="007A30D2" w:rsidRPr="00E96AC8" w:rsidRDefault="007A30D2" w:rsidP="00E96AC8">
      <w:pPr>
        <w:rPr>
          <w:lang w:val="es-419"/>
        </w:rPr>
      </w:pPr>
      <w:r w:rsidRPr="00111488">
        <w:rPr>
          <w:b/>
          <w:lang w:val="es-419"/>
        </w:rPr>
        <w:t xml:space="preserve">Ajustes del contenido del sistema. </w:t>
      </w:r>
      <w:r w:rsidRPr="00111488">
        <w:rPr>
          <w:lang w:val="es-419"/>
        </w:rPr>
        <w:t>Cualquier sistema de M&amp;E debe ajustarse a partir de su aplicación y el uso de sus productos. Puede haber nuevas necesidades</w:t>
      </w:r>
      <w:r w:rsidR="00FA62F0">
        <w:rPr>
          <w:lang w:val="es-419"/>
        </w:rPr>
        <w:t xml:space="preserve">, fuentes de información y usuarios, y también puede hacerse evidente que algunos </w:t>
      </w:r>
      <w:r w:rsidRPr="00111488">
        <w:rPr>
          <w:lang w:val="es-419"/>
        </w:rPr>
        <w:t>indicadores no aportan al análisis</w:t>
      </w:r>
      <w:r w:rsidR="00FA62F0">
        <w:rPr>
          <w:lang w:val="es-419"/>
        </w:rPr>
        <w:t xml:space="preserve"> en l</w:t>
      </w:r>
      <w:r w:rsidR="00FA62F0" w:rsidRPr="00111488">
        <w:rPr>
          <w:lang w:val="es-419"/>
        </w:rPr>
        <w:t>a práctica</w:t>
      </w:r>
      <w:r w:rsidRPr="00111488">
        <w:rPr>
          <w:lang w:val="es-419"/>
        </w:rPr>
        <w:t>.</w:t>
      </w:r>
      <w:r w:rsidR="005F57A4">
        <w:rPr>
          <w:lang w:val="es-419"/>
        </w:rPr>
        <w:t xml:space="preserve"> </w:t>
      </w:r>
      <w:r w:rsidR="00E96AC8">
        <w:rPr>
          <w:lang w:val="es-419"/>
        </w:rPr>
        <w:t>P</w:t>
      </w:r>
      <w:r w:rsidRPr="00E96AC8">
        <w:rPr>
          <w:lang w:val="es-419"/>
        </w:rPr>
        <w:t>ara conducir procesos futuros de revisión del SNIACC</w:t>
      </w:r>
      <w:r w:rsidR="00E96AC8">
        <w:rPr>
          <w:lang w:val="es-419"/>
        </w:rPr>
        <w:t>,</w:t>
      </w:r>
      <w:r w:rsidR="0061449C" w:rsidRPr="00E96AC8">
        <w:rPr>
          <w:lang w:val="es-419"/>
        </w:rPr>
        <w:t xml:space="preserve"> capitalizar</w:t>
      </w:r>
      <w:r w:rsidRPr="00E96AC8">
        <w:rPr>
          <w:lang w:val="es-419"/>
        </w:rPr>
        <w:t xml:space="preserve"> lecciones aprendidas </w:t>
      </w:r>
      <w:r w:rsidR="0061449C" w:rsidRPr="00E96AC8">
        <w:rPr>
          <w:lang w:val="es-419"/>
        </w:rPr>
        <w:t>y mejorar su diseño y contenido</w:t>
      </w:r>
      <w:r w:rsidR="00E96AC8">
        <w:rPr>
          <w:lang w:val="es-419"/>
        </w:rPr>
        <w:t xml:space="preserve"> se recomienda tener en consideración lo siguiente:</w:t>
      </w:r>
    </w:p>
    <w:p w:rsidR="00E96AC8" w:rsidRPr="00E96AC8" w:rsidRDefault="00E96AC8" w:rsidP="009A5C37">
      <w:pPr>
        <w:pStyle w:val="Prrafodelista"/>
        <w:numPr>
          <w:ilvl w:val="0"/>
          <w:numId w:val="7"/>
        </w:numPr>
      </w:pPr>
      <w:r>
        <w:t xml:space="preserve">La </w:t>
      </w:r>
      <w:r w:rsidR="00FA62F0">
        <w:t xml:space="preserve">evolución de las </w:t>
      </w:r>
      <w:r>
        <w:t>necesidades de las partes</w:t>
      </w:r>
      <w:r w:rsidRPr="00E96AC8">
        <w:t xml:space="preserve"> interesadas, </w:t>
      </w:r>
      <w:r>
        <w:t>pues</w:t>
      </w:r>
      <w:r w:rsidRPr="00E96AC8">
        <w:t xml:space="preserve"> </w:t>
      </w:r>
      <w:r w:rsidR="00FA62F0">
        <w:t>el</w:t>
      </w:r>
      <w:r w:rsidRPr="00E96AC8">
        <w:t xml:space="preserve"> sistema de indicadores es un proceso iterativo y </w:t>
      </w:r>
      <w:r>
        <w:t>no</w:t>
      </w:r>
      <w:r w:rsidRPr="00E96AC8">
        <w:t xml:space="preserve"> estático. El sistema tiene que evolucionar con el tiempo en función de las necesidades y relevancia para el sistema socio-económico.</w:t>
      </w:r>
    </w:p>
    <w:p w:rsidR="00E96AC8" w:rsidRPr="00E96AC8" w:rsidRDefault="00E96AC8" w:rsidP="009A5C37">
      <w:pPr>
        <w:pStyle w:val="Prrafodelista"/>
        <w:numPr>
          <w:ilvl w:val="0"/>
          <w:numId w:val="7"/>
        </w:numPr>
      </w:pPr>
      <w:r>
        <w:t>Un</w:t>
      </w:r>
      <w:r w:rsidRPr="00E96AC8">
        <w:t xml:space="preserve"> mecanismo de retroalimentación incorporado en todos los niveles en la estructura institucional para que los usuarios interesados. En la fase inicial de aplicación, puede ser necesario para las partes interesadas y los órganos ministeriales reunirse con frecuencia para </w:t>
      </w:r>
      <w:r>
        <w:t>la</w:t>
      </w:r>
      <w:r w:rsidRPr="00E96AC8">
        <w:t xml:space="preserve"> incorporación oportuna de esta retroalimentación. Las plataformas digitales </w:t>
      </w:r>
      <w:r>
        <w:t>pueden</w:t>
      </w:r>
      <w:r w:rsidRPr="00E96AC8">
        <w:t xml:space="preserve"> facilitar el mecanismo de retroalimentación. La transparencia en las metodologías, los supuestos y los datos deberá garantizarse para facilitar la retroalimentación.</w:t>
      </w:r>
    </w:p>
    <w:p w:rsidR="00E96AC8" w:rsidRPr="00E96AC8" w:rsidRDefault="00FA62F0" w:rsidP="009A5C37">
      <w:pPr>
        <w:pStyle w:val="Prrafodelista"/>
        <w:numPr>
          <w:ilvl w:val="0"/>
          <w:numId w:val="7"/>
        </w:numPr>
      </w:pPr>
      <w:r>
        <w:t>La alineación del país con</w:t>
      </w:r>
      <w:r w:rsidR="008E6D8C">
        <w:t xml:space="preserve"> la agenda internacional.</w:t>
      </w:r>
    </w:p>
    <w:p w:rsidR="00E96AC8" w:rsidRPr="00E96AC8" w:rsidRDefault="00FA62F0" w:rsidP="009A5C37">
      <w:pPr>
        <w:pStyle w:val="Prrafodelista"/>
        <w:numPr>
          <w:ilvl w:val="0"/>
          <w:numId w:val="7"/>
        </w:numPr>
      </w:pPr>
      <w:r>
        <w:t>E</w:t>
      </w:r>
      <w:r w:rsidR="00E96AC8">
        <w:t>l uso del SNIACC, por ejemplo, el número de políticas o</w:t>
      </w:r>
      <w:r w:rsidR="00E96AC8" w:rsidRPr="00E96AC8">
        <w:t xml:space="preserve"> proyectos / programas / políticas</w:t>
      </w:r>
      <w:r w:rsidR="00E96AC8">
        <w:t xml:space="preserve"> que usan los indicadores</w:t>
      </w:r>
      <w:r w:rsidR="00E96AC8" w:rsidRPr="00E96AC8">
        <w:t xml:space="preserve">, </w:t>
      </w:r>
      <w:r w:rsidR="00E96AC8">
        <w:t>para respaldar su</w:t>
      </w:r>
      <w:r w:rsidR="00E96AC8" w:rsidRPr="00E96AC8">
        <w:t xml:space="preserve"> utilidad y rendimiento</w:t>
      </w:r>
      <w:r w:rsidR="00E96AC8">
        <w:t>.</w:t>
      </w:r>
    </w:p>
    <w:p w:rsidR="001C5207" w:rsidRDefault="001C5207" w:rsidP="00E96AC8">
      <w:pPr>
        <w:rPr>
          <w:lang w:val="es-419"/>
        </w:rPr>
      </w:pPr>
      <w:r w:rsidRPr="001C5207">
        <w:rPr>
          <w:b/>
          <w:lang w:val="es-419"/>
        </w:rPr>
        <w:t xml:space="preserve">Relación con otras agendas. </w:t>
      </w:r>
      <w:r w:rsidRPr="001C5207">
        <w:rPr>
          <w:lang w:val="es-419"/>
        </w:rPr>
        <w:t xml:space="preserve">Tres procesos a nivel internacional establecidos en 2015 tienen como objetivo común reducir y evitar riesgos y pérdidas asociados con los impactos del cambio climático: el Acuerdo de París, el Marco de Sendai para la Reducción de Desastres y los Objetivos de Desarrollo Sostenible (Roberts et al 2015). Los procesos nacionales de reducción de desastres y desarrollo sostenible son más antiguos que los de adaptación al cambio climático y </w:t>
      </w:r>
      <w:r>
        <w:rPr>
          <w:lang w:val="es-419"/>
        </w:rPr>
        <w:t>probablemente hay esfuerzos ya desarrollados para su M&amp;E.</w:t>
      </w:r>
    </w:p>
    <w:p w:rsidR="00343A3E" w:rsidRDefault="00E96AC8" w:rsidP="00E96AC8">
      <w:r>
        <w:t>Una recomendación para continuar con la implementación del SNIACC es</w:t>
      </w:r>
      <w:r w:rsidR="00343A3E">
        <w:t xml:space="preserve"> identificar los indicadores comunes</w:t>
      </w:r>
      <w:r>
        <w:t xml:space="preserve"> con estos procesos</w:t>
      </w:r>
      <w:r w:rsidR="00FA62F0">
        <w:t xml:space="preserve"> para fortalecer su base conceptual y operativa</w:t>
      </w:r>
      <w:r>
        <w:t>. Como resultado, a</w:t>
      </w:r>
      <w:r w:rsidR="00343A3E">
        <w:t xml:space="preserve">lgunos indicadores </w:t>
      </w:r>
      <w:r>
        <w:t xml:space="preserve">tendrán que ser refinados, reemplazados o reformulados considerando la integración de objetivos y esfuerzos. Sin embargo, es necesario reconocer que estas dos agendas </w:t>
      </w:r>
      <w:r w:rsidR="00343A3E">
        <w:t>son muy amplia</w:t>
      </w:r>
      <w:r>
        <w:t>s</w:t>
      </w:r>
      <w:r w:rsidR="00343A3E">
        <w:t xml:space="preserve"> en su perspectiva mientras que el objetivo del </w:t>
      </w:r>
      <w:r>
        <w:t>SNIACC</w:t>
      </w:r>
      <w:r w:rsidR="00343A3E">
        <w:t xml:space="preserve"> estará </w:t>
      </w:r>
      <w:r>
        <w:t>centrado en las acciones de adaptación</w:t>
      </w:r>
      <w:r w:rsidR="00343A3E">
        <w:t xml:space="preserve">. </w:t>
      </w:r>
    </w:p>
    <w:p w:rsidR="002404FC" w:rsidRPr="00E140F2" w:rsidRDefault="002404FC" w:rsidP="00343A3E">
      <w:pPr>
        <w:rPr>
          <w:lang w:val="es-419"/>
        </w:rPr>
      </w:pPr>
      <w:r w:rsidRPr="00E140F2">
        <w:rPr>
          <w:b/>
          <w:lang w:val="es-419"/>
        </w:rPr>
        <w:lastRenderedPageBreak/>
        <w:t xml:space="preserve">Herramientas para la combinación de indicadores. </w:t>
      </w:r>
      <w:r w:rsidRPr="00E140F2">
        <w:rPr>
          <w:lang w:val="es-419"/>
        </w:rPr>
        <w:t>Los sistemas centrados en la provisión de información de contexto sirven para identificar prioridades de adaptación. Los análisis de riesgo y vulnerabilidad actuales y futuros son la herramienta más usada para identificar estas prioridades y guiar los recursos a sitios más expuestos y vulnerables. La OECD (2015) señala que la participación de actores que refleje la amplitud de intereses en la formulación de estos análisis es importante para que produzcan información relevante para la toma de decisiones.</w:t>
      </w:r>
    </w:p>
    <w:p w:rsidR="00343A3E" w:rsidRDefault="00343A3E" w:rsidP="00343A3E">
      <w:r>
        <w:t>Algunas recomendaciones para la combinación de indicadores son las siguientes:</w:t>
      </w:r>
    </w:p>
    <w:p w:rsidR="00343A3E" w:rsidRDefault="00343A3E" w:rsidP="009A5C37">
      <w:pPr>
        <w:pStyle w:val="Prrafodelista"/>
        <w:numPr>
          <w:ilvl w:val="0"/>
          <w:numId w:val="5"/>
        </w:numPr>
      </w:pPr>
      <w:r>
        <w:t>La necesidad de evaluar un conjunto combinado de indicadores surge sólo cuando se está estudiando el efecto de la combinación de ese conjunto, generalmente porque están relacionados con un tema específico. El marco conceptual provee una visión general para combinar grupos de indicadores de riesgo, exposición, sensibilidad y adaptación, ya sea mediante índices o simplemente a través de representaciones  gráficas.</w:t>
      </w:r>
    </w:p>
    <w:p w:rsidR="00343A3E" w:rsidRDefault="00343A3E" w:rsidP="009A5C37">
      <w:pPr>
        <w:pStyle w:val="Prrafodelista"/>
        <w:numPr>
          <w:ilvl w:val="0"/>
          <w:numId w:val="5"/>
        </w:numPr>
      </w:pPr>
      <w:r>
        <w:t>Es posible señalar tendencias temporales o comparaciones espaciales gráficamente. Como la mayoría de los indicadores están representados en forma de proporciones o porcentajes, se pueden comparar visualmente a través de gráficos de columna, líneas o barras.</w:t>
      </w:r>
    </w:p>
    <w:p w:rsidR="00343A3E" w:rsidRDefault="00343A3E" w:rsidP="009A5C37">
      <w:pPr>
        <w:pStyle w:val="Prrafodelista"/>
        <w:numPr>
          <w:ilvl w:val="0"/>
          <w:numId w:val="5"/>
        </w:numPr>
      </w:pPr>
      <w:r>
        <w:t>Otra posibilidad es combinar numéricamente los indicadores a través de índices, procediendo antes a su estandarización.</w:t>
      </w:r>
      <w:r w:rsidRPr="00343A3E">
        <w:t xml:space="preserve"> Algunos índices estándar asignan pesos iguales a los indicadores objeto de examen; también hay una posibilidad de tener diferentes pesos. Esto, sin embargo, dependerá de los aspectos fundamentales del conjunto de indicadores y puntos de vista de las partes interesadas sobre esto. Las partes interesadas pueden decidir las diferencias en los pesos y los análisis de sensibilidad se pueden hacer para tener en cuenta las diferencias en las opiniones.</w:t>
      </w:r>
      <w:r>
        <w:t xml:space="preserve"> En esta opción es especialmente importante hacer explícitos los supuestos que sustentan la combinación.</w:t>
      </w:r>
    </w:p>
    <w:p w:rsidR="00343A3E" w:rsidRPr="00343A3E" w:rsidRDefault="00343A3E" w:rsidP="009A5C37">
      <w:pPr>
        <w:pStyle w:val="Prrafodelista"/>
        <w:numPr>
          <w:ilvl w:val="0"/>
          <w:numId w:val="5"/>
        </w:numPr>
      </w:pPr>
      <w:r>
        <w:t>Otros métodos de análisis como métodos jerárquicos pueden ser utilizados para comparar por pares los indicadores y desarrollar ponderaciones. Esto tiene que ser facilitado por juicios y opiniones de las partes interesadas de los expertos.</w:t>
      </w:r>
    </w:p>
    <w:p w:rsidR="00343A3E" w:rsidRDefault="001C5207" w:rsidP="00343A3E">
      <w:pPr>
        <w:rPr>
          <w:lang w:val="es-419"/>
        </w:rPr>
      </w:pPr>
      <w:r w:rsidRPr="00343A3E">
        <w:rPr>
          <w:b/>
          <w:lang w:val="es-419"/>
        </w:rPr>
        <w:t>Hojas metodológicas de los indicadores.</w:t>
      </w:r>
      <w:r w:rsidRPr="00343A3E">
        <w:rPr>
          <w:lang w:val="es-419"/>
        </w:rPr>
        <w:t xml:space="preserve"> La revisión de sistemas de M&amp;E de la ACC a nivel nacional en América Latina muestra que los sistemas de indicadores de ACC generalmente se anidan en sistemas de indicadores ambientales (Bouroncle et al. 2015) y se espera que su formato de descripción sea compatible. Por otro lado, las organizaciones responsables del desarrollo y coordinación de los sistemas de indicadores de ACC generalmente no tienen recursos para medir los indicadores, por lo que tienen que basarse en indicadores establecidos en otros sectores o fuentes de datos (Hammill et al. 2014) que tendrán otras lógicas que justifiquen su medición o interpretación. Entonces, acordar el formato de descripción de los indicadores – formatos que especifican su importancia y parámetros para su interpretación – es un punto clave de referencia para las personas involucradas en la medición de los indicadores y elaboración consistente de reportes en el tiempo.</w:t>
      </w:r>
    </w:p>
    <w:p w:rsidR="00343A3E" w:rsidRDefault="001C5207" w:rsidP="00343A3E">
      <w:pPr>
        <w:rPr>
          <w:lang w:val="es-419"/>
        </w:rPr>
      </w:pPr>
      <w:r w:rsidRPr="00343A3E">
        <w:rPr>
          <w:lang w:val="es-419"/>
        </w:rPr>
        <w:t>En Colombia, el formato propuesto para los indicadores del SNIACC es el que usa el Sistema Nacional de Indicadores Ambientales (SIAC, ver Anexo</w:t>
      </w:r>
      <w:r w:rsidR="00530342" w:rsidRPr="00343A3E">
        <w:rPr>
          <w:lang w:val="es-419"/>
        </w:rPr>
        <w:t xml:space="preserve"> 2</w:t>
      </w:r>
      <w:r w:rsidRPr="00343A3E">
        <w:rPr>
          <w:lang w:val="es-419"/>
        </w:rPr>
        <w:t xml:space="preserve">). </w:t>
      </w:r>
      <w:r w:rsidR="00343A3E">
        <w:rPr>
          <w:lang w:val="es-419"/>
        </w:rPr>
        <w:t>Este formato considera detalles sobre la medición de cada indicador y agencias responsables para la recolección y difusión de los datos correspondientes, pero en su estado actual es muy amplio y se considera su ajuste teniendo en cuenta los siguientes criterios:</w:t>
      </w:r>
    </w:p>
    <w:p w:rsidR="00343A3E" w:rsidRDefault="00343A3E" w:rsidP="009A5C37">
      <w:pPr>
        <w:pStyle w:val="Prrafodelista"/>
        <w:numPr>
          <w:ilvl w:val="0"/>
          <w:numId w:val="4"/>
        </w:numPr>
        <w:rPr>
          <w:lang w:val="es-419"/>
        </w:rPr>
      </w:pPr>
      <w:r>
        <w:rPr>
          <w:lang w:val="es-419"/>
        </w:rPr>
        <w:t xml:space="preserve">Cuando existan </w:t>
      </w:r>
      <w:r w:rsidRPr="00343A3E">
        <w:rPr>
          <w:lang w:val="es-419"/>
        </w:rPr>
        <w:t xml:space="preserve">diferentes </w:t>
      </w:r>
      <w:r>
        <w:rPr>
          <w:lang w:val="es-419"/>
        </w:rPr>
        <w:t xml:space="preserve">entidades </w:t>
      </w:r>
      <w:r w:rsidRPr="00343A3E">
        <w:rPr>
          <w:lang w:val="es-419"/>
        </w:rPr>
        <w:t xml:space="preserve">que participan en el proceso de recolección y organización de datos, </w:t>
      </w:r>
      <w:r>
        <w:rPr>
          <w:lang w:val="es-419"/>
        </w:rPr>
        <w:t>el formato debe mostrar claramente cuál de ellas es la responsable final (</w:t>
      </w:r>
      <w:r w:rsidRPr="00343A3E">
        <w:rPr>
          <w:lang w:val="es-419"/>
        </w:rPr>
        <w:t>ya que tiene múltiples organizaciones responsables puede ser confuso.</w:t>
      </w:r>
    </w:p>
    <w:p w:rsidR="00343A3E" w:rsidRPr="00343A3E" w:rsidRDefault="00343A3E" w:rsidP="009A5C37">
      <w:pPr>
        <w:pStyle w:val="Prrafodelista"/>
        <w:numPr>
          <w:ilvl w:val="0"/>
          <w:numId w:val="4"/>
        </w:numPr>
        <w:rPr>
          <w:lang w:val="es-419"/>
        </w:rPr>
      </w:pPr>
      <w:r w:rsidRPr="00343A3E">
        <w:rPr>
          <w:lang w:val="es-419"/>
        </w:rPr>
        <w:lastRenderedPageBreak/>
        <w:t xml:space="preserve">Algunos indicadores propuestos para el SNIACC son índices (provienen de la combinación de variables) y otros indicadores provienen de variables individuales. El formato puede </w:t>
      </w:r>
      <w:r>
        <w:rPr>
          <w:lang w:val="es-419"/>
        </w:rPr>
        <w:t>señalar claramente este punto</w:t>
      </w:r>
      <w:r w:rsidRPr="00343A3E">
        <w:rPr>
          <w:lang w:val="es-419"/>
        </w:rPr>
        <w:t xml:space="preserve"> (¿se trata de un índice o un indicador?) y disponer información sobre cómo se han definido los índices en el caso que sea necesario.</w:t>
      </w:r>
    </w:p>
    <w:p w:rsidR="00343A3E" w:rsidRPr="00343A3E" w:rsidRDefault="00343A3E" w:rsidP="009A5C37">
      <w:pPr>
        <w:pStyle w:val="Prrafodelista"/>
        <w:numPr>
          <w:ilvl w:val="0"/>
          <w:numId w:val="4"/>
        </w:numPr>
        <w:rPr>
          <w:lang w:val="es-419"/>
        </w:rPr>
      </w:pPr>
      <w:r>
        <w:rPr>
          <w:lang w:val="es-419"/>
        </w:rPr>
        <w:t>P</w:t>
      </w:r>
      <w:r w:rsidRPr="00343A3E">
        <w:rPr>
          <w:lang w:val="es-419"/>
        </w:rPr>
        <w:t>uede ser útil identificar los campos obligatorios y los campos no obligatorios</w:t>
      </w:r>
      <w:r>
        <w:rPr>
          <w:lang w:val="es-419"/>
        </w:rPr>
        <w:t>, considerando si son indicadores o índices</w:t>
      </w:r>
      <w:r w:rsidRPr="00343A3E">
        <w:rPr>
          <w:lang w:val="es-419"/>
        </w:rPr>
        <w:t>.</w:t>
      </w:r>
    </w:p>
    <w:p w:rsidR="00343A3E" w:rsidRPr="00343A3E" w:rsidRDefault="00343A3E" w:rsidP="009A5C37">
      <w:pPr>
        <w:pStyle w:val="Prrafodelista"/>
        <w:numPr>
          <w:ilvl w:val="0"/>
          <w:numId w:val="4"/>
        </w:numPr>
        <w:rPr>
          <w:lang w:val="es-419"/>
        </w:rPr>
      </w:pPr>
      <w:r w:rsidRPr="00343A3E">
        <w:rPr>
          <w:lang w:val="es-419"/>
        </w:rPr>
        <w:t>El componente de "adquisición" en la descripción del indicador puede necesitar elaboración y deliberación sobre su relevancia.</w:t>
      </w:r>
    </w:p>
    <w:p w:rsidR="00343A3E" w:rsidRPr="00343A3E" w:rsidRDefault="00343A3E" w:rsidP="009A5C37">
      <w:pPr>
        <w:pStyle w:val="Prrafodelista"/>
        <w:numPr>
          <w:ilvl w:val="0"/>
          <w:numId w:val="4"/>
        </w:numPr>
        <w:rPr>
          <w:lang w:val="es-419"/>
        </w:rPr>
      </w:pPr>
      <w:r w:rsidRPr="00343A3E">
        <w:rPr>
          <w:lang w:val="es-419"/>
        </w:rPr>
        <w:t>"Las restricciones o limitaciones" pueden incluir supuestos.</w:t>
      </w:r>
    </w:p>
    <w:p w:rsidR="0092323C" w:rsidRPr="00122126" w:rsidRDefault="0092323C" w:rsidP="0092323C">
      <w:pPr>
        <w:pStyle w:val="Ttulo3"/>
        <w:rPr>
          <w:lang w:val="es-419"/>
        </w:rPr>
      </w:pPr>
      <w:r w:rsidRPr="00122126">
        <w:rPr>
          <w:lang w:val="es-419"/>
        </w:rPr>
        <w:t>Funcionamiento del sistema</w:t>
      </w:r>
      <w:r w:rsidR="00122126" w:rsidRPr="00122126">
        <w:rPr>
          <w:lang w:val="es-419"/>
        </w:rPr>
        <w:t>: arreglos institucionales y disponibilidad de datos</w:t>
      </w:r>
    </w:p>
    <w:p w:rsidR="00122126" w:rsidRDefault="00122126" w:rsidP="00122126">
      <w:pPr>
        <w:rPr>
          <w:lang w:val="es-419"/>
        </w:rPr>
      </w:pPr>
      <w:r w:rsidRPr="00122126">
        <w:rPr>
          <w:lang w:val="es-419"/>
        </w:rPr>
        <w:t>En Colombia, como en otros países, el ministerio encargado del ambiente es la principal organización responsable para el desarrollo y coordinación de la experiencia de S&amp;E de ACC; pero la implementación (OECD 2015), implica un proceso de fuerte coordinación entre agencias del gobierno.</w:t>
      </w:r>
      <w:r>
        <w:rPr>
          <w:lang w:val="es-419"/>
        </w:rPr>
        <w:t xml:space="preserve"> Además implica definir arreglos </w:t>
      </w:r>
      <w:r w:rsidRPr="00122126">
        <w:rPr>
          <w:lang w:val="es-419"/>
        </w:rPr>
        <w:t>claros entre las organizaciones que aportan y procesan información pública son necesarios para proteger los datos y permitir que fluyan adecuadamente. En algunos casos,</w:t>
      </w:r>
      <w:r>
        <w:rPr>
          <w:lang w:val="es-419"/>
        </w:rPr>
        <w:t xml:space="preserve"> será conveniente que</w:t>
      </w:r>
      <w:r w:rsidRPr="00122126">
        <w:rPr>
          <w:lang w:val="es-419"/>
        </w:rPr>
        <w:t xml:space="preserve"> las entidades coordinadoras centrali</w:t>
      </w:r>
      <w:r>
        <w:rPr>
          <w:lang w:val="es-419"/>
        </w:rPr>
        <w:t>cen</w:t>
      </w:r>
      <w:r w:rsidRPr="00122126">
        <w:rPr>
          <w:lang w:val="es-419"/>
        </w:rPr>
        <w:t xml:space="preserve"> la información para procesar los datos con sus propios recursos y criterios. En otros casos, se</w:t>
      </w:r>
      <w:r>
        <w:rPr>
          <w:lang w:val="es-419"/>
        </w:rPr>
        <w:t>rá más adecuado propiciar</w:t>
      </w:r>
      <w:r w:rsidRPr="00122126">
        <w:rPr>
          <w:lang w:val="es-419"/>
        </w:rPr>
        <w:t xml:space="preserve"> acuerdos mediante los cuales las organizaciones que generan datos se comprometen a entregar el indicador procesado, más que los datos crudos en sí. Esta es una situación que reconoce que es muy difícil que una sola organización maneje datos de naturaleza muy diferente y que los datos, aunque muchas veces son públicos, requieren diferentes niveles de protección.</w:t>
      </w:r>
    </w:p>
    <w:p w:rsidR="00122126" w:rsidRDefault="00122126" w:rsidP="00122126">
      <w:pPr>
        <w:rPr>
          <w:lang w:val="es-419"/>
        </w:rPr>
      </w:pPr>
      <w:r>
        <w:rPr>
          <w:lang w:val="es-419"/>
        </w:rPr>
        <w:t xml:space="preserve">Por otro lado, no hay que olvidar que los </w:t>
      </w:r>
      <w:r w:rsidRPr="00122126">
        <w:rPr>
          <w:lang w:val="es-419"/>
        </w:rPr>
        <w:t>sistemas de S&amp;E, aunque úti</w:t>
      </w:r>
      <w:r>
        <w:rPr>
          <w:lang w:val="es-419"/>
        </w:rPr>
        <w:t>les</w:t>
      </w:r>
      <w:r w:rsidRPr="00122126">
        <w:rPr>
          <w:lang w:val="es-419"/>
        </w:rPr>
        <w:t xml:space="preserve"> en el largo plazo, tienen un costo significativo. En particular, la fase de implementación puede ser muy car</w:t>
      </w:r>
      <w:r>
        <w:rPr>
          <w:lang w:val="es-419"/>
        </w:rPr>
        <w:t>a</w:t>
      </w:r>
      <w:r w:rsidRPr="00122126">
        <w:rPr>
          <w:lang w:val="es-419"/>
        </w:rPr>
        <w:t xml:space="preserve"> y por lo tanto es importante optimizar en términos de lograr un equilibrio entre la eficiencia y la eficacia.</w:t>
      </w:r>
    </w:p>
    <w:p w:rsidR="00122126" w:rsidRDefault="00122126" w:rsidP="00122126">
      <w:pPr>
        <w:rPr>
          <w:lang w:val="es-419"/>
        </w:rPr>
      </w:pPr>
      <w:r>
        <w:rPr>
          <w:lang w:val="es-419"/>
        </w:rPr>
        <w:t>Aunque no hay reglas para la creación de sinergias para la recogida de datos, es importante tener en consideración los siguientes puntos:</w:t>
      </w:r>
    </w:p>
    <w:p w:rsidR="00122126" w:rsidRPr="00122126" w:rsidRDefault="00122126" w:rsidP="009A5C37">
      <w:pPr>
        <w:pStyle w:val="Prrafodelista"/>
        <w:numPr>
          <w:ilvl w:val="0"/>
          <w:numId w:val="3"/>
        </w:numPr>
        <w:rPr>
          <w:lang w:val="es-419"/>
        </w:rPr>
      </w:pPr>
      <w:r w:rsidRPr="00122126">
        <w:rPr>
          <w:lang w:val="es-419"/>
        </w:rPr>
        <w:t>Los arreglos institucionales y la recogida de datos son una parte integral de la implementación del sistema de indicadores y, por tanto, deben afrontarse como una respuesta combinada. Estos arreglos dependerán de la naturaleza de la información que se reunieron y el posterior uso de la información.</w:t>
      </w:r>
    </w:p>
    <w:p w:rsidR="00122126" w:rsidRPr="00122126" w:rsidRDefault="00122126" w:rsidP="009A5C37">
      <w:pPr>
        <w:pStyle w:val="Prrafodelista"/>
        <w:numPr>
          <w:ilvl w:val="0"/>
          <w:numId w:val="3"/>
        </w:numPr>
        <w:rPr>
          <w:lang w:val="es-419"/>
        </w:rPr>
      </w:pPr>
      <w:r w:rsidRPr="00122126">
        <w:rPr>
          <w:lang w:val="es-419"/>
        </w:rPr>
        <w:t>Los arreglos institucionales y mecanismos de aplicación pueden ser muy diferentes a nivel sub-nacional. Por lo tanto, deben preverse diferentes tipos acuerdos institucionales y colaboraciones.</w:t>
      </w:r>
    </w:p>
    <w:p w:rsidR="00122126" w:rsidRDefault="00122126" w:rsidP="009A5C37">
      <w:pPr>
        <w:pStyle w:val="Prrafodelista"/>
        <w:numPr>
          <w:ilvl w:val="0"/>
          <w:numId w:val="3"/>
        </w:numPr>
        <w:rPr>
          <w:lang w:val="es-419"/>
        </w:rPr>
      </w:pPr>
      <w:r w:rsidRPr="00122126">
        <w:rPr>
          <w:lang w:val="es-419"/>
        </w:rPr>
        <w:t xml:space="preserve">Es esencial mantener el liderazgo del ministerio del ambiente, ya que tendrá una importante cuota de responsabilidad en estas tareas y el S&amp;E de ACC es una parte de su cartera de actividades. </w:t>
      </w:r>
    </w:p>
    <w:p w:rsidR="00122126" w:rsidRDefault="00122126" w:rsidP="009A5C37">
      <w:pPr>
        <w:pStyle w:val="Prrafodelista"/>
        <w:numPr>
          <w:ilvl w:val="0"/>
          <w:numId w:val="3"/>
        </w:numPr>
        <w:rPr>
          <w:lang w:val="es-419"/>
        </w:rPr>
      </w:pPr>
      <w:r>
        <w:rPr>
          <w:lang w:val="es-419"/>
        </w:rPr>
        <w:t xml:space="preserve">Es recomendable </w:t>
      </w:r>
      <w:r w:rsidRPr="00122126">
        <w:rPr>
          <w:lang w:val="es-419"/>
        </w:rPr>
        <w:t>tener en cuenta las capacidades existentes</w:t>
      </w:r>
      <w:r>
        <w:rPr>
          <w:lang w:val="es-419"/>
        </w:rPr>
        <w:t>,</w:t>
      </w:r>
      <w:r w:rsidRPr="00122126">
        <w:rPr>
          <w:lang w:val="es-419"/>
        </w:rPr>
        <w:t xml:space="preserve"> en lugar de generar un sistema completamente nuevo</w:t>
      </w:r>
      <w:r>
        <w:rPr>
          <w:lang w:val="es-419"/>
        </w:rPr>
        <w:t>.</w:t>
      </w:r>
      <w:r w:rsidRPr="00122126">
        <w:rPr>
          <w:lang w:val="es-419"/>
        </w:rPr>
        <w:t xml:space="preserve"> </w:t>
      </w:r>
    </w:p>
    <w:p w:rsidR="00122126" w:rsidRPr="00122126" w:rsidRDefault="00122126" w:rsidP="009A5C37">
      <w:pPr>
        <w:pStyle w:val="Prrafodelista"/>
        <w:numPr>
          <w:ilvl w:val="0"/>
          <w:numId w:val="3"/>
        </w:numPr>
        <w:rPr>
          <w:lang w:val="es-419"/>
        </w:rPr>
      </w:pPr>
      <w:r w:rsidRPr="00122126">
        <w:rPr>
          <w:lang w:val="es-419"/>
        </w:rPr>
        <w:t>En general, es probable que la tecnología tendrá un papel importante que desempeñar. La tecnología reduce los cost</w:t>
      </w:r>
      <w:r>
        <w:rPr>
          <w:lang w:val="es-419"/>
        </w:rPr>
        <w:t>o</w:t>
      </w:r>
      <w:r w:rsidRPr="00122126">
        <w:rPr>
          <w:lang w:val="es-419"/>
        </w:rPr>
        <w:t>s y aumenta el acceso a la información. Tiene un papel en la comunicación, la recopilación de datos, las plataformas basadas en Web para la difusión, etc., por ejemplo, han hecho que el acceso de información fácil. Del mismo modo, las innovaciones tecnológicas han hecho posible recopilar datos más rápida</w:t>
      </w:r>
      <w:r>
        <w:rPr>
          <w:lang w:val="es-419"/>
        </w:rPr>
        <w:t>mente</w:t>
      </w:r>
      <w:r w:rsidRPr="00122126">
        <w:rPr>
          <w:lang w:val="es-419"/>
        </w:rPr>
        <w:t>.</w:t>
      </w:r>
    </w:p>
    <w:p w:rsidR="00122126" w:rsidRPr="00122126" w:rsidRDefault="00122126" w:rsidP="00122126">
      <w:pPr>
        <w:rPr>
          <w:lang w:val="es-419"/>
        </w:rPr>
      </w:pPr>
      <w:r>
        <w:rPr>
          <w:lang w:val="es-419"/>
        </w:rPr>
        <w:t>La n</w:t>
      </w:r>
      <w:r w:rsidRPr="00122126">
        <w:rPr>
          <w:lang w:val="es-419"/>
        </w:rPr>
        <w:t xml:space="preserve">ecesidad de una estructura organizativa clara es la premisa básica de un sistema de </w:t>
      </w:r>
      <w:r>
        <w:rPr>
          <w:lang w:val="es-419"/>
        </w:rPr>
        <w:t>S</w:t>
      </w:r>
      <w:r w:rsidRPr="00122126">
        <w:rPr>
          <w:lang w:val="es-419"/>
        </w:rPr>
        <w:t>&amp;E. La implementación no puede ocurrir sin tener el arreglo institucional</w:t>
      </w:r>
      <w:r>
        <w:rPr>
          <w:lang w:val="es-419"/>
        </w:rPr>
        <w:t xml:space="preserve"> apropiado.</w:t>
      </w:r>
      <w:r w:rsidRPr="00122126">
        <w:rPr>
          <w:lang w:val="es-419"/>
        </w:rPr>
        <w:t xml:space="preserve"> El primer paso </w:t>
      </w:r>
      <w:r>
        <w:rPr>
          <w:lang w:val="es-419"/>
        </w:rPr>
        <w:t>ha sido identi</w:t>
      </w:r>
      <w:r w:rsidRPr="00122126">
        <w:rPr>
          <w:lang w:val="es-419"/>
        </w:rPr>
        <w:t xml:space="preserve">ficar los indicadores que ya están siendo estudiados por </w:t>
      </w:r>
      <w:r>
        <w:rPr>
          <w:lang w:val="es-419"/>
        </w:rPr>
        <w:t>otras instancias</w:t>
      </w:r>
      <w:r w:rsidRPr="00122126">
        <w:rPr>
          <w:lang w:val="es-419"/>
        </w:rPr>
        <w:t xml:space="preserve">. Algunos indicadores no </w:t>
      </w:r>
      <w:r w:rsidRPr="00122126">
        <w:rPr>
          <w:lang w:val="es-419"/>
        </w:rPr>
        <w:lastRenderedPageBreak/>
        <w:t xml:space="preserve">pueden ser </w:t>
      </w:r>
      <w:r>
        <w:rPr>
          <w:lang w:val="es-419"/>
        </w:rPr>
        <w:t>medidos por una instancia pero sí por un conjunto de instancias.</w:t>
      </w:r>
      <w:r w:rsidRPr="00122126">
        <w:rPr>
          <w:lang w:val="es-419"/>
        </w:rPr>
        <w:t xml:space="preserve"> Por ejemplo, el departamento forestal puede </w:t>
      </w:r>
      <w:r>
        <w:rPr>
          <w:lang w:val="es-419"/>
        </w:rPr>
        <w:t>ser el ente oficial encargado del monitoreo de</w:t>
      </w:r>
      <w:r w:rsidRPr="00122126">
        <w:rPr>
          <w:lang w:val="es-419"/>
        </w:rPr>
        <w:t xml:space="preserve"> la cubierta </w:t>
      </w:r>
      <w:r>
        <w:rPr>
          <w:lang w:val="es-419"/>
        </w:rPr>
        <w:t>forestal</w:t>
      </w:r>
      <w:r w:rsidRPr="00122126">
        <w:rPr>
          <w:lang w:val="es-419"/>
        </w:rPr>
        <w:t xml:space="preserve">. Sin embargo, puede que tenga que decir colaborar con </w:t>
      </w:r>
      <w:r>
        <w:rPr>
          <w:lang w:val="es-419"/>
        </w:rPr>
        <w:t>otra instancia</w:t>
      </w:r>
      <w:r w:rsidRPr="00122126">
        <w:rPr>
          <w:lang w:val="es-419"/>
        </w:rPr>
        <w:t xml:space="preserve"> dentro o fuera del país para tener imágenes de satélite de la cubierta forestal, mientras que hace estudios de muestra </w:t>
      </w:r>
      <w:r>
        <w:rPr>
          <w:lang w:val="es-419"/>
        </w:rPr>
        <w:t>y</w:t>
      </w:r>
      <w:r w:rsidRPr="00122126">
        <w:rPr>
          <w:lang w:val="es-419"/>
        </w:rPr>
        <w:t xml:space="preserve"> triangulación de datos sobre el terreno.</w:t>
      </w:r>
    </w:p>
    <w:p w:rsidR="00122126" w:rsidRPr="00122126" w:rsidRDefault="00122126" w:rsidP="00122126">
      <w:pPr>
        <w:rPr>
          <w:lang w:val="es-419"/>
        </w:rPr>
      </w:pPr>
      <w:r>
        <w:rPr>
          <w:lang w:val="es-419"/>
        </w:rPr>
        <w:t xml:space="preserve">Se recomienda que las próximas fases de desarrollo del SNIACC avancen en la identificación de </w:t>
      </w:r>
      <w:r w:rsidRPr="00122126">
        <w:rPr>
          <w:lang w:val="es-419"/>
        </w:rPr>
        <w:t>est</w:t>
      </w:r>
      <w:r>
        <w:rPr>
          <w:lang w:val="es-419"/>
        </w:rPr>
        <w:t>as instancias</w:t>
      </w:r>
      <w:r w:rsidRPr="00122126">
        <w:rPr>
          <w:lang w:val="es-419"/>
        </w:rPr>
        <w:t xml:space="preserve"> ya sea a través de mandatos, a través de memorandos de entendimiento, o por medio de acuerdos contractuales responsabilidades y funciones de las instituciones para el seguimiento y evaluación de </w:t>
      </w:r>
      <w:r>
        <w:rPr>
          <w:lang w:val="es-419"/>
        </w:rPr>
        <w:t>los indicadores</w:t>
      </w:r>
      <w:r w:rsidRPr="00122126">
        <w:rPr>
          <w:lang w:val="es-419"/>
        </w:rPr>
        <w:t>.</w:t>
      </w:r>
      <w:r>
        <w:rPr>
          <w:lang w:val="es-419"/>
        </w:rPr>
        <w:t xml:space="preserve"> </w:t>
      </w:r>
      <w:r w:rsidRPr="00122126">
        <w:rPr>
          <w:lang w:val="es-419"/>
        </w:rPr>
        <w:t>En algunos casos, los indicadores p</w:t>
      </w:r>
      <w:r>
        <w:rPr>
          <w:lang w:val="es-419"/>
        </w:rPr>
        <w:t>odrían ser</w:t>
      </w:r>
      <w:r w:rsidRPr="00122126">
        <w:rPr>
          <w:lang w:val="es-419"/>
        </w:rPr>
        <w:t xml:space="preserve"> agrupados </w:t>
      </w:r>
      <w:r>
        <w:rPr>
          <w:lang w:val="es-419"/>
        </w:rPr>
        <w:t>para su asignación a una instancia responsable</w:t>
      </w:r>
      <w:r w:rsidRPr="00122126">
        <w:rPr>
          <w:lang w:val="es-419"/>
        </w:rPr>
        <w:t>.</w:t>
      </w:r>
      <w:r>
        <w:rPr>
          <w:lang w:val="es-419"/>
        </w:rPr>
        <w:t xml:space="preserve"> El</w:t>
      </w:r>
      <w:r w:rsidRPr="00122126">
        <w:rPr>
          <w:lang w:val="es-419"/>
        </w:rPr>
        <w:t xml:space="preserve"> ámbito geográfico del indicador</w:t>
      </w:r>
      <w:r>
        <w:rPr>
          <w:lang w:val="es-419"/>
        </w:rPr>
        <w:t xml:space="preserve"> puede definir un arreglo o jerarquía</w:t>
      </w:r>
      <w:r w:rsidRPr="00122126">
        <w:rPr>
          <w:lang w:val="es-419"/>
        </w:rPr>
        <w:t xml:space="preserve"> espacial de </w:t>
      </w:r>
      <w:r>
        <w:rPr>
          <w:lang w:val="es-419"/>
        </w:rPr>
        <w:t xml:space="preserve">estas instancias incluyendo </w:t>
      </w:r>
      <w:r w:rsidRPr="00122126">
        <w:rPr>
          <w:lang w:val="es-419"/>
        </w:rPr>
        <w:t>entidades locales, provinciales</w:t>
      </w:r>
      <w:r>
        <w:rPr>
          <w:lang w:val="es-419"/>
        </w:rPr>
        <w:t xml:space="preserve">, sub-nacionales a </w:t>
      </w:r>
      <w:r w:rsidRPr="00122126">
        <w:rPr>
          <w:lang w:val="es-419"/>
        </w:rPr>
        <w:t>nacionales.</w:t>
      </w:r>
      <w:r>
        <w:rPr>
          <w:lang w:val="es-419"/>
        </w:rPr>
        <w:t xml:space="preserve"> </w:t>
      </w:r>
    </w:p>
    <w:p w:rsidR="00122126" w:rsidRPr="00122126" w:rsidRDefault="00122126" w:rsidP="00122126">
      <w:pPr>
        <w:rPr>
          <w:lang w:val="es-419"/>
        </w:rPr>
      </w:pPr>
      <w:r>
        <w:rPr>
          <w:lang w:val="es-419"/>
        </w:rPr>
        <w:t>Una opción a considerar es la asignación de una</w:t>
      </w:r>
      <w:r w:rsidRPr="00122126">
        <w:rPr>
          <w:lang w:val="es-419"/>
        </w:rPr>
        <w:t xml:space="preserve"> organización independiente </w:t>
      </w:r>
      <w:r>
        <w:rPr>
          <w:lang w:val="es-419"/>
        </w:rPr>
        <w:t xml:space="preserve">encargada de </w:t>
      </w:r>
      <w:r w:rsidRPr="00122126">
        <w:rPr>
          <w:lang w:val="es-419"/>
        </w:rPr>
        <w:t xml:space="preserve">la gestión </w:t>
      </w:r>
      <w:r>
        <w:rPr>
          <w:lang w:val="es-419"/>
        </w:rPr>
        <w:t xml:space="preserve">de la </w:t>
      </w:r>
      <w:r w:rsidRPr="00122126">
        <w:rPr>
          <w:lang w:val="es-419"/>
        </w:rPr>
        <w:t>puesta en práctica de</w:t>
      </w:r>
      <w:r>
        <w:rPr>
          <w:lang w:val="es-419"/>
        </w:rPr>
        <w:t xml:space="preserve">l </w:t>
      </w:r>
      <w:r w:rsidRPr="00122126">
        <w:rPr>
          <w:lang w:val="es-419"/>
        </w:rPr>
        <w:t>S&amp;E y la compilación de la información. Muchas veces el ministerio de medio ambiente se convierte en el organismo de coordinación para este trabajo.</w:t>
      </w:r>
    </w:p>
    <w:p w:rsidR="00122126" w:rsidRDefault="00122126" w:rsidP="00122126">
      <w:pPr>
        <w:rPr>
          <w:highlight w:val="yellow"/>
          <w:lang w:val="es-419"/>
        </w:rPr>
      </w:pPr>
      <w:r>
        <w:rPr>
          <w:lang w:val="es-419"/>
        </w:rPr>
        <w:t xml:space="preserve">Las agencias de asistencia técnica y </w:t>
      </w:r>
      <w:r w:rsidRPr="00122126">
        <w:rPr>
          <w:lang w:val="es-419"/>
        </w:rPr>
        <w:t>consultores independientes</w:t>
      </w:r>
      <w:r>
        <w:rPr>
          <w:lang w:val="es-419"/>
        </w:rPr>
        <w:t xml:space="preserve"> pueden</w:t>
      </w:r>
      <w:r w:rsidRPr="00122126">
        <w:rPr>
          <w:lang w:val="es-419"/>
        </w:rPr>
        <w:t xml:space="preserve"> facilitar </w:t>
      </w:r>
      <w:r>
        <w:rPr>
          <w:lang w:val="es-419"/>
        </w:rPr>
        <w:t>la participación de los actores y la interacción entre agencias de gobierno para apoyar la definición de arreglos.</w:t>
      </w:r>
      <w:r w:rsidRPr="00122126">
        <w:rPr>
          <w:lang w:val="es-419"/>
        </w:rPr>
        <w:t xml:space="preserve"> La elaboración de un organigrama en un marco interministerial / partes interesadas puede ser el primer paso hacia las responsabilidades de mapeo.</w:t>
      </w:r>
    </w:p>
    <w:p w:rsidR="00AC7EF2" w:rsidRPr="00111488" w:rsidRDefault="00AD3E11" w:rsidP="00111AC8">
      <w:pPr>
        <w:pStyle w:val="Ttulo1"/>
      </w:pPr>
      <w:r w:rsidRPr="00111488">
        <w:t>Referencias</w:t>
      </w:r>
    </w:p>
    <w:p w:rsidR="00413703" w:rsidRPr="00111488" w:rsidRDefault="00413703" w:rsidP="008A2A56">
      <w:pPr>
        <w:ind w:left="709" w:hanging="709"/>
        <w:rPr>
          <w:lang w:val="es-419"/>
        </w:rPr>
      </w:pPr>
      <w:r w:rsidRPr="00111488">
        <w:rPr>
          <w:lang w:val="es-419"/>
        </w:rPr>
        <w:t xml:space="preserve">CATIE (Centro Agronómico Tropical de Investigación y Enseñanza= (2014) Primer Taller para la Construcción del Sistema Nacional de Indicadores de Adaptación al Cambio Climático, 22 de abril 2015, Bogotá, Colombia, memoria del taller. Disponible en: </w:t>
      </w:r>
      <w:hyperlink r:id="rId16" w:history="1">
        <w:r w:rsidRPr="00111488">
          <w:rPr>
            <w:rStyle w:val="Hipervnculo"/>
            <w:lang w:val="es-419"/>
          </w:rPr>
          <w:t>www.ctc-n.org/sites/default/files/ESPANOL%20Informe%20primer%20taller%20indicadores%20Colombia.pdf</w:t>
        </w:r>
      </w:hyperlink>
    </w:p>
    <w:p w:rsidR="00AD3E11" w:rsidRDefault="00AD3E11" w:rsidP="008A2A56">
      <w:pPr>
        <w:ind w:left="709" w:hanging="709"/>
        <w:rPr>
          <w:lang w:val="es-419"/>
        </w:rPr>
      </w:pPr>
      <w:r w:rsidRPr="00111488">
        <w:rPr>
          <w:lang w:val="es-419"/>
        </w:rPr>
        <w:t xml:space="preserve">Hammill A, Dekens J (2014) </w:t>
      </w:r>
      <w:r w:rsidR="00F87C7C" w:rsidRPr="00111488">
        <w:rPr>
          <w:lang w:val="es-419"/>
        </w:rPr>
        <w:t>Seguimiento y evaluación de la adaptación a niveles agregados: un análisis comparativo de diez sistemas.</w:t>
      </w:r>
      <w:r w:rsidRPr="00111488">
        <w:rPr>
          <w:lang w:val="es-419"/>
        </w:rPr>
        <w:t xml:space="preserve"> GIZ, Bonn.</w:t>
      </w:r>
    </w:p>
    <w:p w:rsidR="003A3369" w:rsidRPr="00111488" w:rsidRDefault="003A3369" w:rsidP="008A2A56">
      <w:pPr>
        <w:ind w:left="709" w:hanging="709"/>
        <w:rPr>
          <w:lang w:val="es-419"/>
        </w:rPr>
      </w:pPr>
      <w:r>
        <w:rPr>
          <w:lang w:val="es-419"/>
        </w:rPr>
        <w:t>Hammill A, Dekens J, Leiter T, Olivier J, Klockemann L, Stock E, Glaser A (2014). Repositorio de indicadores de adaptación: casos reales de sistemas de monitoreo y evaluación nacionales. GIZ, IISD.</w:t>
      </w:r>
    </w:p>
    <w:p w:rsidR="00413703" w:rsidRPr="00111488" w:rsidRDefault="00413703" w:rsidP="008A2A56">
      <w:pPr>
        <w:ind w:left="709" w:hanging="709"/>
        <w:rPr>
          <w:lang w:val="es-419"/>
        </w:rPr>
      </w:pPr>
      <w:r w:rsidRPr="00111488">
        <w:rPr>
          <w:lang w:val="es-419"/>
        </w:rPr>
        <w:t xml:space="preserve">IPCC (Grupo Intergubernamental de Expertos sobre el Cambio Climático) (2014) Cambio climático 2014: impactos, adaptación y vulnerabilidad. Resumen para responsables de políticas. IPCC. </w:t>
      </w:r>
    </w:p>
    <w:p w:rsidR="00AD3E11" w:rsidRPr="00111488" w:rsidRDefault="00AD3E11" w:rsidP="008A2A56">
      <w:pPr>
        <w:ind w:left="709" w:hanging="709"/>
        <w:rPr>
          <w:lang w:val="es-419"/>
        </w:rPr>
      </w:pPr>
      <w:r w:rsidRPr="00111488">
        <w:rPr>
          <w:lang w:val="es-419"/>
        </w:rPr>
        <w:t xml:space="preserve">Naswa P, Traerup S, Bouroncle C, et al (2015) </w:t>
      </w:r>
      <w:r w:rsidR="00943682" w:rsidRPr="00111488">
        <w:rPr>
          <w:lang w:val="es-419"/>
        </w:rPr>
        <w:t>Buenas prácticas para el diseño e implementación de sistemas nacionales de monitoreo para la adaptación al cambio climático</w:t>
      </w:r>
      <w:r w:rsidRPr="00111488">
        <w:rPr>
          <w:lang w:val="es-419"/>
        </w:rPr>
        <w:t xml:space="preserve">. </w:t>
      </w:r>
      <w:r w:rsidR="00943682" w:rsidRPr="00111488">
        <w:rPr>
          <w:lang w:val="es-419"/>
        </w:rPr>
        <w:t>CTCN</w:t>
      </w:r>
      <w:r w:rsidRPr="00111488">
        <w:rPr>
          <w:lang w:val="es-419"/>
        </w:rPr>
        <w:t xml:space="preserve">, </w:t>
      </w:r>
      <w:r w:rsidR="00943682" w:rsidRPr="00111488">
        <w:rPr>
          <w:lang w:val="es-419"/>
        </w:rPr>
        <w:t>Copenhague</w:t>
      </w:r>
      <w:r w:rsidRPr="00111488">
        <w:rPr>
          <w:lang w:val="es-419"/>
        </w:rPr>
        <w:t>.</w:t>
      </w:r>
    </w:p>
    <w:p w:rsidR="00AD3E11" w:rsidRPr="00111488" w:rsidRDefault="00AD3E11" w:rsidP="008A2A56">
      <w:pPr>
        <w:ind w:left="709" w:hanging="709"/>
        <w:rPr>
          <w:lang w:val="es-419"/>
        </w:rPr>
      </w:pPr>
      <w:r w:rsidRPr="00111488">
        <w:rPr>
          <w:lang w:val="es-419"/>
        </w:rPr>
        <w:t>OECD (Organización para la Cooperación y el Desarrollo Económico) (2015) National Climate Change Adaptation Framework: emerging practices in monitoring and evaluation. OECD Publishing, Paris.</w:t>
      </w:r>
    </w:p>
    <w:p w:rsidR="00413703" w:rsidRPr="00111488" w:rsidRDefault="00413703" w:rsidP="008A2A56">
      <w:pPr>
        <w:ind w:left="709" w:hanging="709"/>
        <w:rPr>
          <w:lang w:val="es-419"/>
        </w:rPr>
      </w:pPr>
      <w:r w:rsidRPr="00111488">
        <w:rPr>
          <w:lang w:val="es-419"/>
        </w:rPr>
        <w:t>Olivier J (2015) GIZ´s work on adaptation M&amp;E: methods, tools and in-country experiences. Workshop “Indicators for Climate Resilient Development”, Bru</w:t>
      </w:r>
      <w:r w:rsidR="00CA2B59" w:rsidRPr="00111488">
        <w:rPr>
          <w:lang w:val="es-419"/>
        </w:rPr>
        <w:t>x</w:t>
      </w:r>
      <w:r w:rsidRPr="00111488">
        <w:rPr>
          <w:lang w:val="es-419"/>
        </w:rPr>
        <w:t xml:space="preserve">elles. </w:t>
      </w:r>
      <w:r w:rsidR="00CA2B59" w:rsidRPr="00111488">
        <w:rPr>
          <w:lang w:val="es-419"/>
        </w:rPr>
        <w:t xml:space="preserve">Disponible en: </w:t>
      </w:r>
      <w:hyperlink r:id="rId17" w:history="1">
        <w:r w:rsidR="00CA2B59" w:rsidRPr="00111488">
          <w:rPr>
            <w:rStyle w:val="Hipervnculo"/>
            <w:lang w:val="es-419"/>
          </w:rPr>
          <w:t>https://ec.europa.eu/jrc/sites/default/files/9_M%26E%20indicators%20for%20Adaptation%20projects.pdf</w:t>
        </w:r>
      </w:hyperlink>
    </w:p>
    <w:p w:rsidR="00D46E7A" w:rsidRDefault="008A2A56" w:rsidP="008A2A56">
      <w:pPr>
        <w:spacing w:after="0" w:line="240" w:lineRule="auto"/>
        <w:ind w:left="709" w:hanging="709"/>
        <w:rPr>
          <w:lang w:val="es-419"/>
        </w:rPr>
      </w:pPr>
      <w:r w:rsidRPr="008A2A56">
        <w:rPr>
          <w:lang w:val="es-419"/>
        </w:rPr>
        <w:lastRenderedPageBreak/>
        <w:t>Roberts E, Andrei S, Huq S, Flint L (2015) Resilience synergies in the post-2015 development agenda. Nature Climate Change DOI: 10.1038/NCLIMATE2776</w:t>
      </w:r>
    </w:p>
    <w:p w:rsidR="008A2A56" w:rsidRPr="00111488" w:rsidRDefault="008A2A56" w:rsidP="008A2A56">
      <w:pPr>
        <w:spacing w:after="0" w:line="240" w:lineRule="auto"/>
        <w:ind w:left="709" w:hanging="709"/>
        <w:rPr>
          <w:lang w:val="es-419"/>
        </w:rPr>
        <w:sectPr w:rsidR="008A2A56" w:rsidRPr="00111488" w:rsidSect="00D46E7A">
          <w:headerReference w:type="default" r:id="rId18"/>
          <w:footerReference w:type="default" r:id="rId19"/>
          <w:pgSz w:w="12244" w:h="15860"/>
          <w:pgMar w:top="1134" w:right="1134" w:bottom="1134" w:left="1134" w:header="771" w:footer="1270" w:gutter="0"/>
          <w:cols w:space="720"/>
        </w:sectPr>
      </w:pPr>
    </w:p>
    <w:p w:rsidR="00CA2B59" w:rsidRPr="00111488" w:rsidRDefault="00CA2B59" w:rsidP="00AD3E11">
      <w:pPr>
        <w:rPr>
          <w:lang w:val="es-419"/>
        </w:rPr>
      </w:pPr>
      <w:r w:rsidRPr="00111488">
        <w:rPr>
          <w:lang w:val="es-419"/>
        </w:rPr>
        <w:lastRenderedPageBreak/>
        <w:t xml:space="preserve">Anexo 1. Documentos de planificación elaborados </w:t>
      </w:r>
      <w:r w:rsidR="00C33568" w:rsidRPr="00111488">
        <w:rPr>
          <w:lang w:val="es-419"/>
        </w:rPr>
        <w:t>agencias</w:t>
      </w:r>
      <w:r w:rsidR="00476FFB" w:rsidRPr="00111488">
        <w:rPr>
          <w:lang w:val="es-419"/>
        </w:rPr>
        <w:t xml:space="preserve"> del Gobierno de Colombia</w:t>
      </w:r>
      <w:r w:rsidRPr="00111488">
        <w:rPr>
          <w:lang w:val="es-419"/>
        </w:rPr>
        <w:t xml:space="preserve"> y </w:t>
      </w:r>
      <w:r w:rsidR="00476FFB" w:rsidRPr="00111488">
        <w:rPr>
          <w:lang w:val="es-419"/>
        </w:rPr>
        <w:t>gobiernos municipales</w:t>
      </w:r>
    </w:p>
    <w:p w:rsidR="00CA2B59" w:rsidRPr="00111488" w:rsidRDefault="00CA2B59" w:rsidP="00AD3E11">
      <w:pPr>
        <w:rPr>
          <w:lang w:val="es-419"/>
        </w:rPr>
      </w:pPr>
    </w:p>
    <w:p w:rsidR="00476FFB" w:rsidRPr="00111488" w:rsidRDefault="00476FFB" w:rsidP="009A5C37">
      <w:pPr>
        <w:pStyle w:val="Prrafodelista"/>
        <w:numPr>
          <w:ilvl w:val="0"/>
          <w:numId w:val="2"/>
        </w:numPr>
        <w:rPr>
          <w:lang w:val="es-419"/>
        </w:rPr>
      </w:pPr>
      <w:r w:rsidRPr="00111488">
        <w:rPr>
          <w:lang w:val="es-419"/>
        </w:rPr>
        <w:t>Estrategia de adaptación del sector agropecuario a fenómenos climáticos, propuesta para discusión (2014)</w:t>
      </w:r>
    </w:p>
    <w:p w:rsidR="00476FFB" w:rsidRPr="00111488" w:rsidRDefault="00476FFB" w:rsidP="009A5C37">
      <w:pPr>
        <w:pStyle w:val="Prrafodelista"/>
        <w:numPr>
          <w:ilvl w:val="0"/>
          <w:numId w:val="2"/>
        </w:numPr>
        <w:rPr>
          <w:lang w:val="es-419"/>
        </w:rPr>
      </w:pPr>
      <w:r w:rsidRPr="00111488">
        <w:rPr>
          <w:lang w:val="es-419"/>
        </w:rPr>
        <w:t>Estudio de Impacto Económico del Cambio Climático en Colombia (2014)</w:t>
      </w:r>
    </w:p>
    <w:p w:rsidR="00476FFB" w:rsidRPr="00111488" w:rsidRDefault="00476FFB" w:rsidP="009A5C37">
      <w:pPr>
        <w:pStyle w:val="Prrafodelista"/>
        <w:numPr>
          <w:ilvl w:val="0"/>
          <w:numId w:val="2"/>
        </w:numPr>
        <w:rPr>
          <w:lang w:val="es-419"/>
        </w:rPr>
      </w:pPr>
      <w:r w:rsidRPr="00111488">
        <w:rPr>
          <w:lang w:val="es-419"/>
        </w:rPr>
        <w:t>Estudio Nacional del Agua (2014)</w:t>
      </w:r>
    </w:p>
    <w:p w:rsidR="00476FFB" w:rsidRPr="00111488" w:rsidRDefault="00476FFB" w:rsidP="009A5C37">
      <w:pPr>
        <w:pStyle w:val="Prrafodelista"/>
        <w:numPr>
          <w:ilvl w:val="0"/>
          <w:numId w:val="2"/>
        </w:numPr>
        <w:rPr>
          <w:lang w:val="es-419"/>
        </w:rPr>
      </w:pPr>
      <w:r w:rsidRPr="00111488">
        <w:rPr>
          <w:lang w:val="es-419"/>
        </w:rPr>
        <w:t>Estudio para determinar la vulnerabilidad y las opciones de adaptación del sector energético colombiano frente al cambio climático (2013)</w:t>
      </w:r>
    </w:p>
    <w:p w:rsidR="00476FFB" w:rsidRPr="00111488" w:rsidRDefault="00476FFB" w:rsidP="009A5C37">
      <w:pPr>
        <w:pStyle w:val="Prrafodelista"/>
        <w:numPr>
          <w:ilvl w:val="0"/>
          <w:numId w:val="2"/>
        </w:numPr>
        <w:rPr>
          <w:lang w:val="es-419"/>
        </w:rPr>
      </w:pPr>
      <w:r w:rsidRPr="00111488">
        <w:rPr>
          <w:lang w:val="es-419"/>
        </w:rPr>
        <w:t>Lineamiento para la formulación de los planes territoriales de adaptación al cambio climático del componente de salud ambiental (2015)</w:t>
      </w:r>
    </w:p>
    <w:p w:rsidR="00476FFB" w:rsidRPr="00111488" w:rsidRDefault="00476FFB" w:rsidP="009A5C37">
      <w:pPr>
        <w:pStyle w:val="Prrafodelista"/>
        <w:numPr>
          <w:ilvl w:val="0"/>
          <w:numId w:val="2"/>
        </w:numPr>
        <w:rPr>
          <w:lang w:val="es-419"/>
        </w:rPr>
      </w:pPr>
      <w:r w:rsidRPr="00111488">
        <w:rPr>
          <w:lang w:val="es-419"/>
        </w:rPr>
        <w:t>Lineamientos de adaptación al cambio climático del área insular del distrito de Car</w:t>
      </w:r>
      <w:r w:rsidR="00C33568" w:rsidRPr="00111488">
        <w:rPr>
          <w:lang w:val="es-419"/>
        </w:rPr>
        <w:t>tagena de Indi</w:t>
      </w:r>
      <w:r w:rsidRPr="00111488">
        <w:rPr>
          <w:lang w:val="es-419"/>
        </w:rPr>
        <w:t>as (2014)</w:t>
      </w:r>
    </w:p>
    <w:p w:rsidR="00476FFB" w:rsidRPr="00111488" w:rsidRDefault="00476FFB" w:rsidP="009A5C37">
      <w:pPr>
        <w:pStyle w:val="Prrafodelista"/>
        <w:numPr>
          <w:ilvl w:val="0"/>
          <w:numId w:val="2"/>
        </w:numPr>
        <w:rPr>
          <w:lang w:val="es-419"/>
        </w:rPr>
      </w:pPr>
      <w:r w:rsidRPr="00111488">
        <w:rPr>
          <w:lang w:val="es-419"/>
        </w:rPr>
        <w:t>Plan 4C Cartagena Competitiva y Compatible con el Clima (2014)</w:t>
      </w:r>
    </w:p>
    <w:p w:rsidR="00476FFB" w:rsidRPr="00111488" w:rsidRDefault="00476FFB" w:rsidP="009A5C37">
      <w:pPr>
        <w:pStyle w:val="Prrafodelista"/>
        <w:numPr>
          <w:ilvl w:val="0"/>
          <w:numId w:val="2"/>
        </w:numPr>
        <w:rPr>
          <w:lang w:val="es-419"/>
        </w:rPr>
      </w:pPr>
      <w:r w:rsidRPr="00111488">
        <w:rPr>
          <w:lang w:val="es-419"/>
        </w:rPr>
        <w:t>Plan de Acción del Sistema Nacional de Áreas Protegidas de Colombia (SINAP) 2010 – 2019 (201)</w:t>
      </w:r>
    </w:p>
    <w:p w:rsidR="00476FFB" w:rsidRPr="00111488" w:rsidRDefault="00476FFB" w:rsidP="009A5C37">
      <w:pPr>
        <w:pStyle w:val="Prrafodelista"/>
        <w:numPr>
          <w:ilvl w:val="0"/>
          <w:numId w:val="2"/>
        </w:numPr>
        <w:rPr>
          <w:lang w:val="es-419"/>
        </w:rPr>
      </w:pPr>
      <w:r w:rsidRPr="00111488">
        <w:rPr>
          <w:lang w:val="es-419"/>
        </w:rPr>
        <w:t>Plan de Adaptación de la Red Vial Primaria de Colombia (Plan Vías-CC) (2014)</w:t>
      </w:r>
    </w:p>
    <w:p w:rsidR="00476FFB" w:rsidRPr="00111488" w:rsidRDefault="00476FFB" w:rsidP="009A5C37">
      <w:pPr>
        <w:pStyle w:val="Prrafodelista"/>
        <w:numPr>
          <w:ilvl w:val="0"/>
          <w:numId w:val="2"/>
        </w:numPr>
        <w:rPr>
          <w:lang w:val="es-419"/>
        </w:rPr>
      </w:pPr>
      <w:r w:rsidRPr="00111488">
        <w:rPr>
          <w:lang w:val="es-419"/>
        </w:rPr>
        <w:t>Plan Maestro de Cambio Climático de Montería, Ciudad Verde 2019 (2011)</w:t>
      </w:r>
    </w:p>
    <w:p w:rsidR="00476FFB" w:rsidRPr="00111488" w:rsidRDefault="00476FFB" w:rsidP="009A5C37">
      <w:pPr>
        <w:pStyle w:val="Prrafodelista"/>
        <w:numPr>
          <w:ilvl w:val="0"/>
          <w:numId w:val="2"/>
        </w:numPr>
        <w:rPr>
          <w:lang w:val="es-419"/>
        </w:rPr>
      </w:pPr>
      <w:r w:rsidRPr="00111488">
        <w:rPr>
          <w:lang w:val="es-419"/>
        </w:rPr>
        <w:t>Plan Nacional de Seguridad Alimentaria y Nutricional (PNSAN) 2012 – 2019 (2013)</w:t>
      </w:r>
    </w:p>
    <w:p w:rsidR="00476FFB" w:rsidRPr="00111488" w:rsidRDefault="00476FFB" w:rsidP="009A5C37">
      <w:pPr>
        <w:pStyle w:val="Prrafodelista"/>
        <w:numPr>
          <w:ilvl w:val="0"/>
          <w:numId w:val="2"/>
        </w:numPr>
        <w:rPr>
          <w:lang w:val="es-419"/>
        </w:rPr>
      </w:pPr>
      <w:r w:rsidRPr="00111488">
        <w:rPr>
          <w:lang w:val="es-419"/>
        </w:rPr>
        <w:t>Plan Nacional para el Desarrollo Minero (2006)</w:t>
      </w:r>
    </w:p>
    <w:p w:rsidR="00476FFB" w:rsidRPr="00111488" w:rsidRDefault="00476FFB" w:rsidP="009A5C37">
      <w:pPr>
        <w:pStyle w:val="Prrafodelista"/>
        <w:numPr>
          <w:ilvl w:val="0"/>
          <w:numId w:val="2"/>
        </w:numPr>
        <w:rPr>
          <w:lang w:val="es-419"/>
        </w:rPr>
      </w:pPr>
      <w:r w:rsidRPr="00111488">
        <w:rPr>
          <w:lang w:val="es-419"/>
        </w:rPr>
        <w:t>Plan Sectorial de Turismo 2014 – 2018 (2011)</w:t>
      </w:r>
    </w:p>
    <w:p w:rsidR="00476FFB" w:rsidRPr="00111488" w:rsidRDefault="00476FFB" w:rsidP="009A5C37">
      <w:pPr>
        <w:pStyle w:val="Prrafodelista"/>
        <w:numPr>
          <w:ilvl w:val="0"/>
          <w:numId w:val="2"/>
        </w:numPr>
        <w:rPr>
          <w:lang w:val="es-419"/>
        </w:rPr>
      </w:pPr>
      <w:r w:rsidRPr="00111488">
        <w:rPr>
          <w:lang w:val="es-419"/>
        </w:rPr>
        <w:t>Política Nacional para la Gestión Integral de la Biodiversidad y sus Servicios Ecosistémicos (PNGIBSE) (sin fecha)</w:t>
      </w:r>
    </w:p>
    <w:p w:rsidR="00476FFB" w:rsidRPr="00111488" w:rsidRDefault="00476FFB" w:rsidP="009A5C37">
      <w:pPr>
        <w:pStyle w:val="Prrafodelista"/>
        <w:numPr>
          <w:ilvl w:val="0"/>
          <w:numId w:val="2"/>
        </w:numPr>
        <w:rPr>
          <w:lang w:val="es-419"/>
        </w:rPr>
      </w:pPr>
      <w:r w:rsidRPr="00111488">
        <w:rPr>
          <w:lang w:val="es-419"/>
        </w:rPr>
        <w:t>Programa de Uso Racional y Eficiente de la</w:t>
      </w:r>
      <w:r w:rsidR="00FF1F13" w:rsidRPr="00111488">
        <w:rPr>
          <w:lang w:val="es-419"/>
        </w:rPr>
        <w:t xml:space="preserve"> </w:t>
      </w:r>
      <w:r w:rsidRPr="00111488">
        <w:rPr>
          <w:lang w:val="es-419"/>
        </w:rPr>
        <w:t>Energía (2010)</w:t>
      </w:r>
    </w:p>
    <w:p w:rsidR="00F87C7C" w:rsidRPr="00111488" w:rsidRDefault="00476FFB" w:rsidP="009A5C37">
      <w:pPr>
        <w:pStyle w:val="Prrafodelista"/>
        <w:numPr>
          <w:ilvl w:val="0"/>
          <w:numId w:val="2"/>
        </w:numPr>
        <w:rPr>
          <w:lang w:val="es-419"/>
        </w:rPr>
      </w:pPr>
      <w:r w:rsidRPr="00111488">
        <w:rPr>
          <w:lang w:val="es-419"/>
        </w:rPr>
        <w:t>Ruta de lineamiento de adaptación al cambio climático, sector salud (2015)</w:t>
      </w:r>
    </w:p>
    <w:p w:rsidR="00D46E7A" w:rsidRPr="00111488" w:rsidRDefault="00D46E7A">
      <w:pPr>
        <w:spacing w:after="0" w:line="240" w:lineRule="auto"/>
        <w:rPr>
          <w:lang w:val="es-419"/>
        </w:rPr>
      </w:pPr>
      <w:r w:rsidRPr="00111488">
        <w:rPr>
          <w:lang w:val="es-419"/>
        </w:rPr>
        <w:br w:type="page"/>
      </w:r>
    </w:p>
    <w:p w:rsidR="00D46E7A" w:rsidRPr="00D341D6" w:rsidRDefault="00D46E7A" w:rsidP="00C07340">
      <w:pPr>
        <w:spacing w:after="0" w:line="200" w:lineRule="exact"/>
        <w:rPr>
          <w:sz w:val="20"/>
          <w:szCs w:val="20"/>
          <w:lang w:val="es-419"/>
        </w:rPr>
      </w:pPr>
      <w:r w:rsidRPr="00D341D6">
        <w:rPr>
          <w:lang w:val="es-419"/>
        </w:rPr>
        <w:lastRenderedPageBreak/>
        <w:t xml:space="preserve">Anexo </w:t>
      </w:r>
      <w:r w:rsidR="00530342">
        <w:rPr>
          <w:lang w:val="es-419"/>
        </w:rPr>
        <w:t>2</w:t>
      </w:r>
      <w:r w:rsidRPr="00D341D6">
        <w:rPr>
          <w:lang w:val="es-419"/>
        </w:rPr>
        <w:t>. Formato común de hoja metodológica del Sistema Nacional de Indicadores Ambientales</w:t>
      </w:r>
      <w:r w:rsidR="00201180">
        <w:rPr>
          <w:lang w:val="es-419"/>
        </w:rPr>
        <w:t xml:space="preserve"> de Colombia</w:t>
      </w:r>
      <w:r w:rsidRPr="00D341D6">
        <w:rPr>
          <w:lang w:val="es-419"/>
        </w:rPr>
        <w:t xml:space="preserve"> (SIAC)</w:t>
      </w:r>
      <w:r w:rsidRPr="00D341D6">
        <w:rPr>
          <w:rStyle w:val="Refdenotaalpie"/>
          <w:lang w:val="es-419"/>
        </w:rPr>
        <w:footnoteReference w:id="4"/>
      </w:r>
      <w:r w:rsidRPr="00D341D6">
        <w:rPr>
          <w:lang w:val="es-419"/>
        </w:rPr>
        <w:t xml:space="preserve"> </w:t>
      </w:r>
    </w:p>
    <w:tbl>
      <w:tblPr>
        <w:tblStyle w:val="Cuadrculadetablaclara"/>
        <w:tblW w:w="5004" w:type="pct"/>
        <w:tblLayout w:type="fixed"/>
        <w:tblLook w:val="01E0" w:firstRow="1" w:lastRow="1" w:firstColumn="1" w:lastColumn="1" w:noHBand="0" w:noVBand="0"/>
      </w:tblPr>
      <w:tblGrid>
        <w:gridCol w:w="396"/>
        <w:gridCol w:w="2069"/>
        <w:gridCol w:w="1060"/>
        <w:gridCol w:w="532"/>
        <w:gridCol w:w="530"/>
        <w:gridCol w:w="1062"/>
        <w:gridCol w:w="975"/>
        <w:gridCol w:w="260"/>
        <w:gridCol w:w="359"/>
        <w:gridCol w:w="530"/>
        <w:gridCol w:w="1054"/>
        <w:gridCol w:w="8"/>
      </w:tblGrid>
      <w:tr w:rsidR="00D46E7A" w:rsidRPr="00E54CEC" w:rsidTr="00201180">
        <w:tc>
          <w:tcPr>
            <w:tcW w:w="9970" w:type="dxa"/>
            <w:gridSpan w:val="12"/>
            <w:shd w:val="clear" w:color="auto" w:fill="D9D9D9" w:themeFill="background1" w:themeFillShade="D9"/>
            <w:noWrap/>
            <w:tcMar>
              <w:left w:w="28" w:type="dxa"/>
              <w:right w:w="28" w:type="dxa"/>
            </w:tcMar>
          </w:tcPr>
          <w:p w:rsidR="00D46E7A" w:rsidRPr="00D341D6" w:rsidRDefault="00D46E7A" w:rsidP="00D46E7A">
            <w:pPr>
              <w:spacing w:after="0"/>
              <w:rPr>
                <w:rFonts w:cs="Arial"/>
                <w:b/>
                <w:sz w:val="20"/>
                <w:lang w:val="es-419"/>
              </w:rPr>
            </w:pPr>
            <w:r w:rsidRPr="00D341D6">
              <w:rPr>
                <w:rFonts w:cs="Arial"/>
                <w:b/>
                <w:sz w:val="20"/>
                <w:lang w:val="es-419"/>
              </w:rPr>
              <w:t>Identificación del Indicador</w:t>
            </w:r>
          </w:p>
        </w:tc>
      </w:tr>
      <w:tr w:rsidR="00C81AD2" w:rsidRPr="00E54CEC" w:rsidTr="00201180">
        <w:tc>
          <w:tcPr>
            <w:tcW w:w="2784" w:type="dxa"/>
            <w:gridSpan w:val="2"/>
            <w:noWrap/>
            <w:tcMar>
              <w:left w:w="28" w:type="dxa"/>
              <w:right w:w="28" w:type="dxa"/>
            </w:tcMar>
          </w:tcPr>
          <w:p w:rsidR="00C81AD2" w:rsidRPr="00D341D6" w:rsidRDefault="00C81AD2" w:rsidP="00866585">
            <w:pPr>
              <w:spacing w:after="0"/>
              <w:rPr>
                <w:rFonts w:cs="Arial"/>
                <w:sz w:val="20"/>
                <w:lang w:val="es-419"/>
              </w:rPr>
            </w:pPr>
            <w:r w:rsidRPr="00D341D6">
              <w:rPr>
                <w:rFonts w:cs="Arial"/>
                <w:sz w:val="20"/>
                <w:lang w:val="es-419"/>
              </w:rPr>
              <w:t xml:space="preserve">Nombre </w:t>
            </w:r>
            <w:r w:rsidR="00D341D6" w:rsidRPr="00D341D6">
              <w:rPr>
                <w:rFonts w:cs="Arial"/>
                <w:sz w:val="20"/>
                <w:lang w:val="es-419"/>
              </w:rPr>
              <w:t>y código</w:t>
            </w:r>
          </w:p>
        </w:tc>
        <w:tc>
          <w:tcPr>
            <w:tcW w:w="7186" w:type="dxa"/>
            <w:gridSpan w:val="10"/>
            <w:noWrap/>
            <w:tcMar>
              <w:left w:w="28" w:type="dxa"/>
              <w:right w:w="28" w:type="dxa"/>
            </w:tcMar>
          </w:tcPr>
          <w:p w:rsidR="00C81AD2" w:rsidRPr="00D341D6" w:rsidRDefault="00D341D6" w:rsidP="00D341D6">
            <w:pPr>
              <w:spacing w:after="0"/>
              <w:rPr>
                <w:rFonts w:cs="Arial"/>
                <w:i/>
                <w:sz w:val="20"/>
                <w:lang w:val="es-419"/>
              </w:rPr>
            </w:pPr>
            <w:r>
              <w:rPr>
                <w:rFonts w:cs="Arial"/>
                <w:i/>
                <w:sz w:val="20"/>
                <w:lang w:val="es-419"/>
              </w:rPr>
              <w:t>E</w:t>
            </w:r>
            <w:r w:rsidR="00866585" w:rsidRPr="00D341D6">
              <w:rPr>
                <w:rFonts w:cs="Arial"/>
                <w:i/>
                <w:sz w:val="20"/>
                <w:lang w:val="es-419"/>
              </w:rPr>
              <w:t xml:space="preserve">n este caso, Promedio de Nitrógenos </w:t>
            </w:r>
            <w:r>
              <w:rPr>
                <w:rFonts w:cs="Arial"/>
                <w:i/>
                <w:sz w:val="20"/>
                <w:lang w:val="es-419"/>
              </w:rPr>
              <w:t>Totales</w:t>
            </w:r>
            <w:r w:rsidRPr="00D341D6">
              <w:rPr>
                <w:rFonts w:cs="Arial"/>
                <w:i/>
                <w:sz w:val="20"/>
                <w:lang w:val="es-419"/>
              </w:rPr>
              <w:t>, código 60.</w:t>
            </w:r>
          </w:p>
        </w:tc>
      </w:tr>
      <w:tr w:rsidR="00D46E7A" w:rsidRPr="00E54CEC" w:rsidTr="00201180">
        <w:tc>
          <w:tcPr>
            <w:tcW w:w="2784" w:type="dxa"/>
            <w:gridSpan w:val="2"/>
            <w:noWrap/>
            <w:tcMar>
              <w:left w:w="28" w:type="dxa"/>
              <w:right w:w="28" w:type="dxa"/>
            </w:tcMar>
          </w:tcPr>
          <w:p w:rsidR="00D46E7A" w:rsidRPr="00D8341A" w:rsidRDefault="00D46E7A" w:rsidP="00D341D6">
            <w:pPr>
              <w:spacing w:after="0"/>
              <w:rPr>
                <w:rFonts w:cs="Arial"/>
                <w:sz w:val="20"/>
                <w:lang w:val="es-419"/>
              </w:rPr>
            </w:pPr>
            <w:r w:rsidRPr="00D8341A">
              <w:rPr>
                <w:rFonts w:cs="Arial"/>
                <w:sz w:val="20"/>
                <w:lang w:val="es-419"/>
              </w:rPr>
              <w:t xml:space="preserve">Contexto </w:t>
            </w:r>
            <w:r w:rsidR="00D341D6" w:rsidRPr="00D8341A">
              <w:rPr>
                <w:rFonts w:cs="Arial"/>
                <w:sz w:val="20"/>
                <w:lang w:val="es-419"/>
              </w:rPr>
              <w:t>nacional o internacional en el</w:t>
            </w:r>
            <w:r w:rsidR="00866585" w:rsidRPr="00D8341A">
              <w:rPr>
                <w:rFonts w:cs="Arial"/>
                <w:sz w:val="20"/>
                <w:lang w:val="es-419"/>
              </w:rPr>
              <w:t xml:space="preserve"> que se encuentra</w:t>
            </w:r>
          </w:p>
        </w:tc>
        <w:tc>
          <w:tcPr>
            <w:tcW w:w="7186" w:type="dxa"/>
            <w:gridSpan w:val="10"/>
            <w:noWrap/>
            <w:tcMar>
              <w:left w:w="28" w:type="dxa"/>
              <w:right w:w="28" w:type="dxa"/>
            </w:tcMar>
          </w:tcPr>
          <w:p w:rsidR="00D46E7A" w:rsidRPr="00D8341A" w:rsidRDefault="00866585" w:rsidP="00D341D6">
            <w:pPr>
              <w:spacing w:after="0"/>
              <w:rPr>
                <w:rFonts w:cs="Arial"/>
                <w:i/>
                <w:sz w:val="20"/>
                <w:lang w:val="es-419"/>
              </w:rPr>
            </w:pPr>
            <w:r w:rsidRPr="00D8341A">
              <w:rPr>
                <w:rFonts w:cs="Arial"/>
                <w:i/>
                <w:sz w:val="20"/>
                <w:lang w:val="es-419"/>
              </w:rPr>
              <w:t>C</w:t>
            </w:r>
            <w:r w:rsidR="00586B1B" w:rsidRPr="00D8341A">
              <w:rPr>
                <w:rFonts w:cs="Arial"/>
                <w:i/>
                <w:sz w:val="20"/>
                <w:lang w:val="es-419"/>
              </w:rPr>
              <w:t xml:space="preserve">onvención </w:t>
            </w:r>
            <w:r w:rsidR="00D341D6" w:rsidRPr="00D8341A">
              <w:rPr>
                <w:rFonts w:cs="Arial"/>
                <w:i/>
                <w:sz w:val="20"/>
                <w:lang w:val="es-419"/>
              </w:rPr>
              <w:t>/</w:t>
            </w:r>
            <w:r w:rsidR="00586B1B" w:rsidRPr="00D8341A">
              <w:rPr>
                <w:rFonts w:cs="Arial"/>
                <w:i/>
                <w:sz w:val="20"/>
                <w:lang w:val="es-419"/>
              </w:rPr>
              <w:t xml:space="preserve"> acuerdo</w:t>
            </w:r>
            <w:r w:rsidR="007502D4" w:rsidRPr="00D8341A">
              <w:rPr>
                <w:rFonts w:cs="Arial"/>
                <w:i/>
                <w:sz w:val="20"/>
                <w:lang w:val="es-419"/>
              </w:rPr>
              <w:t xml:space="preserve"> internacional</w:t>
            </w:r>
            <w:r w:rsidRPr="00D8341A">
              <w:rPr>
                <w:rFonts w:cs="Arial"/>
                <w:i/>
                <w:sz w:val="20"/>
                <w:lang w:val="es-419"/>
              </w:rPr>
              <w:t xml:space="preserve"> </w:t>
            </w:r>
            <w:r w:rsidR="00D341D6" w:rsidRPr="00D8341A">
              <w:rPr>
                <w:rFonts w:cs="Arial"/>
                <w:i/>
                <w:sz w:val="20"/>
                <w:lang w:val="es-419"/>
              </w:rPr>
              <w:t xml:space="preserve">o marco legal nacional </w:t>
            </w:r>
            <w:r w:rsidRPr="00D8341A">
              <w:rPr>
                <w:rFonts w:cs="Arial"/>
                <w:i/>
                <w:sz w:val="20"/>
                <w:lang w:val="es-419"/>
              </w:rPr>
              <w:t>que requiere su reporte. En este caso, Comunidad Andina.</w:t>
            </w:r>
          </w:p>
        </w:tc>
      </w:tr>
      <w:tr w:rsidR="00866585" w:rsidRPr="00E54CEC" w:rsidTr="00201180">
        <w:tc>
          <w:tcPr>
            <w:tcW w:w="2784" w:type="dxa"/>
            <w:gridSpan w:val="2"/>
            <w:noWrap/>
            <w:tcMar>
              <w:left w:w="28" w:type="dxa"/>
              <w:right w:w="28" w:type="dxa"/>
            </w:tcMar>
          </w:tcPr>
          <w:p w:rsidR="00866585" w:rsidRPr="00D8341A" w:rsidRDefault="00866585" w:rsidP="007502D4">
            <w:pPr>
              <w:spacing w:after="0"/>
              <w:rPr>
                <w:rFonts w:cs="Arial"/>
                <w:sz w:val="20"/>
                <w:lang w:val="es-419"/>
              </w:rPr>
            </w:pPr>
            <w:r w:rsidRPr="00D8341A">
              <w:rPr>
                <w:rFonts w:cs="Arial"/>
                <w:sz w:val="20"/>
                <w:lang w:val="es-419"/>
              </w:rPr>
              <w:t>Tema de referencia</w:t>
            </w:r>
          </w:p>
        </w:tc>
        <w:tc>
          <w:tcPr>
            <w:tcW w:w="7186" w:type="dxa"/>
            <w:gridSpan w:val="10"/>
            <w:noWrap/>
            <w:tcMar>
              <w:left w:w="28" w:type="dxa"/>
              <w:right w:w="28" w:type="dxa"/>
            </w:tcMar>
          </w:tcPr>
          <w:p w:rsidR="00866585" w:rsidRPr="00D8341A" w:rsidRDefault="00866585" w:rsidP="00D8341A">
            <w:pPr>
              <w:spacing w:after="0"/>
              <w:rPr>
                <w:rFonts w:cs="Arial"/>
                <w:i/>
                <w:sz w:val="20"/>
                <w:lang w:val="es-419"/>
              </w:rPr>
            </w:pPr>
            <w:r w:rsidRPr="00D8341A">
              <w:rPr>
                <w:rFonts w:cs="Arial"/>
                <w:i/>
                <w:sz w:val="20"/>
                <w:lang w:val="es-419"/>
              </w:rPr>
              <w:t>Sector y tema</w:t>
            </w:r>
            <w:r w:rsidR="00D8341A" w:rsidRPr="00D8341A">
              <w:rPr>
                <w:rFonts w:cs="Arial"/>
                <w:i/>
                <w:sz w:val="20"/>
                <w:lang w:val="es-419"/>
              </w:rPr>
              <w:t xml:space="preserve">. </w:t>
            </w:r>
            <w:r w:rsidRPr="00D8341A">
              <w:rPr>
                <w:rFonts w:cs="Arial"/>
                <w:i/>
                <w:sz w:val="20"/>
                <w:lang w:val="es-419"/>
              </w:rPr>
              <w:t>En este caso, agua y calidad de agua</w:t>
            </w:r>
            <w:r w:rsidR="00D8341A" w:rsidRPr="00D8341A">
              <w:rPr>
                <w:rFonts w:cs="Arial"/>
                <w:i/>
                <w:sz w:val="20"/>
                <w:lang w:val="es-419"/>
              </w:rPr>
              <w:t>s</w:t>
            </w:r>
            <w:r w:rsidRPr="00D8341A">
              <w:rPr>
                <w:rFonts w:cs="Arial"/>
                <w:i/>
                <w:sz w:val="20"/>
                <w:lang w:val="es-419"/>
              </w:rPr>
              <w:t xml:space="preserve"> continental</w:t>
            </w:r>
            <w:r w:rsidR="00D8341A" w:rsidRPr="00D8341A">
              <w:rPr>
                <w:rFonts w:cs="Arial"/>
                <w:i/>
                <w:sz w:val="20"/>
                <w:lang w:val="es-419"/>
              </w:rPr>
              <w:t>es</w:t>
            </w:r>
          </w:p>
        </w:tc>
      </w:tr>
      <w:tr w:rsidR="00C81AD2" w:rsidRPr="00E54CEC" w:rsidTr="00201180">
        <w:tc>
          <w:tcPr>
            <w:tcW w:w="2784" w:type="dxa"/>
            <w:gridSpan w:val="2"/>
            <w:noWrap/>
            <w:tcMar>
              <w:left w:w="28" w:type="dxa"/>
              <w:right w:w="28" w:type="dxa"/>
            </w:tcMar>
          </w:tcPr>
          <w:p w:rsidR="00C81AD2" w:rsidRPr="00973CCF" w:rsidRDefault="00C81AD2" w:rsidP="00E54CEC">
            <w:pPr>
              <w:spacing w:after="0"/>
              <w:rPr>
                <w:rFonts w:cs="Arial"/>
                <w:sz w:val="20"/>
                <w:lang w:val="es-419"/>
              </w:rPr>
            </w:pPr>
            <w:r w:rsidRPr="00973CCF">
              <w:rPr>
                <w:rFonts w:cs="Arial"/>
                <w:sz w:val="20"/>
                <w:lang w:val="es-419"/>
              </w:rPr>
              <w:t>Unidad de medida</w:t>
            </w:r>
          </w:p>
        </w:tc>
        <w:tc>
          <w:tcPr>
            <w:tcW w:w="7186" w:type="dxa"/>
            <w:gridSpan w:val="10"/>
            <w:noWrap/>
            <w:tcMar>
              <w:left w:w="28" w:type="dxa"/>
              <w:right w:w="28" w:type="dxa"/>
            </w:tcMar>
          </w:tcPr>
          <w:p w:rsidR="00C81AD2" w:rsidRPr="00973CCF" w:rsidRDefault="00C81AD2" w:rsidP="00E54CEC">
            <w:pPr>
              <w:spacing w:after="0"/>
              <w:rPr>
                <w:rFonts w:cs="Arial"/>
                <w:i/>
                <w:sz w:val="20"/>
                <w:lang w:val="es-419"/>
              </w:rPr>
            </w:pPr>
            <w:r w:rsidRPr="00973CCF">
              <w:rPr>
                <w:rFonts w:cs="Arial"/>
                <w:i/>
                <w:sz w:val="20"/>
                <w:lang w:val="es-419"/>
              </w:rPr>
              <w:t>Unidad de medida en la que se presenta el indicador</w:t>
            </w:r>
            <w:r w:rsidR="00866585" w:rsidRPr="00973CCF">
              <w:rPr>
                <w:rFonts w:cs="Arial"/>
                <w:i/>
                <w:sz w:val="20"/>
                <w:lang w:val="es-419"/>
              </w:rPr>
              <w:t>.</w:t>
            </w:r>
          </w:p>
        </w:tc>
      </w:tr>
      <w:tr w:rsidR="00C81AD2" w:rsidRPr="00E54CEC" w:rsidTr="00201180">
        <w:tc>
          <w:tcPr>
            <w:tcW w:w="2784" w:type="dxa"/>
            <w:gridSpan w:val="2"/>
            <w:noWrap/>
            <w:tcMar>
              <w:left w:w="28" w:type="dxa"/>
              <w:right w:w="28" w:type="dxa"/>
            </w:tcMar>
          </w:tcPr>
          <w:p w:rsidR="00C81AD2" w:rsidRPr="00973CCF" w:rsidRDefault="00C81AD2" w:rsidP="00E54CEC">
            <w:pPr>
              <w:spacing w:after="0"/>
              <w:rPr>
                <w:rFonts w:cs="Arial"/>
                <w:sz w:val="20"/>
                <w:lang w:val="es-419"/>
              </w:rPr>
            </w:pPr>
            <w:r w:rsidRPr="00973CCF">
              <w:rPr>
                <w:lang w:val="es-419"/>
              </w:rPr>
              <w:br w:type="page"/>
            </w:r>
            <w:r w:rsidRPr="00973CCF">
              <w:rPr>
                <w:lang w:val="es-419"/>
              </w:rPr>
              <w:br w:type="page"/>
            </w:r>
            <w:r w:rsidRPr="00973CCF">
              <w:rPr>
                <w:rFonts w:cs="Arial"/>
                <w:sz w:val="20"/>
                <w:lang w:val="es-419"/>
              </w:rPr>
              <w:t>Periodicidad</w:t>
            </w:r>
          </w:p>
        </w:tc>
        <w:tc>
          <w:tcPr>
            <w:tcW w:w="1196" w:type="dxa"/>
            <w:noWrap/>
            <w:tcMar>
              <w:left w:w="28" w:type="dxa"/>
              <w:right w:w="28" w:type="dxa"/>
            </w:tcMar>
          </w:tcPr>
          <w:p w:rsidR="00C81AD2" w:rsidRPr="00973CCF" w:rsidRDefault="00C81AD2" w:rsidP="00E54CEC">
            <w:pPr>
              <w:widowControl w:val="0"/>
              <w:spacing w:after="0"/>
              <w:rPr>
                <w:rFonts w:asciiTheme="minorHAnsi" w:eastAsiaTheme="minorHAnsi" w:hAnsiTheme="minorHAnsi" w:cs="Arial"/>
                <w:sz w:val="20"/>
                <w:lang w:val="es-419"/>
              </w:rPr>
            </w:pPr>
            <w:r w:rsidRPr="00973CCF">
              <w:rPr>
                <w:rFonts w:cs="Arial"/>
                <w:sz w:val="20"/>
                <w:lang w:val="es-419"/>
              </w:rPr>
              <w:t xml:space="preserve">□ Anual </w:t>
            </w:r>
          </w:p>
        </w:tc>
        <w:tc>
          <w:tcPr>
            <w:tcW w:w="1198" w:type="dxa"/>
            <w:gridSpan w:val="2"/>
            <w:tcMar>
              <w:left w:w="28" w:type="dxa"/>
              <w:right w:w="28" w:type="dxa"/>
            </w:tcMar>
          </w:tcPr>
          <w:p w:rsidR="00C81AD2" w:rsidRPr="00973CCF" w:rsidRDefault="00C81AD2" w:rsidP="00E54CEC">
            <w:pPr>
              <w:widowControl w:val="0"/>
              <w:spacing w:after="0"/>
              <w:rPr>
                <w:rFonts w:asciiTheme="minorHAnsi" w:eastAsiaTheme="minorHAnsi" w:hAnsiTheme="minorHAnsi" w:cs="Arial"/>
                <w:sz w:val="20"/>
                <w:lang w:val="es-419"/>
              </w:rPr>
            </w:pPr>
            <w:r w:rsidRPr="00973CCF">
              <w:rPr>
                <w:rFonts w:cs="Arial"/>
                <w:sz w:val="20"/>
                <w:lang w:val="es-419"/>
              </w:rPr>
              <w:t>□ Semestral</w:t>
            </w:r>
          </w:p>
        </w:tc>
        <w:tc>
          <w:tcPr>
            <w:tcW w:w="1198" w:type="dxa"/>
            <w:tcMar>
              <w:left w:w="28" w:type="dxa"/>
              <w:right w:w="28" w:type="dxa"/>
            </w:tcMar>
          </w:tcPr>
          <w:p w:rsidR="00C81AD2" w:rsidRPr="00973CCF" w:rsidRDefault="00C81AD2" w:rsidP="00E54CEC">
            <w:pPr>
              <w:widowControl w:val="0"/>
              <w:spacing w:after="0"/>
              <w:rPr>
                <w:rFonts w:asciiTheme="minorHAnsi" w:eastAsiaTheme="minorHAnsi" w:hAnsiTheme="minorHAnsi" w:cs="Arial"/>
                <w:sz w:val="20"/>
                <w:lang w:val="es-419"/>
              </w:rPr>
            </w:pPr>
            <w:r w:rsidRPr="00973CCF">
              <w:rPr>
                <w:rFonts w:cs="Arial"/>
                <w:sz w:val="20"/>
                <w:lang w:val="es-419"/>
              </w:rPr>
              <w:t>□ Trimestral</w:t>
            </w:r>
          </w:p>
        </w:tc>
        <w:tc>
          <w:tcPr>
            <w:tcW w:w="1099" w:type="dxa"/>
            <w:tcMar>
              <w:left w:w="28" w:type="dxa"/>
              <w:right w:w="28" w:type="dxa"/>
            </w:tcMar>
          </w:tcPr>
          <w:p w:rsidR="00C81AD2" w:rsidRPr="00973CCF" w:rsidRDefault="00C81AD2" w:rsidP="00E54CEC">
            <w:pPr>
              <w:widowControl w:val="0"/>
              <w:spacing w:after="0"/>
              <w:rPr>
                <w:rFonts w:asciiTheme="minorHAnsi" w:eastAsiaTheme="minorHAnsi" w:hAnsiTheme="minorHAnsi" w:cs="Arial"/>
                <w:sz w:val="20"/>
                <w:lang w:val="es-419"/>
              </w:rPr>
            </w:pPr>
            <w:r w:rsidRPr="00973CCF">
              <w:rPr>
                <w:rFonts w:cs="Arial"/>
                <w:sz w:val="20"/>
                <w:lang w:val="es-419"/>
              </w:rPr>
              <w:t>□ Mensual</w:t>
            </w:r>
          </w:p>
        </w:tc>
        <w:tc>
          <w:tcPr>
            <w:tcW w:w="1297" w:type="dxa"/>
            <w:gridSpan w:val="3"/>
            <w:tcMar>
              <w:left w:w="28" w:type="dxa"/>
              <w:right w:w="28" w:type="dxa"/>
            </w:tcMar>
          </w:tcPr>
          <w:p w:rsidR="00C81AD2" w:rsidRPr="00973CCF" w:rsidRDefault="00C81AD2" w:rsidP="00E54CEC">
            <w:pPr>
              <w:spacing w:after="0"/>
              <w:rPr>
                <w:rFonts w:eastAsiaTheme="minorHAnsi" w:cs="Arial"/>
                <w:sz w:val="20"/>
                <w:lang w:val="es-419"/>
              </w:rPr>
            </w:pPr>
            <w:r w:rsidRPr="00973CCF">
              <w:rPr>
                <w:rFonts w:cs="Arial"/>
                <w:sz w:val="20"/>
                <w:lang w:val="es-419"/>
              </w:rPr>
              <w:t>□ Diario</w:t>
            </w:r>
          </w:p>
        </w:tc>
        <w:tc>
          <w:tcPr>
            <w:tcW w:w="1198" w:type="dxa"/>
            <w:gridSpan w:val="2"/>
            <w:tcMar>
              <w:left w:w="28" w:type="dxa"/>
              <w:right w:w="28" w:type="dxa"/>
            </w:tcMar>
          </w:tcPr>
          <w:p w:rsidR="00C81AD2" w:rsidRPr="00973CCF" w:rsidRDefault="00C81AD2" w:rsidP="00E54CEC">
            <w:pPr>
              <w:spacing w:after="0"/>
              <w:rPr>
                <w:rFonts w:cs="Arial"/>
                <w:sz w:val="20"/>
                <w:lang w:val="es-419"/>
              </w:rPr>
            </w:pPr>
            <w:r w:rsidRPr="00973CCF">
              <w:rPr>
                <w:rFonts w:cs="Arial"/>
                <w:sz w:val="20"/>
                <w:lang w:val="es-419"/>
              </w:rPr>
              <w:t>□ Otra, cuál:</w:t>
            </w:r>
          </w:p>
        </w:tc>
      </w:tr>
      <w:tr w:rsidR="00C81AD2" w:rsidRPr="00E54CEC" w:rsidTr="00201180">
        <w:tc>
          <w:tcPr>
            <w:tcW w:w="2784" w:type="dxa"/>
            <w:gridSpan w:val="2"/>
            <w:noWrap/>
            <w:tcMar>
              <w:left w:w="28" w:type="dxa"/>
              <w:right w:w="28" w:type="dxa"/>
            </w:tcMar>
          </w:tcPr>
          <w:p w:rsidR="00C81AD2" w:rsidRPr="00973CCF" w:rsidRDefault="00C81AD2" w:rsidP="00E54CEC">
            <w:pPr>
              <w:spacing w:after="0"/>
              <w:rPr>
                <w:rFonts w:cs="Arial"/>
                <w:sz w:val="20"/>
                <w:lang w:val="es-419"/>
              </w:rPr>
            </w:pPr>
            <w:r w:rsidRPr="00973CCF">
              <w:rPr>
                <w:rFonts w:cs="Arial"/>
                <w:sz w:val="20"/>
                <w:lang w:val="es-419"/>
              </w:rPr>
              <w:t>Cobertura geográfica</w:t>
            </w:r>
          </w:p>
        </w:tc>
        <w:tc>
          <w:tcPr>
            <w:tcW w:w="1795" w:type="dxa"/>
            <w:gridSpan w:val="2"/>
            <w:noWrap/>
            <w:tcMar>
              <w:left w:w="28" w:type="dxa"/>
              <w:right w:w="28" w:type="dxa"/>
            </w:tcMar>
          </w:tcPr>
          <w:p w:rsidR="00C81AD2" w:rsidRPr="00973CCF" w:rsidRDefault="00C81AD2" w:rsidP="00E54CEC">
            <w:pPr>
              <w:spacing w:after="0"/>
              <w:rPr>
                <w:rFonts w:eastAsiaTheme="minorHAnsi" w:cs="Arial"/>
                <w:sz w:val="20"/>
                <w:lang w:val="es-419"/>
              </w:rPr>
            </w:pPr>
            <w:r w:rsidRPr="00973CCF">
              <w:rPr>
                <w:rFonts w:cs="Arial"/>
                <w:sz w:val="20"/>
                <w:lang w:val="es-419"/>
              </w:rPr>
              <w:t xml:space="preserve">□ Nacional </w:t>
            </w:r>
          </w:p>
        </w:tc>
        <w:tc>
          <w:tcPr>
            <w:tcW w:w="1797" w:type="dxa"/>
            <w:gridSpan w:val="2"/>
            <w:tcMar>
              <w:left w:w="28" w:type="dxa"/>
              <w:right w:w="28" w:type="dxa"/>
            </w:tcMar>
          </w:tcPr>
          <w:p w:rsidR="00C81AD2" w:rsidRPr="00973CCF" w:rsidRDefault="00C81AD2" w:rsidP="00E54CEC">
            <w:pPr>
              <w:spacing w:after="0"/>
              <w:rPr>
                <w:rFonts w:eastAsiaTheme="minorHAnsi" w:cs="Arial"/>
                <w:sz w:val="20"/>
                <w:lang w:val="es-419"/>
              </w:rPr>
            </w:pPr>
            <w:r w:rsidRPr="00973CCF">
              <w:rPr>
                <w:rFonts w:cs="Arial"/>
                <w:sz w:val="20"/>
                <w:lang w:val="es-419"/>
              </w:rPr>
              <w:t>□ Departamento</w:t>
            </w:r>
          </w:p>
        </w:tc>
        <w:tc>
          <w:tcPr>
            <w:tcW w:w="1797" w:type="dxa"/>
            <w:gridSpan w:val="3"/>
            <w:tcMar>
              <w:left w:w="28" w:type="dxa"/>
              <w:right w:w="28" w:type="dxa"/>
            </w:tcMar>
          </w:tcPr>
          <w:p w:rsidR="00C81AD2" w:rsidRPr="00973CCF" w:rsidRDefault="00C81AD2" w:rsidP="00E54CEC">
            <w:pPr>
              <w:widowControl w:val="0"/>
              <w:spacing w:after="0"/>
              <w:rPr>
                <w:rFonts w:eastAsiaTheme="minorHAnsi" w:cs="Arial"/>
                <w:sz w:val="20"/>
                <w:lang w:val="es-419"/>
              </w:rPr>
            </w:pPr>
            <w:r w:rsidRPr="00973CCF">
              <w:rPr>
                <w:rFonts w:cs="Arial"/>
                <w:sz w:val="20"/>
                <w:lang w:val="es-419"/>
              </w:rPr>
              <w:t>□ Municipal</w:t>
            </w:r>
          </w:p>
        </w:tc>
        <w:tc>
          <w:tcPr>
            <w:tcW w:w="1797" w:type="dxa"/>
            <w:gridSpan w:val="3"/>
            <w:tcMar>
              <w:left w:w="28" w:type="dxa"/>
              <w:right w:w="28" w:type="dxa"/>
            </w:tcMar>
          </w:tcPr>
          <w:p w:rsidR="00C81AD2" w:rsidRPr="00973CCF" w:rsidRDefault="00C81AD2" w:rsidP="00E54CEC">
            <w:pPr>
              <w:spacing w:after="0"/>
              <w:rPr>
                <w:rFonts w:cs="Arial"/>
                <w:sz w:val="20"/>
                <w:lang w:val="es-419"/>
              </w:rPr>
            </w:pPr>
            <w:r w:rsidRPr="00973CCF">
              <w:rPr>
                <w:rFonts w:cs="Arial"/>
                <w:sz w:val="20"/>
                <w:lang w:val="es-419"/>
              </w:rPr>
              <w:t>□ Otra, cuál:</w:t>
            </w:r>
          </w:p>
        </w:tc>
      </w:tr>
      <w:tr w:rsidR="00C81AD2" w:rsidRPr="00E54CEC" w:rsidTr="00201180">
        <w:tc>
          <w:tcPr>
            <w:tcW w:w="2784" w:type="dxa"/>
            <w:gridSpan w:val="2"/>
            <w:noWrap/>
            <w:tcMar>
              <w:left w:w="28" w:type="dxa"/>
              <w:right w:w="28" w:type="dxa"/>
            </w:tcMar>
          </w:tcPr>
          <w:p w:rsidR="00C81AD2" w:rsidRPr="00973CCF" w:rsidRDefault="00973CCF" w:rsidP="00866585">
            <w:pPr>
              <w:spacing w:after="0"/>
              <w:rPr>
                <w:rFonts w:cs="Arial"/>
                <w:sz w:val="20"/>
                <w:lang w:val="es-419"/>
              </w:rPr>
            </w:pPr>
            <w:r w:rsidRPr="00973CCF">
              <w:rPr>
                <w:rFonts w:cs="Arial"/>
                <w:sz w:val="20"/>
                <w:lang w:val="es-419"/>
              </w:rPr>
              <w:t>C</w:t>
            </w:r>
            <w:r w:rsidR="00C81AD2" w:rsidRPr="00973CCF">
              <w:rPr>
                <w:rFonts w:cs="Arial"/>
                <w:sz w:val="20"/>
                <w:lang w:val="es-419"/>
              </w:rPr>
              <w:t xml:space="preserve">obertura temporal </w:t>
            </w:r>
          </w:p>
        </w:tc>
        <w:tc>
          <w:tcPr>
            <w:tcW w:w="7186" w:type="dxa"/>
            <w:gridSpan w:val="10"/>
            <w:noWrap/>
            <w:tcMar>
              <w:left w:w="28" w:type="dxa"/>
              <w:right w:w="28" w:type="dxa"/>
            </w:tcMar>
          </w:tcPr>
          <w:p w:rsidR="00C81AD2" w:rsidRPr="00973CCF" w:rsidRDefault="00C81AD2" w:rsidP="00E54CEC">
            <w:pPr>
              <w:spacing w:after="0"/>
              <w:rPr>
                <w:rFonts w:cs="Arial"/>
                <w:sz w:val="20"/>
                <w:lang w:val="es-419"/>
              </w:rPr>
            </w:pPr>
            <w:r w:rsidRPr="00973CCF">
              <w:rPr>
                <w:rFonts w:cs="Arial"/>
                <w:sz w:val="20"/>
                <w:lang w:val="es-419"/>
              </w:rPr>
              <w:t>(año) – (año)</w:t>
            </w:r>
          </w:p>
        </w:tc>
      </w:tr>
      <w:tr w:rsidR="00866585" w:rsidRPr="00E54CEC" w:rsidTr="00201180">
        <w:tc>
          <w:tcPr>
            <w:tcW w:w="9970" w:type="dxa"/>
            <w:gridSpan w:val="12"/>
            <w:shd w:val="clear" w:color="auto" w:fill="D9D9D9" w:themeFill="background1" w:themeFillShade="D9"/>
            <w:noWrap/>
            <w:tcMar>
              <w:left w:w="28" w:type="dxa"/>
              <w:right w:w="28" w:type="dxa"/>
            </w:tcMar>
          </w:tcPr>
          <w:p w:rsidR="00866585" w:rsidRPr="00973CCF" w:rsidRDefault="00866585" w:rsidP="00E54CEC">
            <w:pPr>
              <w:spacing w:after="0"/>
              <w:rPr>
                <w:rFonts w:eastAsia="Calibri" w:cs="Arial"/>
                <w:b/>
                <w:sz w:val="18"/>
                <w:szCs w:val="20"/>
                <w:lang w:val="es-419"/>
              </w:rPr>
            </w:pPr>
            <w:r w:rsidRPr="00973CCF">
              <w:rPr>
                <w:rFonts w:eastAsia="Calibri" w:cs="Arial"/>
                <w:b/>
                <w:sz w:val="18"/>
                <w:szCs w:val="20"/>
                <w:lang w:val="es-419"/>
              </w:rPr>
              <w:t>Descripción del Indicador</w:t>
            </w:r>
          </w:p>
        </w:tc>
      </w:tr>
      <w:tr w:rsidR="00866585" w:rsidRPr="00E54CEC" w:rsidTr="00201180">
        <w:tc>
          <w:tcPr>
            <w:tcW w:w="2784" w:type="dxa"/>
            <w:gridSpan w:val="2"/>
            <w:noWrap/>
            <w:tcMar>
              <w:left w:w="28" w:type="dxa"/>
              <w:right w:w="28" w:type="dxa"/>
            </w:tcMar>
          </w:tcPr>
          <w:p w:rsidR="00866585" w:rsidRPr="001E4956" w:rsidRDefault="00866585" w:rsidP="00E54CEC">
            <w:pPr>
              <w:spacing w:after="0"/>
              <w:rPr>
                <w:rFonts w:cs="Arial"/>
                <w:sz w:val="20"/>
                <w:lang w:val="es-419"/>
              </w:rPr>
            </w:pPr>
            <w:r w:rsidRPr="001E4956">
              <w:rPr>
                <w:rFonts w:eastAsia="Calibri" w:cs="Arial"/>
                <w:sz w:val="20"/>
                <w:szCs w:val="20"/>
                <w:lang w:val="es-419"/>
              </w:rPr>
              <w:t>Definición</w:t>
            </w:r>
          </w:p>
        </w:tc>
        <w:tc>
          <w:tcPr>
            <w:tcW w:w="7186" w:type="dxa"/>
            <w:gridSpan w:val="10"/>
            <w:noWrap/>
            <w:tcMar>
              <w:left w:w="28" w:type="dxa"/>
              <w:right w:w="28" w:type="dxa"/>
            </w:tcMar>
          </w:tcPr>
          <w:p w:rsidR="00866585" w:rsidRPr="001E4956" w:rsidRDefault="00866585" w:rsidP="001E4956">
            <w:pPr>
              <w:spacing w:after="0"/>
              <w:rPr>
                <w:rFonts w:cs="Arial"/>
                <w:i/>
                <w:sz w:val="20"/>
                <w:lang w:val="es-419"/>
              </w:rPr>
            </w:pPr>
            <w:r w:rsidRPr="001E4956">
              <w:rPr>
                <w:rFonts w:cs="Arial"/>
                <w:i/>
                <w:sz w:val="20"/>
                <w:lang w:val="es-419"/>
              </w:rPr>
              <w:t xml:space="preserve">Describe </w:t>
            </w:r>
            <w:r w:rsidR="001E4956" w:rsidRPr="001E4956">
              <w:rPr>
                <w:rFonts w:cs="Arial"/>
                <w:i/>
                <w:sz w:val="20"/>
                <w:lang w:val="es-419"/>
              </w:rPr>
              <w:t>extensivamente</w:t>
            </w:r>
            <w:r w:rsidRPr="001E4956">
              <w:rPr>
                <w:rFonts w:cs="Arial"/>
                <w:i/>
                <w:sz w:val="20"/>
                <w:lang w:val="es-419"/>
              </w:rPr>
              <w:t xml:space="preserve"> la fórmula de cálculo del indicador</w:t>
            </w:r>
            <w:r w:rsidR="001E4956" w:rsidRPr="001E4956">
              <w:rPr>
                <w:rFonts w:cs="Arial"/>
                <w:i/>
                <w:sz w:val="20"/>
                <w:lang w:val="es-419"/>
              </w:rPr>
              <w:t>.</w:t>
            </w:r>
          </w:p>
        </w:tc>
      </w:tr>
      <w:tr w:rsidR="00866585" w:rsidRPr="00E54CEC" w:rsidTr="00201180">
        <w:tc>
          <w:tcPr>
            <w:tcW w:w="2784" w:type="dxa"/>
            <w:gridSpan w:val="2"/>
            <w:noWrap/>
            <w:tcMar>
              <w:left w:w="28" w:type="dxa"/>
              <w:right w:w="28" w:type="dxa"/>
            </w:tcMar>
          </w:tcPr>
          <w:p w:rsidR="00866585" w:rsidRPr="001E4956" w:rsidRDefault="00866585" w:rsidP="00E54CEC">
            <w:pPr>
              <w:spacing w:after="0"/>
              <w:rPr>
                <w:rFonts w:cs="Arial"/>
                <w:sz w:val="20"/>
                <w:lang w:val="es-419"/>
              </w:rPr>
            </w:pPr>
            <w:r w:rsidRPr="001E4956">
              <w:rPr>
                <w:rFonts w:cs="Arial"/>
                <w:sz w:val="20"/>
                <w:lang w:val="es-419"/>
              </w:rPr>
              <w:t>Pertinencia</w:t>
            </w:r>
          </w:p>
        </w:tc>
        <w:tc>
          <w:tcPr>
            <w:tcW w:w="7186" w:type="dxa"/>
            <w:gridSpan w:val="10"/>
            <w:noWrap/>
            <w:tcMar>
              <w:left w:w="28" w:type="dxa"/>
              <w:right w:w="28" w:type="dxa"/>
            </w:tcMar>
          </w:tcPr>
          <w:p w:rsidR="00866585" w:rsidRPr="001E4956" w:rsidRDefault="001E4956" w:rsidP="001E4956">
            <w:pPr>
              <w:spacing w:after="0"/>
              <w:rPr>
                <w:rFonts w:cs="Arial"/>
                <w:i/>
                <w:sz w:val="20"/>
                <w:lang w:val="es-419"/>
              </w:rPr>
            </w:pPr>
            <w:r w:rsidRPr="001E4956">
              <w:rPr>
                <w:rFonts w:cs="Arial"/>
                <w:i/>
                <w:sz w:val="20"/>
                <w:lang w:val="es-419"/>
              </w:rPr>
              <w:t>Describe</w:t>
            </w:r>
            <w:r w:rsidR="00866585" w:rsidRPr="001E4956">
              <w:rPr>
                <w:rFonts w:cs="Arial"/>
                <w:i/>
                <w:sz w:val="20"/>
                <w:lang w:val="es-419"/>
              </w:rPr>
              <w:t xml:space="preserve"> por qué el indicador es importante</w:t>
            </w:r>
            <w:r w:rsidRPr="001E4956">
              <w:rPr>
                <w:rFonts w:cs="Arial"/>
                <w:i/>
                <w:sz w:val="20"/>
                <w:lang w:val="es-419"/>
              </w:rPr>
              <w:t>; e</w:t>
            </w:r>
            <w:r w:rsidR="00866585" w:rsidRPr="001E4956">
              <w:rPr>
                <w:rFonts w:cs="Arial"/>
                <w:i/>
                <w:sz w:val="20"/>
                <w:lang w:val="es-419"/>
              </w:rPr>
              <w:t>n este caso, dar seguimiento a la calidad del agua de los pri</w:t>
            </w:r>
            <w:r w:rsidRPr="001E4956">
              <w:rPr>
                <w:rFonts w:cs="Arial"/>
                <w:i/>
                <w:sz w:val="20"/>
                <w:lang w:val="es-419"/>
              </w:rPr>
              <w:t>ncipales ríos y lagos del país.</w:t>
            </w:r>
          </w:p>
        </w:tc>
      </w:tr>
      <w:tr w:rsidR="00866585" w:rsidRPr="00E54CEC" w:rsidTr="00201180">
        <w:tc>
          <w:tcPr>
            <w:tcW w:w="2784" w:type="dxa"/>
            <w:gridSpan w:val="2"/>
            <w:noWrap/>
            <w:tcMar>
              <w:left w:w="28" w:type="dxa"/>
              <w:right w:w="28" w:type="dxa"/>
            </w:tcMar>
          </w:tcPr>
          <w:p w:rsidR="00866585" w:rsidRPr="001E4956" w:rsidRDefault="00866585" w:rsidP="00E54CEC">
            <w:pPr>
              <w:pStyle w:val="TableParagraph"/>
              <w:rPr>
                <w:rFonts w:ascii="Arial" w:eastAsia="Calibri" w:hAnsi="Arial" w:cs="Arial"/>
                <w:sz w:val="20"/>
                <w:szCs w:val="20"/>
                <w:lang w:val="es-419"/>
              </w:rPr>
            </w:pPr>
            <w:r w:rsidRPr="001E4956">
              <w:rPr>
                <w:rFonts w:ascii="Arial" w:eastAsia="Calibri" w:hAnsi="Arial" w:cs="Arial"/>
                <w:bCs/>
                <w:spacing w:val="1"/>
                <w:sz w:val="20"/>
                <w:szCs w:val="20"/>
                <w:lang w:val="es-419"/>
              </w:rPr>
              <w:t>M</w:t>
            </w:r>
            <w:r w:rsidRPr="001E4956">
              <w:rPr>
                <w:rFonts w:ascii="Arial" w:eastAsia="Calibri" w:hAnsi="Arial" w:cs="Arial"/>
                <w:bCs/>
                <w:spacing w:val="-1"/>
                <w:sz w:val="20"/>
                <w:szCs w:val="20"/>
                <w:lang w:val="es-419"/>
              </w:rPr>
              <w:t>e</w:t>
            </w:r>
            <w:r w:rsidRPr="001E4956">
              <w:rPr>
                <w:rFonts w:ascii="Arial" w:eastAsia="Calibri" w:hAnsi="Arial" w:cs="Arial"/>
                <w:bCs/>
                <w:spacing w:val="-2"/>
                <w:sz w:val="20"/>
                <w:szCs w:val="20"/>
                <w:lang w:val="es-419"/>
              </w:rPr>
              <w:t>t</w:t>
            </w:r>
            <w:r w:rsidRPr="001E4956">
              <w:rPr>
                <w:rFonts w:ascii="Arial" w:eastAsia="Calibri" w:hAnsi="Arial" w:cs="Arial"/>
                <w:bCs/>
                <w:spacing w:val="1"/>
                <w:sz w:val="20"/>
                <w:szCs w:val="20"/>
                <w:lang w:val="es-419"/>
              </w:rPr>
              <w:t>a</w:t>
            </w:r>
            <w:r w:rsidRPr="001E4956">
              <w:rPr>
                <w:rFonts w:ascii="Arial" w:eastAsia="Calibri" w:hAnsi="Arial" w:cs="Arial"/>
                <w:bCs/>
                <w:sz w:val="20"/>
                <w:szCs w:val="20"/>
                <w:lang w:val="es-419"/>
              </w:rPr>
              <w:t>s / Estándares</w:t>
            </w:r>
          </w:p>
        </w:tc>
        <w:tc>
          <w:tcPr>
            <w:tcW w:w="7186" w:type="dxa"/>
            <w:gridSpan w:val="10"/>
            <w:noWrap/>
            <w:tcMar>
              <w:left w:w="28" w:type="dxa"/>
              <w:right w:w="28" w:type="dxa"/>
            </w:tcMar>
          </w:tcPr>
          <w:p w:rsidR="00866585" w:rsidRPr="001E4956" w:rsidRDefault="001E4956" w:rsidP="00C07340">
            <w:pPr>
              <w:pStyle w:val="TableParagraph"/>
              <w:spacing w:line="215" w:lineRule="exact"/>
              <w:ind w:right="119"/>
              <w:jc w:val="both"/>
              <w:rPr>
                <w:rFonts w:ascii="Arial" w:eastAsia="Calibri" w:hAnsi="Arial" w:cs="Arial"/>
                <w:sz w:val="20"/>
                <w:szCs w:val="20"/>
              </w:rPr>
            </w:pPr>
            <w:r w:rsidRPr="001E4956">
              <w:rPr>
                <w:rFonts w:ascii="Arial" w:eastAsia="Calibri" w:hAnsi="Arial" w:cs="Arial"/>
                <w:i/>
                <w:sz w:val="20"/>
                <w:szCs w:val="20"/>
                <w:lang w:val="es-419"/>
              </w:rPr>
              <w:t>Menciona las normas legales que establecen umbrales de valor para definir si el agua es apropiada para consumo humano, según sus características físicas y químicas.</w:t>
            </w:r>
          </w:p>
        </w:tc>
      </w:tr>
      <w:tr w:rsidR="00866585" w:rsidRPr="001E4956" w:rsidTr="00201180">
        <w:tc>
          <w:tcPr>
            <w:tcW w:w="2784" w:type="dxa"/>
            <w:gridSpan w:val="2"/>
            <w:noWrap/>
            <w:tcMar>
              <w:left w:w="28" w:type="dxa"/>
              <w:right w:w="28" w:type="dxa"/>
            </w:tcMar>
          </w:tcPr>
          <w:p w:rsidR="00866585" w:rsidRPr="00AE2636" w:rsidRDefault="00866585" w:rsidP="00E54CEC">
            <w:pPr>
              <w:pStyle w:val="TableParagraph"/>
              <w:rPr>
                <w:rFonts w:ascii="Arial" w:eastAsia="Calibri" w:hAnsi="Arial" w:cs="Arial"/>
                <w:bCs/>
                <w:sz w:val="20"/>
                <w:szCs w:val="20"/>
                <w:lang w:val="es-419"/>
              </w:rPr>
            </w:pPr>
            <w:r w:rsidRPr="00AE2636">
              <w:rPr>
                <w:rFonts w:ascii="Arial" w:eastAsia="Calibri" w:hAnsi="Arial" w:cs="Arial"/>
                <w:bCs/>
                <w:spacing w:val="1"/>
                <w:sz w:val="20"/>
                <w:szCs w:val="20"/>
                <w:lang w:val="es-419"/>
              </w:rPr>
              <w:t>Ma</w:t>
            </w:r>
            <w:r w:rsidRPr="00AE2636">
              <w:rPr>
                <w:rFonts w:ascii="Arial" w:eastAsia="Calibri" w:hAnsi="Arial" w:cs="Arial"/>
                <w:bCs/>
                <w:sz w:val="20"/>
                <w:szCs w:val="20"/>
                <w:lang w:val="es-419"/>
              </w:rPr>
              <w:t>rco</w:t>
            </w:r>
            <w:r w:rsidRPr="00AE2636">
              <w:rPr>
                <w:rFonts w:ascii="Arial" w:eastAsia="Calibri" w:hAnsi="Arial" w:cs="Arial"/>
                <w:bCs/>
                <w:spacing w:val="-6"/>
                <w:sz w:val="20"/>
                <w:szCs w:val="20"/>
                <w:lang w:val="es-419"/>
              </w:rPr>
              <w:t xml:space="preserve"> </w:t>
            </w:r>
            <w:r w:rsidRPr="00AE2636">
              <w:rPr>
                <w:rFonts w:ascii="Arial" w:eastAsia="Calibri" w:hAnsi="Arial" w:cs="Arial"/>
                <w:bCs/>
                <w:sz w:val="20"/>
                <w:szCs w:val="20"/>
                <w:lang w:val="es-419"/>
              </w:rPr>
              <w:t>concep</w:t>
            </w:r>
            <w:r w:rsidRPr="00AE2636">
              <w:rPr>
                <w:rFonts w:ascii="Arial" w:eastAsia="Calibri" w:hAnsi="Arial" w:cs="Arial"/>
                <w:bCs/>
                <w:spacing w:val="-2"/>
                <w:sz w:val="20"/>
                <w:szCs w:val="20"/>
                <w:lang w:val="es-419"/>
              </w:rPr>
              <w:t>t</w:t>
            </w:r>
            <w:r w:rsidRPr="00AE2636">
              <w:rPr>
                <w:rFonts w:ascii="Arial" w:eastAsia="Calibri" w:hAnsi="Arial" w:cs="Arial"/>
                <w:bCs/>
                <w:sz w:val="20"/>
                <w:szCs w:val="20"/>
                <w:lang w:val="es-419"/>
              </w:rPr>
              <w:t>u</w:t>
            </w:r>
            <w:r w:rsidRPr="00AE2636">
              <w:rPr>
                <w:rFonts w:ascii="Arial" w:eastAsia="Calibri" w:hAnsi="Arial" w:cs="Arial"/>
                <w:bCs/>
                <w:spacing w:val="1"/>
                <w:sz w:val="20"/>
                <w:szCs w:val="20"/>
                <w:lang w:val="es-419"/>
              </w:rPr>
              <w:t>a</w:t>
            </w:r>
            <w:r w:rsidRPr="00AE2636">
              <w:rPr>
                <w:rFonts w:ascii="Arial" w:eastAsia="Calibri" w:hAnsi="Arial" w:cs="Arial"/>
                <w:bCs/>
                <w:sz w:val="20"/>
                <w:szCs w:val="20"/>
                <w:lang w:val="es-419"/>
              </w:rPr>
              <w:t>l</w:t>
            </w:r>
          </w:p>
        </w:tc>
        <w:tc>
          <w:tcPr>
            <w:tcW w:w="7186" w:type="dxa"/>
            <w:gridSpan w:val="10"/>
            <w:noWrap/>
            <w:tcMar>
              <w:left w:w="28" w:type="dxa"/>
              <w:right w:w="28" w:type="dxa"/>
            </w:tcMar>
          </w:tcPr>
          <w:p w:rsidR="00866585" w:rsidRPr="00AE2636" w:rsidRDefault="00866585" w:rsidP="00866585">
            <w:pPr>
              <w:pStyle w:val="TableParagraph"/>
              <w:tabs>
                <w:tab w:val="left" w:pos="611"/>
              </w:tabs>
              <w:spacing w:line="206" w:lineRule="exact"/>
              <w:rPr>
                <w:rFonts w:ascii="Arial" w:eastAsia="Calibri" w:hAnsi="Arial" w:cs="Arial"/>
                <w:i/>
                <w:sz w:val="20"/>
                <w:szCs w:val="20"/>
                <w:lang w:val="es-419"/>
              </w:rPr>
            </w:pPr>
            <w:r w:rsidRPr="00AE2636">
              <w:rPr>
                <w:rFonts w:ascii="Arial" w:eastAsia="Calibri" w:hAnsi="Arial" w:cs="Arial"/>
                <w:i/>
                <w:sz w:val="20"/>
                <w:szCs w:val="20"/>
                <w:lang w:val="es-419"/>
              </w:rPr>
              <w:t>Provee una definición del indicador, cuáles son sus fuentes de variación, y cuáles son los métodos más comunes para su medición.</w:t>
            </w:r>
          </w:p>
        </w:tc>
      </w:tr>
      <w:tr w:rsidR="007502D4" w:rsidRPr="00AE2636" w:rsidTr="00201180">
        <w:tc>
          <w:tcPr>
            <w:tcW w:w="2784" w:type="dxa"/>
            <w:gridSpan w:val="2"/>
            <w:noWrap/>
            <w:tcMar>
              <w:left w:w="28" w:type="dxa"/>
              <w:right w:w="28" w:type="dxa"/>
            </w:tcMar>
          </w:tcPr>
          <w:p w:rsidR="007502D4" w:rsidRPr="00AE2636" w:rsidRDefault="007502D4" w:rsidP="007502D4">
            <w:pPr>
              <w:pStyle w:val="TableParagraph"/>
              <w:rPr>
                <w:rFonts w:ascii="Arial" w:eastAsia="Calibri" w:hAnsi="Arial" w:cs="Arial"/>
                <w:sz w:val="20"/>
                <w:szCs w:val="20"/>
                <w:lang w:val="es-419"/>
              </w:rPr>
            </w:pPr>
            <w:r w:rsidRPr="00AE2636">
              <w:rPr>
                <w:rFonts w:ascii="Arial" w:eastAsia="Calibri" w:hAnsi="Arial" w:cs="Arial"/>
                <w:bCs/>
                <w:sz w:val="20"/>
                <w:szCs w:val="20"/>
                <w:lang w:val="es-419"/>
              </w:rPr>
              <w:t>Fór</w:t>
            </w:r>
            <w:r w:rsidRPr="00AE2636">
              <w:rPr>
                <w:rFonts w:ascii="Arial" w:eastAsia="Calibri" w:hAnsi="Arial" w:cs="Arial"/>
                <w:bCs/>
                <w:spacing w:val="1"/>
                <w:sz w:val="20"/>
                <w:szCs w:val="20"/>
                <w:lang w:val="es-419"/>
              </w:rPr>
              <w:t>m</w:t>
            </w:r>
            <w:r w:rsidRPr="00AE2636">
              <w:rPr>
                <w:rFonts w:ascii="Arial" w:eastAsia="Calibri" w:hAnsi="Arial" w:cs="Arial"/>
                <w:bCs/>
                <w:sz w:val="20"/>
                <w:szCs w:val="20"/>
                <w:lang w:val="es-419"/>
              </w:rPr>
              <w:t>u</w:t>
            </w:r>
            <w:r w:rsidRPr="00AE2636">
              <w:rPr>
                <w:rFonts w:ascii="Arial" w:eastAsia="Calibri" w:hAnsi="Arial" w:cs="Arial"/>
                <w:bCs/>
                <w:spacing w:val="-2"/>
                <w:sz w:val="20"/>
                <w:szCs w:val="20"/>
                <w:lang w:val="es-419"/>
              </w:rPr>
              <w:t>l</w:t>
            </w:r>
            <w:r w:rsidRPr="00AE2636">
              <w:rPr>
                <w:rFonts w:ascii="Arial" w:eastAsia="Calibri" w:hAnsi="Arial" w:cs="Arial"/>
                <w:bCs/>
                <w:sz w:val="20"/>
                <w:szCs w:val="20"/>
                <w:lang w:val="es-419"/>
              </w:rPr>
              <w:t>a</w:t>
            </w:r>
            <w:r w:rsidRPr="00AE2636">
              <w:rPr>
                <w:rFonts w:ascii="Arial" w:eastAsia="Calibri" w:hAnsi="Arial" w:cs="Arial"/>
                <w:bCs/>
                <w:spacing w:val="-5"/>
                <w:sz w:val="20"/>
                <w:szCs w:val="20"/>
                <w:lang w:val="es-419"/>
              </w:rPr>
              <w:t xml:space="preserve"> </w:t>
            </w:r>
            <w:r w:rsidRPr="00AE2636">
              <w:rPr>
                <w:rFonts w:ascii="Arial" w:eastAsia="Calibri" w:hAnsi="Arial" w:cs="Arial"/>
                <w:bCs/>
                <w:sz w:val="20"/>
                <w:szCs w:val="20"/>
                <w:lang w:val="es-419"/>
              </w:rPr>
              <w:t>de</w:t>
            </w:r>
            <w:r w:rsidRPr="00AE2636">
              <w:rPr>
                <w:rFonts w:ascii="Arial" w:eastAsia="Calibri" w:hAnsi="Arial" w:cs="Arial"/>
                <w:bCs/>
                <w:spacing w:val="-6"/>
                <w:sz w:val="20"/>
                <w:szCs w:val="20"/>
                <w:lang w:val="es-419"/>
              </w:rPr>
              <w:t xml:space="preserve"> </w:t>
            </w:r>
            <w:r w:rsidRPr="00AE2636">
              <w:rPr>
                <w:rFonts w:ascii="Arial" w:eastAsia="Calibri" w:hAnsi="Arial" w:cs="Arial"/>
                <w:bCs/>
                <w:sz w:val="20"/>
                <w:szCs w:val="20"/>
                <w:lang w:val="es-419"/>
              </w:rPr>
              <w:t>c</w:t>
            </w:r>
            <w:r w:rsidRPr="00AE2636">
              <w:rPr>
                <w:rFonts w:ascii="Arial" w:eastAsia="Calibri" w:hAnsi="Arial" w:cs="Arial"/>
                <w:bCs/>
                <w:spacing w:val="1"/>
                <w:sz w:val="20"/>
                <w:szCs w:val="20"/>
                <w:lang w:val="es-419"/>
              </w:rPr>
              <w:t>á</w:t>
            </w:r>
            <w:r w:rsidRPr="00AE2636">
              <w:rPr>
                <w:rFonts w:ascii="Arial" w:eastAsia="Calibri" w:hAnsi="Arial" w:cs="Arial"/>
                <w:bCs/>
                <w:spacing w:val="-2"/>
                <w:sz w:val="20"/>
                <w:szCs w:val="20"/>
                <w:lang w:val="es-419"/>
              </w:rPr>
              <w:t>l</w:t>
            </w:r>
            <w:r w:rsidRPr="00AE2636">
              <w:rPr>
                <w:rFonts w:ascii="Arial" w:eastAsia="Calibri" w:hAnsi="Arial" w:cs="Arial"/>
                <w:bCs/>
                <w:sz w:val="20"/>
                <w:szCs w:val="20"/>
                <w:lang w:val="es-419"/>
              </w:rPr>
              <w:t>cu</w:t>
            </w:r>
            <w:r w:rsidRPr="00AE2636">
              <w:rPr>
                <w:rFonts w:ascii="Arial" w:eastAsia="Calibri" w:hAnsi="Arial" w:cs="Arial"/>
                <w:bCs/>
                <w:spacing w:val="-2"/>
                <w:sz w:val="20"/>
                <w:szCs w:val="20"/>
                <w:lang w:val="es-419"/>
              </w:rPr>
              <w:t>l</w:t>
            </w:r>
            <w:r w:rsidRPr="00AE2636">
              <w:rPr>
                <w:rFonts w:ascii="Arial" w:eastAsia="Calibri" w:hAnsi="Arial" w:cs="Arial"/>
                <w:bCs/>
                <w:sz w:val="20"/>
                <w:szCs w:val="20"/>
                <w:lang w:val="es-419"/>
              </w:rPr>
              <w:t>o</w:t>
            </w:r>
          </w:p>
        </w:tc>
        <w:tc>
          <w:tcPr>
            <w:tcW w:w="7186" w:type="dxa"/>
            <w:gridSpan w:val="10"/>
            <w:noWrap/>
            <w:tcMar>
              <w:left w:w="28" w:type="dxa"/>
              <w:right w:w="28" w:type="dxa"/>
            </w:tcMar>
          </w:tcPr>
          <w:p w:rsidR="007502D4" w:rsidRPr="00AE2636" w:rsidRDefault="00866585" w:rsidP="007502D4">
            <w:pPr>
              <w:pStyle w:val="TableParagraph"/>
              <w:tabs>
                <w:tab w:val="left" w:pos="611"/>
              </w:tabs>
              <w:spacing w:line="206" w:lineRule="exact"/>
              <w:rPr>
                <w:rFonts w:ascii="Arial" w:eastAsia="Calibri" w:hAnsi="Arial" w:cs="Arial"/>
                <w:i/>
                <w:sz w:val="20"/>
                <w:szCs w:val="18"/>
                <w:lang w:val="es-419"/>
              </w:rPr>
            </w:pPr>
            <w:r w:rsidRPr="00AE2636">
              <w:rPr>
                <w:rFonts w:ascii="Arial" w:eastAsia="Calibri" w:hAnsi="Arial" w:cs="Arial"/>
                <w:i/>
                <w:sz w:val="20"/>
                <w:szCs w:val="18"/>
                <w:lang w:val="es-419"/>
              </w:rPr>
              <w:t>Fórmula matemática de cálculo, detallando cada variable utilizada.</w:t>
            </w:r>
          </w:p>
        </w:tc>
      </w:tr>
      <w:tr w:rsidR="007502D4" w:rsidRPr="00E54CEC" w:rsidTr="00201180">
        <w:tc>
          <w:tcPr>
            <w:tcW w:w="2784" w:type="dxa"/>
            <w:gridSpan w:val="2"/>
            <w:noWrap/>
            <w:tcMar>
              <w:left w:w="28" w:type="dxa"/>
              <w:right w:w="28" w:type="dxa"/>
            </w:tcMar>
          </w:tcPr>
          <w:p w:rsidR="007502D4" w:rsidRPr="00426DB8" w:rsidRDefault="007502D4" w:rsidP="007502D4">
            <w:pPr>
              <w:pStyle w:val="TableParagraph"/>
              <w:rPr>
                <w:rFonts w:ascii="Arial" w:eastAsia="Calibri" w:hAnsi="Arial" w:cs="Arial"/>
                <w:sz w:val="20"/>
                <w:szCs w:val="20"/>
                <w:lang w:val="es-419"/>
              </w:rPr>
            </w:pPr>
            <w:r w:rsidRPr="00426DB8">
              <w:rPr>
                <w:rFonts w:ascii="Arial" w:eastAsia="Calibri" w:hAnsi="Arial" w:cs="Arial"/>
                <w:bCs/>
                <w:spacing w:val="1"/>
                <w:sz w:val="20"/>
                <w:szCs w:val="20"/>
                <w:lang w:val="es-419"/>
              </w:rPr>
              <w:t>M</w:t>
            </w:r>
            <w:r w:rsidRPr="00426DB8">
              <w:rPr>
                <w:rFonts w:ascii="Arial" w:eastAsia="Calibri" w:hAnsi="Arial" w:cs="Arial"/>
                <w:bCs/>
                <w:spacing w:val="-1"/>
                <w:sz w:val="20"/>
                <w:szCs w:val="20"/>
                <w:lang w:val="es-419"/>
              </w:rPr>
              <w:t>e</w:t>
            </w:r>
            <w:r w:rsidRPr="00426DB8">
              <w:rPr>
                <w:rFonts w:ascii="Arial" w:eastAsia="Calibri" w:hAnsi="Arial" w:cs="Arial"/>
                <w:bCs/>
                <w:spacing w:val="-2"/>
                <w:sz w:val="20"/>
                <w:szCs w:val="20"/>
                <w:lang w:val="es-419"/>
              </w:rPr>
              <w:t>t</w:t>
            </w:r>
            <w:r w:rsidRPr="00426DB8">
              <w:rPr>
                <w:rFonts w:ascii="Arial" w:eastAsia="Calibri" w:hAnsi="Arial" w:cs="Arial"/>
                <w:bCs/>
                <w:sz w:val="20"/>
                <w:szCs w:val="20"/>
                <w:lang w:val="es-419"/>
              </w:rPr>
              <w:t>odo</w:t>
            </w:r>
            <w:r w:rsidRPr="00426DB8">
              <w:rPr>
                <w:rFonts w:ascii="Arial" w:eastAsia="Calibri" w:hAnsi="Arial" w:cs="Arial"/>
                <w:bCs/>
                <w:spacing w:val="-1"/>
                <w:sz w:val="20"/>
                <w:szCs w:val="20"/>
                <w:lang w:val="es-419"/>
              </w:rPr>
              <w:t>l</w:t>
            </w:r>
            <w:r w:rsidRPr="00426DB8">
              <w:rPr>
                <w:rFonts w:ascii="Arial" w:eastAsia="Calibri" w:hAnsi="Arial" w:cs="Arial"/>
                <w:bCs/>
                <w:sz w:val="20"/>
                <w:szCs w:val="20"/>
                <w:lang w:val="es-419"/>
              </w:rPr>
              <w:t>o</w:t>
            </w:r>
            <w:r w:rsidRPr="00426DB8">
              <w:rPr>
                <w:rFonts w:ascii="Arial" w:eastAsia="Calibri" w:hAnsi="Arial" w:cs="Arial"/>
                <w:bCs/>
                <w:spacing w:val="1"/>
                <w:sz w:val="20"/>
                <w:szCs w:val="20"/>
                <w:lang w:val="es-419"/>
              </w:rPr>
              <w:t>g</w:t>
            </w:r>
            <w:r w:rsidRPr="00426DB8">
              <w:rPr>
                <w:rFonts w:ascii="Arial" w:eastAsia="Calibri" w:hAnsi="Arial" w:cs="Arial"/>
                <w:bCs/>
                <w:spacing w:val="-2"/>
                <w:sz w:val="20"/>
                <w:szCs w:val="20"/>
                <w:lang w:val="es-419"/>
              </w:rPr>
              <w:t>í</w:t>
            </w:r>
            <w:r w:rsidRPr="00426DB8">
              <w:rPr>
                <w:rFonts w:ascii="Arial" w:eastAsia="Calibri" w:hAnsi="Arial" w:cs="Arial"/>
                <w:bCs/>
                <w:sz w:val="20"/>
                <w:szCs w:val="20"/>
                <w:lang w:val="es-419"/>
              </w:rPr>
              <w:t>a</w:t>
            </w:r>
            <w:r w:rsidRPr="00426DB8">
              <w:rPr>
                <w:rFonts w:ascii="Arial" w:eastAsia="Calibri" w:hAnsi="Arial" w:cs="Arial"/>
                <w:bCs/>
                <w:spacing w:val="-7"/>
                <w:sz w:val="20"/>
                <w:szCs w:val="20"/>
                <w:lang w:val="es-419"/>
              </w:rPr>
              <w:t xml:space="preserve"> </w:t>
            </w:r>
            <w:r w:rsidRPr="00426DB8">
              <w:rPr>
                <w:rFonts w:ascii="Arial" w:eastAsia="Calibri" w:hAnsi="Arial" w:cs="Arial"/>
                <w:bCs/>
                <w:sz w:val="20"/>
                <w:szCs w:val="20"/>
                <w:lang w:val="es-419"/>
              </w:rPr>
              <w:t>de</w:t>
            </w:r>
            <w:r w:rsidRPr="00426DB8">
              <w:rPr>
                <w:rFonts w:ascii="Arial" w:eastAsia="Calibri" w:hAnsi="Arial" w:cs="Arial"/>
                <w:bCs/>
                <w:spacing w:val="-8"/>
                <w:sz w:val="20"/>
                <w:szCs w:val="20"/>
                <w:lang w:val="es-419"/>
              </w:rPr>
              <w:t xml:space="preserve"> </w:t>
            </w:r>
            <w:r w:rsidRPr="00426DB8">
              <w:rPr>
                <w:rFonts w:ascii="Arial" w:eastAsia="Calibri" w:hAnsi="Arial" w:cs="Arial"/>
                <w:bCs/>
                <w:sz w:val="20"/>
                <w:szCs w:val="20"/>
                <w:lang w:val="es-419"/>
              </w:rPr>
              <w:t>c</w:t>
            </w:r>
            <w:r w:rsidRPr="00426DB8">
              <w:rPr>
                <w:rFonts w:ascii="Arial" w:eastAsia="Calibri" w:hAnsi="Arial" w:cs="Arial"/>
                <w:bCs/>
                <w:spacing w:val="1"/>
                <w:sz w:val="20"/>
                <w:szCs w:val="20"/>
                <w:lang w:val="es-419"/>
              </w:rPr>
              <w:t>á</w:t>
            </w:r>
            <w:r w:rsidRPr="00426DB8">
              <w:rPr>
                <w:rFonts w:ascii="Arial" w:eastAsia="Calibri" w:hAnsi="Arial" w:cs="Arial"/>
                <w:bCs/>
                <w:spacing w:val="-2"/>
                <w:sz w:val="20"/>
                <w:szCs w:val="20"/>
                <w:lang w:val="es-419"/>
              </w:rPr>
              <w:t>l</w:t>
            </w:r>
            <w:r w:rsidRPr="00426DB8">
              <w:rPr>
                <w:rFonts w:ascii="Arial" w:eastAsia="Calibri" w:hAnsi="Arial" w:cs="Arial"/>
                <w:bCs/>
                <w:sz w:val="20"/>
                <w:szCs w:val="20"/>
                <w:lang w:val="es-419"/>
              </w:rPr>
              <w:t>cu</w:t>
            </w:r>
            <w:r w:rsidRPr="00426DB8">
              <w:rPr>
                <w:rFonts w:ascii="Arial" w:eastAsia="Calibri" w:hAnsi="Arial" w:cs="Arial"/>
                <w:bCs/>
                <w:spacing w:val="-2"/>
                <w:sz w:val="20"/>
                <w:szCs w:val="20"/>
                <w:lang w:val="es-419"/>
              </w:rPr>
              <w:t>l</w:t>
            </w:r>
            <w:r w:rsidRPr="00426DB8">
              <w:rPr>
                <w:rFonts w:ascii="Arial" w:eastAsia="Calibri" w:hAnsi="Arial" w:cs="Arial"/>
                <w:bCs/>
                <w:sz w:val="20"/>
                <w:szCs w:val="20"/>
                <w:lang w:val="es-419"/>
              </w:rPr>
              <w:t>o</w:t>
            </w:r>
          </w:p>
        </w:tc>
        <w:tc>
          <w:tcPr>
            <w:tcW w:w="7186" w:type="dxa"/>
            <w:gridSpan w:val="10"/>
            <w:noWrap/>
            <w:tcMar>
              <w:left w:w="28" w:type="dxa"/>
              <w:right w:w="28" w:type="dxa"/>
            </w:tcMar>
          </w:tcPr>
          <w:p w:rsidR="007502D4" w:rsidRPr="00426DB8" w:rsidRDefault="00866585" w:rsidP="007502D4">
            <w:pPr>
              <w:pStyle w:val="TableParagraph"/>
              <w:spacing w:line="215" w:lineRule="exact"/>
              <w:ind w:right="107"/>
              <w:jc w:val="both"/>
              <w:rPr>
                <w:rFonts w:ascii="Arial" w:eastAsia="Calibri" w:hAnsi="Arial" w:cs="Arial"/>
                <w:i/>
                <w:sz w:val="20"/>
                <w:szCs w:val="20"/>
                <w:lang w:val="es-419"/>
              </w:rPr>
            </w:pPr>
            <w:r w:rsidRPr="00426DB8">
              <w:rPr>
                <w:rFonts w:ascii="Arial" w:eastAsia="Calibri" w:hAnsi="Arial" w:cs="Arial"/>
                <w:i/>
                <w:sz w:val="20"/>
                <w:szCs w:val="20"/>
                <w:lang w:val="es-419"/>
              </w:rPr>
              <w:t>Detalles estadísticos adicionales para el cálculo.</w:t>
            </w:r>
          </w:p>
        </w:tc>
      </w:tr>
      <w:tr w:rsidR="007502D4" w:rsidRPr="00E54CEC" w:rsidTr="00201180">
        <w:tc>
          <w:tcPr>
            <w:tcW w:w="2784" w:type="dxa"/>
            <w:gridSpan w:val="2"/>
            <w:noWrap/>
            <w:tcMar>
              <w:left w:w="28" w:type="dxa"/>
              <w:right w:w="28" w:type="dxa"/>
            </w:tcMar>
          </w:tcPr>
          <w:p w:rsidR="007502D4" w:rsidRPr="00426DB8" w:rsidRDefault="007502D4" w:rsidP="007502D4">
            <w:pPr>
              <w:pStyle w:val="TableParagraph"/>
              <w:rPr>
                <w:rFonts w:ascii="Arial" w:eastAsia="Calibri" w:hAnsi="Arial" w:cs="Arial"/>
                <w:sz w:val="20"/>
                <w:szCs w:val="20"/>
                <w:lang w:val="es-419"/>
              </w:rPr>
            </w:pPr>
            <w:r w:rsidRPr="00426DB8">
              <w:rPr>
                <w:rFonts w:ascii="Arial" w:eastAsia="Calibri" w:hAnsi="Arial" w:cs="Arial"/>
                <w:bCs/>
                <w:spacing w:val="-2"/>
                <w:sz w:val="20"/>
                <w:szCs w:val="20"/>
                <w:lang w:val="es-419"/>
              </w:rPr>
              <w:t>I</w:t>
            </w:r>
            <w:r w:rsidRPr="00426DB8">
              <w:rPr>
                <w:rFonts w:ascii="Arial" w:eastAsia="Calibri" w:hAnsi="Arial" w:cs="Arial"/>
                <w:bCs/>
                <w:sz w:val="20"/>
                <w:szCs w:val="20"/>
                <w:lang w:val="es-419"/>
              </w:rPr>
              <w:t>n</w:t>
            </w:r>
            <w:r w:rsidRPr="00426DB8">
              <w:rPr>
                <w:rFonts w:ascii="Arial" w:eastAsia="Calibri" w:hAnsi="Arial" w:cs="Arial"/>
                <w:bCs/>
                <w:spacing w:val="-2"/>
                <w:sz w:val="20"/>
                <w:szCs w:val="20"/>
                <w:lang w:val="es-419"/>
              </w:rPr>
              <w:t>t</w:t>
            </w:r>
            <w:r w:rsidRPr="00426DB8">
              <w:rPr>
                <w:rFonts w:ascii="Arial" w:eastAsia="Calibri" w:hAnsi="Arial" w:cs="Arial"/>
                <w:bCs/>
                <w:spacing w:val="-1"/>
                <w:sz w:val="20"/>
                <w:szCs w:val="20"/>
                <w:lang w:val="es-419"/>
              </w:rPr>
              <w:t>e</w:t>
            </w:r>
            <w:r w:rsidRPr="00426DB8">
              <w:rPr>
                <w:rFonts w:ascii="Arial" w:eastAsia="Calibri" w:hAnsi="Arial" w:cs="Arial"/>
                <w:bCs/>
                <w:sz w:val="20"/>
                <w:szCs w:val="20"/>
                <w:lang w:val="es-419"/>
              </w:rPr>
              <w:t>rpr</w:t>
            </w:r>
            <w:r w:rsidRPr="00426DB8">
              <w:rPr>
                <w:rFonts w:ascii="Arial" w:eastAsia="Calibri" w:hAnsi="Arial" w:cs="Arial"/>
                <w:bCs/>
                <w:spacing w:val="-1"/>
                <w:sz w:val="20"/>
                <w:szCs w:val="20"/>
                <w:lang w:val="es-419"/>
              </w:rPr>
              <w:t>e</w:t>
            </w:r>
            <w:r w:rsidRPr="00426DB8">
              <w:rPr>
                <w:rFonts w:ascii="Arial" w:eastAsia="Calibri" w:hAnsi="Arial" w:cs="Arial"/>
                <w:bCs/>
                <w:spacing w:val="-2"/>
                <w:sz w:val="20"/>
                <w:szCs w:val="20"/>
                <w:lang w:val="es-419"/>
              </w:rPr>
              <w:t>t</w:t>
            </w:r>
            <w:r w:rsidRPr="00426DB8">
              <w:rPr>
                <w:rFonts w:ascii="Arial" w:eastAsia="Calibri" w:hAnsi="Arial" w:cs="Arial"/>
                <w:bCs/>
                <w:spacing w:val="1"/>
                <w:sz w:val="20"/>
                <w:szCs w:val="20"/>
                <w:lang w:val="es-419"/>
              </w:rPr>
              <w:t>a</w:t>
            </w:r>
            <w:r w:rsidRPr="00426DB8">
              <w:rPr>
                <w:rFonts w:ascii="Arial" w:eastAsia="Calibri" w:hAnsi="Arial" w:cs="Arial"/>
                <w:bCs/>
                <w:sz w:val="20"/>
                <w:szCs w:val="20"/>
                <w:lang w:val="es-419"/>
              </w:rPr>
              <w:t>c</w:t>
            </w:r>
            <w:r w:rsidRPr="00426DB8">
              <w:rPr>
                <w:rFonts w:ascii="Arial" w:eastAsia="Calibri" w:hAnsi="Arial" w:cs="Arial"/>
                <w:bCs/>
                <w:spacing w:val="-1"/>
                <w:sz w:val="20"/>
                <w:szCs w:val="20"/>
                <w:lang w:val="es-419"/>
              </w:rPr>
              <w:t>i</w:t>
            </w:r>
            <w:r w:rsidRPr="00426DB8">
              <w:rPr>
                <w:rFonts w:ascii="Arial" w:eastAsia="Calibri" w:hAnsi="Arial" w:cs="Arial"/>
                <w:bCs/>
                <w:sz w:val="20"/>
                <w:szCs w:val="20"/>
                <w:lang w:val="es-419"/>
              </w:rPr>
              <w:t>ón</w:t>
            </w:r>
          </w:p>
        </w:tc>
        <w:tc>
          <w:tcPr>
            <w:tcW w:w="7186" w:type="dxa"/>
            <w:gridSpan w:val="10"/>
            <w:noWrap/>
            <w:tcMar>
              <w:left w:w="28" w:type="dxa"/>
              <w:right w:w="28" w:type="dxa"/>
            </w:tcMar>
          </w:tcPr>
          <w:p w:rsidR="007502D4" w:rsidRPr="00426DB8" w:rsidRDefault="00426DB8" w:rsidP="00426DB8">
            <w:pPr>
              <w:pStyle w:val="TableParagraph"/>
              <w:ind w:right="108"/>
              <w:jc w:val="both"/>
              <w:rPr>
                <w:rFonts w:ascii="Arial" w:eastAsia="Calibri" w:hAnsi="Arial" w:cs="Arial"/>
                <w:i/>
                <w:sz w:val="20"/>
                <w:szCs w:val="20"/>
                <w:lang w:val="es-419"/>
              </w:rPr>
            </w:pPr>
            <w:r w:rsidRPr="00426DB8">
              <w:rPr>
                <w:rFonts w:ascii="Arial" w:eastAsia="Calibri" w:hAnsi="Arial" w:cs="Arial"/>
                <w:i/>
                <w:sz w:val="20"/>
                <w:szCs w:val="20"/>
                <w:lang w:val="es-419"/>
              </w:rPr>
              <w:t>D</w:t>
            </w:r>
            <w:r w:rsidR="00866585" w:rsidRPr="00426DB8">
              <w:rPr>
                <w:rFonts w:ascii="Arial" w:eastAsia="Calibri" w:hAnsi="Arial" w:cs="Arial"/>
                <w:i/>
                <w:sz w:val="20"/>
                <w:szCs w:val="20"/>
                <w:lang w:val="es-419"/>
              </w:rPr>
              <w:t xml:space="preserve">esarrolla en extenso el contenido de las normas </w:t>
            </w:r>
            <w:r w:rsidRPr="00426DB8">
              <w:rPr>
                <w:rFonts w:ascii="Arial" w:eastAsia="Calibri" w:hAnsi="Arial" w:cs="Arial"/>
                <w:i/>
                <w:sz w:val="20"/>
                <w:szCs w:val="20"/>
                <w:lang w:val="es-419"/>
              </w:rPr>
              <w:t xml:space="preserve">(mencionadas en la sección Metas / Estándares) </w:t>
            </w:r>
            <w:r w:rsidR="00866585" w:rsidRPr="00426DB8">
              <w:rPr>
                <w:rFonts w:ascii="Arial" w:eastAsia="Calibri" w:hAnsi="Arial" w:cs="Arial"/>
                <w:i/>
                <w:sz w:val="20"/>
                <w:szCs w:val="20"/>
                <w:lang w:val="es-419"/>
              </w:rPr>
              <w:t xml:space="preserve">que apoyan la interpretación de los resultados. </w:t>
            </w:r>
          </w:p>
        </w:tc>
      </w:tr>
      <w:tr w:rsidR="007502D4" w:rsidRPr="00E54CEC" w:rsidTr="00201180">
        <w:tc>
          <w:tcPr>
            <w:tcW w:w="2784" w:type="dxa"/>
            <w:gridSpan w:val="2"/>
            <w:noWrap/>
            <w:tcMar>
              <w:left w:w="28" w:type="dxa"/>
              <w:right w:w="28" w:type="dxa"/>
            </w:tcMar>
          </w:tcPr>
          <w:p w:rsidR="007502D4" w:rsidRPr="00426DB8" w:rsidRDefault="007502D4" w:rsidP="007502D4">
            <w:pPr>
              <w:spacing w:after="0"/>
              <w:rPr>
                <w:rFonts w:eastAsia="Calibri" w:cs="Arial"/>
                <w:sz w:val="20"/>
                <w:lang w:val="es-419"/>
              </w:rPr>
            </w:pPr>
            <w:r w:rsidRPr="00426DB8">
              <w:rPr>
                <w:rFonts w:cs="Arial"/>
                <w:sz w:val="20"/>
                <w:lang w:val="es-419"/>
              </w:rPr>
              <w:t>R</w:t>
            </w:r>
            <w:r w:rsidRPr="00426DB8">
              <w:rPr>
                <w:rFonts w:eastAsia="Calibri" w:cs="Arial"/>
                <w:sz w:val="20"/>
                <w:lang w:val="es-419"/>
              </w:rPr>
              <w:t>estricciones o Limitaciones</w:t>
            </w:r>
          </w:p>
        </w:tc>
        <w:tc>
          <w:tcPr>
            <w:tcW w:w="7186" w:type="dxa"/>
            <w:gridSpan w:val="10"/>
            <w:noWrap/>
            <w:tcMar>
              <w:left w:w="28" w:type="dxa"/>
              <w:right w:w="28" w:type="dxa"/>
            </w:tcMar>
          </w:tcPr>
          <w:p w:rsidR="007502D4" w:rsidRPr="00426DB8" w:rsidRDefault="00866585" w:rsidP="00F01BC9">
            <w:pPr>
              <w:spacing w:after="0"/>
              <w:rPr>
                <w:rFonts w:eastAsia="Calibri" w:cs="Arial"/>
                <w:i/>
                <w:sz w:val="20"/>
                <w:lang w:val="es-419"/>
              </w:rPr>
            </w:pPr>
            <w:r w:rsidRPr="00426DB8">
              <w:rPr>
                <w:rFonts w:eastAsia="Calibri" w:cs="Arial"/>
                <w:i/>
                <w:sz w:val="20"/>
                <w:lang w:val="es-419"/>
              </w:rPr>
              <w:t>Limitaciones técnicas,</w:t>
            </w:r>
            <w:r w:rsidR="00F01BC9">
              <w:rPr>
                <w:rFonts w:eastAsia="Calibri" w:cs="Arial"/>
                <w:i/>
                <w:sz w:val="20"/>
                <w:lang w:val="es-419"/>
              </w:rPr>
              <w:t xml:space="preserve"> </w:t>
            </w:r>
            <w:r w:rsidRPr="00426DB8">
              <w:rPr>
                <w:rFonts w:eastAsia="Calibri" w:cs="Arial"/>
                <w:i/>
                <w:sz w:val="20"/>
                <w:lang w:val="es-419"/>
              </w:rPr>
              <w:t>estadísticas, operacionales,</w:t>
            </w:r>
            <w:r w:rsidR="00F01BC9">
              <w:rPr>
                <w:rFonts w:eastAsia="Calibri" w:cs="Arial"/>
                <w:i/>
                <w:sz w:val="20"/>
                <w:lang w:val="es-419"/>
              </w:rPr>
              <w:t xml:space="preserve"> entre otras</w:t>
            </w:r>
            <w:r w:rsidRPr="00426DB8">
              <w:rPr>
                <w:rFonts w:eastAsia="Calibri" w:cs="Arial"/>
                <w:i/>
                <w:sz w:val="20"/>
                <w:lang w:val="es-419"/>
              </w:rPr>
              <w:t>.</w:t>
            </w:r>
          </w:p>
        </w:tc>
      </w:tr>
      <w:tr w:rsidR="007502D4" w:rsidRPr="00E54CEC" w:rsidTr="00201180">
        <w:tc>
          <w:tcPr>
            <w:tcW w:w="2784" w:type="dxa"/>
            <w:gridSpan w:val="2"/>
            <w:noWrap/>
            <w:tcMar>
              <w:left w:w="28" w:type="dxa"/>
              <w:right w:w="28" w:type="dxa"/>
            </w:tcMar>
          </w:tcPr>
          <w:p w:rsidR="007502D4" w:rsidRPr="00426DB8" w:rsidRDefault="00866585" w:rsidP="00866585">
            <w:pPr>
              <w:spacing w:after="0"/>
              <w:rPr>
                <w:rFonts w:eastAsia="Calibri" w:cs="Arial"/>
                <w:sz w:val="20"/>
                <w:lang w:val="es-419"/>
              </w:rPr>
            </w:pPr>
            <w:r w:rsidRPr="00426DB8">
              <w:rPr>
                <w:rFonts w:cs="Arial"/>
                <w:sz w:val="20"/>
                <w:lang w:val="es-419"/>
              </w:rPr>
              <w:t>Facilidad de o</w:t>
            </w:r>
            <w:r w:rsidR="007502D4" w:rsidRPr="00426DB8">
              <w:rPr>
                <w:rFonts w:eastAsia="Calibri" w:cs="Arial"/>
                <w:sz w:val="20"/>
                <w:lang w:val="es-419"/>
              </w:rPr>
              <w:t>btención</w:t>
            </w:r>
          </w:p>
        </w:tc>
        <w:tc>
          <w:tcPr>
            <w:tcW w:w="1795" w:type="dxa"/>
            <w:gridSpan w:val="2"/>
            <w:noWrap/>
            <w:tcMar>
              <w:left w:w="28" w:type="dxa"/>
              <w:right w:w="28" w:type="dxa"/>
            </w:tcMar>
          </w:tcPr>
          <w:p w:rsidR="007502D4" w:rsidRPr="00426DB8" w:rsidRDefault="007502D4" w:rsidP="007502D4">
            <w:pPr>
              <w:spacing w:after="0"/>
              <w:rPr>
                <w:rFonts w:eastAsiaTheme="minorHAnsi" w:cs="Arial"/>
                <w:sz w:val="20"/>
                <w:lang w:val="es-419"/>
              </w:rPr>
            </w:pPr>
            <w:r w:rsidRPr="00426DB8">
              <w:rPr>
                <w:rFonts w:cs="Arial"/>
                <w:sz w:val="20"/>
                <w:lang w:val="es-419"/>
              </w:rPr>
              <w:t xml:space="preserve">□ </w:t>
            </w:r>
            <w:r w:rsidRPr="00426DB8">
              <w:rPr>
                <w:rFonts w:eastAsia="Calibri" w:cs="Arial"/>
                <w:sz w:val="20"/>
                <w:lang w:val="es-419"/>
              </w:rPr>
              <w:t>Fácil</w:t>
            </w:r>
          </w:p>
        </w:tc>
        <w:tc>
          <w:tcPr>
            <w:tcW w:w="1797" w:type="dxa"/>
            <w:gridSpan w:val="2"/>
            <w:tcMar>
              <w:left w:w="28" w:type="dxa"/>
              <w:right w:w="28" w:type="dxa"/>
            </w:tcMar>
          </w:tcPr>
          <w:p w:rsidR="007502D4" w:rsidRPr="00426DB8" w:rsidRDefault="007502D4" w:rsidP="007502D4">
            <w:pPr>
              <w:widowControl w:val="0"/>
              <w:spacing w:after="0"/>
              <w:rPr>
                <w:rFonts w:eastAsiaTheme="minorHAnsi" w:cs="Arial"/>
                <w:sz w:val="20"/>
                <w:lang w:val="es-419"/>
              </w:rPr>
            </w:pPr>
            <w:r w:rsidRPr="00426DB8">
              <w:rPr>
                <w:rFonts w:cs="Arial"/>
                <w:sz w:val="20"/>
                <w:lang w:val="es-419"/>
              </w:rPr>
              <w:t xml:space="preserve">□ </w:t>
            </w:r>
            <w:r w:rsidRPr="00426DB8">
              <w:rPr>
                <w:rFonts w:eastAsia="Calibri" w:cs="Arial"/>
                <w:sz w:val="20"/>
                <w:lang w:val="es-419"/>
              </w:rPr>
              <w:t>Regular</w:t>
            </w:r>
          </w:p>
        </w:tc>
        <w:tc>
          <w:tcPr>
            <w:tcW w:w="1797" w:type="dxa"/>
            <w:gridSpan w:val="3"/>
            <w:tcMar>
              <w:left w:w="28" w:type="dxa"/>
              <w:right w:w="28" w:type="dxa"/>
            </w:tcMar>
          </w:tcPr>
          <w:p w:rsidR="007502D4" w:rsidRPr="00426DB8" w:rsidRDefault="007502D4" w:rsidP="007502D4">
            <w:pPr>
              <w:widowControl w:val="0"/>
              <w:spacing w:after="0"/>
              <w:rPr>
                <w:rFonts w:eastAsiaTheme="minorHAnsi" w:cs="Arial"/>
                <w:sz w:val="20"/>
                <w:lang w:val="es-419"/>
              </w:rPr>
            </w:pPr>
            <w:r w:rsidRPr="00426DB8">
              <w:rPr>
                <w:rFonts w:cs="Arial"/>
                <w:sz w:val="20"/>
                <w:lang w:val="es-419"/>
              </w:rPr>
              <w:t xml:space="preserve">□ </w:t>
            </w:r>
            <w:r w:rsidRPr="00426DB8">
              <w:rPr>
                <w:rFonts w:eastAsia="Calibri" w:cs="Arial"/>
                <w:sz w:val="20"/>
                <w:lang w:val="es-419"/>
              </w:rPr>
              <w:t>Difícil</w:t>
            </w:r>
          </w:p>
        </w:tc>
        <w:tc>
          <w:tcPr>
            <w:tcW w:w="1797" w:type="dxa"/>
            <w:gridSpan w:val="3"/>
            <w:tcMar>
              <w:left w:w="28" w:type="dxa"/>
              <w:right w:w="28" w:type="dxa"/>
            </w:tcMar>
          </w:tcPr>
          <w:p w:rsidR="007502D4" w:rsidRPr="00426DB8" w:rsidRDefault="007502D4" w:rsidP="007502D4">
            <w:pPr>
              <w:spacing w:after="0"/>
              <w:rPr>
                <w:rFonts w:eastAsia="Calibri" w:cs="Arial"/>
                <w:sz w:val="20"/>
                <w:lang w:val="es-419"/>
              </w:rPr>
            </w:pPr>
            <w:r w:rsidRPr="00426DB8">
              <w:rPr>
                <w:rFonts w:eastAsia="Calibri" w:cs="Arial"/>
                <w:sz w:val="20"/>
                <w:lang w:val="es-419"/>
              </w:rPr>
              <w:t>¿Por qué?</w:t>
            </w:r>
          </w:p>
        </w:tc>
      </w:tr>
      <w:tr w:rsidR="007502D4" w:rsidRPr="00426DB8" w:rsidTr="00201180">
        <w:tc>
          <w:tcPr>
            <w:tcW w:w="9970" w:type="dxa"/>
            <w:gridSpan w:val="12"/>
            <w:shd w:val="clear" w:color="auto" w:fill="D9D9D9" w:themeFill="background1" w:themeFillShade="D9"/>
            <w:noWrap/>
            <w:tcMar>
              <w:left w:w="28" w:type="dxa"/>
              <w:right w:w="28" w:type="dxa"/>
            </w:tcMar>
          </w:tcPr>
          <w:p w:rsidR="007502D4" w:rsidRPr="00426DB8" w:rsidRDefault="007502D4" w:rsidP="007502D4">
            <w:pPr>
              <w:spacing w:after="0"/>
              <w:rPr>
                <w:rFonts w:eastAsia="Calibri" w:cs="Arial"/>
                <w:b/>
                <w:sz w:val="20"/>
                <w:lang w:val="es-419"/>
              </w:rPr>
            </w:pPr>
            <w:r w:rsidRPr="00426DB8">
              <w:rPr>
                <w:rFonts w:eastAsia="Calibri" w:cs="Arial"/>
                <w:b/>
                <w:sz w:val="20"/>
                <w:lang w:val="es-419"/>
              </w:rPr>
              <w:t>Responsable del Indicador</w:t>
            </w:r>
          </w:p>
        </w:tc>
      </w:tr>
      <w:tr w:rsidR="007502D4" w:rsidRPr="00426DB8" w:rsidTr="00201180">
        <w:tc>
          <w:tcPr>
            <w:tcW w:w="2784" w:type="dxa"/>
            <w:gridSpan w:val="2"/>
            <w:noWrap/>
            <w:tcMar>
              <w:left w:w="28" w:type="dxa"/>
              <w:right w:w="28" w:type="dxa"/>
            </w:tcMar>
          </w:tcPr>
          <w:p w:rsidR="007502D4" w:rsidRPr="00426DB8" w:rsidRDefault="007502D4" w:rsidP="007502D4">
            <w:pPr>
              <w:widowControl w:val="0"/>
              <w:spacing w:after="0"/>
              <w:rPr>
                <w:rFonts w:eastAsiaTheme="minorHAnsi" w:cs="Arial"/>
                <w:sz w:val="20"/>
                <w:lang w:val="es-419"/>
              </w:rPr>
            </w:pPr>
            <w:r w:rsidRPr="00426DB8">
              <w:rPr>
                <w:rFonts w:eastAsiaTheme="minorHAnsi" w:cs="Arial"/>
                <w:sz w:val="20"/>
                <w:lang w:val="es-419"/>
              </w:rPr>
              <w:t>Entidad</w:t>
            </w:r>
            <w:r w:rsidR="00201180">
              <w:rPr>
                <w:rFonts w:eastAsiaTheme="minorHAnsi" w:cs="Arial"/>
                <w:sz w:val="20"/>
                <w:lang w:val="es-419"/>
              </w:rPr>
              <w:t xml:space="preserve"> y dependencia</w:t>
            </w:r>
          </w:p>
        </w:tc>
        <w:tc>
          <w:tcPr>
            <w:tcW w:w="7186" w:type="dxa"/>
            <w:gridSpan w:val="10"/>
            <w:noWrap/>
            <w:tcMar>
              <w:left w:w="28" w:type="dxa"/>
              <w:right w:w="28" w:type="dxa"/>
            </w:tcMar>
          </w:tcPr>
          <w:p w:rsidR="007502D4" w:rsidRPr="00426DB8" w:rsidRDefault="007502D4" w:rsidP="007502D4">
            <w:pPr>
              <w:pStyle w:val="TableParagraph"/>
              <w:rPr>
                <w:rFonts w:ascii="Arial" w:eastAsia="Calibri" w:hAnsi="Arial" w:cs="Arial"/>
                <w:sz w:val="20"/>
                <w:szCs w:val="20"/>
                <w:lang w:val="es-419"/>
              </w:rPr>
            </w:pPr>
          </w:p>
        </w:tc>
      </w:tr>
      <w:tr w:rsidR="007502D4" w:rsidRPr="00426DB8" w:rsidTr="00201180">
        <w:tc>
          <w:tcPr>
            <w:tcW w:w="2784" w:type="dxa"/>
            <w:gridSpan w:val="2"/>
            <w:noWrap/>
            <w:tcMar>
              <w:left w:w="28" w:type="dxa"/>
              <w:right w:w="28" w:type="dxa"/>
            </w:tcMar>
          </w:tcPr>
          <w:p w:rsidR="007502D4" w:rsidRPr="00426DB8" w:rsidRDefault="00BB0C60" w:rsidP="00BB0C60">
            <w:pPr>
              <w:spacing w:after="0"/>
              <w:rPr>
                <w:rFonts w:eastAsia="Calibri" w:cs="Arial"/>
                <w:sz w:val="20"/>
                <w:lang w:val="es-419"/>
              </w:rPr>
            </w:pPr>
            <w:r>
              <w:rPr>
                <w:rFonts w:eastAsia="Calibri" w:cs="Arial"/>
                <w:sz w:val="20"/>
                <w:lang w:val="es-419"/>
              </w:rPr>
              <w:t>F</w:t>
            </w:r>
            <w:r w:rsidR="007502D4" w:rsidRPr="00426DB8">
              <w:rPr>
                <w:rFonts w:eastAsia="Calibri" w:cs="Arial"/>
                <w:sz w:val="20"/>
                <w:lang w:val="es-419"/>
              </w:rPr>
              <w:t>uncionario</w:t>
            </w:r>
            <w:r w:rsidR="00F01BC9">
              <w:rPr>
                <w:rFonts w:eastAsia="Calibri" w:cs="Arial"/>
                <w:sz w:val="20"/>
                <w:lang w:val="es-419"/>
              </w:rPr>
              <w:t xml:space="preserve"> y cargo</w:t>
            </w:r>
          </w:p>
        </w:tc>
        <w:tc>
          <w:tcPr>
            <w:tcW w:w="7186" w:type="dxa"/>
            <w:gridSpan w:val="10"/>
            <w:noWrap/>
            <w:tcMar>
              <w:left w:w="28" w:type="dxa"/>
              <w:right w:w="28" w:type="dxa"/>
            </w:tcMar>
          </w:tcPr>
          <w:p w:rsidR="007502D4" w:rsidRPr="00426DB8" w:rsidRDefault="007502D4" w:rsidP="007502D4">
            <w:pPr>
              <w:pStyle w:val="TableParagraph"/>
              <w:rPr>
                <w:rFonts w:ascii="Arial" w:eastAsia="Calibri" w:hAnsi="Arial" w:cs="Arial"/>
                <w:sz w:val="20"/>
                <w:szCs w:val="20"/>
                <w:lang w:val="es-419"/>
              </w:rPr>
            </w:pPr>
          </w:p>
        </w:tc>
      </w:tr>
      <w:tr w:rsidR="007502D4" w:rsidRPr="00426DB8" w:rsidTr="00201180">
        <w:tc>
          <w:tcPr>
            <w:tcW w:w="2784" w:type="dxa"/>
            <w:gridSpan w:val="2"/>
            <w:noWrap/>
            <w:tcMar>
              <w:left w:w="28" w:type="dxa"/>
              <w:right w:w="28" w:type="dxa"/>
            </w:tcMar>
          </w:tcPr>
          <w:p w:rsidR="007502D4" w:rsidRPr="00426DB8" w:rsidRDefault="007502D4" w:rsidP="00BB0C60">
            <w:pPr>
              <w:spacing w:after="0"/>
              <w:rPr>
                <w:rFonts w:eastAsia="Calibri" w:cs="Arial"/>
                <w:sz w:val="20"/>
                <w:lang w:val="es-419"/>
              </w:rPr>
            </w:pPr>
            <w:r w:rsidRPr="00426DB8">
              <w:rPr>
                <w:rFonts w:eastAsia="Calibri" w:cs="Arial"/>
                <w:sz w:val="20"/>
                <w:lang w:val="es-419"/>
              </w:rPr>
              <w:t>Correo</w:t>
            </w:r>
            <w:r w:rsidR="00BB0C60">
              <w:rPr>
                <w:rFonts w:eastAsia="Calibri" w:cs="Arial"/>
                <w:sz w:val="20"/>
                <w:lang w:val="es-419"/>
              </w:rPr>
              <w:t>, teléfono, dirección</w:t>
            </w:r>
          </w:p>
        </w:tc>
        <w:tc>
          <w:tcPr>
            <w:tcW w:w="7186" w:type="dxa"/>
            <w:gridSpan w:val="10"/>
            <w:noWrap/>
            <w:tcMar>
              <w:left w:w="28" w:type="dxa"/>
              <w:right w:w="28" w:type="dxa"/>
            </w:tcMar>
          </w:tcPr>
          <w:p w:rsidR="007502D4" w:rsidRPr="00426DB8" w:rsidRDefault="007502D4" w:rsidP="007502D4">
            <w:pPr>
              <w:pStyle w:val="TableParagraph"/>
              <w:rPr>
                <w:rFonts w:ascii="Arial" w:eastAsia="Calibri" w:hAnsi="Arial" w:cs="Arial"/>
                <w:sz w:val="20"/>
                <w:szCs w:val="20"/>
                <w:lang w:val="es-419"/>
              </w:rPr>
            </w:pPr>
          </w:p>
        </w:tc>
      </w:tr>
      <w:tr w:rsidR="007502D4" w:rsidRPr="00426DB8" w:rsidTr="00201180">
        <w:tc>
          <w:tcPr>
            <w:tcW w:w="9970" w:type="dxa"/>
            <w:gridSpan w:val="12"/>
            <w:shd w:val="clear" w:color="auto" w:fill="D9D9D9" w:themeFill="background1" w:themeFillShade="D9"/>
            <w:tcMar>
              <w:left w:w="28" w:type="dxa"/>
              <w:right w:w="28" w:type="dxa"/>
            </w:tcMar>
          </w:tcPr>
          <w:p w:rsidR="007502D4" w:rsidRPr="00426DB8" w:rsidRDefault="007502D4" w:rsidP="007502D4">
            <w:pPr>
              <w:pStyle w:val="TableParagraph"/>
              <w:rPr>
                <w:rFonts w:ascii="Arial" w:eastAsia="Calibri" w:hAnsi="Arial" w:cs="Arial"/>
                <w:sz w:val="20"/>
                <w:szCs w:val="20"/>
                <w:lang w:val="es-419"/>
              </w:rPr>
            </w:pPr>
            <w:r w:rsidRPr="00426DB8">
              <w:rPr>
                <w:rFonts w:ascii="Arial" w:eastAsia="Calibri" w:hAnsi="Arial" w:cs="Arial"/>
                <w:b/>
                <w:bCs/>
                <w:spacing w:val="1"/>
                <w:sz w:val="20"/>
                <w:szCs w:val="20"/>
                <w:lang w:val="es-419"/>
              </w:rPr>
              <w:t>U</w:t>
            </w:r>
            <w:r w:rsidRPr="00426DB8">
              <w:rPr>
                <w:rFonts w:ascii="Arial" w:eastAsia="Calibri" w:hAnsi="Arial" w:cs="Arial"/>
                <w:b/>
                <w:bCs/>
                <w:sz w:val="20"/>
                <w:szCs w:val="20"/>
                <w:lang w:val="es-419"/>
              </w:rPr>
              <w:t>b</w:t>
            </w:r>
            <w:r w:rsidRPr="00426DB8">
              <w:rPr>
                <w:rFonts w:ascii="Arial" w:eastAsia="Calibri" w:hAnsi="Arial" w:cs="Arial"/>
                <w:b/>
                <w:bCs/>
                <w:spacing w:val="-2"/>
                <w:sz w:val="20"/>
                <w:szCs w:val="20"/>
                <w:lang w:val="es-419"/>
              </w:rPr>
              <w:t>i</w:t>
            </w:r>
            <w:r w:rsidRPr="00426DB8">
              <w:rPr>
                <w:rFonts w:ascii="Arial" w:eastAsia="Calibri" w:hAnsi="Arial" w:cs="Arial"/>
                <w:b/>
                <w:bCs/>
                <w:sz w:val="20"/>
                <w:szCs w:val="20"/>
                <w:lang w:val="es-419"/>
              </w:rPr>
              <w:t>c</w:t>
            </w:r>
            <w:r w:rsidRPr="00426DB8">
              <w:rPr>
                <w:rFonts w:ascii="Arial" w:eastAsia="Calibri" w:hAnsi="Arial" w:cs="Arial"/>
                <w:b/>
                <w:bCs/>
                <w:spacing w:val="1"/>
                <w:sz w:val="20"/>
                <w:szCs w:val="20"/>
                <w:lang w:val="es-419"/>
              </w:rPr>
              <w:t>a</w:t>
            </w:r>
            <w:r w:rsidRPr="00426DB8">
              <w:rPr>
                <w:rFonts w:ascii="Arial" w:eastAsia="Calibri" w:hAnsi="Arial" w:cs="Arial"/>
                <w:b/>
                <w:bCs/>
                <w:sz w:val="20"/>
                <w:szCs w:val="20"/>
                <w:lang w:val="es-419"/>
              </w:rPr>
              <w:t>c</w:t>
            </w:r>
            <w:r w:rsidRPr="00426DB8">
              <w:rPr>
                <w:rFonts w:ascii="Arial" w:eastAsia="Calibri" w:hAnsi="Arial" w:cs="Arial"/>
                <w:b/>
                <w:bCs/>
                <w:spacing w:val="-1"/>
                <w:sz w:val="20"/>
                <w:szCs w:val="20"/>
                <w:lang w:val="es-419"/>
              </w:rPr>
              <w:t>i</w:t>
            </w:r>
            <w:r w:rsidRPr="00426DB8">
              <w:rPr>
                <w:rFonts w:ascii="Arial" w:eastAsia="Calibri" w:hAnsi="Arial" w:cs="Arial"/>
                <w:b/>
                <w:bCs/>
                <w:sz w:val="20"/>
                <w:szCs w:val="20"/>
                <w:lang w:val="es-419"/>
              </w:rPr>
              <w:t>ón</w:t>
            </w:r>
            <w:r w:rsidRPr="00426DB8">
              <w:rPr>
                <w:rFonts w:ascii="Arial" w:eastAsia="Calibri" w:hAnsi="Arial" w:cs="Arial"/>
                <w:b/>
                <w:bCs/>
                <w:spacing w:val="-6"/>
                <w:sz w:val="20"/>
                <w:szCs w:val="20"/>
                <w:lang w:val="es-419"/>
              </w:rPr>
              <w:t xml:space="preserve"> </w:t>
            </w:r>
            <w:r w:rsidRPr="00426DB8">
              <w:rPr>
                <w:rFonts w:ascii="Arial" w:eastAsia="Calibri" w:hAnsi="Arial" w:cs="Arial"/>
                <w:b/>
                <w:bCs/>
                <w:sz w:val="20"/>
                <w:szCs w:val="20"/>
                <w:lang w:val="es-419"/>
              </w:rPr>
              <w:t>p</w:t>
            </w:r>
            <w:r w:rsidRPr="00426DB8">
              <w:rPr>
                <w:rFonts w:ascii="Arial" w:eastAsia="Calibri" w:hAnsi="Arial" w:cs="Arial"/>
                <w:b/>
                <w:bCs/>
                <w:spacing w:val="1"/>
                <w:sz w:val="20"/>
                <w:szCs w:val="20"/>
                <w:lang w:val="es-419"/>
              </w:rPr>
              <w:t>a</w:t>
            </w:r>
            <w:r w:rsidRPr="00426DB8">
              <w:rPr>
                <w:rFonts w:ascii="Arial" w:eastAsia="Calibri" w:hAnsi="Arial" w:cs="Arial"/>
                <w:b/>
                <w:bCs/>
                <w:sz w:val="20"/>
                <w:szCs w:val="20"/>
                <w:lang w:val="es-419"/>
              </w:rPr>
              <w:t>ra</w:t>
            </w:r>
            <w:r w:rsidRPr="00426DB8">
              <w:rPr>
                <w:rFonts w:ascii="Arial" w:eastAsia="Calibri" w:hAnsi="Arial" w:cs="Arial"/>
                <w:b/>
                <w:bCs/>
                <w:spacing w:val="-5"/>
                <w:sz w:val="20"/>
                <w:szCs w:val="20"/>
                <w:lang w:val="es-419"/>
              </w:rPr>
              <w:t xml:space="preserve"> </w:t>
            </w:r>
            <w:r w:rsidRPr="00426DB8">
              <w:rPr>
                <w:rFonts w:ascii="Arial" w:eastAsia="Calibri" w:hAnsi="Arial" w:cs="Arial"/>
                <w:b/>
                <w:bCs/>
                <w:spacing w:val="-2"/>
                <w:sz w:val="20"/>
                <w:szCs w:val="20"/>
                <w:lang w:val="es-419"/>
              </w:rPr>
              <w:t>l</w:t>
            </w:r>
            <w:r w:rsidRPr="00426DB8">
              <w:rPr>
                <w:rFonts w:ascii="Arial" w:eastAsia="Calibri" w:hAnsi="Arial" w:cs="Arial"/>
                <w:b/>
                <w:bCs/>
                <w:sz w:val="20"/>
                <w:szCs w:val="20"/>
                <w:lang w:val="es-419"/>
              </w:rPr>
              <w:t>a</w:t>
            </w:r>
            <w:r w:rsidRPr="00426DB8">
              <w:rPr>
                <w:rFonts w:ascii="Arial" w:eastAsia="Calibri" w:hAnsi="Arial" w:cs="Arial"/>
                <w:b/>
                <w:bCs/>
                <w:spacing w:val="-6"/>
                <w:sz w:val="20"/>
                <w:szCs w:val="20"/>
                <w:lang w:val="es-419"/>
              </w:rPr>
              <w:t xml:space="preserve"> </w:t>
            </w:r>
            <w:r w:rsidRPr="00426DB8">
              <w:rPr>
                <w:rFonts w:ascii="Arial" w:eastAsia="Calibri" w:hAnsi="Arial" w:cs="Arial"/>
                <w:b/>
                <w:bCs/>
                <w:sz w:val="20"/>
                <w:szCs w:val="20"/>
                <w:lang w:val="es-419"/>
              </w:rPr>
              <w:t>consu</w:t>
            </w:r>
            <w:r w:rsidRPr="00426DB8">
              <w:rPr>
                <w:rFonts w:ascii="Arial" w:eastAsia="Calibri" w:hAnsi="Arial" w:cs="Arial"/>
                <w:b/>
                <w:bCs/>
                <w:spacing w:val="-2"/>
                <w:sz w:val="20"/>
                <w:szCs w:val="20"/>
                <w:lang w:val="es-419"/>
              </w:rPr>
              <w:t>lt</w:t>
            </w:r>
            <w:r w:rsidRPr="00426DB8">
              <w:rPr>
                <w:rFonts w:ascii="Arial" w:eastAsia="Calibri" w:hAnsi="Arial" w:cs="Arial"/>
                <w:b/>
                <w:bCs/>
                <w:sz w:val="20"/>
                <w:szCs w:val="20"/>
                <w:lang w:val="es-419"/>
              </w:rPr>
              <w:t>a</w:t>
            </w:r>
            <w:r w:rsidRPr="00426DB8">
              <w:rPr>
                <w:rFonts w:ascii="Arial" w:eastAsia="Calibri" w:hAnsi="Arial" w:cs="Arial"/>
                <w:b/>
                <w:bCs/>
                <w:spacing w:val="-5"/>
                <w:sz w:val="20"/>
                <w:szCs w:val="20"/>
                <w:lang w:val="es-419"/>
              </w:rPr>
              <w:t xml:space="preserve"> </w:t>
            </w:r>
            <w:r w:rsidRPr="00426DB8">
              <w:rPr>
                <w:rFonts w:ascii="Arial" w:eastAsia="Calibri" w:hAnsi="Arial" w:cs="Arial"/>
                <w:b/>
                <w:bCs/>
                <w:sz w:val="20"/>
                <w:szCs w:val="20"/>
                <w:lang w:val="es-419"/>
              </w:rPr>
              <w:t>d</w:t>
            </w:r>
            <w:r w:rsidRPr="00426DB8">
              <w:rPr>
                <w:rFonts w:ascii="Arial" w:eastAsia="Calibri" w:hAnsi="Arial" w:cs="Arial"/>
                <w:b/>
                <w:bCs/>
                <w:spacing w:val="-1"/>
                <w:sz w:val="20"/>
                <w:szCs w:val="20"/>
                <w:lang w:val="es-419"/>
              </w:rPr>
              <w:t>e</w:t>
            </w:r>
            <w:r w:rsidRPr="00426DB8">
              <w:rPr>
                <w:rFonts w:ascii="Arial" w:eastAsia="Calibri" w:hAnsi="Arial" w:cs="Arial"/>
                <w:b/>
                <w:bCs/>
                <w:sz w:val="20"/>
                <w:szCs w:val="20"/>
                <w:lang w:val="es-419"/>
              </w:rPr>
              <w:t>l</w:t>
            </w:r>
            <w:r w:rsidRPr="00426DB8">
              <w:rPr>
                <w:rFonts w:ascii="Arial" w:eastAsia="Calibri" w:hAnsi="Arial" w:cs="Arial"/>
                <w:b/>
                <w:bCs/>
                <w:spacing w:val="-7"/>
                <w:sz w:val="20"/>
                <w:szCs w:val="20"/>
                <w:lang w:val="es-419"/>
              </w:rPr>
              <w:t xml:space="preserve"> </w:t>
            </w:r>
            <w:r w:rsidRPr="00426DB8">
              <w:rPr>
                <w:rFonts w:ascii="Arial" w:eastAsia="Calibri" w:hAnsi="Arial" w:cs="Arial"/>
                <w:b/>
                <w:bCs/>
                <w:spacing w:val="-2"/>
                <w:sz w:val="20"/>
                <w:szCs w:val="20"/>
                <w:lang w:val="es-419"/>
              </w:rPr>
              <w:t>I</w:t>
            </w:r>
            <w:r w:rsidRPr="00426DB8">
              <w:rPr>
                <w:rFonts w:ascii="Arial" w:eastAsia="Calibri" w:hAnsi="Arial" w:cs="Arial"/>
                <w:b/>
                <w:bCs/>
                <w:sz w:val="20"/>
                <w:szCs w:val="20"/>
                <w:lang w:val="es-419"/>
              </w:rPr>
              <w:t>nd</w:t>
            </w:r>
            <w:r w:rsidRPr="00426DB8">
              <w:rPr>
                <w:rFonts w:ascii="Arial" w:eastAsia="Calibri" w:hAnsi="Arial" w:cs="Arial"/>
                <w:b/>
                <w:bCs/>
                <w:spacing w:val="-2"/>
                <w:sz w:val="20"/>
                <w:szCs w:val="20"/>
                <w:lang w:val="es-419"/>
              </w:rPr>
              <w:t>i</w:t>
            </w:r>
            <w:r w:rsidRPr="00426DB8">
              <w:rPr>
                <w:rFonts w:ascii="Arial" w:eastAsia="Calibri" w:hAnsi="Arial" w:cs="Arial"/>
                <w:b/>
                <w:bCs/>
                <w:sz w:val="20"/>
                <w:szCs w:val="20"/>
                <w:lang w:val="es-419"/>
              </w:rPr>
              <w:t>c</w:t>
            </w:r>
            <w:r w:rsidRPr="00426DB8">
              <w:rPr>
                <w:rFonts w:ascii="Arial" w:eastAsia="Calibri" w:hAnsi="Arial" w:cs="Arial"/>
                <w:b/>
                <w:bCs/>
                <w:spacing w:val="1"/>
                <w:sz w:val="20"/>
                <w:szCs w:val="20"/>
                <w:lang w:val="es-419"/>
              </w:rPr>
              <w:t>a</w:t>
            </w:r>
            <w:r w:rsidRPr="00426DB8">
              <w:rPr>
                <w:rFonts w:ascii="Arial" w:eastAsia="Calibri" w:hAnsi="Arial" w:cs="Arial"/>
                <w:b/>
                <w:bCs/>
                <w:sz w:val="20"/>
                <w:szCs w:val="20"/>
                <w:lang w:val="es-419"/>
              </w:rPr>
              <w:t>dor</w:t>
            </w:r>
          </w:p>
        </w:tc>
      </w:tr>
      <w:tr w:rsidR="00866585" w:rsidRPr="00426DB8" w:rsidTr="00201180">
        <w:tc>
          <w:tcPr>
            <w:tcW w:w="2784" w:type="dxa"/>
            <w:gridSpan w:val="2"/>
            <w:tcMar>
              <w:left w:w="28" w:type="dxa"/>
              <w:right w:w="28" w:type="dxa"/>
            </w:tcMar>
          </w:tcPr>
          <w:p w:rsidR="00866585" w:rsidRPr="00426DB8" w:rsidRDefault="00866585" w:rsidP="00866585">
            <w:pPr>
              <w:spacing w:after="0"/>
              <w:rPr>
                <w:rFonts w:eastAsia="Calibri" w:cs="Arial"/>
                <w:sz w:val="20"/>
                <w:szCs w:val="20"/>
                <w:lang w:val="es-419"/>
              </w:rPr>
            </w:pPr>
            <w:r w:rsidRPr="00426DB8">
              <w:rPr>
                <w:rFonts w:eastAsia="Calibri" w:cs="Arial"/>
                <w:bCs/>
                <w:sz w:val="20"/>
                <w:szCs w:val="20"/>
                <w:lang w:val="es-419"/>
              </w:rPr>
              <w:t>No</w:t>
            </w:r>
            <w:r w:rsidRPr="00426DB8">
              <w:rPr>
                <w:rFonts w:eastAsia="Calibri" w:cs="Arial"/>
                <w:bCs/>
                <w:spacing w:val="1"/>
                <w:sz w:val="20"/>
                <w:szCs w:val="20"/>
                <w:lang w:val="es-419"/>
              </w:rPr>
              <w:t>m</w:t>
            </w:r>
            <w:r w:rsidRPr="00426DB8">
              <w:rPr>
                <w:rFonts w:eastAsia="Calibri" w:cs="Arial"/>
                <w:bCs/>
                <w:sz w:val="20"/>
                <w:szCs w:val="20"/>
                <w:lang w:val="es-419"/>
              </w:rPr>
              <w:t>bre del sistema</w:t>
            </w:r>
          </w:p>
        </w:tc>
        <w:tc>
          <w:tcPr>
            <w:tcW w:w="7186" w:type="dxa"/>
            <w:gridSpan w:val="10"/>
            <w:tcMar>
              <w:left w:w="28" w:type="dxa"/>
              <w:right w:w="28" w:type="dxa"/>
            </w:tcMar>
          </w:tcPr>
          <w:p w:rsidR="00866585" w:rsidRPr="00426DB8" w:rsidRDefault="00866585" w:rsidP="00866585">
            <w:pPr>
              <w:pStyle w:val="TableParagraph"/>
              <w:rPr>
                <w:rFonts w:ascii="Arial" w:eastAsia="Calibri" w:hAnsi="Arial" w:cs="Arial"/>
                <w:sz w:val="20"/>
                <w:szCs w:val="20"/>
                <w:lang w:val="es-419"/>
              </w:rPr>
            </w:pPr>
          </w:p>
        </w:tc>
      </w:tr>
      <w:tr w:rsidR="00866585" w:rsidRPr="00426DB8" w:rsidTr="00201180">
        <w:tc>
          <w:tcPr>
            <w:tcW w:w="2784" w:type="dxa"/>
            <w:gridSpan w:val="2"/>
            <w:tcMar>
              <w:left w:w="28" w:type="dxa"/>
              <w:right w:w="28" w:type="dxa"/>
            </w:tcMar>
          </w:tcPr>
          <w:p w:rsidR="00866585" w:rsidRPr="00426DB8" w:rsidRDefault="00866585" w:rsidP="00866585">
            <w:pPr>
              <w:spacing w:after="0"/>
              <w:rPr>
                <w:rFonts w:eastAsia="Calibri" w:cs="Arial"/>
                <w:sz w:val="20"/>
                <w:szCs w:val="20"/>
                <w:lang w:val="es-419"/>
              </w:rPr>
            </w:pPr>
            <w:r w:rsidRPr="00426DB8">
              <w:rPr>
                <w:rFonts w:eastAsia="Calibri" w:cs="Arial"/>
                <w:bCs/>
                <w:sz w:val="20"/>
                <w:szCs w:val="20"/>
                <w:lang w:val="es-419"/>
              </w:rPr>
              <w:t>Nombre de la entidad</w:t>
            </w:r>
          </w:p>
        </w:tc>
        <w:tc>
          <w:tcPr>
            <w:tcW w:w="7186" w:type="dxa"/>
            <w:gridSpan w:val="10"/>
            <w:tcMar>
              <w:left w:w="28" w:type="dxa"/>
              <w:right w:w="28" w:type="dxa"/>
            </w:tcMar>
          </w:tcPr>
          <w:p w:rsidR="00866585" w:rsidRPr="00426DB8" w:rsidRDefault="00866585" w:rsidP="00866585">
            <w:pPr>
              <w:pStyle w:val="TableParagraph"/>
              <w:rPr>
                <w:rFonts w:ascii="Arial" w:eastAsia="Calibri" w:hAnsi="Arial" w:cs="Arial"/>
                <w:sz w:val="20"/>
                <w:szCs w:val="20"/>
                <w:lang w:val="es-419"/>
              </w:rPr>
            </w:pPr>
          </w:p>
        </w:tc>
      </w:tr>
      <w:tr w:rsidR="00866585" w:rsidRPr="00E54CEC" w:rsidTr="00201180">
        <w:tc>
          <w:tcPr>
            <w:tcW w:w="2784" w:type="dxa"/>
            <w:gridSpan w:val="2"/>
            <w:tcMar>
              <w:left w:w="28" w:type="dxa"/>
              <w:right w:w="28" w:type="dxa"/>
            </w:tcMar>
          </w:tcPr>
          <w:p w:rsidR="00866585" w:rsidRPr="00426DB8" w:rsidRDefault="00866585" w:rsidP="00866585">
            <w:pPr>
              <w:spacing w:after="0"/>
              <w:rPr>
                <w:rFonts w:eastAsia="Calibri" w:cs="Arial"/>
                <w:sz w:val="20"/>
                <w:szCs w:val="20"/>
                <w:lang w:val="es-419"/>
              </w:rPr>
            </w:pPr>
            <w:r w:rsidRPr="00426DB8">
              <w:rPr>
                <w:rFonts w:eastAsia="Calibri" w:cs="Arial"/>
                <w:bCs/>
                <w:spacing w:val="1"/>
                <w:sz w:val="20"/>
                <w:szCs w:val="20"/>
                <w:lang w:val="es-419"/>
              </w:rPr>
              <w:t>U</w:t>
            </w:r>
            <w:r w:rsidRPr="00426DB8">
              <w:rPr>
                <w:rFonts w:eastAsia="Calibri" w:cs="Arial"/>
                <w:bCs/>
                <w:spacing w:val="-1"/>
                <w:sz w:val="20"/>
                <w:szCs w:val="20"/>
                <w:lang w:val="es-419"/>
              </w:rPr>
              <w:t>R</w:t>
            </w:r>
            <w:r w:rsidRPr="00426DB8">
              <w:rPr>
                <w:rFonts w:eastAsia="Calibri" w:cs="Arial"/>
                <w:bCs/>
                <w:sz w:val="20"/>
                <w:szCs w:val="20"/>
                <w:lang w:val="es-419"/>
              </w:rPr>
              <w:t>L</w:t>
            </w:r>
          </w:p>
        </w:tc>
        <w:tc>
          <w:tcPr>
            <w:tcW w:w="7186" w:type="dxa"/>
            <w:gridSpan w:val="10"/>
            <w:tcMar>
              <w:left w:w="28" w:type="dxa"/>
              <w:right w:w="28" w:type="dxa"/>
            </w:tcMar>
          </w:tcPr>
          <w:p w:rsidR="00866585" w:rsidRPr="00426DB8" w:rsidRDefault="00866585" w:rsidP="00866585">
            <w:pPr>
              <w:pStyle w:val="TableParagraph"/>
              <w:rPr>
                <w:rFonts w:ascii="Arial" w:eastAsia="Calibri" w:hAnsi="Arial" w:cs="Arial"/>
                <w:sz w:val="20"/>
                <w:szCs w:val="20"/>
                <w:lang w:val="es-419"/>
              </w:rPr>
            </w:pPr>
          </w:p>
        </w:tc>
      </w:tr>
      <w:tr w:rsidR="007502D4" w:rsidRPr="00F01BC9" w:rsidTr="00201180">
        <w:tc>
          <w:tcPr>
            <w:tcW w:w="9970" w:type="dxa"/>
            <w:gridSpan w:val="12"/>
            <w:shd w:val="clear" w:color="auto" w:fill="D9D9D9" w:themeFill="background1" w:themeFillShade="D9"/>
            <w:tcMar>
              <w:left w:w="28" w:type="dxa"/>
              <w:right w:w="28" w:type="dxa"/>
            </w:tcMar>
          </w:tcPr>
          <w:p w:rsidR="007502D4" w:rsidRPr="00F01BC9" w:rsidRDefault="007502D4" w:rsidP="007502D4">
            <w:pPr>
              <w:pStyle w:val="TableParagraph"/>
              <w:rPr>
                <w:rFonts w:ascii="Arial" w:eastAsia="Calibri" w:hAnsi="Arial" w:cs="Arial"/>
                <w:sz w:val="20"/>
                <w:szCs w:val="20"/>
                <w:lang w:val="es-419"/>
              </w:rPr>
            </w:pPr>
            <w:r w:rsidRPr="00F01BC9">
              <w:rPr>
                <w:rFonts w:ascii="Arial" w:eastAsia="Calibri" w:hAnsi="Arial" w:cs="Arial"/>
                <w:b/>
                <w:bCs/>
                <w:sz w:val="20"/>
                <w:szCs w:val="20"/>
                <w:lang w:val="es-419"/>
              </w:rPr>
              <w:t>Fu</w:t>
            </w:r>
            <w:r w:rsidRPr="00F01BC9">
              <w:rPr>
                <w:rFonts w:ascii="Arial" w:eastAsia="Calibri" w:hAnsi="Arial" w:cs="Arial"/>
                <w:b/>
                <w:bCs/>
                <w:spacing w:val="-1"/>
                <w:sz w:val="20"/>
                <w:szCs w:val="20"/>
                <w:lang w:val="es-419"/>
              </w:rPr>
              <w:t>e</w:t>
            </w:r>
            <w:r w:rsidRPr="00F01BC9">
              <w:rPr>
                <w:rFonts w:ascii="Arial" w:eastAsia="Calibri" w:hAnsi="Arial" w:cs="Arial"/>
                <w:b/>
                <w:bCs/>
                <w:sz w:val="20"/>
                <w:szCs w:val="20"/>
                <w:lang w:val="es-419"/>
              </w:rPr>
              <w:t>n</w:t>
            </w:r>
            <w:r w:rsidRPr="00F01BC9">
              <w:rPr>
                <w:rFonts w:ascii="Arial" w:eastAsia="Calibri" w:hAnsi="Arial" w:cs="Arial"/>
                <w:b/>
                <w:bCs/>
                <w:spacing w:val="-2"/>
                <w:sz w:val="20"/>
                <w:szCs w:val="20"/>
                <w:lang w:val="es-419"/>
              </w:rPr>
              <w:t>t</w:t>
            </w:r>
            <w:r w:rsidRPr="00F01BC9">
              <w:rPr>
                <w:rFonts w:ascii="Arial" w:eastAsia="Calibri" w:hAnsi="Arial" w:cs="Arial"/>
                <w:b/>
                <w:bCs/>
                <w:sz w:val="20"/>
                <w:szCs w:val="20"/>
                <w:lang w:val="es-419"/>
              </w:rPr>
              <w:t>e</w:t>
            </w:r>
            <w:r w:rsidRPr="00F01BC9">
              <w:rPr>
                <w:rFonts w:ascii="Arial" w:eastAsia="Calibri" w:hAnsi="Arial" w:cs="Arial"/>
                <w:b/>
                <w:bCs/>
                <w:spacing w:val="-6"/>
                <w:sz w:val="20"/>
                <w:szCs w:val="20"/>
                <w:lang w:val="es-419"/>
              </w:rPr>
              <w:t xml:space="preserve"> </w:t>
            </w:r>
            <w:r w:rsidRPr="00F01BC9">
              <w:rPr>
                <w:rFonts w:ascii="Arial" w:eastAsia="Calibri" w:hAnsi="Arial" w:cs="Arial"/>
                <w:b/>
                <w:bCs/>
                <w:sz w:val="20"/>
                <w:szCs w:val="20"/>
                <w:lang w:val="es-419"/>
              </w:rPr>
              <w:t>de</w:t>
            </w:r>
            <w:r w:rsidRPr="00F01BC9">
              <w:rPr>
                <w:rFonts w:ascii="Arial" w:eastAsia="Calibri" w:hAnsi="Arial" w:cs="Arial"/>
                <w:b/>
                <w:bCs/>
                <w:spacing w:val="-6"/>
                <w:sz w:val="20"/>
                <w:szCs w:val="20"/>
                <w:lang w:val="es-419"/>
              </w:rPr>
              <w:t xml:space="preserve"> </w:t>
            </w:r>
            <w:r w:rsidRPr="00F01BC9">
              <w:rPr>
                <w:rFonts w:ascii="Arial" w:eastAsia="Calibri" w:hAnsi="Arial" w:cs="Arial"/>
                <w:b/>
                <w:bCs/>
                <w:spacing w:val="-2"/>
                <w:sz w:val="20"/>
                <w:szCs w:val="20"/>
                <w:lang w:val="es-419"/>
              </w:rPr>
              <w:t>l</w:t>
            </w:r>
            <w:r w:rsidRPr="00F01BC9">
              <w:rPr>
                <w:rFonts w:ascii="Arial" w:eastAsia="Calibri" w:hAnsi="Arial" w:cs="Arial"/>
                <w:b/>
                <w:bCs/>
                <w:spacing w:val="1"/>
                <w:sz w:val="20"/>
                <w:szCs w:val="20"/>
                <w:lang w:val="es-419"/>
              </w:rPr>
              <w:t>a</w:t>
            </w:r>
            <w:r w:rsidRPr="00F01BC9">
              <w:rPr>
                <w:rFonts w:ascii="Arial" w:eastAsia="Calibri" w:hAnsi="Arial" w:cs="Arial"/>
                <w:b/>
                <w:bCs/>
                <w:sz w:val="20"/>
                <w:szCs w:val="20"/>
                <w:lang w:val="es-419"/>
              </w:rPr>
              <w:t>s</w:t>
            </w:r>
            <w:r w:rsidRPr="00F01BC9">
              <w:rPr>
                <w:rFonts w:ascii="Arial" w:eastAsia="Calibri" w:hAnsi="Arial" w:cs="Arial"/>
                <w:b/>
                <w:bCs/>
                <w:spacing w:val="-5"/>
                <w:sz w:val="20"/>
                <w:szCs w:val="20"/>
                <w:lang w:val="es-419"/>
              </w:rPr>
              <w:t xml:space="preserve"> </w:t>
            </w:r>
            <w:r w:rsidRPr="00F01BC9">
              <w:rPr>
                <w:rFonts w:ascii="Arial" w:eastAsia="Calibri" w:hAnsi="Arial" w:cs="Arial"/>
                <w:b/>
                <w:bCs/>
                <w:spacing w:val="1"/>
                <w:sz w:val="20"/>
                <w:szCs w:val="20"/>
                <w:lang w:val="es-419"/>
              </w:rPr>
              <w:t>va</w:t>
            </w:r>
            <w:r w:rsidRPr="00F01BC9">
              <w:rPr>
                <w:rFonts w:ascii="Arial" w:eastAsia="Calibri" w:hAnsi="Arial" w:cs="Arial"/>
                <w:b/>
                <w:bCs/>
                <w:sz w:val="20"/>
                <w:szCs w:val="20"/>
                <w:lang w:val="es-419"/>
              </w:rPr>
              <w:t>r</w:t>
            </w:r>
            <w:r w:rsidRPr="00F01BC9">
              <w:rPr>
                <w:rFonts w:ascii="Arial" w:eastAsia="Calibri" w:hAnsi="Arial" w:cs="Arial"/>
                <w:b/>
                <w:bCs/>
                <w:spacing w:val="-2"/>
                <w:sz w:val="20"/>
                <w:szCs w:val="20"/>
                <w:lang w:val="es-419"/>
              </w:rPr>
              <w:t>i</w:t>
            </w:r>
            <w:r w:rsidRPr="00F01BC9">
              <w:rPr>
                <w:rFonts w:ascii="Arial" w:eastAsia="Calibri" w:hAnsi="Arial" w:cs="Arial"/>
                <w:b/>
                <w:bCs/>
                <w:spacing w:val="1"/>
                <w:sz w:val="20"/>
                <w:szCs w:val="20"/>
                <w:lang w:val="es-419"/>
              </w:rPr>
              <w:t>a</w:t>
            </w:r>
            <w:r w:rsidRPr="00F01BC9">
              <w:rPr>
                <w:rFonts w:ascii="Arial" w:eastAsia="Calibri" w:hAnsi="Arial" w:cs="Arial"/>
                <w:b/>
                <w:bCs/>
                <w:sz w:val="20"/>
                <w:szCs w:val="20"/>
                <w:lang w:val="es-419"/>
              </w:rPr>
              <w:t>b</w:t>
            </w:r>
            <w:r w:rsidRPr="00F01BC9">
              <w:rPr>
                <w:rFonts w:ascii="Arial" w:eastAsia="Calibri" w:hAnsi="Arial" w:cs="Arial"/>
                <w:b/>
                <w:bCs/>
                <w:spacing w:val="-2"/>
                <w:sz w:val="20"/>
                <w:szCs w:val="20"/>
                <w:lang w:val="es-419"/>
              </w:rPr>
              <w:t>l</w:t>
            </w:r>
            <w:r w:rsidRPr="00F01BC9">
              <w:rPr>
                <w:rFonts w:ascii="Arial" w:eastAsia="Calibri" w:hAnsi="Arial" w:cs="Arial"/>
                <w:b/>
                <w:bCs/>
                <w:spacing w:val="-1"/>
                <w:sz w:val="20"/>
                <w:szCs w:val="20"/>
                <w:lang w:val="es-419"/>
              </w:rPr>
              <w:t>e</w:t>
            </w:r>
            <w:r w:rsidRPr="00F01BC9">
              <w:rPr>
                <w:rFonts w:ascii="Arial" w:eastAsia="Calibri" w:hAnsi="Arial" w:cs="Arial"/>
                <w:b/>
                <w:bCs/>
                <w:sz w:val="20"/>
                <w:szCs w:val="20"/>
                <w:lang w:val="es-419"/>
              </w:rPr>
              <w:t>s</w:t>
            </w:r>
          </w:p>
        </w:tc>
      </w:tr>
      <w:tr w:rsidR="00866585" w:rsidRPr="00E54CEC" w:rsidTr="00201180">
        <w:tc>
          <w:tcPr>
            <w:tcW w:w="440" w:type="dxa"/>
            <w:vMerge w:val="restart"/>
            <w:shd w:val="clear" w:color="auto" w:fill="auto"/>
            <w:tcMar>
              <w:left w:w="28" w:type="dxa"/>
              <w:right w:w="28" w:type="dxa"/>
            </w:tcMar>
            <w:vAlign w:val="center"/>
          </w:tcPr>
          <w:p w:rsidR="00866585" w:rsidRPr="00F01BC9" w:rsidRDefault="00866585" w:rsidP="007502D4">
            <w:pPr>
              <w:pStyle w:val="TableParagraph"/>
              <w:rPr>
                <w:rFonts w:ascii="Arial" w:eastAsia="Calibri" w:hAnsi="Arial" w:cs="Arial"/>
                <w:sz w:val="20"/>
                <w:szCs w:val="20"/>
                <w:lang w:val="es-419"/>
              </w:rPr>
            </w:pPr>
            <w:r w:rsidRPr="00F01BC9">
              <w:rPr>
                <w:rFonts w:ascii="Arial" w:hAnsi="Arial" w:cs="Arial"/>
                <w:sz w:val="20"/>
                <w:lang w:val="es-419"/>
              </w:rPr>
              <w:t>V1</w:t>
            </w:r>
          </w:p>
        </w:tc>
        <w:tc>
          <w:tcPr>
            <w:tcW w:w="2344" w:type="dxa"/>
            <w:tcMar>
              <w:left w:w="28" w:type="dxa"/>
              <w:right w:w="28" w:type="dxa"/>
            </w:tcMar>
          </w:tcPr>
          <w:p w:rsidR="00866585" w:rsidRPr="00F01BC9" w:rsidRDefault="00866585" w:rsidP="00866585">
            <w:pPr>
              <w:pStyle w:val="TableParagraph"/>
              <w:ind w:right="-74"/>
              <w:rPr>
                <w:rFonts w:ascii="Arial" w:eastAsia="Calibri" w:hAnsi="Arial" w:cs="Arial"/>
                <w:sz w:val="20"/>
                <w:szCs w:val="20"/>
                <w:lang w:val="es-419"/>
              </w:rPr>
            </w:pPr>
            <w:r w:rsidRPr="00F01BC9">
              <w:rPr>
                <w:rFonts w:ascii="Arial" w:eastAsia="Calibri" w:hAnsi="Arial" w:cs="Arial"/>
                <w:bCs/>
                <w:sz w:val="20"/>
                <w:szCs w:val="20"/>
                <w:lang w:val="es-419"/>
              </w:rPr>
              <w:t>No</w:t>
            </w:r>
            <w:r w:rsidRPr="00F01BC9">
              <w:rPr>
                <w:rFonts w:ascii="Arial" w:eastAsia="Calibri" w:hAnsi="Arial" w:cs="Arial"/>
                <w:bCs/>
                <w:spacing w:val="1"/>
                <w:sz w:val="20"/>
                <w:szCs w:val="20"/>
                <w:lang w:val="es-419"/>
              </w:rPr>
              <w:t>m</w:t>
            </w:r>
            <w:r w:rsidRPr="00F01BC9">
              <w:rPr>
                <w:rFonts w:ascii="Arial" w:eastAsia="Calibri" w:hAnsi="Arial" w:cs="Arial"/>
                <w:bCs/>
                <w:sz w:val="20"/>
                <w:szCs w:val="20"/>
                <w:lang w:val="es-419"/>
              </w:rPr>
              <w:t>bre</w:t>
            </w:r>
            <w:r w:rsidRPr="00F01BC9">
              <w:rPr>
                <w:rFonts w:ascii="Arial" w:eastAsia="Calibri" w:hAnsi="Arial" w:cs="Arial"/>
                <w:bCs/>
                <w:spacing w:val="-6"/>
                <w:sz w:val="20"/>
                <w:szCs w:val="20"/>
                <w:lang w:val="es-419"/>
              </w:rPr>
              <w:t xml:space="preserve"> de la variable</w:t>
            </w:r>
          </w:p>
        </w:tc>
        <w:tc>
          <w:tcPr>
            <w:tcW w:w="7186" w:type="dxa"/>
            <w:gridSpan w:val="10"/>
            <w:tcMar>
              <w:left w:w="28" w:type="dxa"/>
              <w:right w:w="28" w:type="dxa"/>
            </w:tcMar>
          </w:tcPr>
          <w:p w:rsidR="00866585" w:rsidRPr="00F01BC9" w:rsidRDefault="00866585" w:rsidP="007502D4">
            <w:pPr>
              <w:pStyle w:val="TableParagraph"/>
              <w:tabs>
                <w:tab w:val="left" w:pos="611"/>
              </w:tabs>
              <w:rPr>
                <w:rFonts w:ascii="Arial" w:eastAsia="Calibri" w:hAnsi="Arial" w:cs="Arial"/>
                <w:sz w:val="20"/>
                <w:szCs w:val="20"/>
                <w:lang w:val="es-419"/>
              </w:rPr>
            </w:pPr>
          </w:p>
        </w:tc>
      </w:tr>
      <w:tr w:rsidR="00866585" w:rsidRPr="00E54CEC" w:rsidTr="00201180">
        <w:tc>
          <w:tcPr>
            <w:tcW w:w="440" w:type="dxa"/>
            <w:vMerge/>
            <w:shd w:val="clear" w:color="auto" w:fill="auto"/>
            <w:tcMar>
              <w:left w:w="28" w:type="dxa"/>
              <w:right w:w="28" w:type="dxa"/>
            </w:tcMar>
          </w:tcPr>
          <w:p w:rsidR="00866585" w:rsidRPr="00E54CEC" w:rsidRDefault="00866585" w:rsidP="007502D4">
            <w:pPr>
              <w:pStyle w:val="TableParagraph"/>
              <w:rPr>
                <w:rFonts w:ascii="Arial" w:hAnsi="Arial" w:cs="Arial"/>
                <w:sz w:val="20"/>
                <w:highlight w:val="yellow"/>
                <w:lang w:val="es-419"/>
              </w:rPr>
            </w:pPr>
          </w:p>
        </w:tc>
        <w:tc>
          <w:tcPr>
            <w:tcW w:w="2344" w:type="dxa"/>
            <w:tcMar>
              <w:left w:w="28" w:type="dxa"/>
              <w:right w:w="28" w:type="dxa"/>
            </w:tcMar>
          </w:tcPr>
          <w:p w:rsidR="00866585" w:rsidRPr="00BB0C60" w:rsidRDefault="00866585" w:rsidP="007502D4">
            <w:pPr>
              <w:pStyle w:val="TableParagraph"/>
              <w:ind w:right="465"/>
              <w:rPr>
                <w:rFonts w:ascii="Arial" w:eastAsia="Calibri" w:hAnsi="Arial" w:cs="Arial"/>
                <w:bCs/>
                <w:sz w:val="20"/>
                <w:szCs w:val="20"/>
                <w:lang w:val="es-419"/>
              </w:rPr>
            </w:pPr>
            <w:r w:rsidRPr="00BB0C60">
              <w:rPr>
                <w:rFonts w:ascii="Arial" w:hAnsi="Arial" w:cs="Arial"/>
                <w:sz w:val="20"/>
                <w:szCs w:val="20"/>
                <w:lang w:val="es-419"/>
              </w:rPr>
              <w:t>Registro primario de información</w:t>
            </w:r>
          </w:p>
        </w:tc>
        <w:tc>
          <w:tcPr>
            <w:tcW w:w="1196" w:type="dxa"/>
            <w:tcMar>
              <w:left w:w="28" w:type="dxa"/>
              <w:right w:w="28" w:type="dxa"/>
            </w:tcMar>
          </w:tcPr>
          <w:p w:rsidR="00866585" w:rsidRPr="00BB0C60" w:rsidRDefault="00866585" w:rsidP="007502D4">
            <w:pPr>
              <w:widowControl w:val="0"/>
              <w:spacing w:after="0"/>
              <w:rPr>
                <w:rFonts w:asciiTheme="minorHAnsi" w:eastAsiaTheme="minorHAnsi" w:hAnsiTheme="minorHAnsi" w:cs="Arial"/>
                <w:sz w:val="20"/>
                <w:lang w:val="es-419"/>
              </w:rPr>
            </w:pPr>
            <w:r w:rsidRPr="00BB0C60">
              <w:rPr>
                <w:rFonts w:cs="Arial"/>
                <w:sz w:val="20"/>
                <w:lang w:val="es-419"/>
              </w:rPr>
              <w:t xml:space="preserve">□ Censo </w:t>
            </w:r>
          </w:p>
        </w:tc>
        <w:tc>
          <w:tcPr>
            <w:tcW w:w="1198" w:type="dxa"/>
            <w:gridSpan w:val="2"/>
            <w:tcMar>
              <w:left w:w="28" w:type="dxa"/>
              <w:right w:w="28" w:type="dxa"/>
            </w:tcMar>
          </w:tcPr>
          <w:p w:rsidR="00866585" w:rsidRPr="00BB0C60" w:rsidRDefault="00866585" w:rsidP="007502D4">
            <w:pPr>
              <w:widowControl w:val="0"/>
              <w:spacing w:after="0"/>
              <w:rPr>
                <w:rFonts w:asciiTheme="minorHAnsi" w:eastAsiaTheme="minorHAnsi" w:hAnsiTheme="minorHAnsi" w:cs="Arial"/>
                <w:sz w:val="20"/>
                <w:lang w:val="es-419"/>
              </w:rPr>
            </w:pPr>
            <w:r w:rsidRPr="00BB0C60">
              <w:rPr>
                <w:rFonts w:cs="Arial"/>
                <w:sz w:val="20"/>
                <w:lang w:val="es-419"/>
              </w:rPr>
              <w:t>□ Muestra</w:t>
            </w:r>
          </w:p>
        </w:tc>
        <w:tc>
          <w:tcPr>
            <w:tcW w:w="1198" w:type="dxa"/>
            <w:tcMar>
              <w:left w:w="28" w:type="dxa"/>
              <w:right w:w="28" w:type="dxa"/>
            </w:tcMar>
          </w:tcPr>
          <w:p w:rsidR="00866585" w:rsidRPr="00BB0C60" w:rsidRDefault="00866585" w:rsidP="007502D4">
            <w:pPr>
              <w:spacing w:after="0"/>
              <w:rPr>
                <w:rFonts w:asciiTheme="minorHAnsi" w:eastAsiaTheme="minorHAnsi" w:hAnsiTheme="minorHAnsi" w:cs="Arial"/>
                <w:sz w:val="20"/>
                <w:lang w:val="es-419"/>
              </w:rPr>
            </w:pPr>
            <w:r w:rsidRPr="00BB0C60">
              <w:rPr>
                <w:rFonts w:cs="Arial"/>
                <w:sz w:val="20"/>
                <w:lang w:val="es-419"/>
              </w:rPr>
              <w:t>□ R. administrativo</w:t>
            </w:r>
          </w:p>
        </w:tc>
        <w:tc>
          <w:tcPr>
            <w:tcW w:w="1099" w:type="dxa"/>
            <w:tcMar>
              <w:left w:w="28" w:type="dxa"/>
              <w:right w:w="28" w:type="dxa"/>
            </w:tcMar>
          </w:tcPr>
          <w:p w:rsidR="00866585" w:rsidRPr="00BB0C60" w:rsidRDefault="00866585" w:rsidP="007502D4">
            <w:pPr>
              <w:widowControl w:val="0"/>
              <w:spacing w:after="0"/>
              <w:rPr>
                <w:rFonts w:asciiTheme="minorHAnsi" w:eastAsiaTheme="minorHAnsi" w:hAnsiTheme="minorHAnsi" w:cs="Arial"/>
                <w:sz w:val="20"/>
                <w:lang w:val="es-419"/>
              </w:rPr>
            </w:pPr>
            <w:r w:rsidRPr="00BB0C60">
              <w:rPr>
                <w:rFonts w:cs="Arial"/>
                <w:sz w:val="20"/>
                <w:lang w:val="es-419"/>
              </w:rPr>
              <w:t>□ Teledetección</w:t>
            </w:r>
          </w:p>
        </w:tc>
        <w:tc>
          <w:tcPr>
            <w:tcW w:w="1297" w:type="dxa"/>
            <w:gridSpan w:val="3"/>
            <w:tcMar>
              <w:left w:w="28" w:type="dxa"/>
              <w:right w:w="28" w:type="dxa"/>
            </w:tcMar>
          </w:tcPr>
          <w:p w:rsidR="00866585" w:rsidRPr="00BB0C60" w:rsidRDefault="00866585" w:rsidP="007502D4">
            <w:pPr>
              <w:spacing w:after="0"/>
              <w:rPr>
                <w:rFonts w:eastAsiaTheme="minorHAnsi" w:cs="Arial"/>
                <w:sz w:val="20"/>
                <w:lang w:val="es-419"/>
              </w:rPr>
            </w:pPr>
            <w:r w:rsidRPr="00BB0C60">
              <w:rPr>
                <w:rFonts w:cs="Arial"/>
                <w:sz w:val="20"/>
                <w:lang w:val="es-419"/>
              </w:rPr>
              <w:t>□ Estación</w:t>
            </w:r>
          </w:p>
        </w:tc>
        <w:tc>
          <w:tcPr>
            <w:tcW w:w="1198" w:type="dxa"/>
            <w:gridSpan w:val="2"/>
            <w:tcMar>
              <w:left w:w="28" w:type="dxa"/>
              <w:right w:w="28" w:type="dxa"/>
            </w:tcMar>
          </w:tcPr>
          <w:p w:rsidR="00866585" w:rsidRPr="00BB0C60" w:rsidRDefault="00866585" w:rsidP="007502D4">
            <w:pPr>
              <w:spacing w:after="0"/>
              <w:rPr>
                <w:rFonts w:cs="Arial"/>
                <w:sz w:val="20"/>
                <w:lang w:val="es-419"/>
              </w:rPr>
            </w:pPr>
            <w:r w:rsidRPr="00BB0C60">
              <w:rPr>
                <w:rFonts w:cs="Arial"/>
                <w:sz w:val="20"/>
                <w:lang w:val="es-419"/>
              </w:rPr>
              <w:t>□ Otro, cuál:</w:t>
            </w:r>
          </w:p>
        </w:tc>
      </w:tr>
      <w:tr w:rsidR="00866585" w:rsidRPr="00E54CEC" w:rsidTr="00201180">
        <w:tc>
          <w:tcPr>
            <w:tcW w:w="440" w:type="dxa"/>
            <w:vMerge/>
            <w:shd w:val="clear" w:color="auto" w:fill="auto"/>
            <w:tcMar>
              <w:left w:w="28" w:type="dxa"/>
              <w:right w:w="28" w:type="dxa"/>
            </w:tcMar>
          </w:tcPr>
          <w:p w:rsidR="00866585" w:rsidRPr="00E54CEC" w:rsidRDefault="00866585" w:rsidP="007502D4">
            <w:pPr>
              <w:pStyle w:val="TableParagraph"/>
              <w:rPr>
                <w:rFonts w:ascii="Arial" w:hAnsi="Arial" w:cs="Arial"/>
                <w:sz w:val="20"/>
                <w:highlight w:val="yellow"/>
                <w:lang w:val="es-419"/>
              </w:rPr>
            </w:pPr>
          </w:p>
        </w:tc>
        <w:tc>
          <w:tcPr>
            <w:tcW w:w="2344" w:type="dxa"/>
            <w:tcMar>
              <w:left w:w="28" w:type="dxa"/>
              <w:right w:w="28" w:type="dxa"/>
            </w:tcMar>
          </w:tcPr>
          <w:p w:rsidR="00866585" w:rsidRPr="00BB0C60" w:rsidRDefault="00866585" w:rsidP="00C07340">
            <w:pPr>
              <w:pStyle w:val="TableParagraph"/>
              <w:ind w:right="-28"/>
              <w:rPr>
                <w:rFonts w:ascii="Arial" w:hAnsi="Arial" w:cs="Arial"/>
                <w:sz w:val="20"/>
                <w:szCs w:val="20"/>
                <w:lang w:val="es-419"/>
              </w:rPr>
            </w:pPr>
            <w:r w:rsidRPr="00BB0C60">
              <w:rPr>
                <w:rFonts w:ascii="Arial" w:hAnsi="Arial" w:cs="Arial"/>
                <w:sz w:val="20"/>
                <w:szCs w:val="20"/>
                <w:lang w:val="es-419"/>
              </w:rPr>
              <w:t xml:space="preserve">Registro </w:t>
            </w:r>
            <w:r w:rsidR="00C07340">
              <w:rPr>
                <w:rFonts w:ascii="Arial" w:hAnsi="Arial" w:cs="Arial"/>
                <w:sz w:val="20"/>
                <w:szCs w:val="20"/>
                <w:lang w:val="es-419"/>
              </w:rPr>
              <w:t>2</w:t>
            </w:r>
            <w:r w:rsidRPr="00BB0C60">
              <w:rPr>
                <w:rFonts w:ascii="Arial" w:hAnsi="Arial" w:cs="Arial"/>
                <w:sz w:val="20"/>
                <w:szCs w:val="20"/>
                <w:lang w:val="es-419"/>
              </w:rPr>
              <w:t>rio información</w:t>
            </w:r>
          </w:p>
        </w:tc>
        <w:tc>
          <w:tcPr>
            <w:tcW w:w="2394" w:type="dxa"/>
            <w:gridSpan w:val="3"/>
            <w:tcMar>
              <w:left w:w="28" w:type="dxa"/>
              <w:right w:w="28" w:type="dxa"/>
            </w:tcMar>
          </w:tcPr>
          <w:p w:rsidR="00866585" w:rsidRPr="00BB0C60" w:rsidRDefault="00866585" w:rsidP="007502D4">
            <w:pPr>
              <w:widowControl w:val="0"/>
              <w:spacing w:after="0"/>
              <w:rPr>
                <w:rFonts w:cs="Arial"/>
                <w:sz w:val="20"/>
                <w:lang w:val="es-419"/>
              </w:rPr>
            </w:pPr>
            <w:r w:rsidRPr="00BB0C60">
              <w:rPr>
                <w:rFonts w:cs="Arial"/>
                <w:sz w:val="20"/>
                <w:lang w:val="es-419"/>
              </w:rPr>
              <w:t>□ Estimaciones directas</w:t>
            </w:r>
          </w:p>
        </w:tc>
        <w:tc>
          <w:tcPr>
            <w:tcW w:w="2590" w:type="dxa"/>
            <w:gridSpan w:val="3"/>
            <w:tcMar>
              <w:left w:w="28" w:type="dxa"/>
              <w:right w:w="28" w:type="dxa"/>
            </w:tcMar>
          </w:tcPr>
          <w:p w:rsidR="00866585" w:rsidRPr="00BB0C60" w:rsidRDefault="00866585" w:rsidP="007502D4">
            <w:pPr>
              <w:widowControl w:val="0"/>
              <w:spacing w:after="0"/>
              <w:rPr>
                <w:rFonts w:cs="Arial"/>
                <w:sz w:val="20"/>
                <w:lang w:val="es-419"/>
              </w:rPr>
            </w:pPr>
            <w:r w:rsidRPr="00BB0C60">
              <w:rPr>
                <w:rFonts w:cs="Arial"/>
                <w:sz w:val="20"/>
                <w:lang w:val="es-419"/>
              </w:rPr>
              <w:t>□ Estimaciones indirectas</w:t>
            </w:r>
          </w:p>
        </w:tc>
        <w:tc>
          <w:tcPr>
            <w:tcW w:w="2202" w:type="dxa"/>
            <w:gridSpan w:val="4"/>
            <w:tcMar>
              <w:left w:w="28" w:type="dxa"/>
              <w:right w:w="28" w:type="dxa"/>
            </w:tcMar>
          </w:tcPr>
          <w:p w:rsidR="00866585" w:rsidRPr="00BB0C60" w:rsidRDefault="00866585" w:rsidP="007502D4">
            <w:pPr>
              <w:spacing w:after="0"/>
              <w:rPr>
                <w:rFonts w:cs="Arial"/>
                <w:sz w:val="20"/>
                <w:lang w:val="es-419"/>
              </w:rPr>
            </w:pPr>
            <w:r w:rsidRPr="00BB0C60">
              <w:rPr>
                <w:rFonts w:cs="Arial"/>
                <w:sz w:val="20"/>
                <w:lang w:val="es-419"/>
              </w:rPr>
              <w:t>□ Otro, cuál:</w:t>
            </w:r>
          </w:p>
        </w:tc>
      </w:tr>
      <w:tr w:rsidR="00866585" w:rsidRPr="00E54CEC" w:rsidTr="00201180">
        <w:tc>
          <w:tcPr>
            <w:tcW w:w="440" w:type="dxa"/>
            <w:vMerge/>
            <w:shd w:val="clear" w:color="auto" w:fill="auto"/>
            <w:tcMar>
              <w:left w:w="28" w:type="dxa"/>
              <w:right w:w="28" w:type="dxa"/>
            </w:tcMar>
          </w:tcPr>
          <w:p w:rsidR="00866585" w:rsidRPr="00E54CEC" w:rsidRDefault="00866585" w:rsidP="007502D4">
            <w:pPr>
              <w:spacing w:after="0"/>
              <w:rPr>
                <w:rFonts w:cs="Arial"/>
                <w:sz w:val="20"/>
                <w:szCs w:val="20"/>
                <w:highlight w:val="yellow"/>
                <w:lang w:val="es-419"/>
              </w:rPr>
            </w:pPr>
          </w:p>
        </w:tc>
        <w:tc>
          <w:tcPr>
            <w:tcW w:w="2344" w:type="dxa"/>
            <w:tcMar>
              <w:left w:w="28" w:type="dxa"/>
              <w:right w:w="28" w:type="dxa"/>
            </w:tcMar>
          </w:tcPr>
          <w:p w:rsidR="00866585" w:rsidRPr="00BB0C60" w:rsidRDefault="00866585" w:rsidP="007502D4">
            <w:pPr>
              <w:pStyle w:val="TableParagraph"/>
              <w:rPr>
                <w:rFonts w:ascii="Arial" w:eastAsia="Calibri" w:hAnsi="Arial" w:cs="Arial"/>
                <w:bCs/>
                <w:sz w:val="20"/>
                <w:szCs w:val="20"/>
                <w:lang w:val="es-419"/>
              </w:rPr>
            </w:pPr>
            <w:r w:rsidRPr="00BB0C60">
              <w:rPr>
                <w:rFonts w:ascii="Arial" w:eastAsia="Calibri" w:hAnsi="Arial" w:cs="Arial"/>
                <w:bCs/>
                <w:sz w:val="20"/>
                <w:szCs w:val="20"/>
                <w:lang w:val="es-419"/>
              </w:rPr>
              <w:t>Fr</w:t>
            </w:r>
            <w:r w:rsidRPr="00BB0C60">
              <w:rPr>
                <w:rFonts w:ascii="Arial" w:eastAsia="Calibri" w:hAnsi="Arial" w:cs="Arial"/>
                <w:bCs/>
                <w:spacing w:val="-1"/>
                <w:sz w:val="20"/>
                <w:szCs w:val="20"/>
                <w:lang w:val="es-419"/>
              </w:rPr>
              <w:t>e</w:t>
            </w:r>
            <w:r w:rsidRPr="00BB0C60">
              <w:rPr>
                <w:rFonts w:ascii="Arial" w:eastAsia="Calibri" w:hAnsi="Arial" w:cs="Arial"/>
                <w:bCs/>
                <w:sz w:val="20"/>
                <w:szCs w:val="20"/>
                <w:lang w:val="es-419"/>
              </w:rPr>
              <w:t>cu</w:t>
            </w:r>
            <w:r w:rsidRPr="00BB0C60">
              <w:rPr>
                <w:rFonts w:ascii="Arial" w:eastAsia="Calibri" w:hAnsi="Arial" w:cs="Arial"/>
                <w:bCs/>
                <w:spacing w:val="-1"/>
                <w:sz w:val="20"/>
                <w:szCs w:val="20"/>
                <w:lang w:val="es-419"/>
              </w:rPr>
              <w:t>e</w:t>
            </w:r>
            <w:r w:rsidRPr="00BB0C60">
              <w:rPr>
                <w:rFonts w:ascii="Arial" w:eastAsia="Calibri" w:hAnsi="Arial" w:cs="Arial"/>
                <w:bCs/>
                <w:sz w:val="20"/>
                <w:szCs w:val="20"/>
                <w:lang w:val="es-419"/>
              </w:rPr>
              <w:t>nc</w:t>
            </w:r>
            <w:r w:rsidRPr="00BB0C60">
              <w:rPr>
                <w:rFonts w:ascii="Arial" w:eastAsia="Calibri" w:hAnsi="Arial" w:cs="Arial"/>
                <w:bCs/>
                <w:spacing w:val="-1"/>
                <w:sz w:val="20"/>
                <w:szCs w:val="20"/>
                <w:lang w:val="es-419"/>
              </w:rPr>
              <w:t>i</w:t>
            </w:r>
            <w:r w:rsidRPr="00BB0C60">
              <w:rPr>
                <w:rFonts w:ascii="Arial" w:eastAsia="Calibri" w:hAnsi="Arial" w:cs="Arial"/>
                <w:bCs/>
                <w:sz w:val="20"/>
                <w:szCs w:val="20"/>
                <w:lang w:val="es-419"/>
              </w:rPr>
              <w:t>a</w:t>
            </w:r>
            <w:r w:rsidRPr="00BB0C60">
              <w:rPr>
                <w:rFonts w:ascii="Arial" w:eastAsia="Calibri" w:hAnsi="Arial" w:cs="Arial"/>
                <w:bCs/>
                <w:spacing w:val="-3"/>
                <w:sz w:val="20"/>
                <w:szCs w:val="20"/>
                <w:lang w:val="es-419"/>
              </w:rPr>
              <w:t xml:space="preserve"> </w:t>
            </w:r>
            <w:r w:rsidRPr="00BB0C60">
              <w:rPr>
                <w:rFonts w:ascii="Arial" w:eastAsia="Calibri" w:hAnsi="Arial" w:cs="Arial"/>
                <w:bCs/>
                <w:sz w:val="20"/>
                <w:szCs w:val="20"/>
                <w:lang w:val="es-419"/>
              </w:rPr>
              <w:t xml:space="preserve">de </w:t>
            </w:r>
            <w:r w:rsidRPr="00BB0C60">
              <w:rPr>
                <w:rFonts w:ascii="Arial" w:eastAsia="Calibri" w:hAnsi="Arial" w:cs="Arial"/>
                <w:bCs/>
                <w:spacing w:val="1"/>
                <w:sz w:val="20"/>
                <w:szCs w:val="20"/>
                <w:lang w:val="es-419"/>
              </w:rPr>
              <w:t>m</w:t>
            </w:r>
            <w:r w:rsidRPr="00BB0C60">
              <w:rPr>
                <w:rFonts w:ascii="Arial" w:eastAsia="Calibri" w:hAnsi="Arial" w:cs="Arial"/>
                <w:bCs/>
                <w:spacing w:val="-1"/>
                <w:sz w:val="20"/>
                <w:szCs w:val="20"/>
                <w:lang w:val="es-419"/>
              </w:rPr>
              <w:t>e</w:t>
            </w:r>
            <w:r w:rsidRPr="00BB0C60">
              <w:rPr>
                <w:rFonts w:ascii="Arial" w:eastAsia="Calibri" w:hAnsi="Arial" w:cs="Arial"/>
                <w:bCs/>
                <w:sz w:val="20"/>
                <w:szCs w:val="20"/>
                <w:lang w:val="es-419"/>
              </w:rPr>
              <w:t>d</w:t>
            </w:r>
            <w:r w:rsidRPr="00BB0C60">
              <w:rPr>
                <w:rFonts w:ascii="Arial" w:eastAsia="Calibri" w:hAnsi="Arial" w:cs="Arial"/>
                <w:bCs/>
                <w:spacing w:val="-2"/>
                <w:sz w:val="20"/>
                <w:szCs w:val="20"/>
                <w:lang w:val="es-419"/>
              </w:rPr>
              <w:t>i</w:t>
            </w:r>
            <w:r w:rsidRPr="00BB0C60">
              <w:rPr>
                <w:rFonts w:ascii="Arial" w:eastAsia="Calibri" w:hAnsi="Arial" w:cs="Arial"/>
                <w:bCs/>
                <w:sz w:val="20"/>
                <w:szCs w:val="20"/>
                <w:lang w:val="es-419"/>
              </w:rPr>
              <w:t>c</w:t>
            </w:r>
            <w:r w:rsidRPr="00BB0C60">
              <w:rPr>
                <w:rFonts w:ascii="Arial" w:eastAsia="Calibri" w:hAnsi="Arial" w:cs="Arial"/>
                <w:bCs/>
                <w:spacing w:val="-1"/>
                <w:sz w:val="20"/>
                <w:szCs w:val="20"/>
                <w:lang w:val="es-419"/>
              </w:rPr>
              <w:t>i</w:t>
            </w:r>
            <w:r w:rsidRPr="00BB0C60">
              <w:rPr>
                <w:rFonts w:ascii="Arial" w:eastAsia="Calibri" w:hAnsi="Arial" w:cs="Arial"/>
                <w:bCs/>
                <w:sz w:val="20"/>
                <w:szCs w:val="20"/>
                <w:lang w:val="es-419"/>
              </w:rPr>
              <w:t>ón</w:t>
            </w:r>
          </w:p>
        </w:tc>
        <w:tc>
          <w:tcPr>
            <w:tcW w:w="1196" w:type="dxa"/>
            <w:tcMar>
              <w:left w:w="28" w:type="dxa"/>
              <w:right w:w="28" w:type="dxa"/>
            </w:tcMar>
          </w:tcPr>
          <w:p w:rsidR="00866585" w:rsidRPr="00BB0C60" w:rsidRDefault="00866585" w:rsidP="007502D4">
            <w:pPr>
              <w:widowControl w:val="0"/>
              <w:spacing w:after="0"/>
              <w:rPr>
                <w:rFonts w:asciiTheme="minorHAnsi" w:eastAsiaTheme="minorHAnsi" w:hAnsiTheme="minorHAnsi" w:cs="Arial"/>
                <w:sz w:val="20"/>
                <w:lang w:val="es-419"/>
              </w:rPr>
            </w:pPr>
            <w:r w:rsidRPr="00BB0C60">
              <w:rPr>
                <w:rFonts w:cs="Arial"/>
                <w:sz w:val="20"/>
                <w:lang w:val="es-419"/>
              </w:rPr>
              <w:t xml:space="preserve">□ Anual </w:t>
            </w:r>
          </w:p>
        </w:tc>
        <w:tc>
          <w:tcPr>
            <w:tcW w:w="1198" w:type="dxa"/>
            <w:gridSpan w:val="2"/>
            <w:tcMar>
              <w:left w:w="28" w:type="dxa"/>
              <w:right w:w="28" w:type="dxa"/>
            </w:tcMar>
          </w:tcPr>
          <w:p w:rsidR="00866585" w:rsidRPr="00BB0C60" w:rsidRDefault="00866585" w:rsidP="007502D4">
            <w:pPr>
              <w:widowControl w:val="0"/>
              <w:spacing w:after="0"/>
              <w:rPr>
                <w:rFonts w:asciiTheme="minorHAnsi" w:eastAsiaTheme="minorHAnsi" w:hAnsiTheme="minorHAnsi" w:cs="Arial"/>
                <w:sz w:val="20"/>
                <w:lang w:val="es-419"/>
              </w:rPr>
            </w:pPr>
            <w:r w:rsidRPr="00BB0C60">
              <w:rPr>
                <w:rFonts w:cs="Arial"/>
                <w:sz w:val="20"/>
                <w:lang w:val="es-419"/>
              </w:rPr>
              <w:t>□ Semestral</w:t>
            </w:r>
          </w:p>
        </w:tc>
        <w:tc>
          <w:tcPr>
            <w:tcW w:w="1198" w:type="dxa"/>
            <w:tcMar>
              <w:left w:w="28" w:type="dxa"/>
              <w:right w:w="28" w:type="dxa"/>
            </w:tcMar>
          </w:tcPr>
          <w:p w:rsidR="00866585" w:rsidRPr="00BB0C60" w:rsidRDefault="00866585" w:rsidP="007502D4">
            <w:pPr>
              <w:widowControl w:val="0"/>
              <w:spacing w:after="0"/>
              <w:rPr>
                <w:rFonts w:asciiTheme="minorHAnsi" w:eastAsiaTheme="minorHAnsi" w:hAnsiTheme="minorHAnsi" w:cs="Arial"/>
                <w:sz w:val="20"/>
                <w:lang w:val="es-419"/>
              </w:rPr>
            </w:pPr>
            <w:r w:rsidRPr="00BB0C60">
              <w:rPr>
                <w:rFonts w:cs="Arial"/>
                <w:sz w:val="20"/>
                <w:lang w:val="es-419"/>
              </w:rPr>
              <w:t>□ Trimestral</w:t>
            </w:r>
          </w:p>
        </w:tc>
        <w:tc>
          <w:tcPr>
            <w:tcW w:w="1099" w:type="dxa"/>
            <w:tcMar>
              <w:left w:w="28" w:type="dxa"/>
              <w:right w:w="28" w:type="dxa"/>
            </w:tcMar>
          </w:tcPr>
          <w:p w:rsidR="00866585" w:rsidRPr="00BB0C60" w:rsidRDefault="00866585" w:rsidP="007502D4">
            <w:pPr>
              <w:widowControl w:val="0"/>
              <w:spacing w:after="0"/>
              <w:rPr>
                <w:rFonts w:asciiTheme="minorHAnsi" w:eastAsiaTheme="minorHAnsi" w:hAnsiTheme="minorHAnsi" w:cs="Arial"/>
                <w:sz w:val="20"/>
                <w:lang w:val="es-419"/>
              </w:rPr>
            </w:pPr>
            <w:r w:rsidRPr="00BB0C60">
              <w:rPr>
                <w:rFonts w:cs="Arial"/>
                <w:sz w:val="20"/>
                <w:lang w:val="es-419"/>
              </w:rPr>
              <w:t>□ Mensual</w:t>
            </w:r>
          </w:p>
        </w:tc>
        <w:tc>
          <w:tcPr>
            <w:tcW w:w="1297" w:type="dxa"/>
            <w:gridSpan w:val="3"/>
            <w:tcMar>
              <w:left w:w="28" w:type="dxa"/>
              <w:right w:w="28" w:type="dxa"/>
            </w:tcMar>
          </w:tcPr>
          <w:p w:rsidR="00866585" w:rsidRPr="00BB0C60" w:rsidRDefault="00866585" w:rsidP="007502D4">
            <w:pPr>
              <w:spacing w:after="0"/>
              <w:rPr>
                <w:rFonts w:eastAsiaTheme="minorHAnsi" w:cs="Arial"/>
                <w:sz w:val="20"/>
                <w:lang w:val="es-419"/>
              </w:rPr>
            </w:pPr>
            <w:r w:rsidRPr="00BB0C60">
              <w:rPr>
                <w:rFonts w:cs="Arial"/>
                <w:sz w:val="20"/>
                <w:lang w:val="es-419"/>
              </w:rPr>
              <w:t>□ Diario</w:t>
            </w:r>
          </w:p>
        </w:tc>
        <w:tc>
          <w:tcPr>
            <w:tcW w:w="1198" w:type="dxa"/>
            <w:gridSpan w:val="2"/>
            <w:tcMar>
              <w:left w:w="28" w:type="dxa"/>
              <w:right w:w="28" w:type="dxa"/>
            </w:tcMar>
          </w:tcPr>
          <w:p w:rsidR="00866585" w:rsidRPr="00BB0C60" w:rsidRDefault="00866585" w:rsidP="007502D4">
            <w:pPr>
              <w:spacing w:after="0"/>
              <w:rPr>
                <w:rFonts w:cs="Arial"/>
                <w:sz w:val="20"/>
                <w:lang w:val="es-419"/>
              </w:rPr>
            </w:pPr>
            <w:r w:rsidRPr="00BB0C60">
              <w:rPr>
                <w:rFonts w:cs="Arial"/>
                <w:sz w:val="20"/>
                <w:lang w:val="es-419"/>
              </w:rPr>
              <w:t>□ Otra, cuál:</w:t>
            </w:r>
          </w:p>
        </w:tc>
      </w:tr>
      <w:tr w:rsidR="00866585" w:rsidRPr="00BB0C60" w:rsidTr="00201180">
        <w:tc>
          <w:tcPr>
            <w:tcW w:w="440" w:type="dxa"/>
            <w:vMerge/>
            <w:shd w:val="clear" w:color="auto" w:fill="auto"/>
            <w:tcMar>
              <w:left w:w="28" w:type="dxa"/>
              <w:right w:w="28" w:type="dxa"/>
            </w:tcMar>
          </w:tcPr>
          <w:p w:rsidR="00866585" w:rsidRPr="00E54CEC" w:rsidRDefault="00866585" w:rsidP="00866585">
            <w:pPr>
              <w:spacing w:after="0"/>
              <w:rPr>
                <w:rFonts w:cs="Arial"/>
                <w:sz w:val="20"/>
                <w:szCs w:val="20"/>
                <w:highlight w:val="yellow"/>
                <w:lang w:val="es-419"/>
              </w:rPr>
            </w:pPr>
          </w:p>
        </w:tc>
        <w:tc>
          <w:tcPr>
            <w:tcW w:w="9530" w:type="dxa"/>
            <w:gridSpan w:val="11"/>
            <w:shd w:val="clear" w:color="auto" w:fill="D9D9D9" w:themeFill="background1" w:themeFillShade="D9"/>
            <w:tcMar>
              <w:left w:w="28" w:type="dxa"/>
              <w:right w:w="28" w:type="dxa"/>
            </w:tcMar>
          </w:tcPr>
          <w:p w:rsidR="00866585" w:rsidRPr="00BB0C60" w:rsidRDefault="00866585" w:rsidP="00866585">
            <w:pPr>
              <w:pStyle w:val="TableParagraph"/>
              <w:rPr>
                <w:rFonts w:ascii="Arial" w:eastAsia="Calibri" w:hAnsi="Arial" w:cs="Arial"/>
                <w:sz w:val="20"/>
                <w:szCs w:val="20"/>
                <w:lang w:val="es-419"/>
              </w:rPr>
            </w:pPr>
            <w:r w:rsidRPr="00BB0C60">
              <w:rPr>
                <w:rFonts w:ascii="Arial" w:eastAsia="Calibri" w:hAnsi="Arial" w:cs="Arial"/>
                <w:b/>
                <w:bCs/>
                <w:spacing w:val="-1"/>
                <w:sz w:val="20"/>
                <w:szCs w:val="20"/>
                <w:lang w:val="es-419"/>
              </w:rPr>
              <w:t>Re</w:t>
            </w:r>
            <w:r w:rsidRPr="00BB0C60">
              <w:rPr>
                <w:rFonts w:ascii="Arial" w:eastAsia="Calibri" w:hAnsi="Arial" w:cs="Arial"/>
                <w:b/>
                <w:bCs/>
                <w:sz w:val="20"/>
                <w:szCs w:val="20"/>
                <w:lang w:val="es-419"/>
              </w:rPr>
              <w:t>spons</w:t>
            </w:r>
            <w:r w:rsidRPr="00BB0C60">
              <w:rPr>
                <w:rFonts w:ascii="Arial" w:eastAsia="Calibri" w:hAnsi="Arial" w:cs="Arial"/>
                <w:b/>
                <w:bCs/>
                <w:spacing w:val="1"/>
                <w:sz w:val="20"/>
                <w:szCs w:val="20"/>
                <w:lang w:val="es-419"/>
              </w:rPr>
              <w:t>a</w:t>
            </w:r>
            <w:r w:rsidRPr="00BB0C60">
              <w:rPr>
                <w:rFonts w:ascii="Arial" w:eastAsia="Calibri" w:hAnsi="Arial" w:cs="Arial"/>
                <w:b/>
                <w:bCs/>
                <w:sz w:val="20"/>
                <w:szCs w:val="20"/>
                <w:lang w:val="es-419"/>
              </w:rPr>
              <w:t>b</w:t>
            </w:r>
            <w:r w:rsidRPr="00BB0C60">
              <w:rPr>
                <w:rFonts w:ascii="Arial" w:eastAsia="Calibri" w:hAnsi="Arial" w:cs="Arial"/>
                <w:b/>
                <w:bCs/>
                <w:spacing w:val="-2"/>
                <w:sz w:val="20"/>
                <w:szCs w:val="20"/>
                <w:lang w:val="es-419"/>
              </w:rPr>
              <w:t>l</w:t>
            </w:r>
            <w:r w:rsidRPr="00BB0C60">
              <w:rPr>
                <w:rFonts w:ascii="Arial" w:eastAsia="Calibri" w:hAnsi="Arial" w:cs="Arial"/>
                <w:b/>
                <w:bCs/>
                <w:sz w:val="20"/>
                <w:szCs w:val="20"/>
                <w:lang w:val="es-419"/>
              </w:rPr>
              <w:t>e de la variable</w:t>
            </w:r>
          </w:p>
        </w:tc>
      </w:tr>
      <w:tr w:rsidR="00866585" w:rsidRPr="00BB0C60" w:rsidTr="00201180">
        <w:tc>
          <w:tcPr>
            <w:tcW w:w="440" w:type="dxa"/>
            <w:vMerge/>
            <w:shd w:val="clear" w:color="auto" w:fill="auto"/>
            <w:tcMar>
              <w:left w:w="28" w:type="dxa"/>
              <w:right w:w="28" w:type="dxa"/>
            </w:tcMar>
          </w:tcPr>
          <w:p w:rsidR="00866585" w:rsidRPr="00E54CEC" w:rsidRDefault="00866585" w:rsidP="00866585">
            <w:pPr>
              <w:spacing w:after="0"/>
              <w:rPr>
                <w:rFonts w:cs="Arial"/>
                <w:sz w:val="20"/>
                <w:szCs w:val="20"/>
                <w:highlight w:val="yellow"/>
                <w:lang w:val="es-419"/>
              </w:rPr>
            </w:pPr>
          </w:p>
        </w:tc>
        <w:tc>
          <w:tcPr>
            <w:tcW w:w="2344" w:type="dxa"/>
            <w:tcMar>
              <w:left w:w="28" w:type="dxa"/>
              <w:right w:w="28" w:type="dxa"/>
            </w:tcMar>
          </w:tcPr>
          <w:p w:rsidR="00866585" w:rsidRPr="00BB0C60" w:rsidRDefault="00866585" w:rsidP="00866585">
            <w:pPr>
              <w:spacing w:after="0"/>
              <w:rPr>
                <w:rFonts w:eastAsia="Calibri" w:cs="Arial"/>
                <w:sz w:val="20"/>
                <w:szCs w:val="20"/>
                <w:lang w:val="es-419"/>
              </w:rPr>
            </w:pPr>
            <w:r w:rsidRPr="00BB0C60">
              <w:rPr>
                <w:rFonts w:eastAsiaTheme="minorHAnsi" w:cs="Arial"/>
                <w:sz w:val="20"/>
                <w:lang w:val="es-419"/>
              </w:rPr>
              <w:t>Entidad</w:t>
            </w:r>
            <w:r w:rsidR="00201180">
              <w:rPr>
                <w:rFonts w:eastAsiaTheme="minorHAnsi" w:cs="Arial"/>
                <w:sz w:val="20"/>
                <w:lang w:val="es-419"/>
              </w:rPr>
              <w:t xml:space="preserve"> y dependencia</w:t>
            </w:r>
          </w:p>
        </w:tc>
        <w:tc>
          <w:tcPr>
            <w:tcW w:w="7186" w:type="dxa"/>
            <w:gridSpan w:val="10"/>
            <w:tcMar>
              <w:left w:w="28" w:type="dxa"/>
              <w:right w:w="28" w:type="dxa"/>
            </w:tcMar>
          </w:tcPr>
          <w:p w:rsidR="00866585" w:rsidRPr="00BB0C60" w:rsidRDefault="00866585" w:rsidP="00866585">
            <w:pPr>
              <w:pStyle w:val="TableParagraph"/>
              <w:rPr>
                <w:rFonts w:ascii="Arial" w:eastAsia="Calibri" w:hAnsi="Arial" w:cs="Arial"/>
                <w:sz w:val="20"/>
                <w:szCs w:val="20"/>
                <w:lang w:val="es-419"/>
              </w:rPr>
            </w:pPr>
          </w:p>
        </w:tc>
      </w:tr>
      <w:tr w:rsidR="00866585" w:rsidRPr="00BB0C60" w:rsidTr="00201180">
        <w:tc>
          <w:tcPr>
            <w:tcW w:w="440" w:type="dxa"/>
            <w:vMerge/>
            <w:shd w:val="clear" w:color="auto" w:fill="auto"/>
            <w:tcMar>
              <w:left w:w="28" w:type="dxa"/>
              <w:right w:w="28" w:type="dxa"/>
            </w:tcMar>
          </w:tcPr>
          <w:p w:rsidR="00866585" w:rsidRPr="00E54CEC" w:rsidRDefault="00866585" w:rsidP="00866585">
            <w:pPr>
              <w:spacing w:after="0"/>
              <w:rPr>
                <w:rFonts w:cs="Arial"/>
                <w:sz w:val="20"/>
                <w:szCs w:val="20"/>
                <w:highlight w:val="yellow"/>
                <w:lang w:val="es-419"/>
              </w:rPr>
            </w:pPr>
          </w:p>
        </w:tc>
        <w:tc>
          <w:tcPr>
            <w:tcW w:w="2344" w:type="dxa"/>
            <w:tcMar>
              <w:left w:w="28" w:type="dxa"/>
              <w:right w:w="28" w:type="dxa"/>
            </w:tcMar>
          </w:tcPr>
          <w:p w:rsidR="00866585" w:rsidRPr="00BB0C60" w:rsidRDefault="00866585" w:rsidP="00866585">
            <w:pPr>
              <w:spacing w:after="0"/>
              <w:rPr>
                <w:rFonts w:eastAsia="Calibri" w:cs="Arial"/>
                <w:sz w:val="20"/>
                <w:lang w:val="es-419"/>
              </w:rPr>
            </w:pPr>
            <w:r w:rsidRPr="00BB0C60">
              <w:rPr>
                <w:rFonts w:cs="Arial"/>
                <w:sz w:val="20"/>
                <w:lang w:val="es-419"/>
              </w:rPr>
              <w:t>F</w:t>
            </w:r>
            <w:r w:rsidRPr="00BB0C60">
              <w:rPr>
                <w:rFonts w:eastAsia="Calibri" w:cs="Arial"/>
                <w:sz w:val="20"/>
                <w:lang w:val="es-419"/>
              </w:rPr>
              <w:t>uncionario</w:t>
            </w:r>
            <w:r w:rsidR="00F01BC9">
              <w:rPr>
                <w:rFonts w:eastAsia="Calibri" w:cs="Arial"/>
                <w:sz w:val="20"/>
                <w:lang w:val="es-419"/>
              </w:rPr>
              <w:t xml:space="preserve"> y cargo</w:t>
            </w:r>
          </w:p>
        </w:tc>
        <w:tc>
          <w:tcPr>
            <w:tcW w:w="7186" w:type="dxa"/>
            <w:gridSpan w:val="10"/>
            <w:tcMar>
              <w:left w:w="28" w:type="dxa"/>
              <w:right w:w="28" w:type="dxa"/>
            </w:tcMar>
          </w:tcPr>
          <w:p w:rsidR="00866585" w:rsidRPr="00BB0C60" w:rsidRDefault="00866585" w:rsidP="00866585">
            <w:pPr>
              <w:pStyle w:val="TableParagraph"/>
              <w:rPr>
                <w:rFonts w:ascii="Arial" w:eastAsia="Calibri" w:hAnsi="Arial" w:cs="Arial"/>
                <w:sz w:val="20"/>
                <w:szCs w:val="20"/>
                <w:lang w:val="es-419"/>
              </w:rPr>
            </w:pPr>
          </w:p>
        </w:tc>
      </w:tr>
      <w:tr w:rsidR="00866585" w:rsidRPr="00BB0C60" w:rsidTr="00201180">
        <w:tc>
          <w:tcPr>
            <w:tcW w:w="440" w:type="dxa"/>
            <w:vMerge/>
            <w:shd w:val="clear" w:color="auto" w:fill="auto"/>
            <w:tcMar>
              <w:left w:w="28" w:type="dxa"/>
              <w:right w:w="28" w:type="dxa"/>
            </w:tcMar>
          </w:tcPr>
          <w:p w:rsidR="00866585" w:rsidRPr="00E54CEC" w:rsidRDefault="00866585" w:rsidP="00866585">
            <w:pPr>
              <w:spacing w:after="0"/>
              <w:rPr>
                <w:rFonts w:cs="Arial"/>
                <w:sz w:val="20"/>
                <w:szCs w:val="20"/>
                <w:highlight w:val="yellow"/>
                <w:lang w:val="es-419"/>
              </w:rPr>
            </w:pPr>
          </w:p>
        </w:tc>
        <w:tc>
          <w:tcPr>
            <w:tcW w:w="2344" w:type="dxa"/>
            <w:tcMar>
              <w:left w:w="28" w:type="dxa"/>
              <w:right w:w="28" w:type="dxa"/>
            </w:tcMar>
          </w:tcPr>
          <w:p w:rsidR="00866585" w:rsidRPr="00BB0C60" w:rsidRDefault="00866585" w:rsidP="00866585">
            <w:pPr>
              <w:spacing w:after="0"/>
              <w:rPr>
                <w:rFonts w:eastAsia="Calibri" w:cs="Arial"/>
                <w:bCs/>
                <w:spacing w:val="1"/>
                <w:sz w:val="20"/>
                <w:szCs w:val="20"/>
                <w:lang w:val="es-419"/>
              </w:rPr>
            </w:pPr>
            <w:r w:rsidRPr="00BB0C60">
              <w:rPr>
                <w:rFonts w:eastAsia="Calibri" w:cs="Arial"/>
                <w:bCs/>
                <w:spacing w:val="1"/>
                <w:sz w:val="20"/>
                <w:szCs w:val="20"/>
                <w:lang w:val="es-419"/>
              </w:rPr>
              <w:t>Correo</w:t>
            </w:r>
            <w:r w:rsidR="00BB0C60">
              <w:rPr>
                <w:rFonts w:eastAsia="Calibri" w:cs="Arial"/>
                <w:bCs/>
                <w:spacing w:val="1"/>
                <w:sz w:val="20"/>
                <w:szCs w:val="20"/>
                <w:lang w:val="es-419"/>
              </w:rPr>
              <w:t>, tel., dirección</w:t>
            </w:r>
          </w:p>
        </w:tc>
        <w:tc>
          <w:tcPr>
            <w:tcW w:w="7186" w:type="dxa"/>
            <w:gridSpan w:val="10"/>
            <w:tcMar>
              <w:left w:w="28" w:type="dxa"/>
              <w:right w:w="28" w:type="dxa"/>
            </w:tcMar>
          </w:tcPr>
          <w:p w:rsidR="00866585" w:rsidRPr="00BB0C60" w:rsidRDefault="00866585" w:rsidP="00866585">
            <w:pPr>
              <w:pStyle w:val="TableParagraph"/>
              <w:rPr>
                <w:rFonts w:ascii="Arial" w:eastAsia="Calibri" w:hAnsi="Arial" w:cs="Arial"/>
                <w:sz w:val="20"/>
                <w:szCs w:val="20"/>
                <w:lang w:val="es-419"/>
              </w:rPr>
            </w:pPr>
          </w:p>
        </w:tc>
      </w:tr>
      <w:tr w:rsidR="00BB0C60" w:rsidRPr="00E54CEC" w:rsidTr="00201180">
        <w:tc>
          <w:tcPr>
            <w:tcW w:w="440" w:type="dxa"/>
            <w:vMerge w:val="restart"/>
            <w:shd w:val="clear" w:color="auto" w:fill="auto"/>
            <w:tcMar>
              <w:left w:w="28" w:type="dxa"/>
              <w:right w:w="28" w:type="dxa"/>
            </w:tcMar>
          </w:tcPr>
          <w:p w:rsidR="00BB0C60" w:rsidRPr="00E54CEC" w:rsidRDefault="00BB0C60" w:rsidP="00866585">
            <w:pPr>
              <w:spacing w:after="0"/>
              <w:rPr>
                <w:rFonts w:cs="Arial"/>
                <w:sz w:val="20"/>
                <w:szCs w:val="20"/>
                <w:highlight w:val="yellow"/>
                <w:lang w:val="es-419"/>
              </w:rPr>
            </w:pPr>
          </w:p>
        </w:tc>
        <w:tc>
          <w:tcPr>
            <w:tcW w:w="9530" w:type="dxa"/>
            <w:gridSpan w:val="11"/>
            <w:tcMar>
              <w:left w:w="28" w:type="dxa"/>
              <w:right w:w="28" w:type="dxa"/>
            </w:tcMar>
          </w:tcPr>
          <w:p w:rsidR="00BB0C60" w:rsidRPr="00BB0C60" w:rsidRDefault="00BB0C60" w:rsidP="00866585">
            <w:pPr>
              <w:pStyle w:val="TableParagraph"/>
              <w:rPr>
                <w:rFonts w:ascii="Arial" w:eastAsia="Calibri" w:hAnsi="Arial" w:cs="Arial"/>
                <w:b/>
                <w:sz w:val="20"/>
                <w:szCs w:val="20"/>
                <w:highlight w:val="yellow"/>
                <w:lang w:val="es-419"/>
              </w:rPr>
            </w:pPr>
            <w:r w:rsidRPr="00BB0C60">
              <w:rPr>
                <w:rFonts w:ascii="Arial" w:eastAsia="Calibri" w:hAnsi="Arial" w:cs="Arial"/>
                <w:b/>
                <w:sz w:val="20"/>
                <w:szCs w:val="20"/>
                <w:lang w:val="es-419"/>
              </w:rPr>
              <w:t>Ubicación para consulta de la variable</w:t>
            </w:r>
          </w:p>
        </w:tc>
      </w:tr>
      <w:tr w:rsidR="00BB0C60" w:rsidRPr="00E54CEC" w:rsidTr="00201180">
        <w:tc>
          <w:tcPr>
            <w:tcW w:w="440" w:type="dxa"/>
            <w:vMerge/>
            <w:shd w:val="clear" w:color="auto" w:fill="auto"/>
            <w:tcMar>
              <w:left w:w="28" w:type="dxa"/>
              <w:right w:w="28" w:type="dxa"/>
            </w:tcMar>
          </w:tcPr>
          <w:p w:rsidR="00BB0C60" w:rsidRPr="00E54CEC" w:rsidRDefault="00BB0C60" w:rsidP="00BB0C60">
            <w:pPr>
              <w:spacing w:after="0"/>
              <w:rPr>
                <w:rFonts w:cs="Arial"/>
                <w:sz w:val="20"/>
                <w:szCs w:val="20"/>
                <w:highlight w:val="yellow"/>
                <w:lang w:val="es-419"/>
              </w:rPr>
            </w:pPr>
          </w:p>
        </w:tc>
        <w:tc>
          <w:tcPr>
            <w:tcW w:w="2344" w:type="dxa"/>
            <w:tcMar>
              <w:left w:w="28" w:type="dxa"/>
              <w:right w:w="28" w:type="dxa"/>
            </w:tcMar>
          </w:tcPr>
          <w:p w:rsidR="00BB0C60" w:rsidRPr="00BB0C60" w:rsidRDefault="00BB0C60" w:rsidP="00BB0C60">
            <w:pPr>
              <w:spacing w:after="0"/>
              <w:rPr>
                <w:rFonts w:eastAsia="Calibri" w:cs="Arial"/>
                <w:sz w:val="20"/>
                <w:szCs w:val="20"/>
                <w:lang w:val="es-419"/>
              </w:rPr>
            </w:pPr>
            <w:r w:rsidRPr="00BB0C60">
              <w:rPr>
                <w:rFonts w:eastAsia="Calibri" w:cs="Arial"/>
                <w:bCs/>
                <w:sz w:val="20"/>
                <w:szCs w:val="20"/>
                <w:lang w:val="es-419"/>
              </w:rPr>
              <w:t>No</w:t>
            </w:r>
            <w:r w:rsidRPr="00BB0C60">
              <w:rPr>
                <w:rFonts w:eastAsia="Calibri" w:cs="Arial"/>
                <w:bCs/>
                <w:spacing w:val="1"/>
                <w:sz w:val="20"/>
                <w:szCs w:val="20"/>
                <w:lang w:val="es-419"/>
              </w:rPr>
              <w:t>m</w:t>
            </w:r>
            <w:r w:rsidRPr="00BB0C60">
              <w:rPr>
                <w:rFonts w:eastAsia="Calibri" w:cs="Arial"/>
                <w:bCs/>
                <w:sz w:val="20"/>
                <w:szCs w:val="20"/>
                <w:lang w:val="es-419"/>
              </w:rPr>
              <w:t>bre del sistema</w:t>
            </w:r>
          </w:p>
        </w:tc>
        <w:tc>
          <w:tcPr>
            <w:tcW w:w="7186" w:type="dxa"/>
            <w:gridSpan w:val="10"/>
            <w:tcMar>
              <w:left w:w="28" w:type="dxa"/>
              <w:right w:w="28" w:type="dxa"/>
            </w:tcMar>
          </w:tcPr>
          <w:p w:rsidR="00BB0C60" w:rsidRPr="00E54CEC" w:rsidRDefault="00BB0C60" w:rsidP="00BB0C60">
            <w:pPr>
              <w:pStyle w:val="TableParagraph"/>
              <w:rPr>
                <w:rFonts w:ascii="Arial" w:eastAsia="Calibri" w:hAnsi="Arial" w:cs="Arial"/>
                <w:sz w:val="20"/>
                <w:szCs w:val="20"/>
                <w:highlight w:val="yellow"/>
                <w:lang w:val="es-419"/>
              </w:rPr>
            </w:pPr>
          </w:p>
        </w:tc>
      </w:tr>
      <w:tr w:rsidR="00BB0C60" w:rsidRPr="00E54CEC" w:rsidTr="00201180">
        <w:tc>
          <w:tcPr>
            <w:tcW w:w="440" w:type="dxa"/>
            <w:vMerge/>
            <w:shd w:val="clear" w:color="auto" w:fill="auto"/>
            <w:tcMar>
              <w:left w:w="28" w:type="dxa"/>
              <w:right w:w="28" w:type="dxa"/>
            </w:tcMar>
          </w:tcPr>
          <w:p w:rsidR="00BB0C60" w:rsidRPr="00E54CEC" w:rsidRDefault="00BB0C60" w:rsidP="00BB0C60">
            <w:pPr>
              <w:spacing w:after="0"/>
              <w:rPr>
                <w:rFonts w:cs="Arial"/>
                <w:sz w:val="20"/>
                <w:szCs w:val="20"/>
                <w:highlight w:val="yellow"/>
                <w:lang w:val="es-419"/>
              </w:rPr>
            </w:pPr>
          </w:p>
        </w:tc>
        <w:tc>
          <w:tcPr>
            <w:tcW w:w="2344" w:type="dxa"/>
            <w:tcMar>
              <w:left w:w="28" w:type="dxa"/>
              <w:right w:w="28" w:type="dxa"/>
            </w:tcMar>
          </w:tcPr>
          <w:p w:rsidR="00BB0C60" w:rsidRPr="00BB0C60" w:rsidRDefault="00BB0C60" w:rsidP="00C07340">
            <w:pPr>
              <w:spacing w:after="0"/>
              <w:rPr>
                <w:rFonts w:eastAsia="Calibri" w:cs="Arial"/>
                <w:sz w:val="20"/>
                <w:szCs w:val="20"/>
                <w:lang w:val="es-419"/>
              </w:rPr>
            </w:pPr>
            <w:r w:rsidRPr="00BB0C60">
              <w:rPr>
                <w:rFonts w:eastAsia="Calibri" w:cs="Arial"/>
                <w:bCs/>
                <w:sz w:val="20"/>
                <w:szCs w:val="20"/>
                <w:lang w:val="es-419"/>
              </w:rPr>
              <w:t xml:space="preserve">Nombre </w:t>
            </w:r>
            <w:r w:rsidR="00C07340">
              <w:rPr>
                <w:rFonts w:eastAsia="Calibri" w:cs="Arial"/>
                <w:bCs/>
                <w:sz w:val="20"/>
                <w:szCs w:val="20"/>
                <w:lang w:val="es-419"/>
              </w:rPr>
              <w:t>de l</w:t>
            </w:r>
            <w:r w:rsidRPr="00BB0C60">
              <w:rPr>
                <w:rFonts w:eastAsia="Calibri" w:cs="Arial"/>
                <w:bCs/>
                <w:sz w:val="20"/>
                <w:szCs w:val="20"/>
                <w:lang w:val="es-419"/>
              </w:rPr>
              <w:t>a entidad</w:t>
            </w:r>
          </w:p>
        </w:tc>
        <w:tc>
          <w:tcPr>
            <w:tcW w:w="7186" w:type="dxa"/>
            <w:gridSpan w:val="10"/>
            <w:tcMar>
              <w:left w:w="28" w:type="dxa"/>
              <w:right w:w="28" w:type="dxa"/>
            </w:tcMar>
          </w:tcPr>
          <w:p w:rsidR="00BB0C60" w:rsidRPr="00E54CEC" w:rsidRDefault="00BB0C60" w:rsidP="00BB0C60">
            <w:pPr>
              <w:pStyle w:val="TableParagraph"/>
              <w:rPr>
                <w:rFonts w:ascii="Arial" w:eastAsia="Calibri" w:hAnsi="Arial" w:cs="Arial"/>
                <w:sz w:val="20"/>
                <w:szCs w:val="20"/>
                <w:highlight w:val="yellow"/>
                <w:lang w:val="es-419"/>
              </w:rPr>
            </w:pPr>
          </w:p>
        </w:tc>
      </w:tr>
      <w:tr w:rsidR="00BB0C60" w:rsidRPr="00E54CEC" w:rsidTr="00201180">
        <w:tc>
          <w:tcPr>
            <w:tcW w:w="440" w:type="dxa"/>
            <w:vMerge/>
            <w:shd w:val="clear" w:color="auto" w:fill="auto"/>
            <w:tcMar>
              <w:left w:w="28" w:type="dxa"/>
              <w:right w:w="28" w:type="dxa"/>
            </w:tcMar>
          </w:tcPr>
          <w:p w:rsidR="00BB0C60" w:rsidRPr="00E54CEC" w:rsidRDefault="00BB0C60" w:rsidP="00BB0C60">
            <w:pPr>
              <w:spacing w:after="0"/>
              <w:rPr>
                <w:rFonts w:cs="Arial"/>
                <w:sz w:val="20"/>
                <w:szCs w:val="20"/>
                <w:highlight w:val="yellow"/>
                <w:lang w:val="es-419"/>
              </w:rPr>
            </w:pPr>
          </w:p>
        </w:tc>
        <w:tc>
          <w:tcPr>
            <w:tcW w:w="2344" w:type="dxa"/>
            <w:tcMar>
              <w:left w:w="28" w:type="dxa"/>
              <w:right w:w="28" w:type="dxa"/>
            </w:tcMar>
          </w:tcPr>
          <w:p w:rsidR="00BB0C60" w:rsidRPr="00BB0C60" w:rsidRDefault="00BB0C60" w:rsidP="00BB0C60">
            <w:pPr>
              <w:spacing w:after="0"/>
              <w:rPr>
                <w:rFonts w:eastAsia="Calibri" w:cs="Arial"/>
                <w:sz w:val="20"/>
                <w:szCs w:val="20"/>
                <w:lang w:val="es-419"/>
              </w:rPr>
            </w:pPr>
            <w:r w:rsidRPr="00BB0C60">
              <w:rPr>
                <w:rFonts w:eastAsia="Calibri" w:cs="Arial"/>
                <w:bCs/>
                <w:spacing w:val="1"/>
                <w:sz w:val="20"/>
                <w:szCs w:val="20"/>
                <w:lang w:val="es-419"/>
              </w:rPr>
              <w:t>U</w:t>
            </w:r>
            <w:r w:rsidRPr="00BB0C60">
              <w:rPr>
                <w:rFonts w:eastAsia="Calibri" w:cs="Arial"/>
                <w:bCs/>
                <w:spacing w:val="-1"/>
                <w:sz w:val="20"/>
                <w:szCs w:val="20"/>
                <w:lang w:val="es-419"/>
              </w:rPr>
              <w:t>R</w:t>
            </w:r>
            <w:r w:rsidRPr="00BB0C60">
              <w:rPr>
                <w:rFonts w:eastAsia="Calibri" w:cs="Arial"/>
                <w:bCs/>
                <w:sz w:val="20"/>
                <w:szCs w:val="20"/>
                <w:lang w:val="es-419"/>
              </w:rPr>
              <w:t>L</w:t>
            </w:r>
          </w:p>
        </w:tc>
        <w:tc>
          <w:tcPr>
            <w:tcW w:w="7186" w:type="dxa"/>
            <w:gridSpan w:val="10"/>
            <w:tcMar>
              <w:left w:w="28" w:type="dxa"/>
              <w:right w:w="28" w:type="dxa"/>
            </w:tcMar>
          </w:tcPr>
          <w:p w:rsidR="00BB0C60" w:rsidRPr="00E54CEC" w:rsidRDefault="00BB0C60" w:rsidP="00BB0C60">
            <w:pPr>
              <w:pStyle w:val="TableParagraph"/>
              <w:rPr>
                <w:rFonts w:ascii="Arial" w:eastAsia="Calibri" w:hAnsi="Arial" w:cs="Arial"/>
                <w:sz w:val="20"/>
                <w:szCs w:val="20"/>
                <w:highlight w:val="yellow"/>
                <w:lang w:val="es-419"/>
              </w:rPr>
            </w:pPr>
          </w:p>
        </w:tc>
      </w:tr>
      <w:tr w:rsidR="00866585" w:rsidRPr="00BB0C60" w:rsidTr="00201180">
        <w:tblPrEx>
          <w:tblLook w:val="04A0" w:firstRow="1" w:lastRow="0" w:firstColumn="1" w:lastColumn="0" w:noHBand="0" w:noVBand="1"/>
        </w:tblPrEx>
        <w:trPr>
          <w:gridAfter w:val="1"/>
          <w:wAfter w:w="8" w:type="dxa"/>
        </w:trPr>
        <w:tc>
          <w:tcPr>
            <w:tcW w:w="9962" w:type="dxa"/>
            <w:gridSpan w:val="11"/>
            <w:shd w:val="clear" w:color="auto" w:fill="D9D9D9" w:themeFill="background1" w:themeFillShade="D9"/>
            <w:tcMar>
              <w:left w:w="28" w:type="dxa"/>
              <w:right w:w="28" w:type="dxa"/>
            </w:tcMar>
          </w:tcPr>
          <w:p w:rsidR="00866585" w:rsidRPr="00BB0C60" w:rsidRDefault="00866585" w:rsidP="00BB0C60">
            <w:pPr>
              <w:spacing w:after="0"/>
              <w:rPr>
                <w:rFonts w:cs="Arial"/>
                <w:b/>
                <w:sz w:val="20"/>
                <w:lang w:val="es-419"/>
              </w:rPr>
            </w:pPr>
            <w:r w:rsidRPr="00BB0C60">
              <w:rPr>
                <w:rFonts w:cs="Arial"/>
                <w:b/>
                <w:sz w:val="20"/>
                <w:lang w:val="es-419"/>
              </w:rPr>
              <w:t>Observaciones Generales</w:t>
            </w:r>
          </w:p>
        </w:tc>
      </w:tr>
      <w:tr w:rsidR="00866585" w:rsidTr="00201180">
        <w:tblPrEx>
          <w:tblLook w:val="04A0" w:firstRow="1" w:lastRow="0" w:firstColumn="1" w:lastColumn="0" w:noHBand="0" w:noVBand="1"/>
        </w:tblPrEx>
        <w:trPr>
          <w:gridAfter w:val="1"/>
          <w:wAfter w:w="8" w:type="dxa"/>
        </w:trPr>
        <w:tc>
          <w:tcPr>
            <w:tcW w:w="9962" w:type="dxa"/>
            <w:gridSpan w:val="11"/>
            <w:shd w:val="clear" w:color="auto" w:fill="D9D9D9" w:themeFill="background1" w:themeFillShade="D9"/>
            <w:tcMar>
              <w:left w:w="28" w:type="dxa"/>
              <w:right w:w="28" w:type="dxa"/>
            </w:tcMar>
          </w:tcPr>
          <w:p w:rsidR="00866585" w:rsidRDefault="00866585" w:rsidP="00866585">
            <w:pPr>
              <w:spacing w:after="0"/>
              <w:rPr>
                <w:rFonts w:cs="Arial"/>
                <w:b/>
                <w:sz w:val="20"/>
                <w:lang w:val="es-419"/>
              </w:rPr>
            </w:pPr>
            <w:r w:rsidRPr="00BB0C60">
              <w:rPr>
                <w:rFonts w:cs="Arial"/>
                <w:b/>
                <w:sz w:val="20"/>
                <w:lang w:val="es-419"/>
              </w:rPr>
              <w:t>Bibliografía</w:t>
            </w:r>
          </w:p>
        </w:tc>
      </w:tr>
    </w:tbl>
    <w:p w:rsidR="00424B0B" w:rsidRDefault="00424B0B" w:rsidP="00C07340">
      <w:pPr>
        <w:spacing w:after="0"/>
        <w:rPr>
          <w:rFonts w:cs="Arial"/>
          <w:b/>
          <w:sz w:val="20"/>
          <w:lang w:val="es-419"/>
        </w:rPr>
      </w:pPr>
    </w:p>
    <w:p w:rsidR="00424B0B" w:rsidRPr="00D624F7" w:rsidRDefault="00424B0B" w:rsidP="00424B0B">
      <w:pPr>
        <w:spacing w:after="240"/>
        <w:jc w:val="center"/>
        <w:rPr>
          <w:rFonts w:cs="Arial"/>
          <w:b/>
          <w:smallCaps/>
          <w:color w:val="595959" w:themeColor="text1" w:themeTint="A6"/>
        </w:rPr>
      </w:pPr>
      <w:r>
        <w:rPr>
          <w:lang w:val="es-419"/>
        </w:rPr>
        <w:br w:type="page"/>
      </w:r>
      <w:r w:rsidRPr="00D624F7">
        <w:rPr>
          <w:rFonts w:cs="Arial"/>
          <w:b/>
          <w:smallCaps/>
          <w:color w:val="595959" w:themeColor="text1" w:themeTint="A6"/>
        </w:rPr>
        <w:lastRenderedPageBreak/>
        <w:t>Anexo 3. Sistema Nacional de Indicadores de Adaptación al Cambio Climático (SNIACC) de Colombia: defi</w:t>
      </w:r>
      <w:r>
        <w:rPr>
          <w:rFonts w:cs="Arial"/>
          <w:b/>
          <w:smallCaps/>
          <w:color w:val="595959" w:themeColor="text1" w:themeTint="A6"/>
        </w:rPr>
        <w:t>ni</w:t>
      </w:r>
      <w:r w:rsidRPr="00D624F7">
        <w:rPr>
          <w:rFonts w:cs="Arial"/>
          <w:b/>
          <w:smallCaps/>
          <w:color w:val="595959" w:themeColor="text1" w:themeTint="A6"/>
        </w:rPr>
        <w:t>ción del conjunto de indicadores</w:t>
      </w:r>
    </w:p>
    <w:p w:rsidR="00424B0B" w:rsidRPr="00D624F7" w:rsidRDefault="00424B0B" w:rsidP="00424B0B">
      <w:pPr>
        <w:spacing w:after="240"/>
        <w:jc w:val="center"/>
        <w:rPr>
          <w:rFonts w:cs="Arial"/>
          <w:b/>
        </w:rPr>
      </w:pPr>
      <w:r w:rsidRPr="00D624F7">
        <w:rPr>
          <w:rFonts w:cs="Arial"/>
          <w:b/>
        </w:rPr>
        <w:t>Aportes a la revisión de documento</w:t>
      </w:r>
    </w:p>
    <w:p w:rsidR="00424B0B" w:rsidRPr="00D624F7" w:rsidRDefault="00424B0B" w:rsidP="00424B0B">
      <w:pPr>
        <w:spacing w:after="240"/>
        <w:jc w:val="center"/>
        <w:rPr>
          <w:rFonts w:cs="Arial"/>
        </w:rPr>
      </w:pPr>
      <w:r w:rsidRPr="00D624F7">
        <w:rPr>
          <w:rFonts w:cs="Arial"/>
        </w:rPr>
        <w:t>México, Junio 2016</w:t>
      </w:r>
    </w:p>
    <w:p w:rsidR="00424B0B" w:rsidRPr="00FC6467" w:rsidRDefault="00424B0B" w:rsidP="00424B0B">
      <w:pPr>
        <w:spacing w:after="120"/>
        <w:jc w:val="right"/>
        <w:rPr>
          <w:rFonts w:cs="Arial"/>
          <w:color w:val="595959" w:themeColor="text1" w:themeTint="A6"/>
        </w:rPr>
      </w:pPr>
      <w:r w:rsidRPr="00FC6467">
        <w:rPr>
          <w:rFonts w:cs="Arial"/>
          <w:color w:val="595959" w:themeColor="text1" w:themeTint="A6"/>
        </w:rPr>
        <w:t>Autores: Sofía Muñoz Alarcón, Miguel Ángel Altamirano del Carmen, María Zorrilla Ramos</w:t>
      </w:r>
    </w:p>
    <w:sdt>
      <w:sdtPr>
        <w:rPr>
          <w:rFonts w:cs="Arial"/>
          <w:b/>
          <w:bCs/>
          <w:color w:val="auto"/>
          <w:sz w:val="22"/>
          <w:szCs w:val="22"/>
          <w:lang w:val="es-ES"/>
        </w:rPr>
        <w:id w:val="795107110"/>
        <w:docPartObj>
          <w:docPartGallery w:val="Table of Contents"/>
          <w:docPartUnique/>
        </w:docPartObj>
      </w:sdtPr>
      <w:sdtEndPr>
        <w:rPr>
          <w:b w:val="0"/>
          <w:bCs w:val="0"/>
          <w:lang w:val="es-CR"/>
        </w:rPr>
      </w:sdtEndPr>
      <w:sdtContent>
        <w:p w:rsidR="00424B0B" w:rsidRPr="00D624F7" w:rsidRDefault="00424B0B" w:rsidP="00424B0B">
          <w:pPr>
            <w:pStyle w:val="TtulodeTDC"/>
            <w:rPr>
              <w:rFonts w:cs="Arial"/>
              <w:color w:val="auto"/>
              <w:sz w:val="22"/>
              <w:szCs w:val="22"/>
            </w:rPr>
          </w:pPr>
          <w:r w:rsidRPr="00D624F7">
            <w:rPr>
              <w:rFonts w:cs="Arial"/>
              <w:color w:val="auto"/>
              <w:sz w:val="22"/>
              <w:szCs w:val="22"/>
              <w:lang w:val="es-ES"/>
            </w:rPr>
            <w:t>Contenido</w:t>
          </w:r>
        </w:p>
        <w:p w:rsidR="00424B0B" w:rsidRDefault="00424B0B" w:rsidP="00424B0B">
          <w:pPr>
            <w:pStyle w:val="TDC1"/>
            <w:tabs>
              <w:tab w:val="right" w:leader="dot" w:pos="8828"/>
            </w:tabs>
            <w:rPr>
              <w:rFonts w:eastAsiaTheme="minorEastAsia" w:cstheme="minorBidi"/>
              <w:b/>
              <w:bCs/>
              <w:noProof/>
              <w:lang w:eastAsia="es-419"/>
            </w:rPr>
          </w:pPr>
          <w:r w:rsidRPr="00D624F7">
            <w:rPr>
              <w:rFonts w:cs="Arial"/>
            </w:rPr>
            <w:fldChar w:fldCharType="begin"/>
          </w:r>
          <w:r w:rsidRPr="00D624F7">
            <w:rPr>
              <w:rFonts w:cs="Arial"/>
            </w:rPr>
            <w:instrText xml:space="preserve"> TOC \o "1-3" \h \z \u </w:instrText>
          </w:r>
          <w:r w:rsidRPr="00D624F7">
            <w:rPr>
              <w:rFonts w:cs="Arial"/>
            </w:rPr>
            <w:fldChar w:fldCharType="separate"/>
          </w:r>
          <w:hyperlink w:anchor="_Toc455052255" w:history="1">
            <w:r w:rsidRPr="00834287">
              <w:rPr>
                <w:rStyle w:val="Hipervnculo"/>
                <w:rFonts w:cs="Arial"/>
                <w:b/>
                <w:noProof/>
              </w:rPr>
              <w:t>Siglas y acrónimos</w:t>
            </w:r>
            <w:r>
              <w:rPr>
                <w:noProof/>
                <w:webHidden/>
              </w:rPr>
              <w:tab/>
            </w:r>
            <w:r>
              <w:rPr>
                <w:noProof/>
                <w:webHidden/>
              </w:rPr>
              <w:fldChar w:fldCharType="begin"/>
            </w:r>
            <w:r>
              <w:rPr>
                <w:noProof/>
                <w:webHidden/>
              </w:rPr>
              <w:instrText xml:space="preserve"> PAGEREF _Toc455052255 \h </w:instrText>
            </w:r>
            <w:r>
              <w:rPr>
                <w:noProof/>
                <w:webHidden/>
              </w:rPr>
            </w:r>
            <w:r>
              <w:rPr>
                <w:noProof/>
                <w:webHidden/>
              </w:rPr>
              <w:fldChar w:fldCharType="separate"/>
            </w:r>
            <w:r>
              <w:rPr>
                <w:noProof/>
                <w:webHidden/>
              </w:rPr>
              <w:t>2</w:t>
            </w:r>
            <w:r>
              <w:rPr>
                <w:noProof/>
                <w:webHidden/>
              </w:rPr>
              <w:fldChar w:fldCharType="end"/>
            </w:r>
          </w:hyperlink>
        </w:p>
        <w:p w:rsidR="00424B0B" w:rsidRDefault="00424B0B" w:rsidP="00424B0B">
          <w:pPr>
            <w:pStyle w:val="TDC1"/>
            <w:tabs>
              <w:tab w:val="left" w:pos="440"/>
              <w:tab w:val="right" w:leader="dot" w:pos="8828"/>
            </w:tabs>
            <w:rPr>
              <w:rFonts w:eastAsiaTheme="minorEastAsia" w:cstheme="minorBidi"/>
              <w:b/>
              <w:bCs/>
              <w:noProof/>
              <w:lang w:eastAsia="es-419"/>
            </w:rPr>
          </w:pPr>
          <w:hyperlink w:anchor="_Toc455052256" w:history="1">
            <w:r w:rsidRPr="00834287">
              <w:rPr>
                <w:rStyle w:val="Hipervnculo"/>
                <w:rFonts w:cs="Arial"/>
                <w:b/>
                <w:noProof/>
              </w:rPr>
              <w:t>I.</w:t>
            </w:r>
            <w:r>
              <w:rPr>
                <w:rFonts w:eastAsiaTheme="minorEastAsia" w:cstheme="minorBidi"/>
                <w:b/>
                <w:bCs/>
                <w:noProof/>
                <w:lang w:eastAsia="es-419"/>
              </w:rPr>
              <w:tab/>
            </w:r>
            <w:r w:rsidRPr="00834287">
              <w:rPr>
                <w:rStyle w:val="Hipervnculo"/>
                <w:rFonts w:cs="Arial"/>
                <w:b/>
                <w:noProof/>
              </w:rPr>
              <w:t>Introducción</w:t>
            </w:r>
            <w:r>
              <w:rPr>
                <w:noProof/>
                <w:webHidden/>
              </w:rPr>
              <w:tab/>
            </w:r>
            <w:r>
              <w:rPr>
                <w:noProof/>
                <w:webHidden/>
              </w:rPr>
              <w:fldChar w:fldCharType="begin"/>
            </w:r>
            <w:r>
              <w:rPr>
                <w:noProof/>
                <w:webHidden/>
              </w:rPr>
              <w:instrText xml:space="preserve"> PAGEREF _Toc455052256 \h </w:instrText>
            </w:r>
            <w:r>
              <w:rPr>
                <w:noProof/>
                <w:webHidden/>
              </w:rPr>
            </w:r>
            <w:r>
              <w:rPr>
                <w:noProof/>
                <w:webHidden/>
              </w:rPr>
              <w:fldChar w:fldCharType="separate"/>
            </w:r>
            <w:r>
              <w:rPr>
                <w:noProof/>
                <w:webHidden/>
              </w:rPr>
              <w:t>4</w:t>
            </w:r>
            <w:r>
              <w:rPr>
                <w:noProof/>
                <w:webHidden/>
              </w:rPr>
              <w:fldChar w:fldCharType="end"/>
            </w:r>
          </w:hyperlink>
        </w:p>
        <w:p w:rsidR="00424B0B" w:rsidRDefault="00424B0B" w:rsidP="00424B0B">
          <w:pPr>
            <w:pStyle w:val="TDC1"/>
            <w:tabs>
              <w:tab w:val="left" w:pos="440"/>
              <w:tab w:val="right" w:leader="dot" w:pos="8828"/>
            </w:tabs>
            <w:rPr>
              <w:rFonts w:eastAsiaTheme="minorEastAsia" w:cstheme="minorBidi"/>
              <w:b/>
              <w:bCs/>
              <w:noProof/>
              <w:lang w:eastAsia="es-419"/>
            </w:rPr>
          </w:pPr>
          <w:hyperlink w:anchor="_Toc455052257" w:history="1">
            <w:r w:rsidRPr="00834287">
              <w:rPr>
                <w:rStyle w:val="Hipervnculo"/>
                <w:rFonts w:cs="Arial"/>
                <w:b/>
                <w:noProof/>
              </w:rPr>
              <w:t>II.</w:t>
            </w:r>
            <w:r>
              <w:rPr>
                <w:rFonts w:eastAsiaTheme="minorEastAsia" w:cstheme="minorBidi"/>
                <w:b/>
                <w:bCs/>
                <w:noProof/>
                <w:lang w:eastAsia="es-419"/>
              </w:rPr>
              <w:tab/>
            </w:r>
            <w:r w:rsidRPr="00834287">
              <w:rPr>
                <w:rStyle w:val="Hipervnculo"/>
                <w:rFonts w:cs="Arial"/>
                <w:b/>
                <w:noProof/>
              </w:rPr>
              <w:t>Resumen de recomendaciones</w:t>
            </w:r>
            <w:r>
              <w:rPr>
                <w:noProof/>
                <w:webHidden/>
              </w:rPr>
              <w:tab/>
            </w:r>
            <w:r>
              <w:rPr>
                <w:noProof/>
                <w:webHidden/>
              </w:rPr>
              <w:fldChar w:fldCharType="begin"/>
            </w:r>
            <w:r>
              <w:rPr>
                <w:noProof/>
                <w:webHidden/>
              </w:rPr>
              <w:instrText xml:space="preserve"> PAGEREF _Toc455052257 \h </w:instrText>
            </w:r>
            <w:r>
              <w:rPr>
                <w:noProof/>
                <w:webHidden/>
              </w:rPr>
            </w:r>
            <w:r>
              <w:rPr>
                <w:noProof/>
                <w:webHidden/>
              </w:rPr>
              <w:fldChar w:fldCharType="separate"/>
            </w:r>
            <w:r>
              <w:rPr>
                <w:noProof/>
                <w:webHidden/>
              </w:rPr>
              <w:t>4</w:t>
            </w:r>
            <w:r>
              <w:rPr>
                <w:noProof/>
                <w:webHidden/>
              </w:rPr>
              <w:fldChar w:fldCharType="end"/>
            </w:r>
          </w:hyperlink>
        </w:p>
        <w:p w:rsidR="00424B0B" w:rsidRDefault="00424B0B" w:rsidP="00424B0B">
          <w:pPr>
            <w:pStyle w:val="TDC1"/>
            <w:tabs>
              <w:tab w:val="left" w:pos="660"/>
              <w:tab w:val="right" w:leader="dot" w:pos="8828"/>
            </w:tabs>
            <w:rPr>
              <w:rFonts w:eastAsiaTheme="minorEastAsia" w:cstheme="minorBidi"/>
              <w:b/>
              <w:bCs/>
              <w:noProof/>
              <w:lang w:eastAsia="es-419"/>
            </w:rPr>
          </w:pPr>
          <w:hyperlink w:anchor="_Toc455052258" w:history="1">
            <w:r w:rsidRPr="00834287">
              <w:rPr>
                <w:rStyle w:val="Hipervnculo"/>
                <w:rFonts w:cs="Arial"/>
                <w:b/>
                <w:noProof/>
              </w:rPr>
              <w:t>III.</w:t>
            </w:r>
            <w:r>
              <w:rPr>
                <w:rFonts w:eastAsiaTheme="minorEastAsia" w:cstheme="minorBidi"/>
                <w:b/>
                <w:bCs/>
                <w:noProof/>
                <w:lang w:eastAsia="es-419"/>
              </w:rPr>
              <w:tab/>
            </w:r>
            <w:r w:rsidRPr="00834287">
              <w:rPr>
                <w:rStyle w:val="Hipervnculo"/>
                <w:rFonts w:cs="Arial"/>
                <w:b/>
                <w:noProof/>
              </w:rPr>
              <w:t>Combinación de enfoques del SNIACC con otros esfuerzos de adaptación en Colombia</w:t>
            </w:r>
            <w:r>
              <w:rPr>
                <w:noProof/>
                <w:webHidden/>
              </w:rPr>
              <w:tab/>
            </w:r>
            <w:r>
              <w:rPr>
                <w:noProof/>
                <w:webHidden/>
              </w:rPr>
              <w:fldChar w:fldCharType="begin"/>
            </w:r>
            <w:r>
              <w:rPr>
                <w:noProof/>
                <w:webHidden/>
              </w:rPr>
              <w:instrText xml:space="preserve"> PAGEREF _Toc455052258 \h </w:instrText>
            </w:r>
            <w:r>
              <w:rPr>
                <w:noProof/>
                <w:webHidden/>
              </w:rPr>
            </w:r>
            <w:r>
              <w:rPr>
                <w:noProof/>
                <w:webHidden/>
              </w:rPr>
              <w:fldChar w:fldCharType="separate"/>
            </w:r>
            <w:r>
              <w:rPr>
                <w:noProof/>
                <w:webHidden/>
              </w:rPr>
              <w:t>6</w:t>
            </w:r>
            <w:r>
              <w:rPr>
                <w:noProof/>
                <w:webHidden/>
              </w:rPr>
              <w:fldChar w:fldCharType="end"/>
            </w:r>
          </w:hyperlink>
        </w:p>
        <w:p w:rsidR="00424B0B" w:rsidRDefault="00424B0B" w:rsidP="00424B0B">
          <w:pPr>
            <w:pStyle w:val="TDC1"/>
            <w:tabs>
              <w:tab w:val="left" w:pos="660"/>
              <w:tab w:val="right" w:leader="dot" w:pos="8828"/>
            </w:tabs>
            <w:rPr>
              <w:rFonts w:eastAsiaTheme="minorEastAsia" w:cstheme="minorBidi"/>
              <w:b/>
              <w:bCs/>
              <w:noProof/>
              <w:lang w:eastAsia="es-419"/>
            </w:rPr>
          </w:pPr>
          <w:hyperlink w:anchor="_Toc455052259" w:history="1">
            <w:r w:rsidRPr="00834287">
              <w:rPr>
                <w:rStyle w:val="Hipervnculo"/>
                <w:rFonts w:cs="Arial"/>
                <w:b/>
                <w:noProof/>
              </w:rPr>
              <w:t>IV.</w:t>
            </w:r>
            <w:r>
              <w:rPr>
                <w:rFonts w:eastAsiaTheme="minorEastAsia" w:cstheme="minorBidi"/>
                <w:b/>
                <w:bCs/>
                <w:noProof/>
                <w:lang w:eastAsia="es-419"/>
              </w:rPr>
              <w:tab/>
            </w:r>
            <w:r w:rsidRPr="00834287">
              <w:rPr>
                <w:rStyle w:val="Hipervnculo"/>
                <w:rFonts w:cs="Arial"/>
                <w:b/>
                <w:noProof/>
              </w:rPr>
              <w:t>Apoyo en la toma de decisiones</w:t>
            </w:r>
            <w:r>
              <w:rPr>
                <w:noProof/>
                <w:webHidden/>
              </w:rPr>
              <w:tab/>
            </w:r>
            <w:r>
              <w:rPr>
                <w:noProof/>
                <w:webHidden/>
              </w:rPr>
              <w:fldChar w:fldCharType="begin"/>
            </w:r>
            <w:r>
              <w:rPr>
                <w:noProof/>
                <w:webHidden/>
              </w:rPr>
              <w:instrText xml:space="preserve"> PAGEREF _Toc455052259 \h </w:instrText>
            </w:r>
            <w:r>
              <w:rPr>
                <w:noProof/>
                <w:webHidden/>
              </w:rPr>
            </w:r>
            <w:r>
              <w:rPr>
                <w:noProof/>
                <w:webHidden/>
              </w:rPr>
              <w:fldChar w:fldCharType="separate"/>
            </w:r>
            <w:r>
              <w:rPr>
                <w:noProof/>
                <w:webHidden/>
              </w:rPr>
              <w:t>8</w:t>
            </w:r>
            <w:r>
              <w:rPr>
                <w:noProof/>
                <w:webHidden/>
              </w:rPr>
              <w:fldChar w:fldCharType="end"/>
            </w:r>
          </w:hyperlink>
        </w:p>
        <w:p w:rsidR="00424B0B" w:rsidRDefault="00424B0B" w:rsidP="00424B0B">
          <w:pPr>
            <w:pStyle w:val="TDC1"/>
            <w:tabs>
              <w:tab w:val="right" w:leader="dot" w:pos="8828"/>
            </w:tabs>
            <w:rPr>
              <w:rFonts w:eastAsiaTheme="minorEastAsia" w:cstheme="minorBidi"/>
              <w:b/>
              <w:bCs/>
              <w:noProof/>
              <w:lang w:eastAsia="es-419"/>
            </w:rPr>
          </w:pPr>
          <w:hyperlink w:anchor="_Toc455052260" w:history="1">
            <w:r w:rsidRPr="00834287">
              <w:rPr>
                <w:rStyle w:val="Hipervnculo"/>
                <w:rFonts w:cs="Arial"/>
                <w:b/>
                <w:noProof/>
              </w:rPr>
              <w:t>IV.1. Niveles de productos de información y su contenido básico</w:t>
            </w:r>
            <w:r>
              <w:rPr>
                <w:noProof/>
                <w:webHidden/>
              </w:rPr>
              <w:tab/>
            </w:r>
            <w:r>
              <w:rPr>
                <w:noProof/>
                <w:webHidden/>
              </w:rPr>
              <w:fldChar w:fldCharType="begin"/>
            </w:r>
            <w:r>
              <w:rPr>
                <w:noProof/>
                <w:webHidden/>
              </w:rPr>
              <w:instrText xml:space="preserve"> PAGEREF _Toc455052260 \h </w:instrText>
            </w:r>
            <w:r>
              <w:rPr>
                <w:noProof/>
                <w:webHidden/>
              </w:rPr>
            </w:r>
            <w:r>
              <w:rPr>
                <w:noProof/>
                <w:webHidden/>
              </w:rPr>
              <w:fldChar w:fldCharType="separate"/>
            </w:r>
            <w:r>
              <w:rPr>
                <w:noProof/>
                <w:webHidden/>
              </w:rPr>
              <w:t>9</w:t>
            </w:r>
            <w:r>
              <w:rPr>
                <w:noProof/>
                <w:webHidden/>
              </w:rPr>
              <w:fldChar w:fldCharType="end"/>
            </w:r>
          </w:hyperlink>
        </w:p>
        <w:p w:rsidR="00424B0B" w:rsidRDefault="00424B0B" w:rsidP="00424B0B">
          <w:pPr>
            <w:pStyle w:val="TDC1"/>
            <w:tabs>
              <w:tab w:val="right" w:leader="dot" w:pos="8828"/>
            </w:tabs>
            <w:rPr>
              <w:rFonts w:eastAsiaTheme="minorEastAsia" w:cstheme="minorBidi"/>
              <w:b/>
              <w:bCs/>
              <w:noProof/>
              <w:lang w:eastAsia="es-419"/>
            </w:rPr>
          </w:pPr>
          <w:hyperlink w:anchor="_Toc455052261" w:history="1">
            <w:r w:rsidRPr="00834287">
              <w:rPr>
                <w:rStyle w:val="Hipervnculo"/>
                <w:rFonts w:cs="Arial"/>
                <w:b/>
                <w:noProof/>
              </w:rPr>
              <w:t>IV.2. Criterios y procesos para evaluar las necesidades de información de los usuarios del sistema</w:t>
            </w:r>
            <w:r>
              <w:rPr>
                <w:noProof/>
                <w:webHidden/>
              </w:rPr>
              <w:tab/>
            </w:r>
            <w:r>
              <w:rPr>
                <w:noProof/>
                <w:webHidden/>
              </w:rPr>
              <w:fldChar w:fldCharType="begin"/>
            </w:r>
            <w:r>
              <w:rPr>
                <w:noProof/>
                <w:webHidden/>
              </w:rPr>
              <w:instrText xml:space="preserve"> PAGEREF _Toc455052261 \h </w:instrText>
            </w:r>
            <w:r>
              <w:rPr>
                <w:noProof/>
                <w:webHidden/>
              </w:rPr>
            </w:r>
            <w:r>
              <w:rPr>
                <w:noProof/>
                <w:webHidden/>
              </w:rPr>
              <w:fldChar w:fldCharType="separate"/>
            </w:r>
            <w:r>
              <w:rPr>
                <w:noProof/>
                <w:webHidden/>
              </w:rPr>
              <w:t>13</w:t>
            </w:r>
            <w:r>
              <w:rPr>
                <w:noProof/>
                <w:webHidden/>
              </w:rPr>
              <w:fldChar w:fldCharType="end"/>
            </w:r>
          </w:hyperlink>
        </w:p>
        <w:p w:rsidR="00424B0B" w:rsidRDefault="00424B0B" w:rsidP="00424B0B">
          <w:pPr>
            <w:pStyle w:val="TDC1"/>
            <w:tabs>
              <w:tab w:val="left" w:pos="440"/>
              <w:tab w:val="right" w:leader="dot" w:pos="8828"/>
            </w:tabs>
            <w:rPr>
              <w:rFonts w:eastAsiaTheme="minorEastAsia" w:cstheme="minorBidi"/>
              <w:b/>
              <w:bCs/>
              <w:noProof/>
              <w:lang w:eastAsia="es-419"/>
            </w:rPr>
          </w:pPr>
          <w:hyperlink w:anchor="_Toc455052262" w:history="1">
            <w:r w:rsidRPr="00834287">
              <w:rPr>
                <w:rStyle w:val="Hipervnculo"/>
                <w:rFonts w:cs="Arial"/>
                <w:b/>
                <w:noProof/>
              </w:rPr>
              <w:t>V.</w:t>
            </w:r>
            <w:r>
              <w:rPr>
                <w:rFonts w:eastAsiaTheme="minorEastAsia" w:cstheme="minorBidi"/>
                <w:b/>
                <w:bCs/>
                <w:noProof/>
                <w:lang w:eastAsia="es-419"/>
              </w:rPr>
              <w:tab/>
            </w:r>
            <w:r w:rsidRPr="00834287">
              <w:rPr>
                <w:rStyle w:val="Hipervnculo"/>
                <w:rFonts w:cs="Arial"/>
                <w:b/>
                <w:noProof/>
              </w:rPr>
              <w:t>Ajustes del contenido del sistema</w:t>
            </w:r>
            <w:r>
              <w:rPr>
                <w:noProof/>
                <w:webHidden/>
              </w:rPr>
              <w:tab/>
            </w:r>
            <w:r>
              <w:rPr>
                <w:noProof/>
                <w:webHidden/>
              </w:rPr>
              <w:fldChar w:fldCharType="begin"/>
            </w:r>
            <w:r>
              <w:rPr>
                <w:noProof/>
                <w:webHidden/>
              </w:rPr>
              <w:instrText xml:space="preserve"> PAGEREF _Toc455052262 \h </w:instrText>
            </w:r>
            <w:r>
              <w:rPr>
                <w:noProof/>
                <w:webHidden/>
              </w:rPr>
            </w:r>
            <w:r>
              <w:rPr>
                <w:noProof/>
                <w:webHidden/>
              </w:rPr>
              <w:fldChar w:fldCharType="separate"/>
            </w:r>
            <w:r>
              <w:rPr>
                <w:noProof/>
                <w:webHidden/>
              </w:rPr>
              <w:t>14</w:t>
            </w:r>
            <w:r>
              <w:rPr>
                <w:noProof/>
                <w:webHidden/>
              </w:rPr>
              <w:fldChar w:fldCharType="end"/>
            </w:r>
          </w:hyperlink>
        </w:p>
        <w:p w:rsidR="00424B0B" w:rsidRDefault="00424B0B" w:rsidP="00424B0B">
          <w:pPr>
            <w:pStyle w:val="TDC1"/>
            <w:tabs>
              <w:tab w:val="left" w:pos="660"/>
              <w:tab w:val="right" w:leader="dot" w:pos="8828"/>
            </w:tabs>
            <w:rPr>
              <w:rFonts w:eastAsiaTheme="minorEastAsia" w:cstheme="minorBidi"/>
              <w:b/>
              <w:bCs/>
              <w:noProof/>
              <w:lang w:eastAsia="es-419"/>
            </w:rPr>
          </w:pPr>
          <w:hyperlink w:anchor="_Toc455052263" w:history="1">
            <w:r w:rsidRPr="00834287">
              <w:rPr>
                <w:rStyle w:val="Hipervnculo"/>
                <w:rFonts w:cs="Arial"/>
                <w:b/>
                <w:noProof/>
              </w:rPr>
              <w:t>VI.</w:t>
            </w:r>
            <w:r>
              <w:rPr>
                <w:rFonts w:eastAsiaTheme="minorEastAsia" w:cstheme="minorBidi"/>
                <w:b/>
                <w:bCs/>
                <w:noProof/>
                <w:lang w:eastAsia="es-419"/>
              </w:rPr>
              <w:tab/>
            </w:r>
            <w:r w:rsidRPr="00834287">
              <w:rPr>
                <w:rStyle w:val="Hipervnculo"/>
                <w:rFonts w:cs="Arial"/>
                <w:b/>
                <w:noProof/>
              </w:rPr>
              <w:t>Relación con otras agendas</w:t>
            </w:r>
            <w:r>
              <w:rPr>
                <w:noProof/>
                <w:webHidden/>
              </w:rPr>
              <w:tab/>
            </w:r>
            <w:r>
              <w:rPr>
                <w:noProof/>
                <w:webHidden/>
              </w:rPr>
              <w:fldChar w:fldCharType="begin"/>
            </w:r>
            <w:r>
              <w:rPr>
                <w:noProof/>
                <w:webHidden/>
              </w:rPr>
              <w:instrText xml:space="preserve"> PAGEREF _Toc455052263 \h </w:instrText>
            </w:r>
            <w:r>
              <w:rPr>
                <w:noProof/>
                <w:webHidden/>
              </w:rPr>
            </w:r>
            <w:r>
              <w:rPr>
                <w:noProof/>
                <w:webHidden/>
              </w:rPr>
              <w:fldChar w:fldCharType="separate"/>
            </w:r>
            <w:r>
              <w:rPr>
                <w:noProof/>
                <w:webHidden/>
              </w:rPr>
              <w:t>17</w:t>
            </w:r>
            <w:r>
              <w:rPr>
                <w:noProof/>
                <w:webHidden/>
              </w:rPr>
              <w:fldChar w:fldCharType="end"/>
            </w:r>
          </w:hyperlink>
        </w:p>
        <w:p w:rsidR="00424B0B" w:rsidRDefault="00424B0B" w:rsidP="00424B0B">
          <w:pPr>
            <w:pStyle w:val="TDC1"/>
            <w:tabs>
              <w:tab w:val="right" w:leader="dot" w:pos="8828"/>
            </w:tabs>
            <w:rPr>
              <w:rFonts w:eastAsiaTheme="minorEastAsia" w:cstheme="minorBidi"/>
              <w:b/>
              <w:bCs/>
              <w:noProof/>
              <w:lang w:eastAsia="es-419"/>
            </w:rPr>
          </w:pPr>
          <w:hyperlink w:anchor="_Toc455052264" w:history="1">
            <w:r w:rsidRPr="00834287">
              <w:rPr>
                <w:rStyle w:val="Hipervnculo"/>
                <w:rFonts w:cs="Arial"/>
                <w:b/>
                <w:noProof/>
              </w:rPr>
              <w:t>VI.1 Acuerdo de París</w:t>
            </w:r>
            <w:r>
              <w:rPr>
                <w:noProof/>
                <w:webHidden/>
              </w:rPr>
              <w:tab/>
            </w:r>
            <w:r>
              <w:rPr>
                <w:noProof/>
                <w:webHidden/>
              </w:rPr>
              <w:fldChar w:fldCharType="begin"/>
            </w:r>
            <w:r>
              <w:rPr>
                <w:noProof/>
                <w:webHidden/>
              </w:rPr>
              <w:instrText xml:space="preserve"> PAGEREF _Toc455052264 \h </w:instrText>
            </w:r>
            <w:r>
              <w:rPr>
                <w:noProof/>
                <w:webHidden/>
              </w:rPr>
            </w:r>
            <w:r>
              <w:rPr>
                <w:noProof/>
                <w:webHidden/>
              </w:rPr>
              <w:fldChar w:fldCharType="separate"/>
            </w:r>
            <w:r>
              <w:rPr>
                <w:noProof/>
                <w:webHidden/>
              </w:rPr>
              <w:t>18</w:t>
            </w:r>
            <w:r>
              <w:rPr>
                <w:noProof/>
                <w:webHidden/>
              </w:rPr>
              <w:fldChar w:fldCharType="end"/>
            </w:r>
          </w:hyperlink>
        </w:p>
        <w:p w:rsidR="00424B0B" w:rsidRDefault="00424B0B" w:rsidP="00424B0B">
          <w:pPr>
            <w:pStyle w:val="TDC1"/>
            <w:tabs>
              <w:tab w:val="right" w:leader="dot" w:pos="8828"/>
            </w:tabs>
            <w:rPr>
              <w:rFonts w:eastAsiaTheme="minorEastAsia" w:cstheme="minorBidi"/>
              <w:b/>
              <w:bCs/>
              <w:noProof/>
              <w:lang w:eastAsia="es-419"/>
            </w:rPr>
          </w:pPr>
          <w:hyperlink w:anchor="_Toc455052265" w:history="1">
            <w:r w:rsidRPr="00834287">
              <w:rPr>
                <w:rStyle w:val="Hipervnculo"/>
                <w:rFonts w:cs="Arial"/>
                <w:b/>
                <w:noProof/>
              </w:rPr>
              <w:t>VI.2 Marco de Sendai para la Reducción del Riesgo de Desastres 2015-2030</w:t>
            </w:r>
            <w:r>
              <w:rPr>
                <w:noProof/>
                <w:webHidden/>
              </w:rPr>
              <w:tab/>
            </w:r>
            <w:r>
              <w:rPr>
                <w:noProof/>
                <w:webHidden/>
              </w:rPr>
              <w:fldChar w:fldCharType="begin"/>
            </w:r>
            <w:r>
              <w:rPr>
                <w:noProof/>
                <w:webHidden/>
              </w:rPr>
              <w:instrText xml:space="preserve"> PAGEREF _Toc455052265 \h </w:instrText>
            </w:r>
            <w:r>
              <w:rPr>
                <w:noProof/>
                <w:webHidden/>
              </w:rPr>
            </w:r>
            <w:r>
              <w:rPr>
                <w:noProof/>
                <w:webHidden/>
              </w:rPr>
              <w:fldChar w:fldCharType="separate"/>
            </w:r>
            <w:r>
              <w:rPr>
                <w:noProof/>
                <w:webHidden/>
              </w:rPr>
              <w:t>20</w:t>
            </w:r>
            <w:r>
              <w:rPr>
                <w:noProof/>
                <w:webHidden/>
              </w:rPr>
              <w:fldChar w:fldCharType="end"/>
            </w:r>
          </w:hyperlink>
        </w:p>
        <w:p w:rsidR="00424B0B" w:rsidRDefault="00424B0B" w:rsidP="00424B0B">
          <w:pPr>
            <w:pStyle w:val="TDC1"/>
            <w:tabs>
              <w:tab w:val="right" w:leader="dot" w:pos="8828"/>
            </w:tabs>
            <w:rPr>
              <w:rFonts w:eastAsiaTheme="minorEastAsia" w:cstheme="minorBidi"/>
              <w:b/>
              <w:bCs/>
              <w:noProof/>
              <w:lang w:eastAsia="es-419"/>
            </w:rPr>
          </w:pPr>
          <w:hyperlink w:anchor="_Toc455052266" w:history="1">
            <w:r w:rsidRPr="00834287">
              <w:rPr>
                <w:rStyle w:val="Hipervnculo"/>
                <w:rFonts w:cs="Arial"/>
                <w:b/>
                <w:noProof/>
              </w:rPr>
              <w:t>VI.3 Objetivos del Desarrollo Sostenible (ODS)</w:t>
            </w:r>
            <w:r>
              <w:rPr>
                <w:noProof/>
                <w:webHidden/>
              </w:rPr>
              <w:tab/>
            </w:r>
            <w:r>
              <w:rPr>
                <w:noProof/>
                <w:webHidden/>
              </w:rPr>
              <w:fldChar w:fldCharType="begin"/>
            </w:r>
            <w:r>
              <w:rPr>
                <w:noProof/>
                <w:webHidden/>
              </w:rPr>
              <w:instrText xml:space="preserve"> PAGEREF _Toc455052266 \h </w:instrText>
            </w:r>
            <w:r>
              <w:rPr>
                <w:noProof/>
                <w:webHidden/>
              </w:rPr>
            </w:r>
            <w:r>
              <w:rPr>
                <w:noProof/>
                <w:webHidden/>
              </w:rPr>
              <w:fldChar w:fldCharType="separate"/>
            </w:r>
            <w:r>
              <w:rPr>
                <w:noProof/>
                <w:webHidden/>
              </w:rPr>
              <w:t>22</w:t>
            </w:r>
            <w:r>
              <w:rPr>
                <w:noProof/>
                <w:webHidden/>
              </w:rPr>
              <w:fldChar w:fldCharType="end"/>
            </w:r>
          </w:hyperlink>
        </w:p>
        <w:p w:rsidR="00424B0B" w:rsidRDefault="00424B0B" w:rsidP="00424B0B">
          <w:pPr>
            <w:pStyle w:val="TDC1"/>
            <w:tabs>
              <w:tab w:val="left" w:pos="660"/>
              <w:tab w:val="right" w:leader="dot" w:pos="8828"/>
            </w:tabs>
            <w:rPr>
              <w:rFonts w:eastAsiaTheme="minorEastAsia" w:cstheme="minorBidi"/>
              <w:b/>
              <w:bCs/>
              <w:noProof/>
              <w:lang w:eastAsia="es-419"/>
            </w:rPr>
          </w:pPr>
          <w:hyperlink w:anchor="_Toc455052267" w:history="1">
            <w:r w:rsidRPr="00834287">
              <w:rPr>
                <w:rStyle w:val="Hipervnculo"/>
                <w:rFonts w:cs="Arial"/>
                <w:b/>
                <w:noProof/>
              </w:rPr>
              <w:t>VII.</w:t>
            </w:r>
            <w:r>
              <w:rPr>
                <w:rFonts w:eastAsiaTheme="minorEastAsia" w:cstheme="minorBidi"/>
                <w:b/>
                <w:bCs/>
                <w:noProof/>
                <w:lang w:eastAsia="es-419"/>
              </w:rPr>
              <w:tab/>
            </w:r>
            <w:r w:rsidRPr="00834287">
              <w:rPr>
                <w:rStyle w:val="Hipervnculo"/>
                <w:rFonts w:cs="Arial"/>
                <w:b/>
                <w:noProof/>
              </w:rPr>
              <w:t>Herramientas para la Combinación de Indicadores</w:t>
            </w:r>
            <w:r>
              <w:rPr>
                <w:noProof/>
                <w:webHidden/>
              </w:rPr>
              <w:tab/>
            </w:r>
            <w:r>
              <w:rPr>
                <w:noProof/>
                <w:webHidden/>
              </w:rPr>
              <w:fldChar w:fldCharType="begin"/>
            </w:r>
            <w:r>
              <w:rPr>
                <w:noProof/>
                <w:webHidden/>
              </w:rPr>
              <w:instrText xml:space="preserve"> PAGEREF _Toc455052267 \h </w:instrText>
            </w:r>
            <w:r>
              <w:rPr>
                <w:noProof/>
                <w:webHidden/>
              </w:rPr>
            </w:r>
            <w:r>
              <w:rPr>
                <w:noProof/>
                <w:webHidden/>
              </w:rPr>
              <w:fldChar w:fldCharType="separate"/>
            </w:r>
            <w:r>
              <w:rPr>
                <w:noProof/>
                <w:webHidden/>
              </w:rPr>
              <w:t>25</w:t>
            </w:r>
            <w:r>
              <w:rPr>
                <w:noProof/>
                <w:webHidden/>
              </w:rPr>
              <w:fldChar w:fldCharType="end"/>
            </w:r>
          </w:hyperlink>
        </w:p>
        <w:p w:rsidR="00424B0B" w:rsidRDefault="00424B0B" w:rsidP="00424B0B">
          <w:pPr>
            <w:pStyle w:val="TDC1"/>
            <w:tabs>
              <w:tab w:val="left" w:pos="660"/>
              <w:tab w:val="right" w:leader="dot" w:pos="8828"/>
            </w:tabs>
            <w:rPr>
              <w:rFonts w:eastAsiaTheme="minorEastAsia" w:cstheme="minorBidi"/>
              <w:b/>
              <w:bCs/>
              <w:noProof/>
              <w:lang w:eastAsia="es-419"/>
            </w:rPr>
          </w:pPr>
          <w:hyperlink w:anchor="_Toc455052268" w:history="1">
            <w:r w:rsidRPr="00834287">
              <w:rPr>
                <w:rStyle w:val="Hipervnculo"/>
                <w:rFonts w:cs="Arial"/>
                <w:b/>
                <w:noProof/>
              </w:rPr>
              <w:t>VIII.</w:t>
            </w:r>
            <w:r>
              <w:rPr>
                <w:rFonts w:eastAsiaTheme="minorEastAsia" w:cstheme="minorBidi"/>
                <w:b/>
                <w:bCs/>
                <w:noProof/>
                <w:lang w:eastAsia="es-419"/>
              </w:rPr>
              <w:tab/>
            </w:r>
            <w:r w:rsidRPr="00834287">
              <w:rPr>
                <w:rStyle w:val="Hipervnculo"/>
                <w:rFonts w:cs="Arial"/>
                <w:b/>
                <w:noProof/>
              </w:rPr>
              <w:t>Hojas metodológicas de los indicadores</w:t>
            </w:r>
            <w:r>
              <w:rPr>
                <w:noProof/>
                <w:webHidden/>
              </w:rPr>
              <w:tab/>
            </w:r>
            <w:r>
              <w:rPr>
                <w:noProof/>
                <w:webHidden/>
              </w:rPr>
              <w:fldChar w:fldCharType="begin"/>
            </w:r>
            <w:r>
              <w:rPr>
                <w:noProof/>
                <w:webHidden/>
              </w:rPr>
              <w:instrText xml:space="preserve"> PAGEREF _Toc455052268 \h </w:instrText>
            </w:r>
            <w:r>
              <w:rPr>
                <w:noProof/>
                <w:webHidden/>
              </w:rPr>
            </w:r>
            <w:r>
              <w:rPr>
                <w:noProof/>
                <w:webHidden/>
              </w:rPr>
              <w:fldChar w:fldCharType="separate"/>
            </w:r>
            <w:r>
              <w:rPr>
                <w:noProof/>
                <w:webHidden/>
              </w:rPr>
              <w:t>26</w:t>
            </w:r>
            <w:r>
              <w:rPr>
                <w:noProof/>
                <w:webHidden/>
              </w:rPr>
              <w:fldChar w:fldCharType="end"/>
            </w:r>
          </w:hyperlink>
        </w:p>
        <w:p w:rsidR="00424B0B" w:rsidRDefault="00424B0B" w:rsidP="00424B0B">
          <w:pPr>
            <w:pStyle w:val="TDC1"/>
            <w:tabs>
              <w:tab w:val="left" w:pos="660"/>
              <w:tab w:val="right" w:leader="dot" w:pos="8828"/>
            </w:tabs>
            <w:rPr>
              <w:rFonts w:eastAsiaTheme="minorEastAsia" w:cstheme="minorBidi"/>
              <w:b/>
              <w:bCs/>
              <w:noProof/>
              <w:lang w:eastAsia="es-419"/>
            </w:rPr>
          </w:pPr>
          <w:hyperlink w:anchor="_Toc455052269" w:history="1">
            <w:r w:rsidRPr="00834287">
              <w:rPr>
                <w:rStyle w:val="Hipervnculo"/>
                <w:rFonts w:cs="Arial"/>
                <w:b/>
                <w:noProof/>
              </w:rPr>
              <w:t>IX.</w:t>
            </w:r>
            <w:r>
              <w:rPr>
                <w:rFonts w:eastAsiaTheme="minorEastAsia" w:cstheme="minorBidi"/>
                <w:b/>
                <w:bCs/>
                <w:noProof/>
                <w:lang w:eastAsia="es-419"/>
              </w:rPr>
              <w:tab/>
            </w:r>
            <w:r w:rsidRPr="00834287">
              <w:rPr>
                <w:rStyle w:val="Hipervnculo"/>
                <w:rFonts w:cs="Arial"/>
                <w:b/>
                <w:noProof/>
              </w:rPr>
              <w:t>Arreglos institucionales y disponibilidad de datos</w:t>
            </w:r>
            <w:r>
              <w:rPr>
                <w:noProof/>
                <w:webHidden/>
              </w:rPr>
              <w:tab/>
            </w:r>
            <w:r>
              <w:rPr>
                <w:noProof/>
                <w:webHidden/>
              </w:rPr>
              <w:fldChar w:fldCharType="begin"/>
            </w:r>
            <w:r>
              <w:rPr>
                <w:noProof/>
                <w:webHidden/>
              </w:rPr>
              <w:instrText xml:space="preserve"> PAGEREF _Toc455052269 \h </w:instrText>
            </w:r>
            <w:r>
              <w:rPr>
                <w:noProof/>
                <w:webHidden/>
              </w:rPr>
            </w:r>
            <w:r>
              <w:rPr>
                <w:noProof/>
                <w:webHidden/>
              </w:rPr>
              <w:fldChar w:fldCharType="separate"/>
            </w:r>
            <w:r>
              <w:rPr>
                <w:noProof/>
                <w:webHidden/>
              </w:rPr>
              <w:t>29</w:t>
            </w:r>
            <w:r>
              <w:rPr>
                <w:noProof/>
                <w:webHidden/>
              </w:rPr>
              <w:fldChar w:fldCharType="end"/>
            </w:r>
          </w:hyperlink>
        </w:p>
        <w:p w:rsidR="00424B0B" w:rsidRDefault="00424B0B" w:rsidP="00424B0B">
          <w:pPr>
            <w:pStyle w:val="TDC1"/>
            <w:tabs>
              <w:tab w:val="right" w:leader="dot" w:pos="8828"/>
            </w:tabs>
            <w:rPr>
              <w:rFonts w:eastAsiaTheme="minorEastAsia" w:cstheme="minorBidi"/>
              <w:b/>
              <w:bCs/>
              <w:noProof/>
              <w:lang w:eastAsia="es-419"/>
            </w:rPr>
          </w:pPr>
          <w:hyperlink w:anchor="_Toc455052270" w:history="1">
            <w:r w:rsidRPr="00834287">
              <w:rPr>
                <w:rStyle w:val="Hipervnculo"/>
                <w:rFonts w:cs="Arial"/>
                <w:b/>
                <w:noProof/>
              </w:rPr>
              <w:t>IX.2 El caso colombiano</w:t>
            </w:r>
            <w:r>
              <w:rPr>
                <w:noProof/>
                <w:webHidden/>
              </w:rPr>
              <w:tab/>
            </w:r>
            <w:r>
              <w:rPr>
                <w:noProof/>
                <w:webHidden/>
              </w:rPr>
              <w:fldChar w:fldCharType="begin"/>
            </w:r>
            <w:r>
              <w:rPr>
                <w:noProof/>
                <w:webHidden/>
              </w:rPr>
              <w:instrText xml:space="preserve"> PAGEREF _Toc455052270 \h </w:instrText>
            </w:r>
            <w:r>
              <w:rPr>
                <w:noProof/>
                <w:webHidden/>
              </w:rPr>
            </w:r>
            <w:r>
              <w:rPr>
                <w:noProof/>
                <w:webHidden/>
              </w:rPr>
              <w:fldChar w:fldCharType="separate"/>
            </w:r>
            <w:r>
              <w:rPr>
                <w:noProof/>
                <w:webHidden/>
              </w:rPr>
              <w:t>33</w:t>
            </w:r>
            <w:r>
              <w:rPr>
                <w:noProof/>
                <w:webHidden/>
              </w:rPr>
              <w:fldChar w:fldCharType="end"/>
            </w:r>
          </w:hyperlink>
        </w:p>
        <w:p w:rsidR="00424B0B" w:rsidRDefault="00424B0B" w:rsidP="00424B0B">
          <w:pPr>
            <w:pStyle w:val="TDC1"/>
            <w:tabs>
              <w:tab w:val="right" w:leader="dot" w:pos="8828"/>
            </w:tabs>
            <w:rPr>
              <w:rFonts w:eastAsiaTheme="minorEastAsia" w:cstheme="minorBidi"/>
              <w:b/>
              <w:bCs/>
              <w:noProof/>
              <w:lang w:eastAsia="es-419"/>
            </w:rPr>
          </w:pPr>
          <w:hyperlink w:anchor="_Toc455052271" w:history="1">
            <w:r w:rsidRPr="00834287">
              <w:rPr>
                <w:rStyle w:val="Hipervnculo"/>
                <w:rFonts w:cs="Arial"/>
                <w:b/>
                <w:noProof/>
              </w:rPr>
              <w:t>Bibliografía citada</w:t>
            </w:r>
            <w:r>
              <w:rPr>
                <w:noProof/>
                <w:webHidden/>
              </w:rPr>
              <w:tab/>
            </w:r>
            <w:r>
              <w:rPr>
                <w:noProof/>
                <w:webHidden/>
              </w:rPr>
              <w:fldChar w:fldCharType="begin"/>
            </w:r>
            <w:r>
              <w:rPr>
                <w:noProof/>
                <w:webHidden/>
              </w:rPr>
              <w:instrText xml:space="preserve"> PAGEREF _Toc455052271 \h </w:instrText>
            </w:r>
            <w:r>
              <w:rPr>
                <w:noProof/>
                <w:webHidden/>
              </w:rPr>
            </w:r>
            <w:r>
              <w:rPr>
                <w:noProof/>
                <w:webHidden/>
              </w:rPr>
              <w:fldChar w:fldCharType="separate"/>
            </w:r>
            <w:r>
              <w:rPr>
                <w:noProof/>
                <w:webHidden/>
              </w:rPr>
              <w:t>38</w:t>
            </w:r>
            <w:r>
              <w:rPr>
                <w:noProof/>
                <w:webHidden/>
              </w:rPr>
              <w:fldChar w:fldCharType="end"/>
            </w:r>
          </w:hyperlink>
        </w:p>
        <w:p w:rsidR="00424B0B" w:rsidRDefault="00424B0B" w:rsidP="00424B0B">
          <w:pPr>
            <w:pStyle w:val="TDC1"/>
            <w:tabs>
              <w:tab w:val="right" w:leader="dot" w:pos="8828"/>
            </w:tabs>
            <w:rPr>
              <w:rFonts w:eastAsiaTheme="minorEastAsia" w:cstheme="minorBidi"/>
              <w:b/>
              <w:bCs/>
              <w:noProof/>
              <w:lang w:eastAsia="es-419"/>
            </w:rPr>
          </w:pPr>
          <w:hyperlink w:anchor="_Toc455052272" w:history="1">
            <w:r w:rsidRPr="00834287">
              <w:rPr>
                <w:rStyle w:val="Hipervnculo"/>
                <w:rFonts w:cs="Arial"/>
                <w:b/>
                <w:noProof/>
              </w:rPr>
              <w:t>Anexo 1. Parámetros del SIAC</w:t>
            </w:r>
            <w:r>
              <w:rPr>
                <w:noProof/>
                <w:webHidden/>
              </w:rPr>
              <w:tab/>
            </w:r>
            <w:r>
              <w:rPr>
                <w:noProof/>
                <w:webHidden/>
              </w:rPr>
              <w:fldChar w:fldCharType="begin"/>
            </w:r>
            <w:r>
              <w:rPr>
                <w:noProof/>
                <w:webHidden/>
              </w:rPr>
              <w:instrText xml:space="preserve"> PAGEREF _Toc455052272 \h </w:instrText>
            </w:r>
            <w:r>
              <w:rPr>
                <w:noProof/>
                <w:webHidden/>
              </w:rPr>
            </w:r>
            <w:r>
              <w:rPr>
                <w:noProof/>
                <w:webHidden/>
              </w:rPr>
              <w:fldChar w:fldCharType="separate"/>
            </w:r>
            <w:r>
              <w:rPr>
                <w:noProof/>
                <w:webHidden/>
              </w:rPr>
              <w:t>40</w:t>
            </w:r>
            <w:r>
              <w:rPr>
                <w:noProof/>
                <w:webHidden/>
              </w:rPr>
              <w:fldChar w:fldCharType="end"/>
            </w:r>
          </w:hyperlink>
        </w:p>
        <w:p w:rsidR="00424B0B" w:rsidRPr="00D624F7" w:rsidRDefault="00424B0B" w:rsidP="00424B0B">
          <w:pPr>
            <w:rPr>
              <w:rFonts w:cs="Arial"/>
            </w:rPr>
          </w:pPr>
          <w:r w:rsidRPr="00D624F7">
            <w:rPr>
              <w:rFonts w:cs="Arial"/>
              <w:b/>
              <w:bCs/>
            </w:rPr>
            <w:fldChar w:fldCharType="end"/>
          </w:r>
        </w:p>
      </w:sdtContent>
    </w:sdt>
    <w:p w:rsidR="00424B0B" w:rsidRPr="00D624F7" w:rsidRDefault="00424B0B" w:rsidP="00424B0B">
      <w:pPr>
        <w:pStyle w:val="Tabladeilustraciones"/>
        <w:tabs>
          <w:tab w:val="right" w:leader="dot" w:pos="8828"/>
        </w:tabs>
        <w:spacing w:after="240"/>
        <w:jc w:val="both"/>
        <w:rPr>
          <w:rFonts w:cs="Arial"/>
          <w:b/>
          <w:smallCaps/>
        </w:rPr>
      </w:pPr>
      <w:r w:rsidRPr="00D624F7">
        <w:rPr>
          <w:rFonts w:cs="Arial"/>
          <w:b/>
          <w:smallCaps/>
        </w:rPr>
        <w:t>Ilustraciones y tablas</w:t>
      </w:r>
    </w:p>
    <w:p w:rsidR="00424B0B" w:rsidRPr="00D624F7" w:rsidRDefault="00424B0B" w:rsidP="00424B0B">
      <w:pPr>
        <w:pStyle w:val="Tabladeilustraciones"/>
        <w:tabs>
          <w:tab w:val="right" w:leader="dot" w:pos="8828"/>
        </w:tabs>
        <w:rPr>
          <w:rFonts w:asciiTheme="minorHAnsi" w:eastAsiaTheme="minorEastAsia" w:hAnsiTheme="minorHAnsi" w:cstheme="minorBidi"/>
          <w:noProof/>
          <w:lang w:val="es-MX" w:eastAsia="es-MX"/>
        </w:rPr>
      </w:pPr>
      <w:r w:rsidRPr="00D624F7">
        <w:rPr>
          <w:rFonts w:cs="Arial"/>
        </w:rPr>
        <w:fldChar w:fldCharType="begin"/>
      </w:r>
      <w:r w:rsidRPr="00D624F7">
        <w:rPr>
          <w:rFonts w:cs="Arial"/>
        </w:rPr>
        <w:instrText xml:space="preserve"> TOC \c "Ilustración" </w:instrText>
      </w:r>
      <w:r w:rsidRPr="00D624F7">
        <w:rPr>
          <w:rFonts w:cs="Arial"/>
        </w:rPr>
        <w:fldChar w:fldCharType="separate"/>
      </w:r>
      <w:r w:rsidRPr="00D624F7">
        <w:rPr>
          <w:rFonts w:cs="Arial"/>
          <w:noProof/>
        </w:rPr>
        <w:t xml:space="preserve">Ilustración 1. </w:t>
      </w:r>
      <w:r w:rsidRPr="00D624F7">
        <w:rPr>
          <w:rFonts w:cs="Arial"/>
          <w:noProof/>
          <w:lang w:val="es-MX"/>
        </w:rPr>
        <w:t>Representación esquemática de la interacción de enfoques del SNIACC y de otros sistemas de M&amp;E.</w:t>
      </w:r>
      <w:r w:rsidRPr="00D624F7">
        <w:rPr>
          <w:noProof/>
        </w:rPr>
        <w:tab/>
      </w:r>
      <w:r w:rsidRPr="00D624F7">
        <w:rPr>
          <w:noProof/>
        </w:rPr>
        <w:fldChar w:fldCharType="begin"/>
      </w:r>
      <w:r w:rsidRPr="00D624F7">
        <w:rPr>
          <w:noProof/>
        </w:rPr>
        <w:instrText xml:space="preserve"> PAGEREF _Toc454703200 \h </w:instrText>
      </w:r>
      <w:r w:rsidRPr="00D624F7">
        <w:rPr>
          <w:noProof/>
        </w:rPr>
      </w:r>
      <w:r w:rsidRPr="00D624F7">
        <w:rPr>
          <w:noProof/>
        </w:rPr>
        <w:fldChar w:fldCharType="separate"/>
      </w:r>
      <w:r w:rsidRPr="00D624F7">
        <w:rPr>
          <w:noProof/>
        </w:rPr>
        <w:t>7</w:t>
      </w:r>
      <w:r w:rsidRPr="00D624F7">
        <w:rPr>
          <w:noProof/>
        </w:rPr>
        <w:fldChar w:fldCharType="end"/>
      </w:r>
    </w:p>
    <w:p w:rsidR="00424B0B" w:rsidRPr="00D624F7" w:rsidRDefault="00424B0B" w:rsidP="00424B0B">
      <w:pPr>
        <w:pStyle w:val="Tabladeilustraciones"/>
        <w:tabs>
          <w:tab w:val="right" w:leader="dot" w:pos="8828"/>
        </w:tabs>
        <w:rPr>
          <w:rFonts w:asciiTheme="minorHAnsi" w:eastAsiaTheme="minorEastAsia" w:hAnsiTheme="minorHAnsi" w:cstheme="minorBidi"/>
          <w:noProof/>
          <w:lang w:val="es-MX" w:eastAsia="es-MX"/>
        </w:rPr>
      </w:pPr>
      <w:r w:rsidRPr="00D624F7">
        <w:rPr>
          <w:rFonts w:cs="Arial"/>
          <w:noProof/>
        </w:rPr>
        <w:t xml:space="preserve">Ilustración 2. </w:t>
      </w:r>
      <w:r w:rsidRPr="00D624F7">
        <w:rPr>
          <w:rFonts w:cs="Arial"/>
          <w:noProof/>
          <w:lang w:val="es-MX"/>
        </w:rPr>
        <w:t>Representación esquemática del nivel y contenido básico mínimo de los productos que se generen del SNIACC.</w:t>
      </w:r>
      <w:r w:rsidRPr="00D624F7">
        <w:rPr>
          <w:noProof/>
        </w:rPr>
        <w:tab/>
      </w:r>
      <w:r w:rsidRPr="00D624F7">
        <w:rPr>
          <w:noProof/>
        </w:rPr>
        <w:fldChar w:fldCharType="begin"/>
      </w:r>
      <w:r w:rsidRPr="00D624F7">
        <w:rPr>
          <w:noProof/>
        </w:rPr>
        <w:instrText xml:space="preserve"> PAGEREF _Toc454703201 \h </w:instrText>
      </w:r>
      <w:r w:rsidRPr="00D624F7">
        <w:rPr>
          <w:noProof/>
        </w:rPr>
      </w:r>
      <w:r w:rsidRPr="00D624F7">
        <w:rPr>
          <w:noProof/>
        </w:rPr>
        <w:fldChar w:fldCharType="separate"/>
      </w:r>
      <w:r w:rsidRPr="00D624F7">
        <w:rPr>
          <w:noProof/>
        </w:rPr>
        <w:t>10</w:t>
      </w:r>
      <w:r w:rsidRPr="00D624F7">
        <w:rPr>
          <w:noProof/>
        </w:rPr>
        <w:fldChar w:fldCharType="end"/>
      </w:r>
    </w:p>
    <w:p w:rsidR="00424B0B" w:rsidRPr="00D624F7" w:rsidRDefault="00424B0B" w:rsidP="00424B0B">
      <w:pPr>
        <w:pStyle w:val="Tabladeilustraciones"/>
        <w:tabs>
          <w:tab w:val="right" w:leader="dot" w:pos="8828"/>
        </w:tabs>
        <w:rPr>
          <w:rFonts w:asciiTheme="minorHAnsi" w:eastAsiaTheme="minorEastAsia" w:hAnsiTheme="minorHAnsi" w:cstheme="minorBidi"/>
          <w:noProof/>
          <w:lang w:val="es-MX" w:eastAsia="es-MX"/>
        </w:rPr>
      </w:pPr>
      <w:r w:rsidRPr="00D624F7">
        <w:rPr>
          <w:rFonts w:cs="Arial"/>
          <w:noProof/>
        </w:rPr>
        <w:lastRenderedPageBreak/>
        <w:t xml:space="preserve">Ilustración 3. </w:t>
      </w:r>
      <w:r w:rsidRPr="00D624F7">
        <w:rPr>
          <w:rFonts w:cs="Arial"/>
          <w:noProof/>
          <w:lang w:val="es-MX"/>
        </w:rPr>
        <w:t>Ejemplo de indicadores utilizados en el Reino Unido para evaluar las tendencias en los riesgos y las acciones para servicios ecosistémicos forestales. Fuente: GIZ, 2014.</w:t>
      </w:r>
      <w:r w:rsidRPr="00D624F7">
        <w:rPr>
          <w:noProof/>
        </w:rPr>
        <w:tab/>
      </w:r>
      <w:r w:rsidRPr="00D624F7">
        <w:rPr>
          <w:noProof/>
        </w:rPr>
        <w:fldChar w:fldCharType="begin"/>
      </w:r>
      <w:r w:rsidRPr="00D624F7">
        <w:rPr>
          <w:noProof/>
        </w:rPr>
        <w:instrText xml:space="preserve"> PAGEREF _Toc454703202 \h </w:instrText>
      </w:r>
      <w:r w:rsidRPr="00D624F7">
        <w:rPr>
          <w:noProof/>
        </w:rPr>
      </w:r>
      <w:r w:rsidRPr="00D624F7">
        <w:rPr>
          <w:noProof/>
        </w:rPr>
        <w:fldChar w:fldCharType="separate"/>
      </w:r>
      <w:r w:rsidRPr="00D624F7">
        <w:rPr>
          <w:noProof/>
        </w:rPr>
        <w:t>14</w:t>
      </w:r>
      <w:r w:rsidRPr="00D624F7">
        <w:rPr>
          <w:noProof/>
        </w:rPr>
        <w:fldChar w:fldCharType="end"/>
      </w:r>
    </w:p>
    <w:p w:rsidR="00424B0B" w:rsidRPr="00D624F7" w:rsidRDefault="00424B0B" w:rsidP="00424B0B">
      <w:pPr>
        <w:pStyle w:val="Tabladeilustraciones"/>
        <w:tabs>
          <w:tab w:val="right" w:leader="dot" w:pos="8828"/>
        </w:tabs>
        <w:rPr>
          <w:rFonts w:asciiTheme="minorHAnsi" w:eastAsiaTheme="minorEastAsia" w:hAnsiTheme="minorHAnsi" w:cstheme="minorBidi"/>
          <w:noProof/>
          <w:lang w:val="es-MX" w:eastAsia="es-MX"/>
        </w:rPr>
      </w:pPr>
      <w:r w:rsidRPr="00D624F7">
        <w:rPr>
          <w:rFonts w:cs="Arial"/>
          <w:noProof/>
        </w:rPr>
        <w:t xml:space="preserve">Ilustración 4. </w:t>
      </w:r>
      <w:r w:rsidRPr="00D624F7">
        <w:rPr>
          <w:rFonts w:cs="Arial"/>
          <w:noProof/>
          <w:lang w:val="es-ES_tradnl"/>
        </w:rPr>
        <w:t>Marco Institucional del Sistema Nacional de Cambio Climático de México.</w:t>
      </w:r>
      <w:r w:rsidRPr="00D624F7">
        <w:rPr>
          <w:noProof/>
        </w:rPr>
        <w:tab/>
      </w:r>
      <w:r w:rsidRPr="00D624F7">
        <w:rPr>
          <w:noProof/>
        </w:rPr>
        <w:fldChar w:fldCharType="begin"/>
      </w:r>
      <w:r w:rsidRPr="00D624F7">
        <w:rPr>
          <w:noProof/>
        </w:rPr>
        <w:instrText xml:space="preserve"> PAGEREF _Toc454703203 \h </w:instrText>
      </w:r>
      <w:r w:rsidRPr="00D624F7">
        <w:rPr>
          <w:noProof/>
        </w:rPr>
      </w:r>
      <w:r w:rsidRPr="00D624F7">
        <w:rPr>
          <w:noProof/>
        </w:rPr>
        <w:fldChar w:fldCharType="separate"/>
      </w:r>
      <w:r w:rsidRPr="00D624F7">
        <w:rPr>
          <w:noProof/>
        </w:rPr>
        <w:t>35</w:t>
      </w:r>
      <w:r w:rsidRPr="00D624F7">
        <w:rPr>
          <w:noProof/>
        </w:rPr>
        <w:fldChar w:fldCharType="end"/>
      </w:r>
    </w:p>
    <w:p w:rsidR="00424B0B" w:rsidRPr="00D624F7" w:rsidRDefault="00424B0B" w:rsidP="00424B0B">
      <w:pPr>
        <w:pStyle w:val="Tabladeilustraciones"/>
        <w:tabs>
          <w:tab w:val="right" w:leader="dot" w:pos="8828"/>
        </w:tabs>
        <w:rPr>
          <w:rFonts w:asciiTheme="minorHAnsi" w:eastAsiaTheme="minorEastAsia" w:hAnsiTheme="minorHAnsi" w:cstheme="minorBidi"/>
          <w:noProof/>
          <w:lang w:val="es-MX" w:eastAsia="es-MX"/>
        </w:rPr>
      </w:pPr>
      <w:r w:rsidRPr="00D624F7">
        <w:rPr>
          <w:rFonts w:cs="Arial"/>
          <w:noProof/>
        </w:rPr>
        <w:t xml:space="preserve">Ilustración 5. </w:t>
      </w:r>
      <w:r w:rsidRPr="00D624F7">
        <w:rPr>
          <w:rFonts w:cs="Arial"/>
          <w:noProof/>
          <w:lang w:val="es-ES_tradnl"/>
        </w:rPr>
        <w:t>Parámetros del SIAC.</w:t>
      </w:r>
      <w:r w:rsidRPr="00D624F7">
        <w:rPr>
          <w:noProof/>
        </w:rPr>
        <w:tab/>
      </w:r>
      <w:r w:rsidRPr="00D624F7">
        <w:rPr>
          <w:noProof/>
        </w:rPr>
        <w:fldChar w:fldCharType="begin"/>
      </w:r>
      <w:r w:rsidRPr="00D624F7">
        <w:rPr>
          <w:noProof/>
        </w:rPr>
        <w:instrText xml:space="preserve"> PAGEREF _Toc454703204 \h </w:instrText>
      </w:r>
      <w:r w:rsidRPr="00D624F7">
        <w:rPr>
          <w:noProof/>
        </w:rPr>
      </w:r>
      <w:r w:rsidRPr="00D624F7">
        <w:rPr>
          <w:noProof/>
        </w:rPr>
        <w:fldChar w:fldCharType="separate"/>
      </w:r>
      <w:r w:rsidRPr="00D624F7">
        <w:rPr>
          <w:noProof/>
        </w:rPr>
        <w:t>39</w:t>
      </w:r>
      <w:r w:rsidRPr="00D624F7">
        <w:rPr>
          <w:noProof/>
        </w:rPr>
        <w:fldChar w:fldCharType="end"/>
      </w:r>
    </w:p>
    <w:p w:rsidR="00424B0B" w:rsidRPr="00D624F7" w:rsidRDefault="00424B0B" w:rsidP="00424B0B">
      <w:pPr>
        <w:pStyle w:val="Ttulo1"/>
        <w:spacing w:before="0" w:line="240" w:lineRule="auto"/>
        <w:jc w:val="both"/>
        <w:rPr>
          <w:rFonts w:cs="Arial"/>
          <w:b/>
          <w:color w:val="3B3838" w:themeColor="background2" w:themeShade="40"/>
          <w:sz w:val="22"/>
          <w:szCs w:val="22"/>
        </w:rPr>
      </w:pPr>
      <w:r w:rsidRPr="00D624F7">
        <w:rPr>
          <w:rFonts w:cs="Arial"/>
          <w:color w:val="auto"/>
          <w:sz w:val="22"/>
          <w:szCs w:val="22"/>
        </w:rPr>
        <w:fldChar w:fldCharType="end"/>
      </w:r>
      <w:bookmarkStart w:id="0" w:name="_Toc455052255"/>
      <w:r w:rsidRPr="00D624F7">
        <w:rPr>
          <w:rFonts w:cs="Arial"/>
          <w:b/>
          <w:color w:val="3B3838" w:themeColor="background2" w:themeShade="40"/>
          <w:sz w:val="22"/>
          <w:szCs w:val="22"/>
        </w:rPr>
        <w:t>Siglas y acrónimos</w:t>
      </w:r>
      <w:bookmarkEnd w:id="0"/>
    </w:p>
    <w:tbl>
      <w:tblPr>
        <w:tblStyle w:val="Tablaconcuadrcula"/>
        <w:tblW w:w="0" w:type="auto"/>
        <w:tblLook w:val="04A0" w:firstRow="1" w:lastRow="0" w:firstColumn="1" w:lastColumn="0" w:noHBand="0" w:noVBand="1"/>
      </w:tblPr>
      <w:tblGrid>
        <w:gridCol w:w="2486"/>
        <w:gridCol w:w="6342"/>
      </w:tblGrid>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ACC</w:t>
            </w:r>
          </w:p>
        </w:tc>
        <w:tc>
          <w:tcPr>
            <w:tcW w:w="6460"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Adaptación al Cambio Climático</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CATIE</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Centro Agronómico Tropical de Investigación y Enseñanza</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CICC (Colombia)</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Comisión Interministerial de Cambio Climático de Colombia</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CICC (México)</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Comisión Intersecretarial de Cambio Climático de México</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CMNUCC</w:t>
            </w:r>
          </w:p>
        </w:tc>
        <w:tc>
          <w:tcPr>
            <w:tcW w:w="6460"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Convención Marco de las Naciones Unidas para el Cambio Climático.</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COP</w:t>
            </w:r>
          </w:p>
        </w:tc>
        <w:tc>
          <w:tcPr>
            <w:tcW w:w="6460"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Conferencia de las Partes (para este estudio se refiere a la de la CMNUCC)</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DANE</w:t>
            </w:r>
          </w:p>
        </w:tc>
        <w:tc>
          <w:tcPr>
            <w:tcW w:w="6460"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 xml:space="preserve">Departamento Administrativo Nacional de Estadísticas </w:t>
            </w:r>
          </w:p>
        </w:tc>
      </w:tr>
      <w:tr w:rsidR="00424B0B" w:rsidRPr="00D624F7" w:rsidTr="00170744">
        <w:tc>
          <w:tcPr>
            <w:tcW w:w="2518"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DNP</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Departamento Nacional de Planeación</w:t>
            </w:r>
          </w:p>
        </w:tc>
      </w:tr>
      <w:tr w:rsidR="00424B0B" w:rsidRPr="00D624F7" w:rsidTr="00170744">
        <w:tc>
          <w:tcPr>
            <w:tcW w:w="2518"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DNV</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 xml:space="preserve">Det Norske Veritas </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FODA</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Fortalezas, Oportunidades, Debilidades, Amenazas</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GIZ</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Agencia de Cooperación Alemana al Desarrollo</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IIED</w:t>
            </w:r>
          </w:p>
        </w:tc>
        <w:tc>
          <w:tcPr>
            <w:tcW w:w="6460" w:type="dxa"/>
            <w:shd w:val="clear" w:color="auto" w:fill="auto"/>
          </w:tcPr>
          <w:p w:rsidR="00424B0B" w:rsidRPr="00D624F7" w:rsidRDefault="00424B0B" w:rsidP="00170744">
            <w:pPr>
              <w:spacing w:after="0" w:line="240" w:lineRule="auto"/>
              <w:jc w:val="both"/>
              <w:rPr>
                <w:rFonts w:eastAsiaTheme="majorEastAsia" w:cs="Arial"/>
                <w:color w:val="000000" w:themeColor="text1"/>
                <w:sz w:val="20"/>
              </w:rPr>
            </w:pPr>
            <w:r w:rsidRPr="00D624F7">
              <w:rPr>
                <w:rFonts w:eastAsiaTheme="majorEastAsia" w:cs="Arial"/>
                <w:color w:val="000000" w:themeColor="text1"/>
                <w:sz w:val="20"/>
              </w:rPr>
              <w:t xml:space="preserve">Instituto Internacional para el Desarrollo y el Medioambiente </w:t>
            </w:r>
          </w:p>
        </w:tc>
      </w:tr>
      <w:tr w:rsidR="00424B0B" w:rsidRPr="00D624F7" w:rsidTr="00170744">
        <w:trPr>
          <w:trHeight w:val="350"/>
        </w:trPr>
        <w:tc>
          <w:tcPr>
            <w:tcW w:w="2518" w:type="dxa"/>
          </w:tcPr>
          <w:p w:rsidR="00424B0B" w:rsidRPr="00D624F7" w:rsidRDefault="00424B0B" w:rsidP="00170744">
            <w:pPr>
              <w:spacing w:after="0" w:line="240" w:lineRule="auto"/>
              <w:jc w:val="both"/>
              <w:rPr>
                <w:rFonts w:eastAsiaTheme="majorEastAsia" w:cs="Arial"/>
                <w:color w:val="000000" w:themeColor="text1"/>
                <w:sz w:val="20"/>
              </w:rPr>
            </w:pPr>
            <w:r w:rsidRPr="00D624F7">
              <w:rPr>
                <w:rFonts w:eastAsiaTheme="majorEastAsia" w:cs="Arial"/>
                <w:color w:val="000000" w:themeColor="text1"/>
                <w:sz w:val="20"/>
              </w:rPr>
              <w:t>IISD</w:t>
            </w:r>
          </w:p>
        </w:tc>
        <w:tc>
          <w:tcPr>
            <w:tcW w:w="6460" w:type="dxa"/>
            <w:shd w:val="clear" w:color="auto" w:fill="auto"/>
          </w:tcPr>
          <w:p w:rsidR="00424B0B" w:rsidRPr="00D624F7" w:rsidRDefault="00424B0B" w:rsidP="00170744">
            <w:pPr>
              <w:spacing w:after="0"/>
              <w:jc w:val="both"/>
              <w:rPr>
                <w:rFonts w:eastAsiaTheme="majorEastAsia" w:cs="Arial"/>
                <w:color w:val="000000" w:themeColor="text1"/>
                <w:sz w:val="20"/>
              </w:rPr>
            </w:pPr>
            <w:r w:rsidRPr="00D624F7">
              <w:rPr>
                <w:rFonts w:eastAsiaTheme="majorEastAsia" w:cs="Arial"/>
                <w:color w:val="000000" w:themeColor="text1"/>
                <w:sz w:val="20"/>
              </w:rPr>
              <w:t xml:space="preserve">Instituto Internacional para el Desarrollo Sostenible </w:t>
            </w:r>
          </w:p>
        </w:tc>
      </w:tr>
      <w:tr w:rsidR="00424B0B" w:rsidRPr="00D624F7" w:rsidTr="00170744">
        <w:trPr>
          <w:trHeight w:val="350"/>
        </w:trPr>
        <w:tc>
          <w:tcPr>
            <w:tcW w:w="2518" w:type="dxa"/>
          </w:tcPr>
          <w:p w:rsidR="00424B0B" w:rsidRPr="00D624F7" w:rsidRDefault="00424B0B" w:rsidP="00170744">
            <w:pPr>
              <w:spacing w:after="0"/>
              <w:jc w:val="both"/>
              <w:rPr>
                <w:rFonts w:eastAsiaTheme="majorEastAsia" w:cs="Arial"/>
                <w:color w:val="000000" w:themeColor="text1"/>
                <w:sz w:val="20"/>
              </w:rPr>
            </w:pPr>
            <w:r w:rsidRPr="00D624F7">
              <w:rPr>
                <w:rFonts w:eastAsiaTheme="majorEastAsia" w:cs="Arial"/>
                <w:color w:val="000000" w:themeColor="text1"/>
                <w:sz w:val="20"/>
              </w:rPr>
              <w:t>IMCO</w:t>
            </w:r>
          </w:p>
        </w:tc>
        <w:tc>
          <w:tcPr>
            <w:tcW w:w="6460" w:type="dxa"/>
            <w:shd w:val="clear" w:color="auto" w:fill="auto"/>
          </w:tcPr>
          <w:p w:rsidR="00424B0B" w:rsidRPr="00D624F7" w:rsidRDefault="00424B0B" w:rsidP="00170744">
            <w:pPr>
              <w:spacing w:after="0"/>
              <w:jc w:val="both"/>
              <w:rPr>
                <w:rFonts w:eastAsiaTheme="majorEastAsia" w:cs="Arial"/>
                <w:color w:val="000000" w:themeColor="text1"/>
                <w:sz w:val="20"/>
              </w:rPr>
            </w:pPr>
            <w:r w:rsidRPr="00D624F7">
              <w:rPr>
                <w:rFonts w:eastAsiaTheme="majorEastAsia" w:cs="Arial"/>
                <w:color w:val="000000" w:themeColor="text1"/>
                <w:sz w:val="20"/>
              </w:rPr>
              <w:t>Instituto Mexicano para la Competitividad</w:t>
            </w:r>
          </w:p>
        </w:tc>
      </w:tr>
      <w:tr w:rsidR="00424B0B" w:rsidRPr="00D624F7" w:rsidTr="00170744">
        <w:tc>
          <w:tcPr>
            <w:tcW w:w="2518" w:type="dxa"/>
          </w:tcPr>
          <w:p w:rsidR="00424B0B" w:rsidRPr="00D624F7" w:rsidRDefault="00424B0B" w:rsidP="00170744">
            <w:pPr>
              <w:spacing w:after="0"/>
              <w:jc w:val="both"/>
              <w:rPr>
                <w:rFonts w:eastAsiaTheme="majorEastAsia" w:cs="Arial"/>
                <w:color w:val="000000" w:themeColor="text1"/>
                <w:sz w:val="20"/>
              </w:rPr>
            </w:pPr>
            <w:r w:rsidRPr="00D624F7">
              <w:rPr>
                <w:rFonts w:eastAsiaTheme="majorEastAsia" w:cs="Arial"/>
                <w:color w:val="000000" w:themeColor="text1"/>
                <w:sz w:val="20"/>
              </w:rPr>
              <w:t>IPCC</w:t>
            </w:r>
          </w:p>
        </w:tc>
        <w:tc>
          <w:tcPr>
            <w:tcW w:w="6460" w:type="dxa"/>
            <w:shd w:val="clear" w:color="auto" w:fill="auto"/>
          </w:tcPr>
          <w:p w:rsidR="00424B0B" w:rsidRPr="00D624F7" w:rsidRDefault="00424B0B" w:rsidP="00170744">
            <w:pPr>
              <w:spacing w:after="0"/>
              <w:jc w:val="both"/>
              <w:rPr>
                <w:rFonts w:eastAsiaTheme="majorEastAsia" w:cs="Arial"/>
                <w:color w:val="000000" w:themeColor="text1"/>
                <w:sz w:val="20"/>
              </w:rPr>
            </w:pPr>
            <w:r w:rsidRPr="00D624F7">
              <w:rPr>
                <w:rFonts w:eastAsiaTheme="majorEastAsia" w:cs="Arial"/>
                <w:color w:val="000000" w:themeColor="text1"/>
                <w:sz w:val="20"/>
              </w:rPr>
              <w:t xml:space="preserve">Panel Intergubernamental de expertos sobre el Cambio Climático </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MADS</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Ministerio de Medio Ambiente y Desarrollo Sostenible de Colombia</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cs="Arial"/>
                <w:sz w:val="20"/>
                <w:lang w:val="es-MX"/>
              </w:rPr>
              <w:t>M&amp;E</w:t>
            </w:r>
            <w:r w:rsidRPr="00D624F7">
              <w:rPr>
                <w:rFonts w:eastAsiaTheme="majorEastAsia" w:cs="Arial"/>
                <w:color w:val="000000" w:themeColor="text1"/>
                <w:sz w:val="20"/>
              </w:rPr>
              <w:t xml:space="preserve"> </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Monitoreo y Evaluación</w:t>
            </w:r>
          </w:p>
        </w:tc>
      </w:tr>
      <w:tr w:rsidR="00424B0B" w:rsidRPr="00D624F7" w:rsidTr="00170744">
        <w:tc>
          <w:tcPr>
            <w:tcW w:w="2518" w:type="dxa"/>
          </w:tcPr>
          <w:p w:rsidR="00424B0B" w:rsidRPr="00D624F7" w:rsidRDefault="00424B0B" w:rsidP="00170744">
            <w:pPr>
              <w:spacing w:after="0" w:line="240" w:lineRule="auto"/>
              <w:rPr>
                <w:rFonts w:cs="Arial"/>
                <w:sz w:val="20"/>
                <w:lang w:val="es-MX"/>
              </w:rPr>
            </w:pPr>
            <w:r w:rsidRPr="00D624F7">
              <w:rPr>
                <w:rFonts w:cs="Arial"/>
                <w:sz w:val="20"/>
                <w:lang w:val="es-MX"/>
              </w:rPr>
              <w:t>ODS</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Objetivos del Desarrollo Sostenible</w:t>
            </w:r>
          </w:p>
        </w:tc>
      </w:tr>
      <w:tr w:rsidR="00424B0B" w:rsidRPr="00D624F7" w:rsidTr="00170744">
        <w:tc>
          <w:tcPr>
            <w:tcW w:w="2518" w:type="dxa"/>
          </w:tcPr>
          <w:p w:rsidR="00424B0B" w:rsidRPr="00D624F7" w:rsidRDefault="00424B0B" w:rsidP="00170744">
            <w:pPr>
              <w:spacing w:after="0" w:line="240" w:lineRule="auto"/>
              <w:rPr>
                <w:rFonts w:cs="Arial"/>
                <w:sz w:val="20"/>
                <w:lang w:val="es-MX"/>
              </w:rPr>
            </w:pPr>
            <w:r w:rsidRPr="00D624F7">
              <w:rPr>
                <w:rFonts w:cs="Arial"/>
                <w:sz w:val="20"/>
                <w:lang w:val="es-MX"/>
              </w:rPr>
              <w:t>OMM</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Organización Meteorológica Mundial</w:t>
            </w:r>
          </w:p>
        </w:tc>
      </w:tr>
      <w:tr w:rsidR="00424B0B" w:rsidRPr="00D624F7" w:rsidTr="00170744">
        <w:tc>
          <w:tcPr>
            <w:tcW w:w="2518" w:type="dxa"/>
          </w:tcPr>
          <w:p w:rsidR="00424B0B" w:rsidRPr="00D624F7" w:rsidRDefault="00424B0B" w:rsidP="00170744">
            <w:pPr>
              <w:spacing w:after="0" w:line="240" w:lineRule="auto"/>
              <w:rPr>
                <w:rFonts w:cs="Arial"/>
                <w:sz w:val="20"/>
                <w:lang w:val="es-MX"/>
              </w:rPr>
            </w:pPr>
            <w:r w:rsidRPr="00D624F7">
              <w:rPr>
                <w:rFonts w:cs="Arial"/>
                <w:sz w:val="20"/>
                <w:lang w:val="es-MX"/>
              </w:rPr>
              <w:t>PECC</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Programa Especial de Cambio Climático de México</w:t>
            </w:r>
          </w:p>
        </w:tc>
      </w:tr>
      <w:tr w:rsidR="00424B0B" w:rsidRPr="00D624F7" w:rsidTr="00170744">
        <w:tc>
          <w:tcPr>
            <w:tcW w:w="2518" w:type="dxa"/>
          </w:tcPr>
          <w:p w:rsidR="00424B0B" w:rsidRPr="00D624F7" w:rsidRDefault="00424B0B" w:rsidP="00170744">
            <w:pPr>
              <w:spacing w:after="0" w:line="240" w:lineRule="auto"/>
              <w:rPr>
                <w:rFonts w:cs="Arial"/>
                <w:sz w:val="20"/>
                <w:lang w:val="es-MX"/>
              </w:rPr>
            </w:pPr>
            <w:r w:rsidRPr="00D624F7">
              <w:rPr>
                <w:rFonts w:cs="Arial"/>
                <w:sz w:val="20"/>
                <w:lang w:val="es-MX"/>
              </w:rPr>
              <w:t>PNACC</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Plan Nacional de Adaptación al Cambio Climático</w:t>
            </w:r>
          </w:p>
        </w:tc>
      </w:tr>
      <w:tr w:rsidR="00424B0B" w:rsidRPr="00D624F7" w:rsidTr="00170744">
        <w:tc>
          <w:tcPr>
            <w:tcW w:w="2518" w:type="dxa"/>
          </w:tcPr>
          <w:p w:rsidR="00424B0B" w:rsidRPr="00D624F7" w:rsidRDefault="00424B0B" w:rsidP="00170744">
            <w:pPr>
              <w:spacing w:after="0" w:line="240" w:lineRule="auto"/>
              <w:rPr>
                <w:rFonts w:cs="Arial"/>
                <w:sz w:val="20"/>
                <w:lang w:val="es-MX"/>
              </w:rPr>
            </w:pPr>
            <w:r w:rsidRPr="00D624F7">
              <w:rPr>
                <w:rFonts w:cs="Arial"/>
                <w:sz w:val="20"/>
                <w:lang w:val="es-MX"/>
              </w:rPr>
              <w:t>SIAC</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Sistema de Información Ambiental de Colombia</w:t>
            </w:r>
          </w:p>
        </w:tc>
      </w:tr>
      <w:tr w:rsidR="00424B0B" w:rsidRPr="00D624F7" w:rsidTr="00170744">
        <w:tc>
          <w:tcPr>
            <w:tcW w:w="2518" w:type="dxa"/>
            <w:shd w:val="clear" w:color="auto" w:fill="auto"/>
          </w:tcPr>
          <w:p w:rsidR="00424B0B" w:rsidRPr="00D624F7" w:rsidRDefault="00424B0B" w:rsidP="00170744">
            <w:pPr>
              <w:spacing w:after="0" w:line="240" w:lineRule="auto"/>
              <w:rPr>
                <w:rFonts w:cs="Arial"/>
                <w:sz w:val="20"/>
                <w:lang w:val="es-MX"/>
              </w:rPr>
            </w:pPr>
            <w:r w:rsidRPr="00D624F7">
              <w:rPr>
                <w:rFonts w:cs="Arial"/>
                <w:sz w:val="20"/>
                <w:lang w:val="es-MX"/>
              </w:rPr>
              <w:t>SISCLIMA</w:t>
            </w:r>
          </w:p>
        </w:tc>
        <w:tc>
          <w:tcPr>
            <w:tcW w:w="6460" w:type="dxa"/>
            <w:shd w:val="clear" w:color="auto" w:fill="auto"/>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Sistema Nacional de Cambio Climático de Colombia</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cs="Arial"/>
                <w:sz w:val="20"/>
              </w:rPr>
              <w:t>SNIACC</w:t>
            </w:r>
          </w:p>
        </w:tc>
        <w:tc>
          <w:tcPr>
            <w:tcW w:w="6460" w:type="dxa"/>
          </w:tcPr>
          <w:p w:rsidR="00424B0B" w:rsidRPr="00D624F7" w:rsidRDefault="00424B0B" w:rsidP="00170744">
            <w:pPr>
              <w:spacing w:after="0" w:line="240" w:lineRule="auto"/>
              <w:rPr>
                <w:rFonts w:eastAsiaTheme="majorEastAsia" w:cs="Arial"/>
                <w:color w:val="000000" w:themeColor="text1"/>
                <w:sz w:val="20"/>
              </w:rPr>
            </w:pPr>
            <w:r w:rsidRPr="00D624F7">
              <w:rPr>
                <w:rFonts w:cs="Arial"/>
                <w:sz w:val="20"/>
              </w:rPr>
              <w:t>Sistema Nacional de Indicadores de Adaptación al Cambio Climático</w:t>
            </w:r>
          </w:p>
        </w:tc>
      </w:tr>
      <w:tr w:rsidR="00424B0B" w:rsidRPr="00D624F7" w:rsidTr="00170744">
        <w:tc>
          <w:tcPr>
            <w:tcW w:w="2518"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UNISDR</w:t>
            </w:r>
          </w:p>
        </w:tc>
        <w:tc>
          <w:tcPr>
            <w:tcW w:w="6460" w:type="dxa"/>
          </w:tcPr>
          <w:p w:rsidR="00424B0B" w:rsidRPr="00D624F7" w:rsidRDefault="00424B0B" w:rsidP="00170744">
            <w:pPr>
              <w:spacing w:after="0" w:line="240" w:lineRule="auto"/>
              <w:rPr>
                <w:rFonts w:eastAsiaTheme="majorEastAsia" w:cs="Arial"/>
                <w:color w:val="000000" w:themeColor="text1"/>
                <w:sz w:val="20"/>
              </w:rPr>
            </w:pPr>
            <w:r w:rsidRPr="00D624F7">
              <w:rPr>
                <w:rFonts w:eastAsiaTheme="majorEastAsia" w:cs="Arial"/>
                <w:color w:val="000000" w:themeColor="text1"/>
                <w:sz w:val="20"/>
              </w:rPr>
              <w:t>Oficina de las Naciones Unidas para la Reducción del Riesgo de Desastres</w:t>
            </w:r>
          </w:p>
        </w:tc>
      </w:tr>
    </w:tbl>
    <w:p w:rsidR="00424B0B" w:rsidRPr="00D624F7" w:rsidRDefault="00424B0B" w:rsidP="00424B0B">
      <w:pPr>
        <w:spacing w:after="0" w:line="240" w:lineRule="auto"/>
        <w:rPr>
          <w:rFonts w:eastAsiaTheme="majorEastAsia" w:cs="Arial"/>
          <w:smallCaps/>
          <w:color w:val="000000" w:themeColor="text1"/>
        </w:rPr>
        <w:sectPr w:rsidR="00424B0B" w:rsidRPr="00D624F7" w:rsidSect="00FF10B2">
          <w:footerReference w:type="even" r:id="rId20"/>
          <w:footerReference w:type="default" r:id="rId21"/>
          <w:pgSz w:w="12240" w:h="15840"/>
          <w:pgMar w:top="1417" w:right="1701" w:bottom="1417" w:left="1701" w:header="708" w:footer="708" w:gutter="0"/>
          <w:cols w:space="708"/>
          <w:docGrid w:linePitch="360"/>
        </w:sectPr>
      </w:pPr>
    </w:p>
    <w:p w:rsidR="00424B0B" w:rsidRPr="00D624F7" w:rsidRDefault="00424B0B" w:rsidP="00424B0B">
      <w:pPr>
        <w:pStyle w:val="Ttulo1"/>
        <w:numPr>
          <w:ilvl w:val="0"/>
          <w:numId w:val="35"/>
        </w:numPr>
        <w:spacing w:before="0"/>
        <w:jc w:val="both"/>
        <w:rPr>
          <w:rFonts w:cs="Arial"/>
          <w:b/>
          <w:color w:val="3B3838" w:themeColor="background2" w:themeShade="40"/>
          <w:sz w:val="22"/>
          <w:szCs w:val="22"/>
        </w:rPr>
      </w:pPr>
      <w:bookmarkStart w:id="1" w:name="_Toc455052256"/>
      <w:r w:rsidRPr="00D624F7">
        <w:rPr>
          <w:rFonts w:cs="Arial"/>
          <w:b/>
          <w:color w:val="3B3838" w:themeColor="background2" w:themeShade="40"/>
          <w:sz w:val="22"/>
          <w:szCs w:val="22"/>
        </w:rPr>
        <w:lastRenderedPageBreak/>
        <w:t>Introducción</w:t>
      </w:r>
      <w:bookmarkEnd w:id="1"/>
      <w:r w:rsidRPr="00D624F7">
        <w:rPr>
          <w:rFonts w:cs="Arial"/>
          <w:b/>
          <w:color w:val="3B3838" w:themeColor="background2" w:themeShade="40"/>
          <w:sz w:val="22"/>
          <w:szCs w:val="22"/>
        </w:rPr>
        <w:t xml:space="preserve"> </w:t>
      </w:r>
    </w:p>
    <w:p w:rsidR="00424B0B" w:rsidRPr="00D624F7" w:rsidRDefault="00424B0B" w:rsidP="00424B0B">
      <w:r w:rsidRPr="00D624F7">
        <w:t>El Sistema Nacional de Indicadores de Adaptación al Cambio Climático (SNIACC) es un valioso esfuerzo de Colombia para adaptarse a los efectos del cambio climático y si bien se ha insertado como parte del Sistema de Información Ambiental de Colombia y cuenta con una lista selecta de indicadores, resultado de un proceso participativo e incluyente, es importante que el sistema se implemente a la brevedad para generar resultados tangibles que apoyen al país en el proceso de adaptación al cambio climático (ACC) y en la gestión de financiamiento.</w:t>
      </w:r>
    </w:p>
    <w:p w:rsidR="00424B0B" w:rsidRPr="00D624F7" w:rsidRDefault="00424B0B" w:rsidP="00424B0B">
      <w:r w:rsidRPr="00D624F7">
        <w:t xml:space="preserve">En la asistencia técnica desarrollada para el </w:t>
      </w:r>
      <w:r w:rsidRPr="00D624F7">
        <w:rPr>
          <w:rFonts w:eastAsiaTheme="majorEastAsia"/>
          <w:color w:val="000000" w:themeColor="text1"/>
        </w:rPr>
        <w:t>Centro Agronómico Tropical de Investigación y Enseñanza (CATIE)</w:t>
      </w:r>
      <w:r w:rsidRPr="00D624F7">
        <w:t>, y a partir de experiencias internacionales, se analiza, desarrolla y propone una serie de elementos técnicos y políticos para ser considerados en la operación del sistema. En los siguientes apartados se incluyen los resultados.</w:t>
      </w:r>
    </w:p>
    <w:p w:rsidR="00424B0B" w:rsidRPr="00D624F7" w:rsidRDefault="00424B0B" w:rsidP="00424B0B">
      <w:pPr>
        <w:pStyle w:val="Ttulo1"/>
        <w:numPr>
          <w:ilvl w:val="0"/>
          <w:numId w:val="35"/>
        </w:numPr>
        <w:spacing w:before="0"/>
        <w:jc w:val="both"/>
        <w:rPr>
          <w:rFonts w:cs="Arial"/>
          <w:b/>
          <w:color w:val="3B3838" w:themeColor="background2" w:themeShade="40"/>
          <w:sz w:val="22"/>
          <w:szCs w:val="22"/>
        </w:rPr>
      </w:pPr>
      <w:bookmarkStart w:id="2" w:name="_Toc455052257"/>
      <w:r w:rsidRPr="00D624F7">
        <w:rPr>
          <w:rFonts w:cs="Arial"/>
          <w:b/>
          <w:color w:val="3B3838" w:themeColor="background2" w:themeShade="40"/>
          <w:sz w:val="22"/>
          <w:szCs w:val="22"/>
        </w:rPr>
        <w:t>Resumen de recomendaciones</w:t>
      </w:r>
      <w:bookmarkEnd w:id="2"/>
    </w:p>
    <w:p w:rsidR="00424B0B" w:rsidRPr="00D624F7" w:rsidRDefault="00424B0B" w:rsidP="00424B0B">
      <w:r w:rsidRPr="00D624F7">
        <w:t>A continuación se presenta un resumen de las recomendaciones que se proponen en el documento para el Sistema Nacional de Indicadores de Adaptación al Cambio Climático:</w:t>
      </w:r>
    </w:p>
    <w:p w:rsidR="00424B0B" w:rsidRPr="00D624F7" w:rsidRDefault="00424B0B" w:rsidP="00424B0B">
      <w:pPr>
        <w:pStyle w:val="Prrafodelista"/>
        <w:numPr>
          <w:ilvl w:val="0"/>
          <w:numId w:val="33"/>
        </w:numPr>
        <w:spacing w:after="240"/>
        <w:jc w:val="both"/>
        <w:rPr>
          <w:rFonts w:cs="Arial"/>
        </w:rPr>
      </w:pPr>
      <w:r w:rsidRPr="00D624F7">
        <w:rPr>
          <w:rFonts w:cs="Arial"/>
          <w:lang w:val="es-MX"/>
        </w:rPr>
        <w:t>El SNIACC se debe considerar como la línea base de referencia del gobierno de Colombia para el monitoreo y evaluación (M&amp;E) de la ACC con el fin de orientar y validar, territorial y sectorialmente, la implementación de medidas e inversiones para la adaptación.</w:t>
      </w:r>
    </w:p>
    <w:p w:rsidR="00424B0B" w:rsidRPr="00D624F7" w:rsidRDefault="00424B0B" w:rsidP="00424B0B">
      <w:pPr>
        <w:pStyle w:val="Prrafodelista"/>
        <w:numPr>
          <w:ilvl w:val="0"/>
          <w:numId w:val="33"/>
        </w:numPr>
        <w:spacing w:after="240"/>
        <w:jc w:val="both"/>
        <w:rPr>
          <w:rFonts w:cs="Arial"/>
        </w:rPr>
      </w:pPr>
      <w:r w:rsidRPr="00D624F7">
        <w:rPr>
          <w:rFonts w:cs="Arial"/>
          <w:color w:val="000000"/>
          <w:lang w:val="es-MX"/>
        </w:rPr>
        <w:t xml:space="preserve">El enfoque y objetivo del SNIACC con los de otros sistemas de M&amp;E para la implementación de acciones de adaptación deben ser alineados, complementarios y armonizados con </w:t>
      </w:r>
      <w:r w:rsidRPr="00D624F7">
        <w:rPr>
          <w:rFonts w:cs="Arial"/>
          <w:lang w:val="es-MX"/>
        </w:rPr>
        <w:t>el fin de presentar claramente los progresos en la adaptación a nivel sectorial, regional y de nación.</w:t>
      </w:r>
    </w:p>
    <w:p w:rsidR="00424B0B" w:rsidRPr="00D624F7" w:rsidRDefault="00424B0B" w:rsidP="00424B0B">
      <w:pPr>
        <w:pStyle w:val="Prrafodelista"/>
        <w:numPr>
          <w:ilvl w:val="0"/>
          <w:numId w:val="33"/>
        </w:numPr>
        <w:spacing w:after="240"/>
        <w:jc w:val="both"/>
        <w:rPr>
          <w:rFonts w:cs="Arial"/>
        </w:rPr>
      </w:pPr>
      <w:r w:rsidRPr="00D624F7">
        <w:rPr>
          <w:rFonts w:cs="Arial"/>
          <w:color w:val="000000"/>
          <w:lang w:val="es-MX"/>
        </w:rPr>
        <w:t>Se debe documentar y comprender lo que funciona y lo que no funciona dentro del sistema de M&amp;E de la ACC para que los enfoques que se desarrollen en otros procesos se informen sobre cómo la adaptación puede ser monitoreada.</w:t>
      </w:r>
    </w:p>
    <w:p w:rsidR="00424B0B" w:rsidRPr="00D624F7" w:rsidRDefault="00424B0B" w:rsidP="00424B0B">
      <w:pPr>
        <w:pStyle w:val="Prrafodelista"/>
        <w:numPr>
          <w:ilvl w:val="0"/>
          <w:numId w:val="33"/>
        </w:numPr>
        <w:spacing w:after="240"/>
        <w:jc w:val="both"/>
        <w:rPr>
          <w:rFonts w:cs="Arial"/>
        </w:rPr>
      </w:pPr>
      <w:r w:rsidRPr="00D624F7">
        <w:rPr>
          <w:rFonts w:cs="Arial"/>
          <w:lang w:val="es-MX"/>
        </w:rPr>
        <w:t>Los productos y contenidos que se elaboren para y a partir del sistema de M&amp;E deben estar alineados a los mandatos de política y estrategias establecidas y ser diferenciados de acuerdo a las características y necesidades de los usuarios de la información y el alcance/finalidad de los mismos.</w:t>
      </w:r>
    </w:p>
    <w:p w:rsidR="00424B0B" w:rsidRPr="00D624F7" w:rsidRDefault="00424B0B" w:rsidP="00424B0B">
      <w:pPr>
        <w:pStyle w:val="Prrafodelista"/>
        <w:numPr>
          <w:ilvl w:val="0"/>
          <w:numId w:val="33"/>
        </w:numPr>
        <w:spacing w:after="240"/>
        <w:jc w:val="both"/>
        <w:rPr>
          <w:rFonts w:cs="Arial"/>
        </w:rPr>
      </w:pPr>
      <w:r w:rsidRPr="00D624F7">
        <w:rPr>
          <w:rFonts w:cs="Arial"/>
          <w:lang w:val="es-MX"/>
        </w:rPr>
        <w:t>Los procesos participativos con los diferentes sectores de la sociedad y las consultas en dos vías son esenciales y deben estar incorporadas como una buena práctica en el desarrollo e implementación del SNIACC para asegurar la propiedad y aceptación de las partes interesadas y para identificar necesidades de información.</w:t>
      </w:r>
    </w:p>
    <w:p w:rsidR="00424B0B" w:rsidRPr="00D624F7" w:rsidRDefault="00424B0B" w:rsidP="00424B0B">
      <w:pPr>
        <w:pStyle w:val="Prrafodelista"/>
        <w:numPr>
          <w:ilvl w:val="0"/>
          <w:numId w:val="33"/>
        </w:numPr>
        <w:spacing w:after="240"/>
        <w:jc w:val="both"/>
        <w:rPr>
          <w:rFonts w:cs="Arial"/>
        </w:rPr>
      </w:pPr>
      <w:r w:rsidRPr="00D624F7">
        <w:rPr>
          <w:rFonts w:cs="Arial"/>
          <w:lang w:val="es-MX"/>
        </w:rPr>
        <w:t>Se recomienda que el diseño, contenido y operación del SNIACC se evalúe anualmente por un comité técnico que se conforme para el sistema, y al menos una vez cada cuatro años por una entidad internacional independiente acreditada, para dar transparencia ante la sociedad, ajustar el sistema, adherir o suprimir indicadores y metodologías de evaluación, así como proponer mejoras en los arreglos institucionales.</w:t>
      </w:r>
    </w:p>
    <w:p w:rsidR="00424B0B" w:rsidRPr="00D624F7" w:rsidRDefault="00424B0B" w:rsidP="00424B0B">
      <w:pPr>
        <w:pStyle w:val="Prrafodelista"/>
        <w:numPr>
          <w:ilvl w:val="0"/>
          <w:numId w:val="33"/>
        </w:numPr>
        <w:spacing w:after="240"/>
        <w:jc w:val="both"/>
        <w:rPr>
          <w:rFonts w:cs="Arial"/>
        </w:rPr>
      </w:pPr>
      <w:r w:rsidRPr="00D624F7">
        <w:rPr>
          <w:rFonts w:cs="Arial"/>
          <w:lang w:val="es-MX"/>
        </w:rPr>
        <w:t>Se recomienda combinar indicadores de ACC con los indicadores de otras agendas, por ejemplo con la de mitigación, de desertificación, de biodiversidad o la de desarrollo, para realizar evaluaciones integrales sobre las implicaciones cruzadas, positivas o adversas, de las acciones realizadas en el marco de las agendas, con el fin de realizar ajustes o potenciar las medidas que se realizan.</w:t>
      </w:r>
    </w:p>
    <w:p w:rsidR="00424B0B" w:rsidRPr="00D624F7" w:rsidRDefault="00424B0B" w:rsidP="00424B0B">
      <w:pPr>
        <w:pStyle w:val="Prrafodelista"/>
        <w:numPr>
          <w:ilvl w:val="0"/>
          <w:numId w:val="33"/>
        </w:numPr>
        <w:spacing w:after="240"/>
        <w:jc w:val="both"/>
        <w:rPr>
          <w:rFonts w:cs="Arial"/>
        </w:rPr>
      </w:pPr>
      <w:r w:rsidRPr="00D624F7">
        <w:rPr>
          <w:rFonts w:cs="Arial"/>
        </w:rPr>
        <w:lastRenderedPageBreak/>
        <w:t xml:space="preserve">Contar con una ley de cambio climático que formalmente mencione el establecimiento del SNIACC con el fin de </w:t>
      </w:r>
      <w:r w:rsidRPr="00D624F7">
        <w:rPr>
          <w:rFonts w:cs="Arial"/>
          <w:lang w:val="es-MX"/>
        </w:rPr>
        <w:t>garantizar su permanencia en el tiempo,</w:t>
      </w:r>
      <w:r w:rsidRPr="00D624F7">
        <w:rPr>
          <w:rFonts w:cs="Arial"/>
        </w:rPr>
        <w:t xml:space="preserve"> asegurar presupuesto para su desarrollo y mantenimiento, y poder establecer formalmente arreglos institucionales y mecanismos de provisión de datos para los indicadores.</w:t>
      </w:r>
      <w:r w:rsidRPr="00D624F7">
        <w:rPr>
          <w:rFonts w:cs="Arial"/>
          <w:highlight w:val="cyan"/>
          <w:lang w:val="es-ES_tradnl"/>
        </w:rPr>
        <w:t xml:space="preserve"> </w:t>
      </w:r>
    </w:p>
    <w:p w:rsidR="00424B0B" w:rsidRPr="00D624F7" w:rsidRDefault="00424B0B" w:rsidP="00424B0B">
      <w:pPr>
        <w:pStyle w:val="Prrafodelista"/>
        <w:numPr>
          <w:ilvl w:val="0"/>
          <w:numId w:val="33"/>
        </w:numPr>
        <w:spacing w:after="240"/>
        <w:jc w:val="both"/>
        <w:rPr>
          <w:rFonts w:cs="Arial"/>
        </w:rPr>
      </w:pPr>
      <w:r w:rsidRPr="00D624F7">
        <w:rPr>
          <w:rFonts w:cs="Arial"/>
          <w:lang w:val="es-ES_tradnl"/>
        </w:rPr>
        <w:t>Establecer una comisión u órgano interministerial con el fin de lograr la coordinación con otras agencias del gobierno y que vaya de acuerdo al funcionamiento del SIAC.</w:t>
      </w:r>
    </w:p>
    <w:p w:rsidR="00424B0B" w:rsidRPr="00D624F7" w:rsidRDefault="00424B0B" w:rsidP="00424B0B">
      <w:pPr>
        <w:pStyle w:val="Prrafodelista"/>
        <w:numPr>
          <w:ilvl w:val="0"/>
          <w:numId w:val="33"/>
        </w:numPr>
        <w:spacing w:after="240"/>
        <w:jc w:val="both"/>
        <w:rPr>
          <w:rFonts w:cs="Arial"/>
          <w:lang w:val="es-ES_tradnl"/>
        </w:rPr>
      </w:pPr>
      <w:r w:rsidRPr="00D624F7">
        <w:rPr>
          <w:rFonts w:cs="Arial"/>
          <w:lang w:val="es-ES_tradnl"/>
        </w:rPr>
        <w:t xml:space="preserve">Crear consejos temáticos u alianzas donde se involucren los actores relevantes en el tema – ya sea la adaptación en general o específicamente el M&amp;E de la adaptación. </w:t>
      </w:r>
    </w:p>
    <w:p w:rsidR="00424B0B" w:rsidRPr="00D624F7" w:rsidRDefault="00424B0B" w:rsidP="00424B0B">
      <w:pPr>
        <w:pStyle w:val="Prrafodelista"/>
        <w:numPr>
          <w:ilvl w:val="0"/>
          <w:numId w:val="33"/>
        </w:numPr>
        <w:spacing w:after="240"/>
        <w:jc w:val="both"/>
        <w:rPr>
          <w:rFonts w:cs="Arial"/>
          <w:lang w:val="es-ES_tradnl"/>
        </w:rPr>
      </w:pPr>
      <w:r w:rsidRPr="00D624F7">
        <w:rPr>
          <w:rFonts w:cs="Arial"/>
          <w:lang w:val="es-ES_tradnl"/>
        </w:rPr>
        <w:t>Identificar quiénes son las instituciones que aportan, o pudieran hacerlo, información sobre la vulnerabilidad de Colombia.</w:t>
      </w:r>
    </w:p>
    <w:p w:rsidR="00424B0B" w:rsidRPr="00D624F7" w:rsidRDefault="00424B0B" w:rsidP="00424B0B">
      <w:pPr>
        <w:pStyle w:val="Ttulo1"/>
        <w:numPr>
          <w:ilvl w:val="0"/>
          <w:numId w:val="35"/>
        </w:numPr>
        <w:spacing w:before="0"/>
        <w:jc w:val="both"/>
        <w:rPr>
          <w:rFonts w:cs="Arial"/>
          <w:b/>
          <w:sz w:val="22"/>
          <w:szCs w:val="22"/>
        </w:rPr>
      </w:pPr>
      <w:bookmarkStart w:id="3" w:name="_Toc455052258"/>
      <w:r w:rsidRPr="00D624F7">
        <w:rPr>
          <w:rFonts w:cs="Arial"/>
          <w:b/>
          <w:color w:val="3B3838" w:themeColor="background2" w:themeShade="40"/>
          <w:sz w:val="22"/>
          <w:szCs w:val="22"/>
        </w:rPr>
        <w:t>Combinación de enfoques del SNIACC con otros esfuerzos de adaptación en Colombia</w:t>
      </w:r>
      <w:bookmarkEnd w:id="3"/>
    </w:p>
    <w:p w:rsidR="00424B0B" w:rsidRPr="00D624F7" w:rsidRDefault="00424B0B" w:rsidP="00424B0B">
      <w:r w:rsidRPr="00D624F7">
        <w:t>El monitoreo y evaluación para la adaptación es aún incipiente a nivel internacional y los tomadores de decisiones siguen tratando de averiguar qué hace sentido en términos de qué y cómo los avances en la adaptación pueden ser mejor medidos y comunicados. Con tanta necesidad de aprender y replicar, los sistemas de M&amp;E deben permitir la flexibilidad de aproximaciones y enfoques en todos los niveles (objetivos, procesos, indicadores, actores, herramientas, etc.). Esto es especialmente importante para aquellos sistemas que tratan de conectar varios sistemas de M&amp;E diferentes que operan u operarán juntos a diferentes escalas (GIZ, 2014).</w:t>
      </w:r>
    </w:p>
    <w:p w:rsidR="00424B0B" w:rsidRPr="00D624F7" w:rsidRDefault="00424B0B" w:rsidP="00424B0B">
      <w:pPr>
        <w:pStyle w:val="Prrafodelista"/>
        <w:numPr>
          <w:ilvl w:val="0"/>
          <w:numId w:val="33"/>
        </w:numPr>
        <w:spacing w:after="240"/>
        <w:jc w:val="both"/>
        <w:rPr>
          <w:rFonts w:cs="Arial"/>
          <w:lang w:val="es-MX"/>
        </w:rPr>
      </w:pPr>
      <w:r w:rsidRPr="00D624F7">
        <w:rPr>
          <w:rFonts w:cs="Arial"/>
          <w:lang w:val="es-MX"/>
        </w:rPr>
        <w:t>En la sección se atienden las siguientes cuestiones: ¿Cómo podría el SNIACC combinar en el futuro el enfoque de provisión de información de contexto relevante y confiable para la adaptación al cambio climático con el progreso de la implementación de acciones de adaptación y sus resultados?, ¿es recomendable que el SNIACC funcione como una sombrilla en este sentido?</w:t>
      </w:r>
    </w:p>
    <w:p w:rsidR="00424B0B" w:rsidRPr="00D624F7" w:rsidRDefault="00424B0B" w:rsidP="00424B0B">
      <w:pPr>
        <w:rPr>
          <w:lang w:val="es-MX"/>
        </w:rPr>
      </w:pPr>
      <w:r w:rsidRPr="00D624F7">
        <w:rPr>
          <w:lang w:val="es-MX"/>
        </w:rPr>
        <w:t>Dado que la adaptación se debe abordar como un proceso flexible, el SNIACC debe aplicar un enfoque modificado basado en resultados en el cual además de evaluar, a través de los indicadores de M&amp;E, el avance del contexto de adaptación con respecto a metas aspiracionales, documente los retos y barreras durante la evaluación.</w:t>
      </w:r>
    </w:p>
    <w:p w:rsidR="00424B0B" w:rsidRPr="00D624F7" w:rsidRDefault="00424B0B" w:rsidP="00424B0B">
      <w:pPr>
        <w:rPr>
          <w:lang w:val="es-MX"/>
        </w:rPr>
      </w:pPr>
      <w:r w:rsidRPr="00D624F7">
        <w:rPr>
          <w:lang w:val="es-MX"/>
        </w:rPr>
        <w:t xml:space="preserve">El SNIACC, al preverse como un sistema nacional que tenga una continuidad en el largo plazo, con la fortaleza de estar insertado en la estructura consolidada del </w:t>
      </w:r>
      <w:r w:rsidRPr="00D624F7">
        <w:rPr>
          <w:lang w:val="es-419"/>
        </w:rPr>
        <w:t>Sistema de Información Ambiental de Colombia (SIAC)</w:t>
      </w:r>
      <w:r w:rsidRPr="00D624F7">
        <w:rPr>
          <w:lang w:val="es-MX"/>
        </w:rPr>
        <w:t>, tendrá que ser la referencia oficial para complementar la evaluación objetiva que se realice como parte de otros sistemas de M&amp;E acerca del éxito de medidas de adaptación concretas (</w:t>
      </w:r>
      <w:r w:rsidRPr="00D624F7">
        <w:rPr>
          <w:lang w:val="es-MX"/>
        </w:rPr>
        <w:fldChar w:fldCharType="begin"/>
      </w:r>
      <w:r w:rsidRPr="00D624F7">
        <w:rPr>
          <w:lang w:val="es-MX"/>
        </w:rPr>
        <w:instrText xml:space="preserve"> REF _Ref454531189 \h  \* MERGEFORMAT </w:instrText>
      </w:r>
      <w:r w:rsidRPr="00D624F7">
        <w:rPr>
          <w:lang w:val="es-MX"/>
        </w:rPr>
      </w:r>
      <w:r w:rsidRPr="00D624F7">
        <w:rPr>
          <w:lang w:val="es-MX"/>
        </w:rPr>
        <w:fldChar w:fldCharType="separate"/>
      </w:r>
      <w:r w:rsidRPr="00D624F7">
        <w:t xml:space="preserve">Ilustración </w:t>
      </w:r>
      <w:r w:rsidRPr="00D624F7">
        <w:rPr>
          <w:noProof/>
        </w:rPr>
        <w:t>1</w:t>
      </w:r>
      <w:r w:rsidRPr="00D624F7">
        <w:rPr>
          <w:lang w:val="es-MX"/>
        </w:rPr>
        <w:fldChar w:fldCharType="end"/>
      </w:r>
      <w:r w:rsidRPr="00D624F7">
        <w:rPr>
          <w:lang w:val="es-MX"/>
        </w:rPr>
        <w:t xml:space="preserve">). El SNIACC proporcionará una radiografía sobre la evolución de las condiciones de contexto nacional/macro relacionadas con la adaptación al cambio climático, y al mismo tiempo sería retroalimentado con insumos que se generen para sistemas de M&amp;E que se desarrollen con propósitos y enfoques específicos de seguimiento del desarrollo, implementación y evaluación de medidas de adaptación. </w:t>
      </w:r>
    </w:p>
    <w:p w:rsidR="00424B0B" w:rsidRPr="00D624F7" w:rsidRDefault="00424B0B" w:rsidP="00424B0B">
      <w:pPr>
        <w:rPr>
          <w:lang w:val="es-MX"/>
        </w:rPr>
      </w:pPr>
      <w:r w:rsidRPr="00D624F7">
        <w:rPr>
          <w:lang w:val="es-MX"/>
        </w:rPr>
        <w:t xml:space="preserve">El SNIACC se debe considerar como la línea base de referencia del gobierno de Colombia para el M&amp;E de la ACC, el cual proporcione y reciba retroalimentación a partir de los avances de otros procesos públicos, sociales y privados, para orientar y validar, territorial y sectorialmente, la implementación de medidas e inversiones para la adaptación ya que, como señala el </w:t>
      </w:r>
      <w:r w:rsidRPr="00D624F7">
        <w:rPr>
          <w:rFonts w:eastAsiaTheme="majorEastAsia"/>
          <w:color w:val="000000" w:themeColor="text1"/>
        </w:rPr>
        <w:t xml:space="preserve">Instituto </w:t>
      </w:r>
      <w:r w:rsidRPr="00D624F7">
        <w:rPr>
          <w:rFonts w:eastAsiaTheme="majorEastAsia"/>
          <w:color w:val="000000" w:themeColor="text1"/>
        </w:rPr>
        <w:lastRenderedPageBreak/>
        <w:t>Internacional para el Desarrollo y el Medioambiente del Reino Unido</w:t>
      </w:r>
      <w:r w:rsidRPr="00D624F7">
        <w:rPr>
          <w:i/>
          <w:lang w:val="es-MX"/>
        </w:rPr>
        <w:t xml:space="preserve"> </w:t>
      </w:r>
      <w:r w:rsidRPr="00D624F7">
        <w:rPr>
          <w:lang w:val="es-MX"/>
        </w:rPr>
        <w:t xml:space="preserve">(IIED, por sus siglas en inglés) (2014), la evaluación del éxito de las actividades centradas en mejorar la resiliencia, aumentar la capacidad adaptativa o reducir la vulnerabilidad requiere que estas estructuras abstractas se “vuelvan operativas”, con herramientas como los indicadores en sistemas de M&amp;E </w:t>
      </w:r>
      <w:r w:rsidRPr="00D624F7">
        <w:rPr>
          <w:i/>
          <w:lang w:val="es-MX"/>
        </w:rPr>
        <w:t>ad hoc</w:t>
      </w:r>
      <w:r w:rsidRPr="00D624F7">
        <w:rPr>
          <w:lang w:val="es-MX"/>
        </w:rPr>
        <w:t xml:space="preserve">, transformándolas en cantidades medibles. Conforme se dé la retroalimentación y evolución de los indicadores con el de otros sistemas de M&amp;E que sean más robustos y precisos se tendrá información concreta y cualitativa sobre la reducción de vulnerabilidad y ACC. </w:t>
      </w:r>
    </w:p>
    <w:p w:rsidR="00424B0B" w:rsidRPr="00D624F7" w:rsidRDefault="00424B0B" w:rsidP="00424B0B">
      <w:pPr>
        <w:spacing w:after="240"/>
        <w:jc w:val="both"/>
        <w:rPr>
          <w:rFonts w:cs="Arial"/>
          <w:lang w:val="es-MX"/>
        </w:rPr>
      </w:pPr>
    </w:p>
    <w:p w:rsidR="00424B0B" w:rsidRPr="00D624F7" w:rsidRDefault="00424B0B" w:rsidP="00424B0B">
      <w:pPr>
        <w:spacing w:after="240"/>
        <w:jc w:val="center"/>
        <w:rPr>
          <w:rFonts w:cs="Arial"/>
          <w:color w:val="000000"/>
          <w:lang w:val="es-MX"/>
        </w:rPr>
      </w:pPr>
      <w:r w:rsidRPr="00D624F7">
        <w:rPr>
          <w:rFonts w:cs="Arial"/>
          <w:noProof/>
          <w:color w:val="000000"/>
          <w:lang w:val="es-419" w:eastAsia="es-419"/>
        </w:rPr>
        <w:drawing>
          <wp:inline distT="0" distB="0" distL="0" distR="0" wp14:anchorId="4410F557" wp14:editId="59A0D95B">
            <wp:extent cx="5470392" cy="468359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2580" cy="4702595"/>
                    </a:xfrm>
                    <a:prstGeom prst="rect">
                      <a:avLst/>
                    </a:prstGeom>
                    <a:noFill/>
                    <a:ln>
                      <a:noFill/>
                    </a:ln>
                  </pic:spPr>
                </pic:pic>
              </a:graphicData>
            </a:graphic>
          </wp:inline>
        </w:drawing>
      </w:r>
    </w:p>
    <w:p w:rsidR="00424B0B" w:rsidRPr="00D624F7" w:rsidRDefault="00424B0B" w:rsidP="00424B0B">
      <w:pPr>
        <w:pStyle w:val="Descripcin"/>
        <w:spacing w:after="240"/>
        <w:jc w:val="both"/>
        <w:rPr>
          <w:rFonts w:cs="Arial"/>
          <w:sz w:val="22"/>
          <w:szCs w:val="22"/>
          <w:lang w:val="es-MX"/>
        </w:rPr>
      </w:pPr>
      <w:bookmarkStart w:id="4" w:name="_Ref454531189"/>
      <w:bookmarkStart w:id="5" w:name="_Toc454703200"/>
      <w:r w:rsidRPr="00D624F7">
        <w:rPr>
          <w:rFonts w:cs="Arial"/>
          <w:sz w:val="22"/>
          <w:szCs w:val="22"/>
        </w:rPr>
        <w:t xml:space="preserve">Ilustración </w:t>
      </w:r>
      <w:r w:rsidRPr="00D624F7">
        <w:rPr>
          <w:rFonts w:cs="Arial"/>
          <w:sz w:val="22"/>
          <w:szCs w:val="22"/>
        </w:rPr>
        <w:fldChar w:fldCharType="begin"/>
      </w:r>
      <w:r w:rsidRPr="00D624F7">
        <w:rPr>
          <w:rFonts w:cs="Arial"/>
          <w:sz w:val="22"/>
          <w:szCs w:val="22"/>
        </w:rPr>
        <w:instrText xml:space="preserve"> SEQ Ilustración \* ARABIC </w:instrText>
      </w:r>
      <w:r w:rsidRPr="00D624F7">
        <w:rPr>
          <w:rFonts w:cs="Arial"/>
          <w:sz w:val="22"/>
          <w:szCs w:val="22"/>
        </w:rPr>
        <w:fldChar w:fldCharType="separate"/>
      </w:r>
      <w:r w:rsidRPr="00D624F7">
        <w:rPr>
          <w:rFonts w:cs="Arial"/>
          <w:noProof/>
          <w:sz w:val="22"/>
          <w:szCs w:val="22"/>
        </w:rPr>
        <w:t>1</w:t>
      </w:r>
      <w:r w:rsidRPr="00D624F7">
        <w:rPr>
          <w:rFonts w:cs="Arial"/>
          <w:sz w:val="22"/>
          <w:szCs w:val="22"/>
        </w:rPr>
        <w:fldChar w:fldCharType="end"/>
      </w:r>
      <w:bookmarkEnd w:id="4"/>
      <w:r w:rsidRPr="00D624F7">
        <w:rPr>
          <w:rFonts w:cs="Arial"/>
          <w:sz w:val="22"/>
          <w:szCs w:val="22"/>
        </w:rPr>
        <w:t xml:space="preserve">. </w:t>
      </w:r>
      <w:r w:rsidRPr="00D624F7">
        <w:rPr>
          <w:rFonts w:cs="Arial"/>
          <w:sz w:val="22"/>
          <w:szCs w:val="22"/>
          <w:lang w:val="es-MX"/>
        </w:rPr>
        <w:t>Representación esquemática de la interacción de enfoques del SNIACC y de otros sistemas de M&amp;E.</w:t>
      </w:r>
      <w:bookmarkEnd w:id="5"/>
    </w:p>
    <w:p w:rsidR="00424B0B" w:rsidRPr="00D624F7" w:rsidRDefault="00424B0B" w:rsidP="00424B0B">
      <w:pPr>
        <w:rPr>
          <w:lang w:val="es-MX"/>
        </w:rPr>
      </w:pPr>
      <w:r w:rsidRPr="00D624F7">
        <w:rPr>
          <w:lang w:val="es-MX"/>
        </w:rPr>
        <w:t xml:space="preserve">Se recomienda que el SNIACC funcione como una sombrilla durante el diseño y operación de otros sistemas de M&amp;E, para que algunos de los indicadores se alineen con los del SNIACC y aporten información para evaluar y responder a la pregunta ¿cuál es la contribución diferenciada de las intervenciones concretas de adaptación en la evolución del contexto de la ACC? Asimismo, el sistema se debe innovar y ajustar como parte de los procesos de adaptación en paralelo que se realicen en el país. </w:t>
      </w:r>
    </w:p>
    <w:p w:rsidR="00424B0B" w:rsidRPr="00D624F7" w:rsidRDefault="00424B0B" w:rsidP="00424B0B">
      <w:pPr>
        <w:rPr>
          <w:lang w:val="es-MX"/>
        </w:rPr>
      </w:pPr>
      <w:r w:rsidRPr="00D624F7">
        <w:rPr>
          <w:lang w:val="es-MX"/>
        </w:rPr>
        <w:lastRenderedPageBreak/>
        <w:t xml:space="preserve">En este sentido, el enfoque y objetivo del SNIACC con los de sistemas de M&amp;E de la implementación de acciones de adaptación deben ser alineados, complementarios y armonizados con el fin de presentar claramente los progresos en la adaptación a nivel sectorial, regional y de nación, y aprovechar eficientemente los recursos. </w:t>
      </w:r>
    </w:p>
    <w:p w:rsidR="00424B0B" w:rsidRPr="00D624F7" w:rsidRDefault="00424B0B" w:rsidP="00424B0B">
      <w:pPr>
        <w:rPr>
          <w:lang w:val="es-MX"/>
        </w:rPr>
      </w:pPr>
      <w:r w:rsidRPr="00D624F7">
        <w:rPr>
          <w:color w:val="000000"/>
          <w:lang w:val="es-MX"/>
        </w:rPr>
        <w:t xml:space="preserve">Se reconoce que el proceso de </w:t>
      </w:r>
      <w:r w:rsidRPr="00D624F7">
        <w:rPr>
          <w:lang w:val="es-MX"/>
        </w:rPr>
        <w:t>adaptación depende de dinámicas complejas e interdependencias sectoriales y entre diferentes niveles de toma de decisión, por lo que es importante documentar y retomar la experiencia del SNIACC para consolidar la integración y coordinación de grupos de expertos que trabajan en los diversos ámbitos sectoriales y a diferentes niveles (local, regional, nacional) en el diseño y operación de otros sistemas de M&amp;E. En última instancia, los sistemas de M&amp;E para la ACC deben reflejar marcos integrales y una perspectiva holística de desarrollo sostenible (Silva- Villanueva, 2013).</w:t>
      </w:r>
    </w:p>
    <w:p w:rsidR="00424B0B" w:rsidRPr="00D624F7" w:rsidRDefault="00424B0B" w:rsidP="00424B0B">
      <w:pPr>
        <w:rPr>
          <w:color w:val="000000"/>
          <w:lang w:val="es-MX"/>
        </w:rPr>
      </w:pPr>
      <w:r w:rsidRPr="00D624F7">
        <w:rPr>
          <w:lang w:val="es-MX"/>
        </w:rPr>
        <w:t xml:space="preserve">El establecimiento y operación de un sistema de M&amp;E, como el SNIACC, al ser un proceso iterativo, de continuo aprendizaje y revisión, aportaría </w:t>
      </w:r>
      <w:r w:rsidRPr="00D624F7">
        <w:rPr>
          <w:color w:val="000000"/>
          <w:lang w:val="es-MX"/>
        </w:rPr>
        <w:t>experiencias para ser consideradas en el diseño de sistemas de M&amp;E de las medidas de adaptación. Mediante la comprensión de lo que funciona y lo que no funciona dentro del sistema de M&amp;E de la ACC, los enfoques que se desarrollen en otros procesos se informarán sobre cómo la adaptación puede ser monitoreada (GIZ, 2014).</w:t>
      </w:r>
    </w:p>
    <w:p w:rsidR="00424B0B" w:rsidRPr="00D624F7" w:rsidRDefault="00424B0B" w:rsidP="00424B0B">
      <w:pPr>
        <w:pStyle w:val="Ttulo1"/>
        <w:numPr>
          <w:ilvl w:val="0"/>
          <w:numId w:val="35"/>
        </w:numPr>
        <w:spacing w:before="0"/>
        <w:jc w:val="both"/>
        <w:rPr>
          <w:rFonts w:cs="Arial"/>
          <w:b/>
          <w:color w:val="3B3838" w:themeColor="background2" w:themeShade="40"/>
          <w:sz w:val="22"/>
          <w:szCs w:val="22"/>
        </w:rPr>
      </w:pPr>
      <w:bookmarkStart w:id="6" w:name="_Toc455052259"/>
      <w:r w:rsidRPr="00D624F7">
        <w:rPr>
          <w:rFonts w:cs="Arial"/>
          <w:b/>
          <w:color w:val="3B3838" w:themeColor="background2" w:themeShade="40"/>
          <w:sz w:val="22"/>
          <w:szCs w:val="22"/>
        </w:rPr>
        <w:t>Apoyo en la toma de decisiones</w:t>
      </w:r>
      <w:bookmarkEnd w:id="6"/>
    </w:p>
    <w:p w:rsidR="00424B0B" w:rsidRPr="00D624F7" w:rsidRDefault="00424B0B" w:rsidP="00424B0B">
      <w:pPr>
        <w:rPr>
          <w:lang w:val="es-MX"/>
        </w:rPr>
      </w:pPr>
      <w:r w:rsidRPr="00D624F7">
        <w:rPr>
          <w:lang w:val="es-MX"/>
        </w:rPr>
        <w:t>El M&amp;E es más que un conjunto de indicadores. Es un proceso integral para generar conocimientos, propiciar el desarrollo de capacidades y generar información que apoye a los tomadores de decisiones. Por ello, es importante utilizar el SNIACC y las herramientas de M&amp;E para la planificación, identificación de prioridades, sinergias y coordinación entre sectores ex-ante y ex-post intervenciones (Silva-Villanueva, 2013).</w:t>
      </w:r>
    </w:p>
    <w:p w:rsidR="00424B0B" w:rsidRPr="00D624F7" w:rsidRDefault="00424B0B" w:rsidP="00424B0B">
      <w:pPr>
        <w:rPr>
          <w:lang w:val="es-MX"/>
        </w:rPr>
      </w:pPr>
      <w:r w:rsidRPr="00D624F7">
        <w:rPr>
          <w:lang w:val="es-MX"/>
        </w:rPr>
        <w:t>En la sección se atienden a las siguientes cuestiones:</w:t>
      </w:r>
    </w:p>
    <w:p w:rsidR="00424B0B" w:rsidRPr="00D624F7" w:rsidRDefault="00424B0B" w:rsidP="00424B0B">
      <w:pPr>
        <w:pStyle w:val="Prrafodelista"/>
        <w:numPr>
          <w:ilvl w:val="0"/>
          <w:numId w:val="19"/>
        </w:numPr>
        <w:spacing w:after="240" w:line="256" w:lineRule="auto"/>
        <w:jc w:val="both"/>
        <w:rPr>
          <w:rFonts w:cs="Arial"/>
          <w:lang w:val="es-MX"/>
        </w:rPr>
      </w:pPr>
      <w:r w:rsidRPr="00D624F7">
        <w:rPr>
          <w:rFonts w:cs="Arial"/>
          <w:lang w:val="es-MX"/>
        </w:rPr>
        <w:t>¿Cuáles son los niveles de productos de información más importantes del SNIACC?, ¿cuál debería ser su contenido básico y cómo debería estar presentado?</w:t>
      </w:r>
    </w:p>
    <w:p w:rsidR="00424B0B" w:rsidRPr="00D624F7" w:rsidRDefault="00424B0B" w:rsidP="00424B0B">
      <w:pPr>
        <w:pStyle w:val="Prrafodelista"/>
        <w:numPr>
          <w:ilvl w:val="0"/>
          <w:numId w:val="19"/>
        </w:numPr>
        <w:spacing w:after="240" w:line="256" w:lineRule="auto"/>
        <w:jc w:val="both"/>
        <w:rPr>
          <w:rFonts w:cs="Arial"/>
          <w:lang w:val="es-MX"/>
        </w:rPr>
      </w:pPr>
      <w:r w:rsidRPr="00D624F7">
        <w:rPr>
          <w:rFonts w:cs="Arial"/>
          <w:lang w:val="es-MX"/>
        </w:rPr>
        <w:t>¿Qué criterios y procesos debería considerar la organización responsable del SNIACC para evaluar las necesidades de información de los diferentes usuarios posibles del sistema?</w:t>
      </w:r>
    </w:p>
    <w:p w:rsidR="00424B0B" w:rsidRPr="00D624F7" w:rsidRDefault="00424B0B" w:rsidP="00424B0B">
      <w:pPr>
        <w:rPr>
          <w:lang w:val="es-MX"/>
        </w:rPr>
      </w:pPr>
      <w:r w:rsidRPr="00D624F7">
        <w:rPr>
          <w:lang w:val="es-MX"/>
        </w:rPr>
        <w:t>Como el M&amp;E de la ACC es un tema “nuevo” para muchos profesionales del desarrollo y miembros de la comunidad, el sistema debe incluir una estrategia clara que fortalezca los conocimientos del equipo, colaboradores y participantes en el SNIACC respecto a vulnerabilidad y adaptación al cambio climático (</w:t>
      </w:r>
      <w:r w:rsidRPr="00D624F7">
        <w:t>CARE-IISD, 2010</w:t>
      </w:r>
      <w:r w:rsidRPr="00D624F7">
        <w:rPr>
          <w:lang w:val="es-MX"/>
        </w:rPr>
        <w:t>).</w:t>
      </w:r>
    </w:p>
    <w:p w:rsidR="00424B0B" w:rsidRPr="00D624F7" w:rsidRDefault="00424B0B" w:rsidP="00424B0B">
      <w:r w:rsidRPr="00D624F7">
        <w:t xml:space="preserve">Los sistemas exitosos de M&amp;E requieren una continua participación y creación de capacidad de los actores que se espera que participen en la implementación del M&amp;E y de las partes interesadas, que puede ser intensivo en recursos pero con beneficios en el mediano plazo. Por ejemplo, la Agencia de Cooperación Alemana al Desarrollo (GIZ, por sus siglas en alemán) (2014) encontró que los sistemas basados en indicadores combinan indicadores con cierto nivel de conocimiento experto para la interpretación de los resultados de los indicadores. </w:t>
      </w:r>
    </w:p>
    <w:p w:rsidR="00424B0B" w:rsidRPr="00D624F7" w:rsidRDefault="00424B0B" w:rsidP="00424B0B">
      <w:pPr>
        <w:rPr>
          <w:lang w:val="es-MX"/>
        </w:rPr>
      </w:pPr>
    </w:p>
    <w:p w:rsidR="00424B0B" w:rsidRPr="00D624F7" w:rsidRDefault="00424B0B" w:rsidP="00424B0B">
      <w:pPr>
        <w:pStyle w:val="Ttulo1"/>
        <w:spacing w:before="0"/>
        <w:jc w:val="both"/>
        <w:rPr>
          <w:rFonts w:cs="Arial"/>
          <w:b/>
          <w:color w:val="595959" w:themeColor="text1" w:themeTint="A6"/>
          <w:sz w:val="22"/>
          <w:szCs w:val="22"/>
        </w:rPr>
      </w:pPr>
      <w:bookmarkStart w:id="7" w:name="_Toc455052260"/>
      <w:r w:rsidRPr="00D624F7">
        <w:rPr>
          <w:rFonts w:cs="Arial"/>
          <w:b/>
          <w:color w:val="595959" w:themeColor="text1" w:themeTint="A6"/>
          <w:sz w:val="22"/>
          <w:szCs w:val="22"/>
        </w:rPr>
        <w:lastRenderedPageBreak/>
        <w:t>IV.1. Niveles de productos de información y su contenido básico</w:t>
      </w:r>
      <w:bookmarkEnd w:id="7"/>
    </w:p>
    <w:p w:rsidR="00424B0B" w:rsidRPr="00D624F7" w:rsidRDefault="00424B0B" w:rsidP="00424B0B">
      <w:pPr>
        <w:rPr>
          <w:lang w:val="es-MX"/>
        </w:rPr>
      </w:pPr>
      <w:r w:rsidRPr="00D624F7">
        <w:rPr>
          <w:lang w:val="es-MX"/>
        </w:rPr>
        <w:t>Los productos y sus contenidos que se elaboren para y a partir del sistema de M&amp;E deben estar alineados a los mandatos de política y estrategias establecidas, por ejemplo en el Plan Nacional de Adaptación al Cambio Climático (PNACC), y ser diferenciados de acuerdo a los usuarios de la información y el alcance/finalidad de los mismos (</w:t>
      </w:r>
      <w:r w:rsidRPr="00D624F7">
        <w:rPr>
          <w:lang w:val="es-MX"/>
        </w:rPr>
        <w:fldChar w:fldCharType="begin"/>
      </w:r>
      <w:r w:rsidRPr="00D624F7">
        <w:rPr>
          <w:lang w:val="es-MX"/>
        </w:rPr>
        <w:instrText xml:space="preserve"> REF _Ref454531234 \h  \* MERGEFORMAT </w:instrText>
      </w:r>
      <w:r w:rsidRPr="00D624F7">
        <w:rPr>
          <w:lang w:val="es-MX"/>
        </w:rPr>
      </w:r>
      <w:r w:rsidRPr="00D624F7">
        <w:rPr>
          <w:lang w:val="es-MX"/>
        </w:rPr>
        <w:fldChar w:fldCharType="separate"/>
      </w:r>
      <w:r w:rsidRPr="00D624F7">
        <w:t xml:space="preserve">Ilustración </w:t>
      </w:r>
      <w:r w:rsidRPr="00D624F7">
        <w:rPr>
          <w:noProof/>
        </w:rPr>
        <w:t>2</w:t>
      </w:r>
      <w:r w:rsidRPr="00D624F7">
        <w:rPr>
          <w:lang w:val="es-MX"/>
        </w:rPr>
        <w:fldChar w:fldCharType="end"/>
      </w:r>
      <w:r w:rsidRPr="00D624F7">
        <w:rPr>
          <w:lang w:val="es-MX"/>
        </w:rPr>
        <w:t>) – estratégico (toma de decisiones), operativo (funcionalidad del sistema), sensibilización (comunicación y difusión de avances) –. Por ejemplo, mientras que los altos funcionarios pueden solicitar información sobre los indicadores estratégicos de alto nivel en relación con los resultados y los impactos del sistema de M&amp;E, los gerentes de línea y su personal se concentrarán más en el nivel operacional de los procesos y servicios.</w:t>
      </w:r>
    </w:p>
    <w:p w:rsidR="00424B0B" w:rsidRPr="00D624F7" w:rsidRDefault="00424B0B" w:rsidP="00424B0B">
      <w:pPr>
        <w:rPr>
          <w:lang w:val="es-MX"/>
        </w:rPr>
      </w:pPr>
      <w:r w:rsidRPr="00D624F7">
        <w:rPr>
          <w:lang w:val="es-MX"/>
        </w:rPr>
        <w:t>En el caso de los tomadores de decisión y los usuarios clave directamente relacionados con los sectores considerados en los indicadores del SNIACC, la información debe ser concisa, clara y con elementos visuales de apoyo en los cuales se presenten datos duros, tendencias y proyecciones en el territorio sobre las condiciones de contexto de la ACC (amenazas, sensibilidad, exposición, impactos asociados al riesgo climático y las capacidades adaptativas).</w:t>
      </w:r>
    </w:p>
    <w:p w:rsidR="00424B0B" w:rsidRPr="00D624F7" w:rsidRDefault="00424B0B" w:rsidP="00424B0B">
      <w:pPr>
        <w:rPr>
          <w:rFonts w:cs="Arial"/>
          <w:lang w:val="es-MX"/>
        </w:rPr>
      </w:pPr>
      <w:r w:rsidRPr="00D624F7">
        <w:rPr>
          <w:rFonts w:cs="Arial"/>
          <w:lang w:val="es-MX"/>
        </w:rPr>
        <w:t xml:space="preserve">En el caso del público en </w:t>
      </w:r>
      <w:r w:rsidRPr="00D624F7">
        <w:t>general, presentar la información en forma narrativa con un lenguaje ciudadano</w:t>
      </w:r>
      <w:r w:rsidRPr="00D624F7">
        <w:rPr>
          <w:rFonts w:cs="Arial"/>
          <w:lang w:val="es-MX"/>
        </w:rPr>
        <w:t xml:space="preserve"> y con la menor cantidad de tecnicismos.</w:t>
      </w:r>
    </w:p>
    <w:p w:rsidR="00424B0B" w:rsidRPr="00D624F7" w:rsidRDefault="00424B0B" w:rsidP="00424B0B">
      <w:pPr>
        <w:rPr>
          <w:rFonts w:cs="Arial"/>
          <w:lang w:val="es-MX"/>
        </w:rPr>
      </w:pPr>
      <w:r w:rsidRPr="00D624F7">
        <w:rPr>
          <w:rFonts w:cs="Arial"/>
          <w:lang w:val="es-MX"/>
        </w:rPr>
        <w:t xml:space="preserve">En el caso del público especializado, presentar la información en forma técnica en informes/publicaciones técnicas. </w:t>
      </w:r>
    </w:p>
    <w:p w:rsidR="00424B0B" w:rsidRPr="00D624F7" w:rsidRDefault="00424B0B" w:rsidP="00424B0B">
      <w:pPr>
        <w:spacing w:after="240"/>
        <w:jc w:val="center"/>
        <w:rPr>
          <w:rFonts w:cs="Arial"/>
          <w:lang w:val="es-MX"/>
        </w:rPr>
      </w:pPr>
      <w:r w:rsidRPr="00D624F7">
        <w:rPr>
          <w:rFonts w:cs="Arial"/>
          <w:noProof/>
          <w:lang w:val="es-419" w:eastAsia="es-419"/>
        </w:rPr>
        <w:drawing>
          <wp:inline distT="0" distB="0" distL="0" distR="0" wp14:anchorId="0ABF4E3B" wp14:editId="6828DC90">
            <wp:extent cx="6372400" cy="363385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95028" cy="3646754"/>
                    </a:xfrm>
                    <a:prstGeom prst="rect">
                      <a:avLst/>
                    </a:prstGeom>
                    <a:noFill/>
                    <a:ln>
                      <a:noFill/>
                    </a:ln>
                  </pic:spPr>
                </pic:pic>
              </a:graphicData>
            </a:graphic>
          </wp:inline>
        </w:drawing>
      </w:r>
    </w:p>
    <w:p w:rsidR="00424B0B" w:rsidRPr="00D624F7" w:rsidRDefault="00424B0B" w:rsidP="00424B0B">
      <w:pPr>
        <w:pStyle w:val="Descripcin"/>
        <w:spacing w:after="240"/>
        <w:jc w:val="both"/>
        <w:rPr>
          <w:rFonts w:cs="Arial"/>
          <w:sz w:val="22"/>
          <w:szCs w:val="22"/>
          <w:lang w:val="es-MX"/>
        </w:rPr>
      </w:pPr>
      <w:bookmarkStart w:id="8" w:name="_Ref454531234"/>
      <w:bookmarkStart w:id="9" w:name="_Toc454703201"/>
      <w:r w:rsidRPr="00D624F7">
        <w:rPr>
          <w:rFonts w:cs="Arial"/>
          <w:sz w:val="22"/>
          <w:szCs w:val="22"/>
        </w:rPr>
        <w:t xml:space="preserve">Ilustración </w:t>
      </w:r>
      <w:r w:rsidRPr="00D624F7">
        <w:rPr>
          <w:rFonts w:cs="Arial"/>
          <w:sz w:val="22"/>
          <w:szCs w:val="22"/>
        </w:rPr>
        <w:fldChar w:fldCharType="begin"/>
      </w:r>
      <w:r w:rsidRPr="00D624F7">
        <w:rPr>
          <w:rFonts w:cs="Arial"/>
          <w:sz w:val="22"/>
          <w:szCs w:val="22"/>
        </w:rPr>
        <w:instrText xml:space="preserve"> SEQ Ilustración \* ARABIC </w:instrText>
      </w:r>
      <w:r w:rsidRPr="00D624F7">
        <w:rPr>
          <w:rFonts w:cs="Arial"/>
          <w:sz w:val="22"/>
          <w:szCs w:val="22"/>
        </w:rPr>
        <w:fldChar w:fldCharType="separate"/>
      </w:r>
      <w:r w:rsidRPr="00D624F7">
        <w:rPr>
          <w:rFonts w:cs="Arial"/>
          <w:noProof/>
          <w:sz w:val="22"/>
          <w:szCs w:val="22"/>
        </w:rPr>
        <w:t>2</w:t>
      </w:r>
      <w:r w:rsidRPr="00D624F7">
        <w:rPr>
          <w:rFonts w:cs="Arial"/>
          <w:sz w:val="22"/>
          <w:szCs w:val="22"/>
        </w:rPr>
        <w:fldChar w:fldCharType="end"/>
      </w:r>
      <w:bookmarkEnd w:id="8"/>
      <w:r w:rsidRPr="00D624F7">
        <w:rPr>
          <w:rFonts w:cs="Arial"/>
          <w:sz w:val="22"/>
          <w:szCs w:val="22"/>
        </w:rPr>
        <w:t xml:space="preserve">. </w:t>
      </w:r>
      <w:r w:rsidRPr="00D624F7">
        <w:rPr>
          <w:rFonts w:cs="Arial"/>
          <w:sz w:val="22"/>
          <w:szCs w:val="22"/>
          <w:lang w:val="es-MX"/>
        </w:rPr>
        <w:t>Representación esquemática del nivel y contenido básico mínimo de los productos que se generen del SNIACC.</w:t>
      </w:r>
      <w:bookmarkEnd w:id="9"/>
    </w:p>
    <w:p w:rsidR="00424B0B" w:rsidRPr="00D624F7" w:rsidRDefault="00424B0B" w:rsidP="00424B0B">
      <w:pPr>
        <w:spacing w:after="240"/>
        <w:jc w:val="both"/>
        <w:rPr>
          <w:rFonts w:cs="Arial"/>
          <w:lang w:val="es-MX"/>
        </w:rPr>
      </w:pPr>
    </w:p>
    <w:p w:rsidR="00424B0B" w:rsidRPr="00D624F7" w:rsidRDefault="00424B0B" w:rsidP="00424B0B">
      <w:pPr>
        <w:rPr>
          <w:lang w:val="es-MX"/>
        </w:rPr>
      </w:pPr>
      <w:r w:rsidRPr="00D624F7">
        <w:rPr>
          <w:lang w:val="es-MX"/>
        </w:rPr>
        <w:t>La GIZ (2014), a partir del análisis de un conjunto de sistemas internacionales de M&amp;E, identificó que los planes detallados ya se han desarrollado para especificar el público objetivo, el contenido, el diseño del seguimiento y los informes de evaluación. Sin embargo, la descripción de los resultados esperados a menudo permanece general y el público objetivo se menciona rara vez de forma explícita, situación que debe ser atendida en el SNIACC.</w:t>
      </w:r>
    </w:p>
    <w:p w:rsidR="00424B0B" w:rsidRPr="00D624F7" w:rsidRDefault="00424B0B" w:rsidP="00424B0B">
      <w:pPr>
        <w:rPr>
          <w:lang w:val="es-MX"/>
        </w:rPr>
      </w:pPr>
      <w:r w:rsidRPr="00D624F7">
        <w:rPr>
          <w:lang w:val="es-MX"/>
        </w:rPr>
        <w:t>Como parte del SNIACC se proponen los siguientes productos de información por categoría:</w:t>
      </w:r>
    </w:p>
    <w:p w:rsidR="00424B0B" w:rsidRPr="00D624F7" w:rsidRDefault="00424B0B" w:rsidP="00424B0B">
      <w:pPr>
        <w:spacing w:after="240" w:line="256" w:lineRule="auto"/>
        <w:jc w:val="both"/>
        <w:rPr>
          <w:rFonts w:cs="Arial"/>
          <w:b/>
          <w:lang w:val="es-MX"/>
        </w:rPr>
      </w:pPr>
      <w:r w:rsidRPr="00D624F7">
        <w:rPr>
          <w:rFonts w:cs="Arial"/>
          <w:b/>
          <w:lang w:val="es-MX"/>
        </w:rPr>
        <w:t>Productos estratégicos</w:t>
      </w:r>
    </w:p>
    <w:p w:rsidR="00424B0B" w:rsidRPr="00D624F7" w:rsidRDefault="00424B0B" w:rsidP="00424B0B">
      <w:pPr>
        <w:rPr>
          <w:lang w:val="es-MX"/>
        </w:rPr>
      </w:pPr>
      <w:r w:rsidRPr="00D624F7">
        <w:rPr>
          <w:lang w:val="es-MX"/>
        </w:rPr>
        <w:t>Informe ejecutivo de seguimiento semestral/anual del SNIACC con tendencias y datos agregados en términos de porcentaje de avances de los indicadores con respecto a una meta aspiracional establecida, para proporcionar una visión general del nivel actual y la evolución del contexto de la ACC. Integrar los informes de seguimiento del SNIACC como capítulos en los informes de la situación/estado del medio ambiente, social y económico del país.</w:t>
      </w:r>
    </w:p>
    <w:p w:rsidR="00424B0B" w:rsidRPr="00D624F7" w:rsidRDefault="00424B0B" w:rsidP="00424B0B">
      <w:pPr>
        <w:rPr>
          <w:lang w:val="es-MX"/>
        </w:rPr>
      </w:pPr>
      <w:r w:rsidRPr="00D624F7">
        <w:rPr>
          <w:lang w:val="es-MX"/>
        </w:rPr>
        <w:t xml:space="preserve">Informe de evaluación cada tres años sobre la eficiencia, la eficacia y el impacto del sistema de M&amp;E en la ACC. Incluir las evaluaciones en comunicados nacionales ante la </w:t>
      </w:r>
      <w:r w:rsidRPr="00D624F7">
        <w:rPr>
          <w:rFonts w:eastAsiaTheme="majorEastAsia"/>
          <w:color w:val="000000" w:themeColor="text1"/>
        </w:rPr>
        <w:t>Convención Marco de las Naciones Unidas para el Cambio Climático</w:t>
      </w:r>
      <w:r w:rsidRPr="00D624F7">
        <w:rPr>
          <w:lang w:val="es-MX"/>
        </w:rPr>
        <w:t xml:space="preserve"> (CMNUCC) y en publicaciones técnicas indexadas para su consideración en las publicaciones del Panel Intergubernamental de Expertos sobre el Cambio Climático (IPCC, por sus siglas en inglés). En algunos casos, como en Noruega, el momento de las evaluaciones nacionales regulares de vulnerabilidad y la adaptación, que resumen las lecciones aprendidas sobre la adaptación al cambio climático, está relacionado con las evaluaciones globales del IPCC – un proceso que asegura la credibilidad y permite además la difusión de los resultados a nivel internacional (GIZ, 2014).</w:t>
      </w:r>
    </w:p>
    <w:p w:rsidR="00424B0B" w:rsidRPr="00D624F7" w:rsidRDefault="00424B0B" w:rsidP="00424B0B">
      <w:pPr>
        <w:spacing w:after="240" w:line="256" w:lineRule="auto"/>
        <w:jc w:val="both"/>
        <w:rPr>
          <w:rFonts w:cs="Arial"/>
          <w:b/>
          <w:lang w:val="es-MX"/>
        </w:rPr>
      </w:pPr>
      <w:r w:rsidRPr="00D624F7">
        <w:rPr>
          <w:rFonts w:cs="Arial"/>
          <w:b/>
          <w:lang w:val="es-MX"/>
        </w:rPr>
        <w:t xml:space="preserve">Productos operativos </w:t>
      </w:r>
    </w:p>
    <w:p w:rsidR="00424B0B" w:rsidRPr="00D624F7" w:rsidRDefault="00424B0B" w:rsidP="00424B0B">
      <w:pPr>
        <w:rPr>
          <w:b/>
          <w:lang w:val="es-MX"/>
        </w:rPr>
      </w:pPr>
      <w:r w:rsidRPr="00D624F7">
        <w:rPr>
          <w:lang w:val="es-MX"/>
        </w:rPr>
        <w:t>Materiales de referencia y apoyo (por ejemplo, lineamientos, plantillas de informes y fichas técnicas) dirigidas a las dependencias involucradas y los ejecutores del sistema.</w:t>
      </w:r>
      <w:r w:rsidRPr="00D624F7">
        <w:rPr>
          <w:b/>
          <w:lang w:val="es-MX"/>
        </w:rPr>
        <w:t xml:space="preserve"> </w:t>
      </w:r>
      <w:r w:rsidRPr="00D624F7">
        <w:rPr>
          <w:lang w:val="es-MX"/>
        </w:rPr>
        <w:t>Este tipo de material de referencia es importante para el desarrollo de capacidades, memoria institucional, y para fomentar un entendimiento común del sistema entre los usuarios; así como para reducir el riesgo en caso de que se dé un contexto de alta rotación de personal (GIZ, 2014).</w:t>
      </w:r>
    </w:p>
    <w:p w:rsidR="00424B0B" w:rsidRPr="00D624F7" w:rsidRDefault="00424B0B" w:rsidP="00424B0B">
      <w:pPr>
        <w:rPr>
          <w:lang w:val="es-MX"/>
        </w:rPr>
      </w:pPr>
      <w:r w:rsidRPr="00D624F7">
        <w:rPr>
          <w:lang w:val="es-MX"/>
        </w:rPr>
        <w:t>Fichas técnicas de indicadores con la descripción detallada de los campos, para promover una correcta agregación de insumos e interpretación coherente de los indicadores.</w:t>
      </w:r>
    </w:p>
    <w:p w:rsidR="00424B0B" w:rsidRPr="00D624F7" w:rsidRDefault="00424B0B" w:rsidP="00424B0B">
      <w:pPr>
        <w:rPr>
          <w:lang w:val="es-MX"/>
        </w:rPr>
      </w:pPr>
      <w:r w:rsidRPr="00D624F7">
        <w:rPr>
          <w:lang w:val="es-MX"/>
        </w:rPr>
        <w:t>Fichas técnicas de datos (para cada parámetro necesario para los indicadores) que documentan los metadatos.</w:t>
      </w:r>
    </w:p>
    <w:p w:rsidR="00424B0B" w:rsidRPr="00D624F7" w:rsidRDefault="00424B0B" w:rsidP="00424B0B">
      <w:pPr>
        <w:rPr>
          <w:lang w:val="es-MX"/>
        </w:rPr>
      </w:pPr>
      <w:r w:rsidRPr="00D624F7">
        <w:rPr>
          <w:lang w:val="es-MX"/>
        </w:rPr>
        <w:t xml:space="preserve">Informes de lecciones aprendidas para documentar lo que está funcionando o no y por qué, en relación con la operación del SNIACC. </w:t>
      </w:r>
    </w:p>
    <w:p w:rsidR="00424B0B" w:rsidRPr="00D624F7" w:rsidRDefault="00424B0B" w:rsidP="00424B0B">
      <w:pPr>
        <w:spacing w:after="240" w:line="256" w:lineRule="auto"/>
        <w:jc w:val="both"/>
        <w:rPr>
          <w:rFonts w:cs="Arial"/>
          <w:b/>
          <w:lang w:val="es-MX"/>
        </w:rPr>
      </w:pPr>
      <w:r w:rsidRPr="00D624F7">
        <w:rPr>
          <w:rFonts w:cs="Arial"/>
          <w:b/>
          <w:lang w:val="es-MX"/>
        </w:rPr>
        <w:t xml:space="preserve">Productos de sensibilización o difusión </w:t>
      </w:r>
    </w:p>
    <w:p w:rsidR="00424B0B" w:rsidRPr="00D624F7" w:rsidRDefault="00424B0B" w:rsidP="00424B0B">
      <w:pPr>
        <w:rPr>
          <w:lang w:val="es-MX"/>
        </w:rPr>
      </w:pPr>
      <w:r w:rsidRPr="00D624F7">
        <w:rPr>
          <w:lang w:val="es-MX"/>
        </w:rPr>
        <w:t>Productos didácticos, y en la medida de lo posible interactivos, con los avances del SNIACC (poster, tríptico, cuento, folleto, aplicación interactiva).</w:t>
      </w:r>
    </w:p>
    <w:p w:rsidR="00424B0B" w:rsidRPr="00D624F7" w:rsidRDefault="00424B0B" w:rsidP="00424B0B">
      <w:pPr>
        <w:rPr>
          <w:lang w:val="es-MX"/>
        </w:rPr>
      </w:pPr>
      <w:r w:rsidRPr="00D624F7">
        <w:rPr>
          <w:lang w:val="es-MX"/>
        </w:rPr>
        <w:lastRenderedPageBreak/>
        <w:t>Se propone que el contenido básico de los productos de información (</w:t>
      </w:r>
      <w:r w:rsidRPr="00D624F7">
        <w:rPr>
          <w:lang w:val="es-MX"/>
        </w:rPr>
        <w:fldChar w:fldCharType="begin"/>
      </w:r>
      <w:r w:rsidRPr="00D624F7">
        <w:rPr>
          <w:lang w:val="es-MX"/>
        </w:rPr>
        <w:instrText xml:space="preserve"> REF _Ref454531234 \h  \* MERGEFORMAT </w:instrText>
      </w:r>
      <w:r w:rsidRPr="00D624F7">
        <w:rPr>
          <w:lang w:val="es-MX"/>
        </w:rPr>
      </w:r>
      <w:r w:rsidRPr="00D624F7">
        <w:rPr>
          <w:lang w:val="es-MX"/>
        </w:rPr>
        <w:fldChar w:fldCharType="separate"/>
      </w:r>
      <w:r w:rsidRPr="00D624F7">
        <w:t xml:space="preserve">Ilustración </w:t>
      </w:r>
      <w:r w:rsidRPr="00D624F7">
        <w:rPr>
          <w:noProof/>
        </w:rPr>
        <w:t>2</w:t>
      </w:r>
      <w:r w:rsidRPr="00D624F7">
        <w:rPr>
          <w:lang w:val="es-MX"/>
        </w:rPr>
        <w:fldChar w:fldCharType="end"/>
      </w:r>
      <w:r w:rsidRPr="00D624F7">
        <w:rPr>
          <w:lang w:val="es-MX"/>
        </w:rPr>
        <w:t>), obtenidos del SNIACC, incluya:</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Definiciones e interpretación de términos clave para la ACC (sensibilidad, amenaza, riesgo, exposición, capacidad de adaptación).</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Una breve semblanza de lo que mide e implican cada uno de los indicadores.</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Información de contexto y de líneas de base históricas para precisar y unificar la interpretación de los indicadores y reflexionar si los cambios a corto plazo en los indicadores son inusuales en contextos de un tiempo más prolongado (IIED, 2014).</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Resultados del seguimiento y evaluación de los indicadores en términos absolutos, relativos y de tendencias con respecto a una meta aspiracional, sin y en combinación con datos del clima, en la que se determine si los costos, sensibilidad, exposición y capacidad adaptativa son estables, están mejorando o empeorando en el contexto de amenazas climáticas más intensas, estables o benéficas, y de este modo evaluar los niveles auténticos de la adaptación. Por ejemplo, indicadores que rastrean las pérdidas de bienes materiales como ganado y cosechas ocasionadas por sequías, a lo largo de un período de tiempo (años o décadas), podrían revelar si la adaptación está ayudando o no, en el largo plazo, a asegurar o mejorar el desarrollo, en vistas de la intensificación de las amenazas climáticas. No obstante, en el caso de plazos más breves, el identificar tendencias significativas en los indicadores en el largo plazo se ve dificultado por las diversas formas de estar expuestos a golpes climáticos causados por la variabilidad climática (IIED, 2014).</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Conclusiones sobre los avances en la ACC y sobre todo por qué y cómo se produce la adaptación (GIZ, 2014).</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Análisis del potencial aumento de la vulnerabilidad (o mala-adaptación  y la exposición de grupos sociales o sectores en el largo plazo como efecto del progreso hacia la adaptación exitosa en el corto plazo. Mientras que el M&amp;E puede jugar un papel crítico en el aprendizaje de las vías exitosas para la adaptación, también puede ser una herramienta fundamental para la identificación de las vías de mala-adaptación (Silva-Villanueva 2011, citado en Silva-Villanueva, 2013).</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 xml:space="preserve">Información de la “eficiencia”, la “efectividad” y/o “impacto” de intervenciones relevantes que aporten insumos al SNIACC. </w:t>
      </w:r>
    </w:p>
    <w:p w:rsidR="00424B0B" w:rsidRPr="00D624F7" w:rsidRDefault="00424B0B" w:rsidP="00424B0B">
      <w:pPr>
        <w:rPr>
          <w:lang w:val="es-MX"/>
        </w:rPr>
      </w:pPr>
      <w:r w:rsidRPr="00D624F7">
        <w:rPr>
          <w:lang w:val="es-MX"/>
        </w:rPr>
        <w:t>Es recomendable que también se realicen evaluaciones de vulnerabilidad nacional por lo menos una vez cada cinco años, que a su vez forme parte de la Comunicación Nacional ante la CMNUCC, para monitorear las tendencias de los factores de riesgo (exposición y vulnerabilidad), los impactos climáticos observados y la adopción de medidas de adaptación con el propósito de evaluar las implicaciones de las tendencias de vulnerabilidad para la preparación del país ante el cambio climático, con el fin de determinar si se están alcanzando los objetivos del ACC establecida en marcos legales e institucionales (GIZ, 2014).</w:t>
      </w:r>
    </w:p>
    <w:p w:rsidR="00424B0B" w:rsidRPr="00D624F7" w:rsidRDefault="00424B0B" w:rsidP="00424B0B">
      <w:pPr>
        <w:rPr>
          <w:lang w:val="es-MX"/>
        </w:rPr>
      </w:pPr>
      <w:r w:rsidRPr="00D624F7">
        <w:rPr>
          <w:lang w:val="es-MX"/>
        </w:rPr>
        <w:t>Los productos que se deriven del SNIACC se deben presentar a través de informes periódicos, resúmenes, material de apoyo y divulgación. Estos se tienen que diseñar en formato impreso y electrónico. Promover que los resultados se encuentren disponibles en línea en las plataformas existentes a nivel de sector o a nivel nacional. Una tendencia común entre los sistemas revisados por GIZ (2014) es el uso del sistema de información en línea (planificadas o ya en uso) para difundir los materiales de referencia sobre el M&amp;E y los reportes de seguimiento y evaluación.</w:t>
      </w:r>
    </w:p>
    <w:p w:rsidR="00424B0B" w:rsidRPr="00D624F7" w:rsidRDefault="00424B0B" w:rsidP="00424B0B">
      <w:pPr>
        <w:rPr>
          <w:lang w:val="es-MX"/>
        </w:rPr>
      </w:pPr>
      <w:r w:rsidRPr="00D624F7">
        <w:rPr>
          <w:lang w:val="es-MX"/>
        </w:rPr>
        <w:lastRenderedPageBreak/>
        <w:t>Complementar la difusión en línea con estrategias de comunicación convencionales y explorar el impacto de los productos difundidos a través de medios de comunicación de alcance masivo, como spots y programas en la televisión, de alcance focalizado a comunidades y grupos de población, como la radio y periódicos e internet.</w:t>
      </w:r>
    </w:p>
    <w:p w:rsidR="00424B0B" w:rsidRPr="00D624F7" w:rsidRDefault="00424B0B" w:rsidP="00424B0B">
      <w:pPr>
        <w:rPr>
          <w:lang w:val="es-MX"/>
        </w:rPr>
      </w:pPr>
      <w:r w:rsidRPr="00D624F7">
        <w:rPr>
          <w:lang w:val="es-MX"/>
        </w:rPr>
        <w:t xml:space="preserve">Se recomienda elaborar e incluir, en los productos e informes, material visual de apoyo (por ejemplo, figuras, mapas, cuadros) para facilitar en gran medida la lectura e interpretación de los resultados del proceso de seguimiento y evaluación - sobre todo si están vinculados con las narrativas. Por ejemplo, en el Reino Unido, para cada indicador de vulnerabilidad y adaptación se identifica el origen de los datos y las series de tiempo correspondientes con la medición, así como la dirección y las implicaciones de la tendencia (véase la </w:t>
      </w:r>
      <w:r w:rsidRPr="00D624F7">
        <w:rPr>
          <w:lang w:val="es-MX"/>
        </w:rPr>
        <w:fldChar w:fldCharType="begin"/>
      </w:r>
      <w:r w:rsidRPr="00D624F7">
        <w:rPr>
          <w:lang w:val="es-MX"/>
        </w:rPr>
        <w:instrText xml:space="preserve"> REF _Ref454531323 \h  \* MERGEFORMAT </w:instrText>
      </w:r>
      <w:r w:rsidRPr="00D624F7">
        <w:rPr>
          <w:lang w:val="es-MX"/>
        </w:rPr>
      </w:r>
      <w:r w:rsidRPr="00D624F7">
        <w:rPr>
          <w:lang w:val="es-MX"/>
        </w:rPr>
        <w:fldChar w:fldCharType="separate"/>
      </w:r>
      <w:r w:rsidRPr="00D624F7">
        <w:t xml:space="preserve">Ilustración </w:t>
      </w:r>
      <w:r w:rsidRPr="00D624F7">
        <w:rPr>
          <w:noProof/>
        </w:rPr>
        <w:t>3</w:t>
      </w:r>
      <w:r w:rsidRPr="00D624F7">
        <w:rPr>
          <w:lang w:val="es-MX"/>
        </w:rPr>
        <w:fldChar w:fldCharType="end"/>
      </w:r>
      <w:r w:rsidRPr="00D624F7">
        <w:rPr>
          <w:lang w:val="es-MX"/>
        </w:rPr>
        <w:t xml:space="preserve"> abajo). El uso de flechas para representar la evolución de cada indicador (creciente, decreciente o ninguna tendencia significativa) y el uso de diferentes colores para representar las implicaciones de la dirección de la tendencia en términos de riesgo (rojo = riesgo es cada vez mayor; verde = riesgo está disminuyendo; amarilla = riesgo no aumenta ni disminuye de manera significativa) es una manera muy útil para resumir los resultados de la evaluación (GIZ, 2014).</w:t>
      </w:r>
    </w:p>
    <w:p w:rsidR="00424B0B" w:rsidRPr="00D624F7" w:rsidRDefault="00424B0B" w:rsidP="00424B0B">
      <w:pPr>
        <w:pStyle w:val="Descripcin"/>
        <w:spacing w:after="240"/>
        <w:jc w:val="both"/>
        <w:rPr>
          <w:rFonts w:cs="Arial"/>
          <w:sz w:val="22"/>
          <w:szCs w:val="22"/>
        </w:rPr>
      </w:pPr>
      <w:r w:rsidRPr="00D624F7">
        <w:rPr>
          <w:rFonts w:cs="Arial"/>
          <w:noProof/>
          <w:sz w:val="22"/>
          <w:szCs w:val="22"/>
          <w:lang w:val="es-419" w:eastAsia="es-419"/>
        </w:rPr>
        <w:drawing>
          <wp:inline distT="0" distB="0" distL="0" distR="0" wp14:anchorId="02A263D2" wp14:editId="2ADC2B29">
            <wp:extent cx="6376945" cy="3289465"/>
            <wp:effectExtent l="0" t="0" r="508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6328" cy="3294305"/>
                    </a:xfrm>
                    <a:prstGeom prst="rect">
                      <a:avLst/>
                    </a:prstGeom>
                    <a:noFill/>
                    <a:ln>
                      <a:noFill/>
                    </a:ln>
                  </pic:spPr>
                </pic:pic>
              </a:graphicData>
            </a:graphic>
          </wp:inline>
        </w:drawing>
      </w:r>
    </w:p>
    <w:p w:rsidR="00424B0B" w:rsidRPr="00D624F7" w:rsidRDefault="00424B0B" w:rsidP="00424B0B">
      <w:pPr>
        <w:pStyle w:val="Descripcin"/>
        <w:spacing w:after="240"/>
        <w:jc w:val="both"/>
        <w:rPr>
          <w:rFonts w:cs="Arial"/>
          <w:sz w:val="22"/>
          <w:szCs w:val="22"/>
          <w:lang w:val="es-MX"/>
        </w:rPr>
      </w:pPr>
      <w:bookmarkStart w:id="10" w:name="_Ref454531323"/>
      <w:bookmarkStart w:id="11" w:name="_Toc454703202"/>
      <w:r w:rsidRPr="00D624F7">
        <w:rPr>
          <w:rFonts w:cs="Arial"/>
          <w:sz w:val="22"/>
          <w:szCs w:val="22"/>
        </w:rPr>
        <w:t xml:space="preserve">Ilustración </w:t>
      </w:r>
      <w:r w:rsidRPr="00D624F7">
        <w:rPr>
          <w:rFonts w:cs="Arial"/>
          <w:sz w:val="22"/>
          <w:szCs w:val="22"/>
        </w:rPr>
        <w:fldChar w:fldCharType="begin"/>
      </w:r>
      <w:r w:rsidRPr="00D624F7">
        <w:rPr>
          <w:rFonts w:cs="Arial"/>
          <w:sz w:val="22"/>
          <w:szCs w:val="22"/>
        </w:rPr>
        <w:instrText xml:space="preserve"> SEQ Ilustración \* ARABIC </w:instrText>
      </w:r>
      <w:r w:rsidRPr="00D624F7">
        <w:rPr>
          <w:rFonts w:cs="Arial"/>
          <w:sz w:val="22"/>
          <w:szCs w:val="22"/>
        </w:rPr>
        <w:fldChar w:fldCharType="separate"/>
      </w:r>
      <w:r w:rsidRPr="00D624F7">
        <w:rPr>
          <w:rFonts w:cs="Arial"/>
          <w:noProof/>
          <w:sz w:val="22"/>
          <w:szCs w:val="22"/>
        </w:rPr>
        <w:t>3</w:t>
      </w:r>
      <w:r w:rsidRPr="00D624F7">
        <w:rPr>
          <w:rFonts w:cs="Arial"/>
          <w:sz w:val="22"/>
          <w:szCs w:val="22"/>
        </w:rPr>
        <w:fldChar w:fldCharType="end"/>
      </w:r>
      <w:bookmarkEnd w:id="10"/>
      <w:r w:rsidRPr="00D624F7">
        <w:rPr>
          <w:rFonts w:cs="Arial"/>
          <w:sz w:val="22"/>
          <w:szCs w:val="22"/>
        </w:rPr>
        <w:t xml:space="preserve">. </w:t>
      </w:r>
      <w:r w:rsidRPr="00D624F7">
        <w:rPr>
          <w:rFonts w:cs="Arial"/>
          <w:sz w:val="22"/>
          <w:szCs w:val="22"/>
          <w:lang w:val="es-MX"/>
        </w:rPr>
        <w:t>Ejemplo de indicadores utilizados en el Reino Unido para evaluar las tendencias en los riesgos y las acciones para servicios ecosistémicos forestales. Fuente: GIZ, 2014.</w:t>
      </w:r>
      <w:bookmarkEnd w:id="11"/>
    </w:p>
    <w:p w:rsidR="00424B0B" w:rsidRPr="00D624F7" w:rsidRDefault="00424B0B" w:rsidP="00424B0B">
      <w:pPr>
        <w:rPr>
          <w:lang w:val="es-MX"/>
        </w:rPr>
      </w:pPr>
      <w:r w:rsidRPr="00D624F7">
        <w:rPr>
          <w:lang w:val="es-MX"/>
        </w:rPr>
        <w:t xml:space="preserve">Diseñar y presentar la información en cuadros de resumen para cada uno de los temas clave prioritarios del sistema enumerando los resultados, el rendimiento, los indicadores, las instituciones involucradas, las actividades y las metas aspiracionales para cada indicador. Los cuadros resumen tienen las características de ser claros, concisos y fáciles de entender y constituyen una buena base para el desarrollo y comunicación de resultados del sistema de M&amp;E. Por ejemplo, en Francia, el informe anual de seguimiento proporciona cuadros, para cada sector cubierto en el Plan de Acción para la Adaptación Nacional, con porcentajes de avances en la </w:t>
      </w:r>
      <w:r w:rsidRPr="00D624F7">
        <w:rPr>
          <w:lang w:val="es-MX"/>
        </w:rPr>
        <w:lastRenderedPageBreak/>
        <w:t>implementación de las acciones de adaptación y medidas asociadas bajo cada tema del plan (GIZ, 2014).</w:t>
      </w:r>
    </w:p>
    <w:p w:rsidR="00424B0B" w:rsidRPr="00D624F7" w:rsidRDefault="00424B0B" w:rsidP="00424B0B">
      <w:pPr>
        <w:pStyle w:val="Ttulo1"/>
        <w:spacing w:before="0"/>
        <w:jc w:val="both"/>
        <w:rPr>
          <w:rFonts w:cs="Arial"/>
          <w:b/>
          <w:color w:val="595959" w:themeColor="text1" w:themeTint="A6"/>
          <w:sz w:val="22"/>
          <w:szCs w:val="22"/>
        </w:rPr>
      </w:pPr>
      <w:bookmarkStart w:id="12" w:name="_Toc455052261"/>
      <w:r w:rsidRPr="00D624F7">
        <w:rPr>
          <w:rFonts w:cs="Arial"/>
          <w:b/>
          <w:color w:val="595959" w:themeColor="text1" w:themeTint="A6"/>
          <w:sz w:val="22"/>
          <w:szCs w:val="22"/>
        </w:rPr>
        <w:t>IV.2. Criterios y procesos para evaluar las necesidades de información de los usuarios del sistema</w:t>
      </w:r>
      <w:bookmarkEnd w:id="12"/>
    </w:p>
    <w:p w:rsidR="00424B0B" w:rsidRPr="00D624F7" w:rsidRDefault="00424B0B" w:rsidP="00424B0B">
      <w:pPr>
        <w:rPr>
          <w:lang w:val="es-MX"/>
        </w:rPr>
      </w:pPr>
      <w:r w:rsidRPr="00D624F7">
        <w:rPr>
          <w:lang w:val="es-MX"/>
        </w:rPr>
        <w:t>Los procesos participativos y las consultas son esenciales y deben estar incorporadas como una buena práctica en el desarrollo e implementación del SNIACC para asegurar la propiedad y aceptación de las partes interesadas y para identificar necesidades de información. De acuerdo a la GIZ (2014), esto es clave para el exitoso desarrollo e implementación de cualquier sistema y es particularmente cierto para la fase de identificación/ desarrollo de indicadores. La propiedad de las partes interesadas también es necesaria para proteger los datos y el acceso a la información necesaria para la medición de los indicadores (es decir, la mayoría de los sistemas dependen de datos recopilados y son de propiedad de una amplia gama de instituciones).</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Como parte de los procesos para evaluar las necesidades de información de los usuarios se recomienda:</w:t>
      </w:r>
    </w:p>
    <w:p w:rsidR="00424B0B" w:rsidRPr="00D624F7" w:rsidRDefault="00424B0B" w:rsidP="00424B0B">
      <w:pPr>
        <w:rPr>
          <w:lang w:val="es-MX"/>
        </w:rPr>
      </w:pPr>
      <w:r w:rsidRPr="00D624F7">
        <w:rPr>
          <w:lang w:val="es-MX"/>
        </w:rPr>
        <w:t>Alinear los objetivos de seguimiento y evaluación con los intereses de los actores clave y los usuarios, garantizar que las cuestiones pertinentes están siendo monitoreados y evaluadas, y engendrar la propiedad del proceso y del sistema de M&amp;E son condiciones previas para el éxito (GIZ, 2014</w:t>
      </w:r>
      <w:r w:rsidRPr="00D624F7">
        <w:rPr>
          <w:color w:val="000000"/>
          <w:lang w:val="es-MX"/>
        </w:rPr>
        <w:t>).</w:t>
      </w:r>
    </w:p>
    <w:p w:rsidR="00424B0B" w:rsidRPr="00D624F7" w:rsidRDefault="00424B0B" w:rsidP="00424B0B">
      <w:pPr>
        <w:rPr>
          <w:color w:val="000000"/>
          <w:lang w:val="es-MX"/>
        </w:rPr>
      </w:pPr>
      <w:r w:rsidRPr="00D624F7">
        <w:rPr>
          <w:lang w:val="es-MX"/>
        </w:rPr>
        <w:t xml:space="preserve">Llevar a cabo foros regionales con representantes de los sectores considerados en los indicadores y otros usuarios del Sistema para presentar resultados, recibir retroalimentación, tener </w:t>
      </w:r>
      <w:r w:rsidRPr="00D624F7">
        <w:rPr>
          <w:color w:val="000000"/>
          <w:lang w:val="es-MX"/>
        </w:rPr>
        <w:t>discusiones con diferentes actores de una amplia gama de sectores, antecedentes disciplinarios y niveles de toma de decisiones sobre la selección de los indicadores apropiados.</w:t>
      </w:r>
    </w:p>
    <w:p w:rsidR="00424B0B" w:rsidRPr="00D624F7" w:rsidRDefault="00424B0B" w:rsidP="00424B0B">
      <w:pPr>
        <w:rPr>
          <w:lang w:val="es-MX"/>
        </w:rPr>
      </w:pPr>
      <w:r w:rsidRPr="00D624F7">
        <w:rPr>
          <w:lang w:val="es-MX"/>
        </w:rPr>
        <w:t xml:space="preserve">Habilitar espacios virtuales y presenciales de interlocución, en dos vías de comunicación, para identificar y atender las necesidades focalizadas de información de los usuarios, una aproximación similar a lo que la Organización Meteorológica Mundial (OMM) impulsa y denomina servicios climáticos para apoyar la adaptación al cambio climático (OMM, 2016) con información </w:t>
      </w:r>
      <w:r w:rsidRPr="00D624F7">
        <w:rPr>
          <w:i/>
          <w:lang w:val="es-MX"/>
        </w:rPr>
        <w:t>ad hoc</w:t>
      </w:r>
      <w:r w:rsidRPr="00D624F7">
        <w:rPr>
          <w:lang w:val="es-MX"/>
        </w:rPr>
        <w:t xml:space="preserve"> a los usuarios.</w:t>
      </w:r>
    </w:p>
    <w:p w:rsidR="00424B0B" w:rsidRPr="00D624F7" w:rsidRDefault="00424B0B" w:rsidP="00424B0B">
      <w:pPr>
        <w:pStyle w:val="Prrafodelista"/>
        <w:numPr>
          <w:ilvl w:val="0"/>
          <w:numId w:val="13"/>
        </w:numPr>
        <w:spacing w:after="240" w:line="256" w:lineRule="auto"/>
        <w:jc w:val="both"/>
        <w:rPr>
          <w:rFonts w:cs="Arial"/>
          <w:lang w:val="es-MX"/>
        </w:rPr>
      </w:pPr>
      <w:r w:rsidRPr="00D624F7">
        <w:rPr>
          <w:rFonts w:cs="Arial"/>
          <w:lang w:val="es-MX"/>
        </w:rPr>
        <w:t>Entre los criterios a considerar para la participación e identificación de necesidades de los usuarios se encuentran:</w:t>
      </w:r>
    </w:p>
    <w:p w:rsidR="00424B0B" w:rsidRPr="00D624F7" w:rsidRDefault="00424B0B" w:rsidP="00424B0B">
      <w:pPr>
        <w:rPr>
          <w:lang w:val="es-MX"/>
        </w:rPr>
      </w:pPr>
      <w:r w:rsidRPr="00D624F7">
        <w:rPr>
          <w:lang w:val="es-MX"/>
        </w:rPr>
        <w:t>Asegurar la participación y retroalimentación de representantes de sectores y regiones prioritarias.</w:t>
      </w:r>
    </w:p>
    <w:p w:rsidR="00424B0B" w:rsidRPr="00D624F7" w:rsidRDefault="00424B0B" w:rsidP="00424B0B">
      <w:pPr>
        <w:rPr>
          <w:lang w:val="es-MX"/>
        </w:rPr>
      </w:pPr>
      <w:r w:rsidRPr="00D624F7">
        <w:rPr>
          <w:lang w:val="es-MX"/>
        </w:rPr>
        <w:t xml:space="preserve">Tener en cuenta las experiencias de distintos grupos de género como un criterio o enfoque que retroalimente los indicadores y elaborar los productos de información sensibles y receptivos al género. CARE-IISD (2010) señala que se debe asegurar que los sistemas de M&amp;E participativos sean sensibles a las necesidades y prioridades de las mujeres y de otros grupos marginados, ya que tienden a ser más vulnerables a los impactos del cambio climático. Es importante crear un espacio “seguro” para que todos los participantes expresen sus puntos de vista. </w:t>
      </w:r>
    </w:p>
    <w:p w:rsidR="00424B0B" w:rsidRPr="00D624F7" w:rsidRDefault="00424B0B" w:rsidP="00424B0B">
      <w:pPr>
        <w:rPr>
          <w:lang w:val="es-MX"/>
        </w:rPr>
      </w:pPr>
      <w:r w:rsidRPr="00D624F7">
        <w:rPr>
          <w:lang w:val="es-MX"/>
        </w:rPr>
        <w:t xml:space="preserve">Diseñar e implementar estrategias claras y concretas para dar seguimiento y comunicar sobre </w:t>
      </w:r>
      <w:r w:rsidRPr="00D624F7">
        <w:t>la</w:t>
      </w:r>
      <w:r w:rsidRPr="00D624F7">
        <w:rPr>
          <w:lang w:val="es-MX"/>
        </w:rPr>
        <w:t xml:space="preserve"> atención de las necesidades de información de los usuarios. </w:t>
      </w:r>
    </w:p>
    <w:p w:rsidR="00424B0B" w:rsidRPr="00D624F7" w:rsidRDefault="00424B0B" w:rsidP="00424B0B">
      <w:pPr>
        <w:rPr>
          <w:lang w:val="es-MX"/>
        </w:rPr>
      </w:pPr>
      <w:r w:rsidRPr="00D624F7">
        <w:rPr>
          <w:lang w:val="es-MX"/>
        </w:rPr>
        <w:lastRenderedPageBreak/>
        <w:t xml:space="preserve">Considerar los recursos disponibles para priorizar las estrategias de </w:t>
      </w:r>
      <w:r w:rsidRPr="00D624F7">
        <w:t>participación</w:t>
      </w:r>
      <w:r w:rsidRPr="00D624F7">
        <w:rPr>
          <w:lang w:val="es-MX"/>
        </w:rPr>
        <w:t xml:space="preserve"> y evaluación de necesidades.</w:t>
      </w:r>
    </w:p>
    <w:p w:rsidR="00424B0B" w:rsidRPr="00D624F7" w:rsidRDefault="00424B0B" w:rsidP="00424B0B">
      <w:pPr>
        <w:pStyle w:val="Ttulo1"/>
        <w:numPr>
          <w:ilvl w:val="0"/>
          <w:numId w:val="35"/>
        </w:numPr>
        <w:spacing w:before="0"/>
        <w:jc w:val="both"/>
        <w:rPr>
          <w:rFonts w:cs="Arial"/>
          <w:b/>
          <w:color w:val="3B3838" w:themeColor="background2" w:themeShade="40"/>
          <w:sz w:val="22"/>
          <w:szCs w:val="22"/>
        </w:rPr>
      </w:pPr>
      <w:bookmarkStart w:id="13" w:name="_Toc455052262"/>
      <w:r w:rsidRPr="00D624F7">
        <w:rPr>
          <w:rFonts w:cs="Arial"/>
          <w:b/>
          <w:color w:val="3B3838" w:themeColor="background2" w:themeShade="40"/>
          <w:sz w:val="22"/>
          <w:szCs w:val="22"/>
        </w:rPr>
        <w:t>Ajustes del contenido del sistema</w:t>
      </w:r>
      <w:bookmarkEnd w:id="13"/>
    </w:p>
    <w:p w:rsidR="00424B0B" w:rsidRPr="00D624F7" w:rsidRDefault="00424B0B" w:rsidP="00424B0B">
      <w:r w:rsidRPr="00D624F7">
        <w:t>El Departamento Nacional de Planeación (DNP, 2014) establece que el monitoreo y seguimiento deben ser una función continua que utiliza una recopilación sistemática de datos sobre indicadores especificados para proporcionar a los administradores, y a las principales partes interesadas de una intervención para el desarrollo, indicaciones sobre el avance y logro de los objetivos así como de la utilización de los fondos asignados.</w:t>
      </w:r>
    </w:p>
    <w:p w:rsidR="00424B0B" w:rsidRPr="00D624F7" w:rsidRDefault="00424B0B" w:rsidP="00424B0B">
      <w:pPr>
        <w:rPr>
          <w:color w:val="000000"/>
          <w:lang w:val="es-MX"/>
        </w:rPr>
      </w:pPr>
      <w:r w:rsidRPr="00D624F7">
        <w:rPr>
          <w:lang w:val="es-MX"/>
        </w:rPr>
        <w:t>El establecimiento y operación de un sistema de M&amp;E es un proceso iterativo, de continuo aprendizaje y revisión en el que los indicadores, y el propio sistema, son dinámicos y cambiantes en función, de entre otros factores, del contexto/entorno, prioridades, experiencias, disponibilidad de información y recursos financieros/humanos. En este sentido, los sistemas de M&amp;E deben ser actualizados periódicamente sobre la base de nuevos datos, conocimientos y necesidades para permanecer relevantes y útiles.</w:t>
      </w:r>
      <w:r w:rsidRPr="00D624F7">
        <w:rPr>
          <w:color w:val="000000"/>
          <w:lang w:val="es-MX"/>
        </w:rPr>
        <w:t xml:space="preserve"> Círculos de aprendizaje sistemáticos y revisiones periódicas de los sistemas de M&amp;E, con herramientas como análisis de fortalezas, oportunidades, debilidades y amenazas (FODA) y foros participativos, permiten correcciones estratégicas y operativas necesarias y mejoran el rendimiento (GIZ, 2014).</w:t>
      </w:r>
    </w:p>
    <w:p w:rsidR="00424B0B" w:rsidRPr="00D624F7" w:rsidRDefault="00424B0B" w:rsidP="00424B0B">
      <w:pPr>
        <w:rPr>
          <w:lang w:val="es-MX"/>
        </w:rPr>
      </w:pPr>
      <w:r w:rsidRPr="00D624F7">
        <w:rPr>
          <w:lang w:val="es-MX"/>
        </w:rPr>
        <w:t xml:space="preserve">Entender lo que funciona, lo que no funciona, y lo que se necesita para hacer frente a lo que no funciona es un poderoso punto de partida para el desarrollo y actualización de cualquier sistema (GIZ, 2014). Estas </w:t>
      </w:r>
      <w:r w:rsidRPr="00D624F7">
        <w:t>recomendaciones</w:t>
      </w:r>
      <w:r w:rsidRPr="00D624F7">
        <w:rPr>
          <w:lang w:val="es-MX"/>
        </w:rPr>
        <w:t xml:space="preserve"> podrán servir para el diseño de nuevos instrumentos de política en materia de cambio climático.</w:t>
      </w:r>
    </w:p>
    <w:p w:rsidR="00424B0B" w:rsidRPr="00D624F7" w:rsidRDefault="00424B0B" w:rsidP="00424B0B">
      <w:pPr>
        <w:pStyle w:val="Prrafodelista"/>
        <w:numPr>
          <w:ilvl w:val="0"/>
          <w:numId w:val="19"/>
        </w:numPr>
        <w:spacing w:after="240"/>
        <w:jc w:val="both"/>
        <w:rPr>
          <w:rFonts w:cs="Arial"/>
          <w:lang w:val="es-MX"/>
        </w:rPr>
      </w:pPr>
      <w:r w:rsidRPr="00D624F7">
        <w:rPr>
          <w:rFonts w:cs="Arial"/>
          <w:lang w:val="es-MX"/>
        </w:rPr>
        <w:t>En la sección se atiende la cuestión ¿Cuáles recomendaciones considerar para conducir procesos futuros de revisión del SNIACC para capitalizar lecciones aprendidas y mejorar su diseño y contenido?</w:t>
      </w:r>
    </w:p>
    <w:p w:rsidR="00424B0B" w:rsidRPr="00D624F7" w:rsidRDefault="00424B0B" w:rsidP="00424B0B">
      <w:pPr>
        <w:rPr>
          <w:lang w:val="es-MX"/>
        </w:rPr>
      </w:pPr>
      <w:r w:rsidRPr="00D624F7">
        <w:rPr>
          <w:lang w:val="es-MX"/>
        </w:rPr>
        <w:t>El SNIACC debe incluir mecanismos de intercambio como fuentes de aprendizaje y mejoras continuas. Por ejemplo: i) llevar a cabo procesos participativos, con actores, usuarios, comunidad científica y sociedad, que además de ser mecanismos para obtener insumos necesarios (como información) para el diseño de sistemas de M&amp;E, son vehículos para la generación de conciencia y apoyo para su implementación. Si se mantienen, pueden proporcionar plataformas para la retroalimentación y revisión continua, mientras se hacen repeticiones posteriores de los sistemas ya desarrollados (GIZ, 2014). ii) incluir y documentar procesos de reflexión sistemática y de aprendizaje para darle oportunidad a los equipos y participantes del sistema de debatir sobre el contexto cambiante, evaluar las lecciones aprendidas de la operación, y consecuentemente identificar y establecer mejoras (</w:t>
      </w:r>
      <w:r w:rsidRPr="00D624F7">
        <w:t>CARE-IISD, 2010</w:t>
      </w:r>
      <w:r w:rsidRPr="00D624F7">
        <w:rPr>
          <w:lang w:val="es-MX"/>
        </w:rPr>
        <w:t>).</w:t>
      </w:r>
    </w:p>
    <w:p w:rsidR="00424B0B" w:rsidRPr="00D624F7" w:rsidRDefault="00424B0B" w:rsidP="00424B0B">
      <w:pPr>
        <w:rPr>
          <w:lang w:val="es-MX"/>
        </w:rPr>
      </w:pPr>
      <w:r w:rsidRPr="00D624F7">
        <w:rPr>
          <w:lang w:val="es-MX"/>
        </w:rPr>
        <w:t>Es recomendable que el diseño, contenido y operación del SNIACC se evalúe internamente por un comité técnico del sistema con la participación de la comunidad científica, cada año, y por una entidad internacional independiente acreditada, por lo menos una vez cada cuatro años, para fomentar la transparencia ante la sociedad, ajustar el sistema, adherir o suprimir indicadores y metodologías de evaluación, así como proponer mejoras en los arreglos institucionales, a partir de la consideración de los elementos mínimos básicos en los procesos de revisión desarrollados en los puntos a continuación:</w:t>
      </w:r>
    </w:p>
    <w:p w:rsidR="00424B0B" w:rsidRPr="00D624F7" w:rsidRDefault="00424B0B" w:rsidP="00424B0B">
      <w:pPr>
        <w:pStyle w:val="Prrafodelista"/>
        <w:numPr>
          <w:ilvl w:val="0"/>
          <w:numId w:val="15"/>
        </w:numPr>
        <w:jc w:val="both"/>
        <w:rPr>
          <w:rFonts w:cs="Arial"/>
          <w:lang w:val="es-MX"/>
        </w:rPr>
      </w:pPr>
      <w:r w:rsidRPr="00D624F7">
        <w:rPr>
          <w:rFonts w:cs="Arial"/>
          <w:lang w:val="es-MX"/>
        </w:rPr>
        <w:lastRenderedPageBreak/>
        <w:t>La incidencia cuantitativa del SINACC, y los indicadores, en el desarrollo/ajuste de políticas públicas programáticas y de proyectos de ACC, el uso eficiente de los recursos y en la maximización de los beneficios de las intervenciones. E</w:t>
      </w:r>
      <w:r w:rsidRPr="00D624F7">
        <w:rPr>
          <w:rFonts w:cs="Arial"/>
          <w:color w:val="000000"/>
          <w:lang w:val="es-MX"/>
        </w:rPr>
        <w:t xml:space="preserve">l seguimiento y la evaluación de los contextos de la ACC debe retroalimentar las estructuras y los procedimientos de desarrollo existentes tanto como sea posible, por ejemplo en programas y planes de presupuesto anual. Plantear preguntas como: ¿provén información necesaria para la toma de decisiones? </w:t>
      </w:r>
      <w:r w:rsidRPr="00D624F7">
        <w:rPr>
          <w:rFonts w:cs="Arial"/>
        </w:rPr>
        <w:t>¿qué representa en término</w:t>
      </w:r>
      <w:r w:rsidRPr="00D624F7">
        <w:rPr>
          <w:rFonts w:cs="Arial"/>
          <w:lang w:val="es-MX"/>
        </w:rPr>
        <w:t xml:space="preserve">s de adaptación, y por qué? </w:t>
      </w:r>
      <w:r w:rsidRPr="00D624F7">
        <w:rPr>
          <w:rFonts w:cs="Arial"/>
          <w:color w:val="000000"/>
          <w:lang w:val="es-MX"/>
        </w:rPr>
        <w:t>¿Cuantifica</w:t>
      </w:r>
      <w:r w:rsidRPr="00D624F7">
        <w:rPr>
          <w:rFonts w:cs="Arial"/>
          <w:lang w:val="es-MX"/>
        </w:rPr>
        <w:t xml:space="preserve"> claramente los contextos de la ACC? </w:t>
      </w:r>
    </w:p>
    <w:p w:rsidR="00424B0B" w:rsidRPr="00D624F7" w:rsidRDefault="00424B0B" w:rsidP="00424B0B">
      <w:pPr>
        <w:pStyle w:val="Prrafodelista"/>
        <w:numPr>
          <w:ilvl w:val="0"/>
          <w:numId w:val="15"/>
        </w:numPr>
        <w:jc w:val="both"/>
        <w:rPr>
          <w:rFonts w:cs="Arial"/>
          <w:lang w:val="es-MX"/>
        </w:rPr>
      </w:pPr>
      <w:r w:rsidRPr="00D624F7">
        <w:rPr>
          <w:rFonts w:cs="Arial"/>
          <w:lang w:val="es-MX"/>
        </w:rPr>
        <w:t>La relevancia de los indicadores en el contexto de tendencias y variaciones climáticas. Sean cuales sean los indicadores empleados, los cambios en los mismos deben rastrearse durante un tiempo lo suficientemente prolongado (de años) para detectar cambios significativos, y ser interpretados en el contexto de las tendencias y variaciones climáticas, cuyas consecuencias podrían imponerse a la influencia de las actividades de adaptación, como mínimo en el corto plazo (IIED, 2014).</w:t>
      </w:r>
    </w:p>
    <w:p w:rsidR="00424B0B" w:rsidRPr="00D624F7" w:rsidRDefault="00424B0B" w:rsidP="00424B0B">
      <w:pPr>
        <w:pStyle w:val="Prrafodelista"/>
        <w:numPr>
          <w:ilvl w:val="0"/>
          <w:numId w:val="15"/>
        </w:numPr>
        <w:jc w:val="both"/>
        <w:rPr>
          <w:rFonts w:cs="Arial"/>
          <w:lang w:val="es-MX"/>
        </w:rPr>
      </w:pPr>
      <w:r w:rsidRPr="00D624F7">
        <w:rPr>
          <w:rFonts w:cs="Arial"/>
          <w:lang w:val="es-MX"/>
        </w:rPr>
        <w:t>La caracterización de la amenaza atendiendo preguntas como ¿Los indicadores de la amenaza representan fenómenos climáticos que tengan un efecto demostrable sobre el comportamiento de los indicadores?, y ¿son medidos en las escalas correctas? Por ejemplo, índices como el punto en que se inicia la temporada lluviosa, la duración de los episodios secos durante la época de crecimiento de la cosecha, y la máxima intensidad de las precipitaciones, probablemente resultarán más útiles que las temperaturas medias o la cantidad total de precipitaciones (IIED, 2014).</w:t>
      </w:r>
    </w:p>
    <w:p w:rsidR="00424B0B" w:rsidRPr="00D624F7" w:rsidRDefault="00424B0B" w:rsidP="00424B0B">
      <w:pPr>
        <w:pStyle w:val="Prrafodelista"/>
        <w:numPr>
          <w:ilvl w:val="0"/>
          <w:numId w:val="15"/>
        </w:numPr>
        <w:jc w:val="both"/>
        <w:rPr>
          <w:rFonts w:cs="Arial"/>
          <w:lang w:val="es-MX"/>
        </w:rPr>
      </w:pPr>
      <w:r w:rsidRPr="00D624F7">
        <w:rPr>
          <w:rFonts w:cs="Arial"/>
          <w:lang w:val="es-MX"/>
        </w:rPr>
        <w:t>El análisis de las restricciones/barreras que se presenten en el acceso/disposición de recursos necesarios para la operación, y en su caso ampliación, del sistema de M&amp;E de ACC, en el flujo y procesamiento de datos e información que son insumos para el cálculo y actualización de los indicadores, en la preparación de informes para comunicar las actualizaciones y las lecciones aprendidas.</w:t>
      </w:r>
    </w:p>
    <w:p w:rsidR="00424B0B" w:rsidRPr="00D624F7" w:rsidRDefault="00424B0B" w:rsidP="00424B0B">
      <w:pPr>
        <w:pStyle w:val="Default"/>
        <w:numPr>
          <w:ilvl w:val="0"/>
          <w:numId w:val="15"/>
        </w:numPr>
        <w:spacing w:after="160"/>
        <w:jc w:val="both"/>
        <w:rPr>
          <w:rFonts w:ascii="Arial" w:hAnsi="Arial" w:cs="Arial"/>
          <w:sz w:val="22"/>
          <w:szCs w:val="22"/>
        </w:rPr>
      </w:pPr>
      <w:r w:rsidRPr="00D624F7">
        <w:rPr>
          <w:rFonts w:ascii="Arial" w:hAnsi="Arial" w:cs="Arial"/>
          <w:sz w:val="22"/>
          <w:szCs w:val="22"/>
        </w:rPr>
        <w:t>La caracterización de la falta de capacidades y las barreras para la participación de los diferentes actores en el sistema de M&amp;E. La gama de capacidades, información y otros recursos necesarios, superpuestas por la política entre los diferentes sectores, pueden complicar los esfuerzos para reunir y analizar los datos e información con el fin de presentar los progresos en la adaptación (GIZ, 2014).</w:t>
      </w:r>
    </w:p>
    <w:p w:rsidR="00424B0B" w:rsidRPr="00D624F7" w:rsidRDefault="00424B0B" w:rsidP="00424B0B">
      <w:pPr>
        <w:pStyle w:val="Prrafodelista"/>
        <w:numPr>
          <w:ilvl w:val="0"/>
          <w:numId w:val="15"/>
        </w:numPr>
        <w:jc w:val="both"/>
        <w:rPr>
          <w:rFonts w:cs="Arial"/>
          <w:lang w:val="es-MX"/>
        </w:rPr>
      </w:pPr>
      <w:r w:rsidRPr="00D624F7">
        <w:rPr>
          <w:rFonts w:cs="Arial"/>
          <w:lang w:val="es-MX"/>
        </w:rPr>
        <w:t>Un directorio de fuentes de datos/información, actualizado periódicamente con la participación de puntos focales en las dependencias de gobierno, con la descripción de los metadatos, para identificar insumos que permitan valorar la incorporación de nuevos indicadores en el SNIACC que actualmente no están presentes por vacíos de información.</w:t>
      </w:r>
    </w:p>
    <w:p w:rsidR="00424B0B" w:rsidRPr="00D624F7" w:rsidRDefault="00424B0B" w:rsidP="00424B0B">
      <w:pPr>
        <w:pStyle w:val="Prrafodelista"/>
        <w:numPr>
          <w:ilvl w:val="0"/>
          <w:numId w:val="15"/>
        </w:numPr>
        <w:jc w:val="both"/>
        <w:rPr>
          <w:rFonts w:cs="Arial"/>
          <w:lang w:val="es-MX"/>
        </w:rPr>
      </w:pPr>
      <w:r w:rsidRPr="00D624F7">
        <w:rPr>
          <w:rFonts w:cs="Arial"/>
          <w:lang w:val="es-MX"/>
        </w:rPr>
        <w:t xml:space="preserve">Mapeo periódico de la interpretación/conocimiento de los indicadores y términos clave (ej, vulnerabilidad y adaptación) por parte de los tomadores de decisión, actores clave y usuarios en función de la claridad, objetivo práctico del indicador e información contextual de apoyo con el fin de ajustarlos para que la interpretación sea común, ya que el SNIACC debe facilitar el aprendizaje mientras se supervisa y evalúa la adaptación. Lo anterior mejora el entendimiento del sistema de M&amp;E. </w:t>
      </w:r>
    </w:p>
    <w:p w:rsidR="00424B0B" w:rsidRPr="00D624F7" w:rsidRDefault="00424B0B" w:rsidP="00424B0B">
      <w:pPr>
        <w:pStyle w:val="Prrafodelista"/>
        <w:numPr>
          <w:ilvl w:val="0"/>
          <w:numId w:val="15"/>
        </w:numPr>
        <w:jc w:val="both"/>
        <w:rPr>
          <w:rFonts w:cs="Arial"/>
          <w:lang w:val="es-MX"/>
        </w:rPr>
      </w:pPr>
      <w:r w:rsidRPr="00D624F7">
        <w:rPr>
          <w:rFonts w:cs="Arial"/>
          <w:lang w:val="es-MX"/>
        </w:rPr>
        <w:t>La documentación de necesidades de información obtenidas de la inter-locución con actores y representantes clave, contrastada con datos, asociados a las necesidades, que se pudieran estar midiendo en las instituciones gubernamentales.</w:t>
      </w:r>
    </w:p>
    <w:p w:rsidR="00424B0B" w:rsidRPr="00D624F7" w:rsidRDefault="00424B0B" w:rsidP="00424B0B">
      <w:pPr>
        <w:pStyle w:val="Prrafodelista"/>
        <w:numPr>
          <w:ilvl w:val="0"/>
          <w:numId w:val="15"/>
        </w:numPr>
        <w:jc w:val="both"/>
        <w:rPr>
          <w:rFonts w:cs="Arial"/>
          <w:lang w:val="es-MX"/>
        </w:rPr>
      </w:pPr>
      <w:r w:rsidRPr="00D624F7">
        <w:rPr>
          <w:rFonts w:cs="Arial"/>
          <w:lang w:val="es-MX"/>
        </w:rPr>
        <w:lastRenderedPageBreak/>
        <w:t xml:space="preserve">El análisis de la efectividad de los mecanismos que propician la participación y comunicación con los tomadores de decisión y los actores clave a través de la aportación y procesamiento de datos, retroalimentación del sistema, aplicación de los productos del sistema en la planificación e implementación de proyectos e inversión, elementos que fortalecen la pertenencia y la capacidad institucional, y aseguran que el sistema se base en la realidad. Esto también asegurará que el SNIACC se mantenga más allá del tiempo de duración de una gestión de gobierno. La GIZ (2014) identificó en una evaluación de sistemas internacionales de M&amp;E que la mayoría ponen énfasis en los procesos participativos para asegurar la propiedad y aceptación de las partes interesadas. La propiedad de las partes interesadas también es necesaria para proteger los datos y el acceso a la información necesaria para la medición de los indicadores (es decir, la mayoría de los sistemas dependen de datos recopilados y son de propiedad de una amplia gama de instituciones). </w:t>
      </w:r>
    </w:p>
    <w:p w:rsidR="00424B0B" w:rsidRPr="00D624F7" w:rsidRDefault="00424B0B" w:rsidP="00424B0B">
      <w:pPr>
        <w:pStyle w:val="Prrafodelista"/>
        <w:numPr>
          <w:ilvl w:val="0"/>
          <w:numId w:val="15"/>
        </w:numPr>
        <w:jc w:val="both"/>
        <w:rPr>
          <w:rFonts w:cs="Arial"/>
          <w:lang w:val="es-MX"/>
        </w:rPr>
      </w:pPr>
      <w:r w:rsidRPr="00D624F7">
        <w:rPr>
          <w:rFonts w:cs="Arial"/>
          <w:lang w:val="es-MX"/>
        </w:rPr>
        <w:t>Las recomendaciones de organismos internacionales y del surgimiento de nuevo conocimiento científico.</w:t>
      </w:r>
    </w:p>
    <w:p w:rsidR="00424B0B" w:rsidRPr="00D624F7" w:rsidRDefault="00424B0B" w:rsidP="00424B0B">
      <w:pPr>
        <w:rPr>
          <w:lang w:val="es-MX"/>
        </w:rPr>
      </w:pPr>
      <w:r w:rsidRPr="00D624F7">
        <w:rPr>
          <w:lang w:val="es-MX"/>
        </w:rPr>
        <w:t>Se enfatiza la recomendación de establecer un comité técnico del SNIACC para revisar lecciones aprendidas y recomendaciones, que proponga, dé seguimiento y documente estrategias de actualización y mejora del diseño, contenido y operación del SNIACC.</w:t>
      </w:r>
    </w:p>
    <w:p w:rsidR="00424B0B" w:rsidRPr="00D624F7" w:rsidRDefault="00424B0B" w:rsidP="00424B0B">
      <w:pPr>
        <w:rPr>
          <w:lang w:val="es-MX"/>
        </w:rPr>
      </w:pPr>
      <w:r w:rsidRPr="00D624F7">
        <w:rPr>
          <w:lang w:val="es-MX"/>
        </w:rPr>
        <w:t>En el caso de México que aunque no son indicadores si corresponde a metas de adaptación, decidió someter el Programa Especial de Cambio Climático (PECC 2008-2012) a una evaluación independiente a través de una institución internacional reconocida - Det Norske Veritas de Noruega - y una reconocida a nivel nacional - Instituto Mexicano para la Competitividad - en el tema de cambio climático (DNV-IMCO, 2012). De esta forma, el PECC se convirtió en una de las primeras estrategias mundiales contra el cambio climático en ser evaluada por instituciones independientes.</w:t>
      </w:r>
    </w:p>
    <w:p w:rsidR="00424B0B" w:rsidRPr="00D624F7" w:rsidRDefault="00424B0B" w:rsidP="00424B0B">
      <w:pPr>
        <w:rPr>
          <w:lang w:val="es-MX"/>
        </w:rPr>
      </w:pPr>
      <w:r w:rsidRPr="00D624F7">
        <w:rPr>
          <w:lang w:val="es-MX"/>
        </w:rPr>
        <w:t xml:space="preserve">La difusión de la información y el conocimiento obtenidos no deben limitarse al equipo del sistema de M&amp;E </w:t>
      </w:r>
      <w:r w:rsidRPr="00D624F7">
        <w:t>sino</w:t>
      </w:r>
      <w:r w:rsidRPr="00D624F7">
        <w:rPr>
          <w:lang w:val="es-MX"/>
        </w:rPr>
        <w:t xml:space="preserve"> que, siempre que sea factible, deben ser intercambiados ampliamente con otros actores que puedan beneficiarse con las experiencias del sistema (CARE-IISD, 2010).</w:t>
      </w:r>
    </w:p>
    <w:p w:rsidR="00424B0B" w:rsidRPr="00D624F7" w:rsidRDefault="00424B0B" w:rsidP="00424B0B">
      <w:pPr>
        <w:pStyle w:val="Ttulo1"/>
        <w:numPr>
          <w:ilvl w:val="0"/>
          <w:numId w:val="35"/>
        </w:numPr>
        <w:spacing w:before="0"/>
        <w:jc w:val="both"/>
        <w:rPr>
          <w:rFonts w:cs="Arial"/>
          <w:b/>
          <w:color w:val="3B3838" w:themeColor="background2" w:themeShade="40"/>
          <w:sz w:val="22"/>
          <w:szCs w:val="22"/>
        </w:rPr>
      </w:pPr>
      <w:bookmarkStart w:id="14" w:name="_Toc455052263"/>
      <w:r w:rsidRPr="00D624F7">
        <w:rPr>
          <w:rFonts w:cs="Arial"/>
          <w:b/>
          <w:color w:val="3B3838" w:themeColor="background2" w:themeShade="40"/>
          <w:sz w:val="22"/>
          <w:szCs w:val="22"/>
        </w:rPr>
        <w:t>Relación con otras agendas</w:t>
      </w:r>
      <w:bookmarkEnd w:id="14"/>
      <w:r w:rsidRPr="00D624F7">
        <w:rPr>
          <w:rFonts w:cs="Arial"/>
          <w:b/>
          <w:color w:val="3B3838" w:themeColor="background2" w:themeShade="40"/>
          <w:sz w:val="22"/>
          <w:szCs w:val="22"/>
        </w:rPr>
        <w:t xml:space="preserve">  </w:t>
      </w:r>
    </w:p>
    <w:p w:rsidR="00424B0B" w:rsidRPr="00D624F7" w:rsidRDefault="00424B0B" w:rsidP="00424B0B">
      <w:pPr>
        <w:rPr>
          <w:lang w:val="es-MX"/>
        </w:rPr>
      </w:pPr>
      <w:r w:rsidRPr="00D624F7">
        <w:rPr>
          <w:lang w:val="es-MX"/>
        </w:rPr>
        <w:t>Con respecto a la relación con otras agendas, el gobierno de Colombia identificó específicamente tres procesos a nivel internacionales que han sido establecidos en 2015: el Acuerdo de París; el Marco de Sendai para la Reducción de Desastres y los Objetivos de Desarrollo Sostenible. Las principales preguntas tiene que ver con ¿Cuáles recomendaciones puede dar para coordinar esfuerzos de monitoreo y evaluación entre estos tres temas? ¿Deben los sistemas de monitoreo y adaptación incluir los indicadores de las otras agendas? Para responder a estas preguntas a continuación se describen de manera sintética los tres instrumentos, identificando en primer lugar cuál o cuáles son sus principales objetivos, la relación directa que estos tienen con adaptación, y cómo proponen la medición de sus indicadores.</w:t>
      </w:r>
    </w:p>
    <w:p w:rsidR="00424B0B" w:rsidRPr="00D624F7" w:rsidRDefault="00424B0B" w:rsidP="00424B0B">
      <w:pPr>
        <w:pStyle w:val="Ttulo1"/>
        <w:spacing w:before="0"/>
        <w:jc w:val="both"/>
        <w:rPr>
          <w:rFonts w:cs="Arial"/>
          <w:b/>
          <w:color w:val="595959" w:themeColor="text1" w:themeTint="A6"/>
          <w:sz w:val="22"/>
          <w:szCs w:val="22"/>
        </w:rPr>
      </w:pPr>
      <w:bookmarkStart w:id="15" w:name="_Toc455052264"/>
      <w:r w:rsidRPr="00D624F7">
        <w:rPr>
          <w:rFonts w:cs="Arial"/>
          <w:b/>
          <w:color w:val="595959" w:themeColor="text1" w:themeTint="A6"/>
          <w:sz w:val="22"/>
          <w:szCs w:val="22"/>
        </w:rPr>
        <w:t>VI.1 Acuerdo de París</w:t>
      </w:r>
      <w:bookmarkEnd w:id="15"/>
    </w:p>
    <w:p w:rsidR="00424B0B" w:rsidRPr="00D624F7" w:rsidRDefault="00424B0B" w:rsidP="00424B0B">
      <w:pPr>
        <w:rPr>
          <w:lang w:val="es-MX"/>
        </w:rPr>
      </w:pPr>
      <w:r w:rsidRPr="00D624F7">
        <w:rPr>
          <w:lang w:val="es-MX"/>
        </w:rPr>
        <w:t xml:space="preserve">Este acuerdo fue signado por la Conferencia de las Partes de la CMNUCC el en el marco de la COP 21 entre el 30 de noviembre y el 11 de diciembre de 2015 (CMNUCC 2015). Se trata de </w:t>
      </w:r>
      <w:r w:rsidRPr="00D624F7">
        <w:rPr>
          <w:lang w:val="es-MX"/>
        </w:rPr>
        <w:lastRenderedPageBreak/>
        <w:t>un acuerdo “</w:t>
      </w:r>
      <w:r w:rsidRPr="00D624F7">
        <w:rPr>
          <w:i/>
          <w:lang w:val="es-MX"/>
        </w:rPr>
        <w:t>universal y vinculante que busca mejorar la aplicación de la Convención. Su objetivo es reforzar la respuesta mundial a la amenaza del cambio climático, en el contexto del desarrollo sostenible y de los esfuerzos por erradicar la pobreza</w:t>
      </w:r>
      <w:r w:rsidRPr="00D624F7">
        <w:rPr>
          <w:lang w:val="es-MX"/>
        </w:rPr>
        <w:t xml:space="preserve">” (García Arbeláez </w:t>
      </w:r>
      <w:r w:rsidRPr="00D624F7">
        <w:rPr>
          <w:i/>
          <w:lang w:val="es-MX"/>
        </w:rPr>
        <w:t>et al</w:t>
      </w:r>
      <w:r w:rsidRPr="00D624F7">
        <w:rPr>
          <w:lang w:val="es-MX"/>
        </w:rPr>
        <w:t xml:space="preserve">., 2016). El acuerdo contiene referencias, consideraciones y decisiones para lograr esto. En las </w:t>
      </w:r>
      <w:r w:rsidRPr="00D624F7">
        <w:rPr>
          <w:i/>
          <w:lang w:val="es-MX"/>
        </w:rPr>
        <w:t>Decisiones para hacer efectivo el acuerdo</w:t>
      </w:r>
      <w:r w:rsidRPr="00D624F7">
        <w:rPr>
          <w:lang w:val="es-MX"/>
        </w:rPr>
        <w:t xml:space="preserve"> contempla nueve aspectos: mitigación; adaptación; pérdidas y daños; financiación; desarrollo y transferencia de tecnología; fomento a la capacidad; transparencia de las medidas y el apoyo; balance mundial; facilitación de la aplicación y el cumplimiento. </w:t>
      </w:r>
    </w:p>
    <w:p w:rsidR="00424B0B" w:rsidRPr="00D624F7" w:rsidRDefault="00424B0B" w:rsidP="00424B0B">
      <w:pPr>
        <w:rPr>
          <w:lang w:val="es-MX"/>
        </w:rPr>
      </w:pPr>
      <w:r w:rsidRPr="00D624F7">
        <w:rPr>
          <w:lang w:val="es-MX"/>
        </w:rPr>
        <w:t xml:space="preserve">Específicamente en adaptación en el marco del acuerdo, el artículo séptimo establece que </w:t>
      </w:r>
    </w:p>
    <w:p w:rsidR="00424B0B" w:rsidRPr="00D624F7" w:rsidRDefault="00424B0B" w:rsidP="00424B0B">
      <w:pPr>
        <w:spacing w:after="240"/>
        <w:ind w:left="284"/>
        <w:jc w:val="both"/>
        <w:rPr>
          <w:rFonts w:cs="Arial"/>
          <w:i/>
          <w:lang w:val="es-MX"/>
        </w:rPr>
      </w:pPr>
      <w:r w:rsidRPr="00D624F7">
        <w:rPr>
          <w:rFonts w:cs="Arial"/>
          <w:i/>
          <w:lang w:val="es-MX"/>
        </w:rPr>
        <w:t>“ 1. Por el presente, las Partes establecen el objetivo mundial relativo a la adaptación, que consiste en aumentar la capacidad de adaptación, fortalecer la resiliencia y reducir la vulnerabilidad al cambio climático con miras a contribuir al desarrollo sostenible y lograr una respuesta de adaptación adecuada en el contexto del objetivo referente a la temperatura que se menciona en el artículo 2.</w:t>
      </w:r>
    </w:p>
    <w:p w:rsidR="00424B0B" w:rsidRPr="00D624F7" w:rsidRDefault="00424B0B" w:rsidP="00424B0B">
      <w:pPr>
        <w:spacing w:after="240"/>
        <w:ind w:left="284"/>
        <w:jc w:val="both"/>
        <w:rPr>
          <w:rFonts w:cs="Arial"/>
          <w:i/>
          <w:lang w:val="es-MX"/>
        </w:rPr>
      </w:pPr>
      <w:r w:rsidRPr="00D624F7">
        <w:rPr>
          <w:rFonts w:cs="Arial"/>
          <w:i/>
          <w:lang w:val="es-MX"/>
        </w:rPr>
        <w:t>2. Las Partes reconocen que la adaptación es un desafío mundial que incumbe a todos, con dimensiones locales, subnacionales, nacionales, regionales e internacionales, y que es un componente fundamental de la respuesta mundial a largo plazo frente al cambio climático y contribuye a esa respuesta, cuyo fin es proteger a las personas, los medios de vida y los ecosistemas, teniendo en cuenta las necesidades urgentes e inmediatas de las Partes que son países en desarrollo particularmente vulnerables a los efectos adversos del cambio climático”. (CMNUCC, 2015)</w:t>
      </w:r>
    </w:p>
    <w:p w:rsidR="00424B0B" w:rsidRPr="00D624F7" w:rsidRDefault="00424B0B" w:rsidP="00424B0B">
      <w:pPr>
        <w:rPr>
          <w:lang w:val="es-MX"/>
        </w:rPr>
      </w:pPr>
      <w:r w:rsidRPr="00D624F7">
        <w:rPr>
          <w:lang w:val="es-MX"/>
        </w:rPr>
        <w:t>El artículo continúa con una lista de especificaciones entre las cuáles, para términos de la política nacional, y más específicamente del SNIACC destacan los siguientes aspectos</w:t>
      </w:r>
      <w:r w:rsidRPr="00D624F7">
        <w:rPr>
          <w:rStyle w:val="Refdenotaalpie"/>
          <w:rFonts w:cs="Arial"/>
          <w:lang w:val="es-MX"/>
        </w:rPr>
        <w:footnoteReference w:id="5"/>
      </w:r>
      <w:r w:rsidRPr="00D624F7">
        <w:rPr>
          <w:lang w:val="es-MX"/>
        </w:rPr>
        <w:t>:</w:t>
      </w:r>
    </w:p>
    <w:p w:rsidR="00424B0B" w:rsidRPr="00D624F7" w:rsidRDefault="00424B0B" w:rsidP="00424B0B">
      <w:pPr>
        <w:spacing w:after="240"/>
        <w:jc w:val="both"/>
        <w:rPr>
          <w:rFonts w:cs="Arial"/>
          <w:lang w:val="es-MX"/>
        </w:rPr>
      </w:pPr>
      <w:r w:rsidRPr="00D624F7">
        <w:rPr>
          <w:rFonts w:cs="Arial"/>
          <w:lang w:val="es-MX"/>
        </w:rPr>
        <w:t>Un enfoque que “</w:t>
      </w:r>
      <w:r w:rsidRPr="00D624F7">
        <w:rPr>
          <w:rFonts w:cs="Arial"/>
          <w:i/>
          <w:lang w:val="es-MX"/>
        </w:rPr>
        <w:t xml:space="preserve">responda a las cuestiones de género y sea participativo y del todo transparente, tomando en consideración a los grupos, comunidades y ecosistemas vulnerables, y que dicha labor </w:t>
      </w:r>
      <w:r w:rsidRPr="00D624F7">
        <w:rPr>
          <w:rFonts w:cs="Arial"/>
          <w:i/>
          <w:u w:val="single"/>
          <w:lang w:val="es-MX"/>
        </w:rPr>
        <w:t>debería basarse e inspirarse en la mejor información científica disponible</w:t>
      </w:r>
      <w:r w:rsidRPr="00D624F7">
        <w:rPr>
          <w:rFonts w:cs="Arial"/>
          <w:i/>
          <w:lang w:val="es-MX"/>
        </w:rPr>
        <w:t xml:space="preserve"> y, cuando corresponda, en los conocimientos tradicionales, los conocimientos de los pueblos indígenas y los sistemas de conocimientos locales, con miras a integrar la adaptación en las políticas y medidas socioeconómicas y ambientales pertinentes, cuando sea el caso</w:t>
      </w:r>
      <w:r w:rsidRPr="00D624F7">
        <w:rPr>
          <w:rFonts w:cs="Arial"/>
          <w:lang w:val="es-MX"/>
        </w:rPr>
        <w:t>” (Art. 7 fracc 5)</w:t>
      </w:r>
    </w:p>
    <w:p w:rsidR="00424B0B" w:rsidRPr="00D624F7" w:rsidRDefault="00424B0B" w:rsidP="00424B0B">
      <w:pPr>
        <w:spacing w:after="240"/>
        <w:jc w:val="both"/>
        <w:rPr>
          <w:rFonts w:cs="Arial"/>
          <w:i/>
          <w:lang w:val="es-MX"/>
        </w:rPr>
      </w:pPr>
      <w:r w:rsidRPr="00D624F7">
        <w:rPr>
          <w:rFonts w:cs="Arial"/>
          <w:lang w:val="es-MX"/>
        </w:rPr>
        <w:t>En la fracción 7 del mismo artículo se establece que</w:t>
      </w:r>
      <w:r w:rsidRPr="00D624F7">
        <w:rPr>
          <w:rFonts w:cs="Arial"/>
          <w:i/>
          <w:lang w:val="es-MX"/>
        </w:rPr>
        <w:t xml:space="preserve"> “Las Partes deberían reforzar su cooperación para potenciar la labor de adaptación, teniendo en cuenta el Marco de Adaptación de Cancún, entre otras cosas con respecto a:</w:t>
      </w:r>
    </w:p>
    <w:p w:rsidR="00424B0B" w:rsidRPr="00D624F7" w:rsidRDefault="00424B0B" w:rsidP="00424B0B">
      <w:pPr>
        <w:spacing w:after="240"/>
        <w:jc w:val="both"/>
        <w:rPr>
          <w:rFonts w:cs="Arial"/>
          <w:i/>
          <w:lang w:val="es-MX"/>
        </w:rPr>
      </w:pPr>
      <w:r w:rsidRPr="00D624F7">
        <w:rPr>
          <w:rFonts w:cs="Arial"/>
          <w:i/>
          <w:lang w:val="es-MX"/>
        </w:rPr>
        <w:t xml:space="preserve">a) </w:t>
      </w:r>
      <w:r w:rsidRPr="00D624F7">
        <w:rPr>
          <w:rFonts w:cs="Arial"/>
          <w:i/>
          <w:u w:val="single"/>
          <w:lang w:val="es-MX"/>
        </w:rPr>
        <w:t>El intercambio de información, buenas prácticas, experiencias y enseñanzas extraídas</w:t>
      </w:r>
      <w:r w:rsidRPr="00D624F7">
        <w:rPr>
          <w:rFonts w:cs="Arial"/>
          <w:i/>
          <w:lang w:val="es-MX"/>
        </w:rPr>
        <w:t xml:space="preserve">, en lo referente, según el caso, </w:t>
      </w:r>
      <w:r w:rsidRPr="00D624F7">
        <w:rPr>
          <w:rFonts w:cs="Arial"/>
          <w:i/>
          <w:u w:val="single"/>
          <w:lang w:val="es-MX"/>
        </w:rPr>
        <w:t>a la ciencia, la planificación, las políticas y la aplicación de medidas de adaptación</w:t>
      </w:r>
      <w:r w:rsidRPr="00D624F7">
        <w:rPr>
          <w:rFonts w:cs="Arial"/>
          <w:i/>
          <w:lang w:val="es-MX"/>
        </w:rPr>
        <w:t>, entre otras cosas;</w:t>
      </w:r>
    </w:p>
    <w:p w:rsidR="00424B0B" w:rsidRPr="00D624F7" w:rsidRDefault="00424B0B" w:rsidP="00424B0B">
      <w:pPr>
        <w:spacing w:after="240"/>
        <w:jc w:val="both"/>
        <w:rPr>
          <w:rFonts w:cs="Arial"/>
          <w:i/>
          <w:lang w:val="es-MX"/>
        </w:rPr>
      </w:pPr>
      <w:r w:rsidRPr="00D624F7">
        <w:rPr>
          <w:rFonts w:cs="Arial"/>
          <w:i/>
          <w:lang w:val="es-MX"/>
        </w:rPr>
        <w:t xml:space="preserve">b) El fortalecimiento de </w:t>
      </w:r>
      <w:r w:rsidRPr="00D624F7">
        <w:rPr>
          <w:rFonts w:cs="Arial"/>
          <w:i/>
          <w:u w:val="single"/>
          <w:lang w:val="es-MX"/>
        </w:rPr>
        <w:t>los arreglos institucion</w:t>
      </w:r>
      <w:r w:rsidRPr="00D624F7">
        <w:rPr>
          <w:rFonts w:cs="Arial"/>
          <w:i/>
          <w:lang w:val="es-MX"/>
        </w:rPr>
        <w:t xml:space="preserve">ales, incluidos los de la Convención que estén al servicio del presente Acuerdo, </w:t>
      </w:r>
      <w:r w:rsidRPr="00D624F7">
        <w:rPr>
          <w:rFonts w:cs="Arial"/>
          <w:i/>
          <w:u w:val="single"/>
          <w:lang w:val="es-MX"/>
        </w:rPr>
        <w:t>para apoyar la síntesis de la información y los conocimientos pertinente</w:t>
      </w:r>
      <w:r w:rsidRPr="00D624F7">
        <w:rPr>
          <w:rFonts w:cs="Arial"/>
          <w:i/>
          <w:lang w:val="es-MX"/>
        </w:rPr>
        <w:t>s, así como la provisión de orientación y apoyo técnico a las Partes;</w:t>
      </w:r>
    </w:p>
    <w:p w:rsidR="00424B0B" w:rsidRPr="00D624F7" w:rsidRDefault="00424B0B" w:rsidP="00424B0B">
      <w:pPr>
        <w:spacing w:after="240"/>
        <w:jc w:val="both"/>
        <w:rPr>
          <w:rFonts w:cs="Arial"/>
          <w:i/>
          <w:lang w:val="es-MX"/>
        </w:rPr>
      </w:pPr>
      <w:r w:rsidRPr="00D624F7">
        <w:rPr>
          <w:rFonts w:cs="Arial"/>
          <w:i/>
          <w:lang w:val="es-MX"/>
        </w:rPr>
        <w:lastRenderedPageBreak/>
        <w:t xml:space="preserve">c) </w:t>
      </w:r>
      <w:r w:rsidRPr="00D624F7">
        <w:rPr>
          <w:rFonts w:cs="Arial"/>
          <w:i/>
          <w:u w:val="single"/>
          <w:lang w:val="es-MX"/>
        </w:rPr>
        <w:t>El fortalecimiento de los conocimientos científicos sobre el clima, con inclusión de la investigación, la observación sistemática del sistema climático y los sistemas de alerta temprana, de un modo que aporte información a los servicios climáticos y apoye la adopción de decisiones</w:t>
      </w:r>
      <w:r w:rsidRPr="00D624F7">
        <w:rPr>
          <w:rFonts w:cs="Arial"/>
          <w:i/>
          <w:lang w:val="es-MX"/>
        </w:rPr>
        <w:t>;</w:t>
      </w:r>
    </w:p>
    <w:p w:rsidR="00424B0B" w:rsidRPr="00D624F7" w:rsidRDefault="00424B0B" w:rsidP="00424B0B">
      <w:pPr>
        <w:spacing w:after="240"/>
        <w:jc w:val="both"/>
        <w:rPr>
          <w:rFonts w:cs="Arial"/>
          <w:i/>
          <w:lang w:val="es-MX"/>
        </w:rPr>
      </w:pPr>
      <w:r w:rsidRPr="00D624F7">
        <w:rPr>
          <w:rFonts w:cs="Arial"/>
          <w:i/>
          <w:lang w:val="es-MX"/>
        </w:rPr>
        <w:t>d) La prestación de asistencia a las Partes que son países en desarrollo en la determinación de las prácticas de adaptación eficaces, las necesidades de adaptación, las prioridades, el apoyo prestado y recibido para las medidas y los esfuerzos de adaptación, las dificultades y las carencias, de una manera que permita promover las buenas prácticas;</w:t>
      </w:r>
    </w:p>
    <w:p w:rsidR="00424B0B" w:rsidRPr="00D624F7" w:rsidRDefault="00424B0B" w:rsidP="00424B0B">
      <w:pPr>
        <w:spacing w:after="240"/>
        <w:jc w:val="both"/>
        <w:rPr>
          <w:rFonts w:cs="Arial"/>
          <w:i/>
          <w:lang w:val="es-MX"/>
        </w:rPr>
      </w:pPr>
      <w:r w:rsidRPr="00D624F7">
        <w:rPr>
          <w:rFonts w:cs="Arial"/>
          <w:i/>
          <w:lang w:val="es-MX"/>
        </w:rPr>
        <w:t>e) El aumento de la eficacia y la durabilidad de las medidas de adaptación” (CMNUCC, 2015)</w:t>
      </w:r>
    </w:p>
    <w:p w:rsidR="00424B0B" w:rsidRPr="00D624F7" w:rsidRDefault="00424B0B" w:rsidP="00424B0B">
      <w:pPr>
        <w:spacing w:after="240"/>
        <w:jc w:val="both"/>
        <w:rPr>
          <w:rFonts w:cs="Arial"/>
          <w:lang w:val="es-MX"/>
        </w:rPr>
      </w:pPr>
      <w:r w:rsidRPr="00D624F7">
        <w:rPr>
          <w:rFonts w:cs="Arial"/>
          <w:lang w:val="es-MX"/>
        </w:rPr>
        <w:t>Finalmente, en la fracción 9 se establece lo siguiente:</w:t>
      </w:r>
    </w:p>
    <w:p w:rsidR="00424B0B" w:rsidRPr="00D624F7" w:rsidRDefault="00424B0B" w:rsidP="00424B0B">
      <w:pPr>
        <w:spacing w:after="240"/>
        <w:jc w:val="both"/>
        <w:rPr>
          <w:rFonts w:cs="Arial"/>
          <w:i/>
          <w:lang w:val="es-MX"/>
        </w:rPr>
      </w:pPr>
      <w:r w:rsidRPr="00D624F7">
        <w:rPr>
          <w:rFonts w:cs="Arial"/>
          <w:i/>
          <w:lang w:val="es-MX"/>
        </w:rPr>
        <w:t>“Cada Parte deberá, cuando sea el caso, emprender procesos de planificación de la adaptación y adoptar medidas, como la formulación o mejora de los planes, políticas o contribuciones pertinentes, lo que podrá incluir:</w:t>
      </w:r>
    </w:p>
    <w:p w:rsidR="00424B0B" w:rsidRPr="00D624F7" w:rsidRDefault="00424B0B" w:rsidP="00424B0B">
      <w:pPr>
        <w:spacing w:after="240"/>
        <w:jc w:val="both"/>
        <w:rPr>
          <w:rFonts w:cs="Arial"/>
          <w:i/>
          <w:lang w:val="es-MX"/>
        </w:rPr>
      </w:pPr>
      <w:r w:rsidRPr="00D624F7">
        <w:rPr>
          <w:rFonts w:cs="Arial"/>
          <w:i/>
          <w:lang w:val="es-MX"/>
        </w:rPr>
        <w:t>a) La aplicación de medidas, iniciativas y/o esfuerzos de adaptación;</w:t>
      </w:r>
    </w:p>
    <w:p w:rsidR="00424B0B" w:rsidRPr="00D624F7" w:rsidRDefault="00424B0B" w:rsidP="00424B0B">
      <w:pPr>
        <w:spacing w:after="240"/>
        <w:jc w:val="both"/>
        <w:rPr>
          <w:rFonts w:cs="Arial"/>
          <w:i/>
          <w:lang w:val="es-MX"/>
        </w:rPr>
      </w:pPr>
      <w:r w:rsidRPr="00D624F7">
        <w:rPr>
          <w:rFonts w:cs="Arial"/>
          <w:i/>
          <w:lang w:val="es-MX"/>
        </w:rPr>
        <w:t>b) El proceso de formulación y ejecución de los planes nacionales de adaptación;</w:t>
      </w:r>
    </w:p>
    <w:p w:rsidR="00424B0B" w:rsidRPr="00D624F7" w:rsidRDefault="00424B0B" w:rsidP="00424B0B">
      <w:pPr>
        <w:spacing w:after="240"/>
        <w:jc w:val="both"/>
        <w:rPr>
          <w:rFonts w:cs="Arial"/>
          <w:i/>
          <w:lang w:val="es-MX"/>
        </w:rPr>
      </w:pPr>
      <w:r w:rsidRPr="00D624F7">
        <w:rPr>
          <w:rFonts w:cs="Arial"/>
          <w:i/>
          <w:u w:val="single"/>
          <w:lang w:val="es-MX"/>
        </w:rPr>
        <w:t>c) La evaluación de los efectos del cambio climático y de la vulnerabilidad a este, con miras a formular sus medidas prioritarias determinadas a nivel nacional, teniendo en cuenta a las personas, los lugares y los ecosistemas vulnerables</w:t>
      </w:r>
      <w:r w:rsidRPr="00D624F7">
        <w:rPr>
          <w:rFonts w:cs="Arial"/>
          <w:i/>
          <w:lang w:val="es-MX"/>
        </w:rPr>
        <w:t>;</w:t>
      </w:r>
    </w:p>
    <w:p w:rsidR="00424B0B" w:rsidRPr="00D624F7" w:rsidRDefault="00424B0B" w:rsidP="00424B0B">
      <w:pPr>
        <w:spacing w:after="240"/>
        <w:jc w:val="both"/>
        <w:rPr>
          <w:rFonts w:cs="Arial"/>
          <w:i/>
          <w:u w:val="single"/>
          <w:lang w:val="es-MX"/>
        </w:rPr>
      </w:pPr>
      <w:r w:rsidRPr="00D624F7">
        <w:rPr>
          <w:rFonts w:cs="Arial"/>
          <w:i/>
          <w:u w:val="single"/>
          <w:lang w:val="es-MX"/>
        </w:rPr>
        <w:t>d) La vigilancia y evaluación de los planes, políticas, programas y medidas de adaptación y la extracción de las enseñanzas correspondientes; y</w:t>
      </w:r>
    </w:p>
    <w:p w:rsidR="00424B0B" w:rsidRPr="00D624F7" w:rsidRDefault="00424B0B" w:rsidP="00424B0B">
      <w:pPr>
        <w:spacing w:after="240"/>
        <w:jc w:val="both"/>
        <w:rPr>
          <w:rFonts w:cs="Arial"/>
          <w:i/>
          <w:lang w:val="es-MX"/>
        </w:rPr>
      </w:pPr>
      <w:r w:rsidRPr="00D624F7">
        <w:rPr>
          <w:rFonts w:cs="Arial"/>
          <w:i/>
          <w:lang w:val="es-MX"/>
        </w:rPr>
        <w:t>e) El aumento de la resiliencia de los sistemas socioeconómicos y ecológicos, en particular mediante la diversificación económica y la gestión sostenible de los recursos naturales</w:t>
      </w:r>
    </w:p>
    <w:p w:rsidR="00424B0B" w:rsidRPr="00D624F7" w:rsidRDefault="00424B0B" w:rsidP="00424B0B">
      <w:pPr>
        <w:rPr>
          <w:lang w:val="es-MX"/>
        </w:rPr>
      </w:pPr>
      <w:r w:rsidRPr="00D624F7">
        <w:rPr>
          <w:lang w:val="es-MX"/>
        </w:rPr>
        <w:t xml:space="preserve">Los elementos citados anteriormente dan cuenta de dos aspectos sustanciales que son </w:t>
      </w:r>
      <w:r w:rsidRPr="00D624F7">
        <w:t>relevantes</w:t>
      </w:r>
      <w:r w:rsidRPr="00D624F7">
        <w:rPr>
          <w:lang w:val="es-MX"/>
        </w:rPr>
        <w:t xml:space="preserve"> para tomar en cuenta en el SNIACC:</w:t>
      </w:r>
    </w:p>
    <w:p w:rsidR="00424B0B" w:rsidRPr="00D624F7" w:rsidRDefault="00424B0B" w:rsidP="00424B0B">
      <w:pPr>
        <w:pStyle w:val="Prrafodelista"/>
        <w:numPr>
          <w:ilvl w:val="0"/>
          <w:numId w:val="37"/>
        </w:numPr>
        <w:spacing w:after="240"/>
        <w:jc w:val="both"/>
        <w:rPr>
          <w:rFonts w:cs="Arial"/>
          <w:lang w:val="es-MX"/>
        </w:rPr>
      </w:pPr>
      <w:r w:rsidRPr="00D624F7">
        <w:rPr>
          <w:rFonts w:cs="Arial"/>
          <w:lang w:val="es-MX"/>
        </w:rPr>
        <w:t>Los acuerdos de París son un compromiso vinculante para Colombia, lo cual deriva también de la Ley 164/94 por medio de la cual ser ratificó la CMNUCC.</w:t>
      </w:r>
    </w:p>
    <w:p w:rsidR="00424B0B" w:rsidRPr="00D624F7" w:rsidRDefault="00424B0B" w:rsidP="00424B0B">
      <w:pPr>
        <w:pStyle w:val="Prrafodelista"/>
        <w:numPr>
          <w:ilvl w:val="0"/>
          <w:numId w:val="37"/>
        </w:numPr>
        <w:spacing w:after="240"/>
        <w:jc w:val="both"/>
        <w:rPr>
          <w:rFonts w:cs="Arial"/>
          <w:lang w:val="es-MX"/>
        </w:rPr>
      </w:pPr>
      <w:r w:rsidRPr="00D624F7">
        <w:rPr>
          <w:rFonts w:cs="Arial"/>
          <w:lang w:val="es-MX"/>
        </w:rPr>
        <w:t>Si bien no hay una referencia explícita al tema de indicadores, las partes adquieren compromisos sustantivos tanto para la planificación e instrumentación de medidas de adaptación como para la evaluación de las mismas. Este es un aspecto central para justificación del SNIACC, ya que además hay un amplio reconocimiento de la necesidad de dar seguimiento a los avances apoyados con conocimiento científico.</w:t>
      </w:r>
    </w:p>
    <w:p w:rsidR="00424B0B" w:rsidRPr="00D624F7" w:rsidRDefault="00424B0B" w:rsidP="00424B0B">
      <w:pPr>
        <w:pStyle w:val="Prrafodelista"/>
        <w:spacing w:after="240"/>
        <w:jc w:val="both"/>
        <w:rPr>
          <w:rFonts w:cs="Arial"/>
          <w:lang w:val="es-MX"/>
        </w:rPr>
      </w:pPr>
    </w:p>
    <w:p w:rsidR="00424B0B" w:rsidRPr="00D624F7" w:rsidRDefault="00424B0B" w:rsidP="00424B0B">
      <w:pPr>
        <w:pStyle w:val="Ttulo1"/>
        <w:spacing w:before="0"/>
        <w:jc w:val="both"/>
        <w:rPr>
          <w:rFonts w:cs="Arial"/>
          <w:b/>
          <w:color w:val="595959" w:themeColor="text1" w:themeTint="A6"/>
          <w:sz w:val="22"/>
          <w:szCs w:val="22"/>
        </w:rPr>
      </w:pPr>
      <w:bookmarkStart w:id="16" w:name="_Toc455052265"/>
      <w:r w:rsidRPr="00D624F7">
        <w:rPr>
          <w:rFonts w:cs="Arial"/>
          <w:b/>
          <w:color w:val="595959" w:themeColor="text1" w:themeTint="A6"/>
          <w:sz w:val="22"/>
          <w:szCs w:val="22"/>
        </w:rPr>
        <w:t>VI.2 Marco de Sendai para la Reducción del Riesgo de Desastres 2015-2030</w:t>
      </w:r>
      <w:bookmarkEnd w:id="16"/>
    </w:p>
    <w:p w:rsidR="00424B0B" w:rsidRPr="00D624F7" w:rsidRDefault="00424B0B" w:rsidP="00424B0B">
      <w:pPr>
        <w:rPr>
          <w:lang w:val="es-MX"/>
        </w:rPr>
      </w:pPr>
      <w:r w:rsidRPr="00D624F7">
        <w:rPr>
          <w:lang w:val="es-MX"/>
        </w:rPr>
        <w:t xml:space="preserve">Este instrumento se adoptó en la tercera Conferencia Mundial de las </w:t>
      </w:r>
      <w:r w:rsidRPr="00D624F7">
        <w:t>Naciones</w:t>
      </w:r>
      <w:r w:rsidRPr="00D624F7">
        <w:rPr>
          <w:lang w:val="es-MX"/>
        </w:rPr>
        <w:t xml:space="preserve"> Unidas celebrada en Sendai (Japón) el 18 de marzo de 2015. Como instrumento es el sucesor del Marco de Acción de Hyogo para 2005-2015: Aumento de la resiliencia de las naciones y las comunidades ante los desastres.</w:t>
      </w:r>
    </w:p>
    <w:p w:rsidR="00424B0B" w:rsidRPr="00D624F7" w:rsidRDefault="00424B0B" w:rsidP="00424B0B">
      <w:pPr>
        <w:rPr>
          <w:lang w:val="es-MX"/>
        </w:rPr>
      </w:pPr>
      <w:r w:rsidRPr="00D624F7">
        <w:rPr>
          <w:lang w:val="es-MX"/>
        </w:rPr>
        <w:lastRenderedPageBreak/>
        <w:t xml:space="preserve">Su </w:t>
      </w:r>
      <w:r w:rsidRPr="00D624F7">
        <w:t>objetivo</w:t>
      </w:r>
      <w:r w:rsidRPr="00D624F7">
        <w:rPr>
          <w:lang w:val="es-MX"/>
        </w:rPr>
        <w:t xml:space="preserve"> es “Prevenir la aparición de nuevos riesgos de desastres y reducir los existentes implementando medidas integradas e inclusivas de índole económica, estructural, jurídica, social, sanitaria, cultural, educativa, ambiental, tecnológica, política e institucional que prevengan y reduzcan el grado de exposición a las amenazas y la vulnerabilidad a los desastres, aumenten la preparación para la respuesta y la recuperación y refuercen de ese modo la resiliencia” (UNISDR, 2015). Para lo cual se adoptan siete metas a la cual se asocian sus respectivos indicadores:</w:t>
      </w:r>
    </w:p>
    <w:p w:rsidR="00424B0B" w:rsidRPr="00D624F7" w:rsidRDefault="00424B0B" w:rsidP="00424B0B">
      <w:pPr>
        <w:spacing w:after="240"/>
        <w:jc w:val="both"/>
        <w:rPr>
          <w:rFonts w:cs="Arial"/>
          <w:i/>
          <w:lang w:val="es-MX"/>
        </w:rPr>
      </w:pPr>
      <w:r w:rsidRPr="00D624F7">
        <w:rPr>
          <w:rFonts w:cs="Arial"/>
          <w:i/>
          <w:lang w:val="es-MX"/>
        </w:rPr>
        <w:t xml:space="preserve">“a) Reducir considerablemente </w:t>
      </w:r>
      <w:r w:rsidRPr="00D624F7">
        <w:rPr>
          <w:rFonts w:cs="Arial"/>
          <w:i/>
          <w:u w:val="single"/>
          <w:lang w:val="es-MX"/>
        </w:rPr>
        <w:t>la mortalidad mundial causada por desastres</w:t>
      </w:r>
      <w:r w:rsidRPr="00D624F7">
        <w:rPr>
          <w:rFonts w:cs="Arial"/>
          <w:i/>
          <w:lang w:val="es-MX"/>
        </w:rPr>
        <w:t xml:space="preserve"> para 2030, y lograr reducir la tasa de mortalidad mundial causada por desastres por cada 100.000 personas en el decenio 2020-2030 respecto del período 2005-2015;</w:t>
      </w:r>
    </w:p>
    <w:p w:rsidR="00424B0B" w:rsidRPr="00D624F7" w:rsidRDefault="00424B0B" w:rsidP="00424B0B">
      <w:pPr>
        <w:spacing w:after="240"/>
        <w:jc w:val="both"/>
        <w:rPr>
          <w:rFonts w:cs="Arial"/>
          <w:i/>
          <w:lang w:val="es-MX"/>
        </w:rPr>
      </w:pPr>
      <w:r w:rsidRPr="00D624F7">
        <w:rPr>
          <w:rFonts w:cs="Arial"/>
          <w:i/>
          <w:lang w:val="es-MX"/>
        </w:rPr>
        <w:t xml:space="preserve">b) Reducir considerablemente el </w:t>
      </w:r>
      <w:r w:rsidRPr="00D624F7">
        <w:rPr>
          <w:rFonts w:cs="Arial"/>
          <w:i/>
          <w:u w:val="single"/>
          <w:lang w:val="es-MX"/>
        </w:rPr>
        <w:t xml:space="preserve">número de personas afectadas a nivel mundial </w:t>
      </w:r>
      <w:r w:rsidRPr="00D624F7">
        <w:rPr>
          <w:rFonts w:cs="Arial"/>
          <w:i/>
          <w:lang w:val="es-MX"/>
        </w:rPr>
        <w:t>para 2030, y lograr reducir el promedio mundial por cada 100.000 personas en el decenio 2020-2030 respecto del período 2005-20159;</w:t>
      </w:r>
    </w:p>
    <w:p w:rsidR="00424B0B" w:rsidRPr="00D624F7" w:rsidRDefault="00424B0B" w:rsidP="00424B0B">
      <w:pPr>
        <w:spacing w:after="240"/>
        <w:jc w:val="both"/>
        <w:rPr>
          <w:rFonts w:cs="Arial"/>
          <w:i/>
          <w:lang w:val="es-MX"/>
        </w:rPr>
      </w:pPr>
      <w:r w:rsidRPr="00D624F7">
        <w:rPr>
          <w:rFonts w:cs="Arial"/>
          <w:i/>
          <w:lang w:val="es-MX"/>
        </w:rPr>
        <w:t xml:space="preserve">c) </w:t>
      </w:r>
      <w:r w:rsidRPr="00D624F7">
        <w:rPr>
          <w:rFonts w:cs="Arial"/>
          <w:i/>
          <w:u w:val="single"/>
          <w:lang w:val="es-MX"/>
        </w:rPr>
        <w:t>Reducir las pérdidas económicas</w:t>
      </w:r>
      <w:r w:rsidRPr="00D624F7">
        <w:rPr>
          <w:rFonts w:cs="Arial"/>
          <w:i/>
          <w:lang w:val="es-MX"/>
        </w:rPr>
        <w:t xml:space="preserve"> causadas directamente por los desastres en relación con el producto interno bruto (PIB) mundial para 2030;</w:t>
      </w:r>
    </w:p>
    <w:p w:rsidR="00424B0B" w:rsidRPr="00D624F7" w:rsidRDefault="00424B0B" w:rsidP="00424B0B">
      <w:pPr>
        <w:spacing w:after="240"/>
        <w:jc w:val="both"/>
        <w:rPr>
          <w:rFonts w:cs="Arial"/>
          <w:i/>
          <w:lang w:val="es-MX"/>
        </w:rPr>
      </w:pPr>
      <w:r w:rsidRPr="00D624F7">
        <w:rPr>
          <w:rFonts w:cs="Arial"/>
          <w:i/>
          <w:lang w:val="es-MX"/>
        </w:rPr>
        <w:t xml:space="preserve">d) </w:t>
      </w:r>
      <w:r w:rsidRPr="00D624F7">
        <w:rPr>
          <w:rFonts w:cs="Arial"/>
          <w:i/>
          <w:u w:val="single"/>
          <w:lang w:val="es-MX"/>
        </w:rPr>
        <w:t>Reducir considerablemente los daños causados por los desastres en las infraestructuras vitales y la interrupción de los servicios básicos, como las instalaciones de salud y educativas, incluso desarrollando su resiliencia para 2030</w:t>
      </w:r>
      <w:r w:rsidRPr="00D624F7">
        <w:rPr>
          <w:rFonts w:cs="Arial"/>
          <w:i/>
          <w:lang w:val="es-MX"/>
        </w:rPr>
        <w:t>;</w:t>
      </w:r>
    </w:p>
    <w:p w:rsidR="00424B0B" w:rsidRPr="00D624F7" w:rsidRDefault="00424B0B" w:rsidP="00424B0B">
      <w:pPr>
        <w:spacing w:after="240"/>
        <w:jc w:val="both"/>
        <w:rPr>
          <w:rFonts w:cs="Arial"/>
          <w:i/>
          <w:lang w:val="es-MX"/>
        </w:rPr>
      </w:pPr>
      <w:r w:rsidRPr="00D624F7">
        <w:rPr>
          <w:rFonts w:cs="Arial"/>
          <w:i/>
          <w:lang w:val="es-MX"/>
        </w:rPr>
        <w:t xml:space="preserve">e) Incrementar considerablemente el número de países que cuentan con </w:t>
      </w:r>
      <w:r w:rsidRPr="00D624F7">
        <w:rPr>
          <w:rFonts w:cs="Arial"/>
          <w:i/>
          <w:u w:val="single"/>
          <w:lang w:val="es-MX"/>
        </w:rPr>
        <w:t>estrategias de reducción del riesgo de desastres a nivel nacional y local para 2020</w:t>
      </w:r>
      <w:r w:rsidRPr="00D624F7">
        <w:rPr>
          <w:rFonts w:cs="Arial"/>
          <w:i/>
          <w:lang w:val="es-MX"/>
        </w:rPr>
        <w:t>;</w:t>
      </w:r>
    </w:p>
    <w:p w:rsidR="00424B0B" w:rsidRPr="00D624F7" w:rsidRDefault="00424B0B" w:rsidP="00424B0B">
      <w:pPr>
        <w:spacing w:after="240"/>
        <w:jc w:val="both"/>
        <w:rPr>
          <w:rFonts w:cs="Arial"/>
          <w:i/>
          <w:lang w:val="es-MX"/>
        </w:rPr>
      </w:pPr>
      <w:r w:rsidRPr="00D624F7">
        <w:rPr>
          <w:rFonts w:cs="Arial"/>
          <w:i/>
          <w:lang w:val="es-MX"/>
        </w:rPr>
        <w:t xml:space="preserve">f) Mejorar considerablemente la cooperación internacional para los países en desarrollo mediante </w:t>
      </w:r>
      <w:r w:rsidRPr="00D624F7">
        <w:rPr>
          <w:rFonts w:cs="Arial"/>
          <w:i/>
          <w:u w:val="single"/>
          <w:lang w:val="es-MX"/>
        </w:rPr>
        <w:t>un apoyo adecuado y sostenible que complemente las medidas adoptadas a nivel nacional para la aplicación del presente Marco para 2030</w:t>
      </w:r>
      <w:r w:rsidRPr="00D624F7">
        <w:rPr>
          <w:rFonts w:cs="Arial"/>
          <w:i/>
          <w:lang w:val="es-MX"/>
        </w:rPr>
        <w:t>;</w:t>
      </w:r>
    </w:p>
    <w:p w:rsidR="00424B0B" w:rsidRPr="00D624F7" w:rsidRDefault="00424B0B" w:rsidP="00424B0B">
      <w:pPr>
        <w:spacing w:after="240"/>
        <w:jc w:val="both"/>
        <w:rPr>
          <w:rFonts w:cs="Arial"/>
          <w:i/>
          <w:lang w:val="es-MX"/>
        </w:rPr>
      </w:pPr>
      <w:r w:rsidRPr="00D624F7">
        <w:rPr>
          <w:rFonts w:cs="Arial"/>
          <w:i/>
          <w:lang w:val="es-MX"/>
        </w:rPr>
        <w:t xml:space="preserve">g) </w:t>
      </w:r>
      <w:r w:rsidRPr="00D624F7">
        <w:rPr>
          <w:rFonts w:cs="Arial"/>
          <w:i/>
          <w:u w:val="single"/>
          <w:lang w:val="es-MX"/>
        </w:rPr>
        <w:t>Incrementar considerablemente la disponibilidad de los sistemas de alerta temprana sobre amenazas múltiples y de la información y las evaluaciones sobre el riesgo de desastres transmitidas a las personas, y el acceso a ellos, para 2030</w:t>
      </w:r>
      <w:r w:rsidRPr="00D624F7">
        <w:rPr>
          <w:rFonts w:cs="Arial"/>
          <w:i/>
          <w:lang w:val="es-MX"/>
        </w:rPr>
        <w:t>”</w:t>
      </w:r>
    </w:p>
    <w:p w:rsidR="00424B0B" w:rsidRPr="00D624F7" w:rsidRDefault="00424B0B" w:rsidP="00424B0B">
      <w:pPr>
        <w:spacing w:after="240"/>
        <w:jc w:val="both"/>
        <w:rPr>
          <w:rFonts w:cs="Arial"/>
          <w:lang w:val="es-MX"/>
        </w:rPr>
      </w:pPr>
      <w:r w:rsidRPr="00D624F7">
        <w:rPr>
          <w:rFonts w:cs="Arial"/>
          <w:lang w:val="es-MX"/>
        </w:rPr>
        <w:t>El Marco de Sendai parte del reconocimiento de que “</w:t>
      </w:r>
      <w:r w:rsidRPr="00D624F7">
        <w:rPr>
          <w:rFonts w:cs="Arial"/>
          <w:i/>
          <w:lang w:val="es-MX"/>
        </w:rPr>
        <w:t xml:space="preserve">Las negociaciones intergubernamentales sobre la agenda para el desarrollo después de 2015, </w:t>
      </w:r>
      <w:r w:rsidRPr="00D624F7">
        <w:rPr>
          <w:rFonts w:cs="Arial"/>
          <w:i/>
          <w:u w:val="single"/>
          <w:lang w:val="es-MX"/>
        </w:rPr>
        <w:t>la financiación para el desarrollo, el cambio climático y la reducción del riesgo de desastres brindan a la comunidad internacional una oportunidad única de lograr una mayor coherencia en las políticas, instituciones, metas, indicadores y sistemas de medición de la aplicación, respetando al mismo tiempo sus respectivos mandatos</w:t>
      </w:r>
      <w:r w:rsidRPr="00D624F7">
        <w:rPr>
          <w:rFonts w:cs="Arial"/>
          <w:i/>
          <w:lang w:val="es-MX"/>
        </w:rPr>
        <w:t>. Si se aseguran vínculos creíbles, cuando corresponda, entre estos procesos se contribuirá a crear resiliencia y lograr el objetivo mundial de erradicar la pobreza</w:t>
      </w:r>
      <w:r w:rsidRPr="00D624F7">
        <w:rPr>
          <w:rFonts w:cs="Arial"/>
          <w:lang w:val="es-MX"/>
        </w:rPr>
        <w:t>” (UNISDR, 2015).</w:t>
      </w:r>
    </w:p>
    <w:p w:rsidR="00424B0B" w:rsidRPr="00D624F7" w:rsidRDefault="00424B0B" w:rsidP="00424B0B">
      <w:pPr>
        <w:spacing w:after="240"/>
        <w:jc w:val="both"/>
        <w:rPr>
          <w:rFonts w:cs="Arial"/>
          <w:lang w:val="es-MX"/>
        </w:rPr>
      </w:pPr>
      <w:r w:rsidRPr="00D624F7">
        <w:rPr>
          <w:rFonts w:cs="Arial"/>
          <w:lang w:val="es-MX"/>
        </w:rPr>
        <w:t xml:space="preserve">La importancia de la agenda en la reducción del riesgo de desastres es que aporta una experiencia importante no sólo para la construcción de un marco metodológico y conceptual para la adaptación, sino que también en la experiencia en el análisis, medición y evaluación de indicadores para ver la efectividad de las medidas. </w:t>
      </w:r>
    </w:p>
    <w:p w:rsidR="00424B0B" w:rsidRPr="00D624F7" w:rsidRDefault="00424B0B" w:rsidP="00424B0B">
      <w:pPr>
        <w:rPr>
          <w:lang w:val="es-MX"/>
        </w:rPr>
      </w:pPr>
      <w:r w:rsidRPr="00D624F7">
        <w:rPr>
          <w:lang w:val="es-MX"/>
        </w:rPr>
        <w:lastRenderedPageBreak/>
        <w:t>Esto es evidente en diversas disposiciones contenidas en dicho marco, entre las que destaca, en el marco de la prioridad titulada “Fortalecer la gobernanza del riesgo de desastres para gestionar dicho riesgo” se menciona la importancia de “</w:t>
      </w:r>
      <w:r w:rsidRPr="00D624F7">
        <w:rPr>
          <w:u w:val="single"/>
          <w:lang w:val="es-MX"/>
        </w:rPr>
        <w:t>Adoptar y aplicar estrategias y planes nacionales y locales de reducción del riesgo de desastres con diferentes calendarios de ejecución, con metas, indicadores y plazos</w:t>
      </w:r>
      <w:r w:rsidRPr="00D624F7">
        <w:rPr>
          <w:lang w:val="es-MX"/>
        </w:rPr>
        <w:t xml:space="preserve">, a fin de evitar la creación de riesgos, reducir los riesgos </w:t>
      </w:r>
      <w:r w:rsidRPr="00D624F7">
        <w:t>existentes</w:t>
      </w:r>
      <w:r w:rsidRPr="00D624F7">
        <w:rPr>
          <w:lang w:val="es-MX"/>
        </w:rPr>
        <w:t xml:space="preserve"> y aumentar la resiliencia económica, social, sanitaria y ambiental”.</w:t>
      </w:r>
    </w:p>
    <w:p w:rsidR="00424B0B" w:rsidRPr="00D624F7" w:rsidRDefault="00424B0B" w:rsidP="00424B0B">
      <w:pPr>
        <w:spacing w:after="240"/>
        <w:jc w:val="both"/>
        <w:rPr>
          <w:rFonts w:cs="Arial"/>
          <w:lang w:val="es-MX"/>
        </w:rPr>
      </w:pPr>
      <w:r w:rsidRPr="00D624F7">
        <w:rPr>
          <w:rFonts w:cs="Arial"/>
          <w:lang w:val="es-MX"/>
        </w:rPr>
        <w:t>Finalmente hay que destacar el Marco de Sendai establece como medida de seguimiento la recomendación a la Asamblea General de las Naciones Unidas para que “</w:t>
      </w:r>
      <w:r w:rsidRPr="00D624F7">
        <w:rPr>
          <w:rFonts w:cs="Arial"/>
          <w:i/>
          <w:lang w:val="es-MX"/>
        </w:rPr>
        <w:t>establezca en su sexagésimo noveno período de sesiones un grupo de trabajo intergubernamental de composición abierta, compuesto de expertos nombrados por los Estados Miembros y con el apoyo de la Oficina de las Naciones Unidas para la Reducción del Riesgo de Desastres, con participación de los actores pertinentes, para que elabore un conjunto de posibles indicadores orientados a medir los avances que se realicen a nivel mundial en lo que respecta a la aplicación del presente Marco combinado con la labor del Grupo Interinstitucional y de Expertos sobre los Indicadores de los Objetivos de Desarrollo Sostenible</w:t>
      </w:r>
      <w:r w:rsidRPr="00D624F7">
        <w:rPr>
          <w:rFonts w:cs="Arial"/>
          <w:lang w:val="es-MX"/>
        </w:rPr>
        <w:t>” (UNISDR 2015).</w:t>
      </w:r>
    </w:p>
    <w:p w:rsidR="00424B0B" w:rsidRPr="00D624F7" w:rsidRDefault="00424B0B" w:rsidP="00424B0B">
      <w:pPr>
        <w:spacing w:after="240"/>
        <w:jc w:val="both"/>
        <w:rPr>
          <w:rFonts w:cs="Arial"/>
          <w:lang w:val="es-MX"/>
        </w:rPr>
      </w:pPr>
      <w:r w:rsidRPr="00D624F7">
        <w:rPr>
          <w:rFonts w:cs="Arial"/>
          <w:lang w:val="es-MX"/>
        </w:rPr>
        <w:t>Los principales aspectos a destacar de la aportación del Marco de Sendai para el SNIACC son dos:</w:t>
      </w:r>
    </w:p>
    <w:p w:rsidR="00424B0B" w:rsidRPr="00D624F7" w:rsidRDefault="00424B0B" w:rsidP="00424B0B">
      <w:pPr>
        <w:pStyle w:val="Prrafodelista"/>
        <w:numPr>
          <w:ilvl w:val="0"/>
          <w:numId w:val="38"/>
        </w:numPr>
        <w:spacing w:after="240"/>
        <w:jc w:val="both"/>
        <w:rPr>
          <w:rFonts w:cs="Arial"/>
          <w:lang w:val="es-MX"/>
        </w:rPr>
      </w:pPr>
      <w:r w:rsidRPr="00D624F7">
        <w:rPr>
          <w:rFonts w:cs="Arial"/>
          <w:lang w:val="es-MX"/>
        </w:rPr>
        <w:t>En primer lugar el reconocimiento de lograr sinergias entre la agenda de cambio climático, resiliencia y reducción del riesgo de desastres.</w:t>
      </w:r>
    </w:p>
    <w:p w:rsidR="00424B0B" w:rsidRPr="00D624F7" w:rsidRDefault="00424B0B" w:rsidP="00424B0B">
      <w:pPr>
        <w:pStyle w:val="Prrafodelista"/>
        <w:numPr>
          <w:ilvl w:val="0"/>
          <w:numId w:val="38"/>
        </w:numPr>
        <w:spacing w:after="240"/>
        <w:jc w:val="both"/>
        <w:rPr>
          <w:rFonts w:cs="Arial"/>
          <w:lang w:val="es-MX"/>
        </w:rPr>
      </w:pPr>
      <w:r w:rsidRPr="00D624F7">
        <w:rPr>
          <w:rFonts w:cs="Arial"/>
          <w:lang w:val="es-MX"/>
        </w:rPr>
        <w:t>En segundo lugar, la claridad que hay en el reconocimiento de la importancia del desarrollo de indicadores asociados a sus metas específicas así como la propuesta concreta de vincularlos a los indicadores de seguimiento de los objetivos del desarrollo sostenible.</w:t>
      </w:r>
    </w:p>
    <w:p w:rsidR="00424B0B" w:rsidRPr="00D624F7" w:rsidRDefault="00424B0B" w:rsidP="00424B0B">
      <w:pPr>
        <w:pStyle w:val="Prrafodelista"/>
        <w:spacing w:after="240"/>
        <w:jc w:val="both"/>
        <w:rPr>
          <w:rFonts w:cs="Arial"/>
          <w:b/>
          <w:lang w:val="es-MX"/>
        </w:rPr>
      </w:pPr>
    </w:p>
    <w:p w:rsidR="00424B0B" w:rsidRPr="00D624F7" w:rsidRDefault="00424B0B" w:rsidP="00424B0B">
      <w:pPr>
        <w:pStyle w:val="Ttulo1"/>
        <w:spacing w:before="0"/>
        <w:jc w:val="both"/>
        <w:rPr>
          <w:rFonts w:cs="Arial"/>
          <w:b/>
          <w:color w:val="595959" w:themeColor="text1" w:themeTint="A6"/>
          <w:sz w:val="22"/>
          <w:szCs w:val="22"/>
        </w:rPr>
      </w:pPr>
      <w:bookmarkStart w:id="17" w:name="_Toc455052266"/>
      <w:r w:rsidRPr="00D624F7">
        <w:rPr>
          <w:rFonts w:cs="Arial"/>
          <w:b/>
          <w:color w:val="595959" w:themeColor="text1" w:themeTint="A6"/>
          <w:sz w:val="22"/>
          <w:szCs w:val="22"/>
        </w:rPr>
        <w:t>VI.3 Objetivos del Desarrollo Sostenible (ODS)</w:t>
      </w:r>
      <w:bookmarkEnd w:id="17"/>
    </w:p>
    <w:p w:rsidR="00424B0B" w:rsidRPr="00D624F7" w:rsidRDefault="00424B0B" w:rsidP="00424B0B">
      <w:pPr>
        <w:rPr>
          <w:lang w:val="es-MX"/>
        </w:rPr>
      </w:pPr>
      <w:r w:rsidRPr="00D624F7">
        <w:rPr>
          <w:lang w:val="es-MX"/>
        </w:rPr>
        <w:t xml:space="preserve">En septiembre de 2015, en el marco de la Asamblea General de las Naciones Unidas se aprobó por 193 países una agenda de 17 objetivos que contienen 169 metas para lograr un desarrollo sostenible al 2030. Los Objetivos son los siguientes: </w:t>
      </w:r>
    </w:p>
    <w:p w:rsidR="00424B0B" w:rsidRPr="00D624F7" w:rsidRDefault="00424B0B" w:rsidP="00424B0B">
      <w:pPr>
        <w:spacing w:after="240"/>
        <w:jc w:val="both"/>
        <w:rPr>
          <w:rFonts w:cs="Arial"/>
          <w:i/>
          <w:lang w:val="es-MX"/>
        </w:rPr>
      </w:pPr>
      <w:r w:rsidRPr="00D624F7">
        <w:rPr>
          <w:rFonts w:cs="Arial"/>
          <w:i/>
          <w:lang w:val="es-MX"/>
        </w:rPr>
        <w:t>1. Erradicar la pobreza en todas sus formas en todo el mundo</w:t>
      </w:r>
    </w:p>
    <w:p w:rsidR="00424B0B" w:rsidRPr="00D624F7" w:rsidRDefault="00424B0B" w:rsidP="00424B0B">
      <w:pPr>
        <w:spacing w:after="240"/>
        <w:jc w:val="both"/>
        <w:rPr>
          <w:rFonts w:cs="Arial"/>
          <w:i/>
          <w:lang w:val="es-MX"/>
        </w:rPr>
      </w:pPr>
      <w:r w:rsidRPr="00D624F7">
        <w:rPr>
          <w:rFonts w:cs="Arial"/>
          <w:i/>
          <w:lang w:val="es-MX"/>
        </w:rPr>
        <w:t>2. Poner fin al hambre, conseguir la seguridad alimentaria y una mejor nutrición, y promover la agricultura sostenible</w:t>
      </w:r>
    </w:p>
    <w:p w:rsidR="00424B0B" w:rsidRPr="00D624F7" w:rsidRDefault="00424B0B" w:rsidP="00424B0B">
      <w:pPr>
        <w:spacing w:after="240"/>
        <w:jc w:val="both"/>
        <w:rPr>
          <w:rFonts w:cs="Arial"/>
          <w:i/>
          <w:lang w:val="es-MX"/>
        </w:rPr>
      </w:pPr>
      <w:r w:rsidRPr="00D624F7">
        <w:rPr>
          <w:rFonts w:cs="Arial"/>
          <w:i/>
          <w:lang w:val="es-MX"/>
        </w:rPr>
        <w:t>3. Garantizar una vida saludable y promover el bienestar para todos para todas las edades</w:t>
      </w:r>
    </w:p>
    <w:p w:rsidR="00424B0B" w:rsidRPr="00D624F7" w:rsidRDefault="00424B0B" w:rsidP="00424B0B">
      <w:pPr>
        <w:spacing w:after="240"/>
        <w:jc w:val="both"/>
        <w:rPr>
          <w:rFonts w:cs="Arial"/>
          <w:i/>
          <w:lang w:val="es-MX"/>
        </w:rPr>
      </w:pPr>
      <w:r w:rsidRPr="00D624F7">
        <w:rPr>
          <w:rFonts w:cs="Arial"/>
          <w:i/>
          <w:lang w:val="es-MX"/>
        </w:rPr>
        <w:t>4. Garantizar una educación de calidad inclusiva y equitativa, y promover las oportunidades de aprendizaje permanente para todos</w:t>
      </w:r>
    </w:p>
    <w:p w:rsidR="00424B0B" w:rsidRPr="00D624F7" w:rsidRDefault="00424B0B" w:rsidP="00424B0B">
      <w:pPr>
        <w:spacing w:after="240"/>
        <w:jc w:val="both"/>
        <w:rPr>
          <w:rFonts w:cs="Arial"/>
          <w:i/>
          <w:lang w:val="es-MX"/>
        </w:rPr>
      </w:pPr>
      <w:r w:rsidRPr="00D624F7">
        <w:rPr>
          <w:rFonts w:cs="Arial"/>
          <w:i/>
          <w:lang w:val="es-MX"/>
        </w:rPr>
        <w:t>5. Alcanzar la igualdad entre los géneros y empoderar a todas las mujeres y niñas</w:t>
      </w:r>
    </w:p>
    <w:p w:rsidR="00424B0B" w:rsidRPr="00D624F7" w:rsidRDefault="00424B0B" w:rsidP="00424B0B">
      <w:pPr>
        <w:spacing w:after="240"/>
        <w:jc w:val="both"/>
        <w:rPr>
          <w:rFonts w:cs="Arial"/>
          <w:i/>
          <w:lang w:val="es-MX"/>
        </w:rPr>
      </w:pPr>
      <w:r w:rsidRPr="00D624F7">
        <w:rPr>
          <w:rFonts w:cs="Arial"/>
          <w:i/>
          <w:lang w:val="es-MX"/>
        </w:rPr>
        <w:t>6. Garantizar la disponibilidad y la gestión sostenible del agua y el saneamiento para todos</w:t>
      </w:r>
    </w:p>
    <w:p w:rsidR="00424B0B" w:rsidRPr="00D624F7" w:rsidRDefault="00424B0B" w:rsidP="00424B0B">
      <w:pPr>
        <w:spacing w:after="240"/>
        <w:jc w:val="both"/>
        <w:rPr>
          <w:rFonts w:cs="Arial"/>
          <w:i/>
          <w:lang w:val="es-MX"/>
        </w:rPr>
      </w:pPr>
      <w:r w:rsidRPr="00D624F7">
        <w:rPr>
          <w:rFonts w:cs="Arial"/>
          <w:i/>
          <w:lang w:val="es-MX"/>
        </w:rPr>
        <w:t>7. Asegurar el acceso a energías asequibles, fiables, sostenibles y modernas para todos</w:t>
      </w:r>
    </w:p>
    <w:p w:rsidR="00424B0B" w:rsidRPr="00D624F7" w:rsidRDefault="00424B0B" w:rsidP="00424B0B">
      <w:pPr>
        <w:spacing w:after="240"/>
        <w:jc w:val="both"/>
        <w:rPr>
          <w:rFonts w:cs="Arial"/>
          <w:i/>
          <w:lang w:val="es-MX"/>
        </w:rPr>
      </w:pPr>
      <w:r w:rsidRPr="00D624F7">
        <w:rPr>
          <w:rFonts w:cs="Arial"/>
          <w:i/>
          <w:lang w:val="es-MX"/>
        </w:rPr>
        <w:lastRenderedPageBreak/>
        <w:t>8. Fomentar el crecimiento económico sostenido, inclusivo y sostenible, el empleo pleno y productivo, y el trabajo decente para todos</w:t>
      </w:r>
    </w:p>
    <w:p w:rsidR="00424B0B" w:rsidRPr="00D624F7" w:rsidRDefault="00424B0B" w:rsidP="00424B0B">
      <w:pPr>
        <w:spacing w:after="240"/>
        <w:jc w:val="both"/>
        <w:rPr>
          <w:rFonts w:cs="Arial"/>
          <w:i/>
          <w:lang w:val="es-MX"/>
        </w:rPr>
      </w:pPr>
      <w:r w:rsidRPr="00D624F7">
        <w:rPr>
          <w:rFonts w:cs="Arial"/>
          <w:i/>
          <w:lang w:val="es-MX"/>
        </w:rPr>
        <w:t>9. Desarrollar infraestructuras resilientes, promover la industrialización inclusiva y sostenible, y fomentar la innovación</w:t>
      </w:r>
    </w:p>
    <w:p w:rsidR="00424B0B" w:rsidRPr="00D624F7" w:rsidRDefault="00424B0B" w:rsidP="00424B0B">
      <w:pPr>
        <w:spacing w:after="240"/>
        <w:jc w:val="both"/>
        <w:rPr>
          <w:rFonts w:cs="Arial"/>
          <w:i/>
          <w:lang w:val="es-MX"/>
        </w:rPr>
      </w:pPr>
      <w:r w:rsidRPr="00D624F7">
        <w:rPr>
          <w:rFonts w:cs="Arial"/>
          <w:i/>
          <w:lang w:val="es-MX"/>
        </w:rPr>
        <w:t>10. Reducir las desigualdades entre países y dentro de ellos</w:t>
      </w:r>
    </w:p>
    <w:p w:rsidR="00424B0B" w:rsidRPr="00D624F7" w:rsidRDefault="00424B0B" w:rsidP="00424B0B">
      <w:pPr>
        <w:spacing w:after="240"/>
        <w:jc w:val="both"/>
        <w:rPr>
          <w:rFonts w:cs="Arial"/>
          <w:i/>
          <w:lang w:val="es-MX"/>
        </w:rPr>
      </w:pPr>
      <w:r w:rsidRPr="00D624F7">
        <w:rPr>
          <w:rFonts w:cs="Arial"/>
          <w:i/>
          <w:lang w:val="es-MX"/>
        </w:rPr>
        <w:t>11. Conseguir que las ciudades y los asentamientos humanos sean inclusivos, seguros, resilientes y sostenibles</w:t>
      </w:r>
    </w:p>
    <w:p w:rsidR="00424B0B" w:rsidRPr="00D624F7" w:rsidRDefault="00424B0B" w:rsidP="00424B0B">
      <w:pPr>
        <w:spacing w:after="240"/>
        <w:jc w:val="both"/>
        <w:rPr>
          <w:rFonts w:cs="Arial"/>
          <w:i/>
          <w:lang w:val="es-MX"/>
        </w:rPr>
      </w:pPr>
      <w:r w:rsidRPr="00D624F7">
        <w:rPr>
          <w:rFonts w:cs="Arial"/>
          <w:i/>
          <w:lang w:val="es-MX"/>
        </w:rPr>
        <w:t>12. Garantizar las pautas de consumo y de producción sostenibles</w:t>
      </w:r>
    </w:p>
    <w:p w:rsidR="00424B0B" w:rsidRPr="00D624F7" w:rsidRDefault="00424B0B" w:rsidP="00424B0B">
      <w:pPr>
        <w:spacing w:after="240"/>
        <w:jc w:val="both"/>
        <w:rPr>
          <w:rFonts w:cs="Arial"/>
          <w:i/>
          <w:u w:val="single"/>
          <w:lang w:val="es-MX"/>
        </w:rPr>
      </w:pPr>
      <w:r w:rsidRPr="00D624F7">
        <w:rPr>
          <w:rFonts w:cs="Arial"/>
          <w:i/>
          <w:u w:val="single"/>
          <w:lang w:val="es-MX"/>
        </w:rPr>
        <w:t>13. Tomar medidas urgentes para combatir el cambio climático y sus efectos (tomando nota de los acuerdos adoptados en el foro de la Convención Marco de las Naciones Unidas sobre el Cambio Climático)</w:t>
      </w:r>
    </w:p>
    <w:p w:rsidR="00424B0B" w:rsidRPr="00D624F7" w:rsidRDefault="00424B0B" w:rsidP="00424B0B">
      <w:pPr>
        <w:spacing w:after="240"/>
        <w:jc w:val="both"/>
        <w:rPr>
          <w:rFonts w:cs="Arial"/>
          <w:i/>
          <w:lang w:val="es-MX"/>
        </w:rPr>
      </w:pPr>
      <w:r w:rsidRPr="00D624F7">
        <w:rPr>
          <w:rFonts w:cs="Arial"/>
          <w:i/>
          <w:lang w:val="es-MX"/>
        </w:rPr>
        <w:t>14. Conservar y utilizar de forma sostenible los océanos, mares y recursos marinos para lograr el desarrollo sostenible</w:t>
      </w:r>
    </w:p>
    <w:p w:rsidR="00424B0B" w:rsidRPr="00D624F7" w:rsidRDefault="00424B0B" w:rsidP="00424B0B">
      <w:pPr>
        <w:spacing w:after="240"/>
        <w:jc w:val="both"/>
        <w:rPr>
          <w:rFonts w:cs="Arial"/>
          <w:i/>
          <w:lang w:val="es-MX"/>
        </w:rPr>
      </w:pPr>
      <w:r w:rsidRPr="00D624F7">
        <w:rPr>
          <w:rFonts w:cs="Arial"/>
          <w:i/>
          <w:lang w:val="es-MX"/>
        </w:rPr>
        <w:t>15. Proteger, restaurar y promover la utilización sostenible de los ecosistemas terrestres, gestionar de manera sostenible los bosques, combatir la desertificación y detener y revertir la degradación de la tierra, y frenar la pérdida de diversidad biológica</w:t>
      </w:r>
    </w:p>
    <w:p w:rsidR="00424B0B" w:rsidRPr="00D624F7" w:rsidRDefault="00424B0B" w:rsidP="00424B0B">
      <w:pPr>
        <w:spacing w:after="240"/>
        <w:jc w:val="both"/>
        <w:rPr>
          <w:rFonts w:cs="Arial"/>
          <w:i/>
          <w:lang w:val="es-MX"/>
        </w:rPr>
      </w:pPr>
      <w:r w:rsidRPr="00D624F7">
        <w:rPr>
          <w:rFonts w:cs="Arial"/>
          <w:i/>
          <w:lang w:val="es-MX"/>
        </w:rPr>
        <w:t>16. Promover sociedades pacíficas e inclusivas para el desarrollo sostenible, facilitar acceso a la justicia para todos y crear instituciones eficaces, responsables e inclusivas a todos los niveles</w:t>
      </w:r>
    </w:p>
    <w:p w:rsidR="00424B0B" w:rsidRPr="00D624F7" w:rsidRDefault="00424B0B" w:rsidP="00424B0B">
      <w:pPr>
        <w:spacing w:after="240"/>
        <w:jc w:val="both"/>
        <w:rPr>
          <w:rFonts w:cs="Arial"/>
          <w:i/>
          <w:lang w:val="es-MX"/>
        </w:rPr>
      </w:pPr>
      <w:r w:rsidRPr="00D624F7">
        <w:rPr>
          <w:rFonts w:cs="Arial"/>
          <w:i/>
          <w:lang w:val="es-MX"/>
        </w:rPr>
        <w:t>17. Fortalecer los medios de ejecución y reavivar la alianza mundial para el desarrollo sostenible.</w:t>
      </w:r>
    </w:p>
    <w:p w:rsidR="00424B0B" w:rsidRPr="00D624F7" w:rsidRDefault="00424B0B" w:rsidP="00424B0B">
      <w:pPr>
        <w:spacing w:after="240"/>
        <w:jc w:val="both"/>
        <w:rPr>
          <w:rFonts w:cs="Arial"/>
          <w:lang w:val="es-MX"/>
        </w:rPr>
      </w:pPr>
      <w:r w:rsidRPr="00D624F7">
        <w:rPr>
          <w:rFonts w:cs="Arial"/>
          <w:lang w:val="es-MX"/>
        </w:rPr>
        <w:t>Como se puede observar, el objetivo 13 se refiere de manera concreta a la agenda del cambio climático, este objetivo contiene cinco metas:</w:t>
      </w:r>
    </w:p>
    <w:p w:rsidR="00424B0B" w:rsidRPr="00D624F7" w:rsidRDefault="00424B0B" w:rsidP="00424B0B">
      <w:pPr>
        <w:pStyle w:val="Prrafodelista"/>
        <w:numPr>
          <w:ilvl w:val="0"/>
          <w:numId w:val="39"/>
        </w:numPr>
        <w:spacing w:after="240"/>
        <w:jc w:val="both"/>
        <w:rPr>
          <w:rFonts w:cs="Arial"/>
          <w:i/>
          <w:lang w:val="es-MX"/>
        </w:rPr>
      </w:pPr>
      <w:r w:rsidRPr="00D624F7">
        <w:rPr>
          <w:rFonts w:cs="Arial"/>
          <w:i/>
          <w:lang w:val="es-MX"/>
        </w:rPr>
        <w:t>Fortalecer la resiliencia y la capacidad de adaptación a los riesgos relacionados con el clima y los desastres naturales en todos los países</w:t>
      </w:r>
    </w:p>
    <w:p w:rsidR="00424B0B" w:rsidRPr="00D624F7" w:rsidRDefault="00424B0B" w:rsidP="00424B0B">
      <w:pPr>
        <w:pStyle w:val="Prrafodelista"/>
        <w:numPr>
          <w:ilvl w:val="0"/>
          <w:numId w:val="39"/>
        </w:numPr>
        <w:spacing w:after="240"/>
        <w:jc w:val="both"/>
        <w:rPr>
          <w:rFonts w:cs="Arial"/>
          <w:i/>
          <w:lang w:val="es-MX"/>
        </w:rPr>
      </w:pPr>
      <w:r w:rsidRPr="00D624F7">
        <w:rPr>
          <w:rFonts w:cs="Arial"/>
          <w:i/>
          <w:lang w:val="es-MX"/>
        </w:rPr>
        <w:t>Incorporar medidas relativas al cambio climático en las políticas, estrategias y planes nacionales</w:t>
      </w:r>
    </w:p>
    <w:p w:rsidR="00424B0B" w:rsidRPr="00D624F7" w:rsidRDefault="00424B0B" w:rsidP="00424B0B">
      <w:pPr>
        <w:pStyle w:val="Prrafodelista"/>
        <w:numPr>
          <w:ilvl w:val="0"/>
          <w:numId w:val="39"/>
        </w:numPr>
        <w:spacing w:after="240"/>
        <w:jc w:val="both"/>
        <w:rPr>
          <w:rFonts w:cs="Arial"/>
          <w:i/>
          <w:lang w:val="es-MX"/>
        </w:rPr>
      </w:pPr>
      <w:r w:rsidRPr="00D624F7">
        <w:rPr>
          <w:rFonts w:cs="Arial"/>
          <w:i/>
          <w:lang w:val="es-MX"/>
        </w:rPr>
        <w:t>Mejorar la educación, la sensibilización y la capacidad humana e institucional en relación con la mitigación del cambio climático, la adaptación a él, la reducción de sus efectos y la alerta temprana</w:t>
      </w:r>
    </w:p>
    <w:p w:rsidR="00424B0B" w:rsidRPr="00D624F7" w:rsidRDefault="00424B0B" w:rsidP="00424B0B">
      <w:pPr>
        <w:pStyle w:val="Prrafodelista"/>
        <w:numPr>
          <w:ilvl w:val="0"/>
          <w:numId w:val="39"/>
        </w:numPr>
        <w:spacing w:after="240"/>
        <w:jc w:val="both"/>
        <w:rPr>
          <w:rFonts w:cs="Arial"/>
          <w:i/>
          <w:lang w:val="es-MX"/>
        </w:rPr>
      </w:pPr>
      <w:r w:rsidRPr="00D624F7">
        <w:rPr>
          <w:rFonts w:cs="Arial"/>
          <w:i/>
          <w:lang w:val="es-MX"/>
        </w:rPr>
        <w:t>Poner en práctica el compromiso contraído por los países desarrollados que son parte en la Convención Marco de las Naciones Unidas sobre el Cambio Climático con el objetivo de movilizar conjuntamente 100 000 millones de dólares anuales para el año 2020, procedentes de todas las fuentes, a fin de atender a las necesidades de los países en desarrollo, en el contexto de una labor significativa de mitigación y de una aplicación transparente, y poner en pleno funcionamiento el Fondo Verde para el Clima capitalizándolo lo antes posible</w:t>
      </w:r>
    </w:p>
    <w:p w:rsidR="00424B0B" w:rsidRPr="00D624F7" w:rsidRDefault="00424B0B" w:rsidP="00424B0B">
      <w:pPr>
        <w:pStyle w:val="Prrafodelista"/>
        <w:numPr>
          <w:ilvl w:val="0"/>
          <w:numId w:val="39"/>
        </w:numPr>
        <w:spacing w:after="240"/>
        <w:jc w:val="both"/>
        <w:rPr>
          <w:rFonts w:cs="Arial"/>
          <w:i/>
          <w:lang w:val="es-MX"/>
        </w:rPr>
      </w:pPr>
      <w:r w:rsidRPr="00D624F7">
        <w:rPr>
          <w:rFonts w:cs="Arial"/>
          <w:i/>
          <w:lang w:val="es-MX"/>
        </w:rPr>
        <w:lastRenderedPageBreak/>
        <w:t>Promover mecanismos para aumentar la capacidad de planificación y gestión eficaces en relación con el cambio climático en los países menos adelantados y los pequeños Estados insulares en desarrollo, centrándose en particular en las mujeres, los jóvenes y las comunidades locales y marginadas</w:t>
      </w:r>
    </w:p>
    <w:p w:rsidR="00424B0B" w:rsidRPr="00D624F7" w:rsidRDefault="00424B0B" w:rsidP="00424B0B">
      <w:pPr>
        <w:rPr>
          <w:lang w:val="es-MX"/>
        </w:rPr>
      </w:pPr>
      <w:r w:rsidRPr="00D624F7">
        <w:rPr>
          <w:lang w:val="es-MX"/>
        </w:rPr>
        <w:t xml:space="preserve">Sin embargo, desde la perspectiva de que la adaptación al cambio climático está profundamente ligada con todos los aspectos del desarrollo, desde una perspectiva ambiental, social, económica e institucional, podemos entonces afirmar que todos los ODS se vinculan con la adaptación. Lo relevante en el contexto del SNIACC es que uno de los compromisos es contar con un sistema de indicadores que permita medir periódicamente los avances en el tema. Esto se trabaja en el Grupo Interinstitucional y de Expertos sobre los Indicadores de </w:t>
      </w:r>
      <w:r w:rsidRPr="00D624F7">
        <w:t>los</w:t>
      </w:r>
      <w:r w:rsidRPr="00D624F7">
        <w:rPr>
          <w:lang w:val="es-MX"/>
        </w:rPr>
        <w:t xml:space="preserve"> Objetivos de Desarrollo Sostenible.</w:t>
      </w:r>
    </w:p>
    <w:p w:rsidR="00424B0B" w:rsidRPr="00D624F7" w:rsidRDefault="00424B0B" w:rsidP="00424B0B">
      <w:pPr>
        <w:rPr>
          <w:lang w:val="es-MX"/>
        </w:rPr>
      </w:pPr>
      <w:r w:rsidRPr="00D624F7">
        <w:rPr>
          <w:lang w:val="es-MX"/>
        </w:rPr>
        <w:t xml:space="preserve">Específicamente para el caso de Colombia, este reto se cristaliza en la estructuración de un “Sistema de Monitoreo robusto, que permita al gobierno y sus </w:t>
      </w:r>
      <w:r w:rsidRPr="00D624F7">
        <w:t>contrapartes</w:t>
      </w:r>
      <w:r w:rsidRPr="00D624F7">
        <w:rPr>
          <w:lang w:val="es-MX"/>
        </w:rPr>
        <w:t xml:space="preserve"> hacer un seguimiento riguroso del avance de los indicadores establecidos para cada ODS” (PNUD, 2016) y que ha dado lugar a la creación de un “Grupo Interagencial de Expertos” que actualmente están deliberando cómo medir. Se reconoce que detrás de los indicadores se requiere de sistemas estadísticos fuertes y buenas técnicas de recolección de datos (PNUD, 2016).</w:t>
      </w:r>
    </w:p>
    <w:p w:rsidR="00424B0B" w:rsidRPr="00D624F7" w:rsidRDefault="00424B0B" w:rsidP="00424B0B">
      <w:pPr>
        <w:rPr>
          <w:lang w:val="es-MX"/>
        </w:rPr>
      </w:pPr>
      <w:r w:rsidRPr="00D624F7">
        <w:rPr>
          <w:lang w:val="es-MX"/>
        </w:rPr>
        <w:t xml:space="preserve">Los </w:t>
      </w:r>
      <w:r w:rsidRPr="00D624F7">
        <w:t>principales</w:t>
      </w:r>
      <w:r w:rsidRPr="00D624F7">
        <w:rPr>
          <w:lang w:val="es-MX"/>
        </w:rPr>
        <w:t xml:space="preserve"> dos aspectos que hay que destacar sobre los aportes de la agenda de los ODS son:</w:t>
      </w:r>
    </w:p>
    <w:p w:rsidR="00424B0B" w:rsidRPr="00D624F7" w:rsidRDefault="00424B0B" w:rsidP="00424B0B">
      <w:pPr>
        <w:pStyle w:val="Prrafodelista"/>
        <w:numPr>
          <w:ilvl w:val="0"/>
          <w:numId w:val="40"/>
        </w:numPr>
        <w:spacing w:after="240"/>
        <w:jc w:val="both"/>
        <w:rPr>
          <w:rFonts w:cs="Arial"/>
          <w:lang w:val="es-MX"/>
        </w:rPr>
      </w:pPr>
      <w:r w:rsidRPr="00D624F7">
        <w:rPr>
          <w:rFonts w:cs="Arial"/>
          <w:lang w:val="es-MX"/>
        </w:rPr>
        <w:t>En primer lugar, la adaptación está vinculada profundamente con los 17 ODS, y no únicamente con el objetivo 13. En la medida en la que esto se comprenda será evidente que la medición de los ODS tiene que estar profundamente vinculada al SNIACC.</w:t>
      </w:r>
    </w:p>
    <w:p w:rsidR="00424B0B" w:rsidRPr="00D624F7" w:rsidRDefault="00424B0B" w:rsidP="00424B0B">
      <w:pPr>
        <w:pStyle w:val="Prrafodelista"/>
        <w:numPr>
          <w:ilvl w:val="0"/>
          <w:numId w:val="40"/>
        </w:numPr>
        <w:spacing w:after="240"/>
        <w:jc w:val="both"/>
        <w:rPr>
          <w:rFonts w:cs="Arial"/>
          <w:lang w:val="es-MX"/>
        </w:rPr>
      </w:pPr>
      <w:r w:rsidRPr="00D624F7">
        <w:rPr>
          <w:rFonts w:cs="Arial"/>
          <w:lang w:val="es-MX"/>
        </w:rPr>
        <w:t>La agenda de la identificación y medición de los ODS ya cuenta con un andamiaje institucional, tanto a nivel internacional como en Colombia, por esta razón, el SNIACC requiere de una relación directa no sólo con el Departamento Administrativo Nacional de Estadísticas (DANE), sino con el grupo interinstitucional que está trabajando al respecto.</w:t>
      </w:r>
    </w:p>
    <w:p w:rsidR="00424B0B" w:rsidRPr="00D624F7" w:rsidRDefault="00424B0B" w:rsidP="00424B0B">
      <w:pPr>
        <w:spacing w:after="240"/>
        <w:jc w:val="both"/>
        <w:rPr>
          <w:rFonts w:cs="Arial"/>
          <w:lang w:val="es-MX"/>
        </w:rPr>
      </w:pPr>
      <w:r w:rsidRPr="00D624F7">
        <w:rPr>
          <w:rFonts w:cs="Arial"/>
          <w:lang w:val="es-MX"/>
        </w:rPr>
        <w:t>Si bien las respuestas detonadoras de este apartado han sido respondidas en cada uno de los apartados, a manera de conclusión se puede afirmar que la agenda de los ODS y el Marco de Sendai tienen elementos más claros para la identificación y el seguimiento de indicadores que el Acuerdo de París. En lo referente a  ¿Cuáles recomendaciones puede dar para coordinar esfuerzos de monitoreo y evaluación entre estos tres temas? Y sí ¿Deben los sistemas de monitoreo y adaptación incluir los indicadores de las otras agendas?</w:t>
      </w:r>
    </w:p>
    <w:p w:rsidR="00424B0B" w:rsidRPr="00D624F7" w:rsidRDefault="00424B0B" w:rsidP="00424B0B">
      <w:pPr>
        <w:spacing w:after="240"/>
        <w:jc w:val="both"/>
        <w:rPr>
          <w:rFonts w:cs="Arial"/>
          <w:lang w:val="es-MX"/>
        </w:rPr>
      </w:pPr>
      <w:r w:rsidRPr="00D624F7">
        <w:rPr>
          <w:rFonts w:cs="Arial"/>
          <w:lang w:val="es-MX"/>
        </w:rPr>
        <w:t>La primera recomendación es vincular directamente el desarrollo del SNIACC con los trabajos que están haciéndose de manera nacional en la identificación y priorización de indicadores para los ODS y en el caso de que haya un grupo similar para el Marco de Sendai, también establecer los vínculos institucionales pertinentes.</w:t>
      </w:r>
    </w:p>
    <w:p w:rsidR="00424B0B" w:rsidRPr="00D624F7" w:rsidRDefault="00424B0B" w:rsidP="00424B0B">
      <w:pPr>
        <w:spacing w:after="240"/>
        <w:jc w:val="both"/>
        <w:rPr>
          <w:rFonts w:cs="Arial"/>
          <w:lang w:val="es-MX"/>
        </w:rPr>
      </w:pPr>
      <w:r w:rsidRPr="00D624F7">
        <w:rPr>
          <w:rFonts w:cs="Arial"/>
          <w:lang w:val="es-MX"/>
        </w:rPr>
        <w:t>La segunda recomendación es identificar cuáles de estos indicadores pueden incluirse como parte del Sistema de Indicadores para la Adaptación de manera directa (es decir, tal cual y cómo están en los otros sistemas) y cuáles pueden adaptarse o modificarse. En este sentido, el seguimiento de indicadores de los ODS es muy probable que tenga una financiación garantizada para el largo plazo (al menos al 2030) por lo que es muy conveniente identificar y potenciar las sinergias.</w:t>
      </w:r>
    </w:p>
    <w:p w:rsidR="00424B0B" w:rsidRPr="00D624F7" w:rsidRDefault="00424B0B" w:rsidP="00424B0B">
      <w:pPr>
        <w:spacing w:after="240"/>
        <w:jc w:val="both"/>
        <w:rPr>
          <w:rFonts w:cs="Arial"/>
          <w:lang w:val="es-MX"/>
        </w:rPr>
      </w:pPr>
      <w:r w:rsidRPr="00D624F7">
        <w:rPr>
          <w:rFonts w:cs="Arial"/>
          <w:lang w:val="es-MX"/>
        </w:rPr>
        <w:lastRenderedPageBreak/>
        <w:t>La tercera recomendación es identificar cuáles de los indicadores del SNIACC pueden aportar información que enriquezca tanto el seguimiento de los ODS así como del Marco de Sendai, de manera que la agenda de la medición de la ACC enriquezca a las otras agendas.</w:t>
      </w:r>
    </w:p>
    <w:p w:rsidR="00424B0B" w:rsidRPr="00D624F7" w:rsidRDefault="00424B0B" w:rsidP="00424B0B">
      <w:pPr>
        <w:spacing w:after="240"/>
        <w:jc w:val="both"/>
        <w:rPr>
          <w:rFonts w:cs="Arial"/>
          <w:lang w:val="es-MX"/>
        </w:rPr>
      </w:pPr>
    </w:p>
    <w:p w:rsidR="00424B0B" w:rsidRPr="00D624F7" w:rsidRDefault="00424B0B" w:rsidP="00424B0B">
      <w:pPr>
        <w:pStyle w:val="Ttulo1"/>
        <w:numPr>
          <w:ilvl w:val="0"/>
          <w:numId w:val="35"/>
        </w:numPr>
        <w:spacing w:before="0"/>
        <w:jc w:val="both"/>
        <w:rPr>
          <w:rFonts w:cs="Arial"/>
          <w:b/>
          <w:color w:val="3B3838" w:themeColor="background2" w:themeShade="40"/>
          <w:sz w:val="22"/>
          <w:szCs w:val="22"/>
        </w:rPr>
      </w:pPr>
      <w:bookmarkStart w:id="18" w:name="_Toc455052267"/>
      <w:r w:rsidRPr="00D624F7">
        <w:rPr>
          <w:rFonts w:cs="Arial"/>
          <w:b/>
          <w:color w:val="3B3838" w:themeColor="background2" w:themeShade="40"/>
          <w:sz w:val="22"/>
          <w:szCs w:val="22"/>
        </w:rPr>
        <w:t>Herramientas para la Combinación de Indicadores</w:t>
      </w:r>
      <w:bookmarkEnd w:id="18"/>
    </w:p>
    <w:p w:rsidR="00424B0B" w:rsidRPr="00D624F7" w:rsidRDefault="00424B0B" w:rsidP="00424B0B">
      <w:pPr>
        <w:spacing w:after="240"/>
        <w:jc w:val="both"/>
        <w:rPr>
          <w:rFonts w:cs="Arial"/>
          <w:lang w:val="es-MX"/>
        </w:rPr>
      </w:pPr>
      <w:r w:rsidRPr="00D624F7">
        <w:rPr>
          <w:rFonts w:cs="Arial"/>
          <w:lang w:val="es-MX"/>
        </w:rPr>
        <w:t>Los enfoques de M&amp;E pueden variar desde simples, lineales, de cadena-causal, a lo más complejos, no lineales, aprendizaje mediante la práctica. La mayoría de los sistemas además combinan una mezcla de métodos cuantitativos y cualitativos que incluyen: la investigación específica, los proyectos piloto, los indicadores, la opinión de expertos o la evaluación en grupo, evaluaciones de vulnerabilidad, encuestas cuantitativas estructuradas; análisis de tendencias y escenarios, análisis económico y de políticas, y la revisión por pares y evaluación (GIZ, 2014).</w:t>
      </w:r>
    </w:p>
    <w:p w:rsidR="00424B0B" w:rsidRPr="00D624F7" w:rsidRDefault="00424B0B" w:rsidP="00424B0B">
      <w:pPr>
        <w:pStyle w:val="Prrafodelista"/>
        <w:numPr>
          <w:ilvl w:val="0"/>
          <w:numId w:val="31"/>
        </w:numPr>
        <w:spacing w:after="240" w:line="256" w:lineRule="auto"/>
        <w:jc w:val="both"/>
        <w:rPr>
          <w:rFonts w:cs="Arial"/>
          <w:lang w:val="es-MX"/>
        </w:rPr>
      </w:pPr>
      <w:r w:rsidRPr="00D624F7">
        <w:rPr>
          <w:rFonts w:cs="Arial"/>
          <w:lang w:val="es-MX"/>
        </w:rPr>
        <w:t>En la sección se atiende la cuestión ¿Qué recomendaciones metodológicas y de proceso se deben considerar para la combinación de indicadores?</w:t>
      </w:r>
    </w:p>
    <w:p w:rsidR="00424B0B" w:rsidRPr="00D624F7" w:rsidRDefault="00424B0B" w:rsidP="00424B0B">
      <w:pPr>
        <w:spacing w:after="240"/>
        <w:jc w:val="both"/>
        <w:rPr>
          <w:rFonts w:cs="Arial"/>
          <w:lang w:val="es-MX"/>
        </w:rPr>
      </w:pPr>
      <w:r w:rsidRPr="00D624F7">
        <w:rPr>
          <w:rFonts w:cs="Arial"/>
          <w:lang w:val="es-MX"/>
        </w:rPr>
        <w:t>Los indicadores deben combinarse con otras herramientas, como los diálogos y las descripciones cualitativas</w:t>
      </w:r>
      <w:r w:rsidRPr="00D624F7">
        <w:rPr>
          <w:rFonts w:cs="Arial"/>
        </w:rPr>
        <w:t>, para monitorear y evaluar la ACC (GIZ, 2014</w:t>
      </w:r>
      <w:r w:rsidRPr="00D624F7">
        <w:rPr>
          <w:rFonts w:cs="Arial"/>
          <w:lang w:val="es-MX"/>
        </w:rPr>
        <w:t>).</w:t>
      </w:r>
    </w:p>
    <w:p w:rsidR="00424B0B" w:rsidRPr="00D624F7" w:rsidRDefault="00424B0B" w:rsidP="00424B0B">
      <w:pPr>
        <w:spacing w:after="240"/>
        <w:jc w:val="both"/>
        <w:rPr>
          <w:rFonts w:cs="Arial"/>
          <w:lang w:val="es-MX"/>
        </w:rPr>
      </w:pPr>
      <w:r w:rsidRPr="00D624F7">
        <w:rPr>
          <w:rFonts w:cs="Arial"/>
          <w:lang w:val="es-MX"/>
        </w:rPr>
        <w:t xml:space="preserve">La combinación de indicadores de ACC depende del </w:t>
      </w:r>
      <w:r w:rsidRPr="00D624F7">
        <w:rPr>
          <w:rFonts w:cs="Arial"/>
          <w:color w:val="000000"/>
          <w:lang w:val="es-MX"/>
        </w:rPr>
        <w:t>nivel de complejidad aceptado y</w:t>
      </w:r>
      <w:r w:rsidRPr="00D624F7">
        <w:rPr>
          <w:rFonts w:cs="Arial"/>
          <w:lang w:val="es-MX"/>
        </w:rPr>
        <w:t xml:space="preserve"> del nivel de conocimiento experto disponible para combinar los indicadores e interpretar los resultados, por ejemplo con herramientas de información geográfica, estadística, modelos causa-efecto. El reto en la combinación de los indicadores es centrarse en la atención de los temas clave y la generación de información urgente para la toma de decisiones.</w:t>
      </w:r>
    </w:p>
    <w:p w:rsidR="00424B0B" w:rsidRPr="00D624F7" w:rsidRDefault="00424B0B" w:rsidP="00424B0B">
      <w:pPr>
        <w:spacing w:after="240"/>
        <w:jc w:val="both"/>
        <w:rPr>
          <w:rFonts w:cs="Arial"/>
          <w:lang w:val="es-MX"/>
        </w:rPr>
      </w:pPr>
      <w:r w:rsidRPr="00D624F7">
        <w:rPr>
          <w:rFonts w:cs="Arial"/>
          <w:lang w:val="es-MX"/>
        </w:rPr>
        <w:t>Una combinación indispensable de indicadores para evaluar objetivamente la ACC se debe realizar entre los que monitorean la sensibilidad, exposición y capacidad adaptativa con respecto a los que monitorean la amenaza. Para esto se debe realizar la evaluación de los indicadores en términos absolutos en combinación con datos del clima, en la que se determine si son estables, están mejorando o empeorando en el contexto de amenazas climáticas más intensas, estables o benéficas, y de este modo evaluar los niveles auténticos de la adaptación. Por ejemplo, indicadores que rastrean las pérdidas de bienes materiales como ganado y cosechas ocasionadas por sequías, a lo largo de un período de tiempo (años), podrían revelar si la adaptación está ayudando o no, en el largo plazo, a asegurar o mejorar el desarrollo, en vistas de la intensificación de las amenazas climáticas (IIED, 2014).</w:t>
      </w:r>
    </w:p>
    <w:p w:rsidR="00424B0B" w:rsidRPr="00D624F7" w:rsidRDefault="00424B0B" w:rsidP="00424B0B">
      <w:pPr>
        <w:spacing w:after="240"/>
        <w:jc w:val="both"/>
        <w:rPr>
          <w:rFonts w:cs="Arial"/>
          <w:lang w:val="es-MX"/>
        </w:rPr>
      </w:pPr>
      <w:r w:rsidRPr="00D624F7">
        <w:rPr>
          <w:rFonts w:cs="Arial"/>
          <w:lang w:val="es-MX"/>
        </w:rPr>
        <w:t>Asimismo, se deben combinar indicadores de ACC con los indicadores de otras agendas, por ejemplo con la de mitigación, de desertificación, de biodiversidad o la de desarrollo, para realizar evaluaciones integrales sobre las implicaciones cruzadas, positivas o adversas, de las acciones realizadas en el marco de las agendas, con el fin de realizar ajustes o potenciar las medidas que se realizan. Por ejemplo, una medida de mitigación que impulse los biocombustibles, como la siembra de palma o de semillas, puede tener implicaciones negativas en la biodiversidad y en la adaptación al cambio climático.</w:t>
      </w:r>
    </w:p>
    <w:p w:rsidR="00424B0B" w:rsidRPr="00D624F7" w:rsidRDefault="00424B0B" w:rsidP="00424B0B">
      <w:pPr>
        <w:spacing w:after="240"/>
        <w:jc w:val="both"/>
        <w:rPr>
          <w:rFonts w:cs="Arial"/>
          <w:lang w:val="es-MX"/>
        </w:rPr>
      </w:pPr>
      <w:r w:rsidRPr="00D624F7">
        <w:rPr>
          <w:rFonts w:cs="Arial"/>
          <w:lang w:val="es-MX"/>
        </w:rPr>
        <w:t xml:space="preserve">La inter-locución entre expertos de las agendas, en los análisis y los modelos lógicos o las teorías del cambio, pueden apoyar la identificación de temas claves para el seguimiento describiendo </w:t>
      </w:r>
      <w:r w:rsidRPr="00D624F7">
        <w:rPr>
          <w:rFonts w:cs="Arial"/>
          <w:lang w:val="es-MX"/>
        </w:rPr>
        <w:lastRenderedPageBreak/>
        <w:t xml:space="preserve">con claridad la relación causa-efecto entre una combinación determinada de indicadores y su contribución a un resultado de adaptación. </w:t>
      </w:r>
    </w:p>
    <w:p w:rsidR="00424B0B" w:rsidRPr="00D624F7" w:rsidRDefault="00424B0B" w:rsidP="00424B0B">
      <w:pPr>
        <w:spacing w:after="240"/>
        <w:jc w:val="both"/>
        <w:rPr>
          <w:rFonts w:cs="Arial"/>
          <w:lang w:val="es-MX"/>
        </w:rPr>
      </w:pPr>
    </w:p>
    <w:p w:rsidR="00424B0B" w:rsidRPr="00D624F7" w:rsidRDefault="00424B0B" w:rsidP="00424B0B">
      <w:pPr>
        <w:pStyle w:val="Ttulo1"/>
        <w:numPr>
          <w:ilvl w:val="0"/>
          <w:numId w:val="35"/>
        </w:numPr>
        <w:spacing w:before="0"/>
        <w:jc w:val="both"/>
        <w:rPr>
          <w:rFonts w:cs="Arial"/>
          <w:b/>
          <w:color w:val="3B3838" w:themeColor="background2" w:themeShade="40"/>
          <w:sz w:val="22"/>
          <w:szCs w:val="22"/>
        </w:rPr>
      </w:pPr>
      <w:bookmarkStart w:id="19" w:name="_Toc455052268"/>
      <w:r w:rsidRPr="00D624F7">
        <w:rPr>
          <w:rFonts w:cs="Arial"/>
          <w:b/>
          <w:color w:val="3B3838" w:themeColor="background2" w:themeShade="40"/>
          <w:sz w:val="22"/>
          <w:szCs w:val="22"/>
        </w:rPr>
        <w:t>Hojas metodológicas de los indicadores</w:t>
      </w:r>
      <w:bookmarkEnd w:id="19"/>
    </w:p>
    <w:p w:rsidR="00424B0B" w:rsidRPr="00D624F7" w:rsidRDefault="00424B0B" w:rsidP="00424B0B">
      <w:pPr>
        <w:pStyle w:val="Prrafodelista"/>
        <w:numPr>
          <w:ilvl w:val="0"/>
          <w:numId w:val="32"/>
        </w:numPr>
        <w:spacing w:after="240"/>
        <w:jc w:val="both"/>
        <w:rPr>
          <w:rFonts w:cs="Arial"/>
          <w:lang w:val="es-MX"/>
        </w:rPr>
      </w:pPr>
      <w:r w:rsidRPr="00D624F7">
        <w:rPr>
          <w:rFonts w:cs="Arial"/>
          <w:lang w:val="es-MX"/>
        </w:rPr>
        <w:t xml:space="preserve">En la sección se atiende la cuestión ¿Qué modificaciones haría para adaptar el formato común de hoja metodológica propuesta por el SIAC para su uso en el SNIACC? </w:t>
      </w:r>
    </w:p>
    <w:p w:rsidR="00424B0B" w:rsidRPr="00D624F7" w:rsidRDefault="00424B0B" w:rsidP="00424B0B">
      <w:pPr>
        <w:spacing w:after="240"/>
        <w:jc w:val="both"/>
        <w:rPr>
          <w:rFonts w:cs="Arial"/>
          <w:lang w:val="es-MX"/>
        </w:rPr>
      </w:pPr>
      <w:r w:rsidRPr="00D624F7">
        <w:rPr>
          <w:rFonts w:cs="Arial"/>
          <w:lang w:val="es-MX"/>
        </w:rPr>
        <w:t>El SNIACC se apoya en la estructura consolidada del SIAC como una plataforma para utilizar los procesos establecidos de intercambio/acceso de datos y arreglos institucionales. No obstante, al monitorear el progreso del contexto de la ACC, que se relaciona con elementos de política social, económica y ambiental, el sistema tiene un alcance mayor que debe ser caracterizado con datos, parámetros e interpretaciones específicas para potenciar su utilidad y pertinencia. En este sentido se proponen ajustes a la hoja metodológica marcados en fondo azul:</w:t>
      </w:r>
    </w:p>
    <w:p w:rsidR="00424B0B" w:rsidRPr="00D624F7" w:rsidRDefault="00424B0B" w:rsidP="00424B0B">
      <w:pPr>
        <w:spacing w:after="240"/>
        <w:jc w:val="both"/>
        <w:rPr>
          <w:rFonts w:cs="Arial"/>
          <w:lang w:val="es-MX"/>
        </w:rPr>
      </w:pPr>
      <w:r w:rsidRPr="00D624F7">
        <w:rPr>
          <w:rFonts w:cs="Arial"/>
          <w:lang w:val="es-MX"/>
        </w:rPr>
        <w:t>Modificaciones (texto en fondo azul) propuestas al formato común de hoja metodológica del SIAC.</w:t>
      </w:r>
    </w:p>
    <w:tbl>
      <w:tblPr>
        <w:tblStyle w:val="Cuadrculadetablaclara1"/>
        <w:tblW w:w="5495" w:type="pct"/>
        <w:tblLayout w:type="fixed"/>
        <w:tblLook w:val="01E0" w:firstRow="1" w:lastRow="1" w:firstColumn="1" w:lastColumn="1" w:noHBand="0" w:noVBand="0"/>
      </w:tblPr>
      <w:tblGrid>
        <w:gridCol w:w="421"/>
        <w:gridCol w:w="2653"/>
        <w:gridCol w:w="1118"/>
        <w:gridCol w:w="563"/>
        <w:gridCol w:w="558"/>
        <w:gridCol w:w="1121"/>
        <w:gridCol w:w="844"/>
        <w:gridCol w:w="198"/>
        <w:gridCol w:w="289"/>
        <w:gridCol w:w="392"/>
        <w:gridCol w:w="558"/>
        <w:gridCol w:w="1561"/>
      </w:tblGrid>
      <w:tr w:rsidR="00424B0B" w:rsidRPr="00D624F7" w:rsidTr="00170744">
        <w:tc>
          <w:tcPr>
            <w:tcW w:w="9097" w:type="dxa"/>
            <w:gridSpan w:val="12"/>
            <w:shd w:val="clear" w:color="auto" w:fill="D9D9D9" w:themeFill="background1" w:themeFillShade="D9"/>
            <w:noWrap/>
            <w:tcMar>
              <w:left w:w="28" w:type="dxa"/>
              <w:right w:w="28" w:type="dxa"/>
            </w:tcMar>
          </w:tcPr>
          <w:p w:rsidR="00424B0B" w:rsidRPr="00D624F7" w:rsidRDefault="00424B0B" w:rsidP="00170744">
            <w:pPr>
              <w:spacing w:after="240"/>
              <w:jc w:val="both"/>
              <w:rPr>
                <w:rFonts w:cs="Arial"/>
                <w:b/>
                <w:lang w:val="es-MX"/>
              </w:rPr>
            </w:pPr>
            <w:r w:rsidRPr="00D624F7">
              <w:rPr>
                <w:rFonts w:cs="Arial"/>
                <w:b/>
                <w:lang w:val="es-MX"/>
              </w:rPr>
              <w:t>Identificación del Indicador</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cs="Arial"/>
                <w:lang w:val="es-MX"/>
              </w:rPr>
              <w:t>Nombre y código</w:t>
            </w:r>
          </w:p>
        </w:tc>
        <w:tc>
          <w:tcPr>
            <w:tcW w:w="6375" w:type="dxa"/>
            <w:gridSpan w:val="10"/>
            <w:noWrap/>
            <w:tcMar>
              <w:left w:w="28" w:type="dxa"/>
              <w:right w:w="28" w:type="dxa"/>
            </w:tcMar>
          </w:tcPr>
          <w:p w:rsidR="00424B0B" w:rsidRPr="00D624F7" w:rsidRDefault="00424B0B" w:rsidP="00170744">
            <w:pPr>
              <w:spacing w:after="240"/>
              <w:rPr>
                <w:rFonts w:cs="Arial"/>
                <w:i/>
                <w:lang w:val="es-MX"/>
              </w:rPr>
            </w:pPr>
            <w:r w:rsidRPr="00D624F7">
              <w:rPr>
                <w:rFonts w:cs="Arial"/>
                <w:i/>
                <w:lang w:val="es-MX"/>
              </w:rPr>
              <w:t>En este caso, Promedio de Nitrógenos Totales, código 60.</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cs="Arial"/>
                <w:lang w:val="es-MX"/>
              </w:rPr>
              <w:t>Contexto nacional o internacional en el que se encuentra</w:t>
            </w:r>
          </w:p>
        </w:tc>
        <w:tc>
          <w:tcPr>
            <w:tcW w:w="6375" w:type="dxa"/>
            <w:gridSpan w:val="10"/>
            <w:noWrap/>
            <w:tcMar>
              <w:left w:w="28" w:type="dxa"/>
              <w:right w:w="28" w:type="dxa"/>
            </w:tcMar>
          </w:tcPr>
          <w:p w:rsidR="00424B0B" w:rsidRPr="00D624F7" w:rsidRDefault="00424B0B" w:rsidP="00170744">
            <w:pPr>
              <w:spacing w:after="240"/>
              <w:rPr>
                <w:rFonts w:cs="Arial"/>
                <w:i/>
                <w:lang w:val="es-MX"/>
              </w:rPr>
            </w:pPr>
            <w:r w:rsidRPr="00D624F7">
              <w:rPr>
                <w:rFonts w:cs="Arial"/>
                <w:i/>
                <w:lang w:val="es-MX"/>
              </w:rPr>
              <w:t>Convención / acuerdo internacional o marco legal nacional que requiere su reporte. En este caso, Comunidad Andina.</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cs="Arial"/>
                <w:lang w:val="es-MX"/>
              </w:rPr>
              <w:t>Tema de referencia</w:t>
            </w:r>
          </w:p>
        </w:tc>
        <w:tc>
          <w:tcPr>
            <w:tcW w:w="6375" w:type="dxa"/>
            <w:gridSpan w:val="10"/>
            <w:noWrap/>
            <w:tcMar>
              <w:left w:w="28" w:type="dxa"/>
              <w:right w:w="28" w:type="dxa"/>
            </w:tcMar>
          </w:tcPr>
          <w:p w:rsidR="00424B0B" w:rsidRPr="00D624F7" w:rsidRDefault="00424B0B" w:rsidP="00170744">
            <w:pPr>
              <w:spacing w:after="240"/>
              <w:rPr>
                <w:rFonts w:cs="Arial"/>
                <w:i/>
                <w:lang w:val="es-MX"/>
              </w:rPr>
            </w:pPr>
            <w:r w:rsidRPr="00D624F7">
              <w:rPr>
                <w:rFonts w:cs="Arial"/>
                <w:i/>
                <w:lang w:val="es-MX"/>
              </w:rPr>
              <w:t>Sector y tema. En este caso, agua y calidad de aguas continentales</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highlight w:val="cyan"/>
                <w:lang w:val="es-MX"/>
              </w:rPr>
            </w:pPr>
            <w:r w:rsidRPr="00D624F7">
              <w:rPr>
                <w:rFonts w:cs="Arial"/>
                <w:highlight w:val="cyan"/>
                <w:lang w:val="es-MX"/>
              </w:rPr>
              <w:t>Clase de indicador</w:t>
            </w:r>
          </w:p>
        </w:tc>
        <w:tc>
          <w:tcPr>
            <w:tcW w:w="6375" w:type="dxa"/>
            <w:gridSpan w:val="10"/>
            <w:noWrap/>
            <w:tcMar>
              <w:left w:w="28" w:type="dxa"/>
              <w:right w:w="28" w:type="dxa"/>
            </w:tcMar>
          </w:tcPr>
          <w:p w:rsidR="00424B0B" w:rsidRPr="00D624F7" w:rsidRDefault="00424B0B" w:rsidP="00170744">
            <w:pPr>
              <w:spacing w:after="240"/>
              <w:rPr>
                <w:rFonts w:cs="Arial"/>
                <w:i/>
                <w:highlight w:val="cyan"/>
                <w:lang w:val="es-MX"/>
              </w:rPr>
            </w:pPr>
            <w:r w:rsidRPr="00D624F7">
              <w:rPr>
                <w:rFonts w:cs="Arial"/>
                <w:i/>
                <w:highlight w:val="cyan"/>
                <w:lang w:val="es-MX"/>
              </w:rPr>
              <w:t>Precisa si el indicador es de impacto, gestión o contexto. Los indicadores de impacto proveen información sobre los cambios sustantivos en el sistema que se va a analizar. Los indicadores de gestión proveen información sobre las acciones que se están realizando y la forma en la que se hacen. Los indicadores de contexto proveen información de las principales condiciones del sistema.</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cs="Arial"/>
                <w:lang w:val="es-MX"/>
              </w:rPr>
              <w:t>Unidad de medida</w:t>
            </w:r>
          </w:p>
        </w:tc>
        <w:tc>
          <w:tcPr>
            <w:tcW w:w="6375" w:type="dxa"/>
            <w:gridSpan w:val="10"/>
            <w:noWrap/>
            <w:tcMar>
              <w:left w:w="28" w:type="dxa"/>
              <w:right w:w="28" w:type="dxa"/>
            </w:tcMar>
          </w:tcPr>
          <w:p w:rsidR="00424B0B" w:rsidRPr="00D624F7" w:rsidRDefault="00424B0B" w:rsidP="00170744">
            <w:pPr>
              <w:spacing w:after="240"/>
              <w:rPr>
                <w:rFonts w:cs="Arial"/>
                <w:i/>
                <w:lang w:val="es-MX"/>
              </w:rPr>
            </w:pPr>
            <w:r w:rsidRPr="00D624F7">
              <w:rPr>
                <w:rFonts w:cs="Arial"/>
                <w:i/>
                <w:lang w:val="es-MX"/>
              </w:rPr>
              <w:t>Unidad de medida en la que se presenta el indicador.</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cs="Arial"/>
                <w:lang w:val="es-MX"/>
              </w:rPr>
              <w:br w:type="page"/>
            </w:r>
            <w:r w:rsidRPr="00D624F7">
              <w:rPr>
                <w:rFonts w:cs="Arial"/>
                <w:lang w:val="es-MX"/>
              </w:rPr>
              <w:br w:type="page"/>
              <w:t>Periodicidad</w:t>
            </w:r>
          </w:p>
        </w:tc>
        <w:tc>
          <w:tcPr>
            <w:tcW w:w="990" w:type="dxa"/>
            <w:noWrap/>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xml:space="preserve">□ Anual </w:t>
            </w:r>
          </w:p>
        </w:tc>
        <w:tc>
          <w:tcPr>
            <w:tcW w:w="992" w:type="dxa"/>
            <w:gridSpan w:val="2"/>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Semestral</w:t>
            </w:r>
          </w:p>
        </w:tc>
        <w:tc>
          <w:tcPr>
            <w:tcW w:w="992" w:type="dxa"/>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Trimestral</w:t>
            </w:r>
          </w:p>
        </w:tc>
        <w:tc>
          <w:tcPr>
            <w:tcW w:w="922" w:type="dxa"/>
            <w:gridSpan w:val="2"/>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Mensual</w:t>
            </w:r>
          </w:p>
        </w:tc>
        <w:tc>
          <w:tcPr>
            <w:tcW w:w="1097" w:type="dxa"/>
            <w:gridSpan w:val="3"/>
            <w:tcMar>
              <w:left w:w="28" w:type="dxa"/>
              <w:right w:w="28" w:type="dxa"/>
            </w:tcMar>
          </w:tcPr>
          <w:p w:rsidR="00424B0B" w:rsidRPr="00D624F7" w:rsidRDefault="00424B0B" w:rsidP="00170744">
            <w:pPr>
              <w:spacing w:after="240"/>
              <w:rPr>
                <w:rFonts w:eastAsiaTheme="minorHAnsi" w:cs="Arial"/>
                <w:lang w:val="es-MX"/>
              </w:rPr>
            </w:pPr>
            <w:r w:rsidRPr="00D624F7">
              <w:rPr>
                <w:rFonts w:cs="Arial"/>
                <w:lang w:val="es-MX"/>
              </w:rPr>
              <w:t>□ Diario</w:t>
            </w:r>
          </w:p>
        </w:tc>
        <w:tc>
          <w:tcPr>
            <w:tcW w:w="1382" w:type="dxa"/>
            <w:tcMar>
              <w:left w:w="28" w:type="dxa"/>
              <w:right w:w="28" w:type="dxa"/>
            </w:tcMar>
          </w:tcPr>
          <w:p w:rsidR="00424B0B" w:rsidRPr="00D624F7" w:rsidRDefault="00424B0B" w:rsidP="00170744">
            <w:pPr>
              <w:spacing w:after="240"/>
              <w:rPr>
                <w:rFonts w:cs="Arial"/>
                <w:lang w:val="es-MX"/>
              </w:rPr>
            </w:pPr>
            <w:r w:rsidRPr="00D624F7">
              <w:rPr>
                <w:rFonts w:cs="Arial"/>
                <w:lang w:val="es-MX"/>
              </w:rPr>
              <w:t>□ Otra, cuál:</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cs="Arial"/>
                <w:lang w:val="es-MX"/>
              </w:rPr>
              <w:t>Cobertura geográfica</w:t>
            </w:r>
          </w:p>
        </w:tc>
        <w:tc>
          <w:tcPr>
            <w:tcW w:w="1488" w:type="dxa"/>
            <w:gridSpan w:val="2"/>
            <w:noWrap/>
            <w:tcMar>
              <w:left w:w="28" w:type="dxa"/>
              <w:right w:w="28" w:type="dxa"/>
            </w:tcMar>
          </w:tcPr>
          <w:p w:rsidR="00424B0B" w:rsidRPr="00D624F7" w:rsidRDefault="00424B0B" w:rsidP="00170744">
            <w:pPr>
              <w:spacing w:after="240"/>
              <w:rPr>
                <w:rFonts w:eastAsiaTheme="minorHAnsi" w:cs="Arial"/>
                <w:lang w:val="es-MX"/>
              </w:rPr>
            </w:pPr>
            <w:r w:rsidRPr="00D624F7">
              <w:rPr>
                <w:rFonts w:cs="Arial"/>
                <w:lang w:val="es-MX"/>
              </w:rPr>
              <w:t xml:space="preserve">□ Nacional </w:t>
            </w:r>
          </w:p>
        </w:tc>
        <w:tc>
          <w:tcPr>
            <w:tcW w:w="1486" w:type="dxa"/>
            <w:gridSpan w:val="2"/>
            <w:tcMar>
              <w:left w:w="28" w:type="dxa"/>
              <w:right w:w="28" w:type="dxa"/>
            </w:tcMar>
          </w:tcPr>
          <w:p w:rsidR="00424B0B" w:rsidRPr="00D624F7" w:rsidRDefault="00424B0B" w:rsidP="00170744">
            <w:pPr>
              <w:spacing w:after="240"/>
              <w:rPr>
                <w:rFonts w:eastAsiaTheme="minorHAnsi" w:cs="Arial"/>
                <w:lang w:val="es-MX"/>
              </w:rPr>
            </w:pPr>
            <w:r w:rsidRPr="00D624F7">
              <w:rPr>
                <w:rFonts w:cs="Arial"/>
                <w:lang w:val="es-MX"/>
              </w:rPr>
              <w:t>□ Departamento</w:t>
            </w:r>
          </w:p>
        </w:tc>
        <w:tc>
          <w:tcPr>
            <w:tcW w:w="747" w:type="dxa"/>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Municipal</w:t>
            </w:r>
          </w:p>
        </w:tc>
        <w:tc>
          <w:tcPr>
            <w:tcW w:w="778" w:type="dxa"/>
            <w:gridSpan w:val="3"/>
          </w:tcPr>
          <w:p w:rsidR="00424B0B" w:rsidRPr="00D624F7" w:rsidRDefault="00424B0B" w:rsidP="00170744">
            <w:pPr>
              <w:widowControl w:val="0"/>
              <w:spacing w:after="240"/>
              <w:rPr>
                <w:rFonts w:eastAsiaTheme="minorHAnsi" w:cs="Arial"/>
                <w:lang w:val="es-MX"/>
              </w:rPr>
            </w:pPr>
            <w:r w:rsidRPr="00D624F7">
              <w:rPr>
                <w:rFonts w:cs="Arial"/>
                <w:lang w:val="es-MX"/>
              </w:rPr>
              <w:t xml:space="preserve">□ </w:t>
            </w:r>
            <w:r w:rsidRPr="00D624F7">
              <w:rPr>
                <w:rFonts w:cs="Arial"/>
                <w:highlight w:val="cyan"/>
                <w:lang w:val="es-MX"/>
              </w:rPr>
              <w:t>Cuenca</w:t>
            </w:r>
          </w:p>
        </w:tc>
        <w:tc>
          <w:tcPr>
            <w:tcW w:w="1876" w:type="dxa"/>
            <w:gridSpan w:val="2"/>
            <w:tcMar>
              <w:left w:w="28" w:type="dxa"/>
              <w:right w:w="28" w:type="dxa"/>
            </w:tcMar>
          </w:tcPr>
          <w:p w:rsidR="00424B0B" w:rsidRPr="00D624F7" w:rsidRDefault="00424B0B" w:rsidP="00170744">
            <w:pPr>
              <w:spacing w:after="240"/>
              <w:rPr>
                <w:rFonts w:cs="Arial"/>
                <w:lang w:val="es-MX"/>
              </w:rPr>
            </w:pPr>
            <w:r w:rsidRPr="00D624F7">
              <w:rPr>
                <w:rFonts w:cs="Arial"/>
                <w:lang w:val="es-MX"/>
              </w:rPr>
              <w:t>□ Otra, cuál:</w:t>
            </w:r>
          </w:p>
          <w:p w:rsidR="00424B0B" w:rsidRPr="00D624F7" w:rsidRDefault="00424B0B" w:rsidP="00170744">
            <w:pPr>
              <w:spacing w:after="240"/>
              <w:rPr>
                <w:rFonts w:cs="Arial"/>
                <w:lang w:val="es-MX"/>
              </w:rPr>
            </w:pP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cs="Arial"/>
                <w:lang w:val="es-MX"/>
              </w:rPr>
              <w:t xml:space="preserve">Cobertura temporal </w:t>
            </w:r>
          </w:p>
        </w:tc>
        <w:tc>
          <w:tcPr>
            <w:tcW w:w="6375" w:type="dxa"/>
            <w:gridSpan w:val="10"/>
            <w:noWrap/>
            <w:tcMar>
              <w:left w:w="28" w:type="dxa"/>
              <w:right w:w="28" w:type="dxa"/>
            </w:tcMar>
          </w:tcPr>
          <w:p w:rsidR="00424B0B" w:rsidRPr="00D624F7" w:rsidRDefault="00424B0B" w:rsidP="00170744">
            <w:pPr>
              <w:spacing w:after="240"/>
              <w:rPr>
                <w:rFonts w:cs="Arial"/>
                <w:lang w:val="es-MX"/>
              </w:rPr>
            </w:pPr>
            <w:r w:rsidRPr="00D624F7">
              <w:rPr>
                <w:rFonts w:cs="Arial"/>
                <w:lang w:val="es-MX"/>
              </w:rPr>
              <w:t>(año) – (año)</w:t>
            </w:r>
          </w:p>
        </w:tc>
      </w:tr>
      <w:tr w:rsidR="00424B0B" w:rsidRPr="00D624F7" w:rsidTr="00170744">
        <w:tc>
          <w:tcPr>
            <w:tcW w:w="9097" w:type="dxa"/>
            <w:gridSpan w:val="12"/>
            <w:shd w:val="clear" w:color="auto" w:fill="D9D9D9" w:themeFill="background1" w:themeFillShade="D9"/>
            <w:noWrap/>
            <w:tcMar>
              <w:left w:w="28" w:type="dxa"/>
              <w:right w:w="28" w:type="dxa"/>
            </w:tcMar>
          </w:tcPr>
          <w:p w:rsidR="00424B0B" w:rsidRPr="00D624F7" w:rsidRDefault="00424B0B" w:rsidP="00170744">
            <w:pPr>
              <w:spacing w:after="240"/>
              <w:rPr>
                <w:rFonts w:eastAsia="Calibri" w:cs="Arial"/>
                <w:b/>
                <w:lang w:val="es-MX"/>
              </w:rPr>
            </w:pPr>
            <w:r w:rsidRPr="00D624F7">
              <w:rPr>
                <w:rFonts w:eastAsia="Calibri" w:cs="Arial"/>
                <w:b/>
                <w:lang w:val="es-MX"/>
              </w:rPr>
              <w:lastRenderedPageBreak/>
              <w:t>Descripción del Indicador</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eastAsia="Calibri" w:cs="Arial"/>
                <w:lang w:val="es-MX"/>
              </w:rPr>
              <w:t>Definición</w:t>
            </w:r>
          </w:p>
        </w:tc>
        <w:tc>
          <w:tcPr>
            <w:tcW w:w="6375" w:type="dxa"/>
            <w:gridSpan w:val="10"/>
            <w:noWrap/>
            <w:tcMar>
              <w:left w:w="28" w:type="dxa"/>
              <w:right w:w="28" w:type="dxa"/>
            </w:tcMar>
          </w:tcPr>
          <w:p w:rsidR="00424B0B" w:rsidRPr="00D624F7" w:rsidRDefault="00424B0B" w:rsidP="00170744">
            <w:pPr>
              <w:spacing w:after="240"/>
              <w:rPr>
                <w:rFonts w:cs="Arial"/>
                <w:i/>
                <w:lang w:val="es-MX"/>
              </w:rPr>
            </w:pPr>
            <w:r w:rsidRPr="00D624F7">
              <w:rPr>
                <w:rFonts w:cs="Arial"/>
                <w:i/>
                <w:lang w:val="es-MX"/>
              </w:rPr>
              <w:t>Describe extensivamente la fórmula de cálculo del indicador.</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cs="Arial"/>
                <w:lang w:val="es-MX"/>
              </w:rPr>
            </w:pPr>
            <w:r w:rsidRPr="00D624F7">
              <w:rPr>
                <w:rFonts w:cs="Arial"/>
                <w:lang w:val="es-MX"/>
              </w:rPr>
              <w:t>Pertinencia</w:t>
            </w:r>
          </w:p>
        </w:tc>
        <w:tc>
          <w:tcPr>
            <w:tcW w:w="6375" w:type="dxa"/>
            <w:gridSpan w:val="10"/>
            <w:noWrap/>
            <w:tcMar>
              <w:left w:w="28" w:type="dxa"/>
              <w:right w:w="28" w:type="dxa"/>
            </w:tcMar>
          </w:tcPr>
          <w:p w:rsidR="00424B0B" w:rsidRPr="00D624F7" w:rsidRDefault="00424B0B" w:rsidP="00170744">
            <w:pPr>
              <w:spacing w:after="240"/>
              <w:rPr>
                <w:rFonts w:cs="Arial"/>
                <w:i/>
                <w:lang w:val="es-MX"/>
              </w:rPr>
            </w:pPr>
            <w:r w:rsidRPr="00D624F7">
              <w:rPr>
                <w:rFonts w:cs="Arial"/>
                <w:i/>
                <w:lang w:val="es-MX"/>
              </w:rPr>
              <w:t>Describe por qué el indicador es importante; en este caso, dar seguimiento a la calidad del agua de los principales ríos y lagos del país.</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lang w:val="es-MX"/>
              </w:rPr>
            </w:pPr>
            <w:r w:rsidRPr="00D624F7">
              <w:rPr>
                <w:rFonts w:ascii="Arial" w:eastAsia="Calibri" w:hAnsi="Arial" w:cs="Arial"/>
                <w:bCs/>
                <w:spacing w:val="1"/>
                <w:lang w:val="es-MX"/>
              </w:rPr>
              <w:t>M</w:t>
            </w:r>
            <w:r w:rsidRPr="00D624F7">
              <w:rPr>
                <w:rFonts w:ascii="Arial" w:eastAsia="Calibri" w:hAnsi="Arial" w:cs="Arial"/>
                <w:bCs/>
                <w:spacing w:val="-1"/>
                <w:lang w:val="es-MX"/>
              </w:rPr>
              <w:t>e</w:t>
            </w:r>
            <w:r w:rsidRPr="00D624F7">
              <w:rPr>
                <w:rFonts w:ascii="Arial" w:eastAsia="Calibri" w:hAnsi="Arial" w:cs="Arial"/>
                <w:bCs/>
                <w:spacing w:val="-2"/>
                <w:lang w:val="es-MX"/>
              </w:rPr>
              <w:t>t</w:t>
            </w:r>
            <w:r w:rsidRPr="00D624F7">
              <w:rPr>
                <w:rFonts w:ascii="Arial" w:eastAsia="Calibri" w:hAnsi="Arial" w:cs="Arial"/>
                <w:bCs/>
                <w:spacing w:val="1"/>
                <w:lang w:val="es-MX"/>
              </w:rPr>
              <w:t>a</w:t>
            </w:r>
            <w:r w:rsidRPr="00D624F7">
              <w:rPr>
                <w:rFonts w:ascii="Arial" w:eastAsia="Calibri" w:hAnsi="Arial" w:cs="Arial"/>
                <w:bCs/>
                <w:lang w:val="es-MX"/>
              </w:rPr>
              <w:t>s / Estándares</w:t>
            </w:r>
          </w:p>
        </w:tc>
        <w:tc>
          <w:tcPr>
            <w:tcW w:w="6375" w:type="dxa"/>
            <w:gridSpan w:val="10"/>
            <w:noWrap/>
            <w:tcMar>
              <w:left w:w="28" w:type="dxa"/>
              <w:right w:w="28" w:type="dxa"/>
            </w:tcMar>
          </w:tcPr>
          <w:p w:rsidR="00424B0B" w:rsidRPr="00D624F7" w:rsidRDefault="00424B0B" w:rsidP="00170744">
            <w:pPr>
              <w:pStyle w:val="TableParagraph"/>
              <w:spacing w:after="240" w:line="215" w:lineRule="exact"/>
              <w:ind w:right="119"/>
              <w:rPr>
                <w:rFonts w:ascii="Arial" w:eastAsia="Calibri" w:hAnsi="Arial" w:cs="Arial"/>
                <w:i/>
                <w:lang w:val="es-MX"/>
              </w:rPr>
            </w:pPr>
            <w:r w:rsidRPr="00D624F7">
              <w:rPr>
                <w:rFonts w:ascii="Arial" w:eastAsia="Calibri" w:hAnsi="Arial" w:cs="Arial"/>
                <w:i/>
                <w:lang w:val="es-MX"/>
              </w:rPr>
              <w:t>Menciona las normas legales que establecen umbrales de valor para definir si el agua es apropiada para consumo humano, según sus características físicas y químicas.</w:t>
            </w:r>
          </w:p>
          <w:p w:rsidR="00424B0B" w:rsidRPr="00D624F7" w:rsidRDefault="00424B0B" w:rsidP="00170744">
            <w:pPr>
              <w:pStyle w:val="TableParagraph"/>
              <w:spacing w:after="240" w:line="215" w:lineRule="exact"/>
              <w:ind w:right="119"/>
              <w:rPr>
                <w:rFonts w:ascii="Arial" w:eastAsia="Calibri" w:hAnsi="Arial" w:cs="Arial"/>
                <w:lang w:val="es-MX"/>
              </w:rPr>
            </w:pPr>
            <w:r w:rsidRPr="00D624F7">
              <w:rPr>
                <w:rFonts w:ascii="Arial" w:eastAsia="Calibri" w:hAnsi="Arial" w:cs="Arial"/>
                <w:i/>
                <w:highlight w:val="cyan"/>
                <w:lang w:val="es-MX"/>
              </w:rPr>
              <w:t>Dado el carácter del marco legal/normativo en el que no se establecen explícitamente metas de adaptación se recomienda suprimir este campo</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bCs/>
                <w:spacing w:val="1"/>
                <w:highlight w:val="cyan"/>
                <w:lang w:val="es-MX"/>
              </w:rPr>
            </w:pPr>
            <w:r w:rsidRPr="00D624F7">
              <w:rPr>
                <w:rFonts w:ascii="Arial" w:eastAsia="Calibri" w:hAnsi="Arial" w:cs="Arial"/>
                <w:bCs/>
                <w:spacing w:val="1"/>
                <w:highlight w:val="cyan"/>
                <w:lang w:val="es-MX"/>
              </w:rPr>
              <w:t>Meta aspiracional</w:t>
            </w:r>
          </w:p>
        </w:tc>
        <w:tc>
          <w:tcPr>
            <w:tcW w:w="6375" w:type="dxa"/>
            <w:gridSpan w:val="10"/>
            <w:noWrap/>
            <w:tcMar>
              <w:left w:w="28" w:type="dxa"/>
              <w:right w:w="28" w:type="dxa"/>
            </w:tcMar>
          </w:tcPr>
          <w:p w:rsidR="00424B0B" w:rsidRPr="00D624F7" w:rsidRDefault="00424B0B" w:rsidP="00170744">
            <w:pPr>
              <w:pStyle w:val="TableParagraph"/>
              <w:spacing w:after="240" w:line="215" w:lineRule="exact"/>
              <w:ind w:right="119"/>
              <w:rPr>
                <w:rFonts w:ascii="Arial" w:eastAsia="Calibri" w:hAnsi="Arial" w:cs="Arial"/>
                <w:i/>
                <w:highlight w:val="cyan"/>
                <w:lang w:val="es-MX"/>
              </w:rPr>
            </w:pPr>
            <w:r w:rsidRPr="00D624F7">
              <w:rPr>
                <w:rFonts w:ascii="Arial" w:eastAsia="Calibri" w:hAnsi="Arial" w:cs="Arial"/>
                <w:i/>
                <w:highlight w:val="cyan"/>
                <w:lang w:val="es-MX"/>
              </w:rPr>
              <w:t>Describe cualitativa y cuantitativamente la situación deseada/esperada del contexto de adaptación al cambio climático relacionada con el indicador, con el fin de comparar y evaluar el progreso del indicador con respecto a un punto de referencia concreto. Esta definición es particularmente importante cuando se persiguen objetivos que muy probablemente se verán afectados por los impactos del cambio climático, tales como un mayor acceso a agua segura para el consumo humano, ecosistemas saludables o seguridad alimentaria.</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lang w:val="es-MX"/>
              </w:rPr>
            </w:pPr>
            <w:r w:rsidRPr="00D624F7">
              <w:rPr>
                <w:rFonts w:ascii="Arial" w:eastAsia="Calibri" w:hAnsi="Arial" w:cs="Arial"/>
                <w:bCs/>
                <w:lang w:val="es-MX"/>
              </w:rPr>
              <w:t>Fór</w:t>
            </w:r>
            <w:r w:rsidRPr="00D624F7">
              <w:rPr>
                <w:rFonts w:ascii="Arial" w:eastAsia="Calibri" w:hAnsi="Arial" w:cs="Arial"/>
                <w:bCs/>
                <w:spacing w:val="1"/>
                <w:lang w:val="es-MX"/>
              </w:rPr>
              <w:t>m</w:t>
            </w:r>
            <w:r w:rsidRPr="00D624F7">
              <w:rPr>
                <w:rFonts w:ascii="Arial" w:eastAsia="Calibri" w:hAnsi="Arial" w:cs="Arial"/>
                <w:bCs/>
                <w:lang w:val="es-MX"/>
              </w:rPr>
              <w:t>u</w:t>
            </w:r>
            <w:r w:rsidRPr="00D624F7">
              <w:rPr>
                <w:rFonts w:ascii="Arial" w:eastAsia="Calibri" w:hAnsi="Arial" w:cs="Arial"/>
                <w:bCs/>
                <w:spacing w:val="-2"/>
                <w:lang w:val="es-MX"/>
              </w:rPr>
              <w:t>l</w:t>
            </w:r>
            <w:r w:rsidRPr="00D624F7">
              <w:rPr>
                <w:rFonts w:ascii="Arial" w:eastAsia="Calibri" w:hAnsi="Arial" w:cs="Arial"/>
                <w:bCs/>
                <w:lang w:val="es-MX"/>
              </w:rPr>
              <w:t>a</w:t>
            </w:r>
            <w:r w:rsidRPr="00D624F7">
              <w:rPr>
                <w:rFonts w:ascii="Arial" w:eastAsia="Calibri" w:hAnsi="Arial" w:cs="Arial"/>
                <w:bCs/>
                <w:spacing w:val="-5"/>
                <w:lang w:val="es-MX"/>
              </w:rPr>
              <w:t xml:space="preserve"> </w:t>
            </w:r>
            <w:r w:rsidRPr="00D624F7">
              <w:rPr>
                <w:rFonts w:ascii="Arial" w:eastAsia="Calibri" w:hAnsi="Arial" w:cs="Arial"/>
                <w:bCs/>
                <w:lang w:val="es-MX"/>
              </w:rPr>
              <w:t>de</w:t>
            </w:r>
            <w:r w:rsidRPr="00D624F7">
              <w:rPr>
                <w:rFonts w:ascii="Arial" w:eastAsia="Calibri" w:hAnsi="Arial" w:cs="Arial"/>
                <w:bCs/>
                <w:spacing w:val="-6"/>
                <w:lang w:val="es-MX"/>
              </w:rPr>
              <w:t xml:space="preserve"> </w:t>
            </w:r>
            <w:r w:rsidRPr="00D624F7">
              <w:rPr>
                <w:rFonts w:ascii="Arial" w:eastAsia="Calibri" w:hAnsi="Arial" w:cs="Arial"/>
                <w:bCs/>
                <w:lang w:val="es-MX"/>
              </w:rPr>
              <w:t>c</w:t>
            </w:r>
            <w:r w:rsidRPr="00D624F7">
              <w:rPr>
                <w:rFonts w:ascii="Arial" w:eastAsia="Calibri" w:hAnsi="Arial" w:cs="Arial"/>
                <w:bCs/>
                <w:spacing w:val="1"/>
                <w:lang w:val="es-MX"/>
              </w:rPr>
              <w:t>á</w:t>
            </w:r>
            <w:r w:rsidRPr="00D624F7">
              <w:rPr>
                <w:rFonts w:ascii="Arial" w:eastAsia="Calibri" w:hAnsi="Arial" w:cs="Arial"/>
                <w:bCs/>
                <w:spacing w:val="-2"/>
                <w:lang w:val="es-MX"/>
              </w:rPr>
              <w:t>l</w:t>
            </w:r>
            <w:r w:rsidRPr="00D624F7">
              <w:rPr>
                <w:rFonts w:ascii="Arial" w:eastAsia="Calibri" w:hAnsi="Arial" w:cs="Arial"/>
                <w:bCs/>
                <w:lang w:val="es-MX"/>
              </w:rPr>
              <w:t>cu</w:t>
            </w:r>
            <w:r w:rsidRPr="00D624F7">
              <w:rPr>
                <w:rFonts w:ascii="Arial" w:eastAsia="Calibri" w:hAnsi="Arial" w:cs="Arial"/>
                <w:bCs/>
                <w:spacing w:val="-2"/>
                <w:lang w:val="es-MX"/>
              </w:rPr>
              <w:t>l</w:t>
            </w:r>
            <w:r w:rsidRPr="00D624F7">
              <w:rPr>
                <w:rFonts w:ascii="Arial" w:eastAsia="Calibri" w:hAnsi="Arial" w:cs="Arial"/>
                <w:bCs/>
                <w:lang w:val="es-MX"/>
              </w:rPr>
              <w:t>o</w:t>
            </w:r>
          </w:p>
        </w:tc>
        <w:tc>
          <w:tcPr>
            <w:tcW w:w="6375" w:type="dxa"/>
            <w:gridSpan w:val="10"/>
            <w:noWrap/>
            <w:tcMar>
              <w:left w:w="28" w:type="dxa"/>
              <w:right w:w="28" w:type="dxa"/>
            </w:tcMar>
          </w:tcPr>
          <w:p w:rsidR="00424B0B" w:rsidRPr="00D624F7" w:rsidRDefault="00424B0B" w:rsidP="00170744">
            <w:pPr>
              <w:pStyle w:val="TableParagraph"/>
              <w:tabs>
                <w:tab w:val="left" w:pos="611"/>
              </w:tabs>
              <w:spacing w:after="240" w:line="206" w:lineRule="exact"/>
              <w:rPr>
                <w:rFonts w:ascii="Arial" w:eastAsia="Calibri" w:hAnsi="Arial" w:cs="Arial"/>
                <w:i/>
                <w:lang w:val="es-MX"/>
              </w:rPr>
            </w:pPr>
            <w:r w:rsidRPr="00D624F7">
              <w:rPr>
                <w:rFonts w:ascii="Arial" w:eastAsia="Calibri" w:hAnsi="Arial" w:cs="Arial"/>
                <w:i/>
                <w:lang w:val="es-MX"/>
              </w:rPr>
              <w:t>Fórmula matemática de cálculo, detallando cada variable utilizada.</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lang w:val="es-MX"/>
              </w:rPr>
            </w:pPr>
            <w:r w:rsidRPr="00D624F7">
              <w:rPr>
                <w:rFonts w:ascii="Arial" w:eastAsia="Calibri" w:hAnsi="Arial" w:cs="Arial"/>
                <w:bCs/>
                <w:spacing w:val="1"/>
                <w:lang w:val="es-MX"/>
              </w:rPr>
              <w:t>M</w:t>
            </w:r>
            <w:r w:rsidRPr="00D624F7">
              <w:rPr>
                <w:rFonts w:ascii="Arial" w:eastAsia="Calibri" w:hAnsi="Arial" w:cs="Arial"/>
                <w:bCs/>
                <w:spacing w:val="-1"/>
                <w:lang w:val="es-MX"/>
              </w:rPr>
              <w:t>e</w:t>
            </w:r>
            <w:r w:rsidRPr="00D624F7">
              <w:rPr>
                <w:rFonts w:ascii="Arial" w:eastAsia="Calibri" w:hAnsi="Arial" w:cs="Arial"/>
                <w:bCs/>
                <w:spacing w:val="-2"/>
                <w:lang w:val="es-MX"/>
              </w:rPr>
              <w:t>t</w:t>
            </w:r>
            <w:r w:rsidRPr="00D624F7">
              <w:rPr>
                <w:rFonts w:ascii="Arial" w:eastAsia="Calibri" w:hAnsi="Arial" w:cs="Arial"/>
                <w:bCs/>
                <w:lang w:val="es-MX"/>
              </w:rPr>
              <w:t>odo</w:t>
            </w:r>
            <w:r w:rsidRPr="00D624F7">
              <w:rPr>
                <w:rFonts w:ascii="Arial" w:eastAsia="Calibri" w:hAnsi="Arial" w:cs="Arial"/>
                <w:bCs/>
                <w:spacing w:val="-1"/>
                <w:lang w:val="es-MX"/>
              </w:rPr>
              <w:t>l</w:t>
            </w:r>
            <w:r w:rsidRPr="00D624F7">
              <w:rPr>
                <w:rFonts w:ascii="Arial" w:eastAsia="Calibri" w:hAnsi="Arial" w:cs="Arial"/>
                <w:bCs/>
                <w:lang w:val="es-MX"/>
              </w:rPr>
              <w:t>o</w:t>
            </w:r>
            <w:r w:rsidRPr="00D624F7">
              <w:rPr>
                <w:rFonts w:ascii="Arial" w:eastAsia="Calibri" w:hAnsi="Arial" w:cs="Arial"/>
                <w:bCs/>
                <w:spacing w:val="1"/>
                <w:lang w:val="es-MX"/>
              </w:rPr>
              <w:t>g</w:t>
            </w:r>
            <w:r w:rsidRPr="00D624F7">
              <w:rPr>
                <w:rFonts w:ascii="Arial" w:eastAsia="Calibri" w:hAnsi="Arial" w:cs="Arial"/>
                <w:bCs/>
                <w:spacing w:val="-2"/>
                <w:lang w:val="es-MX"/>
              </w:rPr>
              <w:t>í</w:t>
            </w:r>
            <w:r w:rsidRPr="00D624F7">
              <w:rPr>
                <w:rFonts w:ascii="Arial" w:eastAsia="Calibri" w:hAnsi="Arial" w:cs="Arial"/>
                <w:bCs/>
                <w:lang w:val="es-MX"/>
              </w:rPr>
              <w:t>a</w:t>
            </w:r>
            <w:r w:rsidRPr="00D624F7">
              <w:rPr>
                <w:rFonts w:ascii="Arial" w:eastAsia="Calibri" w:hAnsi="Arial" w:cs="Arial"/>
                <w:bCs/>
                <w:spacing w:val="-7"/>
                <w:lang w:val="es-MX"/>
              </w:rPr>
              <w:t xml:space="preserve"> </w:t>
            </w:r>
            <w:r w:rsidRPr="00D624F7">
              <w:rPr>
                <w:rFonts w:ascii="Arial" w:eastAsia="Calibri" w:hAnsi="Arial" w:cs="Arial"/>
                <w:bCs/>
                <w:lang w:val="es-MX"/>
              </w:rPr>
              <w:t>de</w:t>
            </w:r>
            <w:r w:rsidRPr="00D624F7">
              <w:rPr>
                <w:rFonts w:ascii="Arial" w:eastAsia="Calibri" w:hAnsi="Arial" w:cs="Arial"/>
                <w:bCs/>
                <w:spacing w:val="-8"/>
                <w:lang w:val="es-MX"/>
              </w:rPr>
              <w:t xml:space="preserve"> </w:t>
            </w:r>
            <w:r w:rsidRPr="00D624F7">
              <w:rPr>
                <w:rFonts w:ascii="Arial" w:eastAsia="Calibri" w:hAnsi="Arial" w:cs="Arial"/>
                <w:bCs/>
                <w:lang w:val="es-MX"/>
              </w:rPr>
              <w:t>c</w:t>
            </w:r>
            <w:r w:rsidRPr="00D624F7">
              <w:rPr>
                <w:rFonts w:ascii="Arial" w:eastAsia="Calibri" w:hAnsi="Arial" w:cs="Arial"/>
                <w:bCs/>
                <w:spacing w:val="1"/>
                <w:lang w:val="es-MX"/>
              </w:rPr>
              <w:t>á</w:t>
            </w:r>
            <w:r w:rsidRPr="00D624F7">
              <w:rPr>
                <w:rFonts w:ascii="Arial" w:eastAsia="Calibri" w:hAnsi="Arial" w:cs="Arial"/>
                <w:bCs/>
                <w:spacing w:val="-2"/>
                <w:lang w:val="es-MX"/>
              </w:rPr>
              <w:t>l</w:t>
            </w:r>
            <w:r w:rsidRPr="00D624F7">
              <w:rPr>
                <w:rFonts w:ascii="Arial" w:eastAsia="Calibri" w:hAnsi="Arial" w:cs="Arial"/>
                <w:bCs/>
                <w:lang w:val="es-MX"/>
              </w:rPr>
              <w:t>cu</w:t>
            </w:r>
            <w:r w:rsidRPr="00D624F7">
              <w:rPr>
                <w:rFonts w:ascii="Arial" w:eastAsia="Calibri" w:hAnsi="Arial" w:cs="Arial"/>
                <w:bCs/>
                <w:spacing w:val="-2"/>
                <w:lang w:val="es-MX"/>
              </w:rPr>
              <w:t>l</w:t>
            </w:r>
            <w:r w:rsidRPr="00D624F7">
              <w:rPr>
                <w:rFonts w:ascii="Arial" w:eastAsia="Calibri" w:hAnsi="Arial" w:cs="Arial"/>
                <w:bCs/>
                <w:lang w:val="es-MX"/>
              </w:rPr>
              <w:t>o</w:t>
            </w:r>
          </w:p>
        </w:tc>
        <w:tc>
          <w:tcPr>
            <w:tcW w:w="6375" w:type="dxa"/>
            <w:gridSpan w:val="10"/>
            <w:noWrap/>
            <w:tcMar>
              <w:left w:w="28" w:type="dxa"/>
              <w:right w:w="28" w:type="dxa"/>
            </w:tcMar>
          </w:tcPr>
          <w:p w:rsidR="00424B0B" w:rsidRPr="00D624F7" w:rsidRDefault="00424B0B" w:rsidP="00170744">
            <w:pPr>
              <w:pStyle w:val="TableParagraph"/>
              <w:spacing w:after="240" w:line="215" w:lineRule="exact"/>
              <w:ind w:right="107"/>
              <w:rPr>
                <w:rFonts w:ascii="Arial" w:eastAsia="Calibri" w:hAnsi="Arial" w:cs="Arial"/>
                <w:i/>
                <w:lang w:val="es-MX"/>
              </w:rPr>
            </w:pPr>
            <w:r w:rsidRPr="00D624F7">
              <w:rPr>
                <w:rFonts w:ascii="Arial" w:eastAsia="Calibri" w:hAnsi="Arial" w:cs="Arial"/>
                <w:i/>
                <w:lang w:val="es-MX"/>
              </w:rPr>
              <w:t>Detalles estadísticos adicionales para el cálculo.</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bCs/>
                <w:spacing w:val="1"/>
                <w:highlight w:val="cyan"/>
                <w:lang w:val="es-MX"/>
              </w:rPr>
            </w:pPr>
            <w:r w:rsidRPr="00D624F7">
              <w:rPr>
                <w:rFonts w:ascii="Arial" w:eastAsia="Calibri" w:hAnsi="Arial" w:cs="Arial"/>
                <w:bCs/>
                <w:spacing w:val="1"/>
                <w:highlight w:val="cyan"/>
                <w:lang w:val="es-MX"/>
              </w:rPr>
              <w:t>Nivel de tolerancia</w:t>
            </w:r>
          </w:p>
        </w:tc>
        <w:tc>
          <w:tcPr>
            <w:tcW w:w="6375" w:type="dxa"/>
            <w:gridSpan w:val="10"/>
            <w:noWrap/>
            <w:tcMar>
              <w:left w:w="28" w:type="dxa"/>
              <w:right w:w="28" w:type="dxa"/>
            </w:tcMar>
          </w:tcPr>
          <w:p w:rsidR="00424B0B" w:rsidRPr="00D624F7" w:rsidRDefault="00424B0B" w:rsidP="00170744">
            <w:pPr>
              <w:pStyle w:val="TableParagraph"/>
              <w:spacing w:after="240" w:line="215" w:lineRule="exact"/>
              <w:ind w:right="119"/>
              <w:rPr>
                <w:rFonts w:ascii="Arial" w:eastAsia="Calibri" w:hAnsi="Arial" w:cs="Arial"/>
                <w:i/>
                <w:highlight w:val="cyan"/>
                <w:lang w:val="es-MX"/>
              </w:rPr>
            </w:pPr>
            <w:r w:rsidRPr="00D624F7">
              <w:rPr>
                <w:rFonts w:ascii="Arial" w:eastAsia="Calibri" w:hAnsi="Arial" w:cs="Arial"/>
                <w:i/>
                <w:highlight w:val="cyan"/>
                <w:lang w:val="es-MX"/>
              </w:rPr>
              <w:t xml:space="preserve">Especifica el nivel máximo (o umbral) permisible de la amenaza climática a partir del cual el indicador de sensibilidad, exposición o capacidad adaptativa monitorea efectos adversos para la ACC. Este parámetro se obtiene de estudios, generalmente. </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bCs/>
                <w:spacing w:val="1"/>
                <w:highlight w:val="cyan"/>
                <w:lang w:val="es-MX"/>
              </w:rPr>
            </w:pPr>
            <w:r w:rsidRPr="00D624F7">
              <w:rPr>
                <w:rFonts w:ascii="Arial" w:eastAsia="Calibri" w:hAnsi="Arial" w:cs="Arial"/>
                <w:bCs/>
                <w:spacing w:val="1"/>
                <w:highlight w:val="cyan"/>
                <w:lang w:val="es-MX"/>
              </w:rPr>
              <w:t>Tendencia</w:t>
            </w:r>
          </w:p>
        </w:tc>
        <w:tc>
          <w:tcPr>
            <w:tcW w:w="6375" w:type="dxa"/>
            <w:gridSpan w:val="10"/>
            <w:noWrap/>
            <w:tcMar>
              <w:left w:w="28" w:type="dxa"/>
              <w:right w:w="28" w:type="dxa"/>
            </w:tcMar>
          </w:tcPr>
          <w:p w:rsidR="00424B0B" w:rsidRPr="00D624F7" w:rsidRDefault="00424B0B" w:rsidP="00170744">
            <w:pPr>
              <w:pStyle w:val="TableParagraph"/>
              <w:spacing w:after="240" w:line="215" w:lineRule="exact"/>
              <w:ind w:right="119"/>
              <w:rPr>
                <w:rFonts w:ascii="Arial" w:eastAsia="Calibri" w:hAnsi="Arial" w:cs="Arial"/>
                <w:i/>
                <w:highlight w:val="cyan"/>
                <w:lang w:val="es-MX"/>
              </w:rPr>
            </w:pPr>
            <w:r w:rsidRPr="00D624F7">
              <w:rPr>
                <w:rFonts w:ascii="Arial" w:eastAsia="Calibri" w:hAnsi="Arial" w:cs="Arial"/>
                <w:i/>
                <w:highlight w:val="cyan"/>
                <w:lang w:val="es-MX"/>
              </w:rPr>
              <w:t>Provee una señal del cambio del indicador con respecto a una serie de mediciones históricas del propio indicador</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bCs/>
                <w:spacing w:val="1"/>
                <w:highlight w:val="cyan"/>
                <w:lang w:val="es-MX"/>
              </w:rPr>
            </w:pPr>
            <w:r w:rsidRPr="00D624F7">
              <w:rPr>
                <w:rFonts w:ascii="Arial" w:hAnsi="Arial" w:cs="Arial"/>
                <w:highlight w:val="cyan"/>
                <w:lang w:val="es-MX"/>
              </w:rPr>
              <w:t>Alerta de efectos adversos</w:t>
            </w:r>
          </w:p>
        </w:tc>
        <w:tc>
          <w:tcPr>
            <w:tcW w:w="6375" w:type="dxa"/>
            <w:gridSpan w:val="10"/>
            <w:noWrap/>
            <w:tcMar>
              <w:left w:w="28" w:type="dxa"/>
              <w:right w:w="28" w:type="dxa"/>
            </w:tcMar>
          </w:tcPr>
          <w:p w:rsidR="00424B0B" w:rsidRPr="00D624F7" w:rsidRDefault="00424B0B" w:rsidP="00170744">
            <w:pPr>
              <w:pStyle w:val="TableParagraph"/>
              <w:spacing w:after="240" w:line="215" w:lineRule="exact"/>
              <w:ind w:right="107"/>
              <w:rPr>
                <w:rFonts w:ascii="Arial" w:eastAsia="Times New Roman" w:hAnsi="Arial" w:cs="Arial"/>
                <w:highlight w:val="cyan"/>
                <w:lang w:val="es-MX"/>
              </w:rPr>
            </w:pPr>
            <w:r w:rsidRPr="00D624F7">
              <w:rPr>
                <w:rFonts w:ascii="Arial" w:eastAsia="Calibri" w:hAnsi="Arial" w:cs="Arial"/>
                <w:i/>
                <w:highlight w:val="cyan"/>
                <w:lang w:val="es-MX"/>
              </w:rPr>
              <w:t>Describe alertas ante situaciones, real o altamente potencial, en la que el indicador refleje que se está incrementando la amenaza, vulnerabilidad o el riesgo climático indicando una bandera de Alto, Medio, Bajo. Es crucial tener en cuenta que algunas intervenciones pueden involuntariamente dejar a las personas, comunidades y economías aún más vulnerables que antes, frente a las sequías e inundaciones cada vez peores, a la variabilidad de los patrones de precipitación y a otros impactos del cambio climático. [4, 9]</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lang w:val="es-MX"/>
              </w:rPr>
            </w:pPr>
            <w:r w:rsidRPr="00D624F7">
              <w:rPr>
                <w:rFonts w:ascii="Arial" w:eastAsia="Calibri" w:hAnsi="Arial" w:cs="Arial"/>
                <w:bCs/>
                <w:spacing w:val="-2"/>
                <w:lang w:val="es-MX"/>
              </w:rPr>
              <w:t>I</w:t>
            </w:r>
            <w:r w:rsidRPr="00D624F7">
              <w:rPr>
                <w:rFonts w:ascii="Arial" w:eastAsia="Calibri" w:hAnsi="Arial" w:cs="Arial"/>
                <w:bCs/>
                <w:lang w:val="es-MX"/>
              </w:rPr>
              <w:t>n</w:t>
            </w:r>
            <w:r w:rsidRPr="00D624F7">
              <w:rPr>
                <w:rFonts w:ascii="Arial" w:eastAsia="Calibri" w:hAnsi="Arial" w:cs="Arial"/>
                <w:bCs/>
                <w:spacing w:val="-2"/>
                <w:lang w:val="es-MX"/>
              </w:rPr>
              <w:t>t</w:t>
            </w:r>
            <w:r w:rsidRPr="00D624F7">
              <w:rPr>
                <w:rFonts w:ascii="Arial" w:eastAsia="Calibri" w:hAnsi="Arial" w:cs="Arial"/>
                <w:bCs/>
                <w:spacing w:val="-1"/>
                <w:lang w:val="es-MX"/>
              </w:rPr>
              <w:t>e</w:t>
            </w:r>
            <w:r w:rsidRPr="00D624F7">
              <w:rPr>
                <w:rFonts w:ascii="Arial" w:eastAsia="Calibri" w:hAnsi="Arial" w:cs="Arial"/>
                <w:bCs/>
                <w:lang w:val="es-MX"/>
              </w:rPr>
              <w:t>rpr</w:t>
            </w:r>
            <w:r w:rsidRPr="00D624F7">
              <w:rPr>
                <w:rFonts w:ascii="Arial" w:eastAsia="Calibri" w:hAnsi="Arial" w:cs="Arial"/>
                <w:bCs/>
                <w:spacing w:val="-1"/>
                <w:lang w:val="es-MX"/>
              </w:rPr>
              <w:t>e</w:t>
            </w:r>
            <w:r w:rsidRPr="00D624F7">
              <w:rPr>
                <w:rFonts w:ascii="Arial" w:eastAsia="Calibri" w:hAnsi="Arial" w:cs="Arial"/>
                <w:bCs/>
                <w:spacing w:val="-2"/>
                <w:lang w:val="es-MX"/>
              </w:rPr>
              <w:t>t</w:t>
            </w:r>
            <w:r w:rsidRPr="00D624F7">
              <w:rPr>
                <w:rFonts w:ascii="Arial" w:eastAsia="Calibri" w:hAnsi="Arial" w:cs="Arial"/>
                <w:bCs/>
                <w:spacing w:val="1"/>
                <w:lang w:val="es-MX"/>
              </w:rPr>
              <w:t>a</w:t>
            </w:r>
            <w:r w:rsidRPr="00D624F7">
              <w:rPr>
                <w:rFonts w:ascii="Arial" w:eastAsia="Calibri" w:hAnsi="Arial" w:cs="Arial"/>
                <w:bCs/>
                <w:lang w:val="es-MX"/>
              </w:rPr>
              <w:t>c</w:t>
            </w:r>
            <w:r w:rsidRPr="00D624F7">
              <w:rPr>
                <w:rFonts w:ascii="Arial" w:eastAsia="Calibri" w:hAnsi="Arial" w:cs="Arial"/>
                <w:bCs/>
                <w:spacing w:val="-1"/>
                <w:lang w:val="es-MX"/>
              </w:rPr>
              <w:t>i</w:t>
            </w:r>
            <w:r w:rsidRPr="00D624F7">
              <w:rPr>
                <w:rFonts w:ascii="Arial" w:eastAsia="Calibri" w:hAnsi="Arial" w:cs="Arial"/>
                <w:bCs/>
                <w:lang w:val="es-MX"/>
              </w:rPr>
              <w:t>ón</w:t>
            </w:r>
          </w:p>
        </w:tc>
        <w:tc>
          <w:tcPr>
            <w:tcW w:w="6375" w:type="dxa"/>
            <w:gridSpan w:val="10"/>
            <w:noWrap/>
            <w:tcMar>
              <w:left w:w="28" w:type="dxa"/>
              <w:right w:w="28" w:type="dxa"/>
            </w:tcMar>
          </w:tcPr>
          <w:p w:rsidR="00424B0B" w:rsidRPr="00D624F7" w:rsidRDefault="00424B0B" w:rsidP="00170744">
            <w:pPr>
              <w:pStyle w:val="TableParagraph"/>
              <w:spacing w:after="240"/>
              <w:ind w:right="108"/>
              <w:rPr>
                <w:rFonts w:ascii="Arial" w:eastAsia="Calibri" w:hAnsi="Arial" w:cs="Arial"/>
                <w:i/>
                <w:lang w:val="es-MX"/>
              </w:rPr>
            </w:pPr>
            <w:r w:rsidRPr="00D624F7">
              <w:rPr>
                <w:rFonts w:ascii="Arial" w:eastAsia="Calibri" w:hAnsi="Arial" w:cs="Arial"/>
                <w:i/>
                <w:lang w:val="es-MX"/>
              </w:rPr>
              <w:t xml:space="preserve">Desarrolla en extenso el contenido de las normas (mencionadas en la sección Metas / Estándares) que apoyan la interpretación de los resultados. </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bCs/>
                <w:spacing w:val="-2"/>
                <w:highlight w:val="cyan"/>
                <w:lang w:val="es-MX"/>
              </w:rPr>
            </w:pPr>
            <w:r w:rsidRPr="00D624F7">
              <w:rPr>
                <w:rFonts w:ascii="Arial" w:eastAsia="Calibri" w:hAnsi="Arial" w:cs="Arial"/>
                <w:bCs/>
                <w:spacing w:val="-2"/>
                <w:highlight w:val="cyan"/>
                <w:lang w:val="es-MX"/>
              </w:rPr>
              <w:t>Aporte/relación con otros indicadores</w:t>
            </w:r>
          </w:p>
        </w:tc>
        <w:tc>
          <w:tcPr>
            <w:tcW w:w="6375" w:type="dxa"/>
            <w:gridSpan w:val="10"/>
            <w:noWrap/>
            <w:tcMar>
              <w:left w:w="28" w:type="dxa"/>
              <w:right w:w="28" w:type="dxa"/>
            </w:tcMar>
          </w:tcPr>
          <w:p w:rsidR="00424B0B" w:rsidRPr="00D624F7" w:rsidRDefault="00424B0B" w:rsidP="00170744">
            <w:pPr>
              <w:pStyle w:val="TableParagraph"/>
              <w:spacing w:after="240"/>
              <w:ind w:right="108"/>
              <w:rPr>
                <w:rFonts w:ascii="Arial" w:eastAsia="Calibri" w:hAnsi="Arial" w:cs="Arial"/>
                <w:i/>
                <w:highlight w:val="cyan"/>
                <w:lang w:val="es-MX"/>
              </w:rPr>
            </w:pPr>
            <w:r w:rsidRPr="00D624F7">
              <w:rPr>
                <w:rFonts w:ascii="Arial" w:eastAsia="Calibri" w:hAnsi="Arial" w:cs="Arial"/>
                <w:i/>
                <w:highlight w:val="cyan"/>
                <w:lang w:val="es-MX"/>
              </w:rPr>
              <w:t>Precisa si el indicador tiene relación estrecha o complementaria con indicadores de ACC o de desarrollo de otros sistemas de M&amp;E</w:t>
            </w:r>
          </w:p>
        </w:tc>
      </w:tr>
      <w:tr w:rsidR="00424B0B" w:rsidRPr="00D624F7" w:rsidTr="00170744">
        <w:tc>
          <w:tcPr>
            <w:tcW w:w="2722" w:type="dxa"/>
            <w:gridSpan w:val="2"/>
            <w:noWrap/>
            <w:tcMar>
              <w:left w:w="28" w:type="dxa"/>
              <w:right w:w="28" w:type="dxa"/>
            </w:tcMar>
          </w:tcPr>
          <w:p w:rsidR="00424B0B" w:rsidRPr="00D624F7" w:rsidRDefault="00424B0B" w:rsidP="00170744">
            <w:pPr>
              <w:pStyle w:val="TableParagraph"/>
              <w:spacing w:after="240"/>
              <w:rPr>
                <w:rFonts w:ascii="Arial" w:eastAsia="Calibri" w:hAnsi="Arial" w:cs="Arial"/>
                <w:bCs/>
                <w:spacing w:val="-2"/>
                <w:highlight w:val="cyan"/>
                <w:lang w:val="es-MX"/>
              </w:rPr>
            </w:pPr>
            <w:r w:rsidRPr="00D624F7">
              <w:rPr>
                <w:rFonts w:ascii="Arial" w:eastAsia="Calibri" w:hAnsi="Arial" w:cs="Arial"/>
                <w:bCs/>
                <w:spacing w:val="-2"/>
                <w:highlight w:val="cyan"/>
                <w:lang w:val="es-MX"/>
              </w:rPr>
              <w:t>Impacto en toma de decisiones</w:t>
            </w:r>
          </w:p>
        </w:tc>
        <w:tc>
          <w:tcPr>
            <w:tcW w:w="6375" w:type="dxa"/>
            <w:gridSpan w:val="10"/>
            <w:noWrap/>
            <w:tcMar>
              <w:left w:w="28" w:type="dxa"/>
              <w:right w:w="28" w:type="dxa"/>
            </w:tcMar>
          </w:tcPr>
          <w:p w:rsidR="00424B0B" w:rsidRPr="00D624F7" w:rsidRDefault="00424B0B" w:rsidP="00170744">
            <w:pPr>
              <w:pStyle w:val="TableParagraph"/>
              <w:spacing w:after="240"/>
              <w:ind w:right="108"/>
              <w:rPr>
                <w:rFonts w:ascii="Arial" w:eastAsia="Calibri" w:hAnsi="Arial" w:cs="Arial"/>
                <w:i/>
                <w:highlight w:val="cyan"/>
                <w:lang w:val="es-MX"/>
              </w:rPr>
            </w:pPr>
            <w:r w:rsidRPr="00D624F7">
              <w:rPr>
                <w:rFonts w:ascii="Arial" w:eastAsia="Calibri" w:hAnsi="Arial" w:cs="Arial"/>
                <w:i/>
                <w:highlight w:val="cyan"/>
                <w:lang w:val="es-MX"/>
              </w:rPr>
              <w:t>Describe las políticas públicas, proyectos e inversiones en los que tiene incidencia el resultado del indicador.</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eastAsia="Calibri" w:cs="Arial"/>
                <w:lang w:val="es-MX"/>
              </w:rPr>
            </w:pPr>
            <w:r w:rsidRPr="00D624F7">
              <w:rPr>
                <w:rFonts w:cs="Arial"/>
                <w:lang w:val="es-MX"/>
              </w:rPr>
              <w:lastRenderedPageBreak/>
              <w:t>R</w:t>
            </w:r>
            <w:r w:rsidRPr="00D624F7">
              <w:rPr>
                <w:rFonts w:eastAsia="Calibri" w:cs="Arial"/>
                <w:lang w:val="es-MX"/>
              </w:rPr>
              <w:t>estricciones o Limitaciones</w:t>
            </w:r>
          </w:p>
        </w:tc>
        <w:tc>
          <w:tcPr>
            <w:tcW w:w="6375" w:type="dxa"/>
            <w:gridSpan w:val="10"/>
            <w:noWrap/>
            <w:tcMar>
              <w:left w:w="28" w:type="dxa"/>
              <w:right w:w="28" w:type="dxa"/>
            </w:tcMar>
          </w:tcPr>
          <w:p w:rsidR="00424B0B" w:rsidRPr="00D624F7" w:rsidRDefault="00424B0B" w:rsidP="00170744">
            <w:pPr>
              <w:spacing w:after="240"/>
              <w:rPr>
                <w:rFonts w:eastAsia="Calibri" w:cs="Arial"/>
                <w:i/>
                <w:lang w:val="es-MX"/>
              </w:rPr>
            </w:pPr>
            <w:r w:rsidRPr="00D624F7">
              <w:rPr>
                <w:rFonts w:eastAsia="Calibri" w:cs="Arial"/>
                <w:i/>
                <w:lang w:val="es-MX"/>
              </w:rPr>
              <w:t>Limitaciones técnicas, estadísticas, operacionales, entre otras.</w:t>
            </w: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eastAsia="Calibri" w:cs="Arial"/>
                <w:lang w:val="es-MX"/>
              </w:rPr>
            </w:pPr>
            <w:r w:rsidRPr="00D624F7">
              <w:rPr>
                <w:rFonts w:cs="Arial"/>
                <w:lang w:val="es-MX"/>
              </w:rPr>
              <w:t>Facilidad de o</w:t>
            </w:r>
            <w:r w:rsidRPr="00D624F7">
              <w:rPr>
                <w:rFonts w:eastAsia="Calibri" w:cs="Arial"/>
                <w:lang w:val="es-MX"/>
              </w:rPr>
              <w:t>btención</w:t>
            </w:r>
          </w:p>
        </w:tc>
        <w:tc>
          <w:tcPr>
            <w:tcW w:w="1488" w:type="dxa"/>
            <w:gridSpan w:val="2"/>
            <w:noWrap/>
            <w:tcMar>
              <w:left w:w="28" w:type="dxa"/>
              <w:right w:w="28" w:type="dxa"/>
            </w:tcMar>
          </w:tcPr>
          <w:p w:rsidR="00424B0B" w:rsidRPr="00D624F7" w:rsidRDefault="00424B0B" w:rsidP="00170744">
            <w:pPr>
              <w:spacing w:after="240"/>
              <w:rPr>
                <w:rFonts w:eastAsiaTheme="minorHAnsi" w:cs="Arial"/>
                <w:lang w:val="es-MX"/>
              </w:rPr>
            </w:pPr>
            <w:r w:rsidRPr="00D624F7">
              <w:rPr>
                <w:rFonts w:cs="Arial"/>
                <w:lang w:val="es-MX"/>
              </w:rPr>
              <w:t xml:space="preserve">□ </w:t>
            </w:r>
            <w:r w:rsidRPr="00D624F7">
              <w:rPr>
                <w:rFonts w:eastAsia="Calibri" w:cs="Arial"/>
                <w:lang w:val="es-MX"/>
              </w:rPr>
              <w:t>Fácil</w:t>
            </w:r>
          </w:p>
        </w:tc>
        <w:tc>
          <w:tcPr>
            <w:tcW w:w="1486" w:type="dxa"/>
            <w:gridSpan w:val="2"/>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xml:space="preserve">□ </w:t>
            </w:r>
            <w:r w:rsidRPr="00D624F7">
              <w:rPr>
                <w:rFonts w:eastAsia="Calibri" w:cs="Arial"/>
                <w:lang w:val="es-MX"/>
              </w:rPr>
              <w:t>Regular</w:t>
            </w:r>
          </w:p>
        </w:tc>
        <w:tc>
          <w:tcPr>
            <w:tcW w:w="1525" w:type="dxa"/>
            <w:gridSpan w:val="4"/>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xml:space="preserve">□ </w:t>
            </w:r>
            <w:r w:rsidRPr="00D624F7">
              <w:rPr>
                <w:rFonts w:eastAsia="Calibri" w:cs="Arial"/>
                <w:lang w:val="es-MX"/>
              </w:rPr>
              <w:t>Difícil</w:t>
            </w:r>
          </w:p>
        </w:tc>
        <w:tc>
          <w:tcPr>
            <w:tcW w:w="1876" w:type="dxa"/>
            <w:gridSpan w:val="2"/>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lang w:val="es-MX"/>
              </w:rPr>
              <w:t>¿Por qué?</w:t>
            </w:r>
          </w:p>
        </w:tc>
      </w:tr>
      <w:tr w:rsidR="00424B0B" w:rsidRPr="00D624F7" w:rsidTr="00170744">
        <w:tc>
          <w:tcPr>
            <w:tcW w:w="9097" w:type="dxa"/>
            <w:gridSpan w:val="12"/>
            <w:shd w:val="clear" w:color="auto" w:fill="D9D9D9" w:themeFill="background1" w:themeFillShade="D9"/>
            <w:noWrap/>
            <w:tcMar>
              <w:left w:w="28" w:type="dxa"/>
              <w:right w:w="28" w:type="dxa"/>
            </w:tcMar>
          </w:tcPr>
          <w:p w:rsidR="00424B0B" w:rsidRPr="00D624F7" w:rsidRDefault="00424B0B" w:rsidP="00170744">
            <w:pPr>
              <w:spacing w:after="240"/>
              <w:rPr>
                <w:rFonts w:eastAsia="Calibri" w:cs="Arial"/>
                <w:b/>
                <w:lang w:val="es-MX"/>
              </w:rPr>
            </w:pPr>
            <w:r w:rsidRPr="00D624F7">
              <w:rPr>
                <w:rFonts w:eastAsia="Calibri" w:cs="Arial"/>
                <w:b/>
                <w:lang w:val="es-MX"/>
              </w:rPr>
              <w:t>Responsable del Indicador</w:t>
            </w:r>
          </w:p>
        </w:tc>
      </w:tr>
      <w:tr w:rsidR="00424B0B" w:rsidRPr="00D624F7" w:rsidTr="00170744">
        <w:tc>
          <w:tcPr>
            <w:tcW w:w="2722" w:type="dxa"/>
            <w:gridSpan w:val="2"/>
            <w:noWrap/>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eastAsiaTheme="minorHAnsi" w:cs="Arial"/>
                <w:lang w:val="es-MX"/>
              </w:rPr>
              <w:t>Entidad y dependencia</w:t>
            </w:r>
          </w:p>
        </w:tc>
        <w:tc>
          <w:tcPr>
            <w:tcW w:w="6375" w:type="dxa"/>
            <w:gridSpan w:val="10"/>
            <w:noWrap/>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lang w:val="es-MX"/>
              </w:rPr>
              <w:t>Funcionario y cargo</w:t>
            </w:r>
          </w:p>
        </w:tc>
        <w:tc>
          <w:tcPr>
            <w:tcW w:w="6375" w:type="dxa"/>
            <w:gridSpan w:val="10"/>
            <w:noWrap/>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2722" w:type="dxa"/>
            <w:gridSpan w:val="2"/>
            <w:noWrap/>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lang w:val="es-MX"/>
              </w:rPr>
              <w:t>Correo, teléfono, dirección</w:t>
            </w:r>
          </w:p>
        </w:tc>
        <w:tc>
          <w:tcPr>
            <w:tcW w:w="6375" w:type="dxa"/>
            <w:gridSpan w:val="10"/>
            <w:noWrap/>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9097" w:type="dxa"/>
            <w:gridSpan w:val="12"/>
            <w:shd w:val="clear" w:color="auto" w:fill="D9D9D9" w:themeFill="background1" w:themeFillShade="D9"/>
            <w:tcMar>
              <w:left w:w="28" w:type="dxa"/>
              <w:right w:w="28" w:type="dxa"/>
            </w:tcMar>
          </w:tcPr>
          <w:p w:rsidR="00424B0B" w:rsidRPr="00D624F7" w:rsidRDefault="00424B0B" w:rsidP="00170744">
            <w:pPr>
              <w:pStyle w:val="TableParagraph"/>
              <w:spacing w:after="240"/>
              <w:rPr>
                <w:rFonts w:ascii="Arial" w:eastAsia="Calibri" w:hAnsi="Arial" w:cs="Arial"/>
                <w:lang w:val="es-MX"/>
              </w:rPr>
            </w:pPr>
            <w:r w:rsidRPr="00D624F7">
              <w:rPr>
                <w:rFonts w:ascii="Arial" w:eastAsia="Calibri" w:hAnsi="Arial" w:cs="Arial"/>
                <w:b/>
                <w:bCs/>
                <w:spacing w:val="1"/>
                <w:lang w:val="es-MX"/>
              </w:rPr>
              <w:t>U</w:t>
            </w:r>
            <w:r w:rsidRPr="00D624F7">
              <w:rPr>
                <w:rFonts w:ascii="Arial" w:eastAsia="Calibri" w:hAnsi="Arial" w:cs="Arial"/>
                <w:b/>
                <w:bCs/>
                <w:lang w:val="es-MX"/>
              </w:rPr>
              <w:t>b</w:t>
            </w:r>
            <w:r w:rsidRPr="00D624F7">
              <w:rPr>
                <w:rFonts w:ascii="Arial" w:eastAsia="Calibri" w:hAnsi="Arial" w:cs="Arial"/>
                <w:b/>
                <w:bCs/>
                <w:spacing w:val="-2"/>
                <w:lang w:val="es-MX"/>
              </w:rPr>
              <w:t>i</w:t>
            </w:r>
            <w:r w:rsidRPr="00D624F7">
              <w:rPr>
                <w:rFonts w:ascii="Arial" w:eastAsia="Calibri" w:hAnsi="Arial" w:cs="Arial"/>
                <w:b/>
                <w:bCs/>
                <w:lang w:val="es-MX"/>
              </w:rPr>
              <w:t>c</w:t>
            </w:r>
            <w:r w:rsidRPr="00D624F7">
              <w:rPr>
                <w:rFonts w:ascii="Arial" w:eastAsia="Calibri" w:hAnsi="Arial" w:cs="Arial"/>
                <w:b/>
                <w:bCs/>
                <w:spacing w:val="1"/>
                <w:lang w:val="es-MX"/>
              </w:rPr>
              <w:t>a</w:t>
            </w:r>
            <w:r w:rsidRPr="00D624F7">
              <w:rPr>
                <w:rFonts w:ascii="Arial" w:eastAsia="Calibri" w:hAnsi="Arial" w:cs="Arial"/>
                <w:b/>
                <w:bCs/>
                <w:lang w:val="es-MX"/>
              </w:rPr>
              <w:t>c</w:t>
            </w:r>
            <w:r w:rsidRPr="00D624F7">
              <w:rPr>
                <w:rFonts w:ascii="Arial" w:eastAsia="Calibri" w:hAnsi="Arial" w:cs="Arial"/>
                <w:b/>
                <w:bCs/>
                <w:spacing w:val="-1"/>
                <w:lang w:val="es-MX"/>
              </w:rPr>
              <w:t>i</w:t>
            </w:r>
            <w:r w:rsidRPr="00D624F7">
              <w:rPr>
                <w:rFonts w:ascii="Arial" w:eastAsia="Calibri" w:hAnsi="Arial" w:cs="Arial"/>
                <w:b/>
                <w:bCs/>
                <w:lang w:val="es-MX"/>
              </w:rPr>
              <w:t>ón</w:t>
            </w:r>
            <w:r w:rsidRPr="00D624F7">
              <w:rPr>
                <w:rFonts w:ascii="Arial" w:eastAsia="Calibri" w:hAnsi="Arial" w:cs="Arial"/>
                <w:b/>
                <w:bCs/>
                <w:spacing w:val="-6"/>
                <w:lang w:val="es-MX"/>
              </w:rPr>
              <w:t xml:space="preserve"> </w:t>
            </w:r>
            <w:r w:rsidRPr="00D624F7">
              <w:rPr>
                <w:rFonts w:ascii="Arial" w:eastAsia="Calibri" w:hAnsi="Arial" w:cs="Arial"/>
                <w:b/>
                <w:bCs/>
                <w:lang w:val="es-MX"/>
              </w:rPr>
              <w:t>p</w:t>
            </w:r>
            <w:r w:rsidRPr="00D624F7">
              <w:rPr>
                <w:rFonts w:ascii="Arial" w:eastAsia="Calibri" w:hAnsi="Arial" w:cs="Arial"/>
                <w:b/>
                <w:bCs/>
                <w:spacing w:val="1"/>
                <w:lang w:val="es-MX"/>
              </w:rPr>
              <w:t>a</w:t>
            </w:r>
            <w:r w:rsidRPr="00D624F7">
              <w:rPr>
                <w:rFonts w:ascii="Arial" w:eastAsia="Calibri" w:hAnsi="Arial" w:cs="Arial"/>
                <w:b/>
                <w:bCs/>
                <w:lang w:val="es-MX"/>
              </w:rPr>
              <w:t>ra</w:t>
            </w:r>
            <w:r w:rsidRPr="00D624F7">
              <w:rPr>
                <w:rFonts w:ascii="Arial" w:eastAsia="Calibri" w:hAnsi="Arial" w:cs="Arial"/>
                <w:b/>
                <w:bCs/>
                <w:spacing w:val="-5"/>
                <w:lang w:val="es-MX"/>
              </w:rPr>
              <w:t xml:space="preserve"> </w:t>
            </w:r>
            <w:r w:rsidRPr="00D624F7">
              <w:rPr>
                <w:rFonts w:ascii="Arial" w:eastAsia="Calibri" w:hAnsi="Arial" w:cs="Arial"/>
                <w:b/>
                <w:bCs/>
                <w:spacing w:val="-2"/>
                <w:lang w:val="es-MX"/>
              </w:rPr>
              <w:t>l</w:t>
            </w:r>
            <w:r w:rsidRPr="00D624F7">
              <w:rPr>
                <w:rFonts w:ascii="Arial" w:eastAsia="Calibri" w:hAnsi="Arial" w:cs="Arial"/>
                <w:b/>
                <w:bCs/>
                <w:lang w:val="es-MX"/>
              </w:rPr>
              <w:t>a</w:t>
            </w:r>
            <w:r w:rsidRPr="00D624F7">
              <w:rPr>
                <w:rFonts w:ascii="Arial" w:eastAsia="Calibri" w:hAnsi="Arial" w:cs="Arial"/>
                <w:b/>
                <w:bCs/>
                <w:spacing w:val="-6"/>
                <w:lang w:val="es-MX"/>
              </w:rPr>
              <w:t xml:space="preserve"> </w:t>
            </w:r>
            <w:r w:rsidRPr="00D624F7">
              <w:rPr>
                <w:rFonts w:ascii="Arial" w:eastAsia="Calibri" w:hAnsi="Arial" w:cs="Arial"/>
                <w:b/>
                <w:bCs/>
                <w:lang w:val="es-MX"/>
              </w:rPr>
              <w:t>consu</w:t>
            </w:r>
            <w:r w:rsidRPr="00D624F7">
              <w:rPr>
                <w:rFonts w:ascii="Arial" w:eastAsia="Calibri" w:hAnsi="Arial" w:cs="Arial"/>
                <w:b/>
                <w:bCs/>
                <w:spacing w:val="-2"/>
                <w:lang w:val="es-MX"/>
              </w:rPr>
              <w:t>lt</w:t>
            </w:r>
            <w:r w:rsidRPr="00D624F7">
              <w:rPr>
                <w:rFonts w:ascii="Arial" w:eastAsia="Calibri" w:hAnsi="Arial" w:cs="Arial"/>
                <w:b/>
                <w:bCs/>
                <w:lang w:val="es-MX"/>
              </w:rPr>
              <w:t>a</w:t>
            </w:r>
            <w:r w:rsidRPr="00D624F7">
              <w:rPr>
                <w:rFonts w:ascii="Arial" w:eastAsia="Calibri" w:hAnsi="Arial" w:cs="Arial"/>
                <w:b/>
                <w:bCs/>
                <w:spacing w:val="-5"/>
                <w:lang w:val="es-MX"/>
              </w:rPr>
              <w:t xml:space="preserve"> </w:t>
            </w:r>
            <w:r w:rsidRPr="00D624F7">
              <w:rPr>
                <w:rFonts w:ascii="Arial" w:eastAsia="Calibri" w:hAnsi="Arial" w:cs="Arial"/>
                <w:b/>
                <w:bCs/>
                <w:lang w:val="es-MX"/>
              </w:rPr>
              <w:t>d</w:t>
            </w:r>
            <w:r w:rsidRPr="00D624F7">
              <w:rPr>
                <w:rFonts w:ascii="Arial" w:eastAsia="Calibri" w:hAnsi="Arial" w:cs="Arial"/>
                <w:b/>
                <w:bCs/>
                <w:spacing w:val="-1"/>
                <w:lang w:val="es-MX"/>
              </w:rPr>
              <w:t>e</w:t>
            </w:r>
            <w:r w:rsidRPr="00D624F7">
              <w:rPr>
                <w:rFonts w:ascii="Arial" w:eastAsia="Calibri" w:hAnsi="Arial" w:cs="Arial"/>
                <w:b/>
                <w:bCs/>
                <w:lang w:val="es-MX"/>
              </w:rPr>
              <w:t>l</w:t>
            </w:r>
            <w:r w:rsidRPr="00D624F7">
              <w:rPr>
                <w:rFonts w:ascii="Arial" w:eastAsia="Calibri" w:hAnsi="Arial" w:cs="Arial"/>
                <w:b/>
                <w:bCs/>
                <w:spacing w:val="-7"/>
                <w:lang w:val="es-MX"/>
              </w:rPr>
              <w:t xml:space="preserve"> </w:t>
            </w:r>
            <w:r w:rsidRPr="00D624F7">
              <w:rPr>
                <w:rFonts w:ascii="Arial" w:eastAsia="Calibri" w:hAnsi="Arial" w:cs="Arial"/>
                <w:b/>
                <w:bCs/>
                <w:spacing w:val="-2"/>
                <w:lang w:val="es-MX"/>
              </w:rPr>
              <w:t>I</w:t>
            </w:r>
            <w:r w:rsidRPr="00D624F7">
              <w:rPr>
                <w:rFonts w:ascii="Arial" w:eastAsia="Calibri" w:hAnsi="Arial" w:cs="Arial"/>
                <w:b/>
                <w:bCs/>
                <w:lang w:val="es-MX"/>
              </w:rPr>
              <w:t>nd</w:t>
            </w:r>
            <w:r w:rsidRPr="00D624F7">
              <w:rPr>
                <w:rFonts w:ascii="Arial" w:eastAsia="Calibri" w:hAnsi="Arial" w:cs="Arial"/>
                <w:b/>
                <w:bCs/>
                <w:spacing w:val="-2"/>
                <w:lang w:val="es-MX"/>
              </w:rPr>
              <w:t>i</w:t>
            </w:r>
            <w:r w:rsidRPr="00D624F7">
              <w:rPr>
                <w:rFonts w:ascii="Arial" w:eastAsia="Calibri" w:hAnsi="Arial" w:cs="Arial"/>
                <w:b/>
                <w:bCs/>
                <w:lang w:val="es-MX"/>
              </w:rPr>
              <w:t>c</w:t>
            </w:r>
            <w:r w:rsidRPr="00D624F7">
              <w:rPr>
                <w:rFonts w:ascii="Arial" w:eastAsia="Calibri" w:hAnsi="Arial" w:cs="Arial"/>
                <w:b/>
                <w:bCs/>
                <w:spacing w:val="1"/>
                <w:lang w:val="es-MX"/>
              </w:rPr>
              <w:t>a</w:t>
            </w:r>
            <w:r w:rsidRPr="00D624F7">
              <w:rPr>
                <w:rFonts w:ascii="Arial" w:eastAsia="Calibri" w:hAnsi="Arial" w:cs="Arial"/>
                <w:b/>
                <w:bCs/>
                <w:lang w:val="es-MX"/>
              </w:rPr>
              <w:t>dor</w:t>
            </w:r>
          </w:p>
        </w:tc>
      </w:tr>
      <w:tr w:rsidR="00424B0B" w:rsidRPr="00D624F7" w:rsidTr="00170744">
        <w:tc>
          <w:tcPr>
            <w:tcW w:w="2722" w:type="dxa"/>
            <w:gridSpan w:val="2"/>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bCs/>
                <w:lang w:val="es-MX"/>
              </w:rPr>
              <w:t>No</w:t>
            </w:r>
            <w:r w:rsidRPr="00D624F7">
              <w:rPr>
                <w:rFonts w:eastAsia="Calibri" w:cs="Arial"/>
                <w:bCs/>
                <w:spacing w:val="1"/>
                <w:lang w:val="es-MX"/>
              </w:rPr>
              <w:t>m</w:t>
            </w:r>
            <w:r w:rsidRPr="00D624F7">
              <w:rPr>
                <w:rFonts w:eastAsia="Calibri" w:cs="Arial"/>
                <w:bCs/>
                <w:lang w:val="es-MX"/>
              </w:rPr>
              <w:t>bre del sistema</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2722" w:type="dxa"/>
            <w:gridSpan w:val="2"/>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bCs/>
                <w:lang w:val="es-MX"/>
              </w:rPr>
              <w:t>Nombre de la entidad</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2722" w:type="dxa"/>
            <w:gridSpan w:val="2"/>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bCs/>
                <w:spacing w:val="1"/>
                <w:lang w:val="es-MX"/>
              </w:rPr>
              <w:t>U</w:t>
            </w:r>
            <w:r w:rsidRPr="00D624F7">
              <w:rPr>
                <w:rFonts w:eastAsia="Calibri" w:cs="Arial"/>
                <w:bCs/>
                <w:spacing w:val="-1"/>
                <w:lang w:val="es-MX"/>
              </w:rPr>
              <w:t>R</w:t>
            </w:r>
            <w:r w:rsidRPr="00D624F7">
              <w:rPr>
                <w:rFonts w:eastAsia="Calibri" w:cs="Arial"/>
                <w:bCs/>
                <w:lang w:val="es-MX"/>
              </w:rPr>
              <w:t>L</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9097" w:type="dxa"/>
            <w:gridSpan w:val="12"/>
            <w:shd w:val="clear" w:color="auto" w:fill="D9D9D9" w:themeFill="background1" w:themeFillShade="D9"/>
            <w:tcMar>
              <w:left w:w="28" w:type="dxa"/>
              <w:right w:w="28" w:type="dxa"/>
            </w:tcMar>
          </w:tcPr>
          <w:p w:rsidR="00424B0B" w:rsidRPr="00D624F7" w:rsidRDefault="00424B0B" w:rsidP="00170744">
            <w:pPr>
              <w:pStyle w:val="TableParagraph"/>
              <w:spacing w:after="240"/>
              <w:rPr>
                <w:rFonts w:ascii="Arial" w:eastAsia="Calibri" w:hAnsi="Arial" w:cs="Arial"/>
                <w:lang w:val="es-MX"/>
              </w:rPr>
            </w:pPr>
            <w:r w:rsidRPr="00D624F7">
              <w:rPr>
                <w:rFonts w:ascii="Arial" w:eastAsia="Calibri" w:hAnsi="Arial" w:cs="Arial"/>
                <w:b/>
                <w:bCs/>
                <w:lang w:val="es-MX"/>
              </w:rPr>
              <w:t>Fu</w:t>
            </w:r>
            <w:r w:rsidRPr="00D624F7">
              <w:rPr>
                <w:rFonts w:ascii="Arial" w:eastAsia="Calibri" w:hAnsi="Arial" w:cs="Arial"/>
                <w:b/>
                <w:bCs/>
                <w:spacing w:val="-1"/>
                <w:lang w:val="es-MX"/>
              </w:rPr>
              <w:t>e</w:t>
            </w:r>
            <w:r w:rsidRPr="00D624F7">
              <w:rPr>
                <w:rFonts w:ascii="Arial" w:eastAsia="Calibri" w:hAnsi="Arial" w:cs="Arial"/>
                <w:b/>
                <w:bCs/>
                <w:lang w:val="es-MX"/>
              </w:rPr>
              <w:t>n</w:t>
            </w:r>
            <w:r w:rsidRPr="00D624F7">
              <w:rPr>
                <w:rFonts w:ascii="Arial" w:eastAsia="Calibri" w:hAnsi="Arial" w:cs="Arial"/>
                <w:b/>
                <w:bCs/>
                <w:spacing w:val="-2"/>
                <w:lang w:val="es-MX"/>
              </w:rPr>
              <w:t>t</w:t>
            </w:r>
            <w:r w:rsidRPr="00D624F7">
              <w:rPr>
                <w:rFonts w:ascii="Arial" w:eastAsia="Calibri" w:hAnsi="Arial" w:cs="Arial"/>
                <w:b/>
                <w:bCs/>
                <w:lang w:val="es-MX"/>
              </w:rPr>
              <w:t>e</w:t>
            </w:r>
            <w:r w:rsidRPr="00D624F7">
              <w:rPr>
                <w:rFonts w:ascii="Arial" w:eastAsia="Calibri" w:hAnsi="Arial" w:cs="Arial"/>
                <w:b/>
                <w:bCs/>
                <w:spacing w:val="-6"/>
                <w:lang w:val="es-MX"/>
              </w:rPr>
              <w:t xml:space="preserve"> </w:t>
            </w:r>
            <w:r w:rsidRPr="00D624F7">
              <w:rPr>
                <w:rFonts w:ascii="Arial" w:eastAsia="Calibri" w:hAnsi="Arial" w:cs="Arial"/>
                <w:b/>
                <w:bCs/>
                <w:lang w:val="es-MX"/>
              </w:rPr>
              <w:t>de</w:t>
            </w:r>
            <w:r w:rsidRPr="00D624F7">
              <w:rPr>
                <w:rFonts w:ascii="Arial" w:eastAsia="Calibri" w:hAnsi="Arial" w:cs="Arial"/>
                <w:b/>
                <w:bCs/>
                <w:spacing w:val="-6"/>
                <w:lang w:val="es-MX"/>
              </w:rPr>
              <w:t xml:space="preserve"> </w:t>
            </w:r>
            <w:r w:rsidRPr="00D624F7">
              <w:rPr>
                <w:rFonts w:ascii="Arial" w:eastAsia="Calibri" w:hAnsi="Arial" w:cs="Arial"/>
                <w:b/>
                <w:bCs/>
                <w:spacing w:val="-2"/>
                <w:lang w:val="es-MX"/>
              </w:rPr>
              <w:t>l</w:t>
            </w:r>
            <w:r w:rsidRPr="00D624F7">
              <w:rPr>
                <w:rFonts w:ascii="Arial" w:eastAsia="Calibri" w:hAnsi="Arial" w:cs="Arial"/>
                <w:b/>
                <w:bCs/>
                <w:spacing w:val="1"/>
                <w:lang w:val="es-MX"/>
              </w:rPr>
              <w:t>a</w:t>
            </w:r>
            <w:r w:rsidRPr="00D624F7">
              <w:rPr>
                <w:rFonts w:ascii="Arial" w:eastAsia="Calibri" w:hAnsi="Arial" w:cs="Arial"/>
                <w:b/>
                <w:bCs/>
                <w:lang w:val="es-MX"/>
              </w:rPr>
              <w:t>s</w:t>
            </w:r>
            <w:r w:rsidRPr="00D624F7">
              <w:rPr>
                <w:rFonts w:ascii="Arial" w:eastAsia="Calibri" w:hAnsi="Arial" w:cs="Arial"/>
                <w:b/>
                <w:bCs/>
                <w:spacing w:val="-5"/>
                <w:lang w:val="es-MX"/>
              </w:rPr>
              <w:t xml:space="preserve"> </w:t>
            </w:r>
            <w:r w:rsidRPr="00D624F7">
              <w:rPr>
                <w:rFonts w:ascii="Arial" w:eastAsia="Calibri" w:hAnsi="Arial" w:cs="Arial"/>
                <w:b/>
                <w:bCs/>
                <w:spacing w:val="1"/>
                <w:lang w:val="es-MX"/>
              </w:rPr>
              <w:t>va</w:t>
            </w:r>
            <w:r w:rsidRPr="00D624F7">
              <w:rPr>
                <w:rFonts w:ascii="Arial" w:eastAsia="Calibri" w:hAnsi="Arial" w:cs="Arial"/>
                <w:b/>
                <w:bCs/>
                <w:lang w:val="es-MX"/>
              </w:rPr>
              <w:t>r</w:t>
            </w:r>
            <w:r w:rsidRPr="00D624F7">
              <w:rPr>
                <w:rFonts w:ascii="Arial" w:eastAsia="Calibri" w:hAnsi="Arial" w:cs="Arial"/>
                <w:b/>
                <w:bCs/>
                <w:spacing w:val="-2"/>
                <w:lang w:val="es-MX"/>
              </w:rPr>
              <w:t>i</w:t>
            </w:r>
            <w:r w:rsidRPr="00D624F7">
              <w:rPr>
                <w:rFonts w:ascii="Arial" w:eastAsia="Calibri" w:hAnsi="Arial" w:cs="Arial"/>
                <w:b/>
                <w:bCs/>
                <w:spacing w:val="1"/>
                <w:lang w:val="es-MX"/>
              </w:rPr>
              <w:t>a</w:t>
            </w:r>
            <w:r w:rsidRPr="00D624F7">
              <w:rPr>
                <w:rFonts w:ascii="Arial" w:eastAsia="Calibri" w:hAnsi="Arial" w:cs="Arial"/>
                <w:b/>
                <w:bCs/>
                <w:lang w:val="es-MX"/>
              </w:rPr>
              <w:t>b</w:t>
            </w:r>
            <w:r w:rsidRPr="00D624F7">
              <w:rPr>
                <w:rFonts w:ascii="Arial" w:eastAsia="Calibri" w:hAnsi="Arial" w:cs="Arial"/>
                <w:b/>
                <w:bCs/>
                <w:spacing w:val="-2"/>
                <w:lang w:val="es-MX"/>
              </w:rPr>
              <w:t>l</w:t>
            </w:r>
            <w:r w:rsidRPr="00D624F7">
              <w:rPr>
                <w:rFonts w:ascii="Arial" w:eastAsia="Calibri" w:hAnsi="Arial" w:cs="Arial"/>
                <w:b/>
                <w:bCs/>
                <w:spacing w:val="-1"/>
                <w:lang w:val="es-MX"/>
              </w:rPr>
              <w:t>e</w:t>
            </w:r>
            <w:r w:rsidRPr="00D624F7">
              <w:rPr>
                <w:rFonts w:ascii="Arial" w:eastAsia="Calibri" w:hAnsi="Arial" w:cs="Arial"/>
                <w:b/>
                <w:bCs/>
                <w:lang w:val="es-MX"/>
              </w:rPr>
              <w:t>s</w:t>
            </w:r>
          </w:p>
        </w:tc>
      </w:tr>
      <w:tr w:rsidR="00424B0B" w:rsidRPr="00D624F7" w:rsidTr="00170744">
        <w:tc>
          <w:tcPr>
            <w:tcW w:w="373" w:type="dxa"/>
            <w:vMerge w:val="restart"/>
            <w:shd w:val="clear" w:color="auto" w:fill="auto"/>
            <w:tcMar>
              <w:left w:w="28" w:type="dxa"/>
              <w:right w:w="28" w:type="dxa"/>
            </w:tcMar>
            <w:vAlign w:val="center"/>
          </w:tcPr>
          <w:p w:rsidR="00424B0B" w:rsidRPr="00D624F7" w:rsidRDefault="00424B0B" w:rsidP="00170744">
            <w:pPr>
              <w:pStyle w:val="TableParagraph"/>
              <w:spacing w:after="240"/>
              <w:rPr>
                <w:rFonts w:ascii="Arial" w:eastAsia="Calibri" w:hAnsi="Arial" w:cs="Arial"/>
                <w:lang w:val="es-MX"/>
              </w:rPr>
            </w:pPr>
            <w:r w:rsidRPr="00D624F7">
              <w:rPr>
                <w:rFonts w:ascii="Arial" w:hAnsi="Arial" w:cs="Arial"/>
                <w:lang w:val="es-MX"/>
              </w:rPr>
              <w:t>V1</w:t>
            </w:r>
          </w:p>
        </w:tc>
        <w:tc>
          <w:tcPr>
            <w:tcW w:w="2349" w:type="dxa"/>
            <w:tcMar>
              <w:left w:w="28" w:type="dxa"/>
              <w:right w:w="28" w:type="dxa"/>
            </w:tcMar>
          </w:tcPr>
          <w:p w:rsidR="00424B0B" w:rsidRPr="00D624F7" w:rsidRDefault="00424B0B" w:rsidP="00170744">
            <w:pPr>
              <w:pStyle w:val="TableParagraph"/>
              <w:spacing w:after="240"/>
              <w:ind w:right="-74"/>
              <w:rPr>
                <w:rFonts w:ascii="Arial" w:eastAsia="Calibri" w:hAnsi="Arial" w:cs="Arial"/>
                <w:lang w:val="es-MX"/>
              </w:rPr>
            </w:pPr>
            <w:r w:rsidRPr="00D624F7">
              <w:rPr>
                <w:rFonts w:ascii="Arial" w:eastAsia="Calibri" w:hAnsi="Arial" w:cs="Arial"/>
                <w:bCs/>
                <w:lang w:val="es-MX"/>
              </w:rPr>
              <w:t>No</w:t>
            </w:r>
            <w:r w:rsidRPr="00D624F7">
              <w:rPr>
                <w:rFonts w:ascii="Arial" w:eastAsia="Calibri" w:hAnsi="Arial" w:cs="Arial"/>
                <w:bCs/>
                <w:spacing w:val="1"/>
                <w:lang w:val="es-MX"/>
              </w:rPr>
              <w:t>m</w:t>
            </w:r>
            <w:r w:rsidRPr="00D624F7">
              <w:rPr>
                <w:rFonts w:ascii="Arial" w:eastAsia="Calibri" w:hAnsi="Arial" w:cs="Arial"/>
                <w:bCs/>
                <w:lang w:val="es-MX"/>
              </w:rPr>
              <w:t>bre</w:t>
            </w:r>
            <w:r w:rsidRPr="00D624F7">
              <w:rPr>
                <w:rFonts w:ascii="Arial" w:eastAsia="Calibri" w:hAnsi="Arial" w:cs="Arial"/>
                <w:bCs/>
                <w:spacing w:val="-6"/>
                <w:lang w:val="es-MX"/>
              </w:rPr>
              <w:t xml:space="preserve"> de la variable</w:t>
            </w:r>
          </w:p>
        </w:tc>
        <w:tc>
          <w:tcPr>
            <w:tcW w:w="6375" w:type="dxa"/>
            <w:gridSpan w:val="10"/>
            <w:tcMar>
              <w:left w:w="28" w:type="dxa"/>
              <w:right w:w="28" w:type="dxa"/>
            </w:tcMar>
          </w:tcPr>
          <w:p w:rsidR="00424B0B" w:rsidRPr="00D624F7" w:rsidRDefault="00424B0B" w:rsidP="00170744">
            <w:pPr>
              <w:pStyle w:val="TableParagraph"/>
              <w:tabs>
                <w:tab w:val="left" w:pos="611"/>
              </w:tabs>
              <w:spacing w:after="240"/>
              <w:rPr>
                <w:rFonts w:ascii="Arial" w:eastAsia="Calibri" w:hAnsi="Arial" w:cs="Arial"/>
                <w:lang w:val="es-MX"/>
              </w:rPr>
            </w:pPr>
          </w:p>
        </w:tc>
      </w:tr>
      <w:tr w:rsidR="00424B0B" w:rsidRPr="00D624F7" w:rsidTr="00170744">
        <w:tc>
          <w:tcPr>
            <w:tcW w:w="373" w:type="dxa"/>
            <w:vMerge/>
            <w:shd w:val="clear" w:color="auto" w:fill="auto"/>
            <w:tcMar>
              <w:left w:w="28" w:type="dxa"/>
              <w:right w:w="28" w:type="dxa"/>
            </w:tcMar>
          </w:tcPr>
          <w:p w:rsidR="00424B0B" w:rsidRPr="00D624F7" w:rsidRDefault="00424B0B" w:rsidP="00170744">
            <w:pPr>
              <w:pStyle w:val="TableParagraph"/>
              <w:spacing w:after="240"/>
              <w:rPr>
                <w:rFonts w:ascii="Arial" w:hAnsi="Arial" w:cs="Arial"/>
                <w:highlight w:val="yellow"/>
                <w:lang w:val="es-MX"/>
              </w:rPr>
            </w:pPr>
          </w:p>
        </w:tc>
        <w:tc>
          <w:tcPr>
            <w:tcW w:w="2349" w:type="dxa"/>
            <w:tcMar>
              <w:left w:w="28" w:type="dxa"/>
              <w:right w:w="28" w:type="dxa"/>
            </w:tcMar>
          </w:tcPr>
          <w:p w:rsidR="00424B0B" w:rsidRPr="00D624F7" w:rsidRDefault="00424B0B" w:rsidP="00170744">
            <w:pPr>
              <w:pStyle w:val="TableParagraph"/>
              <w:spacing w:after="240"/>
              <w:ind w:right="465"/>
              <w:rPr>
                <w:rFonts w:ascii="Arial" w:eastAsia="Calibri" w:hAnsi="Arial" w:cs="Arial"/>
                <w:bCs/>
                <w:lang w:val="es-MX"/>
              </w:rPr>
            </w:pPr>
            <w:r w:rsidRPr="00D624F7">
              <w:rPr>
                <w:rFonts w:ascii="Arial" w:hAnsi="Arial" w:cs="Arial"/>
                <w:lang w:val="es-MX"/>
              </w:rPr>
              <w:t>Registro primario de información</w:t>
            </w:r>
          </w:p>
        </w:tc>
        <w:tc>
          <w:tcPr>
            <w:tcW w:w="990" w:type="dxa"/>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xml:space="preserve">□ Censo </w:t>
            </w:r>
          </w:p>
        </w:tc>
        <w:tc>
          <w:tcPr>
            <w:tcW w:w="992" w:type="dxa"/>
            <w:gridSpan w:val="2"/>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Muestra</w:t>
            </w:r>
          </w:p>
        </w:tc>
        <w:tc>
          <w:tcPr>
            <w:tcW w:w="992" w:type="dxa"/>
            <w:tcMar>
              <w:left w:w="28" w:type="dxa"/>
              <w:right w:w="28" w:type="dxa"/>
            </w:tcMar>
          </w:tcPr>
          <w:p w:rsidR="00424B0B" w:rsidRPr="00D624F7" w:rsidRDefault="00424B0B" w:rsidP="00170744">
            <w:pPr>
              <w:spacing w:after="240"/>
              <w:rPr>
                <w:rFonts w:eastAsiaTheme="minorHAnsi" w:cs="Arial"/>
                <w:lang w:val="es-MX"/>
              </w:rPr>
            </w:pPr>
            <w:r w:rsidRPr="00D624F7">
              <w:rPr>
                <w:rFonts w:cs="Arial"/>
                <w:lang w:val="es-MX"/>
              </w:rPr>
              <w:t>□ R. administrativo</w:t>
            </w:r>
          </w:p>
        </w:tc>
        <w:tc>
          <w:tcPr>
            <w:tcW w:w="922" w:type="dxa"/>
            <w:gridSpan w:val="2"/>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Teledetección</w:t>
            </w:r>
          </w:p>
        </w:tc>
        <w:tc>
          <w:tcPr>
            <w:tcW w:w="1097" w:type="dxa"/>
            <w:gridSpan w:val="3"/>
            <w:tcMar>
              <w:left w:w="28" w:type="dxa"/>
              <w:right w:w="28" w:type="dxa"/>
            </w:tcMar>
          </w:tcPr>
          <w:p w:rsidR="00424B0B" w:rsidRPr="00D624F7" w:rsidRDefault="00424B0B" w:rsidP="00170744">
            <w:pPr>
              <w:spacing w:after="240"/>
              <w:rPr>
                <w:rFonts w:eastAsiaTheme="minorHAnsi" w:cs="Arial"/>
                <w:lang w:val="es-MX"/>
              </w:rPr>
            </w:pPr>
            <w:r w:rsidRPr="00D624F7">
              <w:rPr>
                <w:rFonts w:cs="Arial"/>
                <w:lang w:val="es-MX"/>
              </w:rPr>
              <w:t>□ Estación</w:t>
            </w:r>
          </w:p>
        </w:tc>
        <w:tc>
          <w:tcPr>
            <w:tcW w:w="1382" w:type="dxa"/>
            <w:tcMar>
              <w:left w:w="28" w:type="dxa"/>
              <w:right w:w="28" w:type="dxa"/>
            </w:tcMar>
          </w:tcPr>
          <w:p w:rsidR="00424B0B" w:rsidRPr="00D624F7" w:rsidRDefault="00424B0B" w:rsidP="00170744">
            <w:pPr>
              <w:spacing w:after="240"/>
              <w:rPr>
                <w:rFonts w:cs="Arial"/>
                <w:lang w:val="es-MX"/>
              </w:rPr>
            </w:pPr>
            <w:r w:rsidRPr="00D624F7">
              <w:rPr>
                <w:rFonts w:cs="Arial"/>
                <w:lang w:val="es-MX"/>
              </w:rPr>
              <w:t>□ Otro, cuál:</w:t>
            </w:r>
          </w:p>
        </w:tc>
      </w:tr>
      <w:tr w:rsidR="00424B0B" w:rsidRPr="00D624F7" w:rsidTr="00170744">
        <w:tc>
          <w:tcPr>
            <w:tcW w:w="373" w:type="dxa"/>
            <w:vMerge/>
            <w:shd w:val="clear" w:color="auto" w:fill="auto"/>
            <w:tcMar>
              <w:left w:w="28" w:type="dxa"/>
              <w:right w:w="28" w:type="dxa"/>
            </w:tcMar>
          </w:tcPr>
          <w:p w:rsidR="00424B0B" w:rsidRPr="00D624F7" w:rsidRDefault="00424B0B" w:rsidP="00170744">
            <w:pPr>
              <w:pStyle w:val="TableParagraph"/>
              <w:spacing w:after="240"/>
              <w:rPr>
                <w:rFonts w:ascii="Arial" w:hAnsi="Arial" w:cs="Arial"/>
                <w:highlight w:val="yellow"/>
                <w:lang w:val="es-MX"/>
              </w:rPr>
            </w:pPr>
          </w:p>
        </w:tc>
        <w:tc>
          <w:tcPr>
            <w:tcW w:w="2349" w:type="dxa"/>
            <w:tcMar>
              <w:left w:w="28" w:type="dxa"/>
              <w:right w:w="28" w:type="dxa"/>
            </w:tcMar>
          </w:tcPr>
          <w:p w:rsidR="00424B0B" w:rsidRPr="00D624F7" w:rsidRDefault="00424B0B" w:rsidP="00170744">
            <w:pPr>
              <w:pStyle w:val="TableParagraph"/>
              <w:spacing w:after="240"/>
              <w:ind w:right="-28"/>
              <w:rPr>
                <w:rFonts w:ascii="Arial" w:hAnsi="Arial" w:cs="Arial"/>
                <w:lang w:val="es-MX"/>
              </w:rPr>
            </w:pPr>
            <w:r w:rsidRPr="00D624F7">
              <w:rPr>
                <w:rFonts w:ascii="Arial" w:hAnsi="Arial" w:cs="Arial"/>
                <w:lang w:val="es-MX"/>
              </w:rPr>
              <w:t>Registro 2rio información</w:t>
            </w:r>
          </w:p>
        </w:tc>
        <w:tc>
          <w:tcPr>
            <w:tcW w:w="1982" w:type="dxa"/>
            <w:gridSpan w:val="3"/>
            <w:tcMar>
              <w:left w:w="28" w:type="dxa"/>
              <w:right w:w="28" w:type="dxa"/>
            </w:tcMar>
          </w:tcPr>
          <w:p w:rsidR="00424B0B" w:rsidRPr="00D624F7" w:rsidRDefault="00424B0B" w:rsidP="00170744">
            <w:pPr>
              <w:widowControl w:val="0"/>
              <w:spacing w:after="240"/>
              <w:rPr>
                <w:rFonts w:cs="Arial"/>
                <w:lang w:val="es-MX"/>
              </w:rPr>
            </w:pPr>
            <w:r w:rsidRPr="00D624F7">
              <w:rPr>
                <w:rFonts w:cs="Arial"/>
                <w:lang w:val="es-MX"/>
              </w:rPr>
              <w:t>□ Estimaciones directas</w:t>
            </w:r>
          </w:p>
        </w:tc>
        <w:tc>
          <w:tcPr>
            <w:tcW w:w="2170" w:type="dxa"/>
            <w:gridSpan w:val="4"/>
            <w:tcMar>
              <w:left w:w="28" w:type="dxa"/>
              <w:right w:w="28" w:type="dxa"/>
            </w:tcMar>
          </w:tcPr>
          <w:p w:rsidR="00424B0B" w:rsidRPr="00D624F7" w:rsidRDefault="00424B0B" w:rsidP="00170744">
            <w:pPr>
              <w:widowControl w:val="0"/>
              <w:spacing w:after="240"/>
              <w:rPr>
                <w:rFonts w:cs="Arial"/>
                <w:lang w:val="es-MX"/>
              </w:rPr>
            </w:pPr>
            <w:r w:rsidRPr="00D624F7">
              <w:rPr>
                <w:rFonts w:cs="Arial"/>
                <w:lang w:val="es-MX"/>
              </w:rPr>
              <w:t>□ Estimaciones indirectas</w:t>
            </w:r>
          </w:p>
        </w:tc>
        <w:tc>
          <w:tcPr>
            <w:tcW w:w="2223" w:type="dxa"/>
            <w:gridSpan w:val="3"/>
            <w:tcMar>
              <w:left w:w="28" w:type="dxa"/>
              <w:right w:w="28" w:type="dxa"/>
            </w:tcMar>
          </w:tcPr>
          <w:p w:rsidR="00424B0B" w:rsidRPr="00D624F7" w:rsidRDefault="00424B0B" w:rsidP="00170744">
            <w:pPr>
              <w:spacing w:after="240"/>
              <w:rPr>
                <w:rFonts w:cs="Arial"/>
                <w:lang w:val="es-MX"/>
              </w:rPr>
            </w:pPr>
            <w:r w:rsidRPr="00D624F7">
              <w:rPr>
                <w:rFonts w:cs="Arial"/>
                <w:lang w:val="es-MX"/>
              </w:rPr>
              <w:t>□ Otro, cuál:</w:t>
            </w: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pStyle w:val="TableParagraph"/>
              <w:spacing w:after="240"/>
              <w:rPr>
                <w:rFonts w:ascii="Arial" w:eastAsia="Calibri" w:hAnsi="Arial" w:cs="Arial"/>
                <w:bCs/>
                <w:lang w:val="es-MX"/>
              </w:rPr>
            </w:pPr>
            <w:r w:rsidRPr="00D624F7">
              <w:rPr>
                <w:rFonts w:ascii="Arial" w:eastAsia="Calibri" w:hAnsi="Arial" w:cs="Arial"/>
                <w:bCs/>
                <w:lang w:val="es-MX"/>
              </w:rPr>
              <w:t>Fr</w:t>
            </w:r>
            <w:r w:rsidRPr="00D624F7">
              <w:rPr>
                <w:rFonts w:ascii="Arial" w:eastAsia="Calibri" w:hAnsi="Arial" w:cs="Arial"/>
                <w:bCs/>
                <w:spacing w:val="-1"/>
                <w:lang w:val="es-MX"/>
              </w:rPr>
              <w:t>e</w:t>
            </w:r>
            <w:r w:rsidRPr="00D624F7">
              <w:rPr>
                <w:rFonts w:ascii="Arial" w:eastAsia="Calibri" w:hAnsi="Arial" w:cs="Arial"/>
                <w:bCs/>
                <w:lang w:val="es-MX"/>
              </w:rPr>
              <w:t>cu</w:t>
            </w:r>
            <w:r w:rsidRPr="00D624F7">
              <w:rPr>
                <w:rFonts w:ascii="Arial" w:eastAsia="Calibri" w:hAnsi="Arial" w:cs="Arial"/>
                <w:bCs/>
                <w:spacing w:val="-1"/>
                <w:lang w:val="es-MX"/>
              </w:rPr>
              <w:t>e</w:t>
            </w:r>
            <w:r w:rsidRPr="00D624F7">
              <w:rPr>
                <w:rFonts w:ascii="Arial" w:eastAsia="Calibri" w:hAnsi="Arial" w:cs="Arial"/>
                <w:bCs/>
                <w:lang w:val="es-MX"/>
              </w:rPr>
              <w:t>nc</w:t>
            </w:r>
            <w:r w:rsidRPr="00D624F7">
              <w:rPr>
                <w:rFonts w:ascii="Arial" w:eastAsia="Calibri" w:hAnsi="Arial" w:cs="Arial"/>
                <w:bCs/>
                <w:spacing w:val="-1"/>
                <w:lang w:val="es-MX"/>
              </w:rPr>
              <w:t>i</w:t>
            </w:r>
            <w:r w:rsidRPr="00D624F7">
              <w:rPr>
                <w:rFonts w:ascii="Arial" w:eastAsia="Calibri" w:hAnsi="Arial" w:cs="Arial"/>
                <w:bCs/>
                <w:lang w:val="es-MX"/>
              </w:rPr>
              <w:t>a</w:t>
            </w:r>
            <w:r w:rsidRPr="00D624F7">
              <w:rPr>
                <w:rFonts w:ascii="Arial" w:eastAsia="Calibri" w:hAnsi="Arial" w:cs="Arial"/>
                <w:bCs/>
                <w:spacing w:val="-3"/>
                <w:lang w:val="es-MX"/>
              </w:rPr>
              <w:t xml:space="preserve"> </w:t>
            </w:r>
            <w:r w:rsidRPr="00D624F7">
              <w:rPr>
                <w:rFonts w:ascii="Arial" w:eastAsia="Calibri" w:hAnsi="Arial" w:cs="Arial"/>
                <w:bCs/>
                <w:lang w:val="es-MX"/>
              </w:rPr>
              <w:t xml:space="preserve">de </w:t>
            </w:r>
            <w:r w:rsidRPr="00D624F7">
              <w:rPr>
                <w:rFonts w:ascii="Arial" w:eastAsia="Calibri" w:hAnsi="Arial" w:cs="Arial"/>
                <w:bCs/>
                <w:spacing w:val="1"/>
                <w:lang w:val="es-MX"/>
              </w:rPr>
              <w:t>m</w:t>
            </w:r>
            <w:r w:rsidRPr="00D624F7">
              <w:rPr>
                <w:rFonts w:ascii="Arial" w:eastAsia="Calibri" w:hAnsi="Arial" w:cs="Arial"/>
                <w:bCs/>
                <w:spacing w:val="-1"/>
                <w:lang w:val="es-MX"/>
              </w:rPr>
              <w:t>e</w:t>
            </w:r>
            <w:r w:rsidRPr="00D624F7">
              <w:rPr>
                <w:rFonts w:ascii="Arial" w:eastAsia="Calibri" w:hAnsi="Arial" w:cs="Arial"/>
                <w:bCs/>
                <w:lang w:val="es-MX"/>
              </w:rPr>
              <w:t>d</w:t>
            </w:r>
            <w:r w:rsidRPr="00D624F7">
              <w:rPr>
                <w:rFonts w:ascii="Arial" w:eastAsia="Calibri" w:hAnsi="Arial" w:cs="Arial"/>
                <w:bCs/>
                <w:spacing w:val="-2"/>
                <w:lang w:val="es-MX"/>
              </w:rPr>
              <w:t>i</w:t>
            </w:r>
            <w:r w:rsidRPr="00D624F7">
              <w:rPr>
                <w:rFonts w:ascii="Arial" w:eastAsia="Calibri" w:hAnsi="Arial" w:cs="Arial"/>
                <w:bCs/>
                <w:lang w:val="es-MX"/>
              </w:rPr>
              <w:t>c</w:t>
            </w:r>
            <w:r w:rsidRPr="00D624F7">
              <w:rPr>
                <w:rFonts w:ascii="Arial" w:eastAsia="Calibri" w:hAnsi="Arial" w:cs="Arial"/>
                <w:bCs/>
                <w:spacing w:val="-1"/>
                <w:lang w:val="es-MX"/>
              </w:rPr>
              <w:t>i</w:t>
            </w:r>
            <w:r w:rsidRPr="00D624F7">
              <w:rPr>
                <w:rFonts w:ascii="Arial" w:eastAsia="Calibri" w:hAnsi="Arial" w:cs="Arial"/>
                <w:bCs/>
                <w:lang w:val="es-MX"/>
              </w:rPr>
              <w:t>ón</w:t>
            </w:r>
          </w:p>
        </w:tc>
        <w:tc>
          <w:tcPr>
            <w:tcW w:w="990" w:type="dxa"/>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xml:space="preserve">□ Anual </w:t>
            </w:r>
          </w:p>
        </w:tc>
        <w:tc>
          <w:tcPr>
            <w:tcW w:w="992" w:type="dxa"/>
            <w:gridSpan w:val="2"/>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Semestral</w:t>
            </w:r>
          </w:p>
        </w:tc>
        <w:tc>
          <w:tcPr>
            <w:tcW w:w="992" w:type="dxa"/>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Trimestral</w:t>
            </w:r>
          </w:p>
        </w:tc>
        <w:tc>
          <w:tcPr>
            <w:tcW w:w="922" w:type="dxa"/>
            <w:gridSpan w:val="2"/>
            <w:tcMar>
              <w:left w:w="28" w:type="dxa"/>
              <w:right w:w="28" w:type="dxa"/>
            </w:tcMar>
          </w:tcPr>
          <w:p w:rsidR="00424B0B" w:rsidRPr="00D624F7" w:rsidRDefault="00424B0B" w:rsidP="00170744">
            <w:pPr>
              <w:widowControl w:val="0"/>
              <w:spacing w:after="240"/>
              <w:rPr>
                <w:rFonts w:eastAsiaTheme="minorHAnsi" w:cs="Arial"/>
                <w:lang w:val="es-MX"/>
              </w:rPr>
            </w:pPr>
            <w:r w:rsidRPr="00D624F7">
              <w:rPr>
                <w:rFonts w:cs="Arial"/>
                <w:lang w:val="es-MX"/>
              </w:rPr>
              <w:t>□ Mensual</w:t>
            </w:r>
          </w:p>
        </w:tc>
        <w:tc>
          <w:tcPr>
            <w:tcW w:w="1097" w:type="dxa"/>
            <w:gridSpan w:val="3"/>
            <w:tcMar>
              <w:left w:w="28" w:type="dxa"/>
              <w:right w:w="28" w:type="dxa"/>
            </w:tcMar>
          </w:tcPr>
          <w:p w:rsidR="00424B0B" w:rsidRPr="00D624F7" w:rsidRDefault="00424B0B" w:rsidP="00170744">
            <w:pPr>
              <w:spacing w:after="240"/>
              <w:rPr>
                <w:rFonts w:eastAsiaTheme="minorHAnsi" w:cs="Arial"/>
                <w:lang w:val="es-MX"/>
              </w:rPr>
            </w:pPr>
            <w:r w:rsidRPr="00D624F7">
              <w:rPr>
                <w:rFonts w:cs="Arial"/>
                <w:lang w:val="es-MX"/>
              </w:rPr>
              <w:t>□ Diario</w:t>
            </w:r>
          </w:p>
        </w:tc>
        <w:tc>
          <w:tcPr>
            <w:tcW w:w="1382" w:type="dxa"/>
            <w:tcMar>
              <w:left w:w="28" w:type="dxa"/>
              <w:right w:w="28" w:type="dxa"/>
            </w:tcMar>
          </w:tcPr>
          <w:p w:rsidR="00424B0B" w:rsidRPr="00D624F7" w:rsidRDefault="00424B0B" w:rsidP="00170744">
            <w:pPr>
              <w:spacing w:after="240"/>
              <w:rPr>
                <w:rFonts w:cs="Arial"/>
                <w:lang w:val="es-MX"/>
              </w:rPr>
            </w:pPr>
            <w:r w:rsidRPr="00D624F7">
              <w:rPr>
                <w:rFonts w:cs="Arial"/>
                <w:lang w:val="es-MX"/>
              </w:rPr>
              <w:t>□ Otra, cuál:</w:t>
            </w: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pStyle w:val="TableParagraph"/>
              <w:spacing w:after="240"/>
              <w:rPr>
                <w:rFonts w:ascii="Arial" w:eastAsia="Calibri" w:hAnsi="Arial" w:cs="Arial"/>
                <w:bCs/>
                <w:highlight w:val="cyan"/>
                <w:lang w:val="es-MX"/>
              </w:rPr>
            </w:pPr>
            <w:r w:rsidRPr="00D624F7">
              <w:rPr>
                <w:rFonts w:ascii="Arial" w:eastAsia="Calibri" w:hAnsi="Arial" w:cs="Arial"/>
                <w:bCs/>
                <w:highlight w:val="cyan"/>
                <w:lang w:val="es-MX"/>
              </w:rPr>
              <w:t>Nivel de confidencialidad de los datos</w:t>
            </w:r>
          </w:p>
        </w:tc>
        <w:tc>
          <w:tcPr>
            <w:tcW w:w="990" w:type="dxa"/>
            <w:tcMar>
              <w:left w:w="28" w:type="dxa"/>
              <w:right w:w="28" w:type="dxa"/>
            </w:tcMar>
          </w:tcPr>
          <w:p w:rsidR="00424B0B" w:rsidRPr="00D624F7" w:rsidRDefault="00424B0B" w:rsidP="00170744">
            <w:pPr>
              <w:widowControl w:val="0"/>
              <w:spacing w:after="240"/>
              <w:rPr>
                <w:rFonts w:cs="Arial"/>
                <w:highlight w:val="cyan"/>
                <w:lang w:val="es-MX"/>
              </w:rPr>
            </w:pPr>
            <w:r w:rsidRPr="00D624F7">
              <w:rPr>
                <w:rFonts w:cs="Arial"/>
                <w:highlight w:val="cyan"/>
                <w:lang w:val="es-MX"/>
              </w:rPr>
              <w:t>□ Restringido por causa de seguridad nacional</w:t>
            </w:r>
          </w:p>
        </w:tc>
        <w:tc>
          <w:tcPr>
            <w:tcW w:w="992" w:type="dxa"/>
            <w:gridSpan w:val="2"/>
            <w:tcMar>
              <w:left w:w="28" w:type="dxa"/>
              <w:right w:w="28" w:type="dxa"/>
            </w:tcMar>
          </w:tcPr>
          <w:p w:rsidR="00424B0B" w:rsidRPr="00D624F7" w:rsidRDefault="00424B0B" w:rsidP="00170744">
            <w:pPr>
              <w:widowControl w:val="0"/>
              <w:spacing w:after="240"/>
              <w:rPr>
                <w:rFonts w:cs="Arial"/>
                <w:highlight w:val="cyan"/>
                <w:lang w:val="es-MX"/>
              </w:rPr>
            </w:pPr>
            <w:r w:rsidRPr="00D624F7">
              <w:rPr>
                <w:rFonts w:cs="Arial"/>
                <w:highlight w:val="cyan"/>
                <w:lang w:val="es-MX"/>
              </w:rPr>
              <w:t>□ Público. De libre acceso para los usuarios</w:t>
            </w:r>
          </w:p>
        </w:tc>
        <w:tc>
          <w:tcPr>
            <w:tcW w:w="992" w:type="dxa"/>
            <w:tcMar>
              <w:left w:w="28" w:type="dxa"/>
              <w:right w:w="28" w:type="dxa"/>
            </w:tcMar>
          </w:tcPr>
          <w:p w:rsidR="00424B0B" w:rsidRPr="00D624F7" w:rsidRDefault="00424B0B" w:rsidP="00170744">
            <w:pPr>
              <w:widowControl w:val="0"/>
              <w:spacing w:after="240"/>
              <w:rPr>
                <w:rFonts w:cs="Arial"/>
                <w:lang w:val="es-MX"/>
              </w:rPr>
            </w:pPr>
            <w:r w:rsidRPr="00D624F7">
              <w:rPr>
                <w:rFonts w:cs="Arial"/>
                <w:lang w:val="es-MX"/>
              </w:rPr>
              <w:t xml:space="preserve">□ </w:t>
            </w:r>
          </w:p>
        </w:tc>
        <w:tc>
          <w:tcPr>
            <w:tcW w:w="922" w:type="dxa"/>
            <w:gridSpan w:val="2"/>
            <w:tcMar>
              <w:left w:w="28" w:type="dxa"/>
              <w:right w:w="28" w:type="dxa"/>
            </w:tcMar>
          </w:tcPr>
          <w:p w:rsidR="00424B0B" w:rsidRPr="00D624F7" w:rsidRDefault="00424B0B" w:rsidP="00170744">
            <w:pPr>
              <w:widowControl w:val="0"/>
              <w:spacing w:after="240"/>
              <w:rPr>
                <w:rFonts w:cs="Arial"/>
                <w:lang w:val="es-MX"/>
              </w:rPr>
            </w:pPr>
          </w:p>
        </w:tc>
        <w:tc>
          <w:tcPr>
            <w:tcW w:w="1097" w:type="dxa"/>
            <w:gridSpan w:val="3"/>
            <w:tcMar>
              <w:left w:w="28" w:type="dxa"/>
              <w:right w:w="28" w:type="dxa"/>
            </w:tcMar>
          </w:tcPr>
          <w:p w:rsidR="00424B0B" w:rsidRPr="00D624F7" w:rsidRDefault="00424B0B" w:rsidP="00170744">
            <w:pPr>
              <w:spacing w:after="240"/>
              <w:rPr>
                <w:rFonts w:cs="Arial"/>
                <w:lang w:val="es-MX"/>
              </w:rPr>
            </w:pPr>
          </w:p>
        </w:tc>
        <w:tc>
          <w:tcPr>
            <w:tcW w:w="1382" w:type="dxa"/>
            <w:tcMar>
              <w:left w:w="28" w:type="dxa"/>
              <w:right w:w="28" w:type="dxa"/>
            </w:tcMar>
          </w:tcPr>
          <w:p w:rsidR="00424B0B" w:rsidRPr="00D624F7" w:rsidRDefault="00424B0B" w:rsidP="00170744">
            <w:pPr>
              <w:spacing w:after="240"/>
              <w:rPr>
                <w:rFonts w:cs="Arial"/>
                <w:lang w:val="es-MX"/>
              </w:rPr>
            </w:pP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pStyle w:val="TableParagraph"/>
              <w:spacing w:after="240"/>
              <w:rPr>
                <w:rFonts w:ascii="Arial" w:eastAsia="Calibri" w:hAnsi="Arial" w:cs="Arial"/>
                <w:bCs/>
                <w:highlight w:val="cyan"/>
                <w:lang w:val="es-MX"/>
              </w:rPr>
            </w:pPr>
            <w:r w:rsidRPr="00D624F7">
              <w:rPr>
                <w:rFonts w:ascii="Arial" w:eastAsia="Calibri" w:hAnsi="Arial" w:cs="Arial"/>
                <w:bCs/>
                <w:highlight w:val="cyan"/>
                <w:lang w:val="es-MX"/>
              </w:rPr>
              <w:t>Arreglos para el acceso a los datos</w:t>
            </w:r>
          </w:p>
        </w:tc>
        <w:tc>
          <w:tcPr>
            <w:tcW w:w="6375" w:type="dxa"/>
            <w:gridSpan w:val="10"/>
            <w:tcMar>
              <w:left w:w="28" w:type="dxa"/>
              <w:right w:w="28" w:type="dxa"/>
            </w:tcMar>
          </w:tcPr>
          <w:p w:rsidR="00424B0B" w:rsidRPr="00D624F7" w:rsidRDefault="00424B0B" w:rsidP="00170744">
            <w:pPr>
              <w:spacing w:after="240"/>
              <w:rPr>
                <w:rFonts w:cs="Arial"/>
                <w:highlight w:val="cyan"/>
                <w:lang w:val="es-MX"/>
              </w:rPr>
            </w:pPr>
            <w:r w:rsidRPr="00D624F7">
              <w:rPr>
                <w:rFonts w:cs="Arial"/>
                <w:highlight w:val="cyan"/>
                <w:lang w:val="es-MX"/>
              </w:rPr>
              <w:t xml:space="preserve">Describe el mecanismo o arreglo (convenios, memorándums, sistemas, otros) establecido o necesario para garantizar el flujo continuo de la información cuando los datos son generados por instituciones específicas y no son públicos. </w:t>
            </w: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8724" w:type="dxa"/>
            <w:gridSpan w:val="11"/>
            <w:shd w:val="clear" w:color="auto" w:fill="D9D9D9" w:themeFill="background1" w:themeFillShade="D9"/>
            <w:tcMar>
              <w:left w:w="28" w:type="dxa"/>
              <w:right w:w="28" w:type="dxa"/>
            </w:tcMar>
          </w:tcPr>
          <w:p w:rsidR="00424B0B" w:rsidRPr="00D624F7" w:rsidRDefault="00424B0B" w:rsidP="00170744">
            <w:pPr>
              <w:pStyle w:val="TableParagraph"/>
              <w:spacing w:after="240"/>
              <w:rPr>
                <w:rFonts w:ascii="Arial" w:eastAsia="Calibri" w:hAnsi="Arial" w:cs="Arial"/>
                <w:lang w:val="es-MX"/>
              </w:rPr>
            </w:pPr>
            <w:r w:rsidRPr="00D624F7">
              <w:rPr>
                <w:rFonts w:ascii="Arial" w:eastAsia="Calibri" w:hAnsi="Arial" w:cs="Arial"/>
                <w:b/>
                <w:bCs/>
                <w:spacing w:val="-1"/>
                <w:lang w:val="es-MX"/>
              </w:rPr>
              <w:t>Re</w:t>
            </w:r>
            <w:r w:rsidRPr="00D624F7">
              <w:rPr>
                <w:rFonts w:ascii="Arial" w:eastAsia="Calibri" w:hAnsi="Arial" w:cs="Arial"/>
                <w:b/>
                <w:bCs/>
                <w:lang w:val="es-MX"/>
              </w:rPr>
              <w:t>spons</w:t>
            </w:r>
            <w:r w:rsidRPr="00D624F7">
              <w:rPr>
                <w:rFonts w:ascii="Arial" w:eastAsia="Calibri" w:hAnsi="Arial" w:cs="Arial"/>
                <w:b/>
                <w:bCs/>
                <w:spacing w:val="1"/>
                <w:lang w:val="es-MX"/>
              </w:rPr>
              <w:t>a</w:t>
            </w:r>
            <w:r w:rsidRPr="00D624F7">
              <w:rPr>
                <w:rFonts w:ascii="Arial" w:eastAsia="Calibri" w:hAnsi="Arial" w:cs="Arial"/>
                <w:b/>
                <w:bCs/>
                <w:lang w:val="es-MX"/>
              </w:rPr>
              <w:t>b</w:t>
            </w:r>
            <w:r w:rsidRPr="00D624F7">
              <w:rPr>
                <w:rFonts w:ascii="Arial" w:eastAsia="Calibri" w:hAnsi="Arial" w:cs="Arial"/>
                <w:b/>
                <w:bCs/>
                <w:spacing w:val="-2"/>
                <w:lang w:val="es-MX"/>
              </w:rPr>
              <w:t>l</w:t>
            </w:r>
            <w:r w:rsidRPr="00D624F7">
              <w:rPr>
                <w:rFonts w:ascii="Arial" w:eastAsia="Calibri" w:hAnsi="Arial" w:cs="Arial"/>
                <w:b/>
                <w:bCs/>
                <w:lang w:val="es-MX"/>
              </w:rPr>
              <w:t>e de la variable</w:t>
            </w: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spacing w:after="240"/>
              <w:rPr>
                <w:rFonts w:eastAsia="Calibri" w:cs="Arial"/>
                <w:lang w:val="es-MX"/>
              </w:rPr>
            </w:pPr>
            <w:r w:rsidRPr="00D624F7">
              <w:rPr>
                <w:rFonts w:eastAsiaTheme="minorHAnsi" w:cs="Arial"/>
                <w:lang w:val="es-MX"/>
              </w:rPr>
              <w:t>Entidad y dependencia</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spacing w:after="240"/>
              <w:rPr>
                <w:rFonts w:eastAsia="Calibri" w:cs="Arial"/>
                <w:lang w:val="es-MX"/>
              </w:rPr>
            </w:pPr>
            <w:r w:rsidRPr="00D624F7">
              <w:rPr>
                <w:rFonts w:cs="Arial"/>
                <w:lang w:val="es-MX"/>
              </w:rPr>
              <w:t>F</w:t>
            </w:r>
            <w:r w:rsidRPr="00D624F7">
              <w:rPr>
                <w:rFonts w:eastAsia="Calibri" w:cs="Arial"/>
                <w:lang w:val="es-MX"/>
              </w:rPr>
              <w:t>uncionario y cargo</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spacing w:after="240"/>
              <w:rPr>
                <w:rFonts w:eastAsia="Calibri" w:cs="Arial"/>
                <w:bCs/>
                <w:spacing w:val="1"/>
                <w:lang w:val="es-MX"/>
              </w:rPr>
            </w:pPr>
            <w:r w:rsidRPr="00D624F7">
              <w:rPr>
                <w:rFonts w:eastAsia="Calibri" w:cs="Arial"/>
                <w:bCs/>
                <w:spacing w:val="1"/>
                <w:lang w:val="es-MX"/>
              </w:rPr>
              <w:t>Correo, tel., dirección</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lang w:val="es-MX"/>
              </w:rPr>
            </w:pPr>
          </w:p>
        </w:tc>
      </w:tr>
      <w:tr w:rsidR="00424B0B" w:rsidRPr="00D624F7" w:rsidTr="00170744">
        <w:tc>
          <w:tcPr>
            <w:tcW w:w="373" w:type="dxa"/>
            <w:vMerge w:val="restart"/>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8724" w:type="dxa"/>
            <w:gridSpan w:val="11"/>
            <w:tcMar>
              <w:left w:w="28" w:type="dxa"/>
              <w:right w:w="28" w:type="dxa"/>
            </w:tcMar>
          </w:tcPr>
          <w:p w:rsidR="00424B0B" w:rsidRPr="00D624F7" w:rsidRDefault="00424B0B" w:rsidP="00170744">
            <w:pPr>
              <w:pStyle w:val="TableParagraph"/>
              <w:spacing w:after="240"/>
              <w:rPr>
                <w:rFonts w:ascii="Arial" w:eastAsia="Calibri" w:hAnsi="Arial" w:cs="Arial"/>
                <w:b/>
                <w:highlight w:val="yellow"/>
                <w:lang w:val="es-MX"/>
              </w:rPr>
            </w:pPr>
            <w:r w:rsidRPr="00D624F7">
              <w:rPr>
                <w:rFonts w:ascii="Arial" w:eastAsia="Calibri" w:hAnsi="Arial" w:cs="Arial"/>
                <w:b/>
                <w:lang w:val="es-MX"/>
              </w:rPr>
              <w:t>Ubicación para consulta de la variable</w:t>
            </w: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bCs/>
                <w:lang w:val="es-MX"/>
              </w:rPr>
              <w:t>No</w:t>
            </w:r>
            <w:r w:rsidRPr="00D624F7">
              <w:rPr>
                <w:rFonts w:eastAsia="Calibri" w:cs="Arial"/>
                <w:bCs/>
                <w:spacing w:val="1"/>
                <w:lang w:val="es-MX"/>
              </w:rPr>
              <w:t>m</w:t>
            </w:r>
            <w:r w:rsidRPr="00D624F7">
              <w:rPr>
                <w:rFonts w:eastAsia="Calibri" w:cs="Arial"/>
                <w:bCs/>
                <w:lang w:val="es-MX"/>
              </w:rPr>
              <w:t>bre del sistema</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highlight w:val="yellow"/>
                <w:lang w:val="es-MX"/>
              </w:rPr>
            </w:pP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bCs/>
                <w:lang w:val="es-MX"/>
              </w:rPr>
              <w:t>Nombre de la entidad</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highlight w:val="yellow"/>
                <w:lang w:val="es-MX"/>
              </w:rPr>
            </w:pPr>
          </w:p>
        </w:tc>
      </w:tr>
      <w:tr w:rsidR="00424B0B" w:rsidRPr="00D624F7" w:rsidTr="00170744">
        <w:tc>
          <w:tcPr>
            <w:tcW w:w="373" w:type="dxa"/>
            <w:vMerge/>
            <w:shd w:val="clear" w:color="auto" w:fill="auto"/>
            <w:tcMar>
              <w:left w:w="28" w:type="dxa"/>
              <w:right w:w="28" w:type="dxa"/>
            </w:tcMar>
          </w:tcPr>
          <w:p w:rsidR="00424B0B" w:rsidRPr="00D624F7" w:rsidRDefault="00424B0B" w:rsidP="00170744">
            <w:pPr>
              <w:spacing w:after="240"/>
              <w:rPr>
                <w:rFonts w:cs="Arial"/>
                <w:highlight w:val="yellow"/>
                <w:lang w:val="es-MX"/>
              </w:rPr>
            </w:pPr>
          </w:p>
        </w:tc>
        <w:tc>
          <w:tcPr>
            <w:tcW w:w="2349" w:type="dxa"/>
            <w:tcMar>
              <w:left w:w="28" w:type="dxa"/>
              <w:right w:w="28" w:type="dxa"/>
            </w:tcMar>
          </w:tcPr>
          <w:p w:rsidR="00424B0B" w:rsidRPr="00D624F7" w:rsidRDefault="00424B0B" w:rsidP="00170744">
            <w:pPr>
              <w:spacing w:after="240"/>
              <w:rPr>
                <w:rFonts w:eastAsia="Calibri" w:cs="Arial"/>
                <w:lang w:val="es-MX"/>
              </w:rPr>
            </w:pPr>
            <w:r w:rsidRPr="00D624F7">
              <w:rPr>
                <w:rFonts w:eastAsia="Calibri" w:cs="Arial"/>
                <w:bCs/>
                <w:spacing w:val="1"/>
                <w:lang w:val="es-MX"/>
              </w:rPr>
              <w:t>U</w:t>
            </w:r>
            <w:r w:rsidRPr="00D624F7">
              <w:rPr>
                <w:rFonts w:eastAsia="Calibri" w:cs="Arial"/>
                <w:bCs/>
                <w:spacing w:val="-1"/>
                <w:lang w:val="es-MX"/>
              </w:rPr>
              <w:t>R</w:t>
            </w:r>
            <w:r w:rsidRPr="00D624F7">
              <w:rPr>
                <w:rFonts w:eastAsia="Calibri" w:cs="Arial"/>
                <w:bCs/>
                <w:lang w:val="es-MX"/>
              </w:rPr>
              <w:t>L</w:t>
            </w:r>
          </w:p>
        </w:tc>
        <w:tc>
          <w:tcPr>
            <w:tcW w:w="6375" w:type="dxa"/>
            <w:gridSpan w:val="10"/>
            <w:tcMar>
              <w:left w:w="28" w:type="dxa"/>
              <w:right w:w="28" w:type="dxa"/>
            </w:tcMar>
          </w:tcPr>
          <w:p w:rsidR="00424B0B" w:rsidRPr="00D624F7" w:rsidRDefault="00424B0B" w:rsidP="00170744">
            <w:pPr>
              <w:pStyle w:val="TableParagraph"/>
              <w:spacing w:after="240"/>
              <w:rPr>
                <w:rFonts w:ascii="Arial" w:eastAsia="Calibri" w:hAnsi="Arial" w:cs="Arial"/>
                <w:highlight w:val="yellow"/>
                <w:lang w:val="es-MX"/>
              </w:rPr>
            </w:pPr>
          </w:p>
        </w:tc>
      </w:tr>
      <w:tr w:rsidR="00424B0B" w:rsidRPr="00D624F7" w:rsidTr="00170744">
        <w:tblPrEx>
          <w:tblLook w:val="04A0" w:firstRow="1" w:lastRow="0" w:firstColumn="1" w:lastColumn="0" w:noHBand="0" w:noVBand="1"/>
        </w:tblPrEx>
        <w:tc>
          <w:tcPr>
            <w:tcW w:w="9097" w:type="dxa"/>
            <w:gridSpan w:val="12"/>
            <w:shd w:val="clear" w:color="auto" w:fill="D9D9D9" w:themeFill="background1" w:themeFillShade="D9"/>
            <w:tcMar>
              <w:left w:w="28" w:type="dxa"/>
              <w:right w:w="28" w:type="dxa"/>
            </w:tcMar>
          </w:tcPr>
          <w:p w:rsidR="00424B0B" w:rsidRPr="00D624F7" w:rsidRDefault="00424B0B" w:rsidP="00170744">
            <w:pPr>
              <w:spacing w:after="240"/>
              <w:rPr>
                <w:rFonts w:cs="Arial"/>
                <w:b/>
                <w:lang w:val="es-MX"/>
              </w:rPr>
            </w:pPr>
            <w:r w:rsidRPr="00D624F7">
              <w:rPr>
                <w:rFonts w:cs="Arial"/>
                <w:b/>
                <w:lang w:val="es-MX"/>
              </w:rPr>
              <w:t>Observaciones Generales</w:t>
            </w:r>
          </w:p>
        </w:tc>
      </w:tr>
      <w:tr w:rsidR="00424B0B" w:rsidRPr="00D624F7" w:rsidTr="00170744">
        <w:tblPrEx>
          <w:tblLook w:val="04A0" w:firstRow="1" w:lastRow="0" w:firstColumn="1" w:lastColumn="0" w:noHBand="0" w:noVBand="1"/>
        </w:tblPrEx>
        <w:tc>
          <w:tcPr>
            <w:tcW w:w="9097" w:type="dxa"/>
            <w:gridSpan w:val="12"/>
            <w:shd w:val="clear" w:color="auto" w:fill="D9D9D9" w:themeFill="background1" w:themeFillShade="D9"/>
            <w:tcMar>
              <w:left w:w="28" w:type="dxa"/>
              <w:right w:w="28" w:type="dxa"/>
            </w:tcMar>
          </w:tcPr>
          <w:p w:rsidR="00424B0B" w:rsidRPr="00D624F7" w:rsidRDefault="00424B0B" w:rsidP="00170744">
            <w:pPr>
              <w:spacing w:after="240"/>
              <w:rPr>
                <w:rFonts w:cs="Arial"/>
                <w:b/>
                <w:lang w:val="es-MX"/>
              </w:rPr>
            </w:pPr>
            <w:r w:rsidRPr="00D624F7">
              <w:rPr>
                <w:rFonts w:cs="Arial"/>
                <w:b/>
                <w:lang w:val="es-MX"/>
              </w:rPr>
              <w:t>Bibliografía</w:t>
            </w:r>
          </w:p>
        </w:tc>
      </w:tr>
    </w:tbl>
    <w:p w:rsidR="00424B0B" w:rsidRPr="00D624F7" w:rsidRDefault="00424B0B" w:rsidP="00424B0B">
      <w:pPr>
        <w:spacing w:after="240"/>
        <w:jc w:val="both"/>
        <w:rPr>
          <w:rFonts w:cs="Arial"/>
          <w:b/>
          <w:smallCaps/>
          <w:lang w:val="es-ES_tradnl"/>
        </w:rPr>
      </w:pPr>
    </w:p>
    <w:p w:rsidR="00424B0B" w:rsidRPr="00D624F7" w:rsidRDefault="00424B0B" w:rsidP="00424B0B">
      <w:pPr>
        <w:pStyle w:val="Ttulo1"/>
        <w:numPr>
          <w:ilvl w:val="0"/>
          <w:numId w:val="35"/>
        </w:numPr>
        <w:spacing w:before="0"/>
        <w:jc w:val="both"/>
        <w:rPr>
          <w:rFonts w:cs="Arial"/>
          <w:b/>
          <w:color w:val="3B3838" w:themeColor="background2" w:themeShade="40"/>
          <w:sz w:val="22"/>
          <w:szCs w:val="22"/>
        </w:rPr>
      </w:pPr>
      <w:bookmarkStart w:id="20" w:name="_Toc455052269"/>
      <w:r w:rsidRPr="00D624F7">
        <w:rPr>
          <w:rFonts w:cs="Arial"/>
          <w:b/>
          <w:color w:val="3B3838" w:themeColor="background2" w:themeShade="40"/>
          <w:sz w:val="22"/>
          <w:szCs w:val="22"/>
        </w:rPr>
        <w:t>Arreglos institucionales y disponibilidad de datos</w:t>
      </w:r>
      <w:bookmarkEnd w:id="20"/>
    </w:p>
    <w:p w:rsidR="00424B0B" w:rsidRPr="00D624F7" w:rsidRDefault="00424B0B" w:rsidP="00424B0B">
      <w:pPr>
        <w:spacing w:after="240" w:line="276" w:lineRule="auto"/>
        <w:jc w:val="both"/>
        <w:rPr>
          <w:rFonts w:cs="Arial"/>
          <w:lang w:val="es-ES_tradnl"/>
        </w:rPr>
      </w:pPr>
      <w:r w:rsidRPr="00D624F7">
        <w:rPr>
          <w:rFonts w:cs="Arial"/>
          <w:lang w:val="es-ES_tradnl"/>
        </w:rPr>
        <w:t>En la sección se atienden las siguientes cuestiones:</w:t>
      </w:r>
    </w:p>
    <w:p w:rsidR="00424B0B" w:rsidRPr="00D624F7" w:rsidRDefault="00424B0B" w:rsidP="00424B0B">
      <w:pPr>
        <w:pStyle w:val="Prrafodelista"/>
        <w:numPr>
          <w:ilvl w:val="0"/>
          <w:numId w:val="2"/>
        </w:numPr>
        <w:spacing w:after="240" w:line="276" w:lineRule="auto"/>
        <w:jc w:val="both"/>
        <w:rPr>
          <w:rFonts w:cs="Arial"/>
          <w:lang w:val="es-ES_tradnl"/>
        </w:rPr>
      </w:pPr>
      <w:r w:rsidRPr="00D624F7">
        <w:rPr>
          <w:rFonts w:cs="Arial"/>
          <w:lang w:val="es-ES_tradnl"/>
        </w:rPr>
        <w:t>¿Cómo puede el SNIACC definir arreglos institucionales y mecanismos de cooperación eficientes?</w:t>
      </w:r>
    </w:p>
    <w:p w:rsidR="00424B0B" w:rsidRPr="00D624F7" w:rsidRDefault="00424B0B" w:rsidP="00424B0B">
      <w:pPr>
        <w:pStyle w:val="Prrafodelista"/>
        <w:numPr>
          <w:ilvl w:val="0"/>
          <w:numId w:val="2"/>
        </w:numPr>
        <w:spacing w:after="240" w:line="276" w:lineRule="auto"/>
        <w:jc w:val="both"/>
        <w:rPr>
          <w:rFonts w:cs="Arial"/>
          <w:lang w:val="es-ES_tradnl"/>
        </w:rPr>
      </w:pPr>
      <w:r w:rsidRPr="00D624F7">
        <w:rPr>
          <w:rFonts w:cs="Arial"/>
          <w:lang w:val="es-ES_tradnl"/>
        </w:rPr>
        <w:t>¿Cuáles puntos básicos deberían contener?</w:t>
      </w:r>
    </w:p>
    <w:p w:rsidR="00424B0B" w:rsidRPr="00D624F7" w:rsidRDefault="00424B0B" w:rsidP="00424B0B">
      <w:pPr>
        <w:pStyle w:val="Prrafodelista"/>
        <w:numPr>
          <w:ilvl w:val="0"/>
          <w:numId w:val="2"/>
        </w:numPr>
        <w:spacing w:after="240" w:line="276" w:lineRule="auto"/>
        <w:jc w:val="both"/>
        <w:rPr>
          <w:rFonts w:cs="Arial"/>
          <w:lang w:val="es-ES_tradnl"/>
        </w:rPr>
      </w:pPr>
      <w:r w:rsidRPr="00D624F7">
        <w:rPr>
          <w:rFonts w:cs="Arial"/>
          <w:lang w:val="es-ES_tradnl"/>
        </w:rPr>
        <w:t>¿Cómo puede el SNIACC definir arreglos específicos para la provisión y proceso de datos para su operación?</w:t>
      </w:r>
    </w:p>
    <w:p w:rsidR="00424B0B" w:rsidRPr="00D624F7" w:rsidRDefault="00424B0B" w:rsidP="00424B0B">
      <w:pPr>
        <w:pStyle w:val="Prrafodelista"/>
        <w:numPr>
          <w:ilvl w:val="0"/>
          <w:numId w:val="2"/>
        </w:numPr>
        <w:spacing w:after="240" w:line="276" w:lineRule="auto"/>
        <w:jc w:val="both"/>
        <w:rPr>
          <w:rFonts w:cs="Arial"/>
          <w:lang w:val="es-ES_tradnl"/>
        </w:rPr>
      </w:pPr>
      <w:r w:rsidRPr="00D624F7">
        <w:rPr>
          <w:rFonts w:cs="Arial"/>
          <w:lang w:val="es-ES_tradnl"/>
        </w:rPr>
        <w:t>¿Cuáles puntos básicos deberían contener?</w:t>
      </w:r>
    </w:p>
    <w:p w:rsidR="00424B0B" w:rsidRPr="00D624F7" w:rsidRDefault="00424B0B" w:rsidP="00424B0B">
      <w:pPr>
        <w:rPr>
          <w:lang w:val="es-ES_tradnl"/>
        </w:rPr>
      </w:pPr>
      <w:r w:rsidRPr="00D624F7">
        <w:rPr>
          <w:lang w:val="es-ES_tradnl"/>
        </w:rPr>
        <w:t xml:space="preserve">Los arreglos institucionales para los sistemas de indicadores y los sistemas de M&amp;E están íntimamente relacionados con la disponibilidad y acceso a datos. Regularmente, los datos y la información la tienen diversas instituciones, por lo que se requiere de coordinación y comunicación constantes. Para ello es necesario establecer arreglos institucionales, pues estos no sólo contribuyen a establecer los lineamientos para la construcción de sistemas de M&amp;E o la construcción de </w:t>
      </w:r>
      <w:r w:rsidRPr="00D624F7">
        <w:t>indicadores</w:t>
      </w:r>
      <w:r w:rsidRPr="00D624F7">
        <w:rPr>
          <w:lang w:val="es-ES_tradnl"/>
        </w:rPr>
        <w:t>, sino también incide sobre los insumos que estos sistemas requieren para su funcionamiento.</w:t>
      </w:r>
    </w:p>
    <w:p w:rsidR="00424B0B" w:rsidRPr="00D624F7" w:rsidRDefault="00424B0B" w:rsidP="00424B0B">
      <w:r w:rsidRPr="00D624F7">
        <w:t>IX.1 Ejemplos internacionales</w:t>
      </w:r>
    </w:p>
    <w:p w:rsidR="00424B0B" w:rsidRPr="00D624F7" w:rsidRDefault="00424B0B" w:rsidP="00424B0B">
      <w:pPr>
        <w:rPr>
          <w:lang w:val="es-ES_tradnl"/>
        </w:rPr>
      </w:pPr>
      <w:r w:rsidRPr="00D624F7">
        <w:rPr>
          <w:lang w:val="es-ES_tradnl"/>
        </w:rPr>
        <w:t xml:space="preserve">Existen varios ejemplos de sistemas de monitoreo y evaluación a nivel nacional en el mundo: Alemania, Francia, Marruecos, Noruega, Reino Unidos, entre otros. </w:t>
      </w:r>
    </w:p>
    <w:p w:rsidR="00424B0B" w:rsidRPr="00D624F7" w:rsidRDefault="00424B0B" w:rsidP="00424B0B">
      <w:pPr>
        <w:rPr>
          <w:lang w:val="es-ES_tradnl"/>
        </w:rPr>
      </w:pPr>
      <w:r w:rsidRPr="00D624F7">
        <w:rPr>
          <w:lang w:val="es-ES_tradnl"/>
        </w:rPr>
        <w:t xml:space="preserve">En la mayoría de estos sistemas, el Ministerio de Medio Ambiente (o su equivalente) es el principal actor involucrado, a veces directamente o por medio de alguno de sus centros de investigación, observatorios, etc., pero con un </w:t>
      </w:r>
      <w:r w:rsidRPr="00D624F7">
        <w:t>elemento</w:t>
      </w:r>
      <w:r w:rsidRPr="00D624F7">
        <w:rPr>
          <w:lang w:val="es-ES_tradnl"/>
        </w:rPr>
        <w:t xml:space="preserve"> de coordinación e implementación interministerial. Alemania, Francia y Kenia son algunos ejemplos de esto. </w:t>
      </w:r>
    </w:p>
    <w:p w:rsidR="00424B0B" w:rsidRPr="00D624F7" w:rsidRDefault="00424B0B" w:rsidP="00424B0B">
      <w:pPr>
        <w:rPr>
          <w:lang w:val="es-ES_tradnl"/>
        </w:rPr>
      </w:pPr>
      <w:r w:rsidRPr="00D624F7">
        <w:rPr>
          <w:lang w:val="es-ES_tradnl"/>
        </w:rPr>
        <w:t xml:space="preserve">En el caso del Reino Unido existe un Sub-comité de Adaptación (ASC) que depende de </w:t>
      </w:r>
      <w:r w:rsidRPr="00D624F7">
        <w:t>un</w:t>
      </w:r>
      <w:r w:rsidRPr="00D624F7">
        <w:rPr>
          <w:lang w:val="es-ES_tradnl"/>
        </w:rPr>
        <w:t xml:space="preserve"> Comité sobre el Cambio Climático, órgano consultivo independiente para el parlamento. Para el </w:t>
      </w:r>
      <w:r w:rsidRPr="00D624F7">
        <w:rPr>
          <w:lang w:val="es-ES_tradnl"/>
        </w:rPr>
        <w:lastRenderedPageBreak/>
        <w:t xml:space="preserve">caso de Filipinas existe una Comisión de Cambio Climático, que es un organismo autónomo adscrito a la presidencia de la República. En ambos casos dichos organismos están integrados por expertos técnicos (p.ej. de la academia), y para el caso de Filipinas cuentan también con expertos en desarrollo de políticas en diversos temas además de consultores nacionales e internacionales. Para estos dos casos, la toma de decisiones sobre el tema de cambio climático, y en particular la adaptación, se da de una manera más independiente al Ministerio de medio ambiente o su equivalente. </w:t>
      </w:r>
    </w:p>
    <w:p w:rsidR="00424B0B" w:rsidRPr="00D624F7" w:rsidRDefault="00424B0B" w:rsidP="00424B0B">
      <w:pPr>
        <w:rPr>
          <w:lang w:val="es-ES_tradnl"/>
        </w:rPr>
      </w:pPr>
      <w:r w:rsidRPr="00D624F7">
        <w:rPr>
          <w:lang w:val="es-ES_tradnl"/>
        </w:rPr>
        <w:t xml:space="preserve">El uso de </w:t>
      </w:r>
      <w:r w:rsidRPr="00D624F7">
        <w:t>sistemas</w:t>
      </w:r>
      <w:r w:rsidRPr="00D624F7">
        <w:rPr>
          <w:lang w:val="es-ES_tradnl"/>
        </w:rPr>
        <w:t xml:space="preserve"> existentes de M&amp;E es también algo común y probablemente eficiente. Por ejemplo, en el caso de Francia el M&amp;E de la adaptación se vincula a los sistemas sectoriales de M&amp;E; en Alemania el M&amp;E se basa en datos existentes a diferentes niveles de gobierno; y en Kenia se vincula con el Sistema Nacional Integrado de Seguimiento y Evaluación. </w:t>
      </w:r>
    </w:p>
    <w:p w:rsidR="00424B0B" w:rsidRPr="00D624F7" w:rsidRDefault="00424B0B" w:rsidP="00424B0B">
      <w:pPr>
        <w:rPr>
          <w:lang w:val="es-ES_tradnl"/>
        </w:rPr>
      </w:pPr>
      <w:r w:rsidRPr="00D624F7">
        <w:rPr>
          <w:lang w:val="es-ES_tradnl"/>
        </w:rPr>
        <w:t>Para el caso de México, por mandato de la Ley General de Cambio Climático (LGCC) se está desarrollando el Sistema de Información sobre el Cambio Climático, el cual está a cargo del Instituto Nacional de Estadística y Geografía (INEGI). Aunque en México la principal autoridad en materia ambiental es la Secretaría de Medio Ambiente y Recursos Naturales (SEMARNAT), el hecho que este sistema esté a cargo de un órgano con autonomía técnica y de gestión y enfocado en la generación de información y estadística, da al sistema independencia e idealmente, la generación de información de calidad.</w:t>
      </w:r>
    </w:p>
    <w:p w:rsidR="00424B0B" w:rsidRPr="00D624F7" w:rsidRDefault="00424B0B" w:rsidP="00424B0B">
      <w:pPr>
        <w:rPr>
          <w:lang w:val="es-ES_tradnl"/>
        </w:rPr>
      </w:pPr>
      <w:r w:rsidRPr="00D624F7">
        <w:rPr>
          <w:lang w:val="es-ES_tradnl"/>
        </w:rPr>
        <w:t xml:space="preserve">De acuerdo a la Ley, el sistema, “deberá generar, con el apoyo de las </w:t>
      </w:r>
      <w:r w:rsidRPr="00D624F7">
        <w:t>dependencias</w:t>
      </w:r>
      <w:r w:rsidRPr="00D624F7">
        <w:rPr>
          <w:lang w:val="es-ES_tradnl"/>
        </w:rPr>
        <w:t xml:space="preserve"> gubernamentales, un conjunto de indicadores clave que atenderán como mínimo los temas siguientes: (I) Las emisiones del inventario nacional, de los inventarios estatales y del registro; (II) Los proyectos de reducción de emisiones del Registro o de aquellos que participen en los acuerdos de los que los Estados Unidos Mexicanos sean parte; (III) Las condiciones atmosféricas del territorio nacional, pronósticos del clima en el corto plazo, proyecciones de largo plazo y caracterización de la variabilidad climática; (IV) La vulnerabilidad de asentamientos humanos, infraestructura, islas, zonas costeras y deltas de ríos, actividades económicas y afectaciones al medio ambiente, atribuibles al cambio climático; (V) Elevación media del mar; (VI) La estimación de los costos atribuibles al cambio climático en un año determinado, que se incluirá en el cálculo del Producto Interno Neto Ecológico; (VII) La calidad de los suelos, incluyendo su contenido de carbono, y (VIII) La protección, adaptación y manejo de la biodiversidad.”(LGCC, art. 77) Dicho sistema deberá servir a la SEMARNAT para la elaboración, publicación y difusión de informes sobre adaptación y mitigación al cambio climático. </w:t>
      </w:r>
    </w:p>
    <w:p w:rsidR="00424B0B" w:rsidRPr="00D624F7" w:rsidRDefault="00424B0B" w:rsidP="00424B0B">
      <w:pPr>
        <w:rPr>
          <w:lang w:val="es-ES_tradnl"/>
        </w:rPr>
      </w:pPr>
      <w:r w:rsidRPr="00D624F7">
        <w:rPr>
          <w:lang w:val="es-ES_tradnl"/>
        </w:rPr>
        <w:t xml:space="preserve">Es importante mencionar que el sistema está en proceso de implementación, y no se conoce que en el mismo vaya a existir un proceso de monitoreo y evaluación </w:t>
      </w:r>
      <w:r w:rsidRPr="00D624F7">
        <w:rPr>
          <w:i/>
          <w:lang w:val="es-ES_tradnl"/>
        </w:rPr>
        <w:t>per se</w:t>
      </w:r>
      <w:r w:rsidRPr="00D624F7">
        <w:rPr>
          <w:lang w:val="es-ES_tradnl"/>
        </w:rPr>
        <w:t xml:space="preserve">. El sistema es más bien un sitio donde se alojará la información sobre cambio climático con sus datos más recientes, mas no se </w:t>
      </w:r>
      <w:r w:rsidRPr="00D624F7">
        <w:t>establecerá</w:t>
      </w:r>
      <w:r w:rsidRPr="00D624F7">
        <w:rPr>
          <w:lang w:val="es-ES_tradnl"/>
        </w:rPr>
        <w:t xml:space="preserve"> una herramienta donde se dé el seguimiento a los cambios en los procesos de mitigación y/o adaptación al cambio climático. Para ello sería necesario diseñar herramientas que permitan medir la adaptación a lo largo del tiempo, considerando los cambios en la vulnerabilidad y otras variables que se podrán extraer del sistema.</w:t>
      </w:r>
    </w:p>
    <w:p w:rsidR="00424B0B" w:rsidRPr="00D624F7" w:rsidRDefault="00424B0B" w:rsidP="00424B0B">
      <w:pPr>
        <w:rPr>
          <w:lang w:val="es-ES_tradnl"/>
        </w:rPr>
      </w:pPr>
      <w:r w:rsidRPr="00D624F7">
        <w:rPr>
          <w:lang w:val="es-ES_tradnl"/>
        </w:rPr>
        <w:t xml:space="preserve">En cuanto a los </w:t>
      </w:r>
      <w:r w:rsidRPr="00D624F7">
        <w:rPr>
          <w:b/>
          <w:lang w:val="es-ES_tradnl"/>
        </w:rPr>
        <w:t>arreglos institucionales</w:t>
      </w:r>
      <w:r w:rsidRPr="00D624F7">
        <w:rPr>
          <w:lang w:val="es-ES_tradnl"/>
        </w:rPr>
        <w:t xml:space="preserve">, México cuenta con un Sistema </w:t>
      </w:r>
      <w:r w:rsidRPr="00D624F7">
        <w:t>Nacional</w:t>
      </w:r>
      <w:r w:rsidRPr="00D624F7">
        <w:rPr>
          <w:lang w:val="es-ES_tradnl"/>
        </w:rPr>
        <w:t xml:space="preserve"> de Cambio Climático (SINACC), conformado por diferentes actores como se muestra en la </w:t>
      </w:r>
      <w:r w:rsidRPr="00D624F7">
        <w:rPr>
          <w:highlight w:val="yellow"/>
          <w:lang w:val="es-ES_tradnl"/>
        </w:rPr>
        <w:fldChar w:fldCharType="begin"/>
      </w:r>
      <w:r w:rsidRPr="00D624F7">
        <w:rPr>
          <w:lang w:val="es-ES_tradnl"/>
        </w:rPr>
        <w:instrText xml:space="preserve"> REF _Ref454531866 \h </w:instrText>
      </w:r>
      <w:r w:rsidRPr="00D624F7">
        <w:rPr>
          <w:highlight w:val="yellow"/>
          <w:lang w:val="es-ES_tradnl"/>
        </w:rPr>
        <w:instrText xml:space="preserve"> \* MERGEFORMAT </w:instrText>
      </w:r>
      <w:r w:rsidRPr="00D624F7">
        <w:rPr>
          <w:highlight w:val="yellow"/>
          <w:lang w:val="es-ES_tradnl"/>
        </w:rPr>
      </w:r>
      <w:r w:rsidRPr="00D624F7">
        <w:rPr>
          <w:highlight w:val="yellow"/>
          <w:lang w:val="es-ES_tradnl"/>
        </w:rPr>
        <w:fldChar w:fldCharType="separate"/>
      </w:r>
      <w:r w:rsidRPr="00D624F7">
        <w:t xml:space="preserve">Ilustración </w:t>
      </w:r>
      <w:r w:rsidRPr="00D624F7">
        <w:rPr>
          <w:noProof/>
        </w:rPr>
        <w:t>4</w:t>
      </w:r>
      <w:r w:rsidRPr="00D624F7">
        <w:rPr>
          <w:highlight w:val="yellow"/>
          <w:lang w:val="es-ES_tradnl"/>
        </w:rPr>
        <w:fldChar w:fldCharType="end"/>
      </w:r>
      <w:r w:rsidRPr="00D624F7">
        <w:rPr>
          <w:lang w:val="es-ES_tradnl"/>
        </w:rPr>
        <w:t xml:space="preserve">. </w:t>
      </w:r>
    </w:p>
    <w:p w:rsidR="00424B0B" w:rsidRPr="00D624F7" w:rsidRDefault="00424B0B" w:rsidP="00424B0B">
      <w:pPr>
        <w:spacing w:after="240"/>
        <w:jc w:val="center"/>
        <w:rPr>
          <w:rFonts w:cs="Arial"/>
          <w:lang w:val="es-ES_tradnl"/>
        </w:rPr>
      </w:pPr>
      <w:r w:rsidRPr="00D624F7">
        <w:rPr>
          <w:rFonts w:cs="Arial"/>
          <w:noProof/>
          <w:lang w:val="es-419" w:eastAsia="es-419"/>
        </w:rPr>
        <w:lastRenderedPageBreak/>
        <w:drawing>
          <wp:inline distT="0" distB="0" distL="0" distR="0" wp14:anchorId="5B707C64" wp14:editId="0560F787">
            <wp:extent cx="3529457" cy="3355340"/>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6-05-12 a las 11.28.58.png"/>
                    <pic:cNvPicPr/>
                  </pic:nvPicPr>
                  <pic:blipFill>
                    <a:blip r:embed="rId25">
                      <a:extLst>
                        <a:ext uri="{28A0092B-C50C-407E-A947-70E740481C1C}">
                          <a14:useLocalDpi xmlns:a14="http://schemas.microsoft.com/office/drawing/2010/main" val="0"/>
                        </a:ext>
                      </a:extLst>
                    </a:blip>
                    <a:stretch>
                      <a:fillRect/>
                    </a:stretch>
                  </pic:blipFill>
                  <pic:spPr>
                    <a:xfrm>
                      <a:off x="0" y="0"/>
                      <a:ext cx="3537557" cy="3363041"/>
                    </a:xfrm>
                    <a:prstGeom prst="rect">
                      <a:avLst/>
                    </a:prstGeom>
                  </pic:spPr>
                </pic:pic>
              </a:graphicData>
            </a:graphic>
          </wp:inline>
        </w:drawing>
      </w:r>
    </w:p>
    <w:p w:rsidR="00424B0B" w:rsidRPr="00D624F7" w:rsidRDefault="00424B0B" w:rsidP="00424B0B">
      <w:pPr>
        <w:pStyle w:val="Descripcin"/>
        <w:spacing w:after="240"/>
        <w:jc w:val="both"/>
        <w:rPr>
          <w:rFonts w:cs="Arial"/>
          <w:sz w:val="22"/>
          <w:szCs w:val="22"/>
        </w:rPr>
      </w:pPr>
      <w:bookmarkStart w:id="21" w:name="_Ref454531866"/>
      <w:bookmarkStart w:id="22" w:name="_Ref454531836"/>
      <w:bookmarkStart w:id="23" w:name="_Toc454703203"/>
      <w:r w:rsidRPr="00D624F7">
        <w:rPr>
          <w:rFonts w:cs="Arial"/>
          <w:sz w:val="22"/>
          <w:szCs w:val="22"/>
        </w:rPr>
        <w:t xml:space="preserve">Ilustración </w:t>
      </w:r>
      <w:r w:rsidRPr="00D624F7">
        <w:rPr>
          <w:rFonts w:cs="Arial"/>
          <w:sz w:val="22"/>
          <w:szCs w:val="22"/>
        </w:rPr>
        <w:fldChar w:fldCharType="begin"/>
      </w:r>
      <w:r w:rsidRPr="00D624F7">
        <w:rPr>
          <w:rFonts w:cs="Arial"/>
          <w:sz w:val="22"/>
          <w:szCs w:val="22"/>
        </w:rPr>
        <w:instrText xml:space="preserve"> SEQ Ilustración \* ARABIC </w:instrText>
      </w:r>
      <w:r w:rsidRPr="00D624F7">
        <w:rPr>
          <w:rFonts w:cs="Arial"/>
          <w:sz w:val="22"/>
          <w:szCs w:val="22"/>
        </w:rPr>
        <w:fldChar w:fldCharType="separate"/>
      </w:r>
      <w:r w:rsidRPr="00D624F7">
        <w:rPr>
          <w:rFonts w:cs="Arial"/>
          <w:noProof/>
          <w:sz w:val="22"/>
          <w:szCs w:val="22"/>
        </w:rPr>
        <w:t>4</w:t>
      </w:r>
      <w:r w:rsidRPr="00D624F7">
        <w:rPr>
          <w:rFonts w:cs="Arial"/>
          <w:sz w:val="22"/>
          <w:szCs w:val="22"/>
        </w:rPr>
        <w:fldChar w:fldCharType="end"/>
      </w:r>
      <w:bookmarkEnd w:id="21"/>
      <w:r w:rsidRPr="00D624F7">
        <w:rPr>
          <w:rFonts w:cs="Arial"/>
          <w:sz w:val="22"/>
          <w:szCs w:val="22"/>
        </w:rPr>
        <w:t xml:space="preserve">. </w:t>
      </w:r>
      <w:r w:rsidRPr="00D624F7">
        <w:rPr>
          <w:rFonts w:cs="Arial"/>
          <w:sz w:val="22"/>
          <w:szCs w:val="22"/>
          <w:lang w:val="es-ES_tradnl"/>
        </w:rPr>
        <w:t>Marco Institucional del Sistema Nacional de Cambio Climático</w:t>
      </w:r>
      <w:bookmarkEnd w:id="22"/>
      <w:r w:rsidRPr="00D624F7">
        <w:rPr>
          <w:rFonts w:cs="Arial"/>
          <w:sz w:val="22"/>
          <w:szCs w:val="22"/>
          <w:lang w:val="es-ES_tradnl"/>
        </w:rPr>
        <w:t xml:space="preserve"> de México.</w:t>
      </w:r>
      <w:bookmarkEnd w:id="23"/>
    </w:p>
    <w:p w:rsidR="00424B0B" w:rsidRPr="00D624F7" w:rsidRDefault="00424B0B" w:rsidP="00424B0B">
      <w:pPr>
        <w:spacing w:after="240"/>
        <w:jc w:val="both"/>
        <w:rPr>
          <w:rFonts w:cs="Arial"/>
          <w:lang w:val="es-ES_tradnl"/>
        </w:rPr>
      </w:pPr>
      <w:r w:rsidRPr="00D624F7">
        <w:rPr>
          <w:rFonts w:cs="Arial"/>
          <w:color w:val="44546A" w:themeColor="text2"/>
          <w:lang w:val="es-ES_tradnl"/>
        </w:rPr>
        <w:t>Fuente: Estrategia Nacional de Cambio Climático, México</w:t>
      </w:r>
      <w:r w:rsidRPr="00D624F7">
        <w:rPr>
          <w:rFonts w:cs="Arial"/>
          <w:lang w:val="es-ES_tradnl"/>
        </w:rPr>
        <w:t>.</w:t>
      </w:r>
    </w:p>
    <w:p w:rsidR="00424B0B" w:rsidRPr="00D624F7" w:rsidRDefault="00424B0B" w:rsidP="00424B0B">
      <w:pPr>
        <w:spacing w:after="240"/>
        <w:jc w:val="both"/>
        <w:rPr>
          <w:rFonts w:cs="Arial"/>
          <w:lang w:val="es-ES_tradnl"/>
        </w:rPr>
      </w:pPr>
    </w:p>
    <w:p w:rsidR="00424B0B" w:rsidRPr="00D624F7" w:rsidRDefault="00424B0B" w:rsidP="00424B0B">
      <w:pPr>
        <w:spacing w:after="240"/>
        <w:jc w:val="both"/>
        <w:rPr>
          <w:rFonts w:cs="Arial"/>
          <w:lang w:val="es-ES_tradnl"/>
        </w:rPr>
      </w:pPr>
      <w:r w:rsidRPr="00D624F7">
        <w:rPr>
          <w:rFonts w:cs="Arial"/>
          <w:lang w:val="es-ES_tradnl"/>
        </w:rPr>
        <w:t xml:space="preserve">El Consejo de Cambio Climático (C3) es un órgano de consulta de la Comisión Intersecretarial de Cambio Climático (CICC) y lo integran miembros elegidos de los sectores social, privado y académico. Tienen como función asesorar a la Comisión y hacer recomendaciones, así como promover la participación social en el tema. </w:t>
      </w:r>
    </w:p>
    <w:p w:rsidR="00424B0B" w:rsidRPr="00D624F7" w:rsidRDefault="00424B0B" w:rsidP="00424B0B">
      <w:pPr>
        <w:spacing w:after="240"/>
        <w:jc w:val="both"/>
        <w:rPr>
          <w:rFonts w:cs="Arial"/>
          <w:lang w:val="es-ES_tradnl"/>
        </w:rPr>
      </w:pPr>
      <w:r w:rsidRPr="00D624F7">
        <w:rPr>
          <w:rFonts w:cs="Arial"/>
          <w:lang w:val="es-ES_tradnl"/>
        </w:rPr>
        <w:t xml:space="preserve">A nivel nacional la CICC debe “promover la coordinación de acciones entre las dependencias y las entidades de la administración pública federal en materia de cambio climático” (LGCC art. 47, I). La comisión está integrada por 14 secretarías federales y tiene como principales atribuciones: “Formular e instrumentar políticas nacionales de mitigación y adaptación al cambio climático, así como su incorporación a los programas y acciones sectoriales correspondientes; Impulsar las acciones necesarias para el cumplimiento de los objetivos y compromisos contenidos en la Convención y demás instrumentos derivados de ella; Participar en instrumentación del Programa Especial de Cambio Climático (PECC); Difundir sus trabajos y resultados así como publicar un informe anual de actividades” (LGCC, art. 47), entre otras. </w:t>
      </w:r>
    </w:p>
    <w:p w:rsidR="00424B0B" w:rsidRPr="00D624F7" w:rsidRDefault="00424B0B" w:rsidP="00424B0B">
      <w:pPr>
        <w:spacing w:after="240"/>
        <w:jc w:val="both"/>
        <w:rPr>
          <w:rFonts w:cs="Arial"/>
          <w:lang w:val="es-ES_tradnl"/>
        </w:rPr>
      </w:pPr>
      <w:r w:rsidRPr="00D624F7">
        <w:rPr>
          <w:rFonts w:cs="Arial"/>
          <w:lang w:val="es-ES_tradnl"/>
        </w:rPr>
        <w:t xml:space="preserve">La comisión cuenta con diversos grupos de trabajo, entre ellos el de políticas de adaptación. En cada uno de los grupos de trabajo hay un representante de cada una de las 14 secretarías, buscando no sólo la representatividad de las mismas en los grupos, sino también para asegurar la inclusión del tema de cambio climático (y cada uno de los temas específicos de cada grupo) en las políticas, planes y actividades de las secretarías. </w:t>
      </w:r>
    </w:p>
    <w:p w:rsidR="00424B0B" w:rsidRPr="00D624F7" w:rsidRDefault="00424B0B" w:rsidP="00424B0B">
      <w:pPr>
        <w:spacing w:after="240"/>
        <w:jc w:val="both"/>
        <w:rPr>
          <w:rFonts w:cs="Arial"/>
          <w:lang w:val="es-ES_tradnl"/>
        </w:rPr>
      </w:pPr>
      <w:r w:rsidRPr="00D624F7">
        <w:rPr>
          <w:rFonts w:cs="Arial"/>
          <w:lang w:val="es-ES_tradnl"/>
        </w:rPr>
        <w:lastRenderedPageBreak/>
        <w:t xml:space="preserve">El Instituto Nacional de Ecología y Cambio Climático (INECC) es un actor importante dentro del sistema, ya que es el encargado de generar información y análisis como insumo en el desarrollo de políticas ambientales para la SEMARNAT y la toma de decisiones. La Coordinación de Evaluación, tal como se muestra en la figura anterior, depende del INECC y tiene como función la evaluación periódica y sistemática de la política nacional de cambio climático con respecto a los objetivos de adaptación y mitigación de la LGCC. Además deberá dar recomendaciones a los integrantes del SINACC sobre la política nacional de cambio climático. </w:t>
      </w:r>
    </w:p>
    <w:p w:rsidR="00424B0B" w:rsidRPr="00D624F7" w:rsidRDefault="00424B0B" w:rsidP="00424B0B">
      <w:pPr>
        <w:spacing w:after="240"/>
        <w:jc w:val="both"/>
        <w:rPr>
          <w:rFonts w:cs="Arial"/>
          <w:lang w:val="es-ES_tradnl"/>
        </w:rPr>
      </w:pPr>
      <w:r w:rsidRPr="00D624F7">
        <w:rPr>
          <w:rFonts w:cs="Arial"/>
          <w:lang w:val="es-ES_tradnl"/>
        </w:rPr>
        <w:t>Para el caso de la integración de organismos no gubernamentales o internacionales, en México la Comisión Nacional de Áreas Naturales Protegidas (CONANP), un órgano desconcentrado de la SEMARNAT a cargo de la administración de las áreas naturales protegidas, creó la Alianza México Resiliente, ya que durante la implementación de la Estrategia de Cambio Climático para Áreas Naturales identificaron “la necesidad de impulsar y fortalecer la cooperación y coordinación entre sus diversos socios con el fin de sumar esfuerzos para la conservación de las Áreas Protegidas y hacer frente de manera coordinada a los retos que el cambio climático nos plantea.” (CONANP) En esta alianza participan diferentes actores del gobierno federal, organizaciones de la sociedad civil, organismos internacionales y agencias de cooperación internacional. La alianza establece sus programas de trabajo anuales en base a lo que los diferentes actores identifican como temas clave. Por ejemplo, el tema de monitoreo y evaluación así como el desarrollo de indicadores para la adaptación, se ha identificado como un asunto de mucha relevancia, por lo que se ha propuesto trabajar en el tema.</w:t>
      </w:r>
    </w:p>
    <w:p w:rsidR="00424B0B" w:rsidRPr="00D624F7" w:rsidRDefault="00424B0B" w:rsidP="00424B0B">
      <w:pPr>
        <w:pStyle w:val="Ttulo1"/>
        <w:spacing w:before="0"/>
        <w:jc w:val="both"/>
        <w:rPr>
          <w:rFonts w:cs="Arial"/>
          <w:b/>
          <w:color w:val="595959" w:themeColor="text1" w:themeTint="A6"/>
          <w:sz w:val="22"/>
          <w:szCs w:val="22"/>
        </w:rPr>
      </w:pPr>
      <w:bookmarkStart w:id="24" w:name="_Toc455052270"/>
      <w:r w:rsidRPr="00D624F7">
        <w:rPr>
          <w:rFonts w:cs="Arial"/>
          <w:b/>
          <w:color w:val="595959" w:themeColor="text1" w:themeTint="A6"/>
          <w:sz w:val="22"/>
          <w:szCs w:val="22"/>
        </w:rPr>
        <w:t>IX.2 El caso colombiano</w:t>
      </w:r>
      <w:bookmarkEnd w:id="24"/>
    </w:p>
    <w:p w:rsidR="00424B0B" w:rsidRPr="00D624F7" w:rsidRDefault="00424B0B" w:rsidP="00424B0B">
      <w:pPr>
        <w:spacing w:after="240"/>
        <w:jc w:val="both"/>
        <w:rPr>
          <w:rFonts w:cs="Arial"/>
          <w:lang w:val="es-ES_tradnl" w:eastAsia="es-ES_tradnl"/>
        </w:rPr>
      </w:pPr>
      <w:r w:rsidRPr="00D624F7">
        <w:rPr>
          <w:rFonts w:cs="Arial"/>
          <w:lang w:val="es-ES_tradnl"/>
        </w:rPr>
        <w:t>En Colombia existe el Sistema Nacional Ambiental, el cuál fue establecido en 1993 con la Ley 99 y se define como “</w:t>
      </w:r>
      <w:r w:rsidRPr="00D624F7">
        <w:rPr>
          <w:rFonts w:cs="Arial"/>
          <w:lang w:val="es-ES_tradnl" w:eastAsia="es-ES_tradnl"/>
        </w:rPr>
        <w:t xml:space="preserve">el conjunto de orientaciones, normas, actividades, recursos, programas e instituciones que permiten la puesta en marcha de los principios generales ambientales contenidos en esta Ley.” (Art. 4) Es un sistema descentralizado, con el Ministerio de Medio Ambiente y Desarrollo Sostenible (MADS) a la cabeza, siendo la entidad rectora para la formulación de política nacional sobre medio ambiente y recursos naturales. En 1999, se reestructuró el MADS y se le atribuyó la función de “dirigir y coordinar el sistema nacional ambiental, SINA; con el fin de asegurar la adopción y ejecución de las políticas, planes y programas y proyectos en materia de medio ambiente y recursos naturales renovables”. </w:t>
      </w:r>
    </w:p>
    <w:p w:rsidR="00424B0B" w:rsidRPr="00D624F7" w:rsidRDefault="00424B0B" w:rsidP="00424B0B">
      <w:pPr>
        <w:spacing w:after="240"/>
        <w:jc w:val="both"/>
        <w:rPr>
          <w:rFonts w:cs="Arial"/>
          <w:lang w:val="es-ES_tradnl"/>
        </w:rPr>
      </w:pPr>
      <w:r w:rsidRPr="00D624F7">
        <w:rPr>
          <w:rFonts w:cs="Arial"/>
          <w:lang w:val="es-ES_tradnl"/>
        </w:rPr>
        <w:t xml:space="preserve">Para asegurar la coordinación intersectorial de las políticas, planes y programas en cuestiones ambientales, en 1999 se creó el </w:t>
      </w:r>
      <w:r w:rsidRPr="00D624F7">
        <w:rPr>
          <w:rFonts w:cs="Arial"/>
          <w:i/>
          <w:lang w:val="es-ES_tradnl"/>
        </w:rPr>
        <w:t>Consejo Nacional Ambiental</w:t>
      </w:r>
      <w:r w:rsidRPr="00D624F7">
        <w:rPr>
          <w:rFonts w:cs="Arial"/>
          <w:lang w:val="es-ES_tradnl"/>
        </w:rPr>
        <w:t>, el cual está integrado por los ministros de Medio Ambiente, Agricultura, Salud, Desarrollo Económico, Minas y Energía, Educación Nacional, Obras Públicas y Transporte, Defensa Nacional y Comercio Exterior. Además se integra por representantes de minorías, gremios productivos, organizaciones no gubernamentales, y de los gobiernos estatales y municipales. Dicho Consejo deberá reunirse por lo menos una vez cada seis meses y dentro de él se pueden crear a su vez consejos a distintos niveles territoriales con fines similares. Entre otras actividades, el consejo tiene como función “designar comités técnicos intersectoriales en los que participen funcionarios de nivel técnico de las entidades que correspondan, para adelantar tareas de coordinación y seguimiento”.</w:t>
      </w:r>
    </w:p>
    <w:p w:rsidR="00424B0B" w:rsidRPr="00D624F7" w:rsidRDefault="00424B0B" w:rsidP="00424B0B">
      <w:pPr>
        <w:spacing w:after="240"/>
        <w:jc w:val="both"/>
        <w:rPr>
          <w:rFonts w:cs="Arial"/>
          <w:lang w:val="es-ES_tradnl"/>
        </w:rPr>
      </w:pPr>
      <w:r w:rsidRPr="00D624F7">
        <w:rPr>
          <w:rFonts w:cs="Arial"/>
          <w:lang w:val="es-ES_tradnl"/>
        </w:rPr>
        <w:t xml:space="preserve">El SIAC se define como “el conjunto integrado de actores, políticas, procesos y tecnologías involucradas en la gestión de información ambiental del país, para facilitar la generación de conocimiento, la toma de decisiones, la educación y la participación social para el desarrollo sostenible”. </w:t>
      </w:r>
      <w:r w:rsidRPr="00D624F7">
        <w:rPr>
          <w:rFonts w:cs="Arial"/>
          <w:lang w:val="es-ES_tradnl"/>
        </w:rPr>
        <w:lastRenderedPageBreak/>
        <w:t>(Comité Directivo del SIAC. 2007:95) El alcance del SIAC es “la generación, análisis, procesamiento, almacenamiento, intercambio y divulgación de información que apoye la gestión y la investigación ambiental en Colombia” (Comité Directivo del SIAC. 2007:97)</w:t>
      </w:r>
    </w:p>
    <w:p w:rsidR="00424B0B" w:rsidRPr="00D624F7" w:rsidRDefault="00424B0B" w:rsidP="00424B0B">
      <w:pPr>
        <w:spacing w:after="240"/>
        <w:jc w:val="both"/>
        <w:rPr>
          <w:rFonts w:cs="Arial"/>
          <w:lang w:val="es-ES_tradnl"/>
        </w:rPr>
      </w:pPr>
      <w:r w:rsidRPr="00D624F7">
        <w:rPr>
          <w:rFonts w:cs="Arial"/>
          <w:lang w:val="es-ES_tradnl"/>
        </w:rPr>
        <w:t>“El SIAC se sustenta en un proceso de concertación interinstitucional, intersectorial e interdisciplinario liderado por el MADS y los institutos de investigación ambiental: el Instituto de Hidrología, Meteorología y Estudios Ambientales (IDEAM), el Instituto de Investigación de Recursos Biológicos Alexander von Humboldt (IAvH), el Instituto de Investigaciones Marinas y Costeras (INVEMAR), el Instituto Amazónico de Investigaciones Científicas (SINCHI) y el Instituto de Investigaciones Ambientales del Pacífico (IIAP).” Además se coordina con Unidades Administrativas Especiales, el Sistema de Parques Nacionales y la Autoridad Nacional de Licencias Ambientales (ANLA). (Ministerio del Medio Ambiente. 2016)</w:t>
      </w:r>
    </w:p>
    <w:p w:rsidR="00424B0B" w:rsidRPr="00D624F7" w:rsidRDefault="00424B0B" w:rsidP="00424B0B">
      <w:pPr>
        <w:spacing w:after="240"/>
        <w:jc w:val="both"/>
        <w:rPr>
          <w:rFonts w:cs="Arial"/>
          <w:lang w:val="es-ES_tradnl"/>
        </w:rPr>
      </w:pPr>
      <w:r w:rsidRPr="00D624F7">
        <w:rPr>
          <w:rFonts w:cs="Arial"/>
          <w:lang w:val="es-ES_tradnl"/>
        </w:rPr>
        <w:t xml:space="preserve">El SIAC se conforma por un Comité Directivo y un Comité Técnico. El primero establece reglas, la visión a largo plazo, define procedimientos de monitoreo del trabajo, prepara el plan estratégico, establece y mantiene vínculos, entre otros. El segundo desarrolla propuestas, conceptos técnicos, recomendaciones para la toma de decisiones. Propone también la creación de grupos de trabajo temáticos, los proyectos prioritarios, lineamientos y estrategias para la producción de datos, entro otras. Para beneficio del SNIACC, el SIAC puede conformar un grupo de trabajo específico para adaptación al cambio climático, el cuál funcione para tener un vínculo estrecho entre los dos sistemas y que la colaboración y coordinación lleven a una mayor eficiencia. </w:t>
      </w:r>
    </w:p>
    <w:p w:rsidR="00424B0B" w:rsidRPr="00D624F7" w:rsidRDefault="00424B0B" w:rsidP="00424B0B">
      <w:pPr>
        <w:spacing w:after="240"/>
        <w:jc w:val="both"/>
        <w:rPr>
          <w:rFonts w:cs="Arial"/>
          <w:lang w:val="es-ES_tradnl"/>
        </w:rPr>
      </w:pPr>
      <w:r w:rsidRPr="00D624F7">
        <w:rPr>
          <w:rFonts w:cs="Arial"/>
          <w:lang w:val="es-ES_tradnl"/>
        </w:rPr>
        <w:t>El SIAC es “un sistema de sistemas que gestiona información acerca del estado ambiental, el uso y aprovechamiento, la vulnerabilidad y la sostenibilidad ambiental de los recursos naturales en el país”. Contiene principalmente información sobre recursos naturales como el agua, la biodiversidad, el suelo y el aire. También incluye datos e información sobre actividades y funciones de la sociedad y su interacción con el medio ambiente, así como de planeación y gestión ambiental. En esta última se incluye el seguimiento y evaluación de planes, programas y proyectos. (Comité Directivo del SIAC. 2007:99)</w:t>
      </w:r>
    </w:p>
    <w:p w:rsidR="00424B0B" w:rsidRPr="00D624F7" w:rsidRDefault="00424B0B" w:rsidP="00424B0B">
      <w:pPr>
        <w:spacing w:after="240"/>
        <w:jc w:val="both"/>
        <w:rPr>
          <w:rFonts w:cs="Arial"/>
          <w:b/>
          <w:lang w:val="es-ES_tradnl"/>
        </w:rPr>
      </w:pPr>
      <w:r w:rsidRPr="00D624F7">
        <w:rPr>
          <w:rFonts w:cs="Arial"/>
          <w:b/>
          <w:lang w:val="es-ES_tradnl"/>
        </w:rPr>
        <w:t xml:space="preserve">Ya que el SNIACC forma parte del SIAC, es importante conocer el funcionamiento del SIAC y buscar la manera de establecer un grupo de trabajo técnico del SNIACC en el SIAC. </w:t>
      </w:r>
    </w:p>
    <w:p w:rsidR="00424B0B" w:rsidRPr="00D624F7" w:rsidRDefault="00424B0B" w:rsidP="00424B0B">
      <w:pPr>
        <w:spacing w:after="240"/>
        <w:jc w:val="both"/>
        <w:rPr>
          <w:rFonts w:cs="Arial"/>
          <w:lang w:val="es-ES_tradnl"/>
        </w:rPr>
      </w:pPr>
      <w:r w:rsidRPr="00D624F7">
        <w:rPr>
          <w:rFonts w:cs="Arial"/>
          <w:lang w:val="es-ES_tradnl"/>
        </w:rPr>
        <w:t>En cuanto a la información y los datos, el SIAC contempla como parámetros las entradas, los procesos, las salidas y la retroalimentación. Dichos parámetros se pueden tomar en consideración para el SNIACC, sobretodo en las preguntas que tienen que ver con las necesidades de información: ¿Qué es lo que se espera que produzca el sistema?, ¿Para qué usos?, ¿Con qué especificaciones?, ¿Con qué prioridades? ,¿Cuándo y con qué frecuencia se deben producir?, ¿Hacia quién van dirigidos los productos? ¿Por qué conducto? (Comité Directivo del SIAC. 2007:114) (más detalles en el Anexo 1)</w:t>
      </w:r>
    </w:p>
    <w:p w:rsidR="00424B0B" w:rsidRPr="00D624F7" w:rsidRDefault="00424B0B" w:rsidP="00424B0B">
      <w:pPr>
        <w:spacing w:after="240"/>
        <w:jc w:val="center"/>
        <w:rPr>
          <w:rFonts w:cs="Arial"/>
          <w:lang w:val="es-ES_tradnl"/>
        </w:rPr>
      </w:pPr>
      <w:r w:rsidRPr="00D624F7">
        <w:rPr>
          <w:rFonts w:cs="Arial"/>
          <w:noProof/>
          <w:lang w:val="es-419" w:eastAsia="es-419"/>
        </w:rPr>
        <w:lastRenderedPageBreak/>
        <w:drawing>
          <wp:inline distT="0" distB="0" distL="0" distR="0" wp14:anchorId="7404986F" wp14:editId="6F58C279">
            <wp:extent cx="2942663" cy="2185483"/>
            <wp:effectExtent l="0" t="0" r="0" b="5715"/>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424B0B" w:rsidRPr="00D624F7" w:rsidRDefault="00424B0B" w:rsidP="00424B0B">
      <w:pPr>
        <w:pStyle w:val="Descripcin"/>
        <w:spacing w:after="240"/>
        <w:jc w:val="both"/>
        <w:rPr>
          <w:rFonts w:cs="Arial"/>
          <w:sz w:val="22"/>
          <w:szCs w:val="22"/>
          <w:lang w:val="es-ES_tradnl"/>
        </w:rPr>
      </w:pPr>
      <w:bookmarkStart w:id="25" w:name="_Toc454703204"/>
      <w:r w:rsidRPr="00D624F7">
        <w:rPr>
          <w:rFonts w:cs="Arial"/>
          <w:sz w:val="22"/>
          <w:szCs w:val="22"/>
        </w:rPr>
        <w:t xml:space="preserve">Ilustración </w:t>
      </w:r>
      <w:r w:rsidRPr="00D624F7">
        <w:rPr>
          <w:rFonts w:cs="Arial"/>
          <w:sz w:val="22"/>
          <w:szCs w:val="22"/>
        </w:rPr>
        <w:fldChar w:fldCharType="begin"/>
      </w:r>
      <w:r w:rsidRPr="00D624F7">
        <w:rPr>
          <w:rFonts w:cs="Arial"/>
          <w:sz w:val="22"/>
          <w:szCs w:val="22"/>
        </w:rPr>
        <w:instrText xml:space="preserve"> SEQ Ilustración \* ARABIC </w:instrText>
      </w:r>
      <w:r w:rsidRPr="00D624F7">
        <w:rPr>
          <w:rFonts w:cs="Arial"/>
          <w:sz w:val="22"/>
          <w:szCs w:val="22"/>
        </w:rPr>
        <w:fldChar w:fldCharType="separate"/>
      </w:r>
      <w:r w:rsidRPr="00D624F7">
        <w:rPr>
          <w:rFonts w:cs="Arial"/>
          <w:noProof/>
          <w:sz w:val="22"/>
          <w:szCs w:val="22"/>
        </w:rPr>
        <w:t>5</w:t>
      </w:r>
      <w:r w:rsidRPr="00D624F7">
        <w:rPr>
          <w:rFonts w:cs="Arial"/>
          <w:sz w:val="22"/>
          <w:szCs w:val="22"/>
        </w:rPr>
        <w:fldChar w:fldCharType="end"/>
      </w:r>
      <w:r w:rsidRPr="00D624F7">
        <w:rPr>
          <w:rFonts w:cs="Arial"/>
          <w:sz w:val="22"/>
          <w:szCs w:val="22"/>
        </w:rPr>
        <w:t xml:space="preserve">. </w:t>
      </w:r>
      <w:r w:rsidRPr="00D624F7">
        <w:rPr>
          <w:rFonts w:cs="Arial"/>
          <w:sz w:val="22"/>
          <w:szCs w:val="22"/>
          <w:lang w:val="es-ES_tradnl"/>
        </w:rPr>
        <w:t>Parámetros del SIAC.</w:t>
      </w:r>
      <w:bookmarkEnd w:id="25"/>
    </w:p>
    <w:p w:rsidR="00424B0B" w:rsidRPr="00D624F7" w:rsidRDefault="00424B0B" w:rsidP="00424B0B">
      <w:pPr>
        <w:spacing w:after="240"/>
        <w:jc w:val="both"/>
        <w:rPr>
          <w:rFonts w:cs="Arial"/>
          <w:lang w:val="es-ES_tradnl"/>
        </w:rPr>
      </w:pPr>
      <w:r w:rsidRPr="00D624F7">
        <w:rPr>
          <w:rFonts w:cs="Arial"/>
          <w:lang w:val="es-ES_tradnl"/>
        </w:rPr>
        <w:t xml:space="preserve">Dentro de los procesos del SIAC se cubre información para diversos propósitos, entre ellos la vulnerabilidad. Esto se hace, por un lado, por medio del análisis de procesos de </w:t>
      </w:r>
      <w:r w:rsidRPr="00D624F7">
        <w:rPr>
          <w:rFonts w:cs="Arial"/>
          <w:i/>
          <w:lang w:val="es-ES_tradnl"/>
        </w:rPr>
        <w:t>planeación y gestión</w:t>
      </w:r>
      <w:r w:rsidRPr="00D624F7">
        <w:rPr>
          <w:rFonts w:cs="Arial"/>
          <w:lang w:val="es-ES_tradnl"/>
        </w:rPr>
        <w:t xml:space="preserve"> (planeación, ejecución, seguimiento, evaluación) y por el otro lado de procesos de </w:t>
      </w:r>
      <w:r w:rsidRPr="00D624F7">
        <w:rPr>
          <w:rFonts w:cs="Arial"/>
          <w:i/>
          <w:lang w:val="es-ES_tradnl"/>
        </w:rPr>
        <w:t>operación del sistema</w:t>
      </w:r>
      <w:r w:rsidRPr="00D624F7">
        <w:rPr>
          <w:rFonts w:cs="Arial"/>
          <w:lang w:val="es-ES_tradnl"/>
        </w:rPr>
        <w:t xml:space="preserve"> (captura, almacenamiento, procesamiento, conversión, generación de productos y difusión). Este enfoque de procesos puede ser adoptado en el SNIACC con enfoque en la adaptación y centrándose en el desarrollo de indicadores que permitan el seguimiento y la evaluación.</w:t>
      </w:r>
    </w:p>
    <w:p w:rsidR="00424B0B" w:rsidRPr="00D624F7" w:rsidRDefault="00424B0B" w:rsidP="00424B0B">
      <w:pPr>
        <w:spacing w:after="240"/>
        <w:jc w:val="both"/>
        <w:rPr>
          <w:rFonts w:cs="Arial"/>
          <w:lang w:val="es-ES_tradnl"/>
        </w:rPr>
      </w:pPr>
      <w:r w:rsidRPr="00D624F7">
        <w:rPr>
          <w:rFonts w:cs="Arial"/>
          <w:lang w:val="es-ES_tradnl"/>
        </w:rPr>
        <w:t xml:space="preserve">Es necesario determinar quiénes son las “otras entidades” que se mencionan como los que hacen estudios de vulnerabilidad y similares. Aunque ya se mencionó que dentro del SIAC se aborda el tema de vulnerabilidad, es necesario identificar quiénes son las instituciones que aportan, o pudieran hacerlo, información al respecto. Si esas entidades son del gobierno, se recomienda el establecimiento de mecanismos de coordinación con dichas entidades como puede ser el establecimiento de una comisión interministerial, o de comisiones o grupos de trabajo específicos para el tema de adaptación dentro del gobierno (a nivel nacional o a distintos niveles). </w:t>
      </w:r>
    </w:p>
    <w:p w:rsidR="00424B0B" w:rsidRPr="00D624F7" w:rsidRDefault="00424B0B" w:rsidP="00424B0B">
      <w:pPr>
        <w:spacing w:after="240"/>
        <w:jc w:val="both"/>
        <w:rPr>
          <w:rFonts w:cs="Arial"/>
          <w:lang w:val="es-ES_tradnl"/>
        </w:rPr>
      </w:pPr>
      <w:r w:rsidRPr="00D624F7">
        <w:rPr>
          <w:rFonts w:cs="Arial"/>
          <w:lang w:val="es-ES_tradnl"/>
        </w:rPr>
        <w:t>Aunado a lo que ya existe sobre información ambiental en Colombia, el pasado mes de febrero de 2016 se aprobó el Decreto del Sistema Nacional de Cambio Climático (SISCLIMA), el cual “está conformado por está conformado por las entidades estatales, privadas y sin ánimo de lucro, de políticas, normas, procesos, recursos, planes, estrategias, instrumentos, mecanismos para coordinar y articular las acciones y medidas de reducción de gases de efecto invernadero (GEI) y que a su vez nos ayudará a adaptarnos al cambio climático”. Como parte del decreto, los ministerios firmantes se comprometen a trabajar conjuntamente en torno a la gestión del cambio climático en el país.</w:t>
      </w:r>
    </w:p>
    <w:p w:rsidR="00424B0B" w:rsidRPr="00D624F7" w:rsidRDefault="00424B0B" w:rsidP="00424B0B">
      <w:pPr>
        <w:spacing w:after="240"/>
        <w:jc w:val="both"/>
        <w:rPr>
          <w:rFonts w:cs="Arial"/>
          <w:lang w:val="es-ES_tradnl"/>
        </w:rPr>
      </w:pPr>
      <w:r w:rsidRPr="00D624F7">
        <w:rPr>
          <w:rFonts w:cs="Arial"/>
          <w:lang w:val="es-ES_tradnl"/>
        </w:rPr>
        <w:t>El SISCLIMA tiene como fines:</w:t>
      </w:r>
    </w:p>
    <w:p w:rsidR="00424B0B" w:rsidRPr="00D624F7" w:rsidRDefault="00424B0B" w:rsidP="00424B0B">
      <w:pPr>
        <w:pStyle w:val="Prrafodelista"/>
        <w:numPr>
          <w:ilvl w:val="0"/>
          <w:numId w:val="46"/>
        </w:numPr>
        <w:spacing w:after="0"/>
        <w:ind w:left="714" w:hanging="357"/>
        <w:contextualSpacing w:val="0"/>
        <w:jc w:val="both"/>
        <w:rPr>
          <w:rFonts w:cs="Arial"/>
          <w:lang w:val="es-ES_tradnl" w:eastAsia="es-ES_tradnl"/>
        </w:rPr>
      </w:pPr>
      <w:r w:rsidRPr="00D624F7">
        <w:rPr>
          <w:rFonts w:cs="Arial"/>
          <w:lang w:val="es-ES_tradnl" w:eastAsia="es-ES_tradnl"/>
        </w:rPr>
        <w:t>Coordinar esfuerzos y compromisos de las instancias del orden nacional, regional, local e internacional respecto al cambio climático.</w:t>
      </w:r>
    </w:p>
    <w:p w:rsidR="00424B0B" w:rsidRPr="00D624F7" w:rsidRDefault="00424B0B" w:rsidP="00424B0B">
      <w:pPr>
        <w:pStyle w:val="Prrafodelista"/>
        <w:numPr>
          <w:ilvl w:val="0"/>
          <w:numId w:val="46"/>
        </w:numPr>
        <w:spacing w:after="0"/>
        <w:ind w:left="714" w:hanging="357"/>
        <w:contextualSpacing w:val="0"/>
        <w:jc w:val="both"/>
        <w:rPr>
          <w:rFonts w:cs="Arial"/>
          <w:lang w:val="es-ES_tradnl" w:eastAsia="es-ES_tradnl"/>
        </w:rPr>
      </w:pPr>
      <w:r w:rsidRPr="00D624F7">
        <w:rPr>
          <w:rFonts w:cs="Arial"/>
          <w:lang w:val="es-ES_tradnl" w:eastAsia="es-ES_tradnl"/>
        </w:rPr>
        <w:t xml:space="preserve">Articular los planes y estrategias de cambio climático de manera integrada con el desarrollo económico, social y ambiental, teniendo en cuenta las necesidades prioritarias para </w:t>
      </w:r>
      <w:r w:rsidRPr="00D624F7">
        <w:rPr>
          <w:rFonts w:cs="Arial"/>
          <w:lang w:val="es-ES_tradnl" w:eastAsia="es-ES_tradnl"/>
        </w:rPr>
        <w:lastRenderedPageBreak/>
        <w:t>el logro de un crecimiento económico sostenido, la erradicación de la pobreza y la sostenibilidad de los recursos naturales.</w:t>
      </w:r>
    </w:p>
    <w:p w:rsidR="00424B0B" w:rsidRPr="00D624F7" w:rsidRDefault="00424B0B" w:rsidP="00424B0B">
      <w:pPr>
        <w:pStyle w:val="Prrafodelista"/>
        <w:numPr>
          <w:ilvl w:val="0"/>
          <w:numId w:val="46"/>
        </w:numPr>
        <w:spacing w:after="0"/>
        <w:ind w:left="714" w:hanging="357"/>
        <w:contextualSpacing w:val="0"/>
        <w:jc w:val="both"/>
        <w:rPr>
          <w:rFonts w:cs="Arial"/>
          <w:lang w:val="es-ES_tradnl" w:eastAsia="es-ES_tradnl"/>
        </w:rPr>
      </w:pPr>
      <w:r w:rsidRPr="00D624F7">
        <w:rPr>
          <w:rFonts w:cs="Arial"/>
          <w:lang w:val="es-ES_tradnl" w:eastAsia="es-ES_tradnl"/>
        </w:rPr>
        <w:t>Articular las iniciativas de cambio climático públicas y privadas en los diversos sectores económicos y de la sociedad civil.</w:t>
      </w:r>
    </w:p>
    <w:p w:rsidR="00424B0B" w:rsidRPr="00D624F7" w:rsidRDefault="00424B0B" w:rsidP="00424B0B">
      <w:pPr>
        <w:pStyle w:val="Prrafodelista"/>
        <w:numPr>
          <w:ilvl w:val="0"/>
          <w:numId w:val="46"/>
        </w:numPr>
        <w:spacing w:after="0"/>
        <w:ind w:left="714" w:hanging="357"/>
        <w:contextualSpacing w:val="0"/>
        <w:jc w:val="both"/>
        <w:rPr>
          <w:rFonts w:cs="Arial"/>
          <w:lang w:val="es-ES_tradnl" w:eastAsia="es-ES_tradnl"/>
        </w:rPr>
      </w:pPr>
      <w:r w:rsidRPr="00D624F7">
        <w:rPr>
          <w:rFonts w:cs="Arial"/>
          <w:lang w:val="es-ES_tradnl" w:eastAsia="es-ES_tradnl"/>
        </w:rPr>
        <w:t>Identificar y aprovechar las oportunidades para favorecer el desarrollo sostenible derivadas de acciones de adaptación al cambio climático y de mitigación de emisiones de Gases Efecto Invernadero.</w:t>
      </w:r>
    </w:p>
    <w:p w:rsidR="00424B0B" w:rsidRPr="00D624F7" w:rsidRDefault="00424B0B" w:rsidP="00424B0B">
      <w:pPr>
        <w:pStyle w:val="Prrafodelista"/>
        <w:numPr>
          <w:ilvl w:val="0"/>
          <w:numId w:val="46"/>
        </w:numPr>
        <w:spacing w:after="0"/>
        <w:ind w:left="714" w:hanging="357"/>
        <w:contextualSpacing w:val="0"/>
        <w:jc w:val="both"/>
        <w:rPr>
          <w:rFonts w:cs="Arial"/>
          <w:lang w:val="es-ES_tradnl" w:eastAsia="es-ES_tradnl"/>
        </w:rPr>
      </w:pPr>
      <w:r w:rsidRPr="00D624F7">
        <w:rPr>
          <w:rFonts w:cs="Arial"/>
          <w:lang w:val="es-ES_tradnl" w:eastAsia="es-ES_tradnl"/>
        </w:rPr>
        <w:t>Favorecer la reducción de la vulnerabilidad de la población más afectada por los efectos del cambio climático en Colombia.</w:t>
      </w:r>
    </w:p>
    <w:p w:rsidR="00424B0B" w:rsidRPr="00D624F7" w:rsidRDefault="00424B0B" w:rsidP="00424B0B">
      <w:pPr>
        <w:pStyle w:val="Prrafodelista"/>
        <w:numPr>
          <w:ilvl w:val="0"/>
          <w:numId w:val="46"/>
        </w:numPr>
        <w:spacing w:after="0"/>
        <w:ind w:left="714" w:hanging="357"/>
        <w:contextualSpacing w:val="0"/>
        <w:jc w:val="both"/>
        <w:rPr>
          <w:rFonts w:cs="Arial"/>
          <w:lang w:val="es-ES_tradnl" w:eastAsia="es-ES_tradnl"/>
        </w:rPr>
      </w:pPr>
      <w:r w:rsidRPr="00D624F7">
        <w:rPr>
          <w:rFonts w:cs="Arial"/>
          <w:lang w:val="es-ES_tradnl" w:eastAsia="es-ES_tradnl"/>
        </w:rPr>
        <w:t>Fomentar la participación ciudadana para la toma de decisiones relacionadas con el cambio climático.</w:t>
      </w:r>
    </w:p>
    <w:p w:rsidR="00424B0B" w:rsidRPr="00D624F7" w:rsidRDefault="00424B0B" w:rsidP="00424B0B">
      <w:pPr>
        <w:pStyle w:val="Prrafodelista"/>
        <w:numPr>
          <w:ilvl w:val="0"/>
          <w:numId w:val="46"/>
        </w:numPr>
        <w:spacing w:after="0"/>
        <w:ind w:left="714" w:hanging="357"/>
        <w:contextualSpacing w:val="0"/>
        <w:jc w:val="both"/>
        <w:rPr>
          <w:rFonts w:cs="Arial"/>
          <w:lang w:val="es-ES_tradnl" w:eastAsia="es-ES_tradnl"/>
        </w:rPr>
      </w:pPr>
      <w:r w:rsidRPr="00D624F7">
        <w:rPr>
          <w:rFonts w:cs="Arial"/>
          <w:lang w:val="es-ES_tradnl" w:eastAsia="es-ES_tradnl"/>
        </w:rPr>
        <w:t>Promover la implementación de medidas de adaptación al cambio climático y mitigación de gases efecto invernadero.</w:t>
      </w:r>
    </w:p>
    <w:p w:rsidR="00424B0B" w:rsidRPr="00D624F7" w:rsidRDefault="00424B0B" w:rsidP="00424B0B">
      <w:pPr>
        <w:pStyle w:val="Prrafodelista"/>
        <w:numPr>
          <w:ilvl w:val="0"/>
          <w:numId w:val="46"/>
        </w:numPr>
        <w:spacing w:after="0"/>
        <w:ind w:left="714" w:hanging="357"/>
        <w:contextualSpacing w:val="0"/>
        <w:jc w:val="both"/>
        <w:rPr>
          <w:rFonts w:cs="Arial"/>
          <w:lang w:val="es-ES_tradnl" w:eastAsia="es-ES_tradnl"/>
        </w:rPr>
      </w:pPr>
      <w:r w:rsidRPr="00D624F7">
        <w:rPr>
          <w:rFonts w:cs="Arial"/>
          <w:lang w:val="es-ES_tradnl" w:eastAsia="es-ES_tradnl"/>
        </w:rPr>
        <w:t xml:space="preserve">Armonizar criterios y mecanismos para hacer </w:t>
      </w:r>
      <w:r w:rsidRPr="00D624F7">
        <w:rPr>
          <w:rFonts w:cs="Arial"/>
          <w:u w:val="single"/>
          <w:lang w:val="es-ES_tradnl" w:eastAsia="es-ES_tradnl"/>
        </w:rPr>
        <w:t>evaluación y seguimiento</w:t>
      </w:r>
      <w:r w:rsidRPr="00D624F7">
        <w:rPr>
          <w:rFonts w:cs="Arial"/>
          <w:lang w:val="es-ES_tradnl" w:eastAsia="es-ES_tradnl"/>
        </w:rPr>
        <w:t xml:space="preserve"> a las responsabilidades y compromisos en materia de adaptación al cambio climático y mitigación de gases efecto invernadero.</w:t>
      </w:r>
    </w:p>
    <w:p w:rsidR="00424B0B" w:rsidRPr="00D624F7" w:rsidRDefault="00424B0B" w:rsidP="00424B0B">
      <w:pPr>
        <w:spacing w:after="240"/>
        <w:jc w:val="both"/>
        <w:rPr>
          <w:rFonts w:cs="Arial"/>
          <w:lang w:val="es-ES_tradnl"/>
        </w:rPr>
      </w:pPr>
    </w:p>
    <w:p w:rsidR="00424B0B" w:rsidRPr="00D624F7" w:rsidRDefault="00424B0B" w:rsidP="00424B0B">
      <w:pPr>
        <w:spacing w:after="240"/>
        <w:jc w:val="both"/>
        <w:rPr>
          <w:rFonts w:cs="Arial"/>
          <w:lang w:val="es-ES_tradnl"/>
        </w:rPr>
      </w:pPr>
      <w:r w:rsidRPr="00D624F7">
        <w:rPr>
          <w:rFonts w:cs="Arial"/>
          <w:lang w:val="es-ES_tradnl"/>
        </w:rPr>
        <w:t>El mismo decreto establece que la coordinación del SISCLIMA se hará por la Comisión Intersectorial de Cambio Climático (CICC) y los Nodos Regionales de Cambio Climático. La comisión estará integrada por los ministerios firmantes del decreto: Ambiente y Desarrollo sostenible con el apoyo de los 7 ministerios sectoriales (Agricultura y Desarrollo Rural, Minas y Energía, Hacienda y Crédito Público, Interior, Transporte, Relaciones Exteriores y el Departamento Nacional de Planeación). Los nodos Regionales de Cambio Climático, los cuales tendrán la tarea de promover, acompañar y apoyar la implementación de planes, políticas, proyectos y acciones de cambio climático en la región que les corresponde. (Ministerio de Medio Ambiente. 2016(3))</w:t>
      </w:r>
    </w:p>
    <w:p w:rsidR="00424B0B" w:rsidRPr="00D624F7" w:rsidRDefault="00424B0B" w:rsidP="00424B0B">
      <w:pPr>
        <w:spacing w:after="240"/>
        <w:jc w:val="both"/>
        <w:rPr>
          <w:rFonts w:cs="Arial"/>
          <w:lang w:val="es-ES_tradnl"/>
        </w:rPr>
      </w:pPr>
      <w:r w:rsidRPr="00D624F7">
        <w:rPr>
          <w:rFonts w:cs="Arial"/>
          <w:lang w:val="es-ES_tradnl"/>
        </w:rPr>
        <w:t xml:space="preserve">Para el caso de Colombia el establecimiento de la CICC será un paso fundamental en los avances en términos de adaptación y su monitoreo y evaluación. Entre las funciones de la comisión se encuentra “coordinar y definir la estrategia de monitoreo, evaluación y reporte de la implementación de la política de cambio climático” ((Ministerio de Medio Ambiente. 2016(3), Art. 8) Además tiene la función de crear comités técnicos necesarios para cumplir sus funciones. Actualmente el decreto solamente establece como mínimo la creación de los comités de: Gestión Financiera, presidida por el Departamento Nacional de Planeación, y de Asuntos Internacionales, presidida por el Ministerio de Relaciones Exteriores. </w:t>
      </w:r>
    </w:p>
    <w:p w:rsidR="00424B0B" w:rsidRPr="00D624F7" w:rsidRDefault="00424B0B" w:rsidP="00424B0B">
      <w:pPr>
        <w:spacing w:after="240"/>
        <w:jc w:val="both"/>
        <w:rPr>
          <w:rFonts w:cs="Arial"/>
          <w:lang w:val="es-ES_tradnl"/>
        </w:rPr>
      </w:pPr>
      <w:r w:rsidRPr="00D624F7">
        <w:rPr>
          <w:rFonts w:cs="Arial"/>
          <w:lang w:val="es-ES_tradnl"/>
        </w:rPr>
        <w:t>Con la creación de la comisión interministerial tomadores de decisión de alto nivel, dicho órgano puede cumplir la función de promover el involucramiento de diferentes sectores en el tema de adaptación al cambio climático, además de la integración del mismo en sus agendas. Ante una medida de ese tipo, se puede lograr el compromiso de las partes para la provisión o generación de la información relevante sobre adaptación en cada sector pero también la “alimentación” de un sistema de monitoreo y evaluación de la adaptación para medir los avances del país en el tema.</w:t>
      </w:r>
    </w:p>
    <w:p w:rsidR="00424B0B" w:rsidRPr="00D624F7" w:rsidRDefault="00424B0B" w:rsidP="00424B0B">
      <w:pPr>
        <w:spacing w:after="240"/>
        <w:jc w:val="both"/>
        <w:rPr>
          <w:rFonts w:cs="Arial"/>
          <w:lang w:val="es-ES_tradnl"/>
        </w:rPr>
      </w:pPr>
      <w:r w:rsidRPr="00D624F7">
        <w:rPr>
          <w:rFonts w:cs="Arial"/>
          <w:lang w:val="es-ES_tradnl"/>
        </w:rPr>
        <w:t>Se recomienda la creación de un comité de adaptación dentro de la CICC, en el cuál se incorporen temas generales de adaptación, y específicamente el monitoreo y evaluación así como la generación de posibles indicadores de adaptación relevantes. Un comité de esta naturaleza per</w:t>
      </w:r>
      <w:r w:rsidRPr="00D624F7">
        <w:rPr>
          <w:rFonts w:cs="Arial"/>
          <w:lang w:val="es-ES_tradnl"/>
        </w:rPr>
        <w:lastRenderedPageBreak/>
        <w:t>mitirá la inclusión del tema de adaptación en los ministerios, pero también la gestión de conocimiento desde los diferentes sectores y la posibilidad de tener un SNIACC más completo con aportaciones de los actores importantes en la toma de decisiones del país.</w:t>
      </w:r>
    </w:p>
    <w:p w:rsidR="00424B0B" w:rsidRPr="00D624F7" w:rsidRDefault="00424B0B" w:rsidP="00424B0B">
      <w:pPr>
        <w:spacing w:after="240"/>
        <w:jc w:val="both"/>
        <w:rPr>
          <w:rFonts w:cs="Arial"/>
          <w:lang w:val="es-ES_tradnl"/>
        </w:rPr>
      </w:pPr>
      <w:r w:rsidRPr="00D624F7">
        <w:rPr>
          <w:rFonts w:cs="Arial"/>
          <w:lang w:val="es-ES_tradnl"/>
        </w:rPr>
        <w:t>Por su parte, si la información es generada por organizaciones de la sociedad civil u otros actores ajenos al gobierno, se recomienda el establecimiento de vías de comunicación y cooperación entre los diferentes sectores. El decreto sobre la creación del SISCLIMA puede promover la participación de los sectores para el cumplimiento de los objetivos del Sistema y de la CICC. Para esto se pueden crear consejos temáticos u alianzas donde se involucren los actores relevantes en el tema, tanto del gobierno, como del sector privado y sociedad civil – ya sea sobre adaptación en general o específicamente el M&amp;E de la adaptación.</w:t>
      </w:r>
    </w:p>
    <w:p w:rsidR="00424B0B" w:rsidRPr="00D624F7" w:rsidRDefault="00424B0B" w:rsidP="00424B0B">
      <w:pPr>
        <w:spacing w:after="240"/>
        <w:jc w:val="both"/>
        <w:rPr>
          <w:rFonts w:cs="Arial"/>
          <w:lang w:val="es-ES_tradnl"/>
        </w:rPr>
      </w:pPr>
      <w:r w:rsidRPr="00D624F7">
        <w:rPr>
          <w:rFonts w:cs="Arial"/>
          <w:lang w:val="es-ES_tradnl"/>
        </w:rPr>
        <w:t xml:space="preserve">Con el fin de poder desarrollar el SNIACC con el tiempo y de asegurar presupuesto para su establecimiento y seguimiento, es necesario que dicho sistema se apegue a una ley donde claramente se mencione el SNIACC, su importancia y sus objetivos. La Ley 99 mencionada arriba, la cual define el Sistema Nacional Ambiental, pudiera ser la ley que incluya el SNIACC. Sin embargo, idealmente una ley sobre cambio climático (ver caso de México) pudiera incluir el SNIACC y todo lo relacionado a la medición de las acciones de cambio climático, así como arreglos institucionales y los mecanismos de provisión de datos para los indicadores. </w:t>
      </w:r>
    </w:p>
    <w:p w:rsidR="00424B0B" w:rsidRPr="00D624F7" w:rsidRDefault="00424B0B" w:rsidP="00424B0B">
      <w:pPr>
        <w:spacing w:after="240"/>
        <w:jc w:val="both"/>
        <w:rPr>
          <w:rFonts w:cs="Arial"/>
          <w:lang w:val="es-ES_tradnl"/>
        </w:rPr>
      </w:pPr>
    </w:p>
    <w:p w:rsidR="00424B0B" w:rsidRPr="00D624F7" w:rsidRDefault="00424B0B" w:rsidP="00424B0B">
      <w:pPr>
        <w:spacing w:after="240"/>
        <w:jc w:val="both"/>
        <w:rPr>
          <w:rFonts w:cs="Arial"/>
          <w:lang w:val="es-ES_tradnl"/>
        </w:rPr>
        <w:sectPr w:rsidR="00424B0B" w:rsidRPr="00D624F7" w:rsidSect="00D624F7">
          <w:pgSz w:w="12240" w:h="15840"/>
          <w:pgMar w:top="1440" w:right="1440" w:bottom="1440" w:left="1440" w:header="708" w:footer="708" w:gutter="0"/>
          <w:cols w:space="708"/>
          <w:docGrid w:linePitch="360"/>
        </w:sectPr>
      </w:pPr>
    </w:p>
    <w:p w:rsidR="00424B0B" w:rsidRPr="00D624F7" w:rsidRDefault="00424B0B" w:rsidP="00424B0B">
      <w:pPr>
        <w:pStyle w:val="Ttulo1"/>
        <w:spacing w:before="0"/>
        <w:jc w:val="both"/>
        <w:rPr>
          <w:rFonts w:cs="Arial"/>
          <w:b/>
          <w:color w:val="3B3838" w:themeColor="background2" w:themeShade="40"/>
          <w:sz w:val="22"/>
          <w:szCs w:val="22"/>
        </w:rPr>
      </w:pPr>
      <w:bookmarkStart w:id="26" w:name="_Toc455052271"/>
      <w:r w:rsidRPr="00D624F7">
        <w:rPr>
          <w:rFonts w:cs="Arial"/>
          <w:b/>
          <w:color w:val="3B3838" w:themeColor="background2" w:themeShade="40"/>
          <w:sz w:val="22"/>
          <w:szCs w:val="22"/>
        </w:rPr>
        <w:lastRenderedPageBreak/>
        <w:t>Bibliografía citada</w:t>
      </w:r>
      <w:bookmarkEnd w:id="26"/>
    </w:p>
    <w:p w:rsidR="00424B0B" w:rsidRPr="00D624F7" w:rsidRDefault="00424B0B" w:rsidP="00424B0B">
      <w:pPr>
        <w:spacing w:before="240" w:after="120"/>
        <w:ind w:left="357"/>
        <w:rPr>
          <w:rFonts w:cs="Arial"/>
        </w:rPr>
      </w:pPr>
      <w:r w:rsidRPr="00D624F7">
        <w:rPr>
          <w:rFonts w:cs="Arial"/>
        </w:rPr>
        <w:t>CARE-IISD (2010): Kit de herramientas para incorporar la adaptación al cambio climático en proyectos de desarrollo. CARE e Instituto Internacional para el Desarrollo Sostenible (IISD). http://careclimatechange.org/wp-content/uploads/2011/06/Kit_de_herramientas_para_incorporar_la_adaptation.pdf</w:t>
      </w:r>
    </w:p>
    <w:p w:rsidR="00424B0B" w:rsidRPr="00D624F7" w:rsidRDefault="00424B0B" w:rsidP="00424B0B">
      <w:pPr>
        <w:spacing w:before="240" w:after="120"/>
        <w:ind w:left="357"/>
        <w:rPr>
          <w:rFonts w:cs="Arial"/>
          <w:lang w:val="es-MX"/>
        </w:rPr>
      </w:pPr>
      <w:r w:rsidRPr="00D624F7">
        <w:rPr>
          <w:rFonts w:cs="Arial"/>
          <w:lang w:val="es-MX"/>
        </w:rPr>
        <w:t>CMNUCC (2015). Aprobación del Acuerdo de París. Publicada el 12 de diciembre de 2015  por la Conferencia de las Partes. FCCC/CP/2015/L.9</w:t>
      </w:r>
    </w:p>
    <w:p w:rsidR="00424B0B" w:rsidRPr="00D624F7" w:rsidRDefault="00424B0B" w:rsidP="00424B0B">
      <w:pPr>
        <w:spacing w:before="240" w:after="120"/>
        <w:ind w:left="357"/>
        <w:rPr>
          <w:rFonts w:cs="Arial"/>
          <w:lang w:val="es-MX"/>
        </w:rPr>
      </w:pPr>
      <w:r w:rsidRPr="00D624F7">
        <w:rPr>
          <w:rFonts w:cs="Arial"/>
          <w:lang w:val="es-MX"/>
        </w:rPr>
        <w:t xml:space="preserve">Comisión Nacional de Áreas Naturales Protegidas (CONANP), Alianza México Resiliente, Disponible en: </w:t>
      </w:r>
      <w:r w:rsidRPr="00D624F7">
        <w:rPr>
          <w:rFonts w:cs="Arial"/>
          <w:lang w:val="es-ES_tradnl"/>
        </w:rPr>
        <w:t xml:space="preserve">http://cambioclimatico.conanp.gob.mx/mexico_resiliente.php </w:t>
      </w:r>
    </w:p>
    <w:p w:rsidR="00424B0B" w:rsidRPr="00D624F7" w:rsidRDefault="00424B0B" w:rsidP="00424B0B">
      <w:pPr>
        <w:spacing w:before="240" w:after="120"/>
        <w:ind w:left="357"/>
        <w:rPr>
          <w:rFonts w:cs="Arial"/>
          <w:lang w:val="es-MX"/>
        </w:rPr>
      </w:pPr>
      <w:r w:rsidRPr="00D624F7">
        <w:rPr>
          <w:rFonts w:cs="Arial"/>
          <w:lang w:val="es-MX"/>
        </w:rPr>
        <w:t xml:space="preserve">Comité Directivo del SIAC (2007). Marco Conceptual del SIAC: Aplicación del enfoque ecosistémico. Disponible en: http://www.ideam.gov.co/documents/11769/230863/20120517_MARCO_CONCEPT__SIAC_2007.pdf/c94e5ae5-ed5a-4af1-8dd6-39a0b6a7de5e </w:t>
      </w:r>
    </w:p>
    <w:p w:rsidR="00424B0B" w:rsidRPr="00D624F7" w:rsidRDefault="00424B0B" w:rsidP="00424B0B">
      <w:pPr>
        <w:spacing w:before="240" w:after="120"/>
        <w:ind w:left="357"/>
        <w:rPr>
          <w:rFonts w:cs="Arial"/>
          <w:lang w:val="es-MX"/>
        </w:rPr>
      </w:pPr>
      <w:r w:rsidRPr="00D624F7">
        <w:rPr>
          <w:rFonts w:cs="Arial"/>
          <w:lang w:val="es-MX"/>
        </w:rPr>
        <w:t>Det Norske Veritas (DNV) - Instituto Mexicano para la Competitividad (IMCO). (2012). Evaluación del Programa Especial de Cambio Climático. Realiada por encargo de la GIZ. Disponible en: http://imco.org.mx/wp-content/uploads/2013/2/studie_2_pecc_web_ok4.pdf</w:t>
      </w:r>
    </w:p>
    <w:p w:rsidR="00424B0B" w:rsidRPr="00D624F7" w:rsidRDefault="00424B0B" w:rsidP="00424B0B">
      <w:pPr>
        <w:spacing w:before="240" w:after="120"/>
        <w:ind w:left="357"/>
        <w:rPr>
          <w:rFonts w:cs="Arial"/>
          <w:lang w:val="es-MX"/>
        </w:rPr>
      </w:pPr>
      <w:r w:rsidRPr="00D624F7">
        <w:rPr>
          <w:rFonts w:cs="Arial"/>
          <w:lang w:val="es-MX"/>
        </w:rPr>
        <w:t>Departamento Nacional de Planeación (DNP) (2014). Guía metodológica para el seguimiento y la evaluación de políticas públicas Sinergía, Colombia. Bogotá.</w:t>
      </w:r>
    </w:p>
    <w:p w:rsidR="00424B0B" w:rsidRPr="00D624F7" w:rsidRDefault="00424B0B" w:rsidP="00424B0B">
      <w:pPr>
        <w:spacing w:before="240" w:after="120"/>
        <w:ind w:left="357"/>
        <w:rPr>
          <w:rFonts w:cs="Arial"/>
        </w:rPr>
      </w:pPr>
      <w:r w:rsidRPr="00D624F7">
        <w:rPr>
          <w:rFonts w:cs="Arial"/>
        </w:rPr>
        <w:t>García Arbeláez, C., G. Vallejo, M. L. Higgings y E. M. Escobar (2016). El Acuerdo de París. Así actuará Colombia frente al cambio climático. 1 ed. WWF-Colombia. Cali, Colombia. 52 pp.</w:t>
      </w:r>
    </w:p>
    <w:p w:rsidR="00424B0B" w:rsidRPr="00D624F7" w:rsidRDefault="00424B0B" w:rsidP="00424B0B">
      <w:pPr>
        <w:spacing w:before="240" w:after="120"/>
        <w:ind w:left="357"/>
        <w:rPr>
          <w:rFonts w:cs="Arial"/>
          <w:lang w:val="es-ES_tradnl"/>
        </w:rPr>
      </w:pPr>
      <w:r w:rsidRPr="00D624F7">
        <w:rPr>
          <w:rFonts w:cs="Arial"/>
        </w:rPr>
        <w:t>GIZ (2014).  Seguimiento y Evaluación de la Adaptación a Niveles Agregados: Un Análisis Comparativo de Diez Sistemas. https://gc21.giz.de/ibt/var/app/wp342deP/1443/wp-content/uploads/filebase/me/national-level-me(2)/giz2014-es-s+e-adaptacion--analisis-comparativo-y-</w:t>
      </w:r>
      <w:r w:rsidRPr="00D624F7">
        <w:rPr>
          <w:rFonts w:cs="Arial"/>
          <w:lang w:val="es-ES_tradnl"/>
        </w:rPr>
        <w:t>hojas-informativas.pdf</w:t>
      </w:r>
    </w:p>
    <w:p w:rsidR="00424B0B" w:rsidRPr="00D624F7" w:rsidRDefault="00424B0B" w:rsidP="00424B0B">
      <w:pPr>
        <w:spacing w:before="240" w:after="120"/>
        <w:ind w:left="357"/>
        <w:rPr>
          <w:rFonts w:cs="Arial"/>
          <w:lang w:val="es-ES_tradnl"/>
        </w:rPr>
      </w:pPr>
      <w:r w:rsidRPr="00D624F7">
        <w:rPr>
          <w:rFonts w:cs="Arial"/>
          <w:lang w:val="es-ES_tradnl"/>
        </w:rPr>
        <w:t xml:space="preserve">Gobierno de la República (2013). Estrategia Nacional de Cambio Climático Visión 10-20-40. México. Disponible en: http://www.semarnat.gob.mx/archivosanteriores/informacionambiental/Documents/06_otras/ENCC.pdf </w:t>
      </w:r>
    </w:p>
    <w:p w:rsidR="00424B0B" w:rsidRPr="00D624F7" w:rsidRDefault="00424B0B" w:rsidP="00424B0B">
      <w:pPr>
        <w:spacing w:before="240" w:after="120"/>
        <w:ind w:left="357"/>
        <w:rPr>
          <w:rFonts w:cs="Arial"/>
        </w:rPr>
      </w:pPr>
      <w:r w:rsidRPr="00D624F7">
        <w:rPr>
          <w:rFonts w:cs="Arial"/>
          <w:lang w:val="es-ES_tradnl"/>
        </w:rPr>
        <w:t>International Institute for Environment and Development (IIED). (2014). Indicadores para el monitoreo y evaluación de</w:t>
      </w:r>
      <w:r w:rsidRPr="00D624F7">
        <w:rPr>
          <w:rFonts w:cs="Arial"/>
        </w:rPr>
        <w:t xml:space="preserve"> la adaptación (2014). Consultado el 20 de mayo de 2016. Disponible en: http://pubs.iied.org/pdfs/17273SIIED.pdf</w:t>
      </w:r>
    </w:p>
    <w:p w:rsidR="00424B0B" w:rsidRPr="00D624F7" w:rsidRDefault="00424B0B" w:rsidP="00424B0B">
      <w:pPr>
        <w:spacing w:before="240" w:after="120"/>
        <w:ind w:left="357"/>
        <w:rPr>
          <w:rFonts w:cs="Arial"/>
        </w:rPr>
      </w:pPr>
      <w:r w:rsidRPr="00D624F7">
        <w:rPr>
          <w:rFonts w:cs="Arial"/>
          <w:lang w:val="es-MX"/>
        </w:rPr>
        <w:t xml:space="preserve">Ley 99. </w:t>
      </w:r>
      <w:r w:rsidRPr="00D624F7">
        <w:rPr>
          <w:rFonts w:cs="Arial"/>
          <w:bCs/>
          <w:lang w:val="es-ES_tradnl" w:eastAsia="es-ES_tradnl"/>
        </w:rPr>
        <w:t>Creación del Ministerio del Medio Ambiente, reordenación del Sector Público encargado de la gestión y conservación del medio ambiente y los recursos naturales renovables, organización del Sistema Nacional Ambiental, SINA. Disponible en: http://www.alcaldiabogota.gov.co/sisjur/normas/Norma1.jsp?i=297</w:t>
      </w:r>
    </w:p>
    <w:p w:rsidR="00424B0B" w:rsidRPr="00D624F7" w:rsidRDefault="00424B0B" w:rsidP="00424B0B">
      <w:pPr>
        <w:spacing w:before="240" w:after="120"/>
        <w:ind w:left="357"/>
        <w:rPr>
          <w:rFonts w:cs="Arial"/>
          <w:lang w:val="es-MX"/>
        </w:rPr>
      </w:pPr>
      <w:r w:rsidRPr="00D624F7">
        <w:rPr>
          <w:rFonts w:cs="Arial"/>
          <w:lang w:val="es-MX"/>
        </w:rPr>
        <w:lastRenderedPageBreak/>
        <w:t>Ley 164/94. Ratificación de la Convención Marco de las Naciones Unidas para el Cambio Climático.</w:t>
      </w:r>
    </w:p>
    <w:p w:rsidR="00424B0B" w:rsidRPr="00D624F7" w:rsidRDefault="00424B0B" w:rsidP="00424B0B">
      <w:pPr>
        <w:spacing w:before="240" w:after="120"/>
        <w:ind w:left="357"/>
        <w:rPr>
          <w:rFonts w:cs="Arial"/>
          <w:lang w:val="es-ES_tradnl"/>
        </w:rPr>
      </w:pPr>
      <w:r w:rsidRPr="00D624F7">
        <w:rPr>
          <w:rFonts w:cs="Arial"/>
        </w:rPr>
        <w:t>Ministerio de Medio Ambiente y Desarrollo Sostenible (2016) Sistema de Información Ambiental Colombiano - SIAC Disponible en: https://www.minambiente.gov.co/index.php/component/content/article?id=136:plantilla-areas-tecnologias-de-la-informacion-y-la-comunicacion-7</w:t>
      </w:r>
    </w:p>
    <w:p w:rsidR="00424B0B" w:rsidRPr="00D624F7" w:rsidRDefault="00424B0B" w:rsidP="00424B0B">
      <w:pPr>
        <w:spacing w:before="240" w:after="120"/>
        <w:ind w:left="357"/>
        <w:rPr>
          <w:rFonts w:cs="Arial"/>
        </w:rPr>
      </w:pPr>
      <w:r w:rsidRPr="00D624F7">
        <w:rPr>
          <w:rFonts w:cs="Arial"/>
        </w:rPr>
        <w:t xml:space="preserve">Ministerio de Medio Ambiente y Desarrollo Sostenible (2016). Gobierno nacional aprueba decreto sobre Cambio Climático. Disponible en: https://www.minambiente.gov.co/index.php/noticias/126-noticias-cambio-climatico/2214-gobierno-nacional-aprueba-decreto-sobre-cambio-climatico </w:t>
      </w:r>
    </w:p>
    <w:p w:rsidR="00424B0B" w:rsidRPr="00D624F7" w:rsidRDefault="00424B0B" w:rsidP="00424B0B">
      <w:pPr>
        <w:spacing w:before="240" w:after="120"/>
        <w:ind w:left="357"/>
        <w:rPr>
          <w:rFonts w:cs="Arial"/>
          <w:lang w:val="en-US"/>
        </w:rPr>
      </w:pPr>
      <w:r w:rsidRPr="00D624F7">
        <w:rPr>
          <w:rFonts w:cs="Arial"/>
        </w:rPr>
        <w:t xml:space="preserve">Ministerio de Medio Ambiente y Desarrollo Sostenible (2016). Decreto 298. Disponible en: https://www.minambiente.gov.co/images/normativa/app/decretos/55-decreto%20298%20feb%202016.pdf </w:t>
      </w:r>
    </w:p>
    <w:p w:rsidR="00424B0B" w:rsidRPr="00D624F7" w:rsidRDefault="00424B0B" w:rsidP="00424B0B">
      <w:pPr>
        <w:spacing w:before="240" w:after="120"/>
        <w:ind w:left="357"/>
        <w:rPr>
          <w:rFonts w:cs="Arial"/>
          <w:lang w:val="es-MX"/>
        </w:rPr>
      </w:pPr>
      <w:r w:rsidRPr="00D624F7">
        <w:rPr>
          <w:rFonts w:cs="Arial"/>
          <w:lang w:val="en-US"/>
        </w:rPr>
        <w:t xml:space="preserve">OMM. (2016). Climate Services for Supporting Climate Change Adaptation. </w:t>
      </w:r>
      <w:r w:rsidRPr="00D624F7">
        <w:rPr>
          <w:rFonts w:cs="Arial"/>
          <w:lang w:val="es-MX"/>
        </w:rPr>
        <w:t>WMO-No. 1170. Disponible en: http://library.wmo.int/pmb_ged/wmo_1170_en.pdf</w:t>
      </w:r>
    </w:p>
    <w:p w:rsidR="00424B0B" w:rsidRPr="00D624F7" w:rsidRDefault="00424B0B" w:rsidP="00424B0B">
      <w:pPr>
        <w:spacing w:before="240" w:after="120"/>
        <w:ind w:left="357"/>
        <w:rPr>
          <w:rFonts w:cs="Arial"/>
        </w:rPr>
      </w:pPr>
      <w:r w:rsidRPr="00D624F7">
        <w:rPr>
          <w:rFonts w:cs="Arial"/>
          <w:lang w:val="es-MX"/>
        </w:rPr>
        <w:t>PNUD (2016).</w:t>
      </w:r>
      <w:r w:rsidRPr="00D624F7">
        <w:rPr>
          <w:rFonts w:cs="Arial"/>
        </w:rPr>
        <w:t xml:space="preserve"> Objetivos de Desarrollo Sostenible: Priorización para su implementación efectiva. Revista Humanum . Disponible en www.humanumcolombia.org</w:t>
      </w:r>
    </w:p>
    <w:p w:rsidR="00424B0B" w:rsidRPr="00D624F7" w:rsidRDefault="00424B0B" w:rsidP="00424B0B">
      <w:pPr>
        <w:spacing w:before="240" w:after="120"/>
        <w:ind w:left="357"/>
        <w:rPr>
          <w:rFonts w:cs="Arial"/>
        </w:rPr>
      </w:pPr>
      <w:r w:rsidRPr="00D624F7">
        <w:rPr>
          <w:rFonts w:cs="Arial"/>
          <w:lang w:val="es-MX"/>
        </w:rPr>
        <w:t>UNISDR</w:t>
      </w:r>
      <w:r w:rsidRPr="00D624F7">
        <w:rPr>
          <w:rFonts w:cs="Arial"/>
        </w:rPr>
        <w:t xml:space="preserve"> (2015). Marco de Sendai para la Reducción del Riesgo de Desastres 2015-2030, Publicado por la Oficina de las Naciones Unidas para la Reducción del Riesgo de Desastres.</w:t>
      </w:r>
    </w:p>
    <w:p w:rsidR="00424B0B" w:rsidRPr="00D624F7" w:rsidRDefault="00424B0B" w:rsidP="00424B0B">
      <w:pPr>
        <w:spacing w:before="240" w:after="120"/>
        <w:ind w:left="357"/>
        <w:rPr>
          <w:rFonts w:cs="Arial"/>
        </w:rPr>
      </w:pPr>
      <w:r w:rsidRPr="00D624F7">
        <w:rPr>
          <w:rFonts w:cs="Arial"/>
        </w:rPr>
        <w:t>Silva-Villanueva, P. (2013). Monitoreo y Evaluación de medidas y proyectos para la Adaptación al Cambio Climático en el Sector Agropecuario de la Región Andina. GIZ. http://www.cambioclimaticoandes.info/ejes/doc_eje_mye/publi_mye_infor_consult_cc_sector_agropecuario.pdf</w:t>
      </w:r>
    </w:p>
    <w:p w:rsidR="00424B0B" w:rsidRPr="00D624F7" w:rsidRDefault="00424B0B" w:rsidP="00424B0B">
      <w:pPr>
        <w:spacing w:before="240" w:after="120"/>
        <w:ind w:left="357"/>
        <w:rPr>
          <w:rFonts w:cs="Arial"/>
          <w:lang w:val="es-ES_tradnl"/>
        </w:rPr>
      </w:pPr>
      <w:r w:rsidRPr="00D624F7">
        <w:rPr>
          <w:rFonts w:cs="Arial"/>
        </w:rPr>
        <w:t xml:space="preserve">Sistema de Información Ambiental para Colombia SIAC. (2016) ¿Qué es?. Disponible en: </w:t>
      </w:r>
      <w:r w:rsidRPr="00D624F7">
        <w:rPr>
          <w:rFonts w:cs="Arial"/>
          <w:lang w:val="es-ES_tradnl"/>
        </w:rPr>
        <w:t>http://www.siac.gov.co/siac.html</w:t>
      </w:r>
    </w:p>
    <w:p w:rsidR="00424B0B" w:rsidRPr="00D624F7" w:rsidRDefault="00424B0B" w:rsidP="00424B0B">
      <w:pPr>
        <w:spacing w:before="240" w:after="120"/>
        <w:ind w:left="357"/>
        <w:rPr>
          <w:rFonts w:cs="Arial"/>
        </w:rPr>
      </w:pPr>
    </w:p>
    <w:p w:rsidR="00424B0B" w:rsidRPr="00D624F7" w:rsidRDefault="00424B0B" w:rsidP="00424B0B">
      <w:pPr>
        <w:pStyle w:val="Ttulo1"/>
        <w:spacing w:before="0"/>
        <w:jc w:val="both"/>
        <w:rPr>
          <w:rFonts w:cs="Arial"/>
          <w:b/>
          <w:color w:val="3B3838" w:themeColor="background2" w:themeShade="40"/>
          <w:sz w:val="22"/>
          <w:szCs w:val="22"/>
        </w:rPr>
        <w:sectPr w:rsidR="00424B0B" w:rsidRPr="00D624F7" w:rsidSect="00FF10B2">
          <w:pgSz w:w="12240" w:h="15840"/>
          <w:pgMar w:top="1417" w:right="1701" w:bottom="1417" w:left="1701" w:header="708" w:footer="708" w:gutter="0"/>
          <w:cols w:space="708"/>
          <w:docGrid w:linePitch="360"/>
        </w:sectPr>
      </w:pPr>
    </w:p>
    <w:p w:rsidR="00424B0B" w:rsidRPr="00D624F7" w:rsidRDefault="00424B0B" w:rsidP="00424B0B">
      <w:pPr>
        <w:pStyle w:val="Ttulo1"/>
        <w:spacing w:before="0"/>
        <w:jc w:val="both"/>
        <w:rPr>
          <w:rFonts w:cs="Arial"/>
          <w:b/>
          <w:color w:val="3B3838" w:themeColor="background2" w:themeShade="40"/>
          <w:sz w:val="22"/>
          <w:szCs w:val="22"/>
        </w:rPr>
      </w:pPr>
      <w:bookmarkStart w:id="27" w:name="_Toc455052272"/>
      <w:r w:rsidRPr="00D624F7">
        <w:rPr>
          <w:rFonts w:cs="Arial"/>
          <w:b/>
          <w:color w:val="3B3838" w:themeColor="background2" w:themeShade="40"/>
          <w:sz w:val="22"/>
          <w:szCs w:val="22"/>
        </w:rPr>
        <w:lastRenderedPageBreak/>
        <w:t>Anexo 1. Parámetros del SIAC</w:t>
      </w:r>
      <w:bookmarkEnd w:id="27"/>
    </w:p>
    <w:p w:rsidR="00424B0B" w:rsidRPr="00D624F7" w:rsidRDefault="00424B0B" w:rsidP="00424B0B">
      <w:pPr>
        <w:jc w:val="center"/>
        <w:rPr>
          <w:rFonts w:cs="Arial"/>
          <w:lang w:val="es-ES_tradnl"/>
        </w:rPr>
      </w:pPr>
      <w:r w:rsidRPr="00D624F7">
        <w:rPr>
          <w:rFonts w:cs="Arial"/>
          <w:noProof/>
          <w:lang w:val="es-419" w:eastAsia="es-419"/>
        </w:rPr>
        <w:drawing>
          <wp:inline distT="0" distB="0" distL="0" distR="0" wp14:anchorId="3BFDE146" wp14:editId="15B813AC">
            <wp:extent cx="3882602" cy="2752090"/>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424B0B" w:rsidRPr="00D624F7" w:rsidRDefault="00424B0B" w:rsidP="00424B0B">
      <w:pPr>
        <w:jc w:val="center"/>
        <w:rPr>
          <w:rFonts w:cs="Arial"/>
          <w:lang w:val="es-ES_tradnl"/>
        </w:rPr>
      </w:pPr>
      <w:r w:rsidRPr="00D624F7">
        <w:rPr>
          <w:rFonts w:cs="Arial"/>
          <w:lang w:val="es-ES_tradnl"/>
        </w:rPr>
        <w:t>Figura A1. Parámetros del SIAC</w:t>
      </w:r>
    </w:p>
    <w:p w:rsidR="00424B0B" w:rsidRPr="00D624F7" w:rsidRDefault="00424B0B" w:rsidP="00424B0B">
      <w:pPr>
        <w:rPr>
          <w:rFonts w:cs="Arial"/>
          <w:lang w:val="es-ES_tradnl"/>
        </w:rPr>
      </w:pPr>
      <w:r w:rsidRPr="00D624F7">
        <w:rPr>
          <w:rFonts w:cs="Arial"/>
          <w:u w:val="single"/>
          <w:lang w:val="es-ES_tradnl"/>
        </w:rPr>
        <w:t>Entradas</w:t>
      </w:r>
      <w:r w:rsidRPr="00D624F7">
        <w:rPr>
          <w:rFonts w:cs="Arial"/>
          <w:lang w:val="es-ES_tradnl"/>
        </w:rPr>
        <w:t>:</w:t>
      </w:r>
    </w:p>
    <w:p w:rsidR="00424B0B" w:rsidRPr="00D624F7" w:rsidRDefault="00424B0B" w:rsidP="00424B0B">
      <w:pPr>
        <w:pStyle w:val="Prrafodelista"/>
        <w:numPr>
          <w:ilvl w:val="0"/>
          <w:numId w:val="41"/>
        </w:numPr>
        <w:rPr>
          <w:rFonts w:cs="Arial"/>
          <w:lang w:val="es-ES_tradnl"/>
        </w:rPr>
      </w:pPr>
      <w:r w:rsidRPr="00D624F7">
        <w:rPr>
          <w:rFonts w:cs="Arial"/>
          <w:lang w:val="es-ES_tradnl"/>
        </w:rPr>
        <w:t>Necesidades de información</w:t>
      </w:r>
    </w:p>
    <w:p w:rsidR="00424B0B" w:rsidRPr="00D624F7" w:rsidRDefault="00424B0B" w:rsidP="00424B0B">
      <w:pPr>
        <w:pStyle w:val="Prrafodelista"/>
        <w:numPr>
          <w:ilvl w:val="1"/>
          <w:numId w:val="41"/>
        </w:numPr>
        <w:rPr>
          <w:rFonts w:cs="Arial"/>
          <w:lang w:val="es-ES_tradnl"/>
        </w:rPr>
      </w:pPr>
      <w:r w:rsidRPr="00D624F7">
        <w:rPr>
          <w:rFonts w:cs="Arial"/>
          <w:lang w:val="es-ES_tradnl"/>
        </w:rPr>
        <w:t>¿Qué es lo que se espera que produzca el sistema?</w:t>
      </w:r>
    </w:p>
    <w:p w:rsidR="00424B0B" w:rsidRPr="00D624F7" w:rsidRDefault="00424B0B" w:rsidP="00424B0B">
      <w:pPr>
        <w:pStyle w:val="Prrafodelista"/>
        <w:numPr>
          <w:ilvl w:val="1"/>
          <w:numId w:val="41"/>
        </w:numPr>
        <w:rPr>
          <w:rFonts w:cs="Arial"/>
          <w:lang w:val="es-ES_tradnl"/>
        </w:rPr>
      </w:pPr>
      <w:r w:rsidRPr="00D624F7">
        <w:rPr>
          <w:rFonts w:cs="Arial"/>
          <w:lang w:val="es-ES_tradnl"/>
        </w:rPr>
        <w:t>¿Para qué usos?</w:t>
      </w:r>
    </w:p>
    <w:p w:rsidR="00424B0B" w:rsidRPr="00D624F7" w:rsidRDefault="00424B0B" w:rsidP="00424B0B">
      <w:pPr>
        <w:pStyle w:val="Prrafodelista"/>
        <w:numPr>
          <w:ilvl w:val="1"/>
          <w:numId w:val="41"/>
        </w:numPr>
        <w:rPr>
          <w:rFonts w:cs="Arial"/>
          <w:lang w:val="es-ES_tradnl"/>
        </w:rPr>
      </w:pPr>
      <w:r w:rsidRPr="00D624F7">
        <w:rPr>
          <w:rFonts w:cs="Arial"/>
          <w:lang w:val="es-ES_tradnl"/>
        </w:rPr>
        <w:t>¿Con qué especificaciones?</w:t>
      </w:r>
    </w:p>
    <w:p w:rsidR="00424B0B" w:rsidRPr="00D624F7" w:rsidRDefault="00424B0B" w:rsidP="00424B0B">
      <w:pPr>
        <w:pStyle w:val="Prrafodelista"/>
        <w:numPr>
          <w:ilvl w:val="1"/>
          <w:numId w:val="41"/>
        </w:numPr>
        <w:rPr>
          <w:rFonts w:cs="Arial"/>
          <w:lang w:val="es-ES_tradnl"/>
        </w:rPr>
      </w:pPr>
      <w:r w:rsidRPr="00D624F7">
        <w:rPr>
          <w:rFonts w:cs="Arial"/>
          <w:lang w:val="es-ES_tradnl"/>
        </w:rPr>
        <w:t>¿Con qué prioridades?</w:t>
      </w:r>
    </w:p>
    <w:p w:rsidR="00424B0B" w:rsidRPr="00D624F7" w:rsidRDefault="00424B0B" w:rsidP="00424B0B">
      <w:pPr>
        <w:pStyle w:val="Prrafodelista"/>
        <w:numPr>
          <w:ilvl w:val="1"/>
          <w:numId w:val="41"/>
        </w:numPr>
        <w:rPr>
          <w:rFonts w:cs="Arial"/>
          <w:lang w:val="es-ES_tradnl"/>
        </w:rPr>
      </w:pPr>
      <w:r w:rsidRPr="00D624F7">
        <w:rPr>
          <w:rFonts w:cs="Arial"/>
          <w:lang w:val="es-ES_tradnl"/>
        </w:rPr>
        <w:t>¿Cuándo y con qué frecuencia se deben producir?</w:t>
      </w:r>
    </w:p>
    <w:p w:rsidR="00424B0B" w:rsidRPr="00D624F7" w:rsidRDefault="00424B0B" w:rsidP="00424B0B">
      <w:pPr>
        <w:pStyle w:val="Prrafodelista"/>
        <w:numPr>
          <w:ilvl w:val="1"/>
          <w:numId w:val="41"/>
        </w:numPr>
        <w:rPr>
          <w:rFonts w:cs="Arial"/>
          <w:lang w:val="es-ES_tradnl"/>
        </w:rPr>
      </w:pPr>
      <w:r w:rsidRPr="00D624F7">
        <w:rPr>
          <w:rFonts w:cs="Arial"/>
          <w:lang w:val="es-ES_tradnl"/>
        </w:rPr>
        <w:t>¿Hacia quién van dirigidos los productos? ¿Por qué conducto?</w:t>
      </w:r>
    </w:p>
    <w:p w:rsidR="00424B0B" w:rsidRPr="00D624F7" w:rsidRDefault="00424B0B" w:rsidP="00424B0B">
      <w:pPr>
        <w:pStyle w:val="Prrafodelista"/>
        <w:numPr>
          <w:ilvl w:val="0"/>
          <w:numId w:val="41"/>
        </w:numPr>
        <w:rPr>
          <w:rFonts w:cs="Arial"/>
          <w:lang w:val="es-ES_tradnl"/>
        </w:rPr>
      </w:pPr>
      <w:r w:rsidRPr="00D624F7">
        <w:rPr>
          <w:rFonts w:cs="Arial"/>
          <w:lang w:val="es-ES_tradnl"/>
        </w:rPr>
        <w:t>Acción de las entidades o personas que trabajan en el desarrollo y operación del sistema</w:t>
      </w:r>
    </w:p>
    <w:p w:rsidR="00424B0B" w:rsidRPr="00D624F7" w:rsidRDefault="00424B0B" w:rsidP="00424B0B">
      <w:pPr>
        <w:pStyle w:val="Prrafodelista"/>
        <w:numPr>
          <w:ilvl w:val="0"/>
          <w:numId w:val="41"/>
        </w:numPr>
        <w:rPr>
          <w:rFonts w:cs="Arial"/>
          <w:lang w:val="es-ES_tradnl"/>
        </w:rPr>
      </w:pPr>
      <w:r w:rsidRPr="00D624F7">
        <w:rPr>
          <w:rFonts w:cs="Arial"/>
          <w:lang w:val="es-ES_tradnl"/>
        </w:rPr>
        <w:t>Materia prima: datos e información que serán objeto de transformación con los diferentes procesos</w:t>
      </w:r>
    </w:p>
    <w:p w:rsidR="00424B0B" w:rsidRPr="00D624F7" w:rsidRDefault="00424B0B" w:rsidP="00424B0B">
      <w:pPr>
        <w:pStyle w:val="Prrafodelista"/>
        <w:numPr>
          <w:ilvl w:val="1"/>
          <w:numId w:val="41"/>
        </w:numPr>
        <w:rPr>
          <w:rFonts w:cs="Arial"/>
          <w:lang w:val="es-ES_tradnl"/>
        </w:rPr>
      </w:pPr>
      <w:r w:rsidRPr="00D624F7">
        <w:rPr>
          <w:rFonts w:cs="Arial"/>
          <w:lang w:val="es-ES_tradnl"/>
        </w:rPr>
        <w:t>De carácter primario (generado por los mismos actores involucrados en el sistema) o secundario (tomados de fuentes externas)</w:t>
      </w:r>
    </w:p>
    <w:p w:rsidR="00424B0B" w:rsidRPr="00D624F7" w:rsidRDefault="00424B0B" w:rsidP="00424B0B">
      <w:pPr>
        <w:pStyle w:val="Prrafodelista"/>
        <w:numPr>
          <w:ilvl w:val="1"/>
          <w:numId w:val="41"/>
        </w:numPr>
        <w:rPr>
          <w:rFonts w:cs="Arial"/>
          <w:lang w:val="es-ES_tradnl"/>
        </w:rPr>
      </w:pPr>
      <w:r w:rsidRPr="00D624F7">
        <w:rPr>
          <w:rFonts w:cs="Arial"/>
          <w:lang w:val="es-ES_tradnl"/>
        </w:rPr>
        <w:t>Recursos naturales</w:t>
      </w:r>
    </w:p>
    <w:p w:rsidR="00424B0B" w:rsidRPr="00D624F7" w:rsidRDefault="00424B0B" w:rsidP="00424B0B">
      <w:pPr>
        <w:pStyle w:val="Prrafodelista"/>
        <w:numPr>
          <w:ilvl w:val="1"/>
          <w:numId w:val="41"/>
        </w:numPr>
        <w:rPr>
          <w:rFonts w:cs="Arial"/>
          <w:lang w:val="es-ES_tradnl"/>
        </w:rPr>
      </w:pPr>
      <w:r w:rsidRPr="00D624F7">
        <w:rPr>
          <w:rFonts w:cs="Arial"/>
          <w:lang w:val="es-ES_tradnl"/>
        </w:rPr>
        <w:t>Medio ambiente y su interacción con el ser humano</w:t>
      </w:r>
    </w:p>
    <w:p w:rsidR="00424B0B" w:rsidRPr="00D624F7" w:rsidRDefault="00424B0B" w:rsidP="00424B0B">
      <w:pPr>
        <w:pStyle w:val="Prrafodelista"/>
        <w:numPr>
          <w:ilvl w:val="1"/>
          <w:numId w:val="41"/>
        </w:numPr>
        <w:rPr>
          <w:rFonts w:cs="Arial"/>
          <w:lang w:val="es-ES_tradnl"/>
        </w:rPr>
      </w:pPr>
      <w:r w:rsidRPr="00D624F7">
        <w:rPr>
          <w:rFonts w:cs="Arial"/>
          <w:lang w:val="es-ES_tradnl"/>
        </w:rPr>
        <w:t>Normatividad y políticas</w:t>
      </w:r>
    </w:p>
    <w:p w:rsidR="00424B0B" w:rsidRPr="00D624F7" w:rsidRDefault="00424B0B" w:rsidP="00424B0B">
      <w:pPr>
        <w:pStyle w:val="Prrafodelista"/>
        <w:numPr>
          <w:ilvl w:val="1"/>
          <w:numId w:val="41"/>
        </w:numPr>
        <w:rPr>
          <w:rFonts w:cs="Arial"/>
          <w:lang w:val="es-ES_tradnl"/>
        </w:rPr>
      </w:pPr>
      <w:r w:rsidRPr="00D624F7">
        <w:rPr>
          <w:rFonts w:cs="Arial"/>
          <w:lang w:val="es-ES_tradnl"/>
        </w:rPr>
        <w:t>Indicadores</w:t>
      </w:r>
    </w:p>
    <w:p w:rsidR="00424B0B" w:rsidRPr="00D624F7" w:rsidRDefault="00424B0B" w:rsidP="00424B0B">
      <w:pPr>
        <w:pStyle w:val="Prrafodelista"/>
        <w:numPr>
          <w:ilvl w:val="1"/>
          <w:numId w:val="41"/>
        </w:numPr>
        <w:rPr>
          <w:rFonts w:cs="Arial"/>
          <w:lang w:val="es-ES_tradnl"/>
        </w:rPr>
      </w:pPr>
      <w:r w:rsidRPr="00D624F7">
        <w:rPr>
          <w:rFonts w:cs="Arial"/>
          <w:lang w:val="es-ES_tradnl"/>
        </w:rPr>
        <w:t>Planes, programas y proyectos</w:t>
      </w:r>
    </w:p>
    <w:p w:rsidR="00424B0B" w:rsidRPr="00D624F7" w:rsidRDefault="00424B0B" w:rsidP="00424B0B">
      <w:pPr>
        <w:pStyle w:val="Prrafodelista"/>
        <w:numPr>
          <w:ilvl w:val="0"/>
          <w:numId w:val="41"/>
        </w:numPr>
        <w:rPr>
          <w:rFonts w:cs="Arial"/>
          <w:lang w:val="es-ES_tradnl"/>
        </w:rPr>
      </w:pPr>
      <w:r w:rsidRPr="00D624F7">
        <w:rPr>
          <w:rFonts w:cs="Arial"/>
          <w:lang w:val="es-ES_tradnl"/>
        </w:rPr>
        <w:t xml:space="preserve">Lo técnico y lo tecnológico: metodologías, procedimientos, modelamientos, equipos </w:t>
      </w:r>
      <w:bookmarkStart w:id="28" w:name="_GoBack"/>
      <w:bookmarkEnd w:id="28"/>
      <w:r w:rsidRPr="00D624F7">
        <w:rPr>
          <w:rFonts w:cs="Arial"/>
          <w:lang w:val="es-ES_tradnl"/>
        </w:rPr>
        <w:t>y programas.</w:t>
      </w:r>
    </w:p>
    <w:p w:rsidR="00424B0B" w:rsidRPr="00D624F7" w:rsidRDefault="00424B0B" w:rsidP="00424B0B">
      <w:pPr>
        <w:pStyle w:val="Prrafodelista"/>
        <w:numPr>
          <w:ilvl w:val="0"/>
          <w:numId w:val="41"/>
        </w:numPr>
        <w:rPr>
          <w:rFonts w:cs="Arial"/>
          <w:lang w:val="es-ES_tradnl"/>
        </w:rPr>
      </w:pPr>
      <w:r w:rsidRPr="00D624F7">
        <w:rPr>
          <w:rFonts w:cs="Arial"/>
          <w:lang w:val="es-ES_tradnl"/>
        </w:rPr>
        <w:t>Retroalimentación</w:t>
      </w:r>
    </w:p>
    <w:p w:rsidR="00424B0B" w:rsidRPr="00D624F7" w:rsidRDefault="00424B0B" w:rsidP="00424B0B">
      <w:pPr>
        <w:rPr>
          <w:rFonts w:cs="Arial"/>
          <w:lang w:val="es-ES_tradnl"/>
        </w:rPr>
      </w:pPr>
      <w:r w:rsidRPr="00D624F7">
        <w:rPr>
          <w:rFonts w:cs="Arial"/>
          <w:u w:val="single"/>
          <w:lang w:val="es-ES_tradnl"/>
        </w:rPr>
        <w:t>Procesos</w:t>
      </w:r>
      <w:r w:rsidRPr="00D624F7">
        <w:rPr>
          <w:rFonts w:cs="Arial"/>
          <w:lang w:val="es-ES_tradnl"/>
        </w:rPr>
        <w:t>:</w:t>
      </w:r>
    </w:p>
    <w:p w:rsidR="00424B0B" w:rsidRPr="00D624F7" w:rsidRDefault="00424B0B" w:rsidP="00424B0B">
      <w:pPr>
        <w:pStyle w:val="Prrafodelista"/>
        <w:numPr>
          <w:ilvl w:val="0"/>
          <w:numId w:val="42"/>
        </w:numPr>
        <w:rPr>
          <w:rFonts w:cs="Arial"/>
          <w:lang w:val="es-ES_tradnl"/>
        </w:rPr>
      </w:pPr>
      <w:r w:rsidRPr="00D624F7">
        <w:rPr>
          <w:rFonts w:cs="Arial"/>
          <w:lang w:val="es-ES_tradnl"/>
        </w:rPr>
        <w:t xml:space="preserve">Planeación y Gestión – con 4 tipos de información: </w:t>
      </w:r>
    </w:p>
    <w:p w:rsidR="00424B0B" w:rsidRPr="00D624F7" w:rsidRDefault="00424B0B" w:rsidP="00424B0B">
      <w:pPr>
        <w:pStyle w:val="Prrafodelista"/>
        <w:numPr>
          <w:ilvl w:val="1"/>
          <w:numId w:val="43"/>
        </w:numPr>
        <w:rPr>
          <w:rFonts w:cs="Arial"/>
          <w:lang w:val="es-ES_tradnl"/>
        </w:rPr>
      </w:pPr>
      <w:r w:rsidRPr="00D624F7">
        <w:rPr>
          <w:rFonts w:cs="Arial"/>
          <w:lang w:val="es-ES_tradnl"/>
        </w:rPr>
        <w:t>Planes, programas y proyectos</w:t>
      </w:r>
    </w:p>
    <w:p w:rsidR="00424B0B" w:rsidRPr="00D624F7" w:rsidRDefault="00424B0B" w:rsidP="00424B0B">
      <w:pPr>
        <w:pStyle w:val="Prrafodelista"/>
        <w:numPr>
          <w:ilvl w:val="1"/>
          <w:numId w:val="43"/>
        </w:numPr>
        <w:rPr>
          <w:rFonts w:cs="Arial"/>
          <w:lang w:val="es-ES_tradnl"/>
        </w:rPr>
      </w:pPr>
      <w:r w:rsidRPr="00D624F7">
        <w:rPr>
          <w:rFonts w:cs="Arial"/>
          <w:lang w:val="es-ES_tradnl"/>
        </w:rPr>
        <w:t>Ejecución de acciones derivadas de la aplicación de los planes, programas y proyectos</w:t>
      </w:r>
    </w:p>
    <w:p w:rsidR="00424B0B" w:rsidRPr="00D624F7" w:rsidRDefault="00424B0B" w:rsidP="00424B0B">
      <w:pPr>
        <w:pStyle w:val="Prrafodelista"/>
        <w:numPr>
          <w:ilvl w:val="1"/>
          <w:numId w:val="43"/>
        </w:numPr>
        <w:rPr>
          <w:rFonts w:cs="Arial"/>
          <w:lang w:val="es-ES_tradnl"/>
        </w:rPr>
      </w:pPr>
      <w:r w:rsidRPr="00D624F7">
        <w:rPr>
          <w:rFonts w:cs="Arial"/>
          <w:lang w:val="es-ES_tradnl"/>
        </w:rPr>
        <w:t>Seguimiento de la ejecución</w:t>
      </w:r>
    </w:p>
    <w:p w:rsidR="00424B0B" w:rsidRPr="00D624F7" w:rsidRDefault="00424B0B" w:rsidP="00424B0B">
      <w:pPr>
        <w:pStyle w:val="Prrafodelista"/>
        <w:numPr>
          <w:ilvl w:val="1"/>
          <w:numId w:val="43"/>
        </w:numPr>
        <w:rPr>
          <w:rFonts w:cs="Arial"/>
          <w:lang w:val="es-ES_tradnl"/>
        </w:rPr>
      </w:pPr>
      <w:r w:rsidRPr="00D624F7">
        <w:rPr>
          <w:rFonts w:cs="Arial"/>
          <w:lang w:val="es-ES_tradnl"/>
        </w:rPr>
        <w:t xml:space="preserve">Evaluación del proceso </w:t>
      </w:r>
    </w:p>
    <w:p w:rsidR="00424B0B" w:rsidRPr="00D624F7" w:rsidRDefault="00424B0B" w:rsidP="00424B0B">
      <w:pPr>
        <w:pStyle w:val="Prrafodelista"/>
        <w:ind w:left="1440"/>
        <w:rPr>
          <w:rFonts w:cs="Arial"/>
          <w:lang w:val="es-ES_tradnl"/>
        </w:rPr>
      </w:pPr>
    </w:p>
    <w:p w:rsidR="00424B0B" w:rsidRPr="00D624F7" w:rsidRDefault="00424B0B" w:rsidP="00424B0B">
      <w:pPr>
        <w:pStyle w:val="Prrafodelista"/>
        <w:numPr>
          <w:ilvl w:val="0"/>
          <w:numId w:val="42"/>
        </w:numPr>
        <w:rPr>
          <w:rFonts w:cs="Arial"/>
          <w:lang w:val="es-ES_tradnl"/>
        </w:rPr>
      </w:pPr>
      <w:r w:rsidRPr="00D624F7">
        <w:rPr>
          <w:rFonts w:cs="Arial"/>
          <w:lang w:val="es-ES_tradnl"/>
        </w:rPr>
        <w:t>Operación del sistema</w:t>
      </w:r>
    </w:p>
    <w:p w:rsidR="00424B0B" w:rsidRPr="00D624F7" w:rsidRDefault="00424B0B" w:rsidP="00424B0B">
      <w:pPr>
        <w:pStyle w:val="Prrafodelista"/>
        <w:numPr>
          <w:ilvl w:val="1"/>
          <w:numId w:val="42"/>
        </w:numPr>
        <w:rPr>
          <w:rFonts w:cs="Arial"/>
          <w:lang w:val="es-ES_tradnl"/>
        </w:rPr>
      </w:pPr>
      <w:r w:rsidRPr="00D624F7">
        <w:rPr>
          <w:rFonts w:cs="Arial"/>
          <w:lang w:val="es-ES_tradnl"/>
        </w:rPr>
        <w:t>Captura y almacenamiento de datos e información</w:t>
      </w:r>
    </w:p>
    <w:p w:rsidR="00424B0B" w:rsidRPr="00D624F7" w:rsidRDefault="00424B0B" w:rsidP="00424B0B">
      <w:pPr>
        <w:pStyle w:val="Prrafodelista"/>
        <w:numPr>
          <w:ilvl w:val="1"/>
          <w:numId w:val="42"/>
        </w:numPr>
        <w:rPr>
          <w:rFonts w:cs="Arial"/>
          <w:lang w:val="es-ES_tradnl"/>
        </w:rPr>
      </w:pPr>
      <w:r w:rsidRPr="00D624F7">
        <w:rPr>
          <w:rFonts w:cs="Arial"/>
          <w:lang w:val="es-ES_tradnl"/>
        </w:rPr>
        <w:t>Conversión y procesamiento</w:t>
      </w:r>
    </w:p>
    <w:p w:rsidR="00424B0B" w:rsidRPr="00D624F7" w:rsidRDefault="00424B0B" w:rsidP="00424B0B">
      <w:pPr>
        <w:pStyle w:val="Prrafodelista"/>
        <w:numPr>
          <w:ilvl w:val="1"/>
          <w:numId w:val="42"/>
        </w:numPr>
        <w:rPr>
          <w:rFonts w:cs="Arial"/>
          <w:lang w:val="es-ES_tradnl"/>
        </w:rPr>
      </w:pPr>
      <w:r w:rsidRPr="00D624F7">
        <w:rPr>
          <w:rFonts w:cs="Arial"/>
          <w:lang w:val="es-ES_tradnl"/>
        </w:rPr>
        <w:t>Generación de productos</w:t>
      </w:r>
    </w:p>
    <w:p w:rsidR="00424B0B" w:rsidRPr="00D624F7" w:rsidRDefault="00424B0B" w:rsidP="00424B0B">
      <w:pPr>
        <w:pStyle w:val="Prrafodelista"/>
        <w:numPr>
          <w:ilvl w:val="1"/>
          <w:numId w:val="42"/>
        </w:numPr>
        <w:rPr>
          <w:rFonts w:cs="Arial"/>
          <w:lang w:val="es-ES_tradnl"/>
        </w:rPr>
      </w:pPr>
      <w:r w:rsidRPr="00D624F7">
        <w:rPr>
          <w:rFonts w:cs="Arial"/>
          <w:lang w:val="es-ES_tradnl"/>
        </w:rPr>
        <w:t>Difusión y transmisión</w:t>
      </w:r>
    </w:p>
    <w:p w:rsidR="00424B0B" w:rsidRPr="00D624F7" w:rsidRDefault="00424B0B" w:rsidP="00424B0B">
      <w:pPr>
        <w:rPr>
          <w:rFonts w:cs="Arial"/>
          <w:lang w:val="es-ES_tradnl"/>
        </w:rPr>
      </w:pPr>
      <w:r w:rsidRPr="00D624F7">
        <w:rPr>
          <w:rFonts w:cs="Arial"/>
          <w:lang w:val="es-ES_tradnl"/>
        </w:rPr>
        <w:t>Procesos de análisis:</w:t>
      </w:r>
    </w:p>
    <w:p w:rsidR="00424B0B" w:rsidRPr="00D624F7" w:rsidRDefault="00424B0B" w:rsidP="00424B0B">
      <w:pPr>
        <w:pStyle w:val="Prrafodelista"/>
        <w:numPr>
          <w:ilvl w:val="0"/>
          <w:numId w:val="44"/>
        </w:numPr>
        <w:rPr>
          <w:rFonts w:cs="Arial"/>
          <w:lang w:val="es-ES_tradnl"/>
        </w:rPr>
      </w:pPr>
      <w:r w:rsidRPr="00D624F7">
        <w:rPr>
          <w:rFonts w:cs="Arial"/>
          <w:lang w:val="es-ES_tradnl"/>
        </w:rPr>
        <w:t>Estado</w:t>
      </w:r>
    </w:p>
    <w:p w:rsidR="00424B0B" w:rsidRPr="00D624F7" w:rsidRDefault="00424B0B" w:rsidP="00424B0B">
      <w:pPr>
        <w:pStyle w:val="Prrafodelista"/>
        <w:numPr>
          <w:ilvl w:val="0"/>
          <w:numId w:val="44"/>
        </w:numPr>
        <w:rPr>
          <w:rFonts w:cs="Arial"/>
          <w:lang w:val="es-ES_tradnl"/>
        </w:rPr>
      </w:pPr>
      <w:r w:rsidRPr="00D624F7">
        <w:rPr>
          <w:rFonts w:cs="Arial"/>
          <w:lang w:val="es-ES_tradnl"/>
        </w:rPr>
        <w:t>Uso y aprovechamiento</w:t>
      </w:r>
    </w:p>
    <w:p w:rsidR="00424B0B" w:rsidRPr="00D624F7" w:rsidRDefault="00424B0B" w:rsidP="00424B0B">
      <w:pPr>
        <w:pStyle w:val="Prrafodelista"/>
        <w:numPr>
          <w:ilvl w:val="0"/>
          <w:numId w:val="44"/>
        </w:numPr>
        <w:rPr>
          <w:rFonts w:cs="Arial"/>
          <w:lang w:val="es-ES_tradnl"/>
        </w:rPr>
      </w:pPr>
      <w:r w:rsidRPr="00D624F7">
        <w:rPr>
          <w:rFonts w:cs="Arial"/>
          <w:lang w:val="es-ES_tradnl"/>
        </w:rPr>
        <w:t>Vulnerabilidad</w:t>
      </w:r>
    </w:p>
    <w:p w:rsidR="00424B0B" w:rsidRPr="00D624F7" w:rsidRDefault="00424B0B" w:rsidP="00424B0B">
      <w:pPr>
        <w:pStyle w:val="Prrafodelista"/>
        <w:numPr>
          <w:ilvl w:val="0"/>
          <w:numId w:val="44"/>
        </w:numPr>
        <w:rPr>
          <w:rFonts w:cs="Arial"/>
          <w:lang w:val="es-ES_tradnl"/>
        </w:rPr>
      </w:pPr>
      <w:r w:rsidRPr="00D624F7">
        <w:rPr>
          <w:rFonts w:cs="Arial"/>
          <w:lang w:val="es-ES_tradnl"/>
        </w:rPr>
        <w:t>Sostenibilidad: ecológica, ambiental y social</w:t>
      </w:r>
    </w:p>
    <w:p w:rsidR="00424B0B" w:rsidRPr="00D624F7" w:rsidRDefault="00424B0B" w:rsidP="00424B0B">
      <w:pPr>
        <w:rPr>
          <w:rFonts w:cs="Arial"/>
          <w:u w:val="single"/>
          <w:lang w:val="es-ES_tradnl"/>
        </w:rPr>
      </w:pPr>
      <w:r w:rsidRPr="00D624F7">
        <w:rPr>
          <w:rFonts w:cs="Arial"/>
          <w:u w:val="single"/>
          <w:lang w:val="es-ES_tradnl"/>
        </w:rPr>
        <w:t>Salidas:</w:t>
      </w:r>
    </w:p>
    <w:p w:rsidR="00424B0B" w:rsidRPr="00D624F7" w:rsidRDefault="00424B0B" w:rsidP="00424B0B">
      <w:pPr>
        <w:pStyle w:val="Prrafodelista"/>
        <w:numPr>
          <w:ilvl w:val="0"/>
          <w:numId w:val="45"/>
        </w:numPr>
        <w:rPr>
          <w:rFonts w:cs="Arial"/>
          <w:lang w:val="es-ES_tradnl"/>
        </w:rPr>
      </w:pPr>
      <w:r w:rsidRPr="00D624F7">
        <w:rPr>
          <w:rFonts w:cs="Arial"/>
          <w:lang w:val="es-ES_tradnl"/>
        </w:rPr>
        <w:t>Información organizada por temas: agua, biodiversidad, aire, suelos, etc.</w:t>
      </w:r>
    </w:p>
    <w:p w:rsidR="00424B0B" w:rsidRPr="00D624F7" w:rsidRDefault="00424B0B" w:rsidP="00424B0B">
      <w:pPr>
        <w:pStyle w:val="Prrafodelista"/>
        <w:numPr>
          <w:ilvl w:val="0"/>
          <w:numId w:val="45"/>
        </w:numPr>
        <w:rPr>
          <w:rFonts w:cs="Arial"/>
          <w:lang w:val="es-ES_tradnl"/>
        </w:rPr>
      </w:pPr>
      <w:r w:rsidRPr="00D624F7">
        <w:rPr>
          <w:rFonts w:cs="Arial"/>
          <w:lang w:val="es-ES_tradnl"/>
        </w:rPr>
        <w:t>Balance sobre el estado del ambiente</w:t>
      </w:r>
    </w:p>
    <w:p w:rsidR="00424B0B" w:rsidRPr="00D624F7" w:rsidRDefault="00424B0B" w:rsidP="00424B0B">
      <w:pPr>
        <w:pStyle w:val="Prrafodelista"/>
        <w:numPr>
          <w:ilvl w:val="0"/>
          <w:numId w:val="45"/>
        </w:numPr>
        <w:rPr>
          <w:rFonts w:cs="Arial"/>
          <w:lang w:val="es-ES_tradnl"/>
        </w:rPr>
      </w:pPr>
      <w:r w:rsidRPr="00D624F7">
        <w:rPr>
          <w:rFonts w:cs="Arial"/>
          <w:lang w:val="es-ES_tradnl"/>
        </w:rPr>
        <w:t xml:space="preserve">Políticas, leyes, guías, decretos, resoluciones, etc. </w:t>
      </w:r>
    </w:p>
    <w:p w:rsidR="00424B0B" w:rsidRPr="00D624F7" w:rsidRDefault="00424B0B" w:rsidP="00424B0B">
      <w:pPr>
        <w:pStyle w:val="Prrafodelista"/>
        <w:numPr>
          <w:ilvl w:val="0"/>
          <w:numId w:val="45"/>
        </w:numPr>
        <w:rPr>
          <w:rFonts w:cs="Arial"/>
          <w:lang w:val="es-ES_tradnl"/>
        </w:rPr>
      </w:pPr>
      <w:r w:rsidRPr="00D624F7">
        <w:rPr>
          <w:rFonts w:cs="Arial"/>
          <w:lang w:val="es-ES_tradnl"/>
        </w:rPr>
        <w:t>Información sobre el sistema</w:t>
      </w:r>
    </w:p>
    <w:p w:rsidR="00424B0B" w:rsidRPr="00D624F7" w:rsidRDefault="00424B0B" w:rsidP="00424B0B">
      <w:pPr>
        <w:pStyle w:val="Prrafodelista"/>
        <w:numPr>
          <w:ilvl w:val="0"/>
          <w:numId w:val="45"/>
        </w:numPr>
        <w:rPr>
          <w:rFonts w:cs="Arial"/>
          <w:lang w:val="es-ES_tradnl"/>
        </w:rPr>
      </w:pPr>
      <w:r w:rsidRPr="00D624F7">
        <w:rPr>
          <w:rFonts w:cs="Arial"/>
          <w:lang w:val="es-ES_tradnl"/>
        </w:rPr>
        <w:t>Datos de estaciones de monitoreo</w:t>
      </w:r>
    </w:p>
    <w:p w:rsidR="00424B0B" w:rsidRPr="00D624F7" w:rsidRDefault="00424B0B" w:rsidP="00424B0B">
      <w:pPr>
        <w:pStyle w:val="Prrafodelista"/>
        <w:numPr>
          <w:ilvl w:val="0"/>
          <w:numId w:val="45"/>
        </w:numPr>
        <w:rPr>
          <w:rFonts w:cs="Arial"/>
          <w:lang w:val="es-ES_tradnl"/>
        </w:rPr>
      </w:pPr>
      <w:r w:rsidRPr="00D624F7">
        <w:rPr>
          <w:rFonts w:cs="Arial"/>
          <w:lang w:val="es-ES_tradnl"/>
        </w:rPr>
        <w:t>Indicadores ambientales (calidad, seguimiento, resultados)</w:t>
      </w:r>
    </w:p>
    <w:p w:rsidR="00866585" w:rsidRPr="00424B0B" w:rsidRDefault="00866585" w:rsidP="00424B0B">
      <w:pPr>
        <w:rPr>
          <w:lang w:val="es-419"/>
        </w:rPr>
      </w:pPr>
    </w:p>
    <w:sectPr w:rsidR="00866585" w:rsidRPr="00424B0B" w:rsidSect="00C07340">
      <w:footerReference w:type="default" r:id="rId36"/>
      <w:pgSz w:w="12240" w:h="15840" w:code="1"/>
      <w:pgMar w:top="1134"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9A2" w:rsidRDefault="007449A2" w:rsidP="00C2561C">
      <w:pPr>
        <w:spacing w:after="0" w:line="240" w:lineRule="auto"/>
      </w:pPr>
      <w:r>
        <w:separator/>
      </w:r>
    </w:p>
  </w:endnote>
  <w:endnote w:type="continuationSeparator" w:id="0">
    <w:p w:rsidR="007449A2" w:rsidRDefault="007449A2" w:rsidP="00C2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undesSerif Bold">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005960"/>
      <w:docPartObj>
        <w:docPartGallery w:val="Page Numbers (Bottom of Page)"/>
        <w:docPartUnique/>
      </w:docPartObj>
    </w:sdtPr>
    <w:sdtEndPr/>
    <w:sdtContent>
      <w:p w:rsidR="00343A3E" w:rsidRDefault="00343A3E">
        <w:pPr>
          <w:pStyle w:val="Piedepgina"/>
          <w:jc w:val="center"/>
        </w:pPr>
        <w:r>
          <w:fldChar w:fldCharType="begin"/>
        </w:r>
        <w:r>
          <w:instrText>PAGE   \* MERGEFORMAT</w:instrText>
        </w:r>
        <w:r>
          <w:fldChar w:fldCharType="separate"/>
        </w:r>
        <w:r w:rsidR="00424B0B" w:rsidRPr="00424B0B">
          <w:rPr>
            <w:noProof/>
            <w:lang w:val="es-ES"/>
          </w:rPr>
          <w:t>3</w:t>
        </w:r>
        <w:r>
          <w:fldChar w:fldCharType="end"/>
        </w:r>
      </w:p>
    </w:sdtContent>
  </w:sdt>
  <w:p w:rsidR="00343A3E" w:rsidRDefault="00343A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458611"/>
      <w:docPartObj>
        <w:docPartGallery w:val="Page Numbers (Bottom of Page)"/>
        <w:docPartUnique/>
      </w:docPartObj>
    </w:sdtPr>
    <w:sdtEndPr/>
    <w:sdtContent>
      <w:p w:rsidR="00343A3E" w:rsidRPr="00D46E7A" w:rsidRDefault="00343A3E" w:rsidP="00D46E7A">
        <w:pPr>
          <w:pStyle w:val="Piedepgina"/>
          <w:jc w:val="center"/>
        </w:pPr>
        <w:r>
          <w:fldChar w:fldCharType="begin"/>
        </w:r>
        <w:r>
          <w:instrText>PAGE   \* MERGEFORMAT</w:instrText>
        </w:r>
        <w:r>
          <w:fldChar w:fldCharType="separate"/>
        </w:r>
        <w:r w:rsidR="00424B0B" w:rsidRPr="00424B0B">
          <w:rPr>
            <w:noProof/>
            <w:lang w:val="es-ES"/>
          </w:rPr>
          <w:t>13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B0B" w:rsidRDefault="00424B0B" w:rsidP="00686D1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24B0B" w:rsidRDefault="00424B0B" w:rsidP="00BA602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B0B" w:rsidRDefault="00424B0B" w:rsidP="00686D1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rsidR="00424B0B" w:rsidRDefault="00424B0B" w:rsidP="00BA602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3E" w:rsidRDefault="00343A3E">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9A2" w:rsidRDefault="007449A2" w:rsidP="00C2561C">
      <w:pPr>
        <w:spacing w:after="0" w:line="240" w:lineRule="auto"/>
      </w:pPr>
      <w:r>
        <w:separator/>
      </w:r>
    </w:p>
  </w:footnote>
  <w:footnote w:type="continuationSeparator" w:id="0">
    <w:p w:rsidR="007449A2" w:rsidRDefault="007449A2" w:rsidP="00C2561C">
      <w:pPr>
        <w:spacing w:after="0" w:line="240" w:lineRule="auto"/>
      </w:pPr>
      <w:r>
        <w:continuationSeparator/>
      </w:r>
    </w:p>
  </w:footnote>
  <w:footnote w:id="1">
    <w:p w:rsidR="00343A3E" w:rsidRDefault="00343A3E">
      <w:pPr>
        <w:pStyle w:val="Textonotapie"/>
      </w:pPr>
      <w:r>
        <w:rPr>
          <w:rStyle w:val="Refdenotaalpie"/>
        </w:rPr>
        <w:footnoteRef/>
      </w:r>
      <w:r>
        <w:t xml:space="preserve"> Indicador de exposición </w:t>
      </w:r>
      <w:r w:rsidRPr="00573969">
        <w:t>en la propuesta original de DCC MADS</w:t>
      </w:r>
    </w:p>
  </w:footnote>
  <w:footnote w:id="2">
    <w:p w:rsidR="00343A3E" w:rsidRDefault="00343A3E">
      <w:pPr>
        <w:pStyle w:val="Textonotapie"/>
      </w:pPr>
      <w:r>
        <w:rPr>
          <w:rStyle w:val="Refdenotaalpie"/>
        </w:rPr>
        <w:footnoteRef/>
      </w:r>
      <w:r>
        <w:t xml:space="preserve"> Indicador de amenaza </w:t>
      </w:r>
      <w:r w:rsidRPr="00573969">
        <w:t>en la propuesta original de DCC MADS</w:t>
      </w:r>
    </w:p>
  </w:footnote>
  <w:footnote w:id="3">
    <w:p w:rsidR="00343A3E" w:rsidRDefault="00343A3E">
      <w:pPr>
        <w:pStyle w:val="Textonotapie"/>
      </w:pPr>
      <w:r>
        <w:rPr>
          <w:rStyle w:val="Refdenotaalpie"/>
        </w:rPr>
        <w:footnoteRef/>
      </w:r>
      <w:r>
        <w:t xml:space="preserve"> Indicador de capacidad adaptativa en la propuesta original de DCC MADS</w:t>
      </w:r>
    </w:p>
  </w:footnote>
  <w:footnote w:id="4">
    <w:p w:rsidR="00343A3E" w:rsidRDefault="00343A3E">
      <w:pPr>
        <w:pStyle w:val="Textonotapie"/>
      </w:pPr>
      <w:r>
        <w:rPr>
          <w:rStyle w:val="Refdenotaalpie"/>
        </w:rPr>
        <w:footnoteRef/>
      </w:r>
      <w:r>
        <w:t xml:space="preserve"> Adaptado de </w:t>
      </w:r>
      <w:r w:rsidRPr="00866585">
        <w:t xml:space="preserve">Orjuela LC (2013) Hoja metodológica del indicador Promedio de nitrógenos totales por estación (Versión 1,00). Sistema de Indicadores Ambientales de Colombia: Instituto de Hidrología, Meteorología y </w:t>
      </w:r>
      <w:r>
        <w:t>Estudios Ambientales - IDEAM</w:t>
      </w:r>
      <w:r w:rsidRPr="00866585">
        <w:t>.</w:t>
      </w:r>
      <w:r>
        <w:t xml:space="preserve"> 8 p.</w:t>
      </w:r>
    </w:p>
  </w:footnote>
  <w:footnote w:id="5">
    <w:p w:rsidR="00424B0B" w:rsidRPr="003729F7" w:rsidRDefault="00424B0B" w:rsidP="00424B0B">
      <w:pPr>
        <w:pStyle w:val="Textonotapie"/>
        <w:rPr>
          <w:lang w:val="es-ES"/>
        </w:rPr>
      </w:pPr>
      <w:r>
        <w:rPr>
          <w:rStyle w:val="Refdenotaalpie"/>
        </w:rPr>
        <w:footnoteRef/>
      </w:r>
      <w:r>
        <w:t xml:space="preserve"> </w:t>
      </w:r>
      <w:r>
        <w:rPr>
          <w:lang w:val="es-ES"/>
        </w:rPr>
        <w:t>El subrayado es nuestro para destacar aspectos de medición y evaluación.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3E" w:rsidRDefault="00343A3E">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24B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3497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8C074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1628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2E6806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11A5E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55CF4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2B0FD9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34C8D9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CD4CC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4A07A54"/>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0F43759"/>
    <w:multiLevelType w:val="hybridMultilevel"/>
    <w:tmpl w:val="359CFB84"/>
    <w:lvl w:ilvl="0" w:tplc="1FAC5714">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02191B76"/>
    <w:multiLevelType w:val="hybridMultilevel"/>
    <w:tmpl w:val="860CEE3E"/>
    <w:lvl w:ilvl="0" w:tplc="0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02CB468B"/>
    <w:multiLevelType w:val="hybridMultilevel"/>
    <w:tmpl w:val="FA94BB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3017C03"/>
    <w:multiLevelType w:val="hybridMultilevel"/>
    <w:tmpl w:val="B2B8DE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A342D90"/>
    <w:multiLevelType w:val="hybridMultilevel"/>
    <w:tmpl w:val="860CEE3E"/>
    <w:lvl w:ilvl="0" w:tplc="0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0C637382"/>
    <w:multiLevelType w:val="hybridMultilevel"/>
    <w:tmpl w:val="3D008332"/>
    <w:lvl w:ilvl="0" w:tplc="5D80936E">
      <w:start w:val="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111577FA"/>
    <w:multiLevelType w:val="hybridMultilevel"/>
    <w:tmpl w:val="09822FD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1480299D"/>
    <w:multiLevelType w:val="hybridMultilevel"/>
    <w:tmpl w:val="0A14F10A"/>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start w:val="1"/>
      <w:numFmt w:val="bullet"/>
      <w:lvlText w:val=""/>
      <w:lvlJc w:val="left"/>
      <w:pPr>
        <w:ind w:left="1800" w:hanging="360"/>
      </w:pPr>
      <w:rPr>
        <w:rFonts w:ascii="Wingdings" w:hAnsi="Wingdings" w:hint="default"/>
      </w:rPr>
    </w:lvl>
    <w:lvl w:ilvl="3" w:tplc="580A000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9" w15:restartNumberingAfterBreak="0">
    <w:nsid w:val="15B858B7"/>
    <w:multiLevelType w:val="hybridMultilevel"/>
    <w:tmpl w:val="801AE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E2D5748"/>
    <w:multiLevelType w:val="hybridMultilevel"/>
    <w:tmpl w:val="5404A99C"/>
    <w:lvl w:ilvl="0" w:tplc="040A0017">
      <w:start w:val="1"/>
      <w:numFmt w:val="lowerLetter"/>
      <w:lvlText w:val="%1)"/>
      <w:lvlJc w:val="left"/>
      <w:pPr>
        <w:ind w:left="720" w:hanging="360"/>
      </w:pPr>
    </w:lvl>
    <w:lvl w:ilvl="1" w:tplc="04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21876DD9"/>
    <w:multiLevelType w:val="hybridMultilevel"/>
    <w:tmpl w:val="12720BE0"/>
    <w:lvl w:ilvl="0" w:tplc="080A0001">
      <w:start w:val="4"/>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265413DF"/>
    <w:multiLevelType w:val="hybridMultilevel"/>
    <w:tmpl w:val="712638AC"/>
    <w:lvl w:ilvl="0" w:tplc="5D80936E">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9E035AD"/>
    <w:multiLevelType w:val="hybridMultilevel"/>
    <w:tmpl w:val="ECC00122"/>
    <w:lvl w:ilvl="0" w:tplc="0C0A0001">
      <w:start w:val="1"/>
      <w:numFmt w:val="bullet"/>
      <w:lvlText w:val=""/>
      <w:lvlJc w:val="left"/>
      <w:pPr>
        <w:ind w:left="870" w:hanging="360"/>
      </w:pPr>
      <w:rPr>
        <w:rFonts w:ascii="Symbol" w:hAnsi="Symbol" w:hint="default"/>
      </w:rPr>
    </w:lvl>
    <w:lvl w:ilvl="1" w:tplc="0C0A0003" w:tentative="1">
      <w:start w:val="1"/>
      <w:numFmt w:val="bullet"/>
      <w:lvlText w:val="o"/>
      <w:lvlJc w:val="left"/>
      <w:pPr>
        <w:ind w:left="1590" w:hanging="360"/>
      </w:pPr>
      <w:rPr>
        <w:rFonts w:ascii="Courier New" w:hAnsi="Courier New" w:cs="Courier New" w:hint="default"/>
      </w:rPr>
    </w:lvl>
    <w:lvl w:ilvl="2" w:tplc="0C0A0005" w:tentative="1">
      <w:start w:val="1"/>
      <w:numFmt w:val="bullet"/>
      <w:lvlText w:val=""/>
      <w:lvlJc w:val="left"/>
      <w:pPr>
        <w:ind w:left="2310" w:hanging="360"/>
      </w:pPr>
      <w:rPr>
        <w:rFonts w:ascii="Wingdings" w:hAnsi="Wingdings" w:hint="default"/>
      </w:rPr>
    </w:lvl>
    <w:lvl w:ilvl="3" w:tplc="0C0A0001" w:tentative="1">
      <w:start w:val="1"/>
      <w:numFmt w:val="bullet"/>
      <w:lvlText w:val=""/>
      <w:lvlJc w:val="left"/>
      <w:pPr>
        <w:ind w:left="3030" w:hanging="360"/>
      </w:pPr>
      <w:rPr>
        <w:rFonts w:ascii="Symbol" w:hAnsi="Symbol" w:hint="default"/>
      </w:rPr>
    </w:lvl>
    <w:lvl w:ilvl="4" w:tplc="0C0A0003" w:tentative="1">
      <w:start w:val="1"/>
      <w:numFmt w:val="bullet"/>
      <w:lvlText w:val="o"/>
      <w:lvlJc w:val="left"/>
      <w:pPr>
        <w:ind w:left="3750" w:hanging="360"/>
      </w:pPr>
      <w:rPr>
        <w:rFonts w:ascii="Courier New" w:hAnsi="Courier New" w:cs="Courier New" w:hint="default"/>
      </w:rPr>
    </w:lvl>
    <w:lvl w:ilvl="5" w:tplc="0C0A0005" w:tentative="1">
      <w:start w:val="1"/>
      <w:numFmt w:val="bullet"/>
      <w:lvlText w:val=""/>
      <w:lvlJc w:val="left"/>
      <w:pPr>
        <w:ind w:left="4470" w:hanging="360"/>
      </w:pPr>
      <w:rPr>
        <w:rFonts w:ascii="Wingdings" w:hAnsi="Wingdings" w:hint="default"/>
      </w:rPr>
    </w:lvl>
    <w:lvl w:ilvl="6" w:tplc="0C0A0001" w:tentative="1">
      <w:start w:val="1"/>
      <w:numFmt w:val="bullet"/>
      <w:lvlText w:val=""/>
      <w:lvlJc w:val="left"/>
      <w:pPr>
        <w:ind w:left="5190" w:hanging="360"/>
      </w:pPr>
      <w:rPr>
        <w:rFonts w:ascii="Symbol" w:hAnsi="Symbol" w:hint="default"/>
      </w:rPr>
    </w:lvl>
    <w:lvl w:ilvl="7" w:tplc="0C0A0003" w:tentative="1">
      <w:start w:val="1"/>
      <w:numFmt w:val="bullet"/>
      <w:lvlText w:val="o"/>
      <w:lvlJc w:val="left"/>
      <w:pPr>
        <w:ind w:left="5910" w:hanging="360"/>
      </w:pPr>
      <w:rPr>
        <w:rFonts w:ascii="Courier New" w:hAnsi="Courier New" w:cs="Courier New" w:hint="default"/>
      </w:rPr>
    </w:lvl>
    <w:lvl w:ilvl="8" w:tplc="0C0A0005" w:tentative="1">
      <w:start w:val="1"/>
      <w:numFmt w:val="bullet"/>
      <w:lvlText w:val=""/>
      <w:lvlJc w:val="left"/>
      <w:pPr>
        <w:ind w:left="6630" w:hanging="360"/>
      </w:pPr>
      <w:rPr>
        <w:rFonts w:ascii="Wingdings" w:hAnsi="Wingdings" w:hint="default"/>
      </w:rPr>
    </w:lvl>
  </w:abstractNum>
  <w:abstractNum w:abstractNumId="24" w15:restartNumberingAfterBreak="0">
    <w:nsid w:val="31CF1E99"/>
    <w:multiLevelType w:val="hybridMultilevel"/>
    <w:tmpl w:val="3A44AA6E"/>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5" w15:restartNumberingAfterBreak="0">
    <w:nsid w:val="369C2CE7"/>
    <w:multiLevelType w:val="hybridMultilevel"/>
    <w:tmpl w:val="D07A6D62"/>
    <w:lvl w:ilvl="0" w:tplc="852A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171BE2"/>
    <w:multiLevelType w:val="hybridMultilevel"/>
    <w:tmpl w:val="038C8A9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48233BE1"/>
    <w:multiLevelType w:val="hybridMultilevel"/>
    <w:tmpl w:val="860CEE3E"/>
    <w:lvl w:ilvl="0" w:tplc="0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4B7D40FE"/>
    <w:multiLevelType w:val="hybridMultilevel"/>
    <w:tmpl w:val="D668FA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9A73CC"/>
    <w:multiLevelType w:val="hybridMultilevel"/>
    <w:tmpl w:val="551807A6"/>
    <w:lvl w:ilvl="0" w:tplc="040A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30" w15:restartNumberingAfterBreak="0">
    <w:nsid w:val="4F787DE9"/>
    <w:multiLevelType w:val="hybridMultilevel"/>
    <w:tmpl w:val="DA58EB60"/>
    <w:lvl w:ilvl="0" w:tplc="939EAD54">
      <w:start w:val="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B37D80"/>
    <w:multiLevelType w:val="hybridMultilevel"/>
    <w:tmpl w:val="860CEE3E"/>
    <w:lvl w:ilvl="0" w:tplc="0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58A92261"/>
    <w:multiLevelType w:val="hybridMultilevel"/>
    <w:tmpl w:val="B734E49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3" w15:restartNumberingAfterBreak="0">
    <w:nsid w:val="5C045817"/>
    <w:multiLevelType w:val="hybridMultilevel"/>
    <w:tmpl w:val="5C187D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0321F76"/>
    <w:multiLevelType w:val="hybridMultilevel"/>
    <w:tmpl w:val="3424C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0EE5EA0"/>
    <w:multiLevelType w:val="hybridMultilevel"/>
    <w:tmpl w:val="860CEE3E"/>
    <w:lvl w:ilvl="0" w:tplc="0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67B37CDC"/>
    <w:multiLevelType w:val="hybridMultilevel"/>
    <w:tmpl w:val="C5DCFD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322834"/>
    <w:multiLevelType w:val="hybridMultilevel"/>
    <w:tmpl w:val="FE0A5B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C443488"/>
    <w:multiLevelType w:val="hybridMultilevel"/>
    <w:tmpl w:val="11D2FE9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31C4E01"/>
    <w:multiLevelType w:val="hybridMultilevel"/>
    <w:tmpl w:val="38BA8108"/>
    <w:lvl w:ilvl="0" w:tplc="F73448C6">
      <w:start w:val="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3C50C10"/>
    <w:multiLevelType w:val="hybridMultilevel"/>
    <w:tmpl w:val="D9D2EAB6"/>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1" w15:restartNumberingAfterBreak="0">
    <w:nsid w:val="75CC6F97"/>
    <w:multiLevelType w:val="hybridMultilevel"/>
    <w:tmpl w:val="3AC6289C"/>
    <w:lvl w:ilvl="0" w:tplc="040A0017">
      <w:start w:val="1"/>
      <w:numFmt w:val="lowerLetter"/>
      <w:lvlText w:val="%1)"/>
      <w:lvlJc w:val="left"/>
      <w:pPr>
        <w:ind w:left="720" w:hanging="360"/>
      </w:pPr>
    </w:lvl>
    <w:lvl w:ilvl="1" w:tplc="04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82F736D"/>
    <w:multiLevelType w:val="hybridMultilevel"/>
    <w:tmpl w:val="C9BE13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9F74D8A"/>
    <w:multiLevelType w:val="hybridMultilevel"/>
    <w:tmpl w:val="55E48C5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4" w15:restartNumberingAfterBreak="0">
    <w:nsid w:val="7FB05BE1"/>
    <w:multiLevelType w:val="hybridMultilevel"/>
    <w:tmpl w:val="607E34FA"/>
    <w:lvl w:ilvl="0" w:tplc="080A0001">
      <w:start w:val="4"/>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40"/>
  </w:num>
  <w:num w:numId="4">
    <w:abstractNumId w:val="18"/>
  </w:num>
  <w:num w:numId="5">
    <w:abstractNumId w:val="43"/>
  </w:num>
  <w:num w:numId="6">
    <w:abstractNumId w:val="10"/>
  </w:num>
  <w:num w:numId="7">
    <w:abstractNumId w:val="32"/>
  </w:num>
  <w:num w:numId="8">
    <w:abstractNumId w:val="15"/>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44"/>
  </w:num>
  <w:num w:numId="11">
    <w:abstractNumId w:val="30"/>
  </w:num>
  <w:num w:numId="12">
    <w:abstractNumId w:val="39"/>
  </w:num>
  <w:num w:numId="13">
    <w:abstractNumId w:val="16"/>
  </w:num>
  <w:num w:numId="14">
    <w:abstractNumId w:val="21"/>
  </w:num>
  <w:num w:numId="15">
    <w:abstractNumId w:val="22"/>
  </w:num>
  <w:num w:numId="16">
    <w:abstractNumId w:val="35"/>
  </w:num>
  <w:num w:numId="17">
    <w:abstractNumId w:val="31"/>
  </w:num>
  <w:num w:numId="18">
    <w:abstractNumId w:val="12"/>
  </w:num>
  <w:num w:numId="19">
    <w:abstractNumId w:val="33"/>
  </w:num>
  <w:num w:numId="20">
    <w:abstractNumId w:val="0"/>
  </w:num>
  <w:num w:numId="21">
    <w:abstractNumId w:val="5"/>
  </w:num>
  <w:num w:numId="22">
    <w:abstractNumId w:val="6"/>
  </w:num>
  <w:num w:numId="23">
    <w:abstractNumId w:val="7"/>
  </w:num>
  <w:num w:numId="24">
    <w:abstractNumId w:val="8"/>
  </w:num>
  <w:num w:numId="25">
    <w:abstractNumId w:val="1"/>
  </w:num>
  <w:num w:numId="26">
    <w:abstractNumId w:val="2"/>
  </w:num>
  <w:num w:numId="27">
    <w:abstractNumId w:val="3"/>
  </w:num>
  <w:num w:numId="28">
    <w:abstractNumId w:val="4"/>
  </w:num>
  <w:num w:numId="29">
    <w:abstractNumId w:val="9"/>
  </w:num>
  <w:num w:numId="30">
    <w:abstractNumId w:val="27"/>
  </w:num>
  <w:num w:numId="31">
    <w:abstractNumId w:val="17"/>
  </w:num>
  <w:num w:numId="32">
    <w:abstractNumId w:val="24"/>
  </w:num>
  <w:num w:numId="33">
    <w:abstractNumId w:val="29"/>
  </w:num>
  <w:num w:numId="34">
    <w:abstractNumId w:val="38"/>
  </w:num>
  <w:num w:numId="35">
    <w:abstractNumId w:val="25"/>
  </w:num>
  <w:num w:numId="36">
    <w:abstractNumId w:val="28"/>
  </w:num>
  <w:num w:numId="37">
    <w:abstractNumId w:val="19"/>
  </w:num>
  <w:num w:numId="38">
    <w:abstractNumId w:val="34"/>
  </w:num>
  <w:num w:numId="39">
    <w:abstractNumId w:val="14"/>
  </w:num>
  <w:num w:numId="40">
    <w:abstractNumId w:val="23"/>
  </w:num>
  <w:num w:numId="41">
    <w:abstractNumId w:val="37"/>
  </w:num>
  <w:num w:numId="42">
    <w:abstractNumId w:val="41"/>
  </w:num>
  <w:num w:numId="43">
    <w:abstractNumId w:val="20"/>
  </w:num>
  <w:num w:numId="44">
    <w:abstractNumId w:val="36"/>
  </w:num>
  <w:num w:numId="45">
    <w:abstractNumId w:val="13"/>
  </w:num>
  <w:num w:numId="46">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EF"/>
    <w:rsid w:val="0001727C"/>
    <w:rsid w:val="00024E7C"/>
    <w:rsid w:val="0003525C"/>
    <w:rsid w:val="000401DF"/>
    <w:rsid w:val="00047589"/>
    <w:rsid w:val="00050B1C"/>
    <w:rsid w:val="00057074"/>
    <w:rsid w:val="00091E1B"/>
    <w:rsid w:val="000A645A"/>
    <w:rsid w:val="000B3B75"/>
    <w:rsid w:val="000D0654"/>
    <w:rsid w:val="000D40AE"/>
    <w:rsid w:val="000D437B"/>
    <w:rsid w:val="000F2572"/>
    <w:rsid w:val="00111488"/>
    <w:rsid w:val="00111AC8"/>
    <w:rsid w:val="00122126"/>
    <w:rsid w:val="00126AE6"/>
    <w:rsid w:val="00154C99"/>
    <w:rsid w:val="0016448D"/>
    <w:rsid w:val="00173CF1"/>
    <w:rsid w:val="00175D67"/>
    <w:rsid w:val="001772D0"/>
    <w:rsid w:val="00180400"/>
    <w:rsid w:val="001A0FAF"/>
    <w:rsid w:val="001C36DB"/>
    <w:rsid w:val="001C5207"/>
    <w:rsid w:val="001C71B2"/>
    <w:rsid w:val="001C7D3B"/>
    <w:rsid w:val="001C7E4C"/>
    <w:rsid w:val="001E484B"/>
    <w:rsid w:val="001E4956"/>
    <w:rsid w:val="001F61D6"/>
    <w:rsid w:val="00201180"/>
    <w:rsid w:val="0020412B"/>
    <w:rsid w:val="0021294E"/>
    <w:rsid w:val="002268DC"/>
    <w:rsid w:val="002404FC"/>
    <w:rsid w:val="00240BB3"/>
    <w:rsid w:val="0028458E"/>
    <w:rsid w:val="00284D07"/>
    <w:rsid w:val="0028666E"/>
    <w:rsid w:val="002926C7"/>
    <w:rsid w:val="002939DB"/>
    <w:rsid w:val="002A291B"/>
    <w:rsid w:val="002B079E"/>
    <w:rsid w:val="002C0C8D"/>
    <w:rsid w:val="002C4650"/>
    <w:rsid w:val="002C4A4D"/>
    <w:rsid w:val="002F078E"/>
    <w:rsid w:val="003060B8"/>
    <w:rsid w:val="0031529B"/>
    <w:rsid w:val="0031657C"/>
    <w:rsid w:val="00343A3E"/>
    <w:rsid w:val="003505B5"/>
    <w:rsid w:val="00361B92"/>
    <w:rsid w:val="00371AB9"/>
    <w:rsid w:val="00383D06"/>
    <w:rsid w:val="00387B88"/>
    <w:rsid w:val="003A3369"/>
    <w:rsid w:val="003C20CC"/>
    <w:rsid w:val="003C5521"/>
    <w:rsid w:val="003D4EE9"/>
    <w:rsid w:val="003D7EC6"/>
    <w:rsid w:val="003E7386"/>
    <w:rsid w:val="00413703"/>
    <w:rsid w:val="0041753C"/>
    <w:rsid w:val="00424B0B"/>
    <w:rsid w:val="00426DB8"/>
    <w:rsid w:val="0043305A"/>
    <w:rsid w:val="0044193A"/>
    <w:rsid w:val="004422AC"/>
    <w:rsid w:val="00443EF8"/>
    <w:rsid w:val="0045705E"/>
    <w:rsid w:val="004607A2"/>
    <w:rsid w:val="004610D6"/>
    <w:rsid w:val="00476FFB"/>
    <w:rsid w:val="00481EF0"/>
    <w:rsid w:val="004A6584"/>
    <w:rsid w:val="004C5918"/>
    <w:rsid w:val="004E5EFF"/>
    <w:rsid w:val="004E685E"/>
    <w:rsid w:val="004F2310"/>
    <w:rsid w:val="004F3EBA"/>
    <w:rsid w:val="00514E1B"/>
    <w:rsid w:val="00530342"/>
    <w:rsid w:val="00530A31"/>
    <w:rsid w:val="00535802"/>
    <w:rsid w:val="005369B5"/>
    <w:rsid w:val="00537703"/>
    <w:rsid w:val="0054759F"/>
    <w:rsid w:val="00554310"/>
    <w:rsid w:val="00573969"/>
    <w:rsid w:val="00576227"/>
    <w:rsid w:val="00576FFC"/>
    <w:rsid w:val="00584E3A"/>
    <w:rsid w:val="00586B1B"/>
    <w:rsid w:val="005B2D57"/>
    <w:rsid w:val="005B6CC5"/>
    <w:rsid w:val="005F57A4"/>
    <w:rsid w:val="00607C0E"/>
    <w:rsid w:val="0061449C"/>
    <w:rsid w:val="006164CC"/>
    <w:rsid w:val="00630EE3"/>
    <w:rsid w:val="00634541"/>
    <w:rsid w:val="006360A0"/>
    <w:rsid w:val="00642BC6"/>
    <w:rsid w:val="006460A4"/>
    <w:rsid w:val="0066230B"/>
    <w:rsid w:val="0067745D"/>
    <w:rsid w:val="00680B05"/>
    <w:rsid w:val="006816F0"/>
    <w:rsid w:val="00683676"/>
    <w:rsid w:val="006A2E11"/>
    <w:rsid w:val="006B0EC1"/>
    <w:rsid w:val="006B1DDD"/>
    <w:rsid w:val="006D5FA0"/>
    <w:rsid w:val="006E4817"/>
    <w:rsid w:val="006F08F1"/>
    <w:rsid w:val="006F5B29"/>
    <w:rsid w:val="006F5C44"/>
    <w:rsid w:val="007020F5"/>
    <w:rsid w:val="00710250"/>
    <w:rsid w:val="00710B63"/>
    <w:rsid w:val="00724332"/>
    <w:rsid w:val="007365FD"/>
    <w:rsid w:val="007449A2"/>
    <w:rsid w:val="007502D4"/>
    <w:rsid w:val="00754031"/>
    <w:rsid w:val="007741DC"/>
    <w:rsid w:val="007753D2"/>
    <w:rsid w:val="00781567"/>
    <w:rsid w:val="007A30D2"/>
    <w:rsid w:val="007A3A66"/>
    <w:rsid w:val="007B2D02"/>
    <w:rsid w:val="007C70AD"/>
    <w:rsid w:val="007F4CE4"/>
    <w:rsid w:val="008023E7"/>
    <w:rsid w:val="00825495"/>
    <w:rsid w:val="0083058E"/>
    <w:rsid w:val="00833656"/>
    <w:rsid w:val="008356A1"/>
    <w:rsid w:val="00851390"/>
    <w:rsid w:val="00866585"/>
    <w:rsid w:val="008678EB"/>
    <w:rsid w:val="00871E7C"/>
    <w:rsid w:val="00887D98"/>
    <w:rsid w:val="00891649"/>
    <w:rsid w:val="008A2A56"/>
    <w:rsid w:val="008B5EBF"/>
    <w:rsid w:val="008D5092"/>
    <w:rsid w:val="008E2531"/>
    <w:rsid w:val="008E6D8C"/>
    <w:rsid w:val="008F1640"/>
    <w:rsid w:val="008F3BA3"/>
    <w:rsid w:val="008F54EE"/>
    <w:rsid w:val="008F63D5"/>
    <w:rsid w:val="00905BED"/>
    <w:rsid w:val="0092323C"/>
    <w:rsid w:val="00933EAC"/>
    <w:rsid w:val="00943682"/>
    <w:rsid w:val="00943EFC"/>
    <w:rsid w:val="00973CCF"/>
    <w:rsid w:val="00977A3F"/>
    <w:rsid w:val="009A5C37"/>
    <w:rsid w:val="009B76CD"/>
    <w:rsid w:val="009E5A3F"/>
    <w:rsid w:val="00A26CFF"/>
    <w:rsid w:val="00A31C51"/>
    <w:rsid w:val="00A32EA3"/>
    <w:rsid w:val="00A3788B"/>
    <w:rsid w:val="00A7350A"/>
    <w:rsid w:val="00A74AA3"/>
    <w:rsid w:val="00A77CAD"/>
    <w:rsid w:val="00A8180C"/>
    <w:rsid w:val="00AB2411"/>
    <w:rsid w:val="00AB3F1E"/>
    <w:rsid w:val="00AC21C6"/>
    <w:rsid w:val="00AC7EF2"/>
    <w:rsid w:val="00AD3493"/>
    <w:rsid w:val="00AD3E11"/>
    <w:rsid w:val="00AE2636"/>
    <w:rsid w:val="00B06171"/>
    <w:rsid w:val="00B109A3"/>
    <w:rsid w:val="00B369CE"/>
    <w:rsid w:val="00B70FDE"/>
    <w:rsid w:val="00B72AA9"/>
    <w:rsid w:val="00B75522"/>
    <w:rsid w:val="00B84EDD"/>
    <w:rsid w:val="00B94970"/>
    <w:rsid w:val="00BA5C77"/>
    <w:rsid w:val="00BA6FC9"/>
    <w:rsid w:val="00BB0C60"/>
    <w:rsid w:val="00BB3BE5"/>
    <w:rsid w:val="00BB3C27"/>
    <w:rsid w:val="00BD12E8"/>
    <w:rsid w:val="00BE2682"/>
    <w:rsid w:val="00BE7260"/>
    <w:rsid w:val="00BF402D"/>
    <w:rsid w:val="00BF5C0D"/>
    <w:rsid w:val="00C02179"/>
    <w:rsid w:val="00C05311"/>
    <w:rsid w:val="00C07340"/>
    <w:rsid w:val="00C10AB9"/>
    <w:rsid w:val="00C2561C"/>
    <w:rsid w:val="00C33568"/>
    <w:rsid w:val="00C60184"/>
    <w:rsid w:val="00C762AA"/>
    <w:rsid w:val="00C81AD2"/>
    <w:rsid w:val="00CA14BC"/>
    <w:rsid w:val="00CA2B59"/>
    <w:rsid w:val="00CB4CB1"/>
    <w:rsid w:val="00CC20C5"/>
    <w:rsid w:val="00CC3B65"/>
    <w:rsid w:val="00CD45E6"/>
    <w:rsid w:val="00CE0CF3"/>
    <w:rsid w:val="00D1441C"/>
    <w:rsid w:val="00D272AC"/>
    <w:rsid w:val="00D341D6"/>
    <w:rsid w:val="00D46E7A"/>
    <w:rsid w:val="00D52A55"/>
    <w:rsid w:val="00D62B6B"/>
    <w:rsid w:val="00D65CDD"/>
    <w:rsid w:val="00D664DE"/>
    <w:rsid w:val="00D71F92"/>
    <w:rsid w:val="00D81F6D"/>
    <w:rsid w:val="00D8341A"/>
    <w:rsid w:val="00D850CE"/>
    <w:rsid w:val="00D8614F"/>
    <w:rsid w:val="00D90E60"/>
    <w:rsid w:val="00DA1C98"/>
    <w:rsid w:val="00DA4864"/>
    <w:rsid w:val="00DB34CF"/>
    <w:rsid w:val="00DC1E5A"/>
    <w:rsid w:val="00DD16EE"/>
    <w:rsid w:val="00E00202"/>
    <w:rsid w:val="00E06923"/>
    <w:rsid w:val="00E140F2"/>
    <w:rsid w:val="00E35096"/>
    <w:rsid w:val="00E54CEC"/>
    <w:rsid w:val="00E91F00"/>
    <w:rsid w:val="00E96AC8"/>
    <w:rsid w:val="00ED2055"/>
    <w:rsid w:val="00EE751A"/>
    <w:rsid w:val="00F01BC9"/>
    <w:rsid w:val="00F054D7"/>
    <w:rsid w:val="00F10AB8"/>
    <w:rsid w:val="00F21689"/>
    <w:rsid w:val="00F363EF"/>
    <w:rsid w:val="00F503FC"/>
    <w:rsid w:val="00F56D15"/>
    <w:rsid w:val="00F655F7"/>
    <w:rsid w:val="00F756B8"/>
    <w:rsid w:val="00F87C7C"/>
    <w:rsid w:val="00FA06EA"/>
    <w:rsid w:val="00FA40BC"/>
    <w:rsid w:val="00FA62F0"/>
    <w:rsid w:val="00FB3920"/>
    <w:rsid w:val="00FC086A"/>
    <w:rsid w:val="00FD69FF"/>
    <w:rsid w:val="00FE1A7D"/>
    <w:rsid w:val="00FE58BF"/>
    <w:rsid w:val="00FF1F13"/>
    <w:rsid w:val="00FF3C96"/>
    <w:rsid w:val="00FF4612"/>
    <w:rsid w:val="00FF6085"/>
    <w:rsid w:val="00FF6E6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982349-8007-4325-98B4-D06CD920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s-419" w:eastAsia="es-419"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074"/>
    <w:pPr>
      <w:spacing w:after="160" w:line="259" w:lineRule="auto"/>
    </w:pPr>
    <w:rPr>
      <w:sz w:val="22"/>
      <w:szCs w:val="22"/>
      <w:lang w:val="es-CR" w:eastAsia="es-CR"/>
    </w:rPr>
  </w:style>
  <w:style w:type="paragraph" w:styleId="Ttulo1">
    <w:name w:val="heading 1"/>
    <w:basedOn w:val="Normal"/>
    <w:next w:val="Normal"/>
    <w:link w:val="Ttulo1Car"/>
    <w:uiPriority w:val="9"/>
    <w:qFormat/>
    <w:rsid w:val="00111AC8"/>
    <w:pPr>
      <w:keepNext/>
      <w:keepLines/>
      <w:spacing w:before="240" w:after="240"/>
      <w:outlineLvl w:val="0"/>
    </w:pPr>
    <w:rPr>
      <w:rFonts w:cstheme="majorBidi"/>
      <w:color w:val="2E74B5" w:themeColor="accent1" w:themeShade="BF"/>
      <w:sz w:val="32"/>
      <w:szCs w:val="32"/>
      <w:lang w:val="es-419"/>
    </w:rPr>
  </w:style>
  <w:style w:type="paragraph" w:styleId="Ttulo2">
    <w:name w:val="heading 2"/>
    <w:basedOn w:val="Normal"/>
    <w:next w:val="Normal"/>
    <w:link w:val="Ttulo2Car"/>
    <w:uiPriority w:val="1"/>
    <w:unhideWhenUsed/>
    <w:qFormat/>
    <w:rsid w:val="00057074"/>
    <w:pPr>
      <w:keepNext/>
      <w:keepLines/>
      <w:spacing w:before="40" w:after="0"/>
      <w:outlineLvl w:val="1"/>
    </w:pPr>
    <w:rPr>
      <w:color w:val="262626"/>
      <w:sz w:val="28"/>
      <w:szCs w:val="28"/>
    </w:rPr>
  </w:style>
  <w:style w:type="paragraph" w:styleId="Ttulo3">
    <w:name w:val="heading 3"/>
    <w:basedOn w:val="Normal"/>
    <w:next w:val="Normal"/>
    <w:link w:val="Ttulo3Car"/>
    <w:uiPriority w:val="9"/>
    <w:unhideWhenUsed/>
    <w:qFormat/>
    <w:rsid w:val="008D5092"/>
    <w:pPr>
      <w:keepNext/>
      <w:keepLines/>
      <w:spacing w:before="40" w:after="240"/>
      <w:outlineLvl w:val="2"/>
    </w:pPr>
    <w:rPr>
      <w:i/>
      <w:color w:val="0D0D0D"/>
      <w:sz w:val="24"/>
      <w:szCs w:val="24"/>
    </w:rPr>
  </w:style>
  <w:style w:type="paragraph" w:styleId="Ttulo4">
    <w:name w:val="heading 4"/>
    <w:basedOn w:val="Normal"/>
    <w:next w:val="Normal"/>
    <w:link w:val="Ttulo4Car"/>
    <w:uiPriority w:val="9"/>
    <w:semiHidden/>
    <w:unhideWhenUsed/>
    <w:qFormat/>
    <w:rsid w:val="00057074"/>
    <w:pPr>
      <w:keepNext/>
      <w:keepLines/>
      <w:spacing w:before="40" w:after="0"/>
      <w:outlineLvl w:val="3"/>
    </w:pPr>
    <w:rPr>
      <w:i/>
      <w:iCs/>
      <w:color w:val="404040"/>
    </w:rPr>
  </w:style>
  <w:style w:type="paragraph" w:styleId="Ttulo5">
    <w:name w:val="heading 5"/>
    <w:basedOn w:val="Normal"/>
    <w:next w:val="Normal"/>
    <w:link w:val="Ttulo5Car"/>
    <w:uiPriority w:val="9"/>
    <w:semiHidden/>
    <w:unhideWhenUsed/>
    <w:qFormat/>
    <w:rsid w:val="00057074"/>
    <w:pPr>
      <w:keepNext/>
      <w:keepLines/>
      <w:spacing w:before="40" w:after="0"/>
      <w:outlineLvl w:val="4"/>
    </w:pPr>
    <w:rPr>
      <w:color w:val="404040"/>
    </w:rPr>
  </w:style>
  <w:style w:type="paragraph" w:styleId="Ttulo6">
    <w:name w:val="heading 6"/>
    <w:basedOn w:val="Normal"/>
    <w:next w:val="Normal"/>
    <w:link w:val="Ttulo6Car"/>
    <w:uiPriority w:val="9"/>
    <w:semiHidden/>
    <w:unhideWhenUsed/>
    <w:qFormat/>
    <w:rsid w:val="00057074"/>
    <w:pPr>
      <w:keepNext/>
      <w:keepLines/>
      <w:spacing w:before="40" w:after="0"/>
      <w:outlineLvl w:val="5"/>
    </w:pPr>
  </w:style>
  <w:style w:type="paragraph" w:styleId="Ttulo7">
    <w:name w:val="heading 7"/>
    <w:basedOn w:val="Normal"/>
    <w:next w:val="Normal"/>
    <w:link w:val="Ttulo7Car"/>
    <w:uiPriority w:val="9"/>
    <w:semiHidden/>
    <w:unhideWhenUsed/>
    <w:qFormat/>
    <w:rsid w:val="00057074"/>
    <w:pPr>
      <w:keepNext/>
      <w:keepLines/>
      <w:spacing w:before="40" w:after="0"/>
      <w:outlineLvl w:val="6"/>
    </w:pPr>
    <w:rPr>
      <w:i/>
      <w:iCs/>
    </w:rPr>
  </w:style>
  <w:style w:type="paragraph" w:styleId="Ttulo8">
    <w:name w:val="heading 8"/>
    <w:basedOn w:val="Normal"/>
    <w:next w:val="Normal"/>
    <w:link w:val="Ttulo8Car"/>
    <w:uiPriority w:val="9"/>
    <w:semiHidden/>
    <w:unhideWhenUsed/>
    <w:qFormat/>
    <w:rsid w:val="00057074"/>
    <w:pPr>
      <w:keepNext/>
      <w:keepLines/>
      <w:spacing w:before="40" w:after="0"/>
      <w:outlineLvl w:val="7"/>
    </w:pPr>
    <w:rPr>
      <w:color w:val="262626"/>
      <w:sz w:val="21"/>
      <w:szCs w:val="21"/>
    </w:rPr>
  </w:style>
  <w:style w:type="paragraph" w:styleId="Ttulo9">
    <w:name w:val="heading 9"/>
    <w:basedOn w:val="Normal"/>
    <w:next w:val="Normal"/>
    <w:link w:val="Ttulo9Car"/>
    <w:uiPriority w:val="9"/>
    <w:semiHidden/>
    <w:unhideWhenUsed/>
    <w:qFormat/>
    <w:rsid w:val="00057074"/>
    <w:pPr>
      <w:keepNext/>
      <w:keepLines/>
      <w:spacing w:before="40" w:after="0"/>
      <w:outlineLvl w:val="8"/>
    </w:pPr>
    <w:rPr>
      <w:i/>
      <w:iCs/>
      <w:color w:val="262626"/>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8614F"/>
    <w:pPr>
      <w:ind w:left="720"/>
      <w:contextualSpacing/>
    </w:pPr>
  </w:style>
  <w:style w:type="table" w:styleId="Tablaconcuadrcula">
    <w:name w:val="Table Grid"/>
    <w:basedOn w:val="Tablanormal"/>
    <w:uiPriority w:val="59"/>
    <w:rsid w:val="00646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11AC8"/>
    <w:rPr>
      <w:rFonts w:cstheme="majorBidi"/>
      <w:color w:val="2E74B5" w:themeColor="accent1" w:themeShade="BF"/>
      <w:sz w:val="32"/>
      <w:szCs w:val="32"/>
      <w:lang w:eastAsia="es-CR"/>
    </w:rPr>
  </w:style>
  <w:style w:type="character" w:customStyle="1" w:styleId="Ttulo2Car">
    <w:name w:val="Título 2 Car"/>
    <w:link w:val="Ttulo2"/>
    <w:uiPriority w:val="9"/>
    <w:rsid w:val="00057074"/>
    <w:rPr>
      <w:rFonts w:ascii="Arial" w:eastAsia="Times New Roman" w:hAnsi="Arial" w:cs="Times New Roman"/>
      <w:color w:val="262626"/>
      <w:sz w:val="28"/>
      <w:szCs w:val="28"/>
    </w:rPr>
  </w:style>
  <w:style w:type="character" w:customStyle="1" w:styleId="Ttulo3Car">
    <w:name w:val="Título 3 Car"/>
    <w:link w:val="Ttulo3"/>
    <w:uiPriority w:val="9"/>
    <w:rsid w:val="008D5092"/>
    <w:rPr>
      <w:i/>
      <w:color w:val="0D0D0D"/>
      <w:sz w:val="24"/>
      <w:szCs w:val="24"/>
      <w:lang w:val="es-CR" w:eastAsia="es-CR"/>
    </w:rPr>
  </w:style>
  <w:style w:type="character" w:customStyle="1" w:styleId="Ttulo4Car">
    <w:name w:val="Título 4 Car"/>
    <w:link w:val="Ttulo4"/>
    <w:uiPriority w:val="9"/>
    <w:semiHidden/>
    <w:rsid w:val="00057074"/>
    <w:rPr>
      <w:rFonts w:ascii="Arial" w:eastAsia="Times New Roman" w:hAnsi="Arial" w:cs="Times New Roman"/>
      <w:i/>
      <w:iCs/>
      <w:color w:val="404040"/>
    </w:rPr>
  </w:style>
  <w:style w:type="character" w:customStyle="1" w:styleId="Ttulo5Car">
    <w:name w:val="Título 5 Car"/>
    <w:link w:val="Ttulo5"/>
    <w:uiPriority w:val="9"/>
    <w:semiHidden/>
    <w:rsid w:val="00057074"/>
    <w:rPr>
      <w:rFonts w:ascii="Arial" w:eastAsia="Times New Roman" w:hAnsi="Arial" w:cs="Times New Roman"/>
      <w:color w:val="404040"/>
    </w:rPr>
  </w:style>
  <w:style w:type="character" w:customStyle="1" w:styleId="Ttulo6Car">
    <w:name w:val="Título 6 Car"/>
    <w:link w:val="Ttulo6"/>
    <w:uiPriority w:val="9"/>
    <w:semiHidden/>
    <w:rsid w:val="00057074"/>
    <w:rPr>
      <w:rFonts w:ascii="Arial" w:eastAsia="Times New Roman" w:hAnsi="Arial" w:cs="Times New Roman"/>
    </w:rPr>
  </w:style>
  <w:style w:type="character" w:customStyle="1" w:styleId="Ttulo7Car">
    <w:name w:val="Título 7 Car"/>
    <w:link w:val="Ttulo7"/>
    <w:uiPriority w:val="9"/>
    <w:semiHidden/>
    <w:rsid w:val="00057074"/>
    <w:rPr>
      <w:rFonts w:ascii="Arial" w:eastAsia="Times New Roman" w:hAnsi="Arial" w:cs="Times New Roman"/>
      <w:i/>
      <w:iCs/>
    </w:rPr>
  </w:style>
  <w:style w:type="character" w:customStyle="1" w:styleId="Ttulo8Car">
    <w:name w:val="Título 8 Car"/>
    <w:link w:val="Ttulo8"/>
    <w:uiPriority w:val="9"/>
    <w:semiHidden/>
    <w:rsid w:val="00057074"/>
    <w:rPr>
      <w:rFonts w:ascii="Arial" w:eastAsia="Times New Roman" w:hAnsi="Arial" w:cs="Times New Roman"/>
      <w:color w:val="262626"/>
      <w:sz w:val="21"/>
      <w:szCs w:val="21"/>
    </w:rPr>
  </w:style>
  <w:style w:type="character" w:customStyle="1" w:styleId="Ttulo9Car">
    <w:name w:val="Título 9 Car"/>
    <w:link w:val="Ttulo9"/>
    <w:uiPriority w:val="9"/>
    <w:semiHidden/>
    <w:rsid w:val="00057074"/>
    <w:rPr>
      <w:rFonts w:ascii="Arial" w:eastAsia="Times New Roman" w:hAnsi="Arial" w:cs="Times New Roman"/>
      <w:i/>
      <w:iCs/>
      <w:color w:val="262626"/>
      <w:sz w:val="21"/>
      <w:szCs w:val="21"/>
    </w:rPr>
  </w:style>
  <w:style w:type="paragraph" w:customStyle="1" w:styleId="Epgrafe">
    <w:name w:val="Epígrafe"/>
    <w:basedOn w:val="Normal"/>
    <w:next w:val="Normal"/>
    <w:uiPriority w:val="35"/>
    <w:unhideWhenUsed/>
    <w:qFormat/>
    <w:rsid w:val="00A26CFF"/>
    <w:pPr>
      <w:spacing w:after="200" w:line="240" w:lineRule="auto"/>
    </w:pPr>
    <w:rPr>
      <w:i/>
      <w:iCs/>
      <w:color w:val="44546A"/>
      <w:sz w:val="20"/>
      <w:szCs w:val="18"/>
    </w:rPr>
  </w:style>
  <w:style w:type="paragraph" w:customStyle="1" w:styleId="Ttulo">
    <w:name w:val="Título"/>
    <w:basedOn w:val="Normal"/>
    <w:next w:val="Normal"/>
    <w:link w:val="TtuloCar"/>
    <w:uiPriority w:val="10"/>
    <w:qFormat/>
    <w:rsid w:val="00057074"/>
    <w:pPr>
      <w:spacing w:after="0" w:line="240" w:lineRule="auto"/>
      <w:contextualSpacing/>
    </w:pPr>
    <w:rPr>
      <w:spacing w:val="-10"/>
      <w:sz w:val="56"/>
      <w:szCs w:val="56"/>
    </w:rPr>
  </w:style>
  <w:style w:type="character" w:customStyle="1" w:styleId="TtuloCar">
    <w:name w:val="Título Car"/>
    <w:link w:val="Ttulo"/>
    <w:uiPriority w:val="10"/>
    <w:rsid w:val="00057074"/>
    <w:rPr>
      <w:rFonts w:ascii="Arial" w:eastAsia="Times New Roman" w:hAnsi="Arial" w:cs="Times New Roman"/>
      <w:spacing w:val="-10"/>
      <w:sz w:val="56"/>
      <w:szCs w:val="56"/>
    </w:rPr>
  </w:style>
  <w:style w:type="paragraph" w:styleId="Subttulo">
    <w:name w:val="Subtitle"/>
    <w:basedOn w:val="Normal"/>
    <w:next w:val="Normal"/>
    <w:link w:val="SubttuloCar"/>
    <w:uiPriority w:val="11"/>
    <w:qFormat/>
    <w:rsid w:val="00057074"/>
    <w:pPr>
      <w:numPr>
        <w:ilvl w:val="1"/>
      </w:numPr>
    </w:pPr>
    <w:rPr>
      <w:color w:val="5A5A5A"/>
      <w:spacing w:val="15"/>
    </w:rPr>
  </w:style>
  <w:style w:type="character" w:customStyle="1" w:styleId="SubttuloCar">
    <w:name w:val="Subtítulo Car"/>
    <w:link w:val="Subttulo"/>
    <w:uiPriority w:val="11"/>
    <w:rsid w:val="00057074"/>
    <w:rPr>
      <w:color w:val="5A5A5A"/>
      <w:spacing w:val="15"/>
    </w:rPr>
  </w:style>
  <w:style w:type="character" w:styleId="Textoennegrita">
    <w:name w:val="Strong"/>
    <w:uiPriority w:val="22"/>
    <w:qFormat/>
    <w:rsid w:val="00057074"/>
    <w:rPr>
      <w:b/>
      <w:bCs/>
      <w:color w:val="auto"/>
    </w:rPr>
  </w:style>
  <w:style w:type="character" w:styleId="nfasis">
    <w:name w:val="Emphasis"/>
    <w:uiPriority w:val="20"/>
    <w:qFormat/>
    <w:rsid w:val="00057074"/>
    <w:rPr>
      <w:i/>
      <w:iCs/>
      <w:color w:val="auto"/>
    </w:rPr>
  </w:style>
  <w:style w:type="paragraph" w:styleId="Sinespaciado">
    <w:name w:val="No Spacing"/>
    <w:uiPriority w:val="1"/>
    <w:qFormat/>
    <w:rsid w:val="00057074"/>
    <w:rPr>
      <w:sz w:val="22"/>
      <w:szCs w:val="22"/>
      <w:lang w:val="es-CR" w:eastAsia="es-CR"/>
    </w:rPr>
  </w:style>
  <w:style w:type="paragraph" w:styleId="Cita">
    <w:name w:val="Quote"/>
    <w:basedOn w:val="Normal"/>
    <w:next w:val="Normal"/>
    <w:link w:val="CitaCar"/>
    <w:uiPriority w:val="29"/>
    <w:qFormat/>
    <w:rsid w:val="00057074"/>
    <w:pPr>
      <w:spacing w:before="200"/>
      <w:ind w:left="864" w:right="864"/>
    </w:pPr>
    <w:rPr>
      <w:i/>
      <w:iCs/>
      <w:color w:val="404040"/>
    </w:rPr>
  </w:style>
  <w:style w:type="character" w:customStyle="1" w:styleId="CitaCar">
    <w:name w:val="Cita Car"/>
    <w:link w:val="Cita"/>
    <w:uiPriority w:val="29"/>
    <w:rsid w:val="00057074"/>
    <w:rPr>
      <w:i/>
      <w:iCs/>
      <w:color w:val="404040"/>
    </w:rPr>
  </w:style>
  <w:style w:type="paragraph" w:styleId="Citadestacada">
    <w:name w:val="Intense Quote"/>
    <w:basedOn w:val="Normal"/>
    <w:next w:val="Normal"/>
    <w:link w:val="CitadestacadaCar"/>
    <w:uiPriority w:val="30"/>
    <w:qFormat/>
    <w:rsid w:val="00057074"/>
    <w:pPr>
      <w:pBdr>
        <w:top w:val="single" w:sz="4" w:space="10" w:color="404040"/>
        <w:bottom w:val="single" w:sz="4" w:space="10" w:color="404040"/>
      </w:pBdr>
      <w:spacing w:before="360" w:after="360"/>
      <w:ind w:left="864" w:right="864"/>
      <w:jc w:val="center"/>
    </w:pPr>
    <w:rPr>
      <w:i/>
      <w:iCs/>
      <w:color w:val="404040"/>
    </w:rPr>
  </w:style>
  <w:style w:type="character" w:customStyle="1" w:styleId="CitadestacadaCar">
    <w:name w:val="Cita destacada Car"/>
    <w:link w:val="Citadestacada"/>
    <w:uiPriority w:val="30"/>
    <w:rsid w:val="00057074"/>
    <w:rPr>
      <w:i/>
      <w:iCs/>
      <w:color w:val="404040"/>
    </w:rPr>
  </w:style>
  <w:style w:type="character" w:styleId="nfasissutil">
    <w:name w:val="Subtle Emphasis"/>
    <w:uiPriority w:val="19"/>
    <w:qFormat/>
    <w:rsid w:val="00057074"/>
    <w:rPr>
      <w:i/>
      <w:iCs/>
      <w:color w:val="404040"/>
    </w:rPr>
  </w:style>
  <w:style w:type="character" w:styleId="nfasisintenso">
    <w:name w:val="Intense Emphasis"/>
    <w:uiPriority w:val="21"/>
    <w:qFormat/>
    <w:rsid w:val="00057074"/>
    <w:rPr>
      <w:b/>
      <w:bCs/>
      <w:i/>
      <w:iCs/>
      <w:color w:val="auto"/>
    </w:rPr>
  </w:style>
  <w:style w:type="character" w:styleId="Referenciasutil">
    <w:name w:val="Subtle Reference"/>
    <w:uiPriority w:val="31"/>
    <w:qFormat/>
    <w:rsid w:val="00057074"/>
    <w:rPr>
      <w:smallCaps/>
      <w:color w:val="404040"/>
    </w:rPr>
  </w:style>
  <w:style w:type="character" w:styleId="Referenciaintensa">
    <w:name w:val="Intense Reference"/>
    <w:uiPriority w:val="32"/>
    <w:qFormat/>
    <w:rsid w:val="00057074"/>
    <w:rPr>
      <w:b/>
      <w:bCs/>
      <w:smallCaps/>
      <w:color w:val="404040"/>
      <w:spacing w:val="5"/>
    </w:rPr>
  </w:style>
  <w:style w:type="character" w:styleId="Ttulodellibro">
    <w:name w:val="Book Title"/>
    <w:uiPriority w:val="33"/>
    <w:qFormat/>
    <w:rsid w:val="00057074"/>
    <w:rPr>
      <w:b/>
      <w:bCs/>
      <w:i/>
      <w:iCs/>
      <w:spacing w:val="5"/>
    </w:rPr>
  </w:style>
  <w:style w:type="paragraph" w:styleId="TtulodeTDC">
    <w:name w:val="TOC Heading"/>
    <w:basedOn w:val="Ttulo1"/>
    <w:next w:val="Normal"/>
    <w:uiPriority w:val="39"/>
    <w:unhideWhenUsed/>
    <w:qFormat/>
    <w:rsid w:val="00057074"/>
    <w:pPr>
      <w:outlineLvl w:val="9"/>
    </w:pPr>
  </w:style>
  <w:style w:type="paragraph" w:styleId="Textonotapie">
    <w:name w:val="footnote text"/>
    <w:basedOn w:val="Normal"/>
    <w:link w:val="TextonotapieCar"/>
    <w:uiPriority w:val="99"/>
    <w:semiHidden/>
    <w:unhideWhenUsed/>
    <w:rsid w:val="00C2561C"/>
    <w:pPr>
      <w:spacing w:after="0" w:line="240" w:lineRule="auto"/>
    </w:pPr>
    <w:rPr>
      <w:sz w:val="20"/>
      <w:szCs w:val="20"/>
    </w:rPr>
  </w:style>
  <w:style w:type="character" w:customStyle="1" w:styleId="TextonotapieCar">
    <w:name w:val="Texto nota pie Car"/>
    <w:link w:val="Textonotapie"/>
    <w:uiPriority w:val="99"/>
    <w:semiHidden/>
    <w:rsid w:val="00C2561C"/>
    <w:rPr>
      <w:sz w:val="20"/>
      <w:szCs w:val="20"/>
    </w:rPr>
  </w:style>
  <w:style w:type="character" w:styleId="Refdenotaalpie">
    <w:name w:val="footnote reference"/>
    <w:uiPriority w:val="99"/>
    <w:semiHidden/>
    <w:unhideWhenUsed/>
    <w:rsid w:val="00C2561C"/>
    <w:rPr>
      <w:vertAlign w:val="superscript"/>
    </w:rPr>
  </w:style>
  <w:style w:type="character" w:styleId="Hipervnculo">
    <w:name w:val="Hyperlink"/>
    <w:uiPriority w:val="99"/>
    <w:unhideWhenUsed/>
    <w:rsid w:val="00A8180C"/>
    <w:rPr>
      <w:color w:val="0563C1"/>
      <w:u w:val="single"/>
    </w:rPr>
  </w:style>
  <w:style w:type="paragraph" w:styleId="Textodeglobo">
    <w:name w:val="Balloon Text"/>
    <w:basedOn w:val="Normal"/>
    <w:link w:val="TextodegloboCar"/>
    <w:uiPriority w:val="99"/>
    <w:semiHidden/>
    <w:unhideWhenUsed/>
    <w:rsid w:val="004F3EB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F3EBA"/>
    <w:rPr>
      <w:rFonts w:ascii="Tahoma" w:hAnsi="Tahoma" w:cs="Tahoma"/>
      <w:sz w:val="16"/>
      <w:szCs w:val="16"/>
    </w:rPr>
  </w:style>
  <w:style w:type="character" w:styleId="Refdecomentario">
    <w:name w:val="annotation reference"/>
    <w:uiPriority w:val="99"/>
    <w:semiHidden/>
    <w:unhideWhenUsed/>
    <w:rsid w:val="004F3EBA"/>
    <w:rPr>
      <w:sz w:val="16"/>
      <w:szCs w:val="16"/>
    </w:rPr>
  </w:style>
  <w:style w:type="paragraph" w:styleId="Textocomentario">
    <w:name w:val="annotation text"/>
    <w:basedOn w:val="Normal"/>
    <w:link w:val="TextocomentarioCar"/>
    <w:uiPriority w:val="99"/>
    <w:semiHidden/>
    <w:unhideWhenUsed/>
    <w:rsid w:val="004F3EBA"/>
    <w:pPr>
      <w:spacing w:line="240" w:lineRule="auto"/>
    </w:pPr>
    <w:rPr>
      <w:sz w:val="20"/>
      <w:szCs w:val="20"/>
    </w:rPr>
  </w:style>
  <w:style w:type="character" w:customStyle="1" w:styleId="TextocomentarioCar">
    <w:name w:val="Texto comentario Car"/>
    <w:link w:val="Textocomentario"/>
    <w:uiPriority w:val="99"/>
    <w:semiHidden/>
    <w:rsid w:val="004F3EBA"/>
    <w:rPr>
      <w:sz w:val="20"/>
      <w:szCs w:val="20"/>
    </w:rPr>
  </w:style>
  <w:style w:type="paragraph" w:styleId="Asuntodelcomentario">
    <w:name w:val="annotation subject"/>
    <w:basedOn w:val="Textocomentario"/>
    <w:next w:val="Textocomentario"/>
    <w:link w:val="AsuntodelcomentarioCar"/>
    <w:uiPriority w:val="99"/>
    <w:semiHidden/>
    <w:unhideWhenUsed/>
    <w:rsid w:val="004F3EBA"/>
    <w:rPr>
      <w:b/>
      <w:bCs/>
    </w:rPr>
  </w:style>
  <w:style w:type="character" w:customStyle="1" w:styleId="AsuntodelcomentarioCar">
    <w:name w:val="Asunto del comentario Car"/>
    <w:link w:val="Asuntodelcomentario"/>
    <w:uiPriority w:val="99"/>
    <w:semiHidden/>
    <w:rsid w:val="004F3EBA"/>
    <w:rPr>
      <w:b/>
      <w:bCs/>
      <w:sz w:val="20"/>
      <w:szCs w:val="20"/>
    </w:rPr>
  </w:style>
  <w:style w:type="paragraph" w:styleId="Descripcin">
    <w:name w:val="caption"/>
    <w:basedOn w:val="Normal"/>
    <w:next w:val="Normal"/>
    <w:uiPriority w:val="35"/>
    <w:unhideWhenUsed/>
    <w:qFormat/>
    <w:rsid w:val="00481EF0"/>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53770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37703"/>
    <w:rPr>
      <w:sz w:val="22"/>
      <w:szCs w:val="22"/>
      <w:lang w:val="es-CR" w:eastAsia="es-CR"/>
    </w:rPr>
  </w:style>
  <w:style w:type="paragraph" w:styleId="Piedepgina">
    <w:name w:val="footer"/>
    <w:basedOn w:val="Normal"/>
    <w:link w:val="PiedepginaCar"/>
    <w:uiPriority w:val="99"/>
    <w:unhideWhenUsed/>
    <w:rsid w:val="0053770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37703"/>
    <w:rPr>
      <w:sz w:val="22"/>
      <w:szCs w:val="22"/>
      <w:lang w:val="es-CR" w:eastAsia="es-CR"/>
    </w:rPr>
  </w:style>
  <w:style w:type="table" w:styleId="Tablanormal1">
    <w:name w:val="Plain Table 1"/>
    <w:basedOn w:val="Tablanormal"/>
    <w:uiPriority w:val="41"/>
    <w:rsid w:val="007B2D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7B2D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D46E7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46E7A"/>
    <w:pPr>
      <w:widowControl w:val="0"/>
      <w:spacing w:after="0" w:line="240" w:lineRule="auto"/>
      <w:ind w:left="172"/>
    </w:pPr>
    <w:rPr>
      <w:rFonts w:ascii="Calibri" w:eastAsia="Calibri" w:hAnsi="Calibri" w:cstheme="minorBidi"/>
      <w:sz w:val="18"/>
      <w:szCs w:val="18"/>
      <w:lang w:val="en-US" w:eastAsia="en-US"/>
    </w:rPr>
  </w:style>
  <w:style w:type="character" w:customStyle="1" w:styleId="TextoindependienteCar">
    <w:name w:val="Texto independiente Car"/>
    <w:basedOn w:val="Fuentedeprrafopredeter"/>
    <w:link w:val="Textoindependiente"/>
    <w:uiPriority w:val="1"/>
    <w:rsid w:val="00D46E7A"/>
    <w:rPr>
      <w:rFonts w:ascii="Calibri" w:eastAsia="Calibri" w:hAnsi="Calibri" w:cstheme="minorBidi"/>
      <w:sz w:val="18"/>
      <w:szCs w:val="18"/>
      <w:lang w:val="en-US" w:eastAsia="en-US"/>
    </w:rPr>
  </w:style>
  <w:style w:type="paragraph" w:customStyle="1" w:styleId="TableParagraph">
    <w:name w:val="Table Paragraph"/>
    <w:basedOn w:val="Normal"/>
    <w:uiPriority w:val="1"/>
    <w:qFormat/>
    <w:rsid w:val="00D46E7A"/>
    <w:pPr>
      <w:widowControl w:val="0"/>
      <w:spacing w:after="0" w:line="240" w:lineRule="auto"/>
    </w:pPr>
    <w:rPr>
      <w:rFonts w:asciiTheme="minorHAnsi" w:eastAsiaTheme="minorHAnsi" w:hAnsiTheme="minorHAnsi" w:cstheme="minorBidi"/>
      <w:lang w:val="en-US" w:eastAsia="en-US"/>
    </w:rPr>
  </w:style>
  <w:style w:type="paragraph" w:styleId="Listaconvietas">
    <w:name w:val="List Bullet"/>
    <w:basedOn w:val="Normal"/>
    <w:uiPriority w:val="99"/>
    <w:unhideWhenUsed/>
    <w:rsid w:val="00E96AC8"/>
    <w:pPr>
      <w:numPr>
        <w:numId w:val="6"/>
      </w:numPr>
      <w:contextualSpacing/>
    </w:pPr>
    <w:rPr>
      <w:rFonts w:eastAsiaTheme="minorHAnsi" w:cs="Arial"/>
      <w:lang w:val="en-GB" w:eastAsia="en-US"/>
    </w:rPr>
  </w:style>
  <w:style w:type="paragraph" w:styleId="TDC1">
    <w:name w:val="toc 1"/>
    <w:basedOn w:val="Normal"/>
    <w:next w:val="Normal"/>
    <w:autoRedefine/>
    <w:uiPriority w:val="39"/>
    <w:unhideWhenUsed/>
    <w:rsid w:val="00424B0B"/>
    <w:pPr>
      <w:spacing w:after="100"/>
    </w:pPr>
  </w:style>
  <w:style w:type="paragraph" w:customStyle="1" w:styleId="Default">
    <w:name w:val="Default"/>
    <w:rsid w:val="00424B0B"/>
    <w:pPr>
      <w:autoSpaceDE w:val="0"/>
      <w:autoSpaceDN w:val="0"/>
      <w:adjustRightInd w:val="0"/>
    </w:pPr>
    <w:rPr>
      <w:rFonts w:ascii="BundesSerif Bold" w:eastAsiaTheme="minorHAnsi" w:hAnsi="BundesSerif Bold" w:cs="BundesSerif Bold"/>
      <w:color w:val="000000"/>
      <w:sz w:val="24"/>
      <w:szCs w:val="24"/>
      <w:lang w:val="es-MX" w:eastAsia="en-US"/>
    </w:rPr>
  </w:style>
  <w:style w:type="table" w:customStyle="1" w:styleId="Cuadrculadetablaclara1">
    <w:name w:val="Cuadrícula de tabla clara1"/>
    <w:basedOn w:val="Tablanormal"/>
    <w:uiPriority w:val="40"/>
    <w:rsid w:val="00424B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merodepgina">
    <w:name w:val="page number"/>
    <w:basedOn w:val="Fuentedeprrafopredeter"/>
    <w:uiPriority w:val="99"/>
    <w:semiHidden/>
    <w:unhideWhenUsed/>
    <w:rsid w:val="00424B0B"/>
  </w:style>
  <w:style w:type="paragraph" w:styleId="TDC2">
    <w:name w:val="toc 2"/>
    <w:basedOn w:val="Normal"/>
    <w:next w:val="Normal"/>
    <w:autoRedefine/>
    <w:uiPriority w:val="39"/>
    <w:semiHidden/>
    <w:unhideWhenUsed/>
    <w:rsid w:val="00424B0B"/>
    <w:pPr>
      <w:spacing w:after="0"/>
      <w:ind w:left="220"/>
    </w:pPr>
    <w:rPr>
      <w:rFonts w:asciiTheme="minorHAnsi" w:hAnsiTheme="minorHAnsi"/>
      <w:b/>
      <w:bCs/>
      <w:lang w:val="es-419"/>
    </w:rPr>
  </w:style>
  <w:style w:type="paragraph" w:styleId="TDC3">
    <w:name w:val="toc 3"/>
    <w:basedOn w:val="Normal"/>
    <w:next w:val="Normal"/>
    <w:autoRedefine/>
    <w:uiPriority w:val="39"/>
    <w:semiHidden/>
    <w:unhideWhenUsed/>
    <w:rsid w:val="00424B0B"/>
    <w:pPr>
      <w:spacing w:after="0"/>
      <w:ind w:left="440"/>
    </w:pPr>
    <w:rPr>
      <w:rFonts w:asciiTheme="minorHAnsi" w:hAnsiTheme="minorHAnsi"/>
      <w:lang w:val="es-419"/>
    </w:rPr>
  </w:style>
  <w:style w:type="paragraph" w:styleId="TDC4">
    <w:name w:val="toc 4"/>
    <w:basedOn w:val="Normal"/>
    <w:next w:val="Normal"/>
    <w:autoRedefine/>
    <w:uiPriority w:val="39"/>
    <w:semiHidden/>
    <w:unhideWhenUsed/>
    <w:rsid w:val="00424B0B"/>
    <w:pPr>
      <w:spacing w:after="0"/>
      <w:ind w:left="660"/>
    </w:pPr>
    <w:rPr>
      <w:rFonts w:asciiTheme="minorHAnsi" w:hAnsiTheme="minorHAnsi"/>
      <w:sz w:val="20"/>
      <w:szCs w:val="20"/>
      <w:lang w:val="es-419"/>
    </w:rPr>
  </w:style>
  <w:style w:type="paragraph" w:styleId="TDC5">
    <w:name w:val="toc 5"/>
    <w:basedOn w:val="Normal"/>
    <w:next w:val="Normal"/>
    <w:autoRedefine/>
    <w:uiPriority w:val="39"/>
    <w:semiHidden/>
    <w:unhideWhenUsed/>
    <w:rsid w:val="00424B0B"/>
    <w:pPr>
      <w:spacing w:after="0"/>
      <w:ind w:left="880"/>
    </w:pPr>
    <w:rPr>
      <w:rFonts w:asciiTheme="minorHAnsi" w:hAnsiTheme="minorHAnsi"/>
      <w:sz w:val="20"/>
      <w:szCs w:val="20"/>
      <w:lang w:val="es-419"/>
    </w:rPr>
  </w:style>
  <w:style w:type="paragraph" w:styleId="TDC6">
    <w:name w:val="toc 6"/>
    <w:basedOn w:val="Normal"/>
    <w:next w:val="Normal"/>
    <w:autoRedefine/>
    <w:uiPriority w:val="39"/>
    <w:semiHidden/>
    <w:unhideWhenUsed/>
    <w:rsid w:val="00424B0B"/>
    <w:pPr>
      <w:spacing w:after="0"/>
      <w:ind w:left="1100"/>
    </w:pPr>
    <w:rPr>
      <w:rFonts w:asciiTheme="minorHAnsi" w:hAnsiTheme="minorHAnsi"/>
      <w:sz w:val="20"/>
      <w:szCs w:val="20"/>
      <w:lang w:val="es-419"/>
    </w:rPr>
  </w:style>
  <w:style w:type="paragraph" w:styleId="TDC7">
    <w:name w:val="toc 7"/>
    <w:basedOn w:val="Normal"/>
    <w:next w:val="Normal"/>
    <w:autoRedefine/>
    <w:uiPriority w:val="39"/>
    <w:semiHidden/>
    <w:unhideWhenUsed/>
    <w:rsid w:val="00424B0B"/>
    <w:pPr>
      <w:spacing w:after="0"/>
      <w:ind w:left="1320"/>
    </w:pPr>
    <w:rPr>
      <w:rFonts w:asciiTheme="minorHAnsi" w:hAnsiTheme="minorHAnsi"/>
      <w:sz w:val="20"/>
      <w:szCs w:val="20"/>
      <w:lang w:val="es-419"/>
    </w:rPr>
  </w:style>
  <w:style w:type="paragraph" w:styleId="TDC8">
    <w:name w:val="toc 8"/>
    <w:basedOn w:val="Normal"/>
    <w:next w:val="Normal"/>
    <w:autoRedefine/>
    <w:uiPriority w:val="39"/>
    <w:semiHidden/>
    <w:unhideWhenUsed/>
    <w:rsid w:val="00424B0B"/>
    <w:pPr>
      <w:spacing w:after="0"/>
      <w:ind w:left="1540"/>
    </w:pPr>
    <w:rPr>
      <w:rFonts w:asciiTheme="minorHAnsi" w:hAnsiTheme="minorHAnsi"/>
      <w:sz w:val="20"/>
      <w:szCs w:val="20"/>
      <w:lang w:val="es-419"/>
    </w:rPr>
  </w:style>
  <w:style w:type="paragraph" w:styleId="TDC9">
    <w:name w:val="toc 9"/>
    <w:basedOn w:val="Normal"/>
    <w:next w:val="Normal"/>
    <w:autoRedefine/>
    <w:uiPriority w:val="39"/>
    <w:semiHidden/>
    <w:unhideWhenUsed/>
    <w:rsid w:val="00424B0B"/>
    <w:pPr>
      <w:spacing w:after="0"/>
      <w:ind w:left="1760"/>
    </w:pPr>
    <w:rPr>
      <w:rFonts w:asciiTheme="minorHAnsi" w:hAnsiTheme="minorHAnsi"/>
      <w:sz w:val="20"/>
      <w:szCs w:val="20"/>
      <w:lang w:val="es-419"/>
    </w:rPr>
  </w:style>
  <w:style w:type="paragraph" w:styleId="Tabladeilustraciones">
    <w:name w:val="table of figures"/>
    <w:basedOn w:val="Normal"/>
    <w:next w:val="Normal"/>
    <w:uiPriority w:val="99"/>
    <w:unhideWhenUsed/>
    <w:rsid w:val="00424B0B"/>
    <w:pPr>
      <w:ind w:left="440" w:hanging="440"/>
    </w:pPr>
    <w:rPr>
      <w:lang w:val="es-419"/>
    </w:rPr>
  </w:style>
  <w:style w:type="table" w:styleId="Listaclara">
    <w:name w:val="Light List"/>
    <w:basedOn w:val="Tablanormal"/>
    <w:uiPriority w:val="61"/>
    <w:rsid w:val="00424B0B"/>
    <w:rPr>
      <w:rFonts w:asciiTheme="minorHAnsi" w:eastAsiaTheme="minorHAnsi" w:hAnsiTheme="minorHAnsi" w:cstheme="minorBidi"/>
      <w:sz w:val="24"/>
      <w:szCs w:val="24"/>
      <w:lang w:val="es-ES_tradnl"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vnculovisitado">
    <w:name w:val="FollowedHyperlink"/>
    <w:basedOn w:val="Fuentedeprrafopredeter"/>
    <w:uiPriority w:val="99"/>
    <w:semiHidden/>
    <w:unhideWhenUsed/>
    <w:rsid w:val="00424B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header" Target="header1.xml"/><Relationship Id="rId26"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diagramColors" Target="diagrams/colors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ec.europa.eu/jrc/sites/default/files/9_M%26E%20indicators%20for%20Adaptation%20projects.pdf" TargetMode="External"/><Relationship Id="rId25" Type="http://schemas.openxmlformats.org/officeDocument/2006/relationships/image" Target="media/image6.png"/><Relationship Id="rId33" Type="http://schemas.openxmlformats.org/officeDocument/2006/relationships/diagramQuickStyle" Target="diagrams/quickStyle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tc-n.org/sites/default/files/ESPANOL%20Informe%20primer%20taller%20indicadores%20Colombia.pdf" TargetMode="External"/><Relationship Id="rId20" Type="http://schemas.openxmlformats.org/officeDocument/2006/relationships/footer" Target="footer3.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5.png"/><Relationship Id="rId32" Type="http://schemas.openxmlformats.org/officeDocument/2006/relationships/diagramLayout" Target="diagrams/layout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diagramQuickStyle" Target="diagrams/quickStyle2.xml"/><Relationship Id="rId36" Type="http://schemas.openxmlformats.org/officeDocument/2006/relationships/footer" Target="footer5.xml"/><Relationship Id="rId10" Type="http://schemas.openxmlformats.org/officeDocument/2006/relationships/diagramLayout" Target="diagrams/layout1.xml"/><Relationship Id="rId19" Type="http://schemas.openxmlformats.org/officeDocument/2006/relationships/footer" Target="footer2.xml"/><Relationship Id="rId31"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8E2513-B1ED-40EB-82CE-882FEE70ECC3}" type="doc">
      <dgm:prSet loTypeId="urn:microsoft.com/office/officeart/2005/8/layout/venn1" loCatId="relationship" qsTypeId="urn:microsoft.com/office/officeart/2005/8/quickstyle/simple1" qsCatId="simple" csTypeId="urn:microsoft.com/office/officeart/2005/8/colors/colorful1" csCatId="colorful" phldr="1"/>
      <dgm:spPr/>
    </dgm:pt>
    <dgm:pt modelId="{984BAB26-F39D-40D2-AD85-5592DA98A468}">
      <dgm:prSet phldrT="[Texto]" custT="1"/>
      <dgm:spPr/>
      <dgm:t>
        <a:bodyPr/>
        <a:lstStyle/>
        <a:p>
          <a:r>
            <a:rPr lang="" sz="1100">
              <a:latin typeface="Arial" panose="020B0604020202020204" pitchFamily="34" charset="0"/>
              <a:cs typeface="Arial" panose="020B0604020202020204" pitchFamily="34" charset="0"/>
            </a:rPr>
            <a:t>Vulnerabilidad</a:t>
          </a:r>
          <a:endParaRPr lang="es-419" sz="1100">
            <a:latin typeface="Arial" panose="020B0604020202020204" pitchFamily="34" charset="0"/>
            <a:cs typeface="Arial" panose="020B0604020202020204" pitchFamily="34" charset="0"/>
          </a:endParaRPr>
        </a:p>
      </dgm:t>
    </dgm:pt>
    <dgm:pt modelId="{3B5F0D50-2665-4A2C-9BC4-A943AD571618}" type="parTrans" cxnId="{63B30679-A531-4DD8-99CD-5589A583EDFC}">
      <dgm:prSet/>
      <dgm:spPr/>
      <dgm:t>
        <a:bodyPr/>
        <a:lstStyle/>
        <a:p>
          <a:endParaRPr lang="es-419" sz="1100">
            <a:latin typeface="Arial" panose="020B0604020202020204" pitchFamily="34" charset="0"/>
            <a:cs typeface="Arial" panose="020B0604020202020204" pitchFamily="34" charset="0"/>
          </a:endParaRPr>
        </a:p>
      </dgm:t>
    </dgm:pt>
    <dgm:pt modelId="{C6AF90C0-722E-42B4-AAD6-72E732BFBCDE}" type="sibTrans" cxnId="{63B30679-A531-4DD8-99CD-5589A583EDFC}">
      <dgm:prSet/>
      <dgm:spPr/>
      <dgm:t>
        <a:bodyPr/>
        <a:lstStyle/>
        <a:p>
          <a:endParaRPr lang="es-419" sz="1100">
            <a:latin typeface="Arial" panose="020B0604020202020204" pitchFamily="34" charset="0"/>
            <a:cs typeface="Arial" panose="020B0604020202020204" pitchFamily="34" charset="0"/>
          </a:endParaRPr>
        </a:p>
      </dgm:t>
    </dgm:pt>
    <dgm:pt modelId="{ACF85C9D-5EC3-4269-8664-F600D84150F7}">
      <dgm:prSet phldrT="[Texto]" custT="1"/>
      <dgm:spPr/>
      <dgm:t>
        <a:bodyPr/>
        <a:lstStyle/>
        <a:p>
          <a:r>
            <a:rPr lang="" sz="1100">
              <a:latin typeface="Arial" panose="020B0604020202020204" pitchFamily="34" charset="0"/>
              <a:cs typeface="Arial" panose="020B0604020202020204" pitchFamily="34" charset="0"/>
            </a:rPr>
            <a:t>Exposición</a:t>
          </a:r>
          <a:endParaRPr lang="es-419" sz="1100">
            <a:latin typeface="Arial" panose="020B0604020202020204" pitchFamily="34" charset="0"/>
            <a:cs typeface="Arial" panose="020B0604020202020204" pitchFamily="34" charset="0"/>
          </a:endParaRPr>
        </a:p>
      </dgm:t>
    </dgm:pt>
    <dgm:pt modelId="{787F4E6E-EEC6-4AB4-9FB9-D031C0DFCDBC}" type="parTrans" cxnId="{DE259B36-AD95-4FB9-B179-A97D509F2535}">
      <dgm:prSet/>
      <dgm:spPr/>
      <dgm:t>
        <a:bodyPr/>
        <a:lstStyle/>
        <a:p>
          <a:endParaRPr lang="es-419" sz="1100">
            <a:latin typeface="Arial" panose="020B0604020202020204" pitchFamily="34" charset="0"/>
            <a:cs typeface="Arial" panose="020B0604020202020204" pitchFamily="34" charset="0"/>
          </a:endParaRPr>
        </a:p>
      </dgm:t>
    </dgm:pt>
    <dgm:pt modelId="{A92AA25E-9147-4095-B4C0-CEF93D187EA5}" type="sibTrans" cxnId="{DE259B36-AD95-4FB9-B179-A97D509F2535}">
      <dgm:prSet/>
      <dgm:spPr/>
      <dgm:t>
        <a:bodyPr/>
        <a:lstStyle/>
        <a:p>
          <a:endParaRPr lang="es-419" sz="1100">
            <a:latin typeface="Arial" panose="020B0604020202020204" pitchFamily="34" charset="0"/>
            <a:cs typeface="Arial" panose="020B0604020202020204" pitchFamily="34" charset="0"/>
          </a:endParaRPr>
        </a:p>
      </dgm:t>
    </dgm:pt>
    <dgm:pt modelId="{3D971BAD-4E25-4254-87E0-D740421AABC6}">
      <dgm:prSet phldrT="[Texto]" custT="1"/>
      <dgm:spPr/>
      <dgm:t>
        <a:bodyPr/>
        <a:lstStyle/>
        <a:p>
          <a:r>
            <a:rPr lang="" sz="1100">
              <a:latin typeface="Arial" panose="020B0604020202020204" pitchFamily="34" charset="0"/>
              <a:cs typeface="Arial" panose="020B0604020202020204" pitchFamily="34" charset="0"/>
            </a:rPr>
            <a:t>Amenaza</a:t>
          </a:r>
          <a:endParaRPr lang="es-419" sz="1100">
            <a:latin typeface="Arial" panose="020B0604020202020204" pitchFamily="34" charset="0"/>
            <a:cs typeface="Arial" panose="020B0604020202020204" pitchFamily="34" charset="0"/>
          </a:endParaRPr>
        </a:p>
      </dgm:t>
    </dgm:pt>
    <dgm:pt modelId="{F515E591-E01D-4E7D-9D61-1E4078274DA8}" type="parTrans" cxnId="{042EF536-04F7-42B6-A59D-F24AAE148F04}">
      <dgm:prSet/>
      <dgm:spPr/>
      <dgm:t>
        <a:bodyPr/>
        <a:lstStyle/>
        <a:p>
          <a:endParaRPr lang="es-419" sz="1100">
            <a:latin typeface="Arial" panose="020B0604020202020204" pitchFamily="34" charset="0"/>
            <a:cs typeface="Arial" panose="020B0604020202020204" pitchFamily="34" charset="0"/>
          </a:endParaRPr>
        </a:p>
      </dgm:t>
    </dgm:pt>
    <dgm:pt modelId="{015074D8-AAB3-4F5D-B826-2E9F5D097923}" type="sibTrans" cxnId="{042EF536-04F7-42B6-A59D-F24AAE148F04}">
      <dgm:prSet/>
      <dgm:spPr/>
      <dgm:t>
        <a:bodyPr/>
        <a:lstStyle/>
        <a:p>
          <a:endParaRPr lang="es-419" sz="1100">
            <a:latin typeface="Arial" panose="020B0604020202020204" pitchFamily="34" charset="0"/>
            <a:cs typeface="Arial" panose="020B0604020202020204" pitchFamily="34" charset="0"/>
          </a:endParaRPr>
        </a:p>
      </dgm:t>
    </dgm:pt>
    <dgm:pt modelId="{EE172BC2-89B2-4AE9-AB8A-6987E9085DFB}" type="pres">
      <dgm:prSet presAssocID="{E28E2513-B1ED-40EB-82CE-882FEE70ECC3}" presName="compositeShape" presStyleCnt="0">
        <dgm:presLayoutVars>
          <dgm:chMax val="7"/>
          <dgm:dir/>
          <dgm:resizeHandles val="exact"/>
        </dgm:presLayoutVars>
      </dgm:prSet>
      <dgm:spPr/>
    </dgm:pt>
    <dgm:pt modelId="{78E85211-8458-46ED-99CA-E1E09F760F62}" type="pres">
      <dgm:prSet presAssocID="{984BAB26-F39D-40D2-AD85-5592DA98A468}" presName="circ1" presStyleLbl="vennNode1" presStyleIdx="0" presStyleCnt="3"/>
      <dgm:spPr/>
      <dgm:t>
        <a:bodyPr/>
        <a:lstStyle/>
        <a:p>
          <a:endParaRPr lang="es-419"/>
        </a:p>
      </dgm:t>
    </dgm:pt>
    <dgm:pt modelId="{484695DD-A1E2-4332-975B-5F8FE338CCD5}" type="pres">
      <dgm:prSet presAssocID="{984BAB26-F39D-40D2-AD85-5592DA98A468}" presName="circ1Tx" presStyleLbl="revTx" presStyleIdx="0" presStyleCnt="0">
        <dgm:presLayoutVars>
          <dgm:chMax val="0"/>
          <dgm:chPref val="0"/>
          <dgm:bulletEnabled val="1"/>
        </dgm:presLayoutVars>
      </dgm:prSet>
      <dgm:spPr/>
      <dgm:t>
        <a:bodyPr/>
        <a:lstStyle/>
        <a:p>
          <a:endParaRPr lang="es-419"/>
        </a:p>
      </dgm:t>
    </dgm:pt>
    <dgm:pt modelId="{B4B4D755-9252-47DB-B099-F647138FF574}" type="pres">
      <dgm:prSet presAssocID="{ACF85C9D-5EC3-4269-8664-F600D84150F7}" presName="circ2" presStyleLbl="vennNode1" presStyleIdx="1" presStyleCnt="3" custScaleX="98800" custScaleY="98065"/>
      <dgm:spPr/>
      <dgm:t>
        <a:bodyPr/>
        <a:lstStyle/>
        <a:p>
          <a:endParaRPr lang="es-419"/>
        </a:p>
      </dgm:t>
    </dgm:pt>
    <dgm:pt modelId="{CE8D0090-9938-428F-9FF2-DE3825A88ACE}" type="pres">
      <dgm:prSet presAssocID="{ACF85C9D-5EC3-4269-8664-F600D84150F7}" presName="circ2Tx" presStyleLbl="revTx" presStyleIdx="0" presStyleCnt="0">
        <dgm:presLayoutVars>
          <dgm:chMax val="0"/>
          <dgm:chPref val="0"/>
          <dgm:bulletEnabled val="1"/>
        </dgm:presLayoutVars>
      </dgm:prSet>
      <dgm:spPr/>
      <dgm:t>
        <a:bodyPr/>
        <a:lstStyle/>
        <a:p>
          <a:endParaRPr lang="es-419"/>
        </a:p>
      </dgm:t>
    </dgm:pt>
    <dgm:pt modelId="{CAE2401B-C7FD-47B2-A756-453E9E16604A}" type="pres">
      <dgm:prSet presAssocID="{3D971BAD-4E25-4254-87E0-D740421AABC6}" presName="circ3" presStyleLbl="vennNode1" presStyleIdx="2" presStyleCnt="3" custScaleX="97901" custScaleY="100160"/>
      <dgm:spPr/>
      <dgm:t>
        <a:bodyPr/>
        <a:lstStyle/>
        <a:p>
          <a:endParaRPr lang="es-419"/>
        </a:p>
      </dgm:t>
    </dgm:pt>
    <dgm:pt modelId="{2E1FA5B0-AA1B-4CBA-A56B-9C6C986CC077}" type="pres">
      <dgm:prSet presAssocID="{3D971BAD-4E25-4254-87E0-D740421AABC6}" presName="circ3Tx" presStyleLbl="revTx" presStyleIdx="0" presStyleCnt="0">
        <dgm:presLayoutVars>
          <dgm:chMax val="0"/>
          <dgm:chPref val="0"/>
          <dgm:bulletEnabled val="1"/>
        </dgm:presLayoutVars>
      </dgm:prSet>
      <dgm:spPr/>
      <dgm:t>
        <a:bodyPr/>
        <a:lstStyle/>
        <a:p>
          <a:endParaRPr lang="es-419"/>
        </a:p>
      </dgm:t>
    </dgm:pt>
  </dgm:ptLst>
  <dgm:cxnLst>
    <dgm:cxn modelId="{042EF536-04F7-42B6-A59D-F24AAE148F04}" srcId="{E28E2513-B1ED-40EB-82CE-882FEE70ECC3}" destId="{3D971BAD-4E25-4254-87E0-D740421AABC6}" srcOrd="2" destOrd="0" parTransId="{F515E591-E01D-4E7D-9D61-1E4078274DA8}" sibTransId="{015074D8-AAB3-4F5D-B826-2E9F5D097923}"/>
    <dgm:cxn modelId="{89EF8EE9-465A-4AAD-A644-FCD7B5726582}" type="presOf" srcId="{3D971BAD-4E25-4254-87E0-D740421AABC6}" destId="{CAE2401B-C7FD-47B2-A756-453E9E16604A}" srcOrd="0" destOrd="0" presId="urn:microsoft.com/office/officeart/2005/8/layout/venn1"/>
    <dgm:cxn modelId="{DE259B36-AD95-4FB9-B179-A97D509F2535}" srcId="{E28E2513-B1ED-40EB-82CE-882FEE70ECC3}" destId="{ACF85C9D-5EC3-4269-8664-F600D84150F7}" srcOrd="1" destOrd="0" parTransId="{787F4E6E-EEC6-4AB4-9FB9-D031C0DFCDBC}" sibTransId="{A92AA25E-9147-4095-B4C0-CEF93D187EA5}"/>
    <dgm:cxn modelId="{2FA176F0-2754-42E7-A16F-022E3E56CF5F}" type="presOf" srcId="{E28E2513-B1ED-40EB-82CE-882FEE70ECC3}" destId="{EE172BC2-89B2-4AE9-AB8A-6987E9085DFB}" srcOrd="0" destOrd="0" presId="urn:microsoft.com/office/officeart/2005/8/layout/venn1"/>
    <dgm:cxn modelId="{F938F377-5ABA-47DE-890C-6D1DC28AAC9D}" type="presOf" srcId="{ACF85C9D-5EC3-4269-8664-F600D84150F7}" destId="{B4B4D755-9252-47DB-B099-F647138FF574}" srcOrd="0" destOrd="0" presId="urn:microsoft.com/office/officeart/2005/8/layout/venn1"/>
    <dgm:cxn modelId="{EE4E62C5-55B0-476D-849D-5FAF0C6EA468}" type="presOf" srcId="{984BAB26-F39D-40D2-AD85-5592DA98A468}" destId="{484695DD-A1E2-4332-975B-5F8FE338CCD5}" srcOrd="1" destOrd="0" presId="urn:microsoft.com/office/officeart/2005/8/layout/venn1"/>
    <dgm:cxn modelId="{22962F33-D13C-4503-A743-A6CEEF8CD9DD}" type="presOf" srcId="{3D971BAD-4E25-4254-87E0-D740421AABC6}" destId="{2E1FA5B0-AA1B-4CBA-A56B-9C6C986CC077}" srcOrd="1" destOrd="0" presId="urn:microsoft.com/office/officeart/2005/8/layout/venn1"/>
    <dgm:cxn modelId="{9A1AC263-ECEA-4802-95D5-E7D17B4677FE}" type="presOf" srcId="{984BAB26-F39D-40D2-AD85-5592DA98A468}" destId="{78E85211-8458-46ED-99CA-E1E09F760F62}" srcOrd="0" destOrd="0" presId="urn:microsoft.com/office/officeart/2005/8/layout/venn1"/>
    <dgm:cxn modelId="{AA329AC7-4160-4EF9-960A-E5356C1B8200}" type="presOf" srcId="{ACF85C9D-5EC3-4269-8664-F600D84150F7}" destId="{CE8D0090-9938-428F-9FF2-DE3825A88ACE}" srcOrd="1" destOrd="0" presId="urn:microsoft.com/office/officeart/2005/8/layout/venn1"/>
    <dgm:cxn modelId="{63B30679-A531-4DD8-99CD-5589A583EDFC}" srcId="{E28E2513-B1ED-40EB-82CE-882FEE70ECC3}" destId="{984BAB26-F39D-40D2-AD85-5592DA98A468}" srcOrd="0" destOrd="0" parTransId="{3B5F0D50-2665-4A2C-9BC4-A943AD571618}" sibTransId="{C6AF90C0-722E-42B4-AAD6-72E732BFBCDE}"/>
    <dgm:cxn modelId="{C0C68993-2494-49FB-8067-8B321D8B15B6}" type="presParOf" srcId="{EE172BC2-89B2-4AE9-AB8A-6987E9085DFB}" destId="{78E85211-8458-46ED-99CA-E1E09F760F62}" srcOrd="0" destOrd="0" presId="urn:microsoft.com/office/officeart/2005/8/layout/venn1"/>
    <dgm:cxn modelId="{DEAB22F5-3AE3-4D6B-8EFA-C80DFED84A47}" type="presParOf" srcId="{EE172BC2-89B2-4AE9-AB8A-6987E9085DFB}" destId="{484695DD-A1E2-4332-975B-5F8FE338CCD5}" srcOrd="1" destOrd="0" presId="urn:microsoft.com/office/officeart/2005/8/layout/venn1"/>
    <dgm:cxn modelId="{B7444CC5-5ED2-411A-AD01-CEC582A5C797}" type="presParOf" srcId="{EE172BC2-89B2-4AE9-AB8A-6987E9085DFB}" destId="{B4B4D755-9252-47DB-B099-F647138FF574}" srcOrd="2" destOrd="0" presId="urn:microsoft.com/office/officeart/2005/8/layout/venn1"/>
    <dgm:cxn modelId="{873195D2-72F9-4847-BA08-168381C471B7}" type="presParOf" srcId="{EE172BC2-89B2-4AE9-AB8A-6987E9085DFB}" destId="{CE8D0090-9938-428F-9FF2-DE3825A88ACE}" srcOrd="3" destOrd="0" presId="urn:microsoft.com/office/officeart/2005/8/layout/venn1"/>
    <dgm:cxn modelId="{6A2BAB70-3175-4F93-9F12-DD29C330A963}" type="presParOf" srcId="{EE172BC2-89B2-4AE9-AB8A-6987E9085DFB}" destId="{CAE2401B-C7FD-47B2-A756-453E9E16604A}" srcOrd="4" destOrd="0" presId="urn:microsoft.com/office/officeart/2005/8/layout/venn1"/>
    <dgm:cxn modelId="{5E759095-A27E-4F0F-B790-BEE3F49E8F28}" type="presParOf" srcId="{EE172BC2-89B2-4AE9-AB8A-6987E9085DFB}" destId="{2E1FA5B0-AA1B-4CBA-A56B-9C6C986CC077}"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9B35D1-4EE7-194D-9652-3AA23DE46B48}" type="doc">
      <dgm:prSet loTypeId="urn:microsoft.com/office/officeart/2005/8/layout/cycle2" loCatId="" qsTypeId="urn:microsoft.com/office/officeart/2005/8/quickstyle/simple4" qsCatId="simple" csTypeId="urn:microsoft.com/office/officeart/2005/8/colors/accent1_5" csCatId="accent1" phldr="1"/>
      <dgm:spPr/>
    </dgm:pt>
    <dgm:pt modelId="{AB18031A-4022-4E48-8432-B7666537000E}">
      <dgm:prSet phldrT="[Texto]" custT="1"/>
      <dgm:spPr/>
      <dgm:t>
        <a:bodyPr/>
        <a:lstStyle/>
        <a:p>
          <a:pPr algn="ctr"/>
          <a:r>
            <a:rPr lang="es-ES_tradnl" sz="1000"/>
            <a:t>Entradas</a:t>
          </a:r>
        </a:p>
      </dgm:t>
    </dgm:pt>
    <dgm:pt modelId="{B37E64CE-8603-474B-8590-B5AE2B9021F7}" type="parTrans" cxnId="{87C72858-357F-594D-8EA4-DB8D5C382DD9}">
      <dgm:prSet/>
      <dgm:spPr/>
      <dgm:t>
        <a:bodyPr/>
        <a:lstStyle/>
        <a:p>
          <a:pPr algn="ctr"/>
          <a:endParaRPr lang="es-ES_tradnl" sz="3200"/>
        </a:p>
      </dgm:t>
    </dgm:pt>
    <dgm:pt modelId="{F7DE021A-C30B-7F4B-9D20-BBFAE009E5C5}" type="sibTrans" cxnId="{87C72858-357F-594D-8EA4-DB8D5C382DD9}">
      <dgm:prSet custT="1"/>
      <dgm:spPr/>
      <dgm:t>
        <a:bodyPr/>
        <a:lstStyle/>
        <a:p>
          <a:pPr algn="ctr"/>
          <a:endParaRPr lang="es-ES_tradnl" sz="900"/>
        </a:p>
      </dgm:t>
    </dgm:pt>
    <dgm:pt modelId="{32FD9BD6-2090-6F4C-859E-3453D0C26D45}">
      <dgm:prSet phldrT="[Texto]" custT="1"/>
      <dgm:spPr/>
      <dgm:t>
        <a:bodyPr/>
        <a:lstStyle/>
        <a:p>
          <a:pPr algn="ctr"/>
          <a:r>
            <a:rPr lang="es-ES_tradnl" sz="1000"/>
            <a:t>Procesos</a:t>
          </a:r>
        </a:p>
      </dgm:t>
    </dgm:pt>
    <dgm:pt modelId="{E9803F85-3CDA-4B49-97E3-C8169AAD9A2B}" type="parTrans" cxnId="{95A8CD49-3F49-B040-B584-B90B5919C41A}">
      <dgm:prSet/>
      <dgm:spPr/>
      <dgm:t>
        <a:bodyPr/>
        <a:lstStyle/>
        <a:p>
          <a:pPr algn="ctr"/>
          <a:endParaRPr lang="es-ES_tradnl" sz="3200"/>
        </a:p>
      </dgm:t>
    </dgm:pt>
    <dgm:pt modelId="{9F1529FE-DB21-234B-9C14-CC0007E8A0DC}" type="sibTrans" cxnId="{95A8CD49-3F49-B040-B584-B90B5919C41A}">
      <dgm:prSet custT="1"/>
      <dgm:spPr/>
      <dgm:t>
        <a:bodyPr/>
        <a:lstStyle/>
        <a:p>
          <a:pPr algn="ctr"/>
          <a:endParaRPr lang="es-ES_tradnl" sz="900"/>
        </a:p>
      </dgm:t>
    </dgm:pt>
    <dgm:pt modelId="{82C5B0E3-F074-0C47-A133-9378CF8BD628}">
      <dgm:prSet phldrT="[Texto]" custT="1"/>
      <dgm:spPr/>
      <dgm:t>
        <a:bodyPr/>
        <a:lstStyle/>
        <a:p>
          <a:pPr algn="ctr"/>
          <a:r>
            <a:rPr lang="es-ES_tradnl" sz="1000"/>
            <a:t>Salidas</a:t>
          </a:r>
        </a:p>
      </dgm:t>
    </dgm:pt>
    <dgm:pt modelId="{3A0EDC06-7303-1249-9130-1F8F79516BB6}" type="parTrans" cxnId="{85818758-F76C-7144-AE62-70C2A07F1FDB}">
      <dgm:prSet/>
      <dgm:spPr/>
      <dgm:t>
        <a:bodyPr/>
        <a:lstStyle/>
        <a:p>
          <a:pPr algn="ctr"/>
          <a:endParaRPr lang="es-ES_tradnl" sz="3200"/>
        </a:p>
      </dgm:t>
    </dgm:pt>
    <dgm:pt modelId="{44671305-3ACE-A541-B151-A93F6A182588}" type="sibTrans" cxnId="{85818758-F76C-7144-AE62-70C2A07F1FDB}">
      <dgm:prSet custT="1"/>
      <dgm:spPr/>
      <dgm:t>
        <a:bodyPr/>
        <a:lstStyle/>
        <a:p>
          <a:pPr algn="ctr"/>
          <a:endParaRPr lang="es-ES_tradnl" sz="900"/>
        </a:p>
      </dgm:t>
    </dgm:pt>
    <dgm:pt modelId="{FB421271-84C7-CB4C-920F-D1CCB8342883}">
      <dgm:prSet phldrT="[Texto]" custT="1"/>
      <dgm:spPr/>
      <dgm:t>
        <a:bodyPr/>
        <a:lstStyle/>
        <a:p>
          <a:pPr algn="ctr"/>
          <a:r>
            <a:rPr lang="es-ES_tradnl" sz="1000"/>
            <a:t>Retroalimentaci</a:t>
          </a:r>
          <a:r>
            <a:rPr lang="es-ES" sz="1000"/>
            <a:t>ón</a:t>
          </a:r>
          <a:endParaRPr lang="es-ES_tradnl" sz="1000"/>
        </a:p>
      </dgm:t>
    </dgm:pt>
    <dgm:pt modelId="{80A5385C-964A-2D48-8E10-DAD3F824C7EE}" type="parTrans" cxnId="{A2A0B9F5-78EF-684D-BF7A-287490B84B42}">
      <dgm:prSet/>
      <dgm:spPr/>
      <dgm:t>
        <a:bodyPr/>
        <a:lstStyle/>
        <a:p>
          <a:pPr algn="ctr"/>
          <a:endParaRPr lang="es-ES_tradnl" sz="3200"/>
        </a:p>
      </dgm:t>
    </dgm:pt>
    <dgm:pt modelId="{CE416B25-C438-D448-99C4-A28C5946684D}" type="sibTrans" cxnId="{A2A0B9F5-78EF-684D-BF7A-287490B84B42}">
      <dgm:prSet custT="1"/>
      <dgm:spPr/>
      <dgm:t>
        <a:bodyPr/>
        <a:lstStyle/>
        <a:p>
          <a:pPr algn="ctr"/>
          <a:endParaRPr lang="es-ES_tradnl" sz="900"/>
        </a:p>
      </dgm:t>
    </dgm:pt>
    <dgm:pt modelId="{829CA6A3-5D5E-3F4F-8789-97D6AD0A7C72}" type="pres">
      <dgm:prSet presAssocID="{FC9B35D1-4EE7-194D-9652-3AA23DE46B48}" presName="cycle" presStyleCnt="0">
        <dgm:presLayoutVars>
          <dgm:dir/>
          <dgm:resizeHandles val="exact"/>
        </dgm:presLayoutVars>
      </dgm:prSet>
      <dgm:spPr/>
    </dgm:pt>
    <dgm:pt modelId="{E771B618-0EFE-7845-8F9C-E5B7F50DFE06}" type="pres">
      <dgm:prSet presAssocID="{AB18031A-4022-4E48-8432-B7666537000E}" presName="node" presStyleLbl="node1" presStyleIdx="0" presStyleCnt="4">
        <dgm:presLayoutVars>
          <dgm:bulletEnabled val="1"/>
        </dgm:presLayoutVars>
      </dgm:prSet>
      <dgm:spPr/>
      <dgm:t>
        <a:bodyPr/>
        <a:lstStyle/>
        <a:p>
          <a:endParaRPr lang="es-ES"/>
        </a:p>
      </dgm:t>
    </dgm:pt>
    <dgm:pt modelId="{9B2F38B1-7D7D-D847-A141-F18ABEEC8EF0}" type="pres">
      <dgm:prSet presAssocID="{F7DE021A-C30B-7F4B-9D20-BBFAE009E5C5}" presName="sibTrans" presStyleLbl="sibTrans2D1" presStyleIdx="0" presStyleCnt="4"/>
      <dgm:spPr/>
      <dgm:t>
        <a:bodyPr/>
        <a:lstStyle/>
        <a:p>
          <a:endParaRPr lang="es-ES"/>
        </a:p>
      </dgm:t>
    </dgm:pt>
    <dgm:pt modelId="{D84A2606-E557-C04C-9C07-4C59F9685461}" type="pres">
      <dgm:prSet presAssocID="{F7DE021A-C30B-7F4B-9D20-BBFAE009E5C5}" presName="connectorText" presStyleLbl="sibTrans2D1" presStyleIdx="0" presStyleCnt="4"/>
      <dgm:spPr/>
      <dgm:t>
        <a:bodyPr/>
        <a:lstStyle/>
        <a:p>
          <a:endParaRPr lang="es-ES"/>
        </a:p>
      </dgm:t>
    </dgm:pt>
    <dgm:pt modelId="{E39A7E39-01F5-DA44-9BC7-D049E781D7E4}" type="pres">
      <dgm:prSet presAssocID="{32FD9BD6-2090-6F4C-859E-3453D0C26D45}" presName="node" presStyleLbl="node1" presStyleIdx="1" presStyleCnt="4">
        <dgm:presLayoutVars>
          <dgm:bulletEnabled val="1"/>
        </dgm:presLayoutVars>
      </dgm:prSet>
      <dgm:spPr/>
      <dgm:t>
        <a:bodyPr/>
        <a:lstStyle/>
        <a:p>
          <a:endParaRPr lang="es-ES"/>
        </a:p>
      </dgm:t>
    </dgm:pt>
    <dgm:pt modelId="{58C22E02-A794-AC43-8C0C-0F67EBEF3942}" type="pres">
      <dgm:prSet presAssocID="{9F1529FE-DB21-234B-9C14-CC0007E8A0DC}" presName="sibTrans" presStyleLbl="sibTrans2D1" presStyleIdx="1" presStyleCnt="4"/>
      <dgm:spPr/>
      <dgm:t>
        <a:bodyPr/>
        <a:lstStyle/>
        <a:p>
          <a:endParaRPr lang="es-ES"/>
        </a:p>
      </dgm:t>
    </dgm:pt>
    <dgm:pt modelId="{4F8F41FE-6128-DD46-8A94-48A5246E51F2}" type="pres">
      <dgm:prSet presAssocID="{9F1529FE-DB21-234B-9C14-CC0007E8A0DC}" presName="connectorText" presStyleLbl="sibTrans2D1" presStyleIdx="1" presStyleCnt="4"/>
      <dgm:spPr/>
      <dgm:t>
        <a:bodyPr/>
        <a:lstStyle/>
        <a:p>
          <a:endParaRPr lang="es-ES"/>
        </a:p>
      </dgm:t>
    </dgm:pt>
    <dgm:pt modelId="{0BD3C61D-1EE4-A94A-AE81-5751658EECB3}" type="pres">
      <dgm:prSet presAssocID="{82C5B0E3-F074-0C47-A133-9378CF8BD628}" presName="node" presStyleLbl="node1" presStyleIdx="2" presStyleCnt="4">
        <dgm:presLayoutVars>
          <dgm:bulletEnabled val="1"/>
        </dgm:presLayoutVars>
      </dgm:prSet>
      <dgm:spPr/>
      <dgm:t>
        <a:bodyPr/>
        <a:lstStyle/>
        <a:p>
          <a:endParaRPr lang="es-ES"/>
        </a:p>
      </dgm:t>
    </dgm:pt>
    <dgm:pt modelId="{7B286DCF-A954-0B48-9D7A-F1F2B314F68E}" type="pres">
      <dgm:prSet presAssocID="{44671305-3ACE-A541-B151-A93F6A182588}" presName="sibTrans" presStyleLbl="sibTrans2D1" presStyleIdx="2" presStyleCnt="4"/>
      <dgm:spPr/>
      <dgm:t>
        <a:bodyPr/>
        <a:lstStyle/>
        <a:p>
          <a:endParaRPr lang="es-ES"/>
        </a:p>
      </dgm:t>
    </dgm:pt>
    <dgm:pt modelId="{3844E30F-BC00-9A49-96DC-24663B9DA306}" type="pres">
      <dgm:prSet presAssocID="{44671305-3ACE-A541-B151-A93F6A182588}" presName="connectorText" presStyleLbl="sibTrans2D1" presStyleIdx="2" presStyleCnt="4"/>
      <dgm:spPr/>
      <dgm:t>
        <a:bodyPr/>
        <a:lstStyle/>
        <a:p>
          <a:endParaRPr lang="es-ES"/>
        </a:p>
      </dgm:t>
    </dgm:pt>
    <dgm:pt modelId="{44EFC6B7-3E7C-8E4B-B894-4742AF459700}" type="pres">
      <dgm:prSet presAssocID="{FB421271-84C7-CB4C-920F-D1CCB8342883}" presName="node" presStyleLbl="node1" presStyleIdx="3" presStyleCnt="4">
        <dgm:presLayoutVars>
          <dgm:bulletEnabled val="1"/>
        </dgm:presLayoutVars>
      </dgm:prSet>
      <dgm:spPr/>
      <dgm:t>
        <a:bodyPr/>
        <a:lstStyle/>
        <a:p>
          <a:endParaRPr lang="es-ES"/>
        </a:p>
      </dgm:t>
    </dgm:pt>
    <dgm:pt modelId="{9B366763-4A83-2749-A258-4A88EFFDE5D6}" type="pres">
      <dgm:prSet presAssocID="{CE416B25-C438-D448-99C4-A28C5946684D}" presName="sibTrans" presStyleLbl="sibTrans2D1" presStyleIdx="3" presStyleCnt="4"/>
      <dgm:spPr/>
      <dgm:t>
        <a:bodyPr/>
        <a:lstStyle/>
        <a:p>
          <a:endParaRPr lang="es-ES"/>
        </a:p>
      </dgm:t>
    </dgm:pt>
    <dgm:pt modelId="{5E41098C-60DF-864C-90FE-B5E10FC855B5}" type="pres">
      <dgm:prSet presAssocID="{CE416B25-C438-D448-99C4-A28C5946684D}" presName="connectorText" presStyleLbl="sibTrans2D1" presStyleIdx="3" presStyleCnt="4"/>
      <dgm:spPr/>
      <dgm:t>
        <a:bodyPr/>
        <a:lstStyle/>
        <a:p>
          <a:endParaRPr lang="es-ES"/>
        </a:p>
      </dgm:t>
    </dgm:pt>
  </dgm:ptLst>
  <dgm:cxnLst>
    <dgm:cxn modelId="{A025A9DF-A10E-49A4-BA4C-1AB4B4FE24B4}" type="presOf" srcId="{CE416B25-C438-D448-99C4-A28C5946684D}" destId="{5E41098C-60DF-864C-90FE-B5E10FC855B5}" srcOrd="1" destOrd="0" presId="urn:microsoft.com/office/officeart/2005/8/layout/cycle2"/>
    <dgm:cxn modelId="{60EDDEB2-151D-4F2C-9BDD-3F7500018704}" type="presOf" srcId="{FC9B35D1-4EE7-194D-9652-3AA23DE46B48}" destId="{829CA6A3-5D5E-3F4F-8789-97D6AD0A7C72}" srcOrd="0" destOrd="0" presId="urn:microsoft.com/office/officeart/2005/8/layout/cycle2"/>
    <dgm:cxn modelId="{85818758-F76C-7144-AE62-70C2A07F1FDB}" srcId="{FC9B35D1-4EE7-194D-9652-3AA23DE46B48}" destId="{82C5B0E3-F074-0C47-A133-9378CF8BD628}" srcOrd="2" destOrd="0" parTransId="{3A0EDC06-7303-1249-9130-1F8F79516BB6}" sibTransId="{44671305-3ACE-A541-B151-A93F6A182588}"/>
    <dgm:cxn modelId="{FA361F55-4528-4039-A3B7-FC1EF8E070A1}" type="presOf" srcId="{FB421271-84C7-CB4C-920F-D1CCB8342883}" destId="{44EFC6B7-3E7C-8E4B-B894-4742AF459700}" srcOrd="0" destOrd="0" presId="urn:microsoft.com/office/officeart/2005/8/layout/cycle2"/>
    <dgm:cxn modelId="{95A8CD49-3F49-B040-B584-B90B5919C41A}" srcId="{FC9B35D1-4EE7-194D-9652-3AA23DE46B48}" destId="{32FD9BD6-2090-6F4C-859E-3453D0C26D45}" srcOrd="1" destOrd="0" parTransId="{E9803F85-3CDA-4B49-97E3-C8169AAD9A2B}" sibTransId="{9F1529FE-DB21-234B-9C14-CC0007E8A0DC}"/>
    <dgm:cxn modelId="{5F378855-E3FB-4DFF-80C1-6603E8567E62}" type="presOf" srcId="{9F1529FE-DB21-234B-9C14-CC0007E8A0DC}" destId="{58C22E02-A794-AC43-8C0C-0F67EBEF3942}" srcOrd="0" destOrd="0" presId="urn:microsoft.com/office/officeart/2005/8/layout/cycle2"/>
    <dgm:cxn modelId="{F6C03699-DC2E-48C5-8368-475608835BDE}" type="presOf" srcId="{CE416B25-C438-D448-99C4-A28C5946684D}" destId="{9B366763-4A83-2749-A258-4A88EFFDE5D6}" srcOrd="0" destOrd="0" presId="urn:microsoft.com/office/officeart/2005/8/layout/cycle2"/>
    <dgm:cxn modelId="{A147E9ED-BF6E-4870-BAE1-DD0B93261B3F}" type="presOf" srcId="{9F1529FE-DB21-234B-9C14-CC0007E8A0DC}" destId="{4F8F41FE-6128-DD46-8A94-48A5246E51F2}" srcOrd="1" destOrd="0" presId="urn:microsoft.com/office/officeart/2005/8/layout/cycle2"/>
    <dgm:cxn modelId="{BA65969B-F391-4C7D-83BF-266840D5A992}" type="presOf" srcId="{AB18031A-4022-4E48-8432-B7666537000E}" destId="{E771B618-0EFE-7845-8F9C-E5B7F50DFE06}" srcOrd="0" destOrd="0" presId="urn:microsoft.com/office/officeart/2005/8/layout/cycle2"/>
    <dgm:cxn modelId="{87C72858-357F-594D-8EA4-DB8D5C382DD9}" srcId="{FC9B35D1-4EE7-194D-9652-3AA23DE46B48}" destId="{AB18031A-4022-4E48-8432-B7666537000E}" srcOrd="0" destOrd="0" parTransId="{B37E64CE-8603-474B-8590-B5AE2B9021F7}" sibTransId="{F7DE021A-C30B-7F4B-9D20-BBFAE009E5C5}"/>
    <dgm:cxn modelId="{2888061D-2C92-4BE0-AEA7-6D64998A2D99}" type="presOf" srcId="{44671305-3ACE-A541-B151-A93F6A182588}" destId="{3844E30F-BC00-9A49-96DC-24663B9DA306}" srcOrd="1" destOrd="0" presId="urn:microsoft.com/office/officeart/2005/8/layout/cycle2"/>
    <dgm:cxn modelId="{FD6CEE9F-F940-48E8-840B-C9FA1DA3430A}" type="presOf" srcId="{82C5B0E3-F074-0C47-A133-9378CF8BD628}" destId="{0BD3C61D-1EE4-A94A-AE81-5751658EECB3}" srcOrd="0" destOrd="0" presId="urn:microsoft.com/office/officeart/2005/8/layout/cycle2"/>
    <dgm:cxn modelId="{BF0E1F0C-176C-4D2B-B562-A6DB093E4ED5}" type="presOf" srcId="{F7DE021A-C30B-7F4B-9D20-BBFAE009E5C5}" destId="{D84A2606-E557-C04C-9C07-4C59F9685461}" srcOrd="1" destOrd="0" presId="urn:microsoft.com/office/officeart/2005/8/layout/cycle2"/>
    <dgm:cxn modelId="{93377134-4346-427A-8E91-0785FB4CC220}" type="presOf" srcId="{32FD9BD6-2090-6F4C-859E-3453D0C26D45}" destId="{E39A7E39-01F5-DA44-9BC7-D049E781D7E4}" srcOrd="0" destOrd="0" presId="urn:microsoft.com/office/officeart/2005/8/layout/cycle2"/>
    <dgm:cxn modelId="{A98D9684-1E32-45EF-A10C-D109A4CE0DDA}" type="presOf" srcId="{44671305-3ACE-A541-B151-A93F6A182588}" destId="{7B286DCF-A954-0B48-9D7A-F1F2B314F68E}" srcOrd="0" destOrd="0" presId="urn:microsoft.com/office/officeart/2005/8/layout/cycle2"/>
    <dgm:cxn modelId="{A2A0B9F5-78EF-684D-BF7A-287490B84B42}" srcId="{FC9B35D1-4EE7-194D-9652-3AA23DE46B48}" destId="{FB421271-84C7-CB4C-920F-D1CCB8342883}" srcOrd="3" destOrd="0" parTransId="{80A5385C-964A-2D48-8E10-DAD3F824C7EE}" sibTransId="{CE416B25-C438-D448-99C4-A28C5946684D}"/>
    <dgm:cxn modelId="{8A3AF56D-72B5-4C34-AF92-E538C5DDA38E}" type="presOf" srcId="{F7DE021A-C30B-7F4B-9D20-BBFAE009E5C5}" destId="{9B2F38B1-7D7D-D847-A141-F18ABEEC8EF0}" srcOrd="0" destOrd="0" presId="urn:microsoft.com/office/officeart/2005/8/layout/cycle2"/>
    <dgm:cxn modelId="{34FB36FA-640F-45B8-894E-9FFBA48F55DB}" type="presParOf" srcId="{829CA6A3-5D5E-3F4F-8789-97D6AD0A7C72}" destId="{E771B618-0EFE-7845-8F9C-E5B7F50DFE06}" srcOrd="0" destOrd="0" presId="urn:microsoft.com/office/officeart/2005/8/layout/cycle2"/>
    <dgm:cxn modelId="{C0A02CBF-0161-4975-AE6F-073B66D52ABB}" type="presParOf" srcId="{829CA6A3-5D5E-3F4F-8789-97D6AD0A7C72}" destId="{9B2F38B1-7D7D-D847-A141-F18ABEEC8EF0}" srcOrd="1" destOrd="0" presId="urn:microsoft.com/office/officeart/2005/8/layout/cycle2"/>
    <dgm:cxn modelId="{C0032AE7-4D63-4C48-A07A-768A0D976D4E}" type="presParOf" srcId="{9B2F38B1-7D7D-D847-A141-F18ABEEC8EF0}" destId="{D84A2606-E557-C04C-9C07-4C59F9685461}" srcOrd="0" destOrd="0" presId="urn:microsoft.com/office/officeart/2005/8/layout/cycle2"/>
    <dgm:cxn modelId="{06F0F19B-7689-479F-9F8F-1265D027B62A}" type="presParOf" srcId="{829CA6A3-5D5E-3F4F-8789-97D6AD0A7C72}" destId="{E39A7E39-01F5-DA44-9BC7-D049E781D7E4}" srcOrd="2" destOrd="0" presId="urn:microsoft.com/office/officeart/2005/8/layout/cycle2"/>
    <dgm:cxn modelId="{C2354B7F-51FD-4404-AAEC-0459262DB0BD}" type="presParOf" srcId="{829CA6A3-5D5E-3F4F-8789-97D6AD0A7C72}" destId="{58C22E02-A794-AC43-8C0C-0F67EBEF3942}" srcOrd="3" destOrd="0" presId="urn:microsoft.com/office/officeart/2005/8/layout/cycle2"/>
    <dgm:cxn modelId="{3B309CDC-4E8A-4F61-AA00-4908BD45BD27}" type="presParOf" srcId="{58C22E02-A794-AC43-8C0C-0F67EBEF3942}" destId="{4F8F41FE-6128-DD46-8A94-48A5246E51F2}" srcOrd="0" destOrd="0" presId="urn:microsoft.com/office/officeart/2005/8/layout/cycle2"/>
    <dgm:cxn modelId="{AB60FC4C-2188-465B-B05E-44A879FA9074}" type="presParOf" srcId="{829CA6A3-5D5E-3F4F-8789-97D6AD0A7C72}" destId="{0BD3C61D-1EE4-A94A-AE81-5751658EECB3}" srcOrd="4" destOrd="0" presId="urn:microsoft.com/office/officeart/2005/8/layout/cycle2"/>
    <dgm:cxn modelId="{CC3E82B4-1138-4AC6-990E-BC2284E990AE}" type="presParOf" srcId="{829CA6A3-5D5E-3F4F-8789-97D6AD0A7C72}" destId="{7B286DCF-A954-0B48-9D7A-F1F2B314F68E}" srcOrd="5" destOrd="0" presId="urn:microsoft.com/office/officeart/2005/8/layout/cycle2"/>
    <dgm:cxn modelId="{3A35E15C-2420-49BB-B605-E1377CBFF2F5}" type="presParOf" srcId="{7B286DCF-A954-0B48-9D7A-F1F2B314F68E}" destId="{3844E30F-BC00-9A49-96DC-24663B9DA306}" srcOrd="0" destOrd="0" presId="urn:microsoft.com/office/officeart/2005/8/layout/cycle2"/>
    <dgm:cxn modelId="{4876418E-C5A6-4D5F-BBE3-15D8586A7FBF}" type="presParOf" srcId="{829CA6A3-5D5E-3F4F-8789-97D6AD0A7C72}" destId="{44EFC6B7-3E7C-8E4B-B894-4742AF459700}" srcOrd="6" destOrd="0" presId="urn:microsoft.com/office/officeart/2005/8/layout/cycle2"/>
    <dgm:cxn modelId="{2B18D802-E386-434C-935F-FEDEAFD2496A}" type="presParOf" srcId="{829CA6A3-5D5E-3F4F-8789-97D6AD0A7C72}" destId="{9B366763-4A83-2749-A258-4A88EFFDE5D6}" srcOrd="7" destOrd="0" presId="urn:microsoft.com/office/officeart/2005/8/layout/cycle2"/>
    <dgm:cxn modelId="{3C13F0CC-B46A-436E-BA5C-3E1BE7ECADFC}" type="presParOf" srcId="{9B366763-4A83-2749-A258-4A88EFFDE5D6}" destId="{5E41098C-60DF-864C-90FE-B5E10FC855B5}" srcOrd="0" destOrd="0" presId="urn:microsoft.com/office/officeart/2005/8/layout/cycle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C9B35D1-4EE7-194D-9652-3AA23DE46B48}" type="doc">
      <dgm:prSet loTypeId="urn:microsoft.com/office/officeart/2005/8/layout/cycle2" loCatId="" qsTypeId="urn:microsoft.com/office/officeart/2005/8/quickstyle/simple4" qsCatId="simple" csTypeId="urn:microsoft.com/office/officeart/2005/8/colors/accent1_5" csCatId="accent1" phldr="1"/>
      <dgm:spPr/>
    </dgm:pt>
    <dgm:pt modelId="{AB18031A-4022-4E48-8432-B7666537000E}">
      <dgm:prSet phldrT="[Texto]" custT="1"/>
      <dgm:spPr/>
      <dgm:t>
        <a:bodyPr/>
        <a:lstStyle/>
        <a:p>
          <a:pPr algn="ctr"/>
          <a:r>
            <a:rPr lang="es-ES_tradnl" sz="1000"/>
            <a:t>Entradas</a:t>
          </a:r>
        </a:p>
      </dgm:t>
    </dgm:pt>
    <dgm:pt modelId="{B37E64CE-8603-474B-8590-B5AE2B9021F7}" type="parTrans" cxnId="{87C72858-357F-594D-8EA4-DB8D5C382DD9}">
      <dgm:prSet/>
      <dgm:spPr/>
      <dgm:t>
        <a:bodyPr/>
        <a:lstStyle/>
        <a:p>
          <a:pPr algn="ctr"/>
          <a:endParaRPr lang="es-ES_tradnl" sz="3200"/>
        </a:p>
      </dgm:t>
    </dgm:pt>
    <dgm:pt modelId="{F7DE021A-C30B-7F4B-9D20-BBFAE009E5C5}" type="sibTrans" cxnId="{87C72858-357F-594D-8EA4-DB8D5C382DD9}">
      <dgm:prSet custT="1"/>
      <dgm:spPr/>
      <dgm:t>
        <a:bodyPr/>
        <a:lstStyle/>
        <a:p>
          <a:pPr algn="ctr"/>
          <a:endParaRPr lang="es-ES_tradnl" sz="900"/>
        </a:p>
      </dgm:t>
    </dgm:pt>
    <dgm:pt modelId="{32FD9BD6-2090-6F4C-859E-3453D0C26D45}">
      <dgm:prSet phldrT="[Texto]" custT="1"/>
      <dgm:spPr/>
      <dgm:t>
        <a:bodyPr/>
        <a:lstStyle/>
        <a:p>
          <a:pPr algn="ctr"/>
          <a:r>
            <a:rPr lang="es-ES_tradnl" sz="1000"/>
            <a:t>Procesos</a:t>
          </a:r>
        </a:p>
      </dgm:t>
    </dgm:pt>
    <dgm:pt modelId="{E9803F85-3CDA-4B49-97E3-C8169AAD9A2B}" type="parTrans" cxnId="{95A8CD49-3F49-B040-B584-B90B5919C41A}">
      <dgm:prSet/>
      <dgm:spPr/>
      <dgm:t>
        <a:bodyPr/>
        <a:lstStyle/>
        <a:p>
          <a:pPr algn="ctr"/>
          <a:endParaRPr lang="es-ES_tradnl" sz="3200"/>
        </a:p>
      </dgm:t>
    </dgm:pt>
    <dgm:pt modelId="{9F1529FE-DB21-234B-9C14-CC0007E8A0DC}" type="sibTrans" cxnId="{95A8CD49-3F49-B040-B584-B90B5919C41A}">
      <dgm:prSet custT="1"/>
      <dgm:spPr/>
      <dgm:t>
        <a:bodyPr/>
        <a:lstStyle/>
        <a:p>
          <a:pPr algn="ctr"/>
          <a:endParaRPr lang="es-ES_tradnl" sz="900"/>
        </a:p>
      </dgm:t>
    </dgm:pt>
    <dgm:pt modelId="{82C5B0E3-F074-0C47-A133-9378CF8BD628}">
      <dgm:prSet phldrT="[Texto]" custT="1"/>
      <dgm:spPr/>
      <dgm:t>
        <a:bodyPr/>
        <a:lstStyle/>
        <a:p>
          <a:pPr algn="ctr"/>
          <a:r>
            <a:rPr lang="es-ES_tradnl" sz="1000"/>
            <a:t>Salidas</a:t>
          </a:r>
        </a:p>
      </dgm:t>
    </dgm:pt>
    <dgm:pt modelId="{3A0EDC06-7303-1249-9130-1F8F79516BB6}" type="parTrans" cxnId="{85818758-F76C-7144-AE62-70C2A07F1FDB}">
      <dgm:prSet/>
      <dgm:spPr/>
      <dgm:t>
        <a:bodyPr/>
        <a:lstStyle/>
        <a:p>
          <a:pPr algn="ctr"/>
          <a:endParaRPr lang="es-ES_tradnl" sz="3200"/>
        </a:p>
      </dgm:t>
    </dgm:pt>
    <dgm:pt modelId="{44671305-3ACE-A541-B151-A93F6A182588}" type="sibTrans" cxnId="{85818758-F76C-7144-AE62-70C2A07F1FDB}">
      <dgm:prSet custT="1"/>
      <dgm:spPr/>
      <dgm:t>
        <a:bodyPr/>
        <a:lstStyle/>
        <a:p>
          <a:pPr algn="ctr"/>
          <a:endParaRPr lang="es-ES_tradnl" sz="900"/>
        </a:p>
      </dgm:t>
    </dgm:pt>
    <dgm:pt modelId="{FB421271-84C7-CB4C-920F-D1CCB8342883}">
      <dgm:prSet phldrT="[Texto]" custT="1"/>
      <dgm:spPr/>
      <dgm:t>
        <a:bodyPr/>
        <a:lstStyle/>
        <a:p>
          <a:pPr algn="ctr"/>
          <a:r>
            <a:rPr lang="es-ES_tradnl" sz="1000"/>
            <a:t>Retroalimentaci</a:t>
          </a:r>
          <a:r>
            <a:rPr lang="es-ES" sz="1000"/>
            <a:t>ón</a:t>
          </a:r>
          <a:endParaRPr lang="es-ES_tradnl" sz="1000"/>
        </a:p>
      </dgm:t>
    </dgm:pt>
    <dgm:pt modelId="{80A5385C-964A-2D48-8E10-DAD3F824C7EE}" type="parTrans" cxnId="{A2A0B9F5-78EF-684D-BF7A-287490B84B42}">
      <dgm:prSet/>
      <dgm:spPr/>
      <dgm:t>
        <a:bodyPr/>
        <a:lstStyle/>
        <a:p>
          <a:pPr algn="ctr"/>
          <a:endParaRPr lang="es-ES_tradnl" sz="3200"/>
        </a:p>
      </dgm:t>
    </dgm:pt>
    <dgm:pt modelId="{CE416B25-C438-D448-99C4-A28C5946684D}" type="sibTrans" cxnId="{A2A0B9F5-78EF-684D-BF7A-287490B84B42}">
      <dgm:prSet custT="1"/>
      <dgm:spPr/>
      <dgm:t>
        <a:bodyPr/>
        <a:lstStyle/>
        <a:p>
          <a:pPr algn="ctr"/>
          <a:endParaRPr lang="es-ES_tradnl" sz="900"/>
        </a:p>
      </dgm:t>
    </dgm:pt>
    <dgm:pt modelId="{829CA6A3-5D5E-3F4F-8789-97D6AD0A7C72}" type="pres">
      <dgm:prSet presAssocID="{FC9B35D1-4EE7-194D-9652-3AA23DE46B48}" presName="cycle" presStyleCnt="0">
        <dgm:presLayoutVars>
          <dgm:dir/>
          <dgm:resizeHandles val="exact"/>
        </dgm:presLayoutVars>
      </dgm:prSet>
      <dgm:spPr/>
    </dgm:pt>
    <dgm:pt modelId="{E771B618-0EFE-7845-8F9C-E5B7F50DFE06}" type="pres">
      <dgm:prSet presAssocID="{AB18031A-4022-4E48-8432-B7666537000E}" presName="node" presStyleLbl="node1" presStyleIdx="0" presStyleCnt="4">
        <dgm:presLayoutVars>
          <dgm:bulletEnabled val="1"/>
        </dgm:presLayoutVars>
      </dgm:prSet>
      <dgm:spPr/>
      <dgm:t>
        <a:bodyPr/>
        <a:lstStyle/>
        <a:p>
          <a:endParaRPr lang="es-ES_tradnl"/>
        </a:p>
      </dgm:t>
    </dgm:pt>
    <dgm:pt modelId="{9B2F38B1-7D7D-D847-A141-F18ABEEC8EF0}" type="pres">
      <dgm:prSet presAssocID="{F7DE021A-C30B-7F4B-9D20-BBFAE009E5C5}" presName="sibTrans" presStyleLbl="sibTrans2D1" presStyleIdx="0" presStyleCnt="4"/>
      <dgm:spPr/>
      <dgm:t>
        <a:bodyPr/>
        <a:lstStyle/>
        <a:p>
          <a:endParaRPr lang="es-ES_tradnl"/>
        </a:p>
      </dgm:t>
    </dgm:pt>
    <dgm:pt modelId="{D84A2606-E557-C04C-9C07-4C59F9685461}" type="pres">
      <dgm:prSet presAssocID="{F7DE021A-C30B-7F4B-9D20-BBFAE009E5C5}" presName="connectorText" presStyleLbl="sibTrans2D1" presStyleIdx="0" presStyleCnt="4"/>
      <dgm:spPr/>
      <dgm:t>
        <a:bodyPr/>
        <a:lstStyle/>
        <a:p>
          <a:endParaRPr lang="es-ES_tradnl"/>
        </a:p>
      </dgm:t>
    </dgm:pt>
    <dgm:pt modelId="{E39A7E39-01F5-DA44-9BC7-D049E781D7E4}" type="pres">
      <dgm:prSet presAssocID="{32FD9BD6-2090-6F4C-859E-3453D0C26D45}" presName="node" presStyleLbl="node1" presStyleIdx="1" presStyleCnt="4">
        <dgm:presLayoutVars>
          <dgm:bulletEnabled val="1"/>
        </dgm:presLayoutVars>
      </dgm:prSet>
      <dgm:spPr/>
      <dgm:t>
        <a:bodyPr/>
        <a:lstStyle/>
        <a:p>
          <a:endParaRPr lang="es-ES_tradnl"/>
        </a:p>
      </dgm:t>
    </dgm:pt>
    <dgm:pt modelId="{58C22E02-A794-AC43-8C0C-0F67EBEF3942}" type="pres">
      <dgm:prSet presAssocID="{9F1529FE-DB21-234B-9C14-CC0007E8A0DC}" presName="sibTrans" presStyleLbl="sibTrans2D1" presStyleIdx="1" presStyleCnt="4"/>
      <dgm:spPr/>
      <dgm:t>
        <a:bodyPr/>
        <a:lstStyle/>
        <a:p>
          <a:endParaRPr lang="es-ES_tradnl"/>
        </a:p>
      </dgm:t>
    </dgm:pt>
    <dgm:pt modelId="{4F8F41FE-6128-DD46-8A94-48A5246E51F2}" type="pres">
      <dgm:prSet presAssocID="{9F1529FE-DB21-234B-9C14-CC0007E8A0DC}" presName="connectorText" presStyleLbl="sibTrans2D1" presStyleIdx="1" presStyleCnt="4"/>
      <dgm:spPr/>
      <dgm:t>
        <a:bodyPr/>
        <a:lstStyle/>
        <a:p>
          <a:endParaRPr lang="es-ES_tradnl"/>
        </a:p>
      </dgm:t>
    </dgm:pt>
    <dgm:pt modelId="{0BD3C61D-1EE4-A94A-AE81-5751658EECB3}" type="pres">
      <dgm:prSet presAssocID="{82C5B0E3-F074-0C47-A133-9378CF8BD628}" presName="node" presStyleLbl="node1" presStyleIdx="2" presStyleCnt="4">
        <dgm:presLayoutVars>
          <dgm:bulletEnabled val="1"/>
        </dgm:presLayoutVars>
      </dgm:prSet>
      <dgm:spPr/>
      <dgm:t>
        <a:bodyPr/>
        <a:lstStyle/>
        <a:p>
          <a:endParaRPr lang="es-ES_tradnl"/>
        </a:p>
      </dgm:t>
    </dgm:pt>
    <dgm:pt modelId="{7B286DCF-A954-0B48-9D7A-F1F2B314F68E}" type="pres">
      <dgm:prSet presAssocID="{44671305-3ACE-A541-B151-A93F6A182588}" presName="sibTrans" presStyleLbl="sibTrans2D1" presStyleIdx="2" presStyleCnt="4"/>
      <dgm:spPr/>
      <dgm:t>
        <a:bodyPr/>
        <a:lstStyle/>
        <a:p>
          <a:endParaRPr lang="es-ES_tradnl"/>
        </a:p>
      </dgm:t>
    </dgm:pt>
    <dgm:pt modelId="{3844E30F-BC00-9A49-96DC-24663B9DA306}" type="pres">
      <dgm:prSet presAssocID="{44671305-3ACE-A541-B151-A93F6A182588}" presName="connectorText" presStyleLbl="sibTrans2D1" presStyleIdx="2" presStyleCnt="4"/>
      <dgm:spPr/>
      <dgm:t>
        <a:bodyPr/>
        <a:lstStyle/>
        <a:p>
          <a:endParaRPr lang="es-ES_tradnl"/>
        </a:p>
      </dgm:t>
    </dgm:pt>
    <dgm:pt modelId="{44EFC6B7-3E7C-8E4B-B894-4742AF459700}" type="pres">
      <dgm:prSet presAssocID="{FB421271-84C7-CB4C-920F-D1CCB8342883}" presName="node" presStyleLbl="node1" presStyleIdx="3" presStyleCnt="4">
        <dgm:presLayoutVars>
          <dgm:bulletEnabled val="1"/>
        </dgm:presLayoutVars>
      </dgm:prSet>
      <dgm:spPr/>
      <dgm:t>
        <a:bodyPr/>
        <a:lstStyle/>
        <a:p>
          <a:endParaRPr lang="es-ES_tradnl"/>
        </a:p>
      </dgm:t>
    </dgm:pt>
    <dgm:pt modelId="{9B366763-4A83-2749-A258-4A88EFFDE5D6}" type="pres">
      <dgm:prSet presAssocID="{CE416B25-C438-D448-99C4-A28C5946684D}" presName="sibTrans" presStyleLbl="sibTrans2D1" presStyleIdx="3" presStyleCnt="4"/>
      <dgm:spPr/>
      <dgm:t>
        <a:bodyPr/>
        <a:lstStyle/>
        <a:p>
          <a:endParaRPr lang="es-ES_tradnl"/>
        </a:p>
      </dgm:t>
    </dgm:pt>
    <dgm:pt modelId="{5E41098C-60DF-864C-90FE-B5E10FC855B5}" type="pres">
      <dgm:prSet presAssocID="{CE416B25-C438-D448-99C4-A28C5946684D}" presName="connectorText" presStyleLbl="sibTrans2D1" presStyleIdx="3" presStyleCnt="4"/>
      <dgm:spPr/>
      <dgm:t>
        <a:bodyPr/>
        <a:lstStyle/>
        <a:p>
          <a:endParaRPr lang="es-ES_tradnl"/>
        </a:p>
      </dgm:t>
    </dgm:pt>
  </dgm:ptLst>
  <dgm:cxnLst>
    <dgm:cxn modelId="{79D27D78-9F9F-41A7-AD1D-6CEA312C420C}" type="presOf" srcId="{9F1529FE-DB21-234B-9C14-CC0007E8A0DC}" destId="{58C22E02-A794-AC43-8C0C-0F67EBEF3942}" srcOrd="0" destOrd="0" presId="urn:microsoft.com/office/officeart/2005/8/layout/cycle2"/>
    <dgm:cxn modelId="{EC6260E3-772E-4738-BBAF-B27B338DF427}" type="presOf" srcId="{F7DE021A-C30B-7F4B-9D20-BBFAE009E5C5}" destId="{9B2F38B1-7D7D-D847-A141-F18ABEEC8EF0}" srcOrd="0" destOrd="0" presId="urn:microsoft.com/office/officeart/2005/8/layout/cycle2"/>
    <dgm:cxn modelId="{85818758-F76C-7144-AE62-70C2A07F1FDB}" srcId="{FC9B35D1-4EE7-194D-9652-3AA23DE46B48}" destId="{82C5B0E3-F074-0C47-A133-9378CF8BD628}" srcOrd="2" destOrd="0" parTransId="{3A0EDC06-7303-1249-9130-1F8F79516BB6}" sibTransId="{44671305-3ACE-A541-B151-A93F6A182588}"/>
    <dgm:cxn modelId="{95A8CD49-3F49-B040-B584-B90B5919C41A}" srcId="{FC9B35D1-4EE7-194D-9652-3AA23DE46B48}" destId="{32FD9BD6-2090-6F4C-859E-3453D0C26D45}" srcOrd="1" destOrd="0" parTransId="{E9803F85-3CDA-4B49-97E3-C8169AAD9A2B}" sibTransId="{9F1529FE-DB21-234B-9C14-CC0007E8A0DC}"/>
    <dgm:cxn modelId="{1D02508A-71F0-42B6-AB7D-4877D0FF751B}" type="presOf" srcId="{CE416B25-C438-D448-99C4-A28C5946684D}" destId="{5E41098C-60DF-864C-90FE-B5E10FC855B5}" srcOrd="1" destOrd="0" presId="urn:microsoft.com/office/officeart/2005/8/layout/cycle2"/>
    <dgm:cxn modelId="{B1EFD0CD-50C5-4ADE-9E6C-14B4E8EFC964}" type="presOf" srcId="{FB421271-84C7-CB4C-920F-D1CCB8342883}" destId="{44EFC6B7-3E7C-8E4B-B894-4742AF459700}" srcOrd="0" destOrd="0" presId="urn:microsoft.com/office/officeart/2005/8/layout/cycle2"/>
    <dgm:cxn modelId="{A5CF5C8D-DAB9-423B-87FA-C341D7F0189E}" type="presOf" srcId="{FC9B35D1-4EE7-194D-9652-3AA23DE46B48}" destId="{829CA6A3-5D5E-3F4F-8789-97D6AD0A7C72}" srcOrd="0" destOrd="0" presId="urn:microsoft.com/office/officeart/2005/8/layout/cycle2"/>
    <dgm:cxn modelId="{87C72858-357F-594D-8EA4-DB8D5C382DD9}" srcId="{FC9B35D1-4EE7-194D-9652-3AA23DE46B48}" destId="{AB18031A-4022-4E48-8432-B7666537000E}" srcOrd="0" destOrd="0" parTransId="{B37E64CE-8603-474B-8590-B5AE2B9021F7}" sibTransId="{F7DE021A-C30B-7F4B-9D20-BBFAE009E5C5}"/>
    <dgm:cxn modelId="{624273AF-4AEE-49B9-8CB5-0929263C71BA}" type="presOf" srcId="{CE416B25-C438-D448-99C4-A28C5946684D}" destId="{9B366763-4A83-2749-A258-4A88EFFDE5D6}" srcOrd="0" destOrd="0" presId="urn:microsoft.com/office/officeart/2005/8/layout/cycle2"/>
    <dgm:cxn modelId="{CF2645A6-CE7E-4EAB-93E7-2733491A102F}" type="presOf" srcId="{F7DE021A-C30B-7F4B-9D20-BBFAE009E5C5}" destId="{D84A2606-E557-C04C-9C07-4C59F9685461}" srcOrd="1" destOrd="0" presId="urn:microsoft.com/office/officeart/2005/8/layout/cycle2"/>
    <dgm:cxn modelId="{6A2916C8-5D55-4094-B7F8-97C11B375505}" type="presOf" srcId="{44671305-3ACE-A541-B151-A93F6A182588}" destId="{7B286DCF-A954-0B48-9D7A-F1F2B314F68E}" srcOrd="0" destOrd="0" presId="urn:microsoft.com/office/officeart/2005/8/layout/cycle2"/>
    <dgm:cxn modelId="{A69B7824-1B83-4CB7-BF37-14C51A96A6FE}" type="presOf" srcId="{AB18031A-4022-4E48-8432-B7666537000E}" destId="{E771B618-0EFE-7845-8F9C-E5B7F50DFE06}" srcOrd="0" destOrd="0" presId="urn:microsoft.com/office/officeart/2005/8/layout/cycle2"/>
    <dgm:cxn modelId="{A2A0B9F5-78EF-684D-BF7A-287490B84B42}" srcId="{FC9B35D1-4EE7-194D-9652-3AA23DE46B48}" destId="{FB421271-84C7-CB4C-920F-D1CCB8342883}" srcOrd="3" destOrd="0" parTransId="{80A5385C-964A-2D48-8E10-DAD3F824C7EE}" sibTransId="{CE416B25-C438-D448-99C4-A28C5946684D}"/>
    <dgm:cxn modelId="{5B698589-F1EB-412B-B770-0103680ADDB5}" type="presOf" srcId="{44671305-3ACE-A541-B151-A93F6A182588}" destId="{3844E30F-BC00-9A49-96DC-24663B9DA306}" srcOrd="1" destOrd="0" presId="urn:microsoft.com/office/officeart/2005/8/layout/cycle2"/>
    <dgm:cxn modelId="{CF53857A-D67A-4841-A0F0-5043E3480F1C}" type="presOf" srcId="{9F1529FE-DB21-234B-9C14-CC0007E8A0DC}" destId="{4F8F41FE-6128-DD46-8A94-48A5246E51F2}" srcOrd="1" destOrd="0" presId="urn:microsoft.com/office/officeart/2005/8/layout/cycle2"/>
    <dgm:cxn modelId="{5F15C64E-1D4F-478B-9EAB-5C33319464E3}" type="presOf" srcId="{32FD9BD6-2090-6F4C-859E-3453D0C26D45}" destId="{E39A7E39-01F5-DA44-9BC7-D049E781D7E4}" srcOrd="0" destOrd="0" presId="urn:microsoft.com/office/officeart/2005/8/layout/cycle2"/>
    <dgm:cxn modelId="{277BC629-3DD2-41D4-B933-2410BB405C4D}" type="presOf" srcId="{82C5B0E3-F074-0C47-A133-9378CF8BD628}" destId="{0BD3C61D-1EE4-A94A-AE81-5751658EECB3}" srcOrd="0" destOrd="0" presId="urn:microsoft.com/office/officeart/2005/8/layout/cycle2"/>
    <dgm:cxn modelId="{2ED447BB-0D53-4C6A-B8A6-83F6D5EBB99C}" type="presParOf" srcId="{829CA6A3-5D5E-3F4F-8789-97D6AD0A7C72}" destId="{E771B618-0EFE-7845-8F9C-E5B7F50DFE06}" srcOrd="0" destOrd="0" presId="urn:microsoft.com/office/officeart/2005/8/layout/cycle2"/>
    <dgm:cxn modelId="{530CD583-71FD-425D-A1DD-CF252CF65382}" type="presParOf" srcId="{829CA6A3-5D5E-3F4F-8789-97D6AD0A7C72}" destId="{9B2F38B1-7D7D-D847-A141-F18ABEEC8EF0}" srcOrd="1" destOrd="0" presId="urn:microsoft.com/office/officeart/2005/8/layout/cycle2"/>
    <dgm:cxn modelId="{B7B29881-01B8-4B3A-BFAB-8A199E4CBF45}" type="presParOf" srcId="{9B2F38B1-7D7D-D847-A141-F18ABEEC8EF0}" destId="{D84A2606-E557-C04C-9C07-4C59F9685461}" srcOrd="0" destOrd="0" presId="urn:microsoft.com/office/officeart/2005/8/layout/cycle2"/>
    <dgm:cxn modelId="{BA6FD32B-90E0-4BA2-89B3-BD63C28B2E59}" type="presParOf" srcId="{829CA6A3-5D5E-3F4F-8789-97D6AD0A7C72}" destId="{E39A7E39-01F5-DA44-9BC7-D049E781D7E4}" srcOrd="2" destOrd="0" presId="urn:microsoft.com/office/officeart/2005/8/layout/cycle2"/>
    <dgm:cxn modelId="{81C19000-610A-4491-BF92-478AB69D2C8F}" type="presParOf" srcId="{829CA6A3-5D5E-3F4F-8789-97D6AD0A7C72}" destId="{58C22E02-A794-AC43-8C0C-0F67EBEF3942}" srcOrd="3" destOrd="0" presId="urn:microsoft.com/office/officeart/2005/8/layout/cycle2"/>
    <dgm:cxn modelId="{5BDCC5FC-AE07-4749-BCE6-9720F7CC7823}" type="presParOf" srcId="{58C22E02-A794-AC43-8C0C-0F67EBEF3942}" destId="{4F8F41FE-6128-DD46-8A94-48A5246E51F2}" srcOrd="0" destOrd="0" presId="urn:microsoft.com/office/officeart/2005/8/layout/cycle2"/>
    <dgm:cxn modelId="{81160489-C26A-45CD-A66F-FFB7CBFA6226}" type="presParOf" srcId="{829CA6A3-5D5E-3F4F-8789-97D6AD0A7C72}" destId="{0BD3C61D-1EE4-A94A-AE81-5751658EECB3}" srcOrd="4" destOrd="0" presId="urn:microsoft.com/office/officeart/2005/8/layout/cycle2"/>
    <dgm:cxn modelId="{49596C90-2BD0-44B4-8E14-397C2D7A657A}" type="presParOf" srcId="{829CA6A3-5D5E-3F4F-8789-97D6AD0A7C72}" destId="{7B286DCF-A954-0B48-9D7A-F1F2B314F68E}" srcOrd="5" destOrd="0" presId="urn:microsoft.com/office/officeart/2005/8/layout/cycle2"/>
    <dgm:cxn modelId="{94B5208A-AC4F-459A-A4BE-1AD5100A316B}" type="presParOf" srcId="{7B286DCF-A954-0B48-9D7A-F1F2B314F68E}" destId="{3844E30F-BC00-9A49-96DC-24663B9DA306}" srcOrd="0" destOrd="0" presId="urn:microsoft.com/office/officeart/2005/8/layout/cycle2"/>
    <dgm:cxn modelId="{19AC1ED2-B584-4A2C-A585-74CDEEE836B2}" type="presParOf" srcId="{829CA6A3-5D5E-3F4F-8789-97D6AD0A7C72}" destId="{44EFC6B7-3E7C-8E4B-B894-4742AF459700}" srcOrd="6" destOrd="0" presId="urn:microsoft.com/office/officeart/2005/8/layout/cycle2"/>
    <dgm:cxn modelId="{153BDE9B-5C6C-486C-9946-072E5FE7837F}" type="presParOf" srcId="{829CA6A3-5D5E-3F4F-8789-97D6AD0A7C72}" destId="{9B366763-4A83-2749-A258-4A88EFFDE5D6}" srcOrd="7" destOrd="0" presId="urn:microsoft.com/office/officeart/2005/8/layout/cycle2"/>
    <dgm:cxn modelId="{49412A89-34F8-4AE5-BBC5-68C08F02F49A}" type="presParOf" srcId="{9B366763-4A83-2749-A258-4A88EFFDE5D6}" destId="{5E41098C-60DF-864C-90FE-B5E10FC855B5}" srcOrd="0" destOrd="0" presId="urn:microsoft.com/office/officeart/2005/8/layout/cycle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E85211-8458-46ED-99CA-E1E09F760F62}">
      <dsp:nvSpPr>
        <dsp:cNvPr id="0" name=""/>
        <dsp:cNvSpPr/>
      </dsp:nvSpPr>
      <dsp:spPr>
        <a:xfrm>
          <a:off x="629287" y="28843"/>
          <a:ext cx="1411605" cy="1411605"/>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 sz="1100" kern="1200">
              <a:latin typeface="Arial" panose="020B0604020202020204" pitchFamily="34" charset="0"/>
              <a:cs typeface="Arial" panose="020B0604020202020204" pitchFamily="34" charset="0"/>
            </a:rPr>
            <a:t>Vulnerabilidad</a:t>
          </a:r>
          <a:endParaRPr lang="es-419" sz="1100" kern="1200">
            <a:latin typeface="Arial" panose="020B0604020202020204" pitchFamily="34" charset="0"/>
            <a:cs typeface="Arial" panose="020B0604020202020204" pitchFamily="34" charset="0"/>
          </a:endParaRPr>
        </a:p>
      </dsp:txBody>
      <dsp:txXfrm>
        <a:off x="817501" y="275874"/>
        <a:ext cx="1035177" cy="635222"/>
      </dsp:txXfrm>
    </dsp:sp>
    <dsp:sp modelId="{B4B4D755-9252-47DB-B099-F647138FF574}">
      <dsp:nvSpPr>
        <dsp:cNvPr id="0" name=""/>
        <dsp:cNvSpPr/>
      </dsp:nvSpPr>
      <dsp:spPr>
        <a:xfrm>
          <a:off x="1147111" y="924754"/>
          <a:ext cx="1394665" cy="1384290"/>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 sz="1100" kern="1200">
              <a:latin typeface="Arial" panose="020B0604020202020204" pitchFamily="34" charset="0"/>
              <a:cs typeface="Arial" panose="020B0604020202020204" pitchFamily="34" charset="0"/>
            </a:rPr>
            <a:t>Exposición</a:t>
          </a:r>
          <a:endParaRPr lang="es-419" sz="1100" kern="1200">
            <a:latin typeface="Arial" panose="020B0604020202020204" pitchFamily="34" charset="0"/>
            <a:cs typeface="Arial" panose="020B0604020202020204" pitchFamily="34" charset="0"/>
          </a:endParaRPr>
        </a:p>
      </dsp:txBody>
      <dsp:txXfrm>
        <a:off x="1573646" y="1282362"/>
        <a:ext cx="836799" cy="761359"/>
      </dsp:txXfrm>
    </dsp:sp>
    <dsp:sp modelId="{CAE2401B-C7FD-47B2-A756-453E9E16604A}">
      <dsp:nvSpPr>
        <dsp:cNvPr id="0" name=""/>
        <dsp:cNvSpPr/>
      </dsp:nvSpPr>
      <dsp:spPr>
        <a:xfrm>
          <a:off x="134748" y="909967"/>
          <a:ext cx="1381975" cy="1413863"/>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 sz="1100" kern="1200">
              <a:latin typeface="Arial" panose="020B0604020202020204" pitchFamily="34" charset="0"/>
              <a:cs typeface="Arial" panose="020B0604020202020204" pitchFamily="34" charset="0"/>
            </a:rPr>
            <a:t>Amenaza</a:t>
          </a:r>
          <a:endParaRPr lang="es-419" sz="1100" kern="1200">
            <a:latin typeface="Arial" panose="020B0604020202020204" pitchFamily="34" charset="0"/>
            <a:cs typeface="Arial" panose="020B0604020202020204" pitchFamily="34" charset="0"/>
          </a:endParaRPr>
        </a:p>
      </dsp:txBody>
      <dsp:txXfrm>
        <a:off x="264884" y="1275215"/>
        <a:ext cx="829185" cy="7776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71B618-0EFE-7845-8F9C-E5B7F50DFE06}">
      <dsp:nvSpPr>
        <dsp:cNvPr id="0" name=""/>
        <dsp:cNvSpPr/>
      </dsp:nvSpPr>
      <dsp:spPr>
        <a:xfrm>
          <a:off x="1121459" y="45"/>
          <a:ext cx="699744" cy="699744"/>
        </a:xfrm>
        <a:prstGeom prst="ellipse">
          <a:avLst/>
        </a:prstGeom>
        <a:gradFill rotWithShape="0">
          <a:gsLst>
            <a:gs pos="0">
              <a:schemeClr val="accent1">
                <a:alpha val="90000"/>
                <a:hueOff val="0"/>
                <a:satOff val="0"/>
                <a:lumOff val="0"/>
                <a:alphaOff val="0"/>
                <a:satMod val="103000"/>
                <a:lumMod val="102000"/>
                <a:tint val="94000"/>
              </a:schemeClr>
            </a:gs>
            <a:gs pos="50000">
              <a:schemeClr val="accent1">
                <a:alpha val="90000"/>
                <a:hueOff val="0"/>
                <a:satOff val="0"/>
                <a:lumOff val="0"/>
                <a:alphaOff val="0"/>
                <a:satMod val="110000"/>
                <a:lumMod val="100000"/>
                <a:shade val="100000"/>
              </a:schemeClr>
            </a:gs>
            <a:gs pos="100000">
              <a:schemeClr val="accent1">
                <a:alpha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Entradas</a:t>
          </a:r>
        </a:p>
      </dsp:txBody>
      <dsp:txXfrm>
        <a:off x="1223934" y="102520"/>
        <a:ext cx="494794" cy="494794"/>
      </dsp:txXfrm>
    </dsp:sp>
    <dsp:sp modelId="{9B2F38B1-7D7D-D847-A141-F18ABEEC8EF0}">
      <dsp:nvSpPr>
        <dsp:cNvPr id="0" name=""/>
        <dsp:cNvSpPr/>
      </dsp:nvSpPr>
      <dsp:spPr>
        <a:xfrm rot="2700000">
          <a:off x="1746069" y="599527"/>
          <a:ext cx="185906" cy="236163"/>
        </a:xfrm>
        <a:prstGeom prst="rightArrow">
          <a:avLst>
            <a:gd name="adj1" fmla="val 60000"/>
            <a:gd name="adj2" fmla="val 50000"/>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ES_tradnl" sz="900" kern="1200"/>
        </a:p>
      </dsp:txBody>
      <dsp:txXfrm>
        <a:off x="1754237" y="627042"/>
        <a:ext cx="130134" cy="141697"/>
      </dsp:txXfrm>
    </dsp:sp>
    <dsp:sp modelId="{E39A7E39-01F5-DA44-9BC7-D049E781D7E4}">
      <dsp:nvSpPr>
        <dsp:cNvPr id="0" name=""/>
        <dsp:cNvSpPr/>
      </dsp:nvSpPr>
      <dsp:spPr>
        <a:xfrm>
          <a:off x="1864282" y="742869"/>
          <a:ext cx="699744" cy="699744"/>
        </a:xfrm>
        <a:prstGeom prst="ellipse">
          <a:avLst/>
        </a:prstGeom>
        <a:gradFill rotWithShape="0">
          <a:gsLst>
            <a:gs pos="0">
              <a:schemeClr val="accent1">
                <a:alpha val="90000"/>
                <a:hueOff val="0"/>
                <a:satOff val="0"/>
                <a:lumOff val="0"/>
                <a:alphaOff val="-13333"/>
                <a:satMod val="103000"/>
                <a:lumMod val="102000"/>
                <a:tint val="94000"/>
              </a:schemeClr>
            </a:gs>
            <a:gs pos="50000">
              <a:schemeClr val="accent1">
                <a:alpha val="90000"/>
                <a:hueOff val="0"/>
                <a:satOff val="0"/>
                <a:lumOff val="0"/>
                <a:alphaOff val="-13333"/>
                <a:satMod val="110000"/>
                <a:lumMod val="100000"/>
                <a:shade val="100000"/>
              </a:schemeClr>
            </a:gs>
            <a:gs pos="100000">
              <a:schemeClr val="accent1">
                <a:alpha val="90000"/>
                <a:hueOff val="0"/>
                <a:satOff val="0"/>
                <a:lumOff val="0"/>
                <a:alphaOff val="-13333"/>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Procesos</a:t>
          </a:r>
        </a:p>
      </dsp:txBody>
      <dsp:txXfrm>
        <a:off x="1966757" y="845344"/>
        <a:ext cx="494794" cy="494794"/>
      </dsp:txXfrm>
    </dsp:sp>
    <dsp:sp modelId="{58C22E02-A794-AC43-8C0C-0F67EBEF3942}">
      <dsp:nvSpPr>
        <dsp:cNvPr id="0" name=""/>
        <dsp:cNvSpPr/>
      </dsp:nvSpPr>
      <dsp:spPr>
        <a:xfrm rot="8100000">
          <a:off x="1753510" y="1342350"/>
          <a:ext cx="185906" cy="236163"/>
        </a:xfrm>
        <a:prstGeom prst="rightArrow">
          <a:avLst>
            <a:gd name="adj1" fmla="val 60000"/>
            <a:gd name="adj2" fmla="val 50000"/>
          </a:avLst>
        </a:prstGeom>
        <a:gradFill rotWithShape="0">
          <a:gsLst>
            <a:gs pos="0">
              <a:schemeClr val="accent1">
                <a:shade val="90000"/>
                <a:hueOff val="116972"/>
                <a:satOff val="-1072"/>
                <a:lumOff val="9251"/>
                <a:alphaOff val="0"/>
                <a:satMod val="103000"/>
                <a:lumMod val="102000"/>
                <a:tint val="94000"/>
              </a:schemeClr>
            </a:gs>
            <a:gs pos="50000">
              <a:schemeClr val="accent1">
                <a:shade val="90000"/>
                <a:hueOff val="116972"/>
                <a:satOff val="-1072"/>
                <a:lumOff val="9251"/>
                <a:alphaOff val="0"/>
                <a:satMod val="110000"/>
                <a:lumMod val="100000"/>
                <a:shade val="100000"/>
              </a:schemeClr>
            </a:gs>
            <a:gs pos="100000">
              <a:schemeClr val="accent1">
                <a:shade val="90000"/>
                <a:hueOff val="116972"/>
                <a:satOff val="-1072"/>
                <a:lumOff val="925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ES_tradnl" sz="900" kern="1200"/>
        </a:p>
      </dsp:txBody>
      <dsp:txXfrm rot="10800000">
        <a:off x="1801114" y="1369865"/>
        <a:ext cx="130134" cy="141697"/>
      </dsp:txXfrm>
    </dsp:sp>
    <dsp:sp modelId="{0BD3C61D-1EE4-A94A-AE81-5751658EECB3}">
      <dsp:nvSpPr>
        <dsp:cNvPr id="0" name=""/>
        <dsp:cNvSpPr/>
      </dsp:nvSpPr>
      <dsp:spPr>
        <a:xfrm>
          <a:off x="1121459" y="1485692"/>
          <a:ext cx="699744" cy="699744"/>
        </a:xfrm>
        <a:prstGeom prst="ellipse">
          <a:avLst/>
        </a:prstGeom>
        <a:gradFill rotWithShape="0">
          <a:gsLst>
            <a:gs pos="0">
              <a:schemeClr val="accent1">
                <a:alpha val="90000"/>
                <a:hueOff val="0"/>
                <a:satOff val="0"/>
                <a:lumOff val="0"/>
                <a:alphaOff val="-26667"/>
                <a:satMod val="103000"/>
                <a:lumMod val="102000"/>
                <a:tint val="94000"/>
              </a:schemeClr>
            </a:gs>
            <a:gs pos="50000">
              <a:schemeClr val="accent1">
                <a:alpha val="90000"/>
                <a:hueOff val="0"/>
                <a:satOff val="0"/>
                <a:lumOff val="0"/>
                <a:alphaOff val="-26667"/>
                <a:satMod val="110000"/>
                <a:lumMod val="100000"/>
                <a:shade val="100000"/>
              </a:schemeClr>
            </a:gs>
            <a:gs pos="100000">
              <a:schemeClr val="accent1">
                <a:alpha val="90000"/>
                <a:hueOff val="0"/>
                <a:satOff val="0"/>
                <a:lumOff val="0"/>
                <a:alphaOff val="-26667"/>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Salidas</a:t>
          </a:r>
        </a:p>
      </dsp:txBody>
      <dsp:txXfrm>
        <a:off x="1223934" y="1588167"/>
        <a:ext cx="494794" cy="494794"/>
      </dsp:txXfrm>
    </dsp:sp>
    <dsp:sp modelId="{7B286DCF-A954-0B48-9D7A-F1F2B314F68E}">
      <dsp:nvSpPr>
        <dsp:cNvPr id="0" name=""/>
        <dsp:cNvSpPr/>
      </dsp:nvSpPr>
      <dsp:spPr>
        <a:xfrm rot="13500000">
          <a:off x="1010687" y="1349791"/>
          <a:ext cx="185906" cy="236163"/>
        </a:xfrm>
        <a:prstGeom prst="rightArrow">
          <a:avLst>
            <a:gd name="adj1" fmla="val 60000"/>
            <a:gd name="adj2" fmla="val 50000"/>
          </a:avLst>
        </a:prstGeom>
        <a:gradFill rotWithShape="0">
          <a:gsLst>
            <a:gs pos="0">
              <a:schemeClr val="accent1">
                <a:shade val="90000"/>
                <a:hueOff val="233943"/>
                <a:satOff val="-2143"/>
                <a:lumOff val="18503"/>
                <a:alphaOff val="0"/>
                <a:satMod val="103000"/>
                <a:lumMod val="102000"/>
                <a:tint val="94000"/>
              </a:schemeClr>
            </a:gs>
            <a:gs pos="50000">
              <a:schemeClr val="accent1">
                <a:shade val="90000"/>
                <a:hueOff val="233943"/>
                <a:satOff val="-2143"/>
                <a:lumOff val="18503"/>
                <a:alphaOff val="0"/>
                <a:satMod val="110000"/>
                <a:lumMod val="100000"/>
                <a:shade val="100000"/>
              </a:schemeClr>
            </a:gs>
            <a:gs pos="100000">
              <a:schemeClr val="accent1">
                <a:shade val="90000"/>
                <a:hueOff val="233943"/>
                <a:satOff val="-2143"/>
                <a:lumOff val="185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ES_tradnl" sz="900" kern="1200"/>
        </a:p>
      </dsp:txBody>
      <dsp:txXfrm rot="10800000">
        <a:off x="1058291" y="1416742"/>
        <a:ext cx="130134" cy="141697"/>
      </dsp:txXfrm>
    </dsp:sp>
    <dsp:sp modelId="{44EFC6B7-3E7C-8E4B-B894-4742AF459700}">
      <dsp:nvSpPr>
        <dsp:cNvPr id="0" name=""/>
        <dsp:cNvSpPr/>
      </dsp:nvSpPr>
      <dsp:spPr>
        <a:xfrm>
          <a:off x="378635" y="742869"/>
          <a:ext cx="699744" cy="699744"/>
        </a:xfrm>
        <a:prstGeom prst="ellipse">
          <a:avLst/>
        </a:prstGeom>
        <a:gradFill rotWithShape="0">
          <a:gsLst>
            <a:gs pos="0">
              <a:schemeClr val="accent1">
                <a:alpha val="90000"/>
                <a:hueOff val="0"/>
                <a:satOff val="0"/>
                <a:lumOff val="0"/>
                <a:alphaOff val="-40000"/>
                <a:satMod val="103000"/>
                <a:lumMod val="102000"/>
                <a:tint val="94000"/>
              </a:schemeClr>
            </a:gs>
            <a:gs pos="50000">
              <a:schemeClr val="accent1">
                <a:alpha val="90000"/>
                <a:hueOff val="0"/>
                <a:satOff val="0"/>
                <a:lumOff val="0"/>
                <a:alphaOff val="-40000"/>
                <a:satMod val="110000"/>
                <a:lumMod val="100000"/>
                <a:shade val="100000"/>
              </a:schemeClr>
            </a:gs>
            <a:gs pos="100000">
              <a:schemeClr val="accent1">
                <a:alpha val="90000"/>
                <a:hueOff val="0"/>
                <a:satOff val="0"/>
                <a:lumOff val="0"/>
                <a:alphaOff val="-4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Retroalimentaci</a:t>
          </a:r>
          <a:r>
            <a:rPr lang="es-ES" sz="1000" kern="1200"/>
            <a:t>ón</a:t>
          </a:r>
          <a:endParaRPr lang="es-ES_tradnl" sz="1000" kern="1200"/>
        </a:p>
      </dsp:txBody>
      <dsp:txXfrm>
        <a:off x="481110" y="845344"/>
        <a:ext cx="494794" cy="494794"/>
      </dsp:txXfrm>
    </dsp:sp>
    <dsp:sp modelId="{9B366763-4A83-2749-A258-4A88EFFDE5D6}">
      <dsp:nvSpPr>
        <dsp:cNvPr id="0" name=""/>
        <dsp:cNvSpPr/>
      </dsp:nvSpPr>
      <dsp:spPr>
        <a:xfrm rot="18900000">
          <a:off x="1003246" y="606968"/>
          <a:ext cx="185906" cy="236163"/>
        </a:xfrm>
        <a:prstGeom prst="rightArrow">
          <a:avLst>
            <a:gd name="adj1" fmla="val 60000"/>
            <a:gd name="adj2" fmla="val 50000"/>
          </a:avLst>
        </a:prstGeom>
        <a:gradFill rotWithShape="0">
          <a:gsLst>
            <a:gs pos="0">
              <a:schemeClr val="accent1">
                <a:shade val="90000"/>
                <a:hueOff val="350915"/>
                <a:satOff val="-3215"/>
                <a:lumOff val="27754"/>
                <a:alphaOff val="0"/>
                <a:satMod val="103000"/>
                <a:lumMod val="102000"/>
                <a:tint val="94000"/>
              </a:schemeClr>
            </a:gs>
            <a:gs pos="50000">
              <a:schemeClr val="accent1">
                <a:shade val="90000"/>
                <a:hueOff val="350915"/>
                <a:satOff val="-3215"/>
                <a:lumOff val="27754"/>
                <a:alphaOff val="0"/>
                <a:satMod val="110000"/>
                <a:lumMod val="100000"/>
                <a:shade val="100000"/>
              </a:schemeClr>
            </a:gs>
            <a:gs pos="100000">
              <a:schemeClr val="accent1">
                <a:shade val="90000"/>
                <a:hueOff val="350915"/>
                <a:satOff val="-3215"/>
                <a:lumOff val="2775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ES_tradnl" sz="900" kern="1200"/>
        </a:p>
      </dsp:txBody>
      <dsp:txXfrm>
        <a:off x="1011414" y="673919"/>
        <a:ext cx="130134" cy="1416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71B618-0EFE-7845-8F9C-E5B7F50DFE06}">
      <dsp:nvSpPr>
        <dsp:cNvPr id="0" name=""/>
        <dsp:cNvSpPr/>
      </dsp:nvSpPr>
      <dsp:spPr>
        <a:xfrm>
          <a:off x="1500527" y="147"/>
          <a:ext cx="881547" cy="881547"/>
        </a:xfrm>
        <a:prstGeom prst="ellipse">
          <a:avLst/>
        </a:prstGeom>
        <a:gradFill rotWithShape="0">
          <a:gsLst>
            <a:gs pos="0">
              <a:schemeClr val="accent1">
                <a:alpha val="90000"/>
                <a:hueOff val="0"/>
                <a:satOff val="0"/>
                <a:lumOff val="0"/>
                <a:alphaOff val="0"/>
                <a:satMod val="103000"/>
                <a:lumMod val="102000"/>
                <a:tint val="94000"/>
              </a:schemeClr>
            </a:gs>
            <a:gs pos="50000">
              <a:schemeClr val="accent1">
                <a:alpha val="90000"/>
                <a:hueOff val="0"/>
                <a:satOff val="0"/>
                <a:lumOff val="0"/>
                <a:alphaOff val="0"/>
                <a:satMod val="110000"/>
                <a:lumMod val="100000"/>
                <a:shade val="100000"/>
              </a:schemeClr>
            </a:gs>
            <a:gs pos="100000">
              <a:schemeClr val="accent1">
                <a:alpha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Entradas</a:t>
          </a:r>
        </a:p>
      </dsp:txBody>
      <dsp:txXfrm>
        <a:off x="1629627" y="129247"/>
        <a:ext cx="623347" cy="623347"/>
      </dsp:txXfrm>
    </dsp:sp>
    <dsp:sp modelId="{9B2F38B1-7D7D-D847-A141-F18ABEEC8EF0}">
      <dsp:nvSpPr>
        <dsp:cNvPr id="0" name=""/>
        <dsp:cNvSpPr/>
      </dsp:nvSpPr>
      <dsp:spPr>
        <a:xfrm rot="2700000">
          <a:off x="2287343" y="755045"/>
          <a:ext cx="233685" cy="297522"/>
        </a:xfrm>
        <a:prstGeom prst="rightArrow">
          <a:avLst>
            <a:gd name="adj1" fmla="val 60000"/>
            <a:gd name="adj2" fmla="val 50000"/>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ES_tradnl" sz="900" kern="1200"/>
        </a:p>
      </dsp:txBody>
      <dsp:txXfrm>
        <a:off x="2297610" y="789763"/>
        <a:ext cx="163580" cy="178514"/>
      </dsp:txXfrm>
    </dsp:sp>
    <dsp:sp modelId="{E39A7E39-01F5-DA44-9BC7-D049E781D7E4}">
      <dsp:nvSpPr>
        <dsp:cNvPr id="0" name=""/>
        <dsp:cNvSpPr/>
      </dsp:nvSpPr>
      <dsp:spPr>
        <a:xfrm>
          <a:off x="2435650" y="935271"/>
          <a:ext cx="881547" cy="881547"/>
        </a:xfrm>
        <a:prstGeom prst="ellipse">
          <a:avLst/>
        </a:prstGeom>
        <a:gradFill rotWithShape="0">
          <a:gsLst>
            <a:gs pos="0">
              <a:schemeClr val="accent1">
                <a:alpha val="90000"/>
                <a:hueOff val="0"/>
                <a:satOff val="0"/>
                <a:lumOff val="0"/>
                <a:alphaOff val="-13333"/>
                <a:satMod val="103000"/>
                <a:lumMod val="102000"/>
                <a:tint val="94000"/>
              </a:schemeClr>
            </a:gs>
            <a:gs pos="50000">
              <a:schemeClr val="accent1">
                <a:alpha val="90000"/>
                <a:hueOff val="0"/>
                <a:satOff val="0"/>
                <a:lumOff val="0"/>
                <a:alphaOff val="-13333"/>
                <a:satMod val="110000"/>
                <a:lumMod val="100000"/>
                <a:shade val="100000"/>
              </a:schemeClr>
            </a:gs>
            <a:gs pos="100000">
              <a:schemeClr val="accent1">
                <a:alpha val="90000"/>
                <a:hueOff val="0"/>
                <a:satOff val="0"/>
                <a:lumOff val="0"/>
                <a:alphaOff val="-13333"/>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Procesos</a:t>
          </a:r>
        </a:p>
      </dsp:txBody>
      <dsp:txXfrm>
        <a:off x="2564750" y="1064371"/>
        <a:ext cx="623347" cy="623347"/>
      </dsp:txXfrm>
    </dsp:sp>
    <dsp:sp modelId="{58C22E02-A794-AC43-8C0C-0F67EBEF3942}">
      <dsp:nvSpPr>
        <dsp:cNvPr id="0" name=""/>
        <dsp:cNvSpPr/>
      </dsp:nvSpPr>
      <dsp:spPr>
        <a:xfrm rot="8100000">
          <a:off x="2296696" y="1690169"/>
          <a:ext cx="233685" cy="297522"/>
        </a:xfrm>
        <a:prstGeom prst="rightArrow">
          <a:avLst>
            <a:gd name="adj1" fmla="val 60000"/>
            <a:gd name="adj2" fmla="val 50000"/>
          </a:avLst>
        </a:prstGeom>
        <a:gradFill rotWithShape="0">
          <a:gsLst>
            <a:gs pos="0">
              <a:schemeClr val="accent1">
                <a:shade val="90000"/>
                <a:hueOff val="116972"/>
                <a:satOff val="-1072"/>
                <a:lumOff val="9251"/>
                <a:alphaOff val="0"/>
                <a:satMod val="103000"/>
                <a:lumMod val="102000"/>
                <a:tint val="94000"/>
              </a:schemeClr>
            </a:gs>
            <a:gs pos="50000">
              <a:schemeClr val="accent1">
                <a:shade val="90000"/>
                <a:hueOff val="116972"/>
                <a:satOff val="-1072"/>
                <a:lumOff val="9251"/>
                <a:alphaOff val="0"/>
                <a:satMod val="110000"/>
                <a:lumMod val="100000"/>
                <a:shade val="100000"/>
              </a:schemeClr>
            </a:gs>
            <a:gs pos="100000">
              <a:schemeClr val="accent1">
                <a:shade val="90000"/>
                <a:hueOff val="116972"/>
                <a:satOff val="-1072"/>
                <a:lumOff val="925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ES_tradnl" sz="900" kern="1200"/>
        </a:p>
      </dsp:txBody>
      <dsp:txXfrm rot="10800000">
        <a:off x="2356534" y="1724887"/>
        <a:ext cx="163580" cy="178514"/>
      </dsp:txXfrm>
    </dsp:sp>
    <dsp:sp modelId="{0BD3C61D-1EE4-A94A-AE81-5751658EECB3}">
      <dsp:nvSpPr>
        <dsp:cNvPr id="0" name=""/>
        <dsp:cNvSpPr/>
      </dsp:nvSpPr>
      <dsp:spPr>
        <a:xfrm>
          <a:off x="1500527" y="1870394"/>
          <a:ext cx="881547" cy="881547"/>
        </a:xfrm>
        <a:prstGeom prst="ellipse">
          <a:avLst/>
        </a:prstGeom>
        <a:gradFill rotWithShape="0">
          <a:gsLst>
            <a:gs pos="0">
              <a:schemeClr val="accent1">
                <a:alpha val="90000"/>
                <a:hueOff val="0"/>
                <a:satOff val="0"/>
                <a:lumOff val="0"/>
                <a:alphaOff val="-26667"/>
                <a:satMod val="103000"/>
                <a:lumMod val="102000"/>
                <a:tint val="94000"/>
              </a:schemeClr>
            </a:gs>
            <a:gs pos="50000">
              <a:schemeClr val="accent1">
                <a:alpha val="90000"/>
                <a:hueOff val="0"/>
                <a:satOff val="0"/>
                <a:lumOff val="0"/>
                <a:alphaOff val="-26667"/>
                <a:satMod val="110000"/>
                <a:lumMod val="100000"/>
                <a:shade val="100000"/>
              </a:schemeClr>
            </a:gs>
            <a:gs pos="100000">
              <a:schemeClr val="accent1">
                <a:alpha val="90000"/>
                <a:hueOff val="0"/>
                <a:satOff val="0"/>
                <a:lumOff val="0"/>
                <a:alphaOff val="-26667"/>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Salidas</a:t>
          </a:r>
        </a:p>
      </dsp:txBody>
      <dsp:txXfrm>
        <a:off x="1629627" y="1999494"/>
        <a:ext cx="623347" cy="623347"/>
      </dsp:txXfrm>
    </dsp:sp>
    <dsp:sp modelId="{7B286DCF-A954-0B48-9D7A-F1F2B314F68E}">
      <dsp:nvSpPr>
        <dsp:cNvPr id="0" name=""/>
        <dsp:cNvSpPr/>
      </dsp:nvSpPr>
      <dsp:spPr>
        <a:xfrm rot="13500000">
          <a:off x="1361572" y="1699522"/>
          <a:ext cx="233685" cy="297522"/>
        </a:xfrm>
        <a:prstGeom prst="rightArrow">
          <a:avLst>
            <a:gd name="adj1" fmla="val 60000"/>
            <a:gd name="adj2" fmla="val 50000"/>
          </a:avLst>
        </a:prstGeom>
        <a:gradFill rotWithShape="0">
          <a:gsLst>
            <a:gs pos="0">
              <a:schemeClr val="accent1">
                <a:shade val="90000"/>
                <a:hueOff val="233943"/>
                <a:satOff val="-2143"/>
                <a:lumOff val="18503"/>
                <a:alphaOff val="0"/>
                <a:satMod val="103000"/>
                <a:lumMod val="102000"/>
                <a:tint val="94000"/>
              </a:schemeClr>
            </a:gs>
            <a:gs pos="50000">
              <a:schemeClr val="accent1">
                <a:shade val="90000"/>
                <a:hueOff val="233943"/>
                <a:satOff val="-2143"/>
                <a:lumOff val="18503"/>
                <a:alphaOff val="0"/>
                <a:satMod val="110000"/>
                <a:lumMod val="100000"/>
                <a:shade val="100000"/>
              </a:schemeClr>
            </a:gs>
            <a:gs pos="100000">
              <a:schemeClr val="accent1">
                <a:shade val="90000"/>
                <a:hueOff val="233943"/>
                <a:satOff val="-2143"/>
                <a:lumOff val="185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ES_tradnl" sz="900" kern="1200"/>
        </a:p>
      </dsp:txBody>
      <dsp:txXfrm rot="10800000">
        <a:off x="1421410" y="1783812"/>
        <a:ext cx="163580" cy="178514"/>
      </dsp:txXfrm>
    </dsp:sp>
    <dsp:sp modelId="{44EFC6B7-3E7C-8E4B-B894-4742AF459700}">
      <dsp:nvSpPr>
        <dsp:cNvPr id="0" name=""/>
        <dsp:cNvSpPr/>
      </dsp:nvSpPr>
      <dsp:spPr>
        <a:xfrm>
          <a:off x="565403" y="935271"/>
          <a:ext cx="881547" cy="881547"/>
        </a:xfrm>
        <a:prstGeom prst="ellipse">
          <a:avLst/>
        </a:prstGeom>
        <a:gradFill rotWithShape="0">
          <a:gsLst>
            <a:gs pos="0">
              <a:schemeClr val="accent1">
                <a:alpha val="90000"/>
                <a:hueOff val="0"/>
                <a:satOff val="0"/>
                <a:lumOff val="0"/>
                <a:alphaOff val="-40000"/>
                <a:satMod val="103000"/>
                <a:lumMod val="102000"/>
                <a:tint val="94000"/>
              </a:schemeClr>
            </a:gs>
            <a:gs pos="50000">
              <a:schemeClr val="accent1">
                <a:alpha val="90000"/>
                <a:hueOff val="0"/>
                <a:satOff val="0"/>
                <a:lumOff val="0"/>
                <a:alphaOff val="-40000"/>
                <a:satMod val="110000"/>
                <a:lumMod val="100000"/>
                <a:shade val="100000"/>
              </a:schemeClr>
            </a:gs>
            <a:gs pos="100000">
              <a:schemeClr val="accent1">
                <a:alpha val="90000"/>
                <a:hueOff val="0"/>
                <a:satOff val="0"/>
                <a:lumOff val="0"/>
                <a:alphaOff val="-4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Retroalimentaci</a:t>
          </a:r>
          <a:r>
            <a:rPr lang="es-ES" sz="1000" kern="1200"/>
            <a:t>ón</a:t>
          </a:r>
          <a:endParaRPr lang="es-ES_tradnl" sz="1000" kern="1200"/>
        </a:p>
      </dsp:txBody>
      <dsp:txXfrm>
        <a:off x="694503" y="1064371"/>
        <a:ext cx="623347" cy="623347"/>
      </dsp:txXfrm>
    </dsp:sp>
    <dsp:sp modelId="{9B366763-4A83-2749-A258-4A88EFFDE5D6}">
      <dsp:nvSpPr>
        <dsp:cNvPr id="0" name=""/>
        <dsp:cNvSpPr/>
      </dsp:nvSpPr>
      <dsp:spPr>
        <a:xfrm rot="18900000">
          <a:off x="1352219" y="764398"/>
          <a:ext cx="233685" cy="297522"/>
        </a:xfrm>
        <a:prstGeom prst="rightArrow">
          <a:avLst>
            <a:gd name="adj1" fmla="val 60000"/>
            <a:gd name="adj2" fmla="val 50000"/>
          </a:avLst>
        </a:prstGeom>
        <a:gradFill rotWithShape="0">
          <a:gsLst>
            <a:gs pos="0">
              <a:schemeClr val="accent1">
                <a:shade val="90000"/>
                <a:hueOff val="350915"/>
                <a:satOff val="-3215"/>
                <a:lumOff val="27754"/>
                <a:alphaOff val="0"/>
                <a:satMod val="103000"/>
                <a:lumMod val="102000"/>
                <a:tint val="94000"/>
              </a:schemeClr>
            </a:gs>
            <a:gs pos="50000">
              <a:schemeClr val="accent1">
                <a:shade val="90000"/>
                <a:hueOff val="350915"/>
                <a:satOff val="-3215"/>
                <a:lumOff val="27754"/>
                <a:alphaOff val="0"/>
                <a:satMod val="110000"/>
                <a:lumMod val="100000"/>
                <a:shade val="100000"/>
              </a:schemeClr>
            </a:gs>
            <a:gs pos="100000">
              <a:schemeClr val="accent1">
                <a:shade val="90000"/>
                <a:hueOff val="350915"/>
                <a:satOff val="-3215"/>
                <a:lumOff val="2775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ES_tradnl" sz="900" kern="1200"/>
        </a:p>
      </dsp:txBody>
      <dsp:txXfrm>
        <a:off x="1362486" y="848688"/>
        <a:ext cx="163580" cy="17851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73BE5-44AF-4F22-9B11-DA07D7CC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20478</Words>
  <Characters>112629</Characters>
  <Application>Microsoft Office Word</Application>
  <DocSecurity>0</DocSecurity>
  <Lines>938</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132842</CharactersWithSpaces>
  <SharedDoc>false</SharedDoc>
  <HLinks>
    <vt:vector size="30" baseType="variant">
      <vt:variant>
        <vt:i4>5505038</vt:i4>
      </vt:variant>
      <vt:variant>
        <vt:i4>39</vt:i4>
      </vt:variant>
      <vt:variant>
        <vt:i4>0</vt:i4>
      </vt:variant>
      <vt:variant>
        <vt:i4>5</vt:i4>
      </vt:variant>
      <vt:variant>
        <vt:lpwstr>https://www.dropbox.com/s/ik8vu1q4tqeofor/05 CTCN taller 1 definiciones marco conceptual.pdf?dl=0</vt:lpwstr>
      </vt:variant>
      <vt:variant>
        <vt:lpwstr/>
      </vt:variant>
      <vt:variant>
        <vt:i4>1048668</vt:i4>
      </vt:variant>
      <vt:variant>
        <vt:i4>36</vt:i4>
      </vt:variant>
      <vt:variant>
        <vt:i4>0</vt:i4>
      </vt:variant>
      <vt:variant>
        <vt:i4>5</vt:i4>
      </vt:variant>
      <vt:variant>
        <vt:lpwstr>https://www.dropbox.com/s/bkvis3xzqi9c8iu/04 Diagnostico Indicadores JB Taller.pptx?dl=0</vt:lpwstr>
      </vt:variant>
      <vt:variant>
        <vt:lpwstr/>
      </vt:variant>
      <vt:variant>
        <vt:i4>4980815</vt:i4>
      </vt:variant>
      <vt:variant>
        <vt:i4>33</vt:i4>
      </vt:variant>
      <vt:variant>
        <vt:i4>0</vt:i4>
      </vt:variant>
      <vt:variant>
        <vt:i4>5</vt:i4>
      </vt:variant>
      <vt:variant>
        <vt:lpwstr>https://www.dropbox.com/s/uk76d3dn0yxov7q/03 ONUHabitat 22Abril.pptx?dl=0</vt:lpwstr>
      </vt:variant>
      <vt:variant>
        <vt:lpwstr/>
      </vt:variant>
      <vt:variant>
        <vt:i4>1310751</vt:i4>
      </vt:variant>
      <vt:variant>
        <vt:i4>30</vt:i4>
      </vt:variant>
      <vt:variant>
        <vt:i4>0</vt:i4>
      </vt:variant>
      <vt:variant>
        <vt:i4>5</vt:i4>
      </vt:variant>
      <vt:variant>
        <vt:lpwstr>https://www.dropbox.com/s/4yby00hq2nia22h/02 Good Practice M%26E Olhoff.pptx?dl=0</vt:lpwstr>
      </vt:variant>
      <vt:variant>
        <vt:lpwstr/>
      </vt:variant>
      <vt:variant>
        <vt:i4>1572866</vt:i4>
      </vt:variant>
      <vt:variant>
        <vt:i4>27</vt:i4>
      </vt:variant>
      <vt:variant>
        <vt:i4>0</vt:i4>
      </vt:variant>
      <vt:variant>
        <vt:i4>5</vt:i4>
      </vt:variant>
      <vt:variant>
        <vt:lpwstr>https://www.dropbox.com/s/6u36tenukxg243a/01 presentacion proyecto.pptx?dl=0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Bastiaan Louman</dc:creator>
  <cp:keywords/>
  <cp:lastModifiedBy>Claudia Bouroncle</cp:lastModifiedBy>
  <cp:revision>2</cp:revision>
  <cp:lastPrinted>2015-04-22T01:28:00Z</cp:lastPrinted>
  <dcterms:created xsi:type="dcterms:W3CDTF">2016-06-30T18:21:00Z</dcterms:created>
  <dcterms:modified xsi:type="dcterms:W3CDTF">2016-06-30T18:21:00Z</dcterms:modified>
</cp:coreProperties>
</file>