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F0" w:rsidRPr="007A02DC" w:rsidRDefault="00372905" w:rsidP="00E417B5">
      <w:pPr>
        <w:spacing w:after="0"/>
        <w:jc w:val="center"/>
        <w:rPr>
          <w:rFonts w:ascii="Times New Roman" w:hAnsi="Times New Roman" w:cs="Times New Roman"/>
          <w:b/>
          <w:sz w:val="24"/>
          <w:szCs w:val="24"/>
        </w:rPr>
      </w:pPr>
      <w:r w:rsidRPr="007A02DC">
        <w:rPr>
          <w:rFonts w:ascii="Times New Roman" w:hAnsi="Times New Roman" w:cs="Times New Roman"/>
          <w:b/>
          <w:sz w:val="24"/>
          <w:szCs w:val="24"/>
        </w:rPr>
        <w:t xml:space="preserve">REPORT ON FIELD MISSIONS IN THREE PILOT COLLEGES OF AGRICULTURE IN ZIMBABWE ON </w:t>
      </w:r>
      <w:r w:rsidR="00F96692" w:rsidRPr="007A02DC">
        <w:rPr>
          <w:rFonts w:ascii="Times New Roman" w:hAnsi="Times New Roman" w:cs="Times New Roman"/>
          <w:b/>
          <w:sz w:val="24"/>
          <w:szCs w:val="24"/>
        </w:rPr>
        <w:t xml:space="preserve">INSTITUTIONAL DYNAMICS, </w:t>
      </w:r>
      <w:r w:rsidRPr="007A02DC">
        <w:rPr>
          <w:rFonts w:ascii="Times New Roman" w:hAnsi="Times New Roman" w:cs="Times New Roman"/>
          <w:b/>
          <w:sz w:val="24"/>
          <w:szCs w:val="24"/>
        </w:rPr>
        <w:t>KNOWLEDGE OF THE GEOGRAPHICAL LOCATION AND EDUCATIONAL PRACTICE</w:t>
      </w:r>
      <w:r w:rsidR="00F96692" w:rsidRPr="007A02DC">
        <w:rPr>
          <w:rFonts w:ascii="Times New Roman" w:hAnsi="Times New Roman" w:cs="Times New Roman"/>
          <w:b/>
          <w:sz w:val="24"/>
          <w:szCs w:val="24"/>
        </w:rPr>
        <w:t>S</w:t>
      </w:r>
    </w:p>
    <w:p w:rsidR="002A38B5" w:rsidRPr="007A02DC" w:rsidRDefault="002A38B5" w:rsidP="00D15131">
      <w:pPr>
        <w:spacing w:after="0"/>
        <w:jc w:val="both"/>
        <w:rPr>
          <w:rFonts w:ascii="Times New Roman" w:hAnsi="Times New Roman" w:cs="Times New Roman"/>
          <w:b/>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622DF0" w:rsidP="00D15131">
      <w:pPr>
        <w:spacing w:after="0"/>
        <w:jc w:val="both"/>
        <w:rPr>
          <w:rFonts w:ascii="Times New Roman" w:hAnsi="Times New Roman" w:cs="Times New Roman"/>
          <w:sz w:val="24"/>
          <w:szCs w:val="24"/>
        </w:rPr>
      </w:pPr>
    </w:p>
    <w:p w:rsidR="00622DF0" w:rsidRPr="007A02DC" w:rsidRDefault="00331DF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By</w:t>
      </w:r>
    </w:p>
    <w:p w:rsidR="00622DF0" w:rsidRPr="007A02DC" w:rsidRDefault="00622DF0" w:rsidP="00D15131">
      <w:pPr>
        <w:spacing w:after="0"/>
        <w:jc w:val="center"/>
        <w:rPr>
          <w:rFonts w:ascii="Times New Roman" w:hAnsi="Times New Roman" w:cs="Times New Roman"/>
          <w:sz w:val="24"/>
          <w:szCs w:val="24"/>
        </w:rPr>
      </w:pPr>
    </w:p>
    <w:p w:rsidR="00622DF0" w:rsidRPr="007A02DC" w:rsidRDefault="00622DF0" w:rsidP="00D15131">
      <w:pPr>
        <w:spacing w:after="0"/>
        <w:jc w:val="center"/>
        <w:rPr>
          <w:rFonts w:ascii="Times New Roman" w:hAnsi="Times New Roman" w:cs="Times New Roman"/>
          <w:sz w:val="24"/>
          <w:szCs w:val="24"/>
        </w:rPr>
      </w:pPr>
    </w:p>
    <w:p w:rsidR="00331DFF" w:rsidRPr="007A02DC" w:rsidRDefault="00622DF0" w:rsidP="00D15131">
      <w:pPr>
        <w:spacing w:after="0"/>
        <w:jc w:val="center"/>
        <w:rPr>
          <w:rFonts w:ascii="Times New Roman" w:hAnsi="Times New Roman" w:cs="Times New Roman"/>
          <w:b/>
          <w:sz w:val="24"/>
          <w:szCs w:val="24"/>
        </w:rPr>
      </w:pPr>
      <w:r w:rsidRPr="007A02DC">
        <w:rPr>
          <w:rFonts w:ascii="Times New Roman" w:hAnsi="Times New Roman" w:cs="Times New Roman"/>
          <w:b/>
          <w:sz w:val="24"/>
          <w:szCs w:val="24"/>
        </w:rPr>
        <w:t>Raymond Erick Zvavanyange</w:t>
      </w:r>
    </w:p>
    <w:p w:rsidR="00331DFF" w:rsidRPr="007A02DC" w:rsidRDefault="00331DF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National Coordinator</w:t>
      </w:r>
    </w:p>
    <w:p w:rsidR="00331DFF" w:rsidRPr="007A02DC" w:rsidRDefault="00AE669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United Nations Environment Programme</w:t>
      </w:r>
    </w:p>
    <w:p w:rsidR="00331DFF" w:rsidRPr="007A02DC" w:rsidRDefault="00AE669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 xml:space="preserve">- Technical University of Denmark </w:t>
      </w:r>
    </w:p>
    <w:p w:rsidR="00331DFF" w:rsidRPr="007A02DC" w:rsidRDefault="00AE669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 xml:space="preserve">(UNEP – DTU) </w:t>
      </w:r>
      <w:r w:rsidR="00E354CF" w:rsidRPr="007A02DC">
        <w:rPr>
          <w:rFonts w:ascii="Times New Roman" w:hAnsi="Times New Roman" w:cs="Times New Roman"/>
          <w:sz w:val="24"/>
          <w:szCs w:val="24"/>
        </w:rPr>
        <w:t>Partnership</w:t>
      </w:r>
    </w:p>
    <w:p w:rsidR="00331DFF" w:rsidRPr="007A02DC" w:rsidRDefault="00331DF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Harare, Zimbabwe</w:t>
      </w:r>
    </w:p>
    <w:p w:rsidR="00331DFF" w:rsidRPr="007A02DC" w:rsidRDefault="00331DFF" w:rsidP="00D15131">
      <w:pPr>
        <w:spacing w:after="0"/>
        <w:jc w:val="center"/>
        <w:rPr>
          <w:rFonts w:ascii="Times New Roman" w:hAnsi="Times New Roman" w:cs="Times New Roman"/>
          <w:sz w:val="24"/>
          <w:szCs w:val="24"/>
        </w:rPr>
      </w:pPr>
    </w:p>
    <w:p w:rsidR="00331DFF" w:rsidRPr="007A02DC" w:rsidRDefault="00331DF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And</w:t>
      </w:r>
    </w:p>
    <w:p w:rsidR="00622DF0" w:rsidRPr="007A02DC" w:rsidRDefault="00622DF0" w:rsidP="00D15131">
      <w:pPr>
        <w:spacing w:after="0"/>
        <w:jc w:val="center"/>
        <w:rPr>
          <w:rFonts w:ascii="Times New Roman" w:hAnsi="Times New Roman" w:cs="Times New Roman"/>
          <w:sz w:val="24"/>
          <w:szCs w:val="24"/>
        </w:rPr>
      </w:pPr>
    </w:p>
    <w:p w:rsidR="00331DFF" w:rsidRPr="007A02DC" w:rsidRDefault="00622DF0" w:rsidP="00D15131">
      <w:pPr>
        <w:spacing w:after="0"/>
        <w:jc w:val="center"/>
        <w:rPr>
          <w:rFonts w:ascii="Times New Roman" w:hAnsi="Times New Roman" w:cs="Times New Roman"/>
          <w:b/>
          <w:sz w:val="24"/>
          <w:szCs w:val="24"/>
        </w:rPr>
      </w:pPr>
      <w:r w:rsidRPr="007A02DC">
        <w:rPr>
          <w:rFonts w:ascii="Times New Roman" w:hAnsi="Times New Roman" w:cs="Times New Roman"/>
          <w:b/>
          <w:sz w:val="24"/>
          <w:szCs w:val="24"/>
        </w:rPr>
        <w:t>Desire Nemashakwe</w:t>
      </w:r>
    </w:p>
    <w:p w:rsidR="00331DFF" w:rsidRPr="007A02DC" w:rsidRDefault="00AE669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Director</w:t>
      </w:r>
    </w:p>
    <w:p w:rsidR="00331DFF" w:rsidRPr="007A02DC" w:rsidRDefault="00AE669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Green Impact Trust</w:t>
      </w:r>
    </w:p>
    <w:p w:rsidR="00622DF0" w:rsidRPr="007A02DC" w:rsidRDefault="00331DFF" w:rsidP="00D15131">
      <w:pPr>
        <w:spacing w:after="0"/>
        <w:jc w:val="center"/>
        <w:rPr>
          <w:rFonts w:ascii="Times New Roman" w:hAnsi="Times New Roman" w:cs="Times New Roman"/>
          <w:sz w:val="24"/>
          <w:szCs w:val="24"/>
        </w:rPr>
      </w:pPr>
      <w:r w:rsidRPr="007A02DC">
        <w:rPr>
          <w:rFonts w:ascii="Times New Roman" w:hAnsi="Times New Roman" w:cs="Times New Roman"/>
          <w:sz w:val="24"/>
          <w:szCs w:val="24"/>
        </w:rPr>
        <w:t>Harare, Zimbabwe</w:t>
      </w:r>
    </w:p>
    <w:p w:rsidR="00331DFF" w:rsidRPr="007A02DC" w:rsidRDefault="00331DFF" w:rsidP="00D15131">
      <w:pPr>
        <w:spacing w:after="0"/>
        <w:jc w:val="center"/>
        <w:rPr>
          <w:rFonts w:ascii="Times New Roman" w:hAnsi="Times New Roman" w:cs="Times New Roman"/>
          <w:sz w:val="24"/>
          <w:szCs w:val="24"/>
        </w:rPr>
      </w:pPr>
    </w:p>
    <w:p w:rsidR="00331DFF" w:rsidRPr="007A02DC" w:rsidRDefault="00331DFF" w:rsidP="00D15131">
      <w:pPr>
        <w:spacing w:after="0"/>
        <w:jc w:val="center"/>
        <w:rPr>
          <w:rFonts w:ascii="Times New Roman" w:hAnsi="Times New Roman" w:cs="Times New Roman"/>
          <w:sz w:val="24"/>
          <w:szCs w:val="24"/>
        </w:rPr>
      </w:pPr>
    </w:p>
    <w:p w:rsidR="00331DFF" w:rsidRPr="007A02DC" w:rsidRDefault="00453C83" w:rsidP="00D15131">
      <w:pPr>
        <w:spacing w:after="0"/>
        <w:jc w:val="center"/>
        <w:rPr>
          <w:rFonts w:ascii="Times New Roman" w:hAnsi="Times New Roman" w:cs="Times New Roman"/>
          <w:b/>
          <w:sz w:val="24"/>
          <w:szCs w:val="24"/>
        </w:rPr>
        <w:sectPr w:rsidR="00331DFF" w:rsidRPr="007A02DC" w:rsidSect="00A15106">
          <w:footerReference w:type="default" r:id="rId8"/>
          <w:pgSz w:w="12240" w:h="15840"/>
          <w:pgMar w:top="1440" w:right="1440" w:bottom="1440" w:left="1440" w:header="720" w:footer="720" w:gutter="0"/>
          <w:pgNumType w:fmt="lowerRoman" w:start="1"/>
          <w:cols w:space="720"/>
          <w:docGrid w:linePitch="360"/>
        </w:sectPr>
      </w:pPr>
      <w:r w:rsidRPr="007A02DC">
        <w:rPr>
          <w:rFonts w:ascii="Times New Roman" w:hAnsi="Times New Roman" w:cs="Times New Roman"/>
          <w:b/>
          <w:sz w:val="24"/>
          <w:szCs w:val="24"/>
        </w:rPr>
        <w:t>9</w:t>
      </w:r>
      <w:r w:rsidR="00331DFF" w:rsidRPr="007A02DC">
        <w:rPr>
          <w:rFonts w:ascii="Times New Roman" w:hAnsi="Times New Roman" w:cs="Times New Roman"/>
          <w:b/>
          <w:sz w:val="24"/>
          <w:szCs w:val="24"/>
          <w:vertAlign w:val="superscript"/>
        </w:rPr>
        <w:t>th</w:t>
      </w:r>
      <w:r w:rsidR="00331DFF" w:rsidRPr="007A02DC">
        <w:rPr>
          <w:rFonts w:ascii="Times New Roman" w:hAnsi="Times New Roman" w:cs="Times New Roman"/>
          <w:b/>
          <w:sz w:val="24"/>
          <w:szCs w:val="24"/>
        </w:rPr>
        <w:t xml:space="preserve"> August 2016 </w:t>
      </w:r>
    </w:p>
    <w:p w:rsidR="00320784" w:rsidRPr="007A02DC" w:rsidRDefault="00881FA4" w:rsidP="00D15131">
      <w:pPr>
        <w:pStyle w:val="Heading1"/>
        <w:jc w:val="both"/>
        <w:rPr>
          <w:rFonts w:cs="Times New Roman"/>
          <w:szCs w:val="24"/>
        </w:rPr>
      </w:pPr>
      <w:bookmarkStart w:id="0" w:name="_Toc458504300"/>
      <w:r w:rsidRPr="007A02DC">
        <w:rPr>
          <w:rFonts w:cs="Times New Roman"/>
          <w:szCs w:val="24"/>
        </w:rPr>
        <w:lastRenderedPageBreak/>
        <w:t>AB</w:t>
      </w:r>
      <w:r w:rsidR="00320784" w:rsidRPr="007A02DC">
        <w:rPr>
          <w:rFonts w:cs="Times New Roman"/>
          <w:szCs w:val="24"/>
        </w:rPr>
        <w:t>OUT THE COLLEGES OF AGRICULTURE</w:t>
      </w:r>
      <w:bookmarkEnd w:id="0"/>
    </w:p>
    <w:p w:rsidR="004C2286" w:rsidRPr="007A02DC" w:rsidRDefault="004C2286" w:rsidP="00D15131">
      <w:pPr>
        <w:spacing w:after="0"/>
        <w:jc w:val="both"/>
        <w:rPr>
          <w:rFonts w:ascii="Times New Roman" w:hAnsi="Times New Roman" w:cs="Times New Roman"/>
          <w:b/>
          <w:sz w:val="24"/>
          <w:szCs w:val="24"/>
        </w:rPr>
      </w:pPr>
    </w:p>
    <w:p w:rsidR="00F42184" w:rsidRPr="007A02DC" w:rsidRDefault="004C2286"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Mazowe Veterinary College </w:t>
      </w:r>
    </w:p>
    <w:p w:rsidR="000E59AF" w:rsidRPr="007A02DC" w:rsidRDefault="000E59AF" w:rsidP="00D15131">
      <w:pPr>
        <w:spacing w:after="0"/>
        <w:jc w:val="both"/>
        <w:rPr>
          <w:rFonts w:ascii="Times New Roman" w:hAnsi="Times New Roman" w:cs="Times New Roman"/>
          <w:b/>
          <w:sz w:val="24"/>
          <w:szCs w:val="24"/>
        </w:rPr>
      </w:pPr>
    </w:p>
    <w:p w:rsidR="004C2286" w:rsidRPr="007A02DC" w:rsidRDefault="00F4218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Mazowe Veterinary College was established in 1982 through funds donated by the Food and Agriculture Organisation of the United Nations, United Nations Development Programme and the Swiss Government, with the primary objective of training </w:t>
      </w:r>
      <w:proofErr w:type="spellStart"/>
      <w:r w:rsidRPr="007A02DC">
        <w:rPr>
          <w:rFonts w:ascii="Times New Roman" w:hAnsi="Times New Roman" w:cs="Times New Roman"/>
          <w:sz w:val="24"/>
          <w:szCs w:val="24"/>
        </w:rPr>
        <w:t>auxillary</w:t>
      </w:r>
      <w:proofErr w:type="spellEnd"/>
      <w:r w:rsidRPr="007A02DC">
        <w:rPr>
          <w:rFonts w:ascii="Times New Roman" w:hAnsi="Times New Roman" w:cs="Times New Roman"/>
          <w:sz w:val="24"/>
          <w:szCs w:val="24"/>
        </w:rPr>
        <w:t xml:space="preserve"> extension personnel.  The College was handed over to the Zimbabwean Government in 1985, which is now fully responsible for its maintenance and viability.  </w:t>
      </w:r>
      <w:r w:rsidR="000E59AF" w:rsidRPr="007A02DC">
        <w:rPr>
          <w:rFonts w:ascii="Times New Roman" w:hAnsi="Times New Roman" w:cs="Times New Roman"/>
          <w:sz w:val="24"/>
          <w:szCs w:val="24"/>
        </w:rPr>
        <w:t xml:space="preserve">Mazowe Veterinary </w:t>
      </w:r>
      <w:r w:rsidR="001F5412" w:rsidRPr="007A02DC">
        <w:rPr>
          <w:rFonts w:ascii="Times New Roman" w:hAnsi="Times New Roman" w:cs="Times New Roman"/>
          <w:sz w:val="24"/>
          <w:szCs w:val="24"/>
        </w:rPr>
        <w:t>College is found in</w:t>
      </w:r>
      <w:r w:rsidR="000E59AF" w:rsidRPr="007A02DC">
        <w:rPr>
          <w:rFonts w:ascii="Times New Roman" w:hAnsi="Times New Roman" w:cs="Times New Roman"/>
          <w:sz w:val="24"/>
          <w:szCs w:val="24"/>
        </w:rPr>
        <w:t xml:space="preserve"> Mashonaland Central Province of Zimbabwe.  </w:t>
      </w:r>
    </w:p>
    <w:p w:rsidR="00037CDD" w:rsidRPr="007A02DC" w:rsidRDefault="00037CDD" w:rsidP="00D15131">
      <w:pPr>
        <w:spacing w:after="0"/>
        <w:jc w:val="both"/>
        <w:rPr>
          <w:rFonts w:ascii="Times New Roman" w:hAnsi="Times New Roman" w:cs="Times New Roman"/>
          <w:b/>
          <w:sz w:val="24"/>
          <w:szCs w:val="24"/>
        </w:rPr>
      </w:pPr>
    </w:p>
    <w:p w:rsidR="00372905" w:rsidRPr="007A02DC" w:rsidRDefault="001F5412"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Chibh</w:t>
      </w:r>
      <w:r w:rsidR="00037CDD" w:rsidRPr="007A02DC">
        <w:rPr>
          <w:rFonts w:ascii="Times New Roman" w:hAnsi="Times New Roman" w:cs="Times New Roman"/>
          <w:b/>
          <w:sz w:val="24"/>
          <w:szCs w:val="24"/>
        </w:rPr>
        <w:t>ero College of Agriculture</w:t>
      </w:r>
    </w:p>
    <w:p w:rsidR="000E59AF" w:rsidRPr="007A02DC" w:rsidRDefault="000E59AF" w:rsidP="00D15131">
      <w:pPr>
        <w:spacing w:after="0"/>
        <w:jc w:val="both"/>
        <w:rPr>
          <w:rFonts w:ascii="Times New Roman" w:hAnsi="Times New Roman" w:cs="Times New Roman"/>
          <w:b/>
          <w:sz w:val="24"/>
          <w:szCs w:val="24"/>
        </w:rPr>
      </w:pPr>
    </w:p>
    <w:p w:rsidR="001F5412" w:rsidRPr="007A02DC" w:rsidRDefault="00F4218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Chib</w:t>
      </w:r>
      <w:r w:rsidR="001F5412" w:rsidRPr="007A02DC">
        <w:rPr>
          <w:rFonts w:ascii="Times New Roman" w:hAnsi="Times New Roman" w:cs="Times New Roman"/>
          <w:sz w:val="24"/>
          <w:szCs w:val="24"/>
        </w:rPr>
        <w:t>h</w:t>
      </w:r>
      <w:r w:rsidRPr="007A02DC">
        <w:rPr>
          <w:rFonts w:ascii="Times New Roman" w:hAnsi="Times New Roman" w:cs="Times New Roman"/>
          <w:sz w:val="24"/>
          <w:szCs w:val="24"/>
        </w:rPr>
        <w:t xml:space="preserve">ero College of Agriculture </w:t>
      </w:r>
      <w:r w:rsidR="001F5412" w:rsidRPr="007A02DC">
        <w:rPr>
          <w:rFonts w:ascii="Times New Roman" w:hAnsi="Times New Roman" w:cs="Times New Roman"/>
          <w:sz w:val="24"/>
          <w:szCs w:val="24"/>
        </w:rPr>
        <w:t xml:space="preserve">was founded in 1961.  It falls under the </w:t>
      </w:r>
      <w:r w:rsidR="00954B4B" w:rsidRPr="007A02DC">
        <w:rPr>
          <w:rFonts w:ascii="Times New Roman" w:hAnsi="Times New Roman" w:cs="Times New Roman"/>
          <w:sz w:val="24"/>
          <w:szCs w:val="24"/>
        </w:rPr>
        <w:t xml:space="preserve">Department of Agriculture Education and Farmer Training in </w:t>
      </w:r>
      <w:r w:rsidR="001F5412" w:rsidRPr="007A02DC">
        <w:rPr>
          <w:rFonts w:ascii="Times New Roman" w:hAnsi="Times New Roman" w:cs="Times New Roman"/>
          <w:sz w:val="24"/>
          <w:szCs w:val="24"/>
        </w:rPr>
        <w:t>Zimbabwe</w:t>
      </w:r>
      <w:r w:rsidR="00954B4B" w:rsidRPr="007A02DC">
        <w:rPr>
          <w:rFonts w:ascii="Times New Roman" w:hAnsi="Times New Roman" w:cs="Times New Roman"/>
          <w:sz w:val="24"/>
          <w:szCs w:val="24"/>
        </w:rPr>
        <w:t>’s</w:t>
      </w:r>
      <w:r w:rsidR="001F5412" w:rsidRPr="007A02DC">
        <w:rPr>
          <w:rFonts w:ascii="Times New Roman" w:hAnsi="Times New Roman" w:cs="Times New Roman"/>
          <w:sz w:val="24"/>
          <w:szCs w:val="24"/>
        </w:rPr>
        <w:t xml:space="preserve"> Ministry of</w:t>
      </w:r>
      <w:r w:rsidR="00954B4B" w:rsidRPr="007A02DC">
        <w:rPr>
          <w:rFonts w:ascii="Times New Roman" w:hAnsi="Times New Roman" w:cs="Times New Roman"/>
          <w:sz w:val="24"/>
          <w:szCs w:val="24"/>
        </w:rPr>
        <w:t xml:space="preserve"> Agriculture, Mechanisation and Irrigation Development.  </w:t>
      </w:r>
      <w:r w:rsidR="000E59AF" w:rsidRPr="007A02DC">
        <w:rPr>
          <w:rFonts w:ascii="Times New Roman" w:hAnsi="Times New Roman" w:cs="Times New Roman"/>
          <w:sz w:val="24"/>
          <w:szCs w:val="24"/>
        </w:rPr>
        <w:t xml:space="preserve">Chibhero College is found in Mashonaland West Province of Zimbabwe.  </w:t>
      </w:r>
    </w:p>
    <w:p w:rsidR="00F42184" w:rsidRPr="007A02DC" w:rsidRDefault="00F42184" w:rsidP="00D15131">
      <w:pPr>
        <w:spacing w:after="0"/>
        <w:jc w:val="both"/>
        <w:rPr>
          <w:rFonts w:ascii="Times New Roman" w:hAnsi="Times New Roman" w:cs="Times New Roman"/>
          <w:b/>
          <w:sz w:val="24"/>
          <w:szCs w:val="24"/>
        </w:rPr>
      </w:pPr>
    </w:p>
    <w:p w:rsidR="00037CDD" w:rsidRPr="007A02DC" w:rsidRDefault="00372905"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Mlezu College of Agriculture </w:t>
      </w:r>
      <w:r w:rsidR="00037CDD" w:rsidRPr="007A02DC">
        <w:rPr>
          <w:rFonts w:ascii="Times New Roman" w:hAnsi="Times New Roman" w:cs="Times New Roman"/>
          <w:b/>
          <w:sz w:val="24"/>
          <w:szCs w:val="24"/>
        </w:rPr>
        <w:t xml:space="preserve"> </w:t>
      </w:r>
    </w:p>
    <w:p w:rsidR="00037CDD" w:rsidRPr="007A02DC" w:rsidRDefault="00037CDD" w:rsidP="00D15131">
      <w:pPr>
        <w:spacing w:after="0"/>
        <w:jc w:val="both"/>
        <w:rPr>
          <w:rFonts w:ascii="Times New Roman" w:hAnsi="Times New Roman" w:cs="Times New Roman"/>
          <w:b/>
          <w:sz w:val="24"/>
          <w:szCs w:val="24"/>
        </w:rPr>
      </w:pPr>
    </w:p>
    <w:p w:rsidR="000E59AF" w:rsidRPr="007A02DC" w:rsidRDefault="000E59AF" w:rsidP="00D15131">
      <w:pPr>
        <w:spacing w:after="0"/>
        <w:jc w:val="both"/>
        <w:rPr>
          <w:rFonts w:ascii="Times New Roman" w:hAnsi="Times New Roman" w:cs="Times New Roman"/>
          <w:sz w:val="24"/>
          <w:szCs w:val="24"/>
          <w:shd w:val="clear" w:color="auto" w:fill="FFFFFF"/>
        </w:rPr>
      </w:pPr>
      <w:r w:rsidRPr="007A02DC">
        <w:rPr>
          <w:rFonts w:ascii="Times New Roman" w:hAnsi="Times New Roman" w:cs="Times New Roman"/>
          <w:sz w:val="24"/>
          <w:szCs w:val="24"/>
          <w:shd w:val="clear" w:color="auto" w:fill="FFFFFF"/>
        </w:rPr>
        <w:t xml:space="preserve">Mlezu Agricultural College was established in 1958. It </w:t>
      </w:r>
      <w:r w:rsidR="005A191B" w:rsidRPr="007A02DC">
        <w:rPr>
          <w:rFonts w:ascii="Times New Roman" w:hAnsi="Times New Roman" w:cs="Times New Roman"/>
          <w:sz w:val="24"/>
          <w:szCs w:val="24"/>
          <w:shd w:val="clear" w:color="auto" w:fill="FFFFFF"/>
        </w:rPr>
        <w:t xml:space="preserve">falls under the Department of Agriculture Education and Farmer Training in the Ministry of Agriculture, Mechanisation and Irrigation Development.  The </w:t>
      </w:r>
      <w:r w:rsidRPr="007A02DC">
        <w:rPr>
          <w:rFonts w:ascii="Times New Roman" w:hAnsi="Times New Roman" w:cs="Times New Roman"/>
          <w:sz w:val="24"/>
          <w:szCs w:val="24"/>
          <w:shd w:val="clear" w:color="auto" w:fill="FFFFFF"/>
        </w:rPr>
        <w:t>College is found in Midlands Province of Zimbabwe</w:t>
      </w:r>
    </w:p>
    <w:p w:rsidR="000E59AF" w:rsidRPr="007A02DC" w:rsidRDefault="000E59AF" w:rsidP="00D15131">
      <w:pPr>
        <w:spacing w:after="0"/>
        <w:jc w:val="both"/>
        <w:rPr>
          <w:rFonts w:ascii="Times New Roman" w:hAnsi="Times New Roman" w:cs="Times New Roman"/>
          <w:sz w:val="24"/>
          <w:szCs w:val="24"/>
          <w:shd w:val="clear" w:color="auto" w:fill="FFFFFF"/>
        </w:rPr>
      </w:pPr>
    </w:p>
    <w:p w:rsidR="000E59AF" w:rsidRPr="007A02DC" w:rsidRDefault="000E59AF" w:rsidP="00D15131">
      <w:pPr>
        <w:spacing w:after="0"/>
        <w:jc w:val="both"/>
        <w:rPr>
          <w:rFonts w:ascii="Times New Roman" w:hAnsi="Times New Roman" w:cs="Times New Roman"/>
          <w:b/>
          <w:sz w:val="24"/>
          <w:szCs w:val="24"/>
          <w:shd w:val="clear" w:color="auto" w:fill="FFFFFF"/>
        </w:rPr>
      </w:pPr>
      <w:r w:rsidRPr="007A02DC">
        <w:rPr>
          <w:rFonts w:ascii="Times New Roman" w:hAnsi="Times New Roman" w:cs="Times New Roman"/>
          <w:b/>
          <w:sz w:val="24"/>
          <w:szCs w:val="24"/>
          <w:shd w:val="clear" w:color="auto" w:fill="FFFFFF"/>
        </w:rPr>
        <w:t xml:space="preserve">Esigodini College of Agriculture </w:t>
      </w:r>
    </w:p>
    <w:p w:rsidR="000E59AF" w:rsidRPr="007A02DC" w:rsidRDefault="000E59AF" w:rsidP="00D15131">
      <w:pPr>
        <w:spacing w:after="0"/>
        <w:jc w:val="both"/>
        <w:rPr>
          <w:rFonts w:ascii="Times New Roman" w:hAnsi="Times New Roman" w:cs="Times New Roman"/>
          <w:b/>
          <w:sz w:val="24"/>
          <w:szCs w:val="24"/>
          <w:shd w:val="clear" w:color="auto" w:fill="FFFFFF"/>
        </w:rPr>
      </w:pPr>
    </w:p>
    <w:p w:rsidR="00F96692" w:rsidRPr="007A02DC" w:rsidRDefault="000E59AF" w:rsidP="00D15131">
      <w:pPr>
        <w:spacing w:after="0"/>
        <w:jc w:val="both"/>
        <w:rPr>
          <w:rFonts w:ascii="Times New Roman" w:hAnsi="Times New Roman" w:cs="Times New Roman"/>
          <w:sz w:val="24"/>
          <w:szCs w:val="24"/>
          <w:shd w:val="clear" w:color="auto" w:fill="FFFFFF"/>
        </w:rPr>
        <w:sectPr w:rsidR="00F96692" w:rsidRPr="007A02DC" w:rsidSect="00A15106">
          <w:pgSz w:w="12240" w:h="15840"/>
          <w:pgMar w:top="1440" w:right="1440" w:bottom="1440" w:left="1440" w:header="720" w:footer="720" w:gutter="0"/>
          <w:pgNumType w:fmt="lowerRoman"/>
          <w:cols w:space="720"/>
          <w:docGrid w:linePitch="360"/>
        </w:sectPr>
      </w:pPr>
      <w:r w:rsidRPr="007A02DC">
        <w:rPr>
          <w:rFonts w:ascii="Times New Roman" w:hAnsi="Times New Roman" w:cs="Times New Roman"/>
          <w:sz w:val="24"/>
          <w:szCs w:val="24"/>
          <w:shd w:val="clear" w:color="auto" w:fill="FFFFFF"/>
        </w:rPr>
        <w:t xml:space="preserve">Esigodini College of Agriculture </w:t>
      </w:r>
      <w:r w:rsidR="005A191B" w:rsidRPr="007A02DC">
        <w:rPr>
          <w:rFonts w:ascii="Times New Roman" w:hAnsi="Times New Roman" w:cs="Times New Roman"/>
          <w:sz w:val="24"/>
          <w:szCs w:val="24"/>
          <w:shd w:val="clear" w:color="auto" w:fill="FFFFFF"/>
        </w:rPr>
        <w:t xml:space="preserve">falls under the Department of Agriculture Education and Farmer Training in the Ministry of Agriculture, Mechanisation and Irrigation Development. The College is located </w:t>
      </w:r>
      <w:r w:rsidRPr="007A02DC">
        <w:rPr>
          <w:rFonts w:ascii="Times New Roman" w:hAnsi="Times New Roman" w:cs="Times New Roman"/>
          <w:sz w:val="24"/>
          <w:szCs w:val="24"/>
          <w:shd w:val="clear" w:color="auto" w:fill="FFFFFF"/>
        </w:rPr>
        <w:t>in Matabelela</w:t>
      </w:r>
      <w:r w:rsidR="00F96692" w:rsidRPr="007A02DC">
        <w:rPr>
          <w:rFonts w:ascii="Times New Roman" w:hAnsi="Times New Roman" w:cs="Times New Roman"/>
          <w:sz w:val="24"/>
          <w:szCs w:val="24"/>
          <w:shd w:val="clear" w:color="auto" w:fill="FFFFFF"/>
        </w:rPr>
        <w:t xml:space="preserve">nd South Province of Zimbabwe. </w:t>
      </w:r>
    </w:p>
    <w:p w:rsidR="000E59AF" w:rsidRPr="007A02DC" w:rsidRDefault="00F96692" w:rsidP="00F96692">
      <w:pPr>
        <w:pStyle w:val="Heading1"/>
        <w:rPr>
          <w:rFonts w:cs="Times New Roman"/>
          <w:szCs w:val="24"/>
          <w:shd w:val="clear" w:color="auto" w:fill="FFFFFF"/>
        </w:rPr>
      </w:pPr>
      <w:bookmarkStart w:id="1" w:name="_Toc458504301"/>
      <w:r w:rsidRPr="007A02DC">
        <w:rPr>
          <w:rFonts w:cs="Times New Roman"/>
          <w:szCs w:val="24"/>
          <w:shd w:val="clear" w:color="auto" w:fill="FFFFFF"/>
        </w:rPr>
        <w:lastRenderedPageBreak/>
        <w:t>CITATION</w:t>
      </w:r>
      <w:bookmarkEnd w:id="1"/>
      <w:r w:rsidRPr="007A02DC">
        <w:rPr>
          <w:rFonts w:cs="Times New Roman"/>
          <w:szCs w:val="24"/>
          <w:shd w:val="clear" w:color="auto" w:fill="FFFFFF"/>
        </w:rPr>
        <w:t xml:space="preserve"> </w:t>
      </w:r>
    </w:p>
    <w:p w:rsidR="00F96692" w:rsidRPr="007A02DC" w:rsidRDefault="00F96692" w:rsidP="00D15131">
      <w:pPr>
        <w:spacing w:after="0"/>
        <w:jc w:val="both"/>
        <w:rPr>
          <w:rFonts w:ascii="Times New Roman" w:hAnsi="Times New Roman" w:cs="Times New Roman"/>
          <w:sz w:val="24"/>
          <w:szCs w:val="24"/>
          <w:shd w:val="clear" w:color="auto" w:fill="FFFFFF"/>
        </w:rPr>
      </w:pPr>
    </w:p>
    <w:p w:rsidR="00F96692" w:rsidRPr="007A02DC" w:rsidRDefault="00F96692" w:rsidP="00D15131">
      <w:pPr>
        <w:spacing w:after="0"/>
        <w:jc w:val="both"/>
        <w:rPr>
          <w:rFonts w:ascii="Times New Roman" w:hAnsi="Times New Roman" w:cs="Times New Roman"/>
          <w:sz w:val="24"/>
          <w:szCs w:val="24"/>
          <w:shd w:val="clear" w:color="auto" w:fill="FFFFFF"/>
        </w:rPr>
      </w:pPr>
      <w:proofErr w:type="gramStart"/>
      <w:r w:rsidRPr="007A02DC">
        <w:rPr>
          <w:rFonts w:ascii="Times New Roman" w:hAnsi="Times New Roman" w:cs="Times New Roman"/>
          <w:sz w:val="24"/>
          <w:szCs w:val="24"/>
          <w:shd w:val="clear" w:color="auto" w:fill="FFFFFF"/>
        </w:rPr>
        <w:t>Zvavanyange, R.E. and Nemashakwe, D. (2016).</w:t>
      </w:r>
      <w:proofErr w:type="gramEnd"/>
      <w:r w:rsidRPr="007A02DC">
        <w:rPr>
          <w:rFonts w:ascii="Times New Roman" w:hAnsi="Times New Roman" w:cs="Times New Roman"/>
          <w:sz w:val="24"/>
          <w:szCs w:val="24"/>
          <w:shd w:val="clear" w:color="auto" w:fill="FFFFFF"/>
        </w:rPr>
        <w:t xml:space="preserve"> Report on Field Missions in Three Pilot Colleges of Agriculture in Zimbabwe on Institutional Dynamics, Knowledge of the Geographical Location and Educational Practice. Harare: Climate Technology Centre and Network (CTCN).   </w:t>
      </w:r>
    </w:p>
    <w:p w:rsidR="000E59AF" w:rsidRPr="007A02DC" w:rsidRDefault="000E59AF" w:rsidP="00D15131">
      <w:pPr>
        <w:spacing w:after="0"/>
        <w:jc w:val="both"/>
        <w:rPr>
          <w:rFonts w:ascii="Times New Roman" w:hAnsi="Times New Roman" w:cs="Times New Roman"/>
          <w:b/>
          <w:sz w:val="24"/>
          <w:szCs w:val="24"/>
          <w:shd w:val="clear" w:color="auto" w:fill="FFFFFF"/>
        </w:rPr>
      </w:pPr>
    </w:p>
    <w:p w:rsidR="000E59AF" w:rsidRPr="007A02DC" w:rsidRDefault="000E59AF" w:rsidP="00D15131">
      <w:pPr>
        <w:spacing w:after="0"/>
        <w:jc w:val="both"/>
        <w:rPr>
          <w:rFonts w:ascii="Times New Roman" w:hAnsi="Times New Roman" w:cs="Times New Roman"/>
          <w:sz w:val="24"/>
          <w:szCs w:val="24"/>
          <w:shd w:val="clear" w:color="auto" w:fill="FFFFFF"/>
        </w:rPr>
      </w:pPr>
    </w:p>
    <w:p w:rsidR="000E59AF" w:rsidRPr="007A02DC" w:rsidRDefault="000E59AF" w:rsidP="00D15131">
      <w:pPr>
        <w:spacing w:after="0"/>
        <w:jc w:val="both"/>
        <w:rPr>
          <w:rFonts w:ascii="Times New Roman" w:hAnsi="Times New Roman" w:cs="Times New Roman"/>
          <w:sz w:val="24"/>
          <w:szCs w:val="24"/>
          <w:shd w:val="clear" w:color="auto" w:fill="FFFFFF"/>
        </w:rPr>
      </w:pPr>
    </w:p>
    <w:p w:rsidR="00F96692" w:rsidRPr="007A02DC" w:rsidRDefault="00F96692" w:rsidP="00F96692">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Contact: </w:t>
      </w:r>
    </w:p>
    <w:p w:rsidR="00F96692" w:rsidRPr="007A02DC" w:rsidRDefault="00F96692" w:rsidP="00F96692">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Todd </w:t>
      </w:r>
      <w:proofErr w:type="spellStart"/>
      <w:r w:rsidRPr="007A02DC">
        <w:rPr>
          <w:rFonts w:ascii="Times New Roman" w:hAnsi="Times New Roman" w:cs="Times New Roman"/>
          <w:sz w:val="24"/>
          <w:szCs w:val="24"/>
        </w:rPr>
        <w:t>Ngara</w:t>
      </w:r>
      <w:proofErr w:type="spellEnd"/>
      <w:r w:rsidRPr="007A02DC">
        <w:rPr>
          <w:rFonts w:ascii="Times New Roman" w:hAnsi="Times New Roman" w:cs="Times New Roman"/>
          <w:sz w:val="24"/>
          <w:szCs w:val="24"/>
        </w:rPr>
        <w:t xml:space="preserve">, Ph.D., Senior Researcher, Technical University of Denmark, DTU – Department of Management Engineering, UN City, </w:t>
      </w:r>
      <w:proofErr w:type="spellStart"/>
      <w:r w:rsidRPr="007A02DC">
        <w:rPr>
          <w:rFonts w:ascii="Times New Roman" w:hAnsi="Times New Roman" w:cs="Times New Roman"/>
          <w:sz w:val="24"/>
          <w:szCs w:val="24"/>
        </w:rPr>
        <w:t>Marmorvej</w:t>
      </w:r>
      <w:proofErr w:type="spellEnd"/>
      <w:r w:rsidRPr="007A02DC">
        <w:rPr>
          <w:rFonts w:ascii="Times New Roman" w:hAnsi="Times New Roman" w:cs="Times New Roman"/>
          <w:sz w:val="24"/>
          <w:szCs w:val="24"/>
        </w:rPr>
        <w:t xml:space="preserve"> 51, 2100 Copenhagen, Denmark , Email: </w:t>
      </w:r>
      <w:hyperlink r:id="rId9" w:history="1">
        <w:r w:rsidRPr="007A02DC">
          <w:rPr>
            <w:rStyle w:val="Hyperlink"/>
            <w:rFonts w:ascii="Times New Roman" w:hAnsi="Times New Roman" w:cs="Times New Roman"/>
            <w:color w:val="auto"/>
            <w:sz w:val="24"/>
            <w:szCs w:val="24"/>
          </w:rPr>
          <w:t>todn@dtu.dk</w:t>
        </w:r>
      </w:hyperlink>
      <w:r w:rsidRPr="007A02DC">
        <w:rPr>
          <w:rFonts w:ascii="Times New Roman" w:hAnsi="Times New Roman" w:cs="Times New Roman"/>
          <w:sz w:val="24"/>
          <w:szCs w:val="24"/>
        </w:rPr>
        <w:t xml:space="preserve"> ; Tel (direct): +45 4533 5291 Website:  </w:t>
      </w:r>
      <w:hyperlink r:id="rId10" w:history="1">
        <w:r w:rsidRPr="007A02DC">
          <w:rPr>
            <w:rStyle w:val="Hyperlink"/>
            <w:rFonts w:ascii="Times New Roman" w:hAnsi="Times New Roman" w:cs="Times New Roman"/>
            <w:color w:val="auto"/>
            <w:sz w:val="24"/>
            <w:szCs w:val="24"/>
          </w:rPr>
          <w:t>www.wunepdtu.org</w:t>
        </w:r>
      </w:hyperlink>
      <w:r w:rsidRPr="007A02DC">
        <w:rPr>
          <w:rFonts w:ascii="Times New Roman" w:hAnsi="Times New Roman" w:cs="Times New Roman"/>
          <w:sz w:val="24"/>
          <w:szCs w:val="24"/>
        </w:rPr>
        <w:t xml:space="preserve"> </w:t>
      </w:r>
    </w:p>
    <w:tbl>
      <w:tblPr>
        <w:tblW w:w="0" w:type="auto"/>
        <w:shd w:val="clear" w:color="auto" w:fill="FFFFFF"/>
        <w:tblCellMar>
          <w:left w:w="0" w:type="dxa"/>
          <w:right w:w="0" w:type="dxa"/>
        </w:tblCellMar>
        <w:tblLook w:val="04A0"/>
      </w:tblPr>
      <w:tblGrid>
        <w:gridCol w:w="4077"/>
      </w:tblGrid>
      <w:tr w:rsidR="00F96692" w:rsidRPr="007A02DC" w:rsidTr="008B05EF">
        <w:tc>
          <w:tcPr>
            <w:tcW w:w="4077" w:type="dxa"/>
            <w:shd w:val="clear" w:color="auto" w:fill="FFFFFF"/>
            <w:tcMar>
              <w:top w:w="0" w:type="dxa"/>
              <w:left w:w="108" w:type="dxa"/>
              <w:bottom w:w="0" w:type="dxa"/>
              <w:right w:w="108" w:type="dxa"/>
            </w:tcMar>
            <w:hideMark/>
          </w:tcPr>
          <w:p w:rsidR="00F96692" w:rsidRPr="007A02DC" w:rsidRDefault="00F96692" w:rsidP="008B05EF">
            <w:pPr>
              <w:jc w:val="both"/>
              <w:rPr>
                <w:rFonts w:ascii="Times New Roman" w:hAnsi="Times New Roman" w:cs="Times New Roman"/>
                <w:sz w:val="24"/>
                <w:szCs w:val="24"/>
              </w:rPr>
            </w:pPr>
          </w:p>
        </w:tc>
      </w:tr>
      <w:tr w:rsidR="00F96692" w:rsidRPr="007A02DC" w:rsidTr="008B05EF">
        <w:tc>
          <w:tcPr>
            <w:tcW w:w="4077" w:type="dxa"/>
            <w:shd w:val="clear" w:color="auto" w:fill="FFFFFF"/>
            <w:tcMar>
              <w:top w:w="0" w:type="dxa"/>
              <w:left w:w="108" w:type="dxa"/>
              <w:bottom w:w="0" w:type="dxa"/>
              <w:right w:w="108" w:type="dxa"/>
            </w:tcMar>
            <w:hideMark/>
          </w:tcPr>
          <w:p w:rsidR="00F96692" w:rsidRPr="007A02DC" w:rsidRDefault="00F96692" w:rsidP="008B05EF">
            <w:pPr>
              <w:jc w:val="both"/>
              <w:rPr>
                <w:rFonts w:ascii="Times New Roman" w:hAnsi="Times New Roman" w:cs="Times New Roman"/>
                <w:sz w:val="24"/>
                <w:szCs w:val="24"/>
              </w:rPr>
            </w:pPr>
          </w:p>
        </w:tc>
      </w:tr>
    </w:tbl>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sz w:val="24"/>
          <w:szCs w:val="24"/>
        </w:rPr>
      </w:pPr>
    </w:p>
    <w:p w:rsidR="00F96692" w:rsidRPr="007A02DC" w:rsidRDefault="00F96692" w:rsidP="00F96692">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Disclaimer </w:t>
      </w:r>
    </w:p>
    <w:p w:rsidR="00F96692" w:rsidRPr="007A02DC" w:rsidRDefault="00F96692" w:rsidP="00F96692">
      <w:pPr>
        <w:spacing w:after="0"/>
        <w:jc w:val="both"/>
        <w:rPr>
          <w:rFonts w:ascii="Times New Roman" w:hAnsi="Times New Roman" w:cs="Times New Roman"/>
          <w:sz w:val="24"/>
          <w:szCs w:val="24"/>
        </w:rPr>
      </w:pPr>
    </w:p>
    <w:p w:rsidR="007A02DC" w:rsidRPr="007A02DC" w:rsidRDefault="00F96692" w:rsidP="00F96692">
      <w:pPr>
        <w:spacing w:after="0"/>
        <w:jc w:val="both"/>
        <w:rPr>
          <w:rFonts w:ascii="Times New Roman" w:hAnsi="Times New Roman" w:cs="Times New Roman"/>
          <w:sz w:val="24"/>
          <w:szCs w:val="24"/>
        </w:rPr>
        <w:sectPr w:rsidR="007A02DC" w:rsidRPr="007A02DC" w:rsidSect="00026124">
          <w:pgSz w:w="12240" w:h="15840"/>
          <w:pgMar w:top="1440" w:right="1440" w:bottom="1440" w:left="1440" w:header="720" w:footer="720" w:gutter="0"/>
          <w:pgNumType w:fmt="lowerRoman"/>
          <w:cols w:space="720"/>
          <w:docGrid w:linePitch="360"/>
        </w:sectPr>
      </w:pPr>
      <w:r w:rsidRPr="007A02DC">
        <w:rPr>
          <w:rFonts w:ascii="Times New Roman" w:hAnsi="Times New Roman" w:cs="Times New Roman"/>
          <w:sz w:val="24"/>
          <w:szCs w:val="24"/>
        </w:rPr>
        <w:t xml:space="preserve">This Workshop Report is prepared as an output of the Technical Assistance </w:t>
      </w:r>
      <w:r w:rsidR="00960D25">
        <w:rPr>
          <w:rFonts w:ascii="Times New Roman" w:hAnsi="Times New Roman" w:cs="Times New Roman"/>
          <w:sz w:val="24"/>
          <w:szCs w:val="24"/>
        </w:rPr>
        <w:t>on developing a Climate</w:t>
      </w:r>
      <w:r w:rsidR="00D7118F">
        <w:rPr>
          <w:rFonts w:ascii="Times New Roman" w:hAnsi="Times New Roman" w:cs="Times New Roman"/>
          <w:sz w:val="24"/>
          <w:szCs w:val="24"/>
        </w:rPr>
        <w:t>-</w:t>
      </w:r>
      <w:r w:rsidR="00960D25">
        <w:rPr>
          <w:rFonts w:ascii="Times New Roman" w:hAnsi="Times New Roman" w:cs="Times New Roman"/>
          <w:sz w:val="24"/>
          <w:szCs w:val="24"/>
        </w:rPr>
        <w:t>Smart Agr</w:t>
      </w:r>
      <w:r w:rsidR="00D7118F">
        <w:rPr>
          <w:rFonts w:ascii="Times New Roman" w:hAnsi="Times New Roman" w:cs="Times New Roman"/>
          <w:sz w:val="24"/>
          <w:szCs w:val="24"/>
        </w:rPr>
        <w:t>i</w:t>
      </w:r>
      <w:r w:rsidR="00960D25">
        <w:rPr>
          <w:rFonts w:ascii="Times New Roman" w:hAnsi="Times New Roman" w:cs="Times New Roman"/>
          <w:sz w:val="24"/>
          <w:szCs w:val="24"/>
        </w:rPr>
        <w:t xml:space="preserve">culture Manual for University Level and Professional Level Agricultural Education in Zimbabwe </w:t>
      </w:r>
      <w:r w:rsidRPr="007A02DC">
        <w:rPr>
          <w:rFonts w:ascii="Times New Roman" w:hAnsi="Times New Roman" w:cs="Times New Roman"/>
          <w:sz w:val="24"/>
          <w:szCs w:val="24"/>
        </w:rPr>
        <w:t>provided to the National Designated Entity in Zimbabwe (NDE) – Ministry of Environment, Water and Climate (</w:t>
      </w:r>
      <w:proofErr w:type="spellStart"/>
      <w:r w:rsidRPr="007A02DC">
        <w:rPr>
          <w:rFonts w:ascii="Times New Roman" w:hAnsi="Times New Roman" w:cs="Times New Roman"/>
          <w:sz w:val="24"/>
          <w:szCs w:val="24"/>
        </w:rPr>
        <w:t>MoEWC</w:t>
      </w:r>
      <w:proofErr w:type="spellEnd"/>
      <w:r w:rsidRPr="007A02DC">
        <w:rPr>
          <w:rFonts w:ascii="Times New Roman" w:hAnsi="Times New Roman" w:cs="Times New Roman"/>
          <w:sz w:val="24"/>
          <w:szCs w:val="24"/>
        </w:rPr>
        <w:t>) in collaboration with the Ministry of Agriculture, Mechanisation and Irrigation Development (</w:t>
      </w:r>
      <w:proofErr w:type="spellStart"/>
      <w:r w:rsidRPr="007A02DC">
        <w:rPr>
          <w:rFonts w:ascii="Times New Roman" w:hAnsi="Times New Roman" w:cs="Times New Roman"/>
          <w:sz w:val="24"/>
          <w:szCs w:val="24"/>
        </w:rPr>
        <w:t>MoAMID</w:t>
      </w:r>
      <w:proofErr w:type="spellEnd"/>
      <w:r w:rsidRPr="007A02DC">
        <w:rPr>
          <w:rFonts w:ascii="Times New Roman" w:hAnsi="Times New Roman" w:cs="Times New Roman"/>
          <w:sz w:val="24"/>
          <w:szCs w:val="24"/>
        </w:rPr>
        <w:t xml:space="preserve">), and Green Impact Trust (GIT).  Any opinions stated herein are those of the author (s) and do not necessarily reflect the policies or opinions of Climate Technology Centre and Network (CTCN), United Nations Environment Programme – Technical University of Denmark (UNEP – DTU Partnership), Donor Agencies, or Partners.   All images remain the sole property of their source and may not be used for any purpose without the written permission of the source. </w:t>
      </w:r>
    </w:p>
    <w:p w:rsidR="007A02DC" w:rsidRPr="007A02DC" w:rsidRDefault="007A02DC" w:rsidP="007A02DC">
      <w:pPr>
        <w:pStyle w:val="Heading1"/>
        <w:rPr>
          <w:rFonts w:cs="Times New Roman"/>
          <w:szCs w:val="24"/>
        </w:rPr>
      </w:pPr>
      <w:bookmarkStart w:id="2" w:name="_Toc458504302"/>
      <w:r w:rsidRPr="007A02DC">
        <w:rPr>
          <w:rFonts w:cs="Times New Roman"/>
          <w:szCs w:val="24"/>
        </w:rPr>
        <w:lastRenderedPageBreak/>
        <w:t>ACKNOWLEDGEMENTS</w:t>
      </w:r>
      <w:bookmarkEnd w:id="2"/>
    </w:p>
    <w:p w:rsidR="007A02DC" w:rsidRPr="007A02DC" w:rsidRDefault="007A02DC" w:rsidP="00F96692">
      <w:pPr>
        <w:spacing w:after="0"/>
        <w:jc w:val="both"/>
        <w:rPr>
          <w:rFonts w:ascii="Times New Roman" w:hAnsi="Times New Roman" w:cs="Times New Roman"/>
          <w:sz w:val="24"/>
          <w:szCs w:val="24"/>
        </w:rPr>
      </w:pPr>
    </w:p>
    <w:p w:rsidR="00872A24" w:rsidRDefault="00872A24" w:rsidP="00F96692">
      <w:pPr>
        <w:spacing w:after="0"/>
        <w:jc w:val="both"/>
        <w:rPr>
          <w:rFonts w:ascii="Times New Roman" w:hAnsi="Times New Roman" w:cs="Times New Roman"/>
          <w:sz w:val="24"/>
          <w:szCs w:val="24"/>
        </w:rPr>
      </w:pPr>
      <w:r>
        <w:rPr>
          <w:rFonts w:ascii="Times New Roman" w:hAnsi="Times New Roman" w:cs="Times New Roman"/>
          <w:sz w:val="24"/>
          <w:szCs w:val="24"/>
        </w:rPr>
        <w:t xml:space="preserve">The authors wish to thank Dr. Todd </w:t>
      </w:r>
      <w:proofErr w:type="spellStart"/>
      <w:r>
        <w:rPr>
          <w:rFonts w:ascii="Times New Roman" w:hAnsi="Times New Roman" w:cs="Times New Roman"/>
          <w:sz w:val="24"/>
          <w:szCs w:val="24"/>
        </w:rPr>
        <w:t>Ngara</w:t>
      </w:r>
      <w:proofErr w:type="spellEnd"/>
      <w:r>
        <w:rPr>
          <w:rFonts w:ascii="Times New Roman" w:hAnsi="Times New Roman" w:cs="Times New Roman"/>
          <w:sz w:val="24"/>
          <w:szCs w:val="24"/>
        </w:rPr>
        <w:t xml:space="preserve"> (United Nations Environment Programme – Technical University of Denmark Partnership) for his guidance and critical suggestions in all the Field Missions conducted under the Technical Assistance (TA) on Developing a Climate-Smart Agriculture Manual for </w:t>
      </w:r>
      <w:r w:rsidR="00386602">
        <w:rPr>
          <w:rFonts w:ascii="Times New Roman" w:hAnsi="Times New Roman" w:cs="Times New Roman"/>
          <w:sz w:val="24"/>
          <w:szCs w:val="24"/>
        </w:rPr>
        <w:t xml:space="preserve">University Level and Professional Level Agricultural </w:t>
      </w:r>
      <w:r>
        <w:rPr>
          <w:rFonts w:ascii="Times New Roman" w:hAnsi="Times New Roman" w:cs="Times New Roman"/>
          <w:sz w:val="24"/>
          <w:szCs w:val="24"/>
        </w:rPr>
        <w:t xml:space="preserve">Education in Zimbabwe from the </w:t>
      </w:r>
      <w:r w:rsidR="00386602">
        <w:rPr>
          <w:rFonts w:ascii="Times New Roman" w:hAnsi="Times New Roman" w:cs="Times New Roman"/>
          <w:sz w:val="24"/>
          <w:szCs w:val="24"/>
        </w:rPr>
        <w:t xml:space="preserve">United Nations Framework Convention on Climate Change (UNFCCC) </w:t>
      </w:r>
      <w:r>
        <w:rPr>
          <w:rFonts w:ascii="Times New Roman" w:hAnsi="Times New Roman" w:cs="Times New Roman"/>
          <w:sz w:val="24"/>
          <w:szCs w:val="24"/>
        </w:rPr>
        <w:t xml:space="preserve">Climate Technology Centre and Network (CTCN).  </w:t>
      </w:r>
    </w:p>
    <w:p w:rsidR="00872A24" w:rsidRDefault="00872A24" w:rsidP="00F96692">
      <w:pPr>
        <w:spacing w:after="0"/>
        <w:jc w:val="both"/>
        <w:rPr>
          <w:rFonts w:ascii="Times New Roman" w:hAnsi="Times New Roman" w:cs="Times New Roman"/>
          <w:sz w:val="24"/>
          <w:szCs w:val="24"/>
        </w:rPr>
      </w:pPr>
    </w:p>
    <w:p w:rsidR="007A02DC" w:rsidRDefault="00872A24" w:rsidP="00F96692">
      <w:pPr>
        <w:spacing w:after="0"/>
        <w:jc w:val="both"/>
        <w:rPr>
          <w:rFonts w:ascii="Times New Roman" w:hAnsi="Times New Roman" w:cs="Times New Roman"/>
          <w:sz w:val="24"/>
          <w:szCs w:val="24"/>
        </w:rPr>
      </w:pPr>
      <w:r>
        <w:rPr>
          <w:rFonts w:ascii="Times New Roman" w:hAnsi="Times New Roman" w:cs="Times New Roman"/>
          <w:sz w:val="24"/>
          <w:szCs w:val="24"/>
        </w:rPr>
        <w:t>We also wish to thank the Ministry of Agriculture, Mechanisation and Irrigation Development (</w:t>
      </w:r>
      <w:proofErr w:type="spellStart"/>
      <w:r>
        <w:rPr>
          <w:rFonts w:ascii="Times New Roman" w:hAnsi="Times New Roman" w:cs="Times New Roman"/>
          <w:sz w:val="24"/>
          <w:szCs w:val="24"/>
        </w:rPr>
        <w:t>MoAMID</w:t>
      </w:r>
      <w:proofErr w:type="spellEnd"/>
      <w:r>
        <w:rPr>
          <w:rFonts w:ascii="Times New Roman" w:hAnsi="Times New Roman" w:cs="Times New Roman"/>
          <w:sz w:val="24"/>
          <w:szCs w:val="24"/>
        </w:rPr>
        <w:t xml:space="preserve">) in particular the Department of Agriculture Education and Farmer Training through the Directorate and All </w:t>
      </w:r>
      <w:r w:rsidR="007A02DC" w:rsidRPr="007A02DC">
        <w:rPr>
          <w:rFonts w:ascii="Times New Roman" w:hAnsi="Times New Roman" w:cs="Times New Roman"/>
          <w:sz w:val="24"/>
          <w:szCs w:val="24"/>
        </w:rPr>
        <w:t xml:space="preserve">Principals of the Colleges of Agriculture for their </w:t>
      </w:r>
      <w:r>
        <w:rPr>
          <w:rFonts w:ascii="Times New Roman" w:hAnsi="Times New Roman" w:cs="Times New Roman"/>
          <w:sz w:val="24"/>
          <w:szCs w:val="24"/>
        </w:rPr>
        <w:t xml:space="preserve">support and </w:t>
      </w:r>
      <w:r w:rsidR="007A02DC" w:rsidRPr="007A02DC">
        <w:rPr>
          <w:rFonts w:ascii="Times New Roman" w:hAnsi="Times New Roman" w:cs="Times New Roman"/>
          <w:sz w:val="24"/>
          <w:szCs w:val="24"/>
        </w:rPr>
        <w:t xml:space="preserve">suggestions </w:t>
      </w:r>
      <w:r>
        <w:rPr>
          <w:rFonts w:ascii="Times New Roman" w:hAnsi="Times New Roman" w:cs="Times New Roman"/>
          <w:sz w:val="24"/>
          <w:szCs w:val="24"/>
        </w:rPr>
        <w:t xml:space="preserve">in all the work under the TA.  </w:t>
      </w:r>
      <w:r w:rsidR="007A02DC" w:rsidRPr="007A02DC">
        <w:rPr>
          <w:rFonts w:ascii="Times New Roman" w:hAnsi="Times New Roman" w:cs="Times New Roman"/>
          <w:sz w:val="24"/>
          <w:szCs w:val="24"/>
        </w:rPr>
        <w:t xml:space="preserve">  </w:t>
      </w:r>
    </w:p>
    <w:p w:rsidR="00872A24" w:rsidRDefault="00872A24" w:rsidP="00F96692">
      <w:pPr>
        <w:spacing w:after="0"/>
        <w:jc w:val="both"/>
        <w:rPr>
          <w:rFonts w:ascii="Times New Roman" w:hAnsi="Times New Roman" w:cs="Times New Roman"/>
          <w:sz w:val="24"/>
          <w:szCs w:val="24"/>
        </w:rPr>
      </w:pPr>
    </w:p>
    <w:p w:rsidR="00872A24" w:rsidRDefault="00872A24" w:rsidP="00F96692">
      <w:pPr>
        <w:spacing w:after="0"/>
        <w:jc w:val="both"/>
        <w:rPr>
          <w:rFonts w:ascii="Times New Roman" w:hAnsi="Times New Roman" w:cs="Times New Roman"/>
          <w:sz w:val="24"/>
          <w:szCs w:val="24"/>
        </w:rPr>
      </w:pPr>
      <w:r>
        <w:rPr>
          <w:rFonts w:ascii="Times New Roman" w:hAnsi="Times New Roman" w:cs="Times New Roman"/>
          <w:sz w:val="24"/>
          <w:szCs w:val="24"/>
        </w:rPr>
        <w:t>We are grateful for the National Designated Entity (NDE) – Ministry of Environment, Water and Climate (</w:t>
      </w:r>
      <w:proofErr w:type="spellStart"/>
      <w:r>
        <w:rPr>
          <w:rFonts w:ascii="Times New Roman" w:hAnsi="Times New Roman" w:cs="Times New Roman"/>
          <w:sz w:val="24"/>
          <w:szCs w:val="24"/>
        </w:rPr>
        <w:t>MoEWC</w:t>
      </w:r>
      <w:proofErr w:type="spellEnd"/>
      <w:r>
        <w:rPr>
          <w:rFonts w:ascii="Times New Roman" w:hAnsi="Times New Roman" w:cs="Times New Roman"/>
          <w:sz w:val="24"/>
          <w:szCs w:val="24"/>
        </w:rPr>
        <w:t xml:space="preserve">) for facilitation of all processes and activities concerning the Technical Assistance from the Climate Technology Centre and Network (CTCN).  </w:t>
      </w:r>
    </w:p>
    <w:p w:rsidR="00872A24" w:rsidRDefault="00872A24" w:rsidP="00F96692">
      <w:pPr>
        <w:spacing w:after="0"/>
        <w:jc w:val="both"/>
        <w:rPr>
          <w:rFonts w:ascii="Times New Roman" w:hAnsi="Times New Roman" w:cs="Times New Roman"/>
          <w:sz w:val="24"/>
          <w:szCs w:val="24"/>
        </w:rPr>
      </w:pPr>
    </w:p>
    <w:p w:rsidR="00F96692" w:rsidRPr="007A02DC" w:rsidRDefault="00872A24" w:rsidP="00F96692">
      <w:pPr>
        <w:spacing w:after="0"/>
        <w:jc w:val="both"/>
        <w:rPr>
          <w:rFonts w:ascii="Times New Roman" w:hAnsi="Times New Roman" w:cs="Times New Roman"/>
          <w:sz w:val="24"/>
          <w:szCs w:val="24"/>
        </w:rPr>
        <w:sectPr w:rsidR="00F96692" w:rsidRPr="007A02DC" w:rsidSect="00026124">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t xml:space="preserve">We hope that this Report reflects our </w:t>
      </w:r>
      <w:r w:rsidR="00FB283A">
        <w:rPr>
          <w:rFonts w:ascii="Times New Roman" w:hAnsi="Times New Roman" w:cs="Times New Roman"/>
          <w:sz w:val="24"/>
          <w:szCs w:val="24"/>
        </w:rPr>
        <w:t xml:space="preserve">shared and equal </w:t>
      </w:r>
      <w:r>
        <w:rPr>
          <w:rFonts w:ascii="Times New Roman" w:hAnsi="Times New Roman" w:cs="Times New Roman"/>
          <w:sz w:val="24"/>
          <w:szCs w:val="24"/>
        </w:rPr>
        <w:t xml:space="preserve">interactions with participants during the Field Missions. Any errors or omissions remain the sole responsibility of the authors and not of </w:t>
      </w:r>
      <w:proofErr w:type="spellStart"/>
      <w:r>
        <w:rPr>
          <w:rFonts w:ascii="Times New Roman" w:hAnsi="Times New Roman" w:cs="Times New Roman"/>
          <w:sz w:val="24"/>
          <w:szCs w:val="24"/>
        </w:rPr>
        <w:t>MoAMID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MoEWC</w:t>
      </w:r>
      <w:proofErr w:type="spellEnd"/>
      <w:r>
        <w:rPr>
          <w:rFonts w:ascii="Times New Roman" w:hAnsi="Times New Roman" w:cs="Times New Roman"/>
          <w:sz w:val="24"/>
          <w:szCs w:val="24"/>
        </w:rPr>
        <w:t xml:space="preserve">, </w:t>
      </w:r>
      <w:r w:rsidR="00FB283A">
        <w:rPr>
          <w:rFonts w:ascii="Times New Roman" w:hAnsi="Times New Roman" w:cs="Times New Roman"/>
          <w:sz w:val="24"/>
          <w:szCs w:val="24"/>
        </w:rPr>
        <w:t xml:space="preserve">UNEP – DTU, </w:t>
      </w:r>
      <w:r w:rsidR="00771F4A">
        <w:rPr>
          <w:rFonts w:ascii="Times New Roman" w:hAnsi="Times New Roman" w:cs="Times New Roman"/>
          <w:sz w:val="24"/>
          <w:szCs w:val="24"/>
        </w:rPr>
        <w:t xml:space="preserve">GIT, UNFCCC </w:t>
      </w:r>
      <w:r w:rsidR="00FB283A">
        <w:rPr>
          <w:rFonts w:ascii="Times New Roman" w:hAnsi="Times New Roman" w:cs="Times New Roman"/>
          <w:sz w:val="24"/>
          <w:szCs w:val="24"/>
        </w:rPr>
        <w:t xml:space="preserve">and </w:t>
      </w:r>
      <w:r>
        <w:rPr>
          <w:rFonts w:ascii="Times New Roman" w:hAnsi="Times New Roman" w:cs="Times New Roman"/>
          <w:sz w:val="24"/>
          <w:szCs w:val="24"/>
        </w:rPr>
        <w:t xml:space="preserve">CTCN.   </w:t>
      </w:r>
    </w:p>
    <w:p w:rsidR="00622DF0" w:rsidRPr="007A02DC" w:rsidRDefault="00320784" w:rsidP="00D15131">
      <w:pPr>
        <w:pStyle w:val="Heading1"/>
        <w:jc w:val="both"/>
        <w:rPr>
          <w:rFonts w:cs="Times New Roman"/>
          <w:szCs w:val="24"/>
        </w:rPr>
      </w:pPr>
      <w:bookmarkStart w:id="3" w:name="_Toc458504303"/>
      <w:r w:rsidRPr="007A02DC">
        <w:rPr>
          <w:rFonts w:cs="Times New Roman"/>
          <w:szCs w:val="24"/>
        </w:rPr>
        <w:lastRenderedPageBreak/>
        <w:t>LIST OF ACRONYMS</w:t>
      </w:r>
      <w:bookmarkEnd w:id="3"/>
      <w:r w:rsidRPr="007A02DC">
        <w:rPr>
          <w:rFonts w:cs="Times New Roman"/>
          <w:szCs w:val="24"/>
        </w:rPr>
        <w:t xml:space="preserve"> </w:t>
      </w:r>
    </w:p>
    <w:p w:rsidR="00320784" w:rsidRPr="007A02DC" w:rsidRDefault="00320784" w:rsidP="00D15131">
      <w:pPr>
        <w:spacing w:after="0"/>
        <w:jc w:val="both"/>
        <w:rPr>
          <w:rFonts w:ascii="Times New Roman" w:hAnsi="Times New Roman" w:cs="Times New Roman"/>
          <w:b/>
          <w:sz w:val="24"/>
          <w:szCs w:val="24"/>
        </w:rPr>
      </w:pPr>
    </w:p>
    <w:tbl>
      <w:tblPr>
        <w:tblStyle w:val="TableGrid"/>
        <w:tblW w:w="0" w:type="auto"/>
        <w:tblLook w:val="04A0"/>
      </w:tblPr>
      <w:tblGrid>
        <w:gridCol w:w="2538"/>
        <w:gridCol w:w="7038"/>
      </w:tblGrid>
      <w:tr w:rsidR="00EF42BD" w:rsidRPr="007A02DC" w:rsidTr="00D6683C">
        <w:tc>
          <w:tcPr>
            <w:tcW w:w="25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AGRITEX</w:t>
            </w:r>
          </w:p>
        </w:tc>
        <w:tc>
          <w:tcPr>
            <w:tcW w:w="70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Department of Agricultural and Technical Extension Services </w:t>
            </w:r>
          </w:p>
        </w:tc>
      </w:tr>
      <w:tr w:rsidR="00EF42BD" w:rsidRPr="007A02DC" w:rsidTr="00D6683C">
        <w:tc>
          <w:tcPr>
            <w:tcW w:w="25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BUSE</w:t>
            </w:r>
          </w:p>
        </w:tc>
        <w:tc>
          <w:tcPr>
            <w:tcW w:w="7038" w:type="dxa"/>
          </w:tcPr>
          <w:p w:rsidR="00EF42BD" w:rsidRPr="007A02DC" w:rsidRDefault="00EF42BD" w:rsidP="00D15131">
            <w:pPr>
              <w:spacing w:line="276" w:lineRule="auto"/>
              <w:jc w:val="both"/>
              <w:rPr>
                <w:rFonts w:ascii="Times New Roman" w:hAnsi="Times New Roman" w:cs="Times New Roman"/>
                <w:sz w:val="24"/>
                <w:szCs w:val="24"/>
              </w:rPr>
            </w:pPr>
            <w:proofErr w:type="spellStart"/>
            <w:r w:rsidRPr="007A02DC">
              <w:rPr>
                <w:rFonts w:ascii="Times New Roman" w:hAnsi="Times New Roman" w:cs="Times New Roman"/>
                <w:sz w:val="24"/>
                <w:szCs w:val="24"/>
              </w:rPr>
              <w:t>Bindura</w:t>
            </w:r>
            <w:proofErr w:type="spellEnd"/>
            <w:r w:rsidRPr="007A02DC">
              <w:rPr>
                <w:rFonts w:ascii="Times New Roman" w:hAnsi="Times New Roman" w:cs="Times New Roman"/>
                <w:sz w:val="24"/>
                <w:szCs w:val="24"/>
              </w:rPr>
              <w:t xml:space="preserve"> University of Science Education </w:t>
            </w:r>
          </w:p>
        </w:tc>
      </w:tr>
      <w:tr w:rsidR="00320784" w:rsidRPr="007A02DC" w:rsidTr="00D6683C">
        <w:tc>
          <w:tcPr>
            <w:tcW w:w="25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CA</w:t>
            </w:r>
          </w:p>
        </w:tc>
        <w:tc>
          <w:tcPr>
            <w:tcW w:w="70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Conservation Agriculture </w:t>
            </w:r>
          </w:p>
        </w:tc>
      </w:tr>
      <w:tr w:rsidR="00EF42BD" w:rsidRPr="007A02DC" w:rsidTr="00D6683C">
        <w:tc>
          <w:tcPr>
            <w:tcW w:w="25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CIMMYT</w:t>
            </w:r>
          </w:p>
        </w:tc>
        <w:tc>
          <w:tcPr>
            <w:tcW w:w="70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International Maize and Wheat Improvement Center </w:t>
            </w:r>
          </w:p>
        </w:tc>
      </w:tr>
      <w:tr w:rsidR="00320784" w:rsidRPr="007A02DC" w:rsidTr="00D6683C">
        <w:tc>
          <w:tcPr>
            <w:tcW w:w="25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CSA </w:t>
            </w:r>
          </w:p>
        </w:tc>
        <w:tc>
          <w:tcPr>
            <w:tcW w:w="70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Climate-Smart Agriculture </w:t>
            </w:r>
          </w:p>
        </w:tc>
      </w:tr>
      <w:tr w:rsidR="00320784" w:rsidRPr="007A02DC" w:rsidTr="00D6683C">
        <w:tc>
          <w:tcPr>
            <w:tcW w:w="25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CTCN</w:t>
            </w:r>
          </w:p>
        </w:tc>
        <w:tc>
          <w:tcPr>
            <w:tcW w:w="70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Climate Technology Centre and Network </w:t>
            </w:r>
          </w:p>
        </w:tc>
      </w:tr>
      <w:tr w:rsidR="00E354CF" w:rsidRPr="007A02DC" w:rsidTr="00D6683C">
        <w:tc>
          <w:tcPr>
            <w:tcW w:w="2538" w:type="dxa"/>
          </w:tcPr>
          <w:p w:rsidR="00E354CF" w:rsidRPr="007A02DC" w:rsidRDefault="00E354CF" w:rsidP="00D15131">
            <w:pPr>
              <w:jc w:val="both"/>
              <w:rPr>
                <w:rFonts w:ascii="Times New Roman" w:hAnsi="Times New Roman" w:cs="Times New Roman"/>
                <w:sz w:val="24"/>
                <w:szCs w:val="24"/>
              </w:rPr>
            </w:pPr>
            <w:r w:rsidRPr="007A02DC">
              <w:rPr>
                <w:rFonts w:ascii="Times New Roman" w:hAnsi="Times New Roman" w:cs="Times New Roman"/>
                <w:sz w:val="24"/>
                <w:szCs w:val="24"/>
              </w:rPr>
              <w:t>DTU</w:t>
            </w:r>
          </w:p>
        </w:tc>
        <w:tc>
          <w:tcPr>
            <w:tcW w:w="7038" w:type="dxa"/>
          </w:tcPr>
          <w:p w:rsidR="00E354CF" w:rsidRPr="007A02DC" w:rsidRDefault="00E354CF" w:rsidP="00D15131">
            <w:pPr>
              <w:jc w:val="both"/>
              <w:rPr>
                <w:rFonts w:ascii="Times New Roman" w:hAnsi="Times New Roman" w:cs="Times New Roman"/>
                <w:sz w:val="24"/>
                <w:szCs w:val="24"/>
              </w:rPr>
            </w:pPr>
            <w:r w:rsidRPr="007A02DC">
              <w:rPr>
                <w:rFonts w:ascii="Times New Roman" w:hAnsi="Times New Roman" w:cs="Times New Roman"/>
                <w:sz w:val="24"/>
                <w:szCs w:val="24"/>
              </w:rPr>
              <w:t xml:space="preserve">Technical University of Denmark </w:t>
            </w:r>
          </w:p>
        </w:tc>
      </w:tr>
      <w:tr w:rsidR="00EF42BD" w:rsidRPr="007A02DC" w:rsidTr="00D6683C">
        <w:tc>
          <w:tcPr>
            <w:tcW w:w="25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FAQ</w:t>
            </w:r>
          </w:p>
        </w:tc>
        <w:tc>
          <w:tcPr>
            <w:tcW w:w="70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Frequently Asked Question</w:t>
            </w:r>
          </w:p>
        </w:tc>
      </w:tr>
      <w:tr w:rsidR="007962FE" w:rsidRPr="007A02DC" w:rsidTr="00D6683C">
        <w:tc>
          <w:tcPr>
            <w:tcW w:w="2538" w:type="dxa"/>
          </w:tcPr>
          <w:p w:rsidR="007962FE" w:rsidRPr="007A02DC" w:rsidRDefault="007962FE" w:rsidP="00D15131">
            <w:pPr>
              <w:jc w:val="both"/>
              <w:rPr>
                <w:rFonts w:ascii="Times New Roman" w:hAnsi="Times New Roman" w:cs="Times New Roman"/>
                <w:sz w:val="24"/>
                <w:szCs w:val="24"/>
              </w:rPr>
            </w:pPr>
            <w:r w:rsidRPr="007A02DC">
              <w:rPr>
                <w:rFonts w:ascii="Times New Roman" w:hAnsi="Times New Roman" w:cs="Times New Roman"/>
                <w:sz w:val="24"/>
                <w:szCs w:val="24"/>
              </w:rPr>
              <w:t>FGD</w:t>
            </w:r>
          </w:p>
        </w:tc>
        <w:tc>
          <w:tcPr>
            <w:tcW w:w="7038" w:type="dxa"/>
          </w:tcPr>
          <w:p w:rsidR="007962FE" w:rsidRPr="007A02DC" w:rsidRDefault="007962FE" w:rsidP="00D15131">
            <w:pPr>
              <w:jc w:val="both"/>
              <w:rPr>
                <w:rFonts w:ascii="Times New Roman" w:hAnsi="Times New Roman" w:cs="Times New Roman"/>
                <w:sz w:val="24"/>
                <w:szCs w:val="24"/>
              </w:rPr>
            </w:pPr>
            <w:r w:rsidRPr="007A02DC">
              <w:rPr>
                <w:rFonts w:ascii="Times New Roman" w:hAnsi="Times New Roman" w:cs="Times New Roman"/>
                <w:sz w:val="24"/>
                <w:szCs w:val="24"/>
              </w:rPr>
              <w:t xml:space="preserve">Focus Group Discussion </w:t>
            </w:r>
          </w:p>
        </w:tc>
      </w:tr>
      <w:tr w:rsidR="00D6683C" w:rsidRPr="007A02DC" w:rsidTr="00D6683C">
        <w:tc>
          <w:tcPr>
            <w:tcW w:w="2538" w:type="dxa"/>
          </w:tcPr>
          <w:p w:rsidR="00D6683C" w:rsidRPr="007A02DC" w:rsidRDefault="00D6683C"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GIT</w:t>
            </w:r>
          </w:p>
        </w:tc>
        <w:tc>
          <w:tcPr>
            <w:tcW w:w="7038" w:type="dxa"/>
          </w:tcPr>
          <w:p w:rsidR="00D6683C" w:rsidRPr="007A02DC" w:rsidRDefault="00D6683C"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Green Impact Trust </w:t>
            </w:r>
          </w:p>
        </w:tc>
      </w:tr>
      <w:tr w:rsidR="00EF42BD" w:rsidRPr="007A02DC" w:rsidTr="00D6683C">
        <w:tc>
          <w:tcPr>
            <w:tcW w:w="25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GMO</w:t>
            </w:r>
          </w:p>
        </w:tc>
        <w:tc>
          <w:tcPr>
            <w:tcW w:w="70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Genetically Modified Organism </w:t>
            </w:r>
          </w:p>
        </w:tc>
      </w:tr>
      <w:tr w:rsidR="00D6683C" w:rsidRPr="007A02DC" w:rsidTr="00D6683C">
        <w:tc>
          <w:tcPr>
            <w:tcW w:w="2538" w:type="dxa"/>
          </w:tcPr>
          <w:p w:rsidR="00D6683C" w:rsidRPr="007A02DC" w:rsidRDefault="00D6683C" w:rsidP="00D15131">
            <w:pPr>
              <w:spacing w:line="276" w:lineRule="auto"/>
              <w:jc w:val="both"/>
              <w:rPr>
                <w:rFonts w:ascii="Times New Roman" w:hAnsi="Times New Roman" w:cs="Times New Roman"/>
                <w:sz w:val="24"/>
                <w:szCs w:val="24"/>
              </w:rPr>
            </w:pPr>
            <w:proofErr w:type="spellStart"/>
            <w:r w:rsidRPr="007A02DC">
              <w:rPr>
                <w:rFonts w:ascii="Times New Roman" w:hAnsi="Times New Roman" w:cs="Times New Roman"/>
                <w:sz w:val="24"/>
                <w:szCs w:val="24"/>
              </w:rPr>
              <w:t>MoAMID</w:t>
            </w:r>
            <w:proofErr w:type="spellEnd"/>
          </w:p>
        </w:tc>
        <w:tc>
          <w:tcPr>
            <w:tcW w:w="7038" w:type="dxa"/>
          </w:tcPr>
          <w:p w:rsidR="00D6683C" w:rsidRPr="007A02DC" w:rsidRDefault="00D6683C"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Ministry of Agriculture, Mechanisation and Irrigation Development </w:t>
            </w:r>
          </w:p>
        </w:tc>
      </w:tr>
      <w:tr w:rsidR="00D6683C" w:rsidRPr="007A02DC" w:rsidTr="00D6683C">
        <w:tc>
          <w:tcPr>
            <w:tcW w:w="2538" w:type="dxa"/>
          </w:tcPr>
          <w:p w:rsidR="00D6683C" w:rsidRPr="007A02DC" w:rsidRDefault="00D6683C" w:rsidP="00D15131">
            <w:pPr>
              <w:spacing w:line="276" w:lineRule="auto"/>
              <w:jc w:val="both"/>
              <w:rPr>
                <w:rFonts w:ascii="Times New Roman" w:hAnsi="Times New Roman" w:cs="Times New Roman"/>
                <w:sz w:val="24"/>
                <w:szCs w:val="24"/>
              </w:rPr>
            </w:pPr>
            <w:proofErr w:type="spellStart"/>
            <w:r w:rsidRPr="007A02DC">
              <w:rPr>
                <w:rFonts w:ascii="Times New Roman" w:hAnsi="Times New Roman" w:cs="Times New Roman"/>
                <w:sz w:val="24"/>
                <w:szCs w:val="24"/>
              </w:rPr>
              <w:t>MoEWC</w:t>
            </w:r>
            <w:proofErr w:type="spellEnd"/>
          </w:p>
        </w:tc>
        <w:tc>
          <w:tcPr>
            <w:tcW w:w="7038" w:type="dxa"/>
          </w:tcPr>
          <w:p w:rsidR="00D6683C" w:rsidRPr="007A02DC" w:rsidRDefault="00D6683C"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Ministry of Environment, Water and Climate </w:t>
            </w:r>
          </w:p>
        </w:tc>
      </w:tr>
      <w:tr w:rsidR="00CB4E8B" w:rsidRPr="007A02DC" w:rsidTr="00D6683C">
        <w:tc>
          <w:tcPr>
            <w:tcW w:w="2538" w:type="dxa"/>
          </w:tcPr>
          <w:p w:rsidR="00CB4E8B" w:rsidRPr="007A02DC" w:rsidRDefault="00CB4E8B" w:rsidP="00D15131">
            <w:pPr>
              <w:jc w:val="both"/>
              <w:rPr>
                <w:rFonts w:ascii="Times New Roman" w:hAnsi="Times New Roman" w:cs="Times New Roman"/>
                <w:sz w:val="24"/>
                <w:szCs w:val="24"/>
              </w:rPr>
            </w:pPr>
            <w:r>
              <w:rPr>
                <w:rFonts w:ascii="Times New Roman" w:hAnsi="Times New Roman" w:cs="Times New Roman"/>
                <w:sz w:val="24"/>
                <w:szCs w:val="24"/>
              </w:rPr>
              <w:t>NDE</w:t>
            </w:r>
          </w:p>
        </w:tc>
        <w:tc>
          <w:tcPr>
            <w:tcW w:w="7038" w:type="dxa"/>
          </w:tcPr>
          <w:p w:rsidR="00CB4E8B" w:rsidRPr="007A02DC" w:rsidRDefault="00CB4E8B" w:rsidP="00D15131">
            <w:pPr>
              <w:jc w:val="both"/>
              <w:rPr>
                <w:rFonts w:ascii="Times New Roman" w:hAnsi="Times New Roman" w:cs="Times New Roman"/>
                <w:sz w:val="24"/>
                <w:szCs w:val="24"/>
              </w:rPr>
            </w:pPr>
            <w:r>
              <w:rPr>
                <w:rFonts w:ascii="Times New Roman" w:hAnsi="Times New Roman" w:cs="Times New Roman"/>
                <w:sz w:val="24"/>
                <w:szCs w:val="24"/>
              </w:rPr>
              <w:t xml:space="preserve">National Designated Entity </w:t>
            </w:r>
          </w:p>
        </w:tc>
      </w:tr>
      <w:tr w:rsidR="00EF42BD" w:rsidRPr="007A02DC" w:rsidTr="00D6683C">
        <w:tc>
          <w:tcPr>
            <w:tcW w:w="25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NGO</w:t>
            </w:r>
          </w:p>
        </w:tc>
        <w:tc>
          <w:tcPr>
            <w:tcW w:w="7038" w:type="dxa"/>
          </w:tcPr>
          <w:p w:rsidR="00EF42BD" w:rsidRPr="007A02DC" w:rsidRDefault="00EF42BD"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Non-Governmental Organization </w:t>
            </w:r>
          </w:p>
        </w:tc>
      </w:tr>
      <w:tr w:rsidR="00320784" w:rsidRPr="007A02DC" w:rsidTr="00D6683C">
        <w:tc>
          <w:tcPr>
            <w:tcW w:w="25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TA</w:t>
            </w:r>
          </w:p>
        </w:tc>
        <w:tc>
          <w:tcPr>
            <w:tcW w:w="7038" w:type="dxa"/>
          </w:tcPr>
          <w:p w:rsidR="00320784" w:rsidRPr="007A02DC" w:rsidRDefault="00320784"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Technical Assistance </w:t>
            </w:r>
          </w:p>
        </w:tc>
      </w:tr>
      <w:tr w:rsidR="00E354CF" w:rsidRPr="007A02DC" w:rsidTr="00D6683C">
        <w:tc>
          <w:tcPr>
            <w:tcW w:w="2538" w:type="dxa"/>
          </w:tcPr>
          <w:p w:rsidR="00E354CF" w:rsidRPr="007A02DC" w:rsidRDefault="00E354CF" w:rsidP="00D15131">
            <w:pPr>
              <w:jc w:val="both"/>
              <w:rPr>
                <w:rFonts w:ascii="Times New Roman" w:hAnsi="Times New Roman" w:cs="Times New Roman"/>
                <w:sz w:val="24"/>
                <w:szCs w:val="24"/>
              </w:rPr>
            </w:pPr>
            <w:r w:rsidRPr="007A02DC">
              <w:rPr>
                <w:rFonts w:ascii="Times New Roman" w:hAnsi="Times New Roman" w:cs="Times New Roman"/>
                <w:sz w:val="24"/>
                <w:szCs w:val="24"/>
              </w:rPr>
              <w:t>UNEP</w:t>
            </w:r>
          </w:p>
        </w:tc>
        <w:tc>
          <w:tcPr>
            <w:tcW w:w="7038" w:type="dxa"/>
          </w:tcPr>
          <w:p w:rsidR="00E354CF" w:rsidRPr="007A02DC" w:rsidRDefault="00E354CF" w:rsidP="00D15131">
            <w:pPr>
              <w:jc w:val="both"/>
              <w:rPr>
                <w:rFonts w:ascii="Times New Roman" w:hAnsi="Times New Roman" w:cs="Times New Roman"/>
                <w:sz w:val="24"/>
                <w:szCs w:val="24"/>
              </w:rPr>
            </w:pPr>
            <w:r w:rsidRPr="007A02DC">
              <w:rPr>
                <w:rFonts w:ascii="Times New Roman" w:hAnsi="Times New Roman" w:cs="Times New Roman"/>
                <w:sz w:val="24"/>
                <w:szCs w:val="24"/>
              </w:rPr>
              <w:t xml:space="preserve">United Nations Environment Programme </w:t>
            </w:r>
          </w:p>
        </w:tc>
      </w:tr>
      <w:tr w:rsidR="004C2286" w:rsidRPr="007A02DC" w:rsidTr="00D6683C">
        <w:tc>
          <w:tcPr>
            <w:tcW w:w="2538" w:type="dxa"/>
          </w:tcPr>
          <w:p w:rsidR="004C2286" w:rsidRPr="007A02DC" w:rsidRDefault="004C2286"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UNFCCC</w:t>
            </w:r>
          </w:p>
        </w:tc>
        <w:tc>
          <w:tcPr>
            <w:tcW w:w="7038" w:type="dxa"/>
          </w:tcPr>
          <w:p w:rsidR="004C2286" w:rsidRPr="007A02DC" w:rsidRDefault="004C2286"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United Nations Framework Convention on Climate Change </w:t>
            </w:r>
          </w:p>
        </w:tc>
      </w:tr>
    </w:tbl>
    <w:p w:rsidR="00320784" w:rsidRPr="007A02DC" w:rsidRDefault="00320784" w:rsidP="00D15131">
      <w:pPr>
        <w:spacing w:after="0"/>
        <w:jc w:val="both"/>
        <w:rPr>
          <w:rFonts w:ascii="Times New Roman" w:hAnsi="Times New Roman" w:cs="Times New Roman"/>
          <w:b/>
          <w:sz w:val="24"/>
          <w:szCs w:val="24"/>
        </w:rPr>
      </w:pPr>
    </w:p>
    <w:p w:rsidR="00492D46" w:rsidRPr="007A02DC" w:rsidRDefault="00492D46" w:rsidP="00D15131">
      <w:pPr>
        <w:spacing w:after="0"/>
        <w:jc w:val="both"/>
        <w:rPr>
          <w:rFonts w:ascii="Times New Roman" w:hAnsi="Times New Roman" w:cs="Times New Roman"/>
          <w:b/>
          <w:sz w:val="24"/>
          <w:szCs w:val="24"/>
        </w:rPr>
      </w:pPr>
    </w:p>
    <w:p w:rsidR="00492D46" w:rsidRPr="007A02DC" w:rsidRDefault="00492D46" w:rsidP="00D15131">
      <w:pPr>
        <w:spacing w:after="0"/>
        <w:jc w:val="both"/>
        <w:rPr>
          <w:rFonts w:ascii="Times New Roman" w:hAnsi="Times New Roman" w:cs="Times New Roman"/>
          <w:b/>
          <w:sz w:val="24"/>
          <w:szCs w:val="24"/>
        </w:rPr>
        <w:sectPr w:rsidR="00492D46" w:rsidRPr="007A02DC" w:rsidSect="00A15106">
          <w:pgSz w:w="12240" w:h="15840"/>
          <w:pgMar w:top="1440" w:right="1440" w:bottom="1440" w:left="1440" w:header="720" w:footer="720" w:gutter="0"/>
          <w:pgNumType w:fmt="lowerRoman"/>
          <w:cols w:space="720"/>
          <w:docGrid w:linePitch="360"/>
        </w:sectPr>
      </w:pPr>
    </w:p>
    <w:p w:rsidR="00492D46" w:rsidRPr="007A02DC" w:rsidRDefault="00492D46" w:rsidP="00D15131">
      <w:pPr>
        <w:pStyle w:val="Heading1"/>
        <w:jc w:val="both"/>
        <w:rPr>
          <w:rFonts w:cs="Times New Roman"/>
          <w:szCs w:val="24"/>
        </w:rPr>
      </w:pPr>
      <w:bookmarkStart w:id="4" w:name="_Toc458504304"/>
      <w:r w:rsidRPr="007A02DC">
        <w:rPr>
          <w:rFonts w:cs="Times New Roman"/>
          <w:szCs w:val="24"/>
        </w:rPr>
        <w:lastRenderedPageBreak/>
        <w:t>TABLE OF CONTENTS</w:t>
      </w:r>
      <w:bookmarkEnd w:id="4"/>
      <w:r w:rsidRPr="007A02DC">
        <w:rPr>
          <w:rFonts w:cs="Times New Roman"/>
          <w:szCs w:val="24"/>
        </w:rPr>
        <w:t xml:space="preserve"> </w:t>
      </w:r>
    </w:p>
    <w:p w:rsidR="004B43DD" w:rsidRPr="007A02DC" w:rsidRDefault="004B43DD" w:rsidP="00D15131">
      <w:pPr>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rPr>
        <w:id w:val="13350504"/>
        <w:docPartObj>
          <w:docPartGallery w:val="Table of Contents"/>
          <w:docPartUnique/>
        </w:docPartObj>
      </w:sdtPr>
      <w:sdtContent>
        <w:p w:rsidR="004B43DD" w:rsidRPr="007A02DC" w:rsidRDefault="004B43DD" w:rsidP="00D15131">
          <w:pPr>
            <w:pStyle w:val="TOCHeading"/>
            <w:jc w:val="both"/>
            <w:rPr>
              <w:rFonts w:ascii="Times New Roman" w:hAnsi="Times New Roman" w:cs="Times New Roman"/>
              <w:color w:val="auto"/>
              <w:sz w:val="24"/>
              <w:szCs w:val="24"/>
            </w:rPr>
          </w:pPr>
          <w:r w:rsidRPr="007A02DC">
            <w:rPr>
              <w:rFonts w:ascii="Times New Roman" w:hAnsi="Times New Roman" w:cs="Times New Roman"/>
              <w:color w:val="auto"/>
              <w:sz w:val="24"/>
              <w:szCs w:val="24"/>
            </w:rPr>
            <w:t>Table of Contents</w:t>
          </w:r>
        </w:p>
        <w:p w:rsidR="007A02DC" w:rsidRPr="007A02DC" w:rsidRDefault="00A70D45">
          <w:pPr>
            <w:pStyle w:val="TOC1"/>
            <w:tabs>
              <w:tab w:val="right" w:leader="dot" w:pos="9350"/>
            </w:tabs>
            <w:rPr>
              <w:rFonts w:ascii="Times New Roman" w:eastAsiaTheme="minorEastAsia" w:hAnsi="Times New Roman" w:cs="Times New Roman"/>
              <w:noProof/>
              <w:sz w:val="24"/>
              <w:szCs w:val="24"/>
            </w:rPr>
          </w:pPr>
          <w:r w:rsidRPr="007A02DC">
            <w:rPr>
              <w:rFonts w:ascii="Times New Roman" w:hAnsi="Times New Roman" w:cs="Times New Roman"/>
              <w:sz w:val="24"/>
              <w:szCs w:val="24"/>
            </w:rPr>
            <w:fldChar w:fldCharType="begin"/>
          </w:r>
          <w:r w:rsidR="004B43DD" w:rsidRPr="007A02DC">
            <w:rPr>
              <w:rFonts w:ascii="Times New Roman" w:hAnsi="Times New Roman" w:cs="Times New Roman"/>
              <w:sz w:val="24"/>
              <w:szCs w:val="24"/>
            </w:rPr>
            <w:instrText xml:space="preserve"> TOC \o "1-3" \h \z \u </w:instrText>
          </w:r>
          <w:r w:rsidRPr="007A02DC">
            <w:rPr>
              <w:rFonts w:ascii="Times New Roman" w:hAnsi="Times New Roman" w:cs="Times New Roman"/>
              <w:sz w:val="24"/>
              <w:szCs w:val="24"/>
            </w:rPr>
            <w:fldChar w:fldCharType="separate"/>
          </w:r>
          <w:hyperlink w:anchor="_Toc458504300" w:history="1">
            <w:r w:rsidR="007A02DC" w:rsidRPr="007A02DC">
              <w:rPr>
                <w:rStyle w:val="Hyperlink"/>
                <w:rFonts w:ascii="Times New Roman" w:hAnsi="Times New Roman" w:cs="Times New Roman"/>
                <w:noProof/>
                <w:sz w:val="24"/>
                <w:szCs w:val="24"/>
              </w:rPr>
              <w:t>ABOUT THE COLLEGES OF AGRICULTURE</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_Toc458504300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ii</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right" w:leader="dot" w:pos="9350"/>
            </w:tabs>
            <w:rPr>
              <w:rFonts w:ascii="Times New Roman" w:eastAsiaTheme="minorEastAsia" w:hAnsi="Times New Roman" w:cs="Times New Roman"/>
              <w:noProof/>
              <w:sz w:val="24"/>
              <w:szCs w:val="24"/>
            </w:rPr>
          </w:pPr>
          <w:hyperlink w:anchor="_Toc458504301" w:history="1">
            <w:r w:rsidR="007A02DC" w:rsidRPr="007A02DC">
              <w:rPr>
                <w:rStyle w:val="Hyperlink"/>
                <w:rFonts w:ascii="Times New Roman" w:hAnsi="Times New Roman" w:cs="Times New Roman"/>
                <w:noProof/>
                <w:sz w:val="24"/>
                <w:szCs w:val="24"/>
                <w:shd w:val="clear" w:color="auto" w:fill="FFFFFF"/>
              </w:rPr>
              <w:t>CITATION</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_Toc458504301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iii</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right" w:leader="dot" w:pos="9350"/>
            </w:tabs>
            <w:rPr>
              <w:rFonts w:ascii="Times New Roman" w:eastAsiaTheme="minorEastAsia" w:hAnsi="Times New Roman" w:cs="Times New Roman"/>
              <w:noProof/>
              <w:sz w:val="24"/>
              <w:szCs w:val="24"/>
            </w:rPr>
          </w:pPr>
          <w:hyperlink w:anchor="_Toc458504302" w:history="1">
            <w:r w:rsidR="007A02DC" w:rsidRPr="007A02DC">
              <w:rPr>
                <w:rStyle w:val="Hyperlink"/>
                <w:rFonts w:ascii="Times New Roman" w:hAnsi="Times New Roman" w:cs="Times New Roman"/>
                <w:noProof/>
                <w:sz w:val="24"/>
                <w:szCs w:val="24"/>
              </w:rPr>
              <w:t>ACKNOWLEDGEMENTS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_Toc458504302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iv</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right" w:leader="dot" w:pos="9350"/>
            </w:tabs>
            <w:rPr>
              <w:rFonts w:ascii="Times New Roman" w:eastAsiaTheme="minorEastAsia" w:hAnsi="Times New Roman" w:cs="Times New Roman"/>
              <w:noProof/>
              <w:sz w:val="24"/>
              <w:szCs w:val="24"/>
            </w:rPr>
          </w:pPr>
          <w:hyperlink w:anchor="_Toc458504303" w:history="1">
            <w:r w:rsidR="007A02DC" w:rsidRPr="007A02DC">
              <w:rPr>
                <w:rStyle w:val="Hyperlink"/>
                <w:rFonts w:ascii="Times New Roman" w:hAnsi="Times New Roman" w:cs="Times New Roman"/>
                <w:noProof/>
                <w:sz w:val="24"/>
                <w:szCs w:val="24"/>
              </w:rPr>
              <w:t>LIST OF ACRONYMS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_Toc458504303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v</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right" w:leader="dot" w:pos="9350"/>
            </w:tabs>
            <w:rPr>
              <w:rFonts w:ascii="Times New Roman" w:eastAsiaTheme="minorEastAsia" w:hAnsi="Times New Roman" w:cs="Times New Roman"/>
              <w:noProof/>
              <w:sz w:val="24"/>
              <w:szCs w:val="24"/>
            </w:rPr>
          </w:pPr>
          <w:hyperlink w:anchor="_Toc458504304" w:history="1">
            <w:r w:rsidR="007A02DC" w:rsidRPr="007A02DC">
              <w:rPr>
                <w:rStyle w:val="Hyperlink"/>
                <w:rFonts w:ascii="Times New Roman" w:hAnsi="Times New Roman" w:cs="Times New Roman"/>
                <w:noProof/>
                <w:sz w:val="24"/>
                <w:szCs w:val="24"/>
              </w:rPr>
              <w:t>TABLE OF CONTENTS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_Toc458504304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vi</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left" w:pos="440"/>
              <w:tab w:val="right" w:leader="dot" w:pos="9350"/>
            </w:tabs>
            <w:rPr>
              <w:rFonts w:ascii="Times New Roman" w:eastAsiaTheme="minorEastAsia" w:hAnsi="Times New Roman" w:cs="Times New Roman"/>
              <w:noProof/>
              <w:sz w:val="24"/>
              <w:szCs w:val="24"/>
            </w:rPr>
          </w:pPr>
          <w:hyperlink w:anchor="_Toc458504305" w:history="1">
            <w:r w:rsidR="007A02DC" w:rsidRPr="007A02DC">
              <w:rPr>
                <w:rStyle w:val="Hyperlink"/>
                <w:rFonts w:ascii="Times New Roman" w:hAnsi="Times New Roman" w:cs="Times New Roman"/>
                <w:noProof/>
                <w:sz w:val="24"/>
                <w:szCs w:val="24"/>
              </w:rPr>
              <w:t>1.</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INTRODUCTION</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_Toc458504305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1</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06" w:history="1">
            <w:r w:rsidR="007A02DC" w:rsidRPr="007A02DC">
              <w:rPr>
                <w:rStyle w:val="Hyperlink"/>
                <w:rFonts w:ascii="Times New Roman" w:hAnsi="Times New Roman" w:cs="Times New Roman"/>
                <w:noProof/>
                <w:sz w:val="24"/>
                <w:szCs w:val="24"/>
              </w:rPr>
              <w:t>1.1.</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BACKGROUND AND PURPOSE OF THE STUDY</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_Toc458504306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1</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07" w:history="1">
            <w:r w:rsidR="007A02DC" w:rsidRPr="007A02DC">
              <w:rPr>
                <w:rStyle w:val="Hyperlink"/>
                <w:rFonts w:ascii="Times New Roman" w:hAnsi="Times New Roman" w:cs="Times New Roman"/>
                <w:noProof/>
                <w:sz w:val="24"/>
                <w:szCs w:val="24"/>
              </w:rPr>
              <w:t>1.2.</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ABOUT THIS REPORT</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_Toc458504307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2</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right" w:leader="dot" w:pos="9350"/>
            </w:tabs>
            <w:rPr>
              <w:rFonts w:ascii="Times New Roman" w:eastAsiaTheme="minorEastAsia" w:hAnsi="Times New Roman" w:cs="Times New Roman"/>
              <w:noProof/>
              <w:sz w:val="24"/>
              <w:szCs w:val="24"/>
            </w:rPr>
          </w:pPr>
          <w:hyperlink w:anchor="_Toc458504308" w:history="1">
            <w:r w:rsidR="007A02DC" w:rsidRPr="007A02DC">
              <w:rPr>
                <w:rStyle w:val="Hyperlink"/>
                <w:rFonts w:ascii="Times New Roman" w:hAnsi="Times New Roman" w:cs="Times New Roman"/>
                <w:noProof/>
                <w:sz w:val="24"/>
                <w:szCs w:val="24"/>
              </w:rPr>
              <w:t>2. CLIMATE CHANGE EDUCATION AND AWARENESS IN TERITIARY INSITUTIONS IN ZIMBABWE</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_Toc458504308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3</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left" w:pos="440"/>
              <w:tab w:val="right" w:leader="dot" w:pos="9350"/>
            </w:tabs>
            <w:rPr>
              <w:rFonts w:ascii="Times New Roman" w:eastAsiaTheme="minorEastAsia" w:hAnsi="Times New Roman" w:cs="Times New Roman"/>
              <w:noProof/>
              <w:sz w:val="24"/>
              <w:szCs w:val="24"/>
            </w:rPr>
          </w:pPr>
          <w:hyperlink w:anchor="_Toc458504309" w:history="1">
            <w:r w:rsidR="007A02DC" w:rsidRPr="007A02DC">
              <w:rPr>
                <w:rStyle w:val="Hyperlink"/>
                <w:rFonts w:ascii="Times New Roman" w:hAnsi="Times New Roman" w:cs="Times New Roman"/>
                <w:noProof/>
                <w:sz w:val="24"/>
                <w:szCs w:val="24"/>
              </w:rPr>
              <w:t>3.</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STUDY METHODOLOGY AND LIMITATIONS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_Toc458504309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3</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10" w:history="1">
            <w:r w:rsidR="007A02DC" w:rsidRPr="007A02DC">
              <w:rPr>
                <w:rStyle w:val="Hyperlink"/>
                <w:rFonts w:ascii="Times New Roman" w:hAnsi="Times New Roman" w:cs="Times New Roman"/>
                <w:noProof/>
                <w:sz w:val="24"/>
                <w:szCs w:val="24"/>
              </w:rPr>
              <w:t>3.1.</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STUDY APPROACHES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_Toc458504310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3</w:t>
            </w:r>
            <w:r w:rsidRPr="007A02DC">
              <w:rPr>
                <w:rFonts w:ascii="Times New Roman" w:hAnsi="Times New Roman" w:cs="Times New Roman"/>
                <w:noProof/>
                <w:webHidden/>
                <w:sz w:val="24"/>
                <w:szCs w:val="24"/>
              </w:rPr>
              <w:fldChar w:fldCharType="end"/>
            </w:r>
          </w:hyperlink>
        </w:p>
        <w:p w:rsidR="007A02DC" w:rsidRPr="007A02DC" w:rsidRDefault="00A70D45">
          <w:pPr>
            <w:pStyle w:val="TOC3"/>
            <w:tabs>
              <w:tab w:val="left" w:pos="1320"/>
              <w:tab w:val="right" w:leader="dot" w:pos="9350"/>
            </w:tabs>
            <w:rPr>
              <w:rFonts w:ascii="Times New Roman" w:eastAsiaTheme="minorEastAsia" w:hAnsi="Times New Roman" w:cs="Times New Roman"/>
              <w:noProof/>
              <w:sz w:val="24"/>
              <w:szCs w:val="24"/>
            </w:rPr>
          </w:pPr>
          <w:hyperlink w:anchor="_Toc458504311" w:history="1">
            <w:r w:rsidR="007A02DC" w:rsidRPr="007A02DC">
              <w:rPr>
                <w:rStyle w:val="Hyperlink"/>
                <w:rFonts w:ascii="Times New Roman" w:hAnsi="Times New Roman" w:cs="Times New Roman"/>
                <w:noProof/>
                <w:sz w:val="24"/>
                <w:szCs w:val="24"/>
              </w:rPr>
              <w:t>3.1.1.</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Phase 1: Field Mission Preparatory Phase</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_Toc458504311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3</w:t>
            </w:r>
            <w:r w:rsidRPr="007A02DC">
              <w:rPr>
                <w:rFonts w:ascii="Times New Roman" w:hAnsi="Times New Roman" w:cs="Times New Roman"/>
                <w:noProof/>
                <w:webHidden/>
                <w:sz w:val="24"/>
                <w:szCs w:val="24"/>
              </w:rPr>
              <w:fldChar w:fldCharType="end"/>
            </w:r>
          </w:hyperlink>
        </w:p>
        <w:p w:rsidR="007A02DC" w:rsidRPr="007A02DC" w:rsidRDefault="00A70D45">
          <w:pPr>
            <w:pStyle w:val="TOC3"/>
            <w:tabs>
              <w:tab w:val="left" w:pos="1320"/>
              <w:tab w:val="right" w:leader="dot" w:pos="9350"/>
            </w:tabs>
            <w:rPr>
              <w:rFonts w:ascii="Times New Roman" w:eastAsiaTheme="minorEastAsia" w:hAnsi="Times New Roman" w:cs="Times New Roman"/>
              <w:noProof/>
              <w:sz w:val="24"/>
              <w:szCs w:val="24"/>
            </w:rPr>
          </w:pPr>
          <w:hyperlink w:anchor="_Toc458504312" w:history="1">
            <w:r w:rsidR="007A02DC" w:rsidRPr="007A02DC">
              <w:rPr>
                <w:rStyle w:val="Hyperlink"/>
                <w:rFonts w:ascii="Times New Roman" w:hAnsi="Times New Roman" w:cs="Times New Roman"/>
                <w:noProof/>
                <w:sz w:val="24"/>
                <w:szCs w:val="24"/>
              </w:rPr>
              <w:t>3.1.2.</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Phase 2: Field Study Phase</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_Toc458504312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3</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13" w:history="1">
            <w:r w:rsidR="007A02DC" w:rsidRPr="007A02DC">
              <w:rPr>
                <w:rStyle w:val="Hyperlink"/>
                <w:rFonts w:ascii="Times New Roman" w:hAnsi="Times New Roman" w:cs="Times New Roman"/>
                <w:noProof/>
                <w:sz w:val="24"/>
                <w:szCs w:val="24"/>
              </w:rPr>
              <w:t>3.2.</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METHODS OF DATA GATHERING</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_Toc458504313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4</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14" w:history="1">
            <w:r w:rsidR="007A02DC" w:rsidRPr="007A02DC">
              <w:rPr>
                <w:rStyle w:val="Hyperlink"/>
                <w:rFonts w:ascii="Times New Roman" w:hAnsi="Times New Roman" w:cs="Times New Roman"/>
                <w:noProof/>
                <w:sz w:val="24"/>
                <w:szCs w:val="24"/>
              </w:rPr>
              <w:t>3.3.</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LIMITATIONS OF THE STUDY</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_Toc458504314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4</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left" w:pos="440"/>
              <w:tab w:val="right" w:leader="dot" w:pos="9350"/>
            </w:tabs>
            <w:rPr>
              <w:rFonts w:ascii="Times New Roman" w:eastAsiaTheme="minorEastAsia" w:hAnsi="Times New Roman" w:cs="Times New Roman"/>
              <w:noProof/>
              <w:sz w:val="24"/>
              <w:szCs w:val="24"/>
            </w:rPr>
          </w:pPr>
          <w:hyperlink w:anchor="_Toc458504315" w:history="1">
            <w:r w:rsidR="007A02DC" w:rsidRPr="007A02DC">
              <w:rPr>
                <w:rStyle w:val="Hyperlink"/>
                <w:rFonts w:ascii="Times New Roman" w:hAnsi="Times New Roman" w:cs="Times New Roman"/>
                <w:noProof/>
                <w:sz w:val="24"/>
                <w:szCs w:val="24"/>
              </w:rPr>
              <w:t>4.</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FINDINGS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_Toc458504315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4</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16" w:history="1">
            <w:r w:rsidR="007A02DC" w:rsidRPr="007A02DC">
              <w:rPr>
                <w:rStyle w:val="Hyperlink"/>
                <w:rFonts w:ascii="Times New Roman" w:hAnsi="Times New Roman" w:cs="Times New Roman"/>
                <w:noProof/>
                <w:sz w:val="24"/>
                <w:szCs w:val="24"/>
              </w:rPr>
              <w:t>4.1.</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FINDINGS FROM MAZOWE VETERINARY COLLEGE</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_Toc458504316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4</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17" w:history="1">
            <w:r w:rsidR="007A02DC" w:rsidRPr="007A02DC">
              <w:rPr>
                <w:rStyle w:val="Hyperlink"/>
                <w:rFonts w:ascii="Times New Roman" w:hAnsi="Times New Roman" w:cs="Times New Roman"/>
                <w:noProof/>
                <w:sz w:val="24"/>
                <w:szCs w:val="24"/>
              </w:rPr>
              <w:t>4.2.</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FINDINGS FROM CHIBHERO COLLEGE OF AGRICULTURE</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_Toc458504317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5</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18" w:history="1">
            <w:r w:rsidR="007A02DC" w:rsidRPr="007A02DC">
              <w:rPr>
                <w:rStyle w:val="Hyperlink"/>
                <w:rFonts w:ascii="Times New Roman" w:hAnsi="Times New Roman" w:cs="Times New Roman"/>
                <w:noProof/>
                <w:sz w:val="24"/>
                <w:szCs w:val="24"/>
              </w:rPr>
              <w:t>4.3.</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FINDINGS FROM MLEZU COLLEGE OF AGRICULTURE</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_Toc458504318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6</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left" w:pos="440"/>
              <w:tab w:val="right" w:leader="dot" w:pos="9350"/>
            </w:tabs>
            <w:rPr>
              <w:rFonts w:ascii="Times New Roman" w:eastAsiaTheme="minorEastAsia" w:hAnsi="Times New Roman" w:cs="Times New Roman"/>
              <w:noProof/>
              <w:sz w:val="24"/>
              <w:szCs w:val="24"/>
            </w:rPr>
          </w:pPr>
          <w:hyperlink w:anchor="_Toc458504319" w:history="1">
            <w:r w:rsidR="007A02DC" w:rsidRPr="007A02DC">
              <w:rPr>
                <w:rStyle w:val="Hyperlink"/>
                <w:rFonts w:ascii="Times New Roman" w:hAnsi="Times New Roman" w:cs="Times New Roman"/>
                <w:noProof/>
                <w:sz w:val="24"/>
                <w:szCs w:val="24"/>
              </w:rPr>
              <w:t>5.</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CONCLUSIONS AND RECOMMENDATIONS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_Toc458504319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8</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20" w:history="1">
            <w:r w:rsidR="007A02DC" w:rsidRPr="007A02DC">
              <w:rPr>
                <w:rStyle w:val="Hyperlink"/>
                <w:rFonts w:ascii="Times New Roman" w:hAnsi="Times New Roman" w:cs="Times New Roman"/>
                <w:noProof/>
                <w:sz w:val="24"/>
                <w:szCs w:val="24"/>
              </w:rPr>
              <w:t>5.1.</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CONCLUSIONS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_Toc458504320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8</w:t>
            </w:r>
            <w:r w:rsidRPr="007A02DC">
              <w:rPr>
                <w:rFonts w:ascii="Times New Roman" w:hAnsi="Times New Roman" w:cs="Times New Roman"/>
                <w:noProof/>
                <w:webHidden/>
                <w:sz w:val="24"/>
                <w:szCs w:val="24"/>
              </w:rPr>
              <w:fldChar w:fldCharType="end"/>
            </w:r>
          </w:hyperlink>
        </w:p>
        <w:p w:rsidR="007A02DC" w:rsidRPr="007A02DC" w:rsidRDefault="00A70D45">
          <w:pPr>
            <w:pStyle w:val="TOC2"/>
            <w:tabs>
              <w:tab w:val="left" w:pos="880"/>
              <w:tab w:val="right" w:leader="dot" w:pos="9350"/>
            </w:tabs>
            <w:rPr>
              <w:rFonts w:ascii="Times New Roman" w:eastAsiaTheme="minorEastAsia" w:hAnsi="Times New Roman" w:cs="Times New Roman"/>
              <w:noProof/>
              <w:sz w:val="24"/>
              <w:szCs w:val="24"/>
            </w:rPr>
          </w:pPr>
          <w:hyperlink w:anchor="_Toc458504321" w:history="1">
            <w:r w:rsidR="007A02DC" w:rsidRPr="007A02DC">
              <w:rPr>
                <w:rStyle w:val="Hyperlink"/>
                <w:rFonts w:ascii="Times New Roman" w:hAnsi="Times New Roman" w:cs="Times New Roman"/>
                <w:noProof/>
                <w:sz w:val="24"/>
                <w:szCs w:val="24"/>
              </w:rPr>
              <w:t>5.2.</w:t>
            </w:r>
            <w:r w:rsidR="007A02DC" w:rsidRPr="007A02DC">
              <w:rPr>
                <w:rFonts w:ascii="Times New Roman" w:eastAsiaTheme="minorEastAsia" w:hAnsi="Times New Roman" w:cs="Times New Roman"/>
                <w:noProof/>
                <w:sz w:val="24"/>
                <w:szCs w:val="24"/>
              </w:rPr>
              <w:tab/>
            </w:r>
            <w:r w:rsidR="007A02DC" w:rsidRPr="007A02DC">
              <w:rPr>
                <w:rStyle w:val="Hyperlink"/>
                <w:rFonts w:ascii="Times New Roman" w:hAnsi="Times New Roman" w:cs="Times New Roman"/>
                <w:noProof/>
                <w:sz w:val="24"/>
                <w:szCs w:val="24"/>
              </w:rPr>
              <w:t>RECOMMENDATIONS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_Toc458504321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8</w:t>
            </w:r>
            <w:r w:rsidRPr="007A02DC">
              <w:rPr>
                <w:rFonts w:ascii="Times New Roman" w:hAnsi="Times New Roman" w:cs="Times New Roman"/>
                <w:noProof/>
                <w:webHidden/>
                <w:sz w:val="24"/>
                <w:szCs w:val="24"/>
              </w:rPr>
              <w:fldChar w:fldCharType="end"/>
            </w:r>
          </w:hyperlink>
        </w:p>
        <w:p w:rsidR="007A02DC" w:rsidRPr="007A02DC" w:rsidRDefault="00A70D45">
          <w:pPr>
            <w:pStyle w:val="TOC1"/>
            <w:tabs>
              <w:tab w:val="right" w:leader="dot" w:pos="9350"/>
            </w:tabs>
            <w:rPr>
              <w:rFonts w:ascii="Times New Roman" w:eastAsiaTheme="minorEastAsia" w:hAnsi="Times New Roman" w:cs="Times New Roman"/>
              <w:noProof/>
              <w:sz w:val="24"/>
              <w:szCs w:val="24"/>
            </w:rPr>
          </w:pPr>
          <w:hyperlink w:anchor="_Toc458504322" w:history="1">
            <w:r w:rsidR="007A02DC" w:rsidRPr="007A02DC">
              <w:rPr>
                <w:rStyle w:val="Hyperlink"/>
                <w:rFonts w:ascii="Times New Roman" w:hAnsi="Times New Roman" w:cs="Times New Roman"/>
                <w:noProof/>
                <w:sz w:val="24"/>
                <w:szCs w:val="24"/>
              </w:rPr>
              <w:t>APPENDIX A: RESEARCH GUIDE FOR THE FIELD MISSIONS</w:t>
            </w:r>
            <w:r w:rsidR="007A02DC" w:rsidRPr="007A02DC">
              <w:rPr>
                <w:rFonts w:ascii="Times New Roman" w:hAnsi="Times New Roman" w:cs="Times New Roman"/>
                <w:noProof/>
                <w:webHidden/>
                <w:sz w:val="24"/>
                <w:szCs w:val="24"/>
              </w:rPr>
              <w:tab/>
            </w:r>
            <w:r w:rsidRPr="007A02DC">
              <w:rPr>
                <w:rFonts w:ascii="Times New Roman" w:hAnsi="Times New Roman" w:cs="Times New Roman"/>
                <w:noProof/>
                <w:webHidden/>
                <w:sz w:val="24"/>
                <w:szCs w:val="24"/>
              </w:rPr>
              <w:fldChar w:fldCharType="begin"/>
            </w:r>
            <w:r w:rsidR="007A02DC" w:rsidRPr="007A02DC">
              <w:rPr>
                <w:rFonts w:ascii="Times New Roman" w:hAnsi="Times New Roman" w:cs="Times New Roman"/>
                <w:noProof/>
                <w:webHidden/>
                <w:sz w:val="24"/>
                <w:szCs w:val="24"/>
              </w:rPr>
              <w:instrText xml:space="preserve"> PAGEREF _Toc458504322 \h </w:instrText>
            </w:r>
            <w:r w:rsidRPr="007A02DC">
              <w:rPr>
                <w:rFonts w:ascii="Times New Roman" w:hAnsi="Times New Roman" w:cs="Times New Roman"/>
                <w:noProof/>
                <w:webHidden/>
                <w:sz w:val="24"/>
                <w:szCs w:val="24"/>
              </w:rPr>
            </w:r>
            <w:r w:rsidRPr="007A02DC">
              <w:rPr>
                <w:rFonts w:ascii="Times New Roman" w:hAnsi="Times New Roman" w:cs="Times New Roman"/>
                <w:noProof/>
                <w:webHidden/>
                <w:sz w:val="24"/>
                <w:szCs w:val="24"/>
              </w:rPr>
              <w:fldChar w:fldCharType="separate"/>
            </w:r>
            <w:r w:rsidR="00D7118F">
              <w:rPr>
                <w:rFonts w:ascii="Times New Roman" w:hAnsi="Times New Roman" w:cs="Times New Roman"/>
                <w:noProof/>
                <w:webHidden/>
                <w:sz w:val="24"/>
                <w:szCs w:val="24"/>
              </w:rPr>
              <w:t>9</w:t>
            </w:r>
            <w:r w:rsidRPr="007A02DC">
              <w:rPr>
                <w:rFonts w:ascii="Times New Roman" w:hAnsi="Times New Roman" w:cs="Times New Roman"/>
                <w:noProof/>
                <w:webHidden/>
                <w:sz w:val="24"/>
                <w:szCs w:val="24"/>
              </w:rPr>
              <w:fldChar w:fldCharType="end"/>
            </w:r>
          </w:hyperlink>
        </w:p>
        <w:p w:rsidR="004B43DD" w:rsidRPr="007A02DC" w:rsidRDefault="00A70D45" w:rsidP="00D15131">
          <w:pPr>
            <w:jc w:val="both"/>
            <w:rPr>
              <w:rFonts w:ascii="Times New Roman" w:hAnsi="Times New Roman" w:cs="Times New Roman"/>
              <w:sz w:val="24"/>
              <w:szCs w:val="24"/>
            </w:rPr>
          </w:pPr>
          <w:r w:rsidRPr="007A02DC">
            <w:rPr>
              <w:rFonts w:ascii="Times New Roman" w:hAnsi="Times New Roman" w:cs="Times New Roman"/>
              <w:sz w:val="24"/>
              <w:szCs w:val="24"/>
            </w:rPr>
            <w:fldChar w:fldCharType="end"/>
          </w:r>
        </w:p>
      </w:sdtContent>
    </w:sdt>
    <w:p w:rsidR="004B43DD" w:rsidRPr="007A02DC" w:rsidRDefault="004B43DD" w:rsidP="00D15131">
      <w:pPr>
        <w:jc w:val="both"/>
        <w:rPr>
          <w:rFonts w:ascii="Times New Roman" w:hAnsi="Times New Roman" w:cs="Times New Roman"/>
          <w:sz w:val="24"/>
          <w:szCs w:val="24"/>
        </w:rPr>
        <w:sectPr w:rsidR="004B43DD" w:rsidRPr="007A02DC" w:rsidSect="00A15106">
          <w:pgSz w:w="12240" w:h="15840"/>
          <w:pgMar w:top="1440" w:right="1440" w:bottom="1440" w:left="1440" w:header="720" w:footer="720" w:gutter="0"/>
          <w:pgNumType w:fmt="lowerRoman"/>
          <w:cols w:space="720"/>
          <w:docGrid w:linePitch="360"/>
        </w:sectPr>
      </w:pPr>
    </w:p>
    <w:p w:rsidR="00ED4898" w:rsidRPr="007A02DC" w:rsidRDefault="00D6683C" w:rsidP="00D15131">
      <w:pPr>
        <w:pStyle w:val="Heading1"/>
        <w:numPr>
          <w:ilvl w:val="0"/>
          <w:numId w:val="11"/>
        </w:numPr>
        <w:jc w:val="both"/>
        <w:rPr>
          <w:rFonts w:cs="Times New Roman"/>
          <w:szCs w:val="24"/>
        </w:rPr>
      </w:pPr>
      <w:bookmarkStart w:id="5" w:name="_Toc458504305"/>
      <w:r w:rsidRPr="007A02DC">
        <w:rPr>
          <w:rFonts w:cs="Times New Roman"/>
          <w:szCs w:val="24"/>
        </w:rPr>
        <w:lastRenderedPageBreak/>
        <w:t>INTRODUCTION</w:t>
      </w:r>
      <w:bookmarkEnd w:id="5"/>
      <w:r w:rsidRPr="007A02DC">
        <w:rPr>
          <w:rFonts w:cs="Times New Roman"/>
          <w:szCs w:val="24"/>
        </w:rPr>
        <w:t xml:space="preserve"> </w:t>
      </w:r>
    </w:p>
    <w:p w:rsidR="00ED4898" w:rsidRPr="007A02DC" w:rsidRDefault="00ED4898" w:rsidP="00D15131">
      <w:pPr>
        <w:spacing w:after="0"/>
        <w:jc w:val="both"/>
        <w:rPr>
          <w:rFonts w:ascii="Times New Roman" w:hAnsi="Times New Roman" w:cs="Times New Roman"/>
          <w:b/>
          <w:sz w:val="24"/>
          <w:szCs w:val="24"/>
        </w:rPr>
      </w:pPr>
    </w:p>
    <w:p w:rsidR="00C861AB" w:rsidRPr="007A02DC" w:rsidRDefault="003B2E17"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Climate-</w:t>
      </w:r>
      <w:r w:rsidR="00EF55B0" w:rsidRPr="007A02DC">
        <w:rPr>
          <w:rFonts w:ascii="Times New Roman" w:hAnsi="Times New Roman" w:cs="Times New Roman"/>
          <w:sz w:val="24"/>
          <w:szCs w:val="24"/>
        </w:rPr>
        <w:t>S</w:t>
      </w:r>
      <w:r w:rsidRPr="007A02DC">
        <w:rPr>
          <w:rFonts w:ascii="Times New Roman" w:hAnsi="Times New Roman" w:cs="Times New Roman"/>
          <w:sz w:val="24"/>
          <w:szCs w:val="24"/>
        </w:rPr>
        <w:t xml:space="preserve">mart </w:t>
      </w:r>
      <w:r w:rsidR="00EF55B0" w:rsidRPr="007A02DC">
        <w:rPr>
          <w:rFonts w:ascii="Times New Roman" w:hAnsi="Times New Roman" w:cs="Times New Roman"/>
          <w:sz w:val="24"/>
          <w:szCs w:val="24"/>
        </w:rPr>
        <w:t>A</w:t>
      </w:r>
      <w:r w:rsidRPr="007A02DC">
        <w:rPr>
          <w:rFonts w:ascii="Times New Roman" w:hAnsi="Times New Roman" w:cs="Times New Roman"/>
          <w:sz w:val="24"/>
          <w:szCs w:val="24"/>
        </w:rPr>
        <w:t xml:space="preserve">griculture (CSA) is </w:t>
      </w:r>
      <w:r w:rsidR="00F96692" w:rsidRPr="007A02DC">
        <w:rPr>
          <w:rFonts w:ascii="Times New Roman" w:hAnsi="Times New Roman" w:cs="Times New Roman"/>
          <w:sz w:val="24"/>
          <w:szCs w:val="24"/>
        </w:rPr>
        <w:t xml:space="preserve">about </w:t>
      </w:r>
      <w:r w:rsidRPr="007A02DC">
        <w:rPr>
          <w:rFonts w:ascii="Times New Roman" w:hAnsi="Times New Roman" w:cs="Times New Roman"/>
          <w:sz w:val="24"/>
          <w:szCs w:val="24"/>
        </w:rPr>
        <w:t>practices and technologies that sustainably increase productivity, support farmers’ adaptation</w:t>
      </w:r>
      <w:r w:rsidR="00262A34" w:rsidRPr="007A02DC">
        <w:rPr>
          <w:rFonts w:ascii="Times New Roman" w:hAnsi="Times New Roman" w:cs="Times New Roman"/>
          <w:sz w:val="24"/>
          <w:szCs w:val="24"/>
        </w:rPr>
        <w:t xml:space="preserve"> (resilience)</w:t>
      </w:r>
      <w:r w:rsidRPr="007A02DC">
        <w:rPr>
          <w:rFonts w:ascii="Times New Roman" w:hAnsi="Times New Roman" w:cs="Times New Roman"/>
          <w:sz w:val="24"/>
          <w:szCs w:val="24"/>
        </w:rPr>
        <w:t xml:space="preserve"> to climate change, and </w:t>
      </w:r>
      <w:r w:rsidR="00F96692" w:rsidRPr="007A02DC">
        <w:rPr>
          <w:rFonts w:ascii="Times New Roman" w:hAnsi="Times New Roman" w:cs="Times New Roman"/>
          <w:sz w:val="24"/>
          <w:szCs w:val="24"/>
        </w:rPr>
        <w:t>where possible, r</w:t>
      </w:r>
      <w:r w:rsidRPr="007A02DC">
        <w:rPr>
          <w:rFonts w:ascii="Times New Roman" w:hAnsi="Times New Roman" w:cs="Times New Roman"/>
          <w:sz w:val="24"/>
          <w:szCs w:val="24"/>
        </w:rPr>
        <w:t>educe greenhouse gas</w:t>
      </w:r>
      <w:r w:rsidR="00262A34" w:rsidRPr="007A02DC">
        <w:rPr>
          <w:rFonts w:ascii="Times New Roman" w:hAnsi="Times New Roman" w:cs="Times New Roman"/>
          <w:sz w:val="24"/>
          <w:szCs w:val="24"/>
        </w:rPr>
        <w:t xml:space="preserve"> emissions and increase carbon sequestration.  </w:t>
      </w:r>
      <w:r w:rsidR="007536E3" w:rsidRPr="007A02DC">
        <w:rPr>
          <w:rFonts w:ascii="Times New Roman" w:hAnsi="Times New Roman" w:cs="Times New Roman"/>
          <w:sz w:val="24"/>
          <w:szCs w:val="24"/>
        </w:rPr>
        <w:t>C</w:t>
      </w:r>
      <w:r w:rsidRPr="007A02DC">
        <w:rPr>
          <w:rFonts w:ascii="Times New Roman" w:hAnsi="Times New Roman" w:cs="Times New Roman"/>
          <w:sz w:val="24"/>
          <w:szCs w:val="24"/>
        </w:rPr>
        <w:t xml:space="preserve">SA </w:t>
      </w:r>
      <w:r w:rsidR="000867D0" w:rsidRPr="007A02DC">
        <w:rPr>
          <w:rFonts w:ascii="Times New Roman" w:hAnsi="Times New Roman" w:cs="Times New Roman"/>
          <w:sz w:val="24"/>
          <w:szCs w:val="24"/>
        </w:rPr>
        <w:t>strengthens food security and delivers environmental benefits.</w:t>
      </w:r>
      <w:r w:rsidR="000867D0" w:rsidRPr="007A02DC">
        <w:rPr>
          <w:rStyle w:val="FootnoteReference"/>
          <w:rFonts w:ascii="Times New Roman" w:hAnsi="Times New Roman" w:cs="Times New Roman"/>
          <w:sz w:val="24"/>
          <w:szCs w:val="24"/>
        </w:rPr>
        <w:footnoteReference w:id="1"/>
      </w:r>
      <w:r w:rsidR="000867D0" w:rsidRPr="007A02DC">
        <w:rPr>
          <w:rFonts w:ascii="Times New Roman" w:hAnsi="Times New Roman" w:cs="Times New Roman"/>
          <w:sz w:val="24"/>
          <w:szCs w:val="24"/>
        </w:rPr>
        <w:t xml:space="preserve"> </w:t>
      </w:r>
      <w:r w:rsidR="007536E3" w:rsidRPr="007A02DC">
        <w:rPr>
          <w:rFonts w:ascii="Times New Roman" w:hAnsi="Times New Roman" w:cs="Times New Roman"/>
          <w:sz w:val="24"/>
          <w:szCs w:val="24"/>
        </w:rPr>
        <w:t>Food demand is expected to double by 2050, at the same time that climate science is suggesting that our agricultural production methods needs to adjust to less predictable rainfall, warmer temperatures, more frequent extreme weather events.</w:t>
      </w:r>
      <w:r w:rsidR="007536E3" w:rsidRPr="007A02DC">
        <w:rPr>
          <w:rStyle w:val="FootnoteReference"/>
          <w:rFonts w:ascii="Times New Roman" w:hAnsi="Times New Roman" w:cs="Times New Roman"/>
          <w:sz w:val="24"/>
          <w:szCs w:val="24"/>
        </w:rPr>
        <w:footnoteReference w:id="2"/>
      </w:r>
      <w:r w:rsidR="007536E3" w:rsidRPr="007A02DC">
        <w:rPr>
          <w:rFonts w:ascii="Times New Roman" w:hAnsi="Times New Roman" w:cs="Times New Roman"/>
          <w:sz w:val="24"/>
          <w:szCs w:val="24"/>
        </w:rPr>
        <w:t xml:space="preserve">  </w:t>
      </w:r>
      <w:r w:rsidR="007962FE" w:rsidRPr="007A02DC">
        <w:rPr>
          <w:rFonts w:ascii="Times New Roman" w:hAnsi="Times New Roman" w:cs="Times New Roman"/>
          <w:sz w:val="24"/>
          <w:szCs w:val="24"/>
        </w:rPr>
        <w:t xml:space="preserve">There are a number of techniques that fall under CSA such as </w:t>
      </w:r>
      <w:r w:rsidR="00C861AB" w:rsidRPr="007A02DC">
        <w:rPr>
          <w:rFonts w:ascii="Times New Roman" w:hAnsi="Times New Roman" w:cs="Times New Roman"/>
          <w:sz w:val="24"/>
          <w:szCs w:val="24"/>
        </w:rPr>
        <w:t xml:space="preserve">mulching, intercropping, conservation agriculture, </w:t>
      </w:r>
      <w:r w:rsidR="00CC4659" w:rsidRPr="007A02DC">
        <w:rPr>
          <w:rFonts w:ascii="Times New Roman" w:hAnsi="Times New Roman" w:cs="Times New Roman"/>
          <w:sz w:val="24"/>
          <w:szCs w:val="24"/>
        </w:rPr>
        <w:t xml:space="preserve">improved soil and water management, </w:t>
      </w:r>
      <w:r w:rsidR="00C861AB" w:rsidRPr="007A02DC">
        <w:rPr>
          <w:rFonts w:ascii="Times New Roman" w:hAnsi="Times New Roman" w:cs="Times New Roman"/>
          <w:sz w:val="24"/>
          <w:szCs w:val="24"/>
        </w:rPr>
        <w:t xml:space="preserve">crop rotation, </w:t>
      </w:r>
      <w:r w:rsidR="007962FE" w:rsidRPr="007A02DC">
        <w:rPr>
          <w:rFonts w:ascii="Times New Roman" w:hAnsi="Times New Roman" w:cs="Times New Roman"/>
          <w:sz w:val="24"/>
          <w:szCs w:val="24"/>
        </w:rPr>
        <w:t xml:space="preserve">and </w:t>
      </w:r>
      <w:r w:rsidR="00C861AB" w:rsidRPr="007A02DC">
        <w:rPr>
          <w:rFonts w:ascii="Times New Roman" w:hAnsi="Times New Roman" w:cs="Times New Roman"/>
          <w:sz w:val="24"/>
          <w:szCs w:val="24"/>
        </w:rPr>
        <w:t>integrated crop-livestock management</w:t>
      </w:r>
      <w:r w:rsidR="007962FE" w:rsidRPr="007A02DC">
        <w:rPr>
          <w:rFonts w:ascii="Times New Roman" w:hAnsi="Times New Roman" w:cs="Times New Roman"/>
          <w:sz w:val="24"/>
          <w:szCs w:val="24"/>
        </w:rPr>
        <w:t xml:space="preserve">.  </w:t>
      </w:r>
      <w:r w:rsidR="00C861AB" w:rsidRPr="007A02DC">
        <w:rPr>
          <w:rFonts w:ascii="Times New Roman" w:hAnsi="Times New Roman" w:cs="Times New Roman"/>
          <w:sz w:val="24"/>
          <w:szCs w:val="24"/>
        </w:rPr>
        <w:t xml:space="preserve">  </w:t>
      </w:r>
    </w:p>
    <w:p w:rsidR="00D6683C" w:rsidRPr="007A02DC" w:rsidRDefault="00D6683C" w:rsidP="00D15131">
      <w:pPr>
        <w:spacing w:after="0"/>
        <w:jc w:val="both"/>
        <w:rPr>
          <w:rFonts w:ascii="Times New Roman" w:hAnsi="Times New Roman" w:cs="Times New Roman"/>
          <w:sz w:val="24"/>
          <w:szCs w:val="24"/>
        </w:rPr>
      </w:pPr>
    </w:p>
    <w:p w:rsidR="00D6683C" w:rsidRPr="007A02DC" w:rsidRDefault="00D6683C" w:rsidP="00D15131">
      <w:pPr>
        <w:pStyle w:val="Heading2"/>
        <w:numPr>
          <w:ilvl w:val="1"/>
          <w:numId w:val="11"/>
        </w:numPr>
        <w:jc w:val="both"/>
        <w:rPr>
          <w:rFonts w:cs="Times New Roman"/>
          <w:color w:val="auto"/>
          <w:sz w:val="24"/>
          <w:szCs w:val="24"/>
        </w:rPr>
      </w:pPr>
      <w:bookmarkStart w:id="6" w:name="_Toc458504306"/>
      <w:r w:rsidRPr="007A02DC">
        <w:rPr>
          <w:rFonts w:cs="Times New Roman"/>
          <w:color w:val="auto"/>
          <w:sz w:val="24"/>
          <w:szCs w:val="24"/>
        </w:rPr>
        <w:t xml:space="preserve">BACKGROUND </w:t>
      </w:r>
      <w:r w:rsidR="004F3518" w:rsidRPr="007A02DC">
        <w:rPr>
          <w:rFonts w:cs="Times New Roman"/>
          <w:color w:val="auto"/>
          <w:sz w:val="24"/>
          <w:szCs w:val="24"/>
        </w:rPr>
        <w:t>AND PURPOSE OF THE STUDY</w:t>
      </w:r>
      <w:bookmarkEnd w:id="6"/>
      <w:r w:rsidR="004F3518" w:rsidRPr="007A02DC">
        <w:rPr>
          <w:rFonts w:cs="Times New Roman"/>
          <w:color w:val="auto"/>
          <w:sz w:val="24"/>
          <w:szCs w:val="24"/>
        </w:rPr>
        <w:t xml:space="preserve"> </w:t>
      </w:r>
      <w:r w:rsidRPr="007A02DC">
        <w:rPr>
          <w:rFonts w:cs="Times New Roman"/>
          <w:color w:val="auto"/>
          <w:sz w:val="24"/>
          <w:szCs w:val="24"/>
        </w:rPr>
        <w:t xml:space="preserve"> </w:t>
      </w:r>
    </w:p>
    <w:p w:rsidR="007536E3" w:rsidRPr="007A02DC" w:rsidRDefault="007536E3" w:rsidP="00D15131">
      <w:pPr>
        <w:spacing w:after="0"/>
        <w:jc w:val="both"/>
        <w:rPr>
          <w:rFonts w:ascii="Times New Roman" w:hAnsi="Times New Roman" w:cs="Times New Roman"/>
          <w:sz w:val="24"/>
          <w:szCs w:val="24"/>
        </w:rPr>
      </w:pPr>
    </w:p>
    <w:p w:rsidR="00135789" w:rsidRPr="007A02DC" w:rsidRDefault="007536E3"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Green Impact Trust (GIT) took a collaborative initiative to build upon the outcomes of the Curriculum Review Workshop held by my Ministry of Agriculture, Mechanisation and Irrigation Development (</w:t>
      </w:r>
      <w:proofErr w:type="spellStart"/>
      <w:r w:rsidRPr="007A02DC">
        <w:rPr>
          <w:rFonts w:ascii="Times New Roman" w:hAnsi="Times New Roman" w:cs="Times New Roman"/>
          <w:sz w:val="24"/>
          <w:szCs w:val="24"/>
        </w:rPr>
        <w:t>MoAMID</w:t>
      </w:r>
      <w:proofErr w:type="spellEnd"/>
      <w:r w:rsidRPr="007A02DC">
        <w:rPr>
          <w:rFonts w:ascii="Times New Roman" w:hAnsi="Times New Roman" w:cs="Times New Roman"/>
          <w:sz w:val="24"/>
          <w:szCs w:val="24"/>
        </w:rPr>
        <w:t xml:space="preserve">) during the month of July 2015, where it was identified that there is a lack of climate change education and practical climate change approaches among the present agriculture extension workers, providing professional extension services to Zimbabwe’s largely majority rural farming community and newly resettled farmers in Zimbabwe’s agriculture community.  </w:t>
      </w:r>
      <w:r w:rsidR="00135789" w:rsidRPr="007A02DC">
        <w:rPr>
          <w:rFonts w:ascii="Times New Roman" w:hAnsi="Times New Roman" w:cs="Times New Roman"/>
          <w:sz w:val="24"/>
          <w:szCs w:val="24"/>
        </w:rPr>
        <w:t xml:space="preserve">The </w:t>
      </w:r>
      <w:r w:rsidRPr="007A02DC">
        <w:rPr>
          <w:rFonts w:ascii="Times New Roman" w:hAnsi="Times New Roman" w:cs="Times New Roman"/>
          <w:sz w:val="24"/>
          <w:szCs w:val="24"/>
        </w:rPr>
        <w:t xml:space="preserve">Curriculum Review Workshop asserted the need to provide CSA training to the present and future agriculture extension workers and agriculture college students on climate change issues. </w:t>
      </w:r>
      <w:r w:rsidR="00135789" w:rsidRPr="007A02DC">
        <w:rPr>
          <w:rFonts w:ascii="Times New Roman" w:hAnsi="Times New Roman" w:cs="Times New Roman"/>
          <w:sz w:val="24"/>
          <w:szCs w:val="24"/>
        </w:rPr>
        <w:t xml:space="preserve">The Workshop also noted the necessity of climate change education and awareness among the students in Colleges of Agriculture in Zimbabwe. </w:t>
      </w:r>
    </w:p>
    <w:p w:rsidR="00D6683C" w:rsidRPr="007A02DC" w:rsidRDefault="00D6683C" w:rsidP="00D15131">
      <w:pPr>
        <w:spacing w:after="0"/>
        <w:jc w:val="both"/>
        <w:rPr>
          <w:rFonts w:ascii="Times New Roman" w:hAnsi="Times New Roman" w:cs="Times New Roman"/>
          <w:sz w:val="24"/>
          <w:szCs w:val="24"/>
        </w:rPr>
      </w:pPr>
    </w:p>
    <w:p w:rsidR="00D6683C" w:rsidRPr="007A02DC" w:rsidRDefault="00D6683C"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GIT subsequently made a request for Technical Assistance (TA) to </w:t>
      </w:r>
      <w:proofErr w:type="gramStart"/>
      <w:r w:rsidR="004C2286" w:rsidRPr="007A02DC">
        <w:rPr>
          <w:rFonts w:ascii="Times New Roman" w:hAnsi="Times New Roman" w:cs="Times New Roman"/>
          <w:sz w:val="24"/>
          <w:szCs w:val="24"/>
        </w:rPr>
        <w:t>Develop</w:t>
      </w:r>
      <w:proofErr w:type="gramEnd"/>
      <w:r w:rsidR="004C2286" w:rsidRPr="007A02DC">
        <w:rPr>
          <w:rFonts w:ascii="Times New Roman" w:hAnsi="Times New Roman" w:cs="Times New Roman"/>
          <w:sz w:val="24"/>
          <w:szCs w:val="24"/>
        </w:rPr>
        <w:t xml:space="preserve"> a Climate-Smart Agriculture Manual for Professional Level and University Level Agriculture Education in Zimbabwe through </w:t>
      </w:r>
      <w:r w:rsidRPr="007A02DC">
        <w:rPr>
          <w:rFonts w:ascii="Times New Roman" w:hAnsi="Times New Roman" w:cs="Times New Roman"/>
          <w:sz w:val="24"/>
          <w:szCs w:val="24"/>
        </w:rPr>
        <w:t>National Designated Entity (NDE) – Ministry of Environme</w:t>
      </w:r>
      <w:r w:rsidR="004C2286" w:rsidRPr="007A02DC">
        <w:rPr>
          <w:rFonts w:ascii="Times New Roman" w:hAnsi="Times New Roman" w:cs="Times New Roman"/>
          <w:sz w:val="24"/>
          <w:szCs w:val="24"/>
        </w:rPr>
        <w:t>nt, Water and Climate (</w:t>
      </w:r>
      <w:proofErr w:type="spellStart"/>
      <w:r w:rsidR="004C2286" w:rsidRPr="007A02DC">
        <w:rPr>
          <w:rFonts w:ascii="Times New Roman" w:hAnsi="Times New Roman" w:cs="Times New Roman"/>
          <w:sz w:val="24"/>
          <w:szCs w:val="24"/>
        </w:rPr>
        <w:t>MoEWC</w:t>
      </w:r>
      <w:proofErr w:type="spellEnd"/>
      <w:r w:rsidR="004C2286" w:rsidRPr="007A02DC">
        <w:rPr>
          <w:rFonts w:ascii="Times New Roman" w:hAnsi="Times New Roman" w:cs="Times New Roman"/>
          <w:sz w:val="24"/>
          <w:szCs w:val="24"/>
        </w:rPr>
        <w:t xml:space="preserve">) – of the Climate Technology Centre and Network (CTCN).  This work fits within the scope of the United Nations Framework Convention on Climate Change (UNFCCC).  </w:t>
      </w:r>
    </w:p>
    <w:p w:rsidR="003B2E17" w:rsidRPr="007A02DC" w:rsidRDefault="003B2E17" w:rsidP="00D15131">
      <w:pPr>
        <w:spacing w:after="0"/>
        <w:jc w:val="both"/>
        <w:rPr>
          <w:rFonts w:ascii="Times New Roman" w:hAnsi="Times New Roman" w:cs="Times New Roman"/>
          <w:sz w:val="24"/>
          <w:szCs w:val="24"/>
        </w:rPr>
      </w:pPr>
    </w:p>
    <w:p w:rsidR="003B2E17" w:rsidRPr="007A02DC" w:rsidRDefault="003B2E17"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In order to come up with the CSA Manual, the CTCN TA notes the need to conduct a thorough literature review of the existing documents that relate to agriculture practices as well as a Field </w:t>
      </w:r>
      <w:r w:rsidR="005D5AD2" w:rsidRPr="007A02DC">
        <w:rPr>
          <w:rFonts w:ascii="Times New Roman" w:hAnsi="Times New Roman" w:cs="Times New Roman"/>
          <w:sz w:val="24"/>
          <w:szCs w:val="24"/>
        </w:rPr>
        <w:t xml:space="preserve">Mission </w:t>
      </w:r>
      <w:r w:rsidRPr="007A02DC">
        <w:rPr>
          <w:rFonts w:ascii="Times New Roman" w:hAnsi="Times New Roman" w:cs="Times New Roman"/>
          <w:sz w:val="24"/>
          <w:szCs w:val="24"/>
        </w:rPr>
        <w:t xml:space="preserve">to </w:t>
      </w:r>
      <w:r w:rsidR="00F96692" w:rsidRPr="007A02DC">
        <w:rPr>
          <w:rFonts w:ascii="Times New Roman" w:hAnsi="Times New Roman" w:cs="Times New Roman"/>
          <w:sz w:val="24"/>
          <w:szCs w:val="24"/>
        </w:rPr>
        <w:t>F</w:t>
      </w:r>
      <w:r w:rsidRPr="007A02DC">
        <w:rPr>
          <w:rFonts w:ascii="Times New Roman" w:hAnsi="Times New Roman" w:cs="Times New Roman"/>
          <w:sz w:val="24"/>
          <w:szCs w:val="24"/>
        </w:rPr>
        <w:t xml:space="preserve">our </w:t>
      </w:r>
      <w:r w:rsidR="00F96692" w:rsidRPr="007A02DC">
        <w:rPr>
          <w:rFonts w:ascii="Times New Roman" w:hAnsi="Times New Roman" w:cs="Times New Roman"/>
          <w:sz w:val="24"/>
          <w:szCs w:val="24"/>
        </w:rPr>
        <w:t>P</w:t>
      </w:r>
      <w:r w:rsidRPr="007A02DC">
        <w:rPr>
          <w:rFonts w:ascii="Times New Roman" w:hAnsi="Times New Roman" w:cs="Times New Roman"/>
          <w:sz w:val="24"/>
          <w:szCs w:val="24"/>
        </w:rPr>
        <w:t xml:space="preserve">ilot Colleges to get an in-depth understanding of the institutional dynamics i.e. </w:t>
      </w:r>
      <w:r w:rsidRPr="007A02DC">
        <w:rPr>
          <w:rFonts w:ascii="Times New Roman" w:hAnsi="Times New Roman" w:cs="Times New Roman"/>
          <w:sz w:val="24"/>
          <w:szCs w:val="24"/>
        </w:rPr>
        <w:lastRenderedPageBreak/>
        <w:t>the role of the Ministry of Agriculture; agricultural research institutions; agriculture extension offices; universities; and farmers unions.  The Colleges of Agriculture proposed in the CTCN Response Plan are: Chibhero; Mlezu; Mazowe; and Esigodini.</w:t>
      </w:r>
      <w:r w:rsidRPr="007A02DC">
        <w:rPr>
          <w:rStyle w:val="FootnoteReference"/>
          <w:rFonts w:ascii="Times New Roman" w:hAnsi="Times New Roman" w:cs="Times New Roman"/>
          <w:sz w:val="24"/>
          <w:szCs w:val="24"/>
        </w:rPr>
        <w:footnoteReference w:id="3"/>
      </w:r>
      <w:r w:rsidRPr="007A02DC">
        <w:rPr>
          <w:rFonts w:ascii="Times New Roman" w:hAnsi="Times New Roman" w:cs="Times New Roman"/>
          <w:sz w:val="24"/>
          <w:szCs w:val="24"/>
        </w:rPr>
        <w:t xml:space="preserve"> </w:t>
      </w:r>
    </w:p>
    <w:p w:rsidR="004C2286" w:rsidRPr="007A02DC" w:rsidRDefault="004C2286" w:rsidP="00D15131">
      <w:pPr>
        <w:pStyle w:val="Heading2"/>
        <w:numPr>
          <w:ilvl w:val="1"/>
          <w:numId w:val="11"/>
        </w:numPr>
        <w:jc w:val="both"/>
        <w:rPr>
          <w:rFonts w:cs="Times New Roman"/>
          <w:color w:val="auto"/>
          <w:sz w:val="24"/>
          <w:szCs w:val="24"/>
        </w:rPr>
      </w:pPr>
      <w:bookmarkStart w:id="7" w:name="_Toc458504307"/>
      <w:r w:rsidRPr="007A02DC">
        <w:rPr>
          <w:rFonts w:cs="Times New Roman"/>
          <w:color w:val="auto"/>
          <w:sz w:val="24"/>
          <w:szCs w:val="24"/>
        </w:rPr>
        <w:t>ABOUT THIS REPORT</w:t>
      </w:r>
      <w:bookmarkEnd w:id="7"/>
      <w:r w:rsidRPr="007A02DC">
        <w:rPr>
          <w:rFonts w:cs="Times New Roman"/>
          <w:color w:val="auto"/>
          <w:sz w:val="24"/>
          <w:szCs w:val="24"/>
        </w:rPr>
        <w:t xml:space="preserve"> </w:t>
      </w:r>
    </w:p>
    <w:p w:rsidR="00135789" w:rsidRPr="007A02DC" w:rsidRDefault="00135789" w:rsidP="00D15131">
      <w:pPr>
        <w:spacing w:after="0"/>
        <w:jc w:val="both"/>
        <w:rPr>
          <w:rFonts w:ascii="Times New Roman" w:hAnsi="Times New Roman" w:cs="Times New Roman"/>
          <w:sz w:val="24"/>
          <w:szCs w:val="24"/>
        </w:rPr>
      </w:pPr>
    </w:p>
    <w:p w:rsidR="007536E3" w:rsidRPr="007A02DC" w:rsidRDefault="0013578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This R</w:t>
      </w:r>
      <w:r w:rsidR="007536E3" w:rsidRPr="007A02DC">
        <w:rPr>
          <w:rFonts w:ascii="Times New Roman" w:hAnsi="Times New Roman" w:cs="Times New Roman"/>
          <w:sz w:val="24"/>
          <w:szCs w:val="24"/>
        </w:rPr>
        <w:t xml:space="preserve">eport provides the </w:t>
      </w:r>
      <w:r w:rsidR="00D6683C" w:rsidRPr="007A02DC">
        <w:rPr>
          <w:rFonts w:ascii="Times New Roman" w:hAnsi="Times New Roman" w:cs="Times New Roman"/>
          <w:sz w:val="24"/>
          <w:szCs w:val="24"/>
        </w:rPr>
        <w:t xml:space="preserve">key findings from the </w:t>
      </w:r>
      <w:r w:rsidR="007536E3" w:rsidRPr="007A02DC">
        <w:rPr>
          <w:rFonts w:ascii="Times New Roman" w:hAnsi="Times New Roman" w:cs="Times New Roman"/>
          <w:sz w:val="24"/>
          <w:szCs w:val="24"/>
        </w:rPr>
        <w:t xml:space="preserve">Field Missions to Three Selected Colleges of Agriculture as part of Planned Activities in the Climate Technology Centre and Network (CTCN) Technical Assistance Response Plan.  </w:t>
      </w:r>
      <w:r w:rsidR="00B60468" w:rsidRPr="007A02DC">
        <w:rPr>
          <w:rFonts w:ascii="Times New Roman" w:hAnsi="Times New Roman" w:cs="Times New Roman"/>
          <w:sz w:val="24"/>
          <w:szCs w:val="24"/>
        </w:rPr>
        <w:t xml:space="preserve">The Report is organised around five sections, each of which touches on important aspects on the Field Missions.  The </w:t>
      </w:r>
      <w:r w:rsidR="007536E3" w:rsidRPr="007A02DC">
        <w:rPr>
          <w:rFonts w:ascii="Times New Roman" w:hAnsi="Times New Roman" w:cs="Times New Roman"/>
          <w:sz w:val="24"/>
          <w:szCs w:val="24"/>
        </w:rPr>
        <w:t>terms “College of Agriculture” and “Agricultural Coll</w:t>
      </w:r>
      <w:r w:rsidR="00B60468" w:rsidRPr="007A02DC">
        <w:rPr>
          <w:rFonts w:ascii="Times New Roman" w:hAnsi="Times New Roman" w:cs="Times New Roman"/>
          <w:sz w:val="24"/>
          <w:szCs w:val="24"/>
        </w:rPr>
        <w:t xml:space="preserve">ege” are used interchangeably in this Report.  </w:t>
      </w:r>
    </w:p>
    <w:p w:rsidR="00F24478" w:rsidRPr="007A02DC" w:rsidRDefault="00F24478" w:rsidP="00D15131">
      <w:pPr>
        <w:pStyle w:val="ListParagraph"/>
        <w:spacing w:after="0"/>
        <w:jc w:val="both"/>
        <w:rPr>
          <w:rFonts w:ascii="Times New Roman" w:hAnsi="Times New Roman"/>
          <w:b/>
          <w:sz w:val="24"/>
          <w:szCs w:val="24"/>
        </w:rPr>
      </w:pPr>
    </w:p>
    <w:p w:rsidR="007536E3" w:rsidRPr="007A02DC" w:rsidRDefault="007536E3" w:rsidP="00D15131">
      <w:pPr>
        <w:pStyle w:val="ListParagraph"/>
        <w:spacing w:after="0"/>
        <w:jc w:val="both"/>
        <w:rPr>
          <w:rFonts w:ascii="Times New Roman" w:hAnsi="Times New Roman"/>
          <w:b/>
          <w:sz w:val="24"/>
          <w:szCs w:val="24"/>
        </w:rPr>
      </w:pPr>
    </w:p>
    <w:p w:rsidR="00F24478" w:rsidRPr="007A02DC" w:rsidRDefault="00F24478" w:rsidP="00D15131">
      <w:pPr>
        <w:spacing w:after="0"/>
        <w:jc w:val="both"/>
        <w:rPr>
          <w:rFonts w:ascii="Times New Roman" w:hAnsi="Times New Roman" w:cs="Times New Roman"/>
          <w:b/>
          <w:sz w:val="24"/>
          <w:szCs w:val="24"/>
        </w:rPr>
      </w:pPr>
    </w:p>
    <w:p w:rsidR="00622DF0" w:rsidRPr="007A02DC" w:rsidRDefault="00622DF0" w:rsidP="00D15131">
      <w:pPr>
        <w:spacing w:after="0"/>
        <w:jc w:val="both"/>
        <w:rPr>
          <w:rFonts w:ascii="Times New Roman" w:hAnsi="Times New Roman" w:cs="Times New Roman"/>
          <w:sz w:val="24"/>
          <w:szCs w:val="24"/>
        </w:rPr>
        <w:sectPr w:rsidR="00622DF0" w:rsidRPr="007A02DC" w:rsidSect="00A15106">
          <w:pgSz w:w="12240" w:h="15840"/>
          <w:pgMar w:top="1440" w:right="1440" w:bottom="1440" w:left="1440" w:header="720" w:footer="720" w:gutter="0"/>
          <w:pgNumType w:start="1"/>
          <w:cols w:space="720"/>
          <w:docGrid w:linePitch="360"/>
        </w:sectPr>
      </w:pPr>
      <w:r w:rsidRPr="007A02DC">
        <w:rPr>
          <w:rFonts w:ascii="Times New Roman" w:hAnsi="Times New Roman" w:cs="Times New Roman"/>
          <w:sz w:val="24"/>
          <w:szCs w:val="24"/>
        </w:rPr>
        <w:t xml:space="preserve"> </w:t>
      </w:r>
    </w:p>
    <w:p w:rsidR="00100BB3" w:rsidRPr="007A02DC" w:rsidRDefault="00294263" w:rsidP="00D15131">
      <w:pPr>
        <w:pStyle w:val="Heading1"/>
        <w:jc w:val="both"/>
        <w:rPr>
          <w:rFonts w:cs="Times New Roman"/>
          <w:szCs w:val="24"/>
        </w:rPr>
      </w:pPr>
      <w:bookmarkStart w:id="8" w:name="_Toc458504308"/>
      <w:r w:rsidRPr="007A02DC">
        <w:rPr>
          <w:rFonts w:cs="Times New Roman"/>
          <w:szCs w:val="24"/>
        </w:rPr>
        <w:lastRenderedPageBreak/>
        <w:t xml:space="preserve">2. </w:t>
      </w:r>
      <w:r w:rsidR="003173BB" w:rsidRPr="007A02DC">
        <w:rPr>
          <w:rFonts w:cs="Times New Roman"/>
          <w:szCs w:val="24"/>
        </w:rPr>
        <w:t xml:space="preserve">CLIMATE CHANGE EDUCATION AND AWARENESS </w:t>
      </w:r>
      <w:r w:rsidR="00100BB3" w:rsidRPr="007A02DC">
        <w:rPr>
          <w:rFonts w:cs="Times New Roman"/>
          <w:szCs w:val="24"/>
        </w:rPr>
        <w:t xml:space="preserve">IN </w:t>
      </w:r>
      <w:r w:rsidR="00D15131" w:rsidRPr="007A02DC">
        <w:rPr>
          <w:rFonts w:cs="Times New Roman"/>
          <w:szCs w:val="24"/>
        </w:rPr>
        <w:t xml:space="preserve">TERITIARY INSITUTIONS IN </w:t>
      </w:r>
      <w:r w:rsidR="00100BB3" w:rsidRPr="007A02DC">
        <w:rPr>
          <w:rFonts w:cs="Times New Roman"/>
          <w:szCs w:val="24"/>
        </w:rPr>
        <w:t>ZIMBABWE</w:t>
      </w:r>
      <w:bookmarkEnd w:id="8"/>
      <w:r w:rsidR="00100BB3" w:rsidRPr="007A02DC">
        <w:rPr>
          <w:rFonts w:cs="Times New Roman"/>
          <w:szCs w:val="24"/>
        </w:rPr>
        <w:t xml:space="preserve"> </w:t>
      </w:r>
    </w:p>
    <w:p w:rsidR="00100BB3" w:rsidRPr="007A02DC" w:rsidRDefault="00100BB3" w:rsidP="00D15131">
      <w:pPr>
        <w:spacing w:after="0"/>
        <w:jc w:val="both"/>
        <w:rPr>
          <w:rFonts w:ascii="Times New Roman" w:hAnsi="Times New Roman" w:cs="Times New Roman"/>
          <w:b/>
          <w:sz w:val="24"/>
          <w:szCs w:val="24"/>
        </w:rPr>
      </w:pPr>
    </w:p>
    <w:p w:rsidR="00F24478" w:rsidRPr="007A02DC" w:rsidRDefault="00D15131"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lang w:val="en-GB"/>
        </w:rPr>
        <w:t xml:space="preserve">The </w:t>
      </w:r>
      <w:r w:rsidRPr="007A02DC">
        <w:rPr>
          <w:rFonts w:ascii="Times New Roman" w:hAnsi="Times New Roman" w:cs="Times New Roman"/>
          <w:i/>
          <w:sz w:val="24"/>
          <w:szCs w:val="24"/>
          <w:lang w:val="en-GB"/>
        </w:rPr>
        <w:t xml:space="preserve">National Climate Change Response Strategy, Draft Climate Policy, Nationally Determined Contributions, Zimbabwe’s Agriculture Investment Plan and other National Documents </w:t>
      </w:r>
      <w:r w:rsidRPr="007A02DC">
        <w:rPr>
          <w:rFonts w:ascii="Times New Roman" w:hAnsi="Times New Roman" w:cs="Times New Roman"/>
          <w:sz w:val="24"/>
          <w:szCs w:val="24"/>
          <w:lang w:val="en-GB"/>
        </w:rPr>
        <w:t>underscore the urgency to promote Climate-Smart Agriculture (CSA) as part of the efforts to enhance food and nutrition security in Zimbabwe.  These National Documents are centered on strategies of strengthening capacity to generate new forms of empirical knowledge, technologies and agricultural support services that meet emerging research and development challenges arising from increased climate change and variability. Therefore, c</w:t>
      </w:r>
      <w:proofErr w:type="spellStart"/>
      <w:r w:rsidR="005A7730" w:rsidRPr="007A02DC">
        <w:rPr>
          <w:rFonts w:ascii="Times New Roman" w:hAnsi="Times New Roman" w:cs="Times New Roman"/>
          <w:sz w:val="24"/>
          <w:szCs w:val="24"/>
        </w:rPr>
        <w:t>limate</w:t>
      </w:r>
      <w:proofErr w:type="spellEnd"/>
      <w:r w:rsidR="005A7730" w:rsidRPr="007A02DC">
        <w:rPr>
          <w:rFonts w:ascii="Times New Roman" w:hAnsi="Times New Roman" w:cs="Times New Roman"/>
          <w:sz w:val="24"/>
          <w:szCs w:val="24"/>
        </w:rPr>
        <w:t xml:space="preserve"> change education and awareness is critical among the students enrolled in Colleges of Agriculture.  </w:t>
      </w:r>
    </w:p>
    <w:p w:rsidR="00497F6E" w:rsidRPr="007A02DC" w:rsidRDefault="00434672" w:rsidP="00D15131">
      <w:pPr>
        <w:pStyle w:val="Heading1"/>
        <w:numPr>
          <w:ilvl w:val="0"/>
          <w:numId w:val="12"/>
        </w:numPr>
        <w:jc w:val="both"/>
        <w:rPr>
          <w:rFonts w:cs="Times New Roman"/>
          <w:szCs w:val="24"/>
        </w:rPr>
      </w:pPr>
      <w:bookmarkStart w:id="9" w:name="_Toc458504309"/>
      <w:r w:rsidRPr="007A02DC">
        <w:rPr>
          <w:rFonts w:cs="Times New Roman"/>
          <w:szCs w:val="24"/>
        </w:rPr>
        <w:t xml:space="preserve">STUDY </w:t>
      </w:r>
      <w:r w:rsidR="00100BB3" w:rsidRPr="007A02DC">
        <w:rPr>
          <w:rFonts w:cs="Times New Roman"/>
          <w:szCs w:val="24"/>
        </w:rPr>
        <w:t xml:space="preserve">METHODOLOGY </w:t>
      </w:r>
      <w:r w:rsidR="005A7730" w:rsidRPr="007A02DC">
        <w:rPr>
          <w:rFonts w:cs="Times New Roman"/>
          <w:szCs w:val="24"/>
        </w:rPr>
        <w:t>AND LIMITATIONS</w:t>
      </w:r>
      <w:bookmarkEnd w:id="9"/>
      <w:r w:rsidR="005A7730" w:rsidRPr="007A02DC">
        <w:rPr>
          <w:rFonts w:cs="Times New Roman"/>
          <w:szCs w:val="24"/>
        </w:rPr>
        <w:t xml:space="preserve"> </w:t>
      </w:r>
    </w:p>
    <w:p w:rsidR="00D5184D" w:rsidRPr="007A02DC" w:rsidRDefault="00D5184D" w:rsidP="00D15131">
      <w:pPr>
        <w:spacing w:after="0"/>
        <w:jc w:val="both"/>
        <w:rPr>
          <w:rFonts w:ascii="Times New Roman" w:hAnsi="Times New Roman" w:cs="Times New Roman"/>
          <w:sz w:val="24"/>
          <w:szCs w:val="24"/>
        </w:rPr>
      </w:pPr>
    </w:p>
    <w:p w:rsidR="00497F6E" w:rsidRPr="007A02DC" w:rsidRDefault="00497F6E"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study followed a </w:t>
      </w:r>
      <w:r w:rsidR="00434672" w:rsidRPr="007A02DC">
        <w:rPr>
          <w:rFonts w:ascii="Times New Roman" w:hAnsi="Times New Roman" w:cs="Times New Roman"/>
          <w:sz w:val="24"/>
          <w:szCs w:val="24"/>
        </w:rPr>
        <w:t>P</w:t>
      </w:r>
      <w:r w:rsidRPr="007A02DC">
        <w:rPr>
          <w:rFonts w:ascii="Times New Roman" w:hAnsi="Times New Roman" w:cs="Times New Roman"/>
          <w:sz w:val="24"/>
          <w:szCs w:val="24"/>
        </w:rPr>
        <w:t xml:space="preserve">articipatory </w:t>
      </w:r>
      <w:r w:rsidR="00434672" w:rsidRPr="007A02DC">
        <w:rPr>
          <w:rFonts w:ascii="Times New Roman" w:hAnsi="Times New Roman" w:cs="Times New Roman"/>
          <w:sz w:val="24"/>
          <w:szCs w:val="24"/>
        </w:rPr>
        <w:t>A</w:t>
      </w:r>
      <w:r w:rsidRPr="007A02DC">
        <w:rPr>
          <w:rFonts w:ascii="Times New Roman" w:hAnsi="Times New Roman" w:cs="Times New Roman"/>
          <w:sz w:val="24"/>
          <w:szCs w:val="24"/>
        </w:rPr>
        <w:t xml:space="preserve">pproach which involved interaction with various stakeholders, and </w:t>
      </w:r>
      <w:r w:rsidR="004F3518" w:rsidRPr="007A02DC">
        <w:rPr>
          <w:rFonts w:ascii="Times New Roman" w:hAnsi="Times New Roman" w:cs="Times New Roman"/>
          <w:sz w:val="24"/>
          <w:szCs w:val="24"/>
        </w:rPr>
        <w:t>Q</w:t>
      </w:r>
      <w:r w:rsidRPr="007A02DC">
        <w:rPr>
          <w:rFonts w:ascii="Times New Roman" w:hAnsi="Times New Roman" w:cs="Times New Roman"/>
          <w:sz w:val="24"/>
          <w:szCs w:val="24"/>
        </w:rPr>
        <w:t xml:space="preserve">ualitative </w:t>
      </w:r>
      <w:r w:rsidR="004F3518" w:rsidRPr="007A02DC">
        <w:rPr>
          <w:rFonts w:ascii="Times New Roman" w:hAnsi="Times New Roman" w:cs="Times New Roman"/>
          <w:sz w:val="24"/>
          <w:szCs w:val="24"/>
        </w:rPr>
        <w:t>Methods w</w:t>
      </w:r>
      <w:r w:rsidR="00D5184D" w:rsidRPr="007A02DC">
        <w:rPr>
          <w:rFonts w:ascii="Times New Roman" w:hAnsi="Times New Roman" w:cs="Times New Roman"/>
          <w:sz w:val="24"/>
          <w:szCs w:val="24"/>
        </w:rPr>
        <w:t xml:space="preserve">ere used to gather </w:t>
      </w:r>
      <w:r w:rsidRPr="007A02DC">
        <w:rPr>
          <w:rFonts w:ascii="Times New Roman" w:hAnsi="Times New Roman" w:cs="Times New Roman"/>
          <w:sz w:val="24"/>
          <w:szCs w:val="24"/>
        </w:rPr>
        <w:t xml:space="preserve">data.  </w:t>
      </w:r>
    </w:p>
    <w:p w:rsidR="00D5184D" w:rsidRPr="007A02DC" w:rsidRDefault="00492D46" w:rsidP="00D15131">
      <w:pPr>
        <w:pStyle w:val="Heading2"/>
        <w:numPr>
          <w:ilvl w:val="1"/>
          <w:numId w:val="12"/>
        </w:numPr>
        <w:jc w:val="both"/>
        <w:rPr>
          <w:rFonts w:cs="Times New Roman"/>
          <w:color w:val="auto"/>
          <w:sz w:val="24"/>
          <w:szCs w:val="24"/>
        </w:rPr>
      </w:pPr>
      <w:bookmarkStart w:id="10" w:name="_Toc458504310"/>
      <w:r w:rsidRPr="007A02DC">
        <w:rPr>
          <w:rFonts w:cs="Times New Roman"/>
          <w:color w:val="auto"/>
          <w:sz w:val="24"/>
          <w:szCs w:val="24"/>
        </w:rPr>
        <w:t>STUDY APPROACHES</w:t>
      </w:r>
      <w:bookmarkEnd w:id="10"/>
      <w:r w:rsidRPr="007A02DC">
        <w:rPr>
          <w:rFonts w:cs="Times New Roman"/>
          <w:color w:val="auto"/>
          <w:sz w:val="24"/>
          <w:szCs w:val="24"/>
        </w:rPr>
        <w:t xml:space="preserve"> </w:t>
      </w:r>
    </w:p>
    <w:p w:rsidR="00497F6E" w:rsidRPr="007A02DC" w:rsidRDefault="00F24478"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 </w:t>
      </w:r>
    </w:p>
    <w:p w:rsidR="00497F6E" w:rsidRPr="007A02DC" w:rsidRDefault="00497F6E" w:rsidP="00D15131">
      <w:pPr>
        <w:pStyle w:val="Heading3"/>
        <w:numPr>
          <w:ilvl w:val="2"/>
          <w:numId w:val="12"/>
        </w:numPr>
        <w:jc w:val="both"/>
        <w:rPr>
          <w:rFonts w:cs="Times New Roman"/>
          <w:sz w:val="24"/>
          <w:szCs w:val="24"/>
        </w:rPr>
      </w:pPr>
      <w:bookmarkStart w:id="11" w:name="_Toc458504311"/>
      <w:r w:rsidRPr="007A02DC">
        <w:rPr>
          <w:rFonts w:cs="Times New Roman"/>
          <w:sz w:val="24"/>
          <w:szCs w:val="24"/>
        </w:rPr>
        <w:t xml:space="preserve">Phase 1: Field </w:t>
      </w:r>
      <w:r w:rsidR="00182BBF" w:rsidRPr="007A02DC">
        <w:rPr>
          <w:rFonts w:cs="Times New Roman"/>
          <w:sz w:val="24"/>
          <w:szCs w:val="24"/>
        </w:rPr>
        <w:t xml:space="preserve">Mission </w:t>
      </w:r>
      <w:r w:rsidRPr="007A02DC">
        <w:rPr>
          <w:rFonts w:cs="Times New Roman"/>
          <w:sz w:val="24"/>
          <w:szCs w:val="24"/>
        </w:rPr>
        <w:t>Preparatory Phase</w:t>
      </w:r>
      <w:bookmarkEnd w:id="11"/>
    </w:p>
    <w:p w:rsidR="00022A4C" w:rsidRPr="007A02DC" w:rsidRDefault="00022A4C" w:rsidP="00D15131">
      <w:pPr>
        <w:spacing w:after="0"/>
        <w:jc w:val="both"/>
        <w:rPr>
          <w:rFonts w:ascii="Times New Roman" w:hAnsi="Times New Roman" w:cs="Times New Roman"/>
          <w:b/>
          <w:sz w:val="24"/>
          <w:szCs w:val="24"/>
        </w:rPr>
      </w:pPr>
    </w:p>
    <w:p w:rsidR="00497F6E" w:rsidRPr="007A02DC" w:rsidRDefault="00497F6E"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w:t>
      </w:r>
      <w:r w:rsidR="00022A4C" w:rsidRPr="007A02DC">
        <w:rPr>
          <w:rFonts w:ascii="Times New Roman" w:hAnsi="Times New Roman" w:cs="Times New Roman"/>
          <w:sz w:val="24"/>
          <w:szCs w:val="24"/>
        </w:rPr>
        <w:t>Field T</w:t>
      </w:r>
      <w:r w:rsidRPr="007A02DC">
        <w:rPr>
          <w:rFonts w:ascii="Times New Roman" w:hAnsi="Times New Roman" w:cs="Times New Roman"/>
          <w:sz w:val="24"/>
          <w:szCs w:val="24"/>
        </w:rPr>
        <w:t xml:space="preserve">eam familiarized themselves with the </w:t>
      </w:r>
      <w:r w:rsidR="00022A4C" w:rsidRPr="007A02DC">
        <w:rPr>
          <w:rFonts w:ascii="Times New Roman" w:hAnsi="Times New Roman" w:cs="Times New Roman"/>
          <w:sz w:val="24"/>
          <w:szCs w:val="24"/>
        </w:rPr>
        <w:t xml:space="preserve">CTCN TA </w:t>
      </w:r>
      <w:r w:rsidRPr="007A02DC">
        <w:rPr>
          <w:rFonts w:ascii="Times New Roman" w:hAnsi="Times New Roman" w:cs="Times New Roman"/>
          <w:sz w:val="24"/>
          <w:szCs w:val="24"/>
        </w:rPr>
        <w:t>Response Plan</w:t>
      </w:r>
      <w:r w:rsidR="00022A4C" w:rsidRPr="007A02DC">
        <w:rPr>
          <w:rFonts w:ascii="Times New Roman" w:hAnsi="Times New Roman" w:cs="Times New Roman"/>
          <w:sz w:val="24"/>
          <w:szCs w:val="24"/>
        </w:rPr>
        <w:t xml:space="preserve"> Section 2 </w:t>
      </w:r>
      <w:r w:rsidR="007867E0" w:rsidRPr="007A02DC">
        <w:rPr>
          <w:rFonts w:ascii="Times New Roman" w:hAnsi="Times New Roman" w:cs="Times New Roman"/>
          <w:sz w:val="24"/>
          <w:szCs w:val="24"/>
        </w:rPr>
        <w:t xml:space="preserve">and Activity 1. Section 2 broadly describes the TA and Activity 1 describes the Literature Review of the Existing Literature, respectively.  </w:t>
      </w:r>
      <w:r w:rsidRPr="007A02DC">
        <w:rPr>
          <w:rFonts w:ascii="Times New Roman" w:hAnsi="Times New Roman" w:cs="Times New Roman"/>
          <w:sz w:val="24"/>
          <w:szCs w:val="24"/>
        </w:rPr>
        <w:t xml:space="preserve">A </w:t>
      </w:r>
      <w:r w:rsidR="007867E0" w:rsidRPr="007A02DC">
        <w:rPr>
          <w:rFonts w:ascii="Times New Roman" w:hAnsi="Times New Roman" w:cs="Times New Roman"/>
          <w:sz w:val="24"/>
          <w:szCs w:val="24"/>
        </w:rPr>
        <w:t>R</w:t>
      </w:r>
      <w:r w:rsidRPr="007A02DC">
        <w:rPr>
          <w:rFonts w:ascii="Times New Roman" w:hAnsi="Times New Roman" w:cs="Times New Roman"/>
          <w:sz w:val="24"/>
          <w:szCs w:val="24"/>
        </w:rPr>
        <w:t>esearch</w:t>
      </w:r>
      <w:r w:rsidR="007867E0" w:rsidRPr="007A02DC">
        <w:rPr>
          <w:rFonts w:ascii="Times New Roman" w:hAnsi="Times New Roman" w:cs="Times New Roman"/>
          <w:sz w:val="24"/>
          <w:szCs w:val="24"/>
        </w:rPr>
        <w:t xml:space="preserve"> Guide which consisted of various questions was then developed to assist the Field Team.  </w:t>
      </w:r>
      <w:r w:rsidRPr="007A02DC">
        <w:rPr>
          <w:rFonts w:ascii="Times New Roman" w:hAnsi="Times New Roman" w:cs="Times New Roman"/>
          <w:sz w:val="24"/>
          <w:szCs w:val="24"/>
        </w:rPr>
        <w:t xml:space="preserve">  </w:t>
      </w:r>
    </w:p>
    <w:p w:rsidR="00497F6E" w:rsidRPr="007A02DC" w:rsidRDefault="00497F6E" w:rsidP="00D15131">
      <w:pPr>
        <w:pStyle w:val="Heading3"/>
        <w:numPr>
          <w:ilvl w:val="2"/>
          <w:numId w:val="12"/>
        </w:numPr>
        <w:jc w:val="both"/>
        <w:rPr>
          <w:rFonts w:cs="Times New Roman"/>
          <w:sz w:val="24"/>
          <w:szCs w:val="24"/>
        </w:rPr>
      </w:pPr>
      <w:bookmarkStart w:id="12" w:name="_Toc458504312"/>
      <w:r w:rsidRPr="007A02DC">
        <w:rPr>
          <w:rFonts w:cs="Times New Roman"/>
          <w:sz w:val="24"/>
          <w:szCs w:val="24"/>
        </w:rPr>
        <w:t>Phase 2: Field Study Phase</w:t>
      </w:r>
      <w:bookmarkEnd w:id="12"/>
      <w:r w:rsidRPr="007A02DC">
        <w:rPr>
          <w:rFonts w:cs="Times New Roman"/>
          <w:sz w:val="24"/>
          <w:szCs w:val="24"/>
        </w:rPr>
        <w:t xml:space="preserve"> </w:t>
      </w:r>
    </w:p>
    <w:p w:rsidR="007867E0" w:rsidRPr="007A02DC" w:rsidRDefault="007867E0" w:rsidP="00D15131">
      <w:pPr>
        <w:spacing w:after="0"/>
        <w:jc w:val="both"/>
        <w:rPr>
          <w:rFonts w:ascii="Times New Roman" w:hAnsi="Times New Roman" w:cs="Times New Roman"/>
          <w:b/>
          <w:sz w:val="24"/>
          <w:szCs w:val="24"/>
        </w:rPr>
      </w:pPr>
    </w:p>
    <w:p w:rsidR="00497F6E" w:rsidRPr="007A02DC" w:rsidRDefault="00B1699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Field </w:t>
      </w:r>
      <w:r w:rsidR="004F3518" w:rsidRPr="007A02DC">
        <w:rPr>
          <w:rFonts w:ascii="Times New Roman" w:hAnsi="Times New Roman" w:cs="Times New Roman"/>
          <w:sz w:val="24"/>
          <w:szCs w:val="24"/>
        </w:rPr>
        <w:t>S</w:t>
      </w:r>
      <w:r w:rsidRPr="007A02DC">
        <w:rPr>
          <w:rFonts w:ascii="Times New Roman" w:hAnsi="Times New Roman" w:cs="Times New Roman"/>
          <w:sz w:val="24"/>
          <w:szCs w:val="24"/>
        </w:rPr>
        <w:t xml:space="preserve">tudy proceeded as detailed below:  </w:t>
      </w:r>
    </w:p>
    <w:p w:rsidR="00AD6FF0" w:rsidRPr="007A02DC" w:rsidRDefault="00AD6FF0" w:rsidP="00D15131">
      <w:pPr>
        <w:spacing w:after="0"/>
        <w:jc w:val="both"/>
        <w:rPr>
          <w:rFonts w:ascii="Times New Roman" w:hAnsi="Times New Roman" w:cs="Times New Roman"/>
          <w:b/>
          <w:sz w:val="24"/>
          <w:szCs w:val="24"/>
        </w:rPr>
      </w:pPr>
    </w:p>
    <w:tbl>
      <w:tblPr>
        <w:tblStyle w:val="TableGrid"/>
        <w:tblW w:w="0" w:type="auto"/>
        <w:tblLook w:val="04A0"/>
      </w:tblPr>
      <w:tblGrid>
        <w:gridCol w:w="1458"/>
        <w:gridCol w:w="3330"/>
        <w:gridCol w:w="2394"/>
        <w:gridCol w:w="2394"/>
      </w:tblGrid>
      <w:tr w:rsidR="00AD6FF0" w:rsidRPr="007A02DC" w:rsidTr="00372905">
        <w:tc>
          <w:tcPr>
            <w:tcW w:w="1458" w:type="dxa"/>
          </w:tcPr>
          <w:p w:rsidR="00AD6FF0" w:rsidRPr="007A02DC" w:rsidRDefault="00AD6FF0"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Date Visited  </w:t>
            </w:r>
          </w:p>
        </w:tc>
        <w:tc>
          <w:tcPr>
            <w:tcW w:w="3330" w:type="dxa"/>
          </w:tcPr>
          <w:p w:rsidR="00AD6FF0" w:rsidRPr="007A02DC" w:rsidRDefault="00AD6FF0"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Name of College </w:t>
            </w:r>
          </w:p>
        </w:tc>
        <w:tc>
          <w:tcPr>
            <w:tcW w:w="2394" w:type="dxa"/>
          </w:tcPr>
          <w:p w:rsidR="00AD6FF0" w:rsidRPr="007A02DC" w:rsidRDefault="00AD6FF0"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Number of Participants </w:t>
            </w:r>
          </w:p>
        </w:tc>
        <w:tc>
          <w:tcPr>
            <w:tcW w:w="2394" w:type="dxa"/>
          </w:tcPr>
          <w:p w:rsidR="00AD6FF0" w:rsidRPr="007A02DC" w:rsidRDefault="00B16994"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Description of Participants </w:t>
            </w:r>
          </w:p>
        </w:tc>
      </w:tr>
      <w:tr w:rsidR="00AD6FF0" w:rsidRPr="007A02DC" w:rsidTr="00372905">
        <w:tc>
          <w:tcPr>
            <w:tcW w:w="1458"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21 July 2016 </w:t>
            </w:r>
          </w:p>
        </w:tc>
        <w:tc>
          <w:tcPr>
            <w:tcW w:w="3330"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Mazowe Veterinary College </w:t>
            </w:r>
          </w:p>
        </w:tc>
        <w:tc>
          <w:tcPr>
            <w:tcW w:w="2394"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20 (est.) </w:t>
            </w:r>
          </w:p>
        </w:tc>
        <w:tc>
          <w:tcPr>
            <w:tcW w:w="2394"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Animal Production Personnel &amp; Lecturers</w:t>
            </w:r>
          </w:p>
        </w:tc>
      </w:tr>
      <w:tr w:rsidR="00AD6FF0" w:rsidRPr="007A02DC" w:rsidTr="00372905">
        <w:tc>
          <w:tcPr>
            <w:tcW w:w="1458"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21 July 2016 </w:t>
            </w:r>
          </w:p>
        </w:tc>
        <w:tc>
          <w:tcPr>
            <w:tcW w:w="3330"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Chibhero College of Agriculture </w:t>
            </w:r>
          </w:p>
        </w:tc>
        <w:tc>
          <w:tcPr>
            <w:tcW w:w="2394"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10 </w:t>
            </w:r>
          </w:p>
        </w:tc>
        <w:tc>
          <w:tcPr>
            <w:tcW w:w="2394"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Lecturers &amp; Deputy Principal </w:t>
            </w:r>
          </w:p>
        </w:tc>
      </w:tr>
      <w:tr w:rsidR="00AD6FF0" w:rsidRPr="007A02DC" w:rsidTr="00372905">
        <w:tc>
          <w:tcPr>
            <w:tcW w:w="1458"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29 July 2016 </w:t>
            </w:r>
          </w:p>
        </w:tc>
        <w:tc>
          <w:tcPr>
            <w:tcW w:w="3330"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Mlezu College of Agriculture </w:t>
            </w:r>
          </w:p>
        </w:tc>
        <w:tc>
          <w:tcPr>
            <w:tcW w:w="2394"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10 </w:t>
            </w:r>
          </w:p>
        </w:tc>
        <w:tc>
          <w:tcPr>
            <w:tcW w:w="2394" w:type="dxa"/>
          </w:tcPr>
          <w:p w:rsidR="00AD6FF0" w:rsidRPr="007A02DC" w:rsidRDefault="00AD6FF0"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Lecturers &amp; Principal </w:t>
            </w:r>
          </w:p>
        </w:tc>
      </w:tr>
    </w:tbl>
    <w:p w:rsidR="00497F6E" w:rsidRPr="007A02DC" w:rsidRDefault="00492D46" w:rsidP="00D15131">
      <w:pPr>
        <w:pStyle w:val="Heading2"/>
        <w:numPr>
          <w:ilvl w:val="1"/>
          <w:numId w:val="12"/>
        </w:numPr>
        <w:jc w:val="both"/>
        <w:rPr>
          <w:rFonts w:cs="Times New Roman"/>
          <w:color w:val="auto"/>
          <w:sz w:val="24"/>
          <w:szCs w:val="24"/>
        </w:rPr>
      </w:pPr>
      <w:bookmarkStart w:id="13" w:name="_Toc458504313"/>
      <w:r w:rsidRPr="007A02DC">
        <w:rPr>
          <w:rFonts w:cs="Times New Roman"/>
          <w:color w:val="auto"/>
          <w:sz w:val="24"/>
          <w:szCs w:val="24"/>
        </w:rPr>
        <w:lastRenderedPageBreak/>
        <w:t>METHODS OF DATA GATHERING</w:t>
      </w:r>
      <w:bookmarkEnd w:id="13"/>
      <w:r w:rsidRPr="007A02DC">
        <w:rPr>
          <w:rFonts w:cs="Times New Roman"/>
          <w:color w:val="auto"/>
          <w:sz w:val="24"/>
          <w:szCs w:val="24"/>
        </w:rPr>
        <w:t xml:space="preserve"> </w:t>
      </w:r>
    </w:p>
    <w:p w:rsidR="00D5184D" w:rsidRPr="007A02DC" w:rsidRDefault="00D5184D" w:rsidP="00D15131">
      <w:pPr>
        <w:spacing w:after="0"/>
        <w:jc w:val="both"/>
        <w:rPr>
          <w:rFonts w:ascii="Times New Roman" w:hAnsi="Times New Roman" w:cs="Times New Roman"/>
          <w:b/>
          <w:sz w:val="24"/>
          <w:szCs w:val="24"/>
        </w:rPr>
      </w:pPr>
    </w:p>
    <w:p w:rsidR="00D5184D" w:rsidRPr="007A02DC" w:rsidRDefault="00492D46"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Qualitative M</w:t>
      </w:r>
      <w:r w:rsidR="004F3518" w:rsidRPr="007A02DC">
        <w:rPr>
          <w:rFonts w:ascii="Times New Roman" w:hAnsi="Times New Roman" w:cs="Times New Roman"/>
          <w:sz w:val="24"/>
          <w:szCs w:val="24"/>
        </w:rPr>
        <w:t>ethods were used to gather data. These methods comprised: Focus Group Discussions</w:t>
      </w:r>
      <w:r w:rsidR="007962FE" w:rsidRPr="007A02DC">
        <w:rPr>
          <w:rFonts w:ascii="Times New Roman" w:hAnsi="Times New Roman" w:cs="Times New Roman"/>
          <w:sz w:val="24"/>
          <w:szCs w:val="24"/>
        </w:rPr>
        <w:t xml:space="preserve"> (FGD)</w:t>
      </w:r>
      <w:r w:rsidR="004F3518" w:rsidRPr="007A02DC">
        <w:rPr>
          <w:rFonts w:ascii="Times New Roman" w:hAnsi="Times New Roman" w:cs="Times New Roman"/>
          <w:sz w:val="24"/>
          <w:szCs w:val="24"/>
        </w:rPr>
        <w:t xml:space="preserve">, Interviews, and Meetings.  </w:t>
      </w:r>
      <w:r w:rsidR="00F852CA" w:rsidRPr="007A02DC">
        <w:rPr>
          <w:rFonts w:ascii="Times New Roman" w:hAnsi="Times New Roman" w:cs="Times New Roman"/>
          <w:sz w:val="24"/>
          <w:szCs w:val="24"/>
        </w:rPr>
        <w:t xml:space="preserve"> </w:t>
      </w:r>
      <w:r w:rsidR="007962FE" w:rsidRPr="007A02DC">
        <w:rPr>
          <w:rFonts w:ascii="Times New Roman" w:hAnsi="Times New Roman" w:cs="Times New Roman"/>
          <w:sz w:val="24"/>
          <w:szCs w:val="24"/>
        </w:rPr>
        <w:t xml:space="preserve">Each FGD lasted about an hour with the Field Team equally sharing the tasks and providing clarification where it was needed.  </w:t>
      </w:r>
    </w:p>
    <w:p w:rsidR="00497F6E" w:rsidRPr="007A02DC" w:rsidRDefault="00F852CA"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 </w:t>
      </w:r>
    </w:p>
    <w:tbl>
      <w:tblPr>
        <w:tblStyle w:val="TableGrid"/>
        <w:tblW w:w="0" w:type="auto"/>
        <w:tblLook w:val="04A0"/>
      </w:tblPr>
      <w:tblGrid>
        <w:gridCol w:w="1908"/>
        <w:gridCol w:w="2880"/>
        <w:gridCol w:w="2880"/>
        <w:gridCol w:w="1908"/>
      </w:tblGrid>
      <w:tr w:rsidR="00497F6E" w:rsidRPr="007A02DC" w:rsidTr="00372905">
        <w:tc>
          <w:tcPr>
            <w:tcW w:w="1908" w:type="dxa"/>
          </w:tcPr>
          <w:p w:rsidR="00497F6E" w:rsidRPr="007A02DC" w:rsidRDefault="00497F6E"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Tools </w:t>
            </w:r>
          </w:p>
        </w:tc>
        <w:tc>
          <w:tcPr>
            <w:tcW w:w="2880" w:type="dxa"/>
          </w:tcPr>
          <w:p w:rsidR="00497F6E" w:rsidRPr="007A02DC" w:rsidRDefault="00497F6E"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Purpose </w:t>
            </w:r>
          </w:p>
        </w:tc>
        <w:tc>
          <w:tcPr>
            <w:tcW w:w="2880" w:type="dxa"/>
          </w:tcPr>
          <w:p w:rsidR="00497F6E" w:rsidRPr="007A02DC" w:rsidRDefault="00497F6E"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Where </w:t>
            </w:r>
          </w:p>
        </w:tc>
        <w:tc>
          <w:tcPr>
            <w:tcW w:w="1908" w:type="dxa"/>
          </w:tcPr>
          <w:p w:rsidR="00497F6E" w:rsidRPr="007A02DC" w:rsidRDefault="00497F6E" w:rsidP="00D15131">
            <w:pPr>
              <w:spacing w:line="276" w:lineRule="auto"/>
              <w:jc w:val="both"/>
              <w:rPr>
                <w:rFonts w:ascii="Times New Roman" w:hAnsi="Times New Roman" w:cs="Times New Roman"/>
                <w:b/>
                <w:sz w:val="24"/>
                <w:szCs w:val="24"/>
              </w:rPr>
            </w:pPr>
            <w:r w:rsidRPr="007A02DC">
              <w:rPr>
                <w:rFonts w:ascii="Times New Roman" w:hAnsi="Times New Roman" w:cs="Times New Roman"/>
                <w:b/>
                <w:sz w:val="24"/>
                <w:szCs w:val="24"/>
              </w:rPr>
              <w:t xml:space="preserve">By Whom </w:t>
            </w:r>
          </w:p>
        </w:tc>
      </w:tr>
      <w:tr w:rsidR="00497F6E" w:rsidRPr="007A02DC" w:rsidTr="00372905">
        <w:tc>
          <w:tcPr>
            <w:tcW w:w="1908" w:type="dxa"/>
          </w:tcPr>
          <w:p w:rsidR="00497F6E" w:rsidRPr="007A02DC" w:rsidRDefault="00497F6E"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Meetings </w:t>
            </w:r>
          </w:p>
        </w:tc>
        <w:tc>
          <w:tcPr>
            <w:tcW w:w="2880" w:type="dxa"/>
          </w:tcPr>
          <w:p w:rsidR="00497F6E" w:rsidRPr="007A02DC" w:rsidRDefault="00497F6E" w:rsidP="007962FE">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To </w:t>
            </w:r>
            <w:r w:rsidR="007962FE" w:rsidRPr="007A02DC">
              <w:rPr>
                <w:rFonts w:ascii="Times New Roman" w:hAnsi="Times New Roman" w:cs="Times New Roman"/>
                <w:sz w:val="24"/>
                <w:szCs w:val="24"/>
              </w:rPr>
              <w:t xml:space="preserve">collect </w:t>
            </w:r>
            <w:r w:rsidRPr="007A02DC">
              <w:rPr>
                <w:rFonts w:ascii="Times New Roman" w:hAnsi="Times New Roman" w:cs="Times New Roman"/>
                <w:sz w:val="24"/>
                <w:szCs w:val="24"/>
              </w:rPr>
              <w:t xml:space="preserve">literature and </w:t>
            </w:r>
            <w:r w:rsidR="007962FE" w:rsidRPr="007A02DC">
              <w:rPr>
                <w:rFonts w:ascii="Times New Roman" w:hAnsi="Times New Roman" w:cs="Times New Roman"/>
                <w:sz w:val="24"/>
                <w:szCs w:val="24"/>
              </w:rPr>
              <w:t xml:space="preserve">general </w:t>
            </w:r>
            <w:r w:rsidRPr="007A02DC">
              <w:rPr>
                <w:rFonts w:ascii="Times New Roman" w:hAnsi="Times New Roman" w:cs="Times New Roman"/>
                <w:sz w:val="24"/>
                <w:szCs w:val="24"/>
              </w:rPr>
              <w:t xml:space="preserve">information on the </w:t>
            </w:r>
            <w:r w:rsidR="007962FE" w:rsidRPr="007A02DC">
              <w:rPr>
                <w:rFonts w:ascii="Times New Roman" w:hAnsi="Times New Roman" w:cs="Times New Roman"/>
                <w:sz w:val="24"/>
                <w:szCs w:val="24"/>
              </w:rPr>
              <w:t xml:space="preserve">Pilot </w:t>
            </w:r>
            <w:r w:rsidRPr="007A02DC">
              <w:rPr>
                <w:rFonts w:ascii="Times New Roman" w:hAnsi="Times New Roman" w:cs="Times New Roman"/>
                <w:sz w:val="24"/>
                <w:szCs w:val="24"/>
              </w:rPr>
              <w:t xml:space="preserve">College of Agriculture </w:t>
            </w:r>
          </w:p>
        </w:tc>
        <w:tc>
          <w:tcPr>
            <w:tcW w:w="2880" w:type="dxa"/>
          </w:tcPr>
          <w:p w:rsidR="00497F6E" w:rsidRPr="007A02DC" w:rsidRDefault="00497F6E" w:rsidP="007962FE">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Mazowe Veterinary College, Chibhero College of Agriculture, </w:t>
            </w:r>
            <w:r w:rsidR="007962FE" w:rsidRPr="007A02DC">
              <w:rPr>
                <w:rFonts w:ascii="Times New Roman" w:hAnsi="Times New Roman" w:cs="Times New Roman"/>
                <w:sz w:val="24"/>
                <w:szCs w:val="24"/>
              </w:rPr>
              <w:t xml:space="preserve">&amp; </w:t>
            </w:r>
            <w:r w:rsidRPr="007A02DC">
              <w:rPr>
                <w:rFonts w:ascii="Times New Roman" w:hAnsi="Times New Roman" w:cs="Times New Roman"/>
                <w:sz w:val="24"/>
                <w:szCs w:val="24"/>
              </w:rPr>
              <w:t xml:space="preserve">Mlezu Agricultural College </w:t>
            </w:r>
          </w:p>
        </w:tc>
        <w:tc>
          <w:tcPr>
            <w:tcW w:w="1908" w:type="dxa"/>
          </w:tcPr>
          <w:p w:rsidR="00497F6E" w:rsidRPr="007A02DC" w:rsidRDefault="00497F6E"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Field Team </w:t>
            </w:r>
          </w:p>
        </w:tc>
      </w:tr>
      <w:tr w:rsidR="00497F6E" w:rsidRPr="007A02DC" w:rsidTr="00372905">
        <w:tc>
          <w:tcPr>
            <w:tcW w:w="1908" w:type="dxa"/>
          </w:tcPr>
          <w:p w:rsidR="00497F6E" w:rsidRPr="007A02DC" w:rsidRDefault="00497F6E"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Focus Group Discussion </w:t>
            </w:r>
          </w:p>
        </w:tc>
        <w:tc>
          <w:tcPr>
            <w:tcW w:w="2880" w:type="dxa"/>
          </w:tcPr>
          <w:p w:rsidR="00497F6E" w:rsidRPr="007A02DC" w:rsidRDefault="00F852CA" w:rsidP="007962FE">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To </w:t>
            </w:r>
            <w:r w:rsidR="007962FE" w:rsidRPr="007A02DC">
              <w:rPr>
                <w:rFonts w:ascii="Times New Roman" w:hAnsi="Times New Roman" w:cs="Times New Roman"/>
                <w:sz w:val="24"/>
                <w:szCs w:val="24"/>
              </w:rPr>
              <w:t xml:space="preserve">collect </w:t>
            </w:r>
            <w:r w:rsidRPr="007A02DC">
              <w:rPr>
                <w:rFonts w:ascii="Times New Roman" w:hAnsi="Times New Roman" w:cs="Times New Roman"/>
                <w:sz w:val="24"/>
                <w:szCs w:val="24"/>
              </w:rPr>
              <w:t>literature and</w:t>
            </w:r>
            <w:r w:rsidR="007962FE" w:rsidRPr="007A02DC">
              <w:rPr>
                <w:rFonts w:ascii="Times New Roman" w:hAnsi="Times New Roman" w:cs="Times New Roman"/>
                <w:sz w:val="24"/>
                <w:szCs w:val="24"/>
              </w:rPr>
              <w:t xml:space="preserve"> general</w:t>
            </w:r>
            <w:r w:rsidRPr="007A02DC">
              <w:rPr>
                <w:rFonts w:ascii="Times New Roman" w:hAnsi="Times New Roman" w:cs="Times New Roman"/>
                <w:sz w:val="24"/>
                <w:szCs w:val="24"/>
              </w:rPr>
              <w:t xml:space="preserve"> information on the </w:t>
            </w:r>
            <w:r w:rsidR="007962FE" w:rsidRPr="007A02DC">
              <w:rPr>
                <w:rFonts w:ascii="Times New Roman" w:hAnsi="Times New Roman" w:cs="Times New Roman"/>
                <w:sz w:val="24"/>
                <w:szCs w:val="24"/>
              </w:rPr>
              <w:t xml:space="preserve">Pilot </w:t>
            </w:r>
            <w:r w:rsidRPr="007A02DC">
              <w:rPr>
                <w:rFonts w:ascii="Times New Roman" w:hAnsi="Times New Roman" w:cs="Times New Roman"/>
                <w:sz w:val="24"/>
                <w:szCs w:val="24"/>
              </w:rPr>
              <w:t xml:space="preserve">College of Agriculture </w:t>
            </w:r>
          </w:p>
        </w:tc>
        <w:tc>
          <w:tcPr>
            <w:tcW w:w="2880" w:type="dxa"/>
          </w:tcPr>
          <w:p w:rsidR="00497F6E" w:rsidRPr="007A02DC" w:rsidRDefault="00F852CA" w:rsidP="007962FE">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Mazowe Veterinary College, Chibhero College of Agriculture, </w:t>
            </w:r>
            <w:r w:rsidR="007962FE" w:rsidRPr="007A02DC">
              <w:rPr>
                <w:rFonts w:ascii="Times New Roman" w:hAnsi="Times New Roman" w:cs="Times New Roman"/>
                <w:sz w:val="24"/>
                <w:szCs w:val="24"/>
              </w:rPr>
              <w:t xml:space="preserve">&amp; </w:t>
            </w:r>
            <w:r w:rsidRPr="007A02DC">
              <w:rPr>
                <w:rFonts w:ascii="Times New Roman" w:hAnsi="Times New Roman" w:cs="Times New Roman"/>
                <w:sz w:val="24"/>
                <w:szCs w:val="24"/>
              </w:rPr>
              <w:t>Mlezu Agricultural College</w:t>
            </w:r>
          </w:p>
        </w:tc>
        <w:tc>
          <w:tcPr>
            <w:tcW w:w="1908" w:type="dxa"/>
          </w:tcPr>
          <w:p w:rsidR="00497F6E" w:rsidRPr="007A02DC" w:rsidRDefault="00F852CA" w:rsidP="00D15131">
            <w:pPr>
              <w:spacing w:line="276" w:lineRule="auto"/>
              <w:jc w:val="both"/>
              <w:rPr>
                <w:rFonts w:ascii="Times New Roman" w:hAnsi="Times New Roman" w:cs="Times New Roman"/>
                <w:sz w:val="24"/>
                <w:szCs w:val="24"/>
              </w:rPr>
            </w:pPr>
            <w:r w:rsidRPr="007A02DC">
              <w:rPr>
                <w:rFonts w:ascii="Times New Roman" w:hAnsi="Times New Roman" w:cs="Times New Roman"/>
                <w:sz w:val="24"/>
                <w:szCs w:val="24"/>
              </w:rPr>
              <w:t xml:space="preserve">Field Team </w:t>
            </w:r>
          </w:p>
        </w:tc>
      </w:tr>
    </w:tbl>
    <w:p w:rsidR="00497F6E" w:rsidRPr="007A02DC" w:rsidRDefault="00497F6E" w:rsidP="00D15131">
      <w:pPr>
        <w:spacing w:after="0"/>
        <w:jc w:val="both"/>
        <w:rPr>
          <w:rFonts w:ascii="Times New Roman" w:hAnsi="Times New Roman" w:cs="Times New Roman"/>
          <w:b/>
          <w:sz w:val="24"/>
          <w:szCs w:val="24"/>
        </w:rPr>
      </w:pPr>
    </w:p>
    <w:p w:rsidR="00B16994" w:rsidRPr="007A02DC" w:rsidRDefault="003173BB" w:rsidP="00D15131">
      <w:pPr>
        <w:pStyle w:val="Heading2"/>
        <w:numPr>
          <w:ilvl w:val="1"/>
          <w:numId w:val="12"/>
        </w:numPr>
        <w:jc w:val="both"/>
        <w:rPr>
          <w:rFonts w:cs="Times New Roman"/>
          <w:color w:val="auto"/>
          <w:sz w:val="24"/>
          <w:szCs w:val="24"/>
        </w:rPr>
      </w:pPr>
      <w:bookmarkStart w:id="14" w:name="_Toc458504314"/>
      <w:r w:rsidRPr="007A02DC">
        <w:rPr>
          <w:rFonts w:cs="Times New Roman"/>
          <w:color w:val="auto"/>
          <w:sz w:val="24"/>
          <w:szCs w:val="24"/>
        </w:rPr>
        <w:t xml:space="preserve">LIMITATIONS </w:t>
      </w:r>
      <w:r w:rsidR="00492D46" w:rsidRPr="007A02DC">
        <w:rPr>
          <w:rFonts w:cs="Times New Roman"/>
          <w:color w:val="auto"/>
          <w:sz w:val="24"/>
          <w:szCs w:val="24"/>
        </w:rPr>
        <w:t>OF THE STUDY</w:t>
      </w:r>
      <w:bookmarkEnd w:id="14"/>
      <w:r w:rsidR="00492D46" w:rsidRPr="007A02DC">
        <w:rPr>
          <w:rFonts w:cs="Times New Roman"/>
          <w:color w:val="auto"/>
          <w:sz w:val="24"/>
          <w:szCs w:val="24"/>
        </w:rPr>
        <w:t xml:space="preserve"> </w:t>
      </w:r>
    </w:p>
    <w:p w:rsidR="003173BB" w:rsidRPr="007A02DC" w:rsidRDefault="003173BB" w:rsidP="00D15131">
      <w:pPr>
        <w:spacing w:after="0"/>
        <w:jc w:val="both"/>
        <w:rPr>
          <w:rFonts w:ascii="Times New Roman" w:hAnsi="Times New Roman" w:cs="Times New Roman"/>
          <w:b/>
          <w:sz w:val="24"/>
          <w:szCs w:val="24"/>
        </w:rPr>
      </w:pPr>
    </w:p>
    <w:p w:rsidR="003173BB" w:rsidRPr="007A02DC" w:rsidRDefault="003173BB"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study consulted various sources of literature to validate some of the findings that participants raised during the focus group discussions and meetings.  The Field Team conducted a limited number of interviews during the build up to the Field Missions.  The interviews were done to acquaint the Country Partners with the work of GIT and the National Programme on Developing a Climate-Smart Agriculture Manual for Agriculture Education in Zimbabwe.  </w:t>
      </w:r>
    </w:p>
    <w:p w:rsidR="00497F6E" w:rsidRPr="007A02DC" w:rsidRDefault="003A5114" w:rsidP="00D15131">
      <w:pPr>
        <w:pStyle w:val="Heading1"/>
        <w:numPr>
          <w:ilvl w:val="0"/>
          <w:numId w:val="12"/>
        </w:numPr>
        <w:jc w:val="both"/>
        <w:rPr>
          <w:rFonts w:cs="Times New Roman"/>
          <w:szCs w:val="24"/>
        </w:rPr>
      </w:pPr>
      <w:bookmarkStart w:id="15" w:name="_Toc458504315"/>
      <w:r w:rsidRPr="007A02DC">
        <w:rPr>
          <w:rFonts w:cs="Times New Roman"/>
          <w:szCs w:val="24"/>
        </w:rPr>
        <w:t>FINDINGS</w:t>
      </w:r>
      <w:bookmarkEnd w:id="15"/>
      <w:r w:rsidRPr="007A02DC">
        <w:rPr>
          <w:rFonts w:cs="Times New Roman"/>
          <w:szCs w:val="24"/>
        </w:rPr>
        <w:t xml:space="preserve"> </w:t>
      </w:r>
    </w:p>
    <w:p w:rsidR="0071535C" w:rsidRPr="007A02DC" w:rsidRDefault="0071535C" w:rsidP="00D15131">
      <w:pPr>
        <w:spacing w:after="0"/>
        <w:jc w:val="both"/>
        <w:rPr>
          <w:rFonts w:ascii="Times New Roman" w:hAnsi="Times New Roman" w:cs="Times New Roman"/>
          <w:b/>
          <w:sz w:val="24"/>
          <w:szCs w:val="24"/>
        </w:rPr>
      </w:pPr>
    </w:p>
    <w:p w:rsidR="000315AC" w:rsidRPr="007A02DC" w:rsidRDefault="002569B6" w:rsidP="00D15131">
      <w:pPr>
        <w:pStyle w:val="Heading2"/>
        <w:numPr>
          <w:ilvl w:val="1"/>
          <w:numId w:val="12"/>
        </w:numPr>
        <w:jc w:val="both"/>
        <w:rPr>
          <w:rFonts w:cs="Times New Roman"/>
          <w:color w:val="auto"/>
          <w:sz w:val="24"/>
          <w:szCs w:val="24"/>
        </w:rPr>
      </w:pPr>
      <w:bookmarkStart w:id="16" w:name="_Toc458504316"/>
      <w:r w:rsidRPr="007A02DC">
        <w:rPr>
          <w:rFonts w:cs="Times New Roman"/>
          <w:color w:val="auto"/>
          <w:sz w:val="24"/>
          <w:szCs w:val="24"/>
        </w:rPr>
        <w:t>F</w:t>
      </w:r>
      <w:r w:rsidR="00492D46" w:rsidRPr="007A02DC">
        <w:rPr>
          <w:rFonts w:cs="Times New Roman"/>
          <w:color w:val="auto"/>
          <w:sz w:val="24"/>
          <w:szCs w:val="24"/>
        </w:rPr>
        <w:t>INDINGS FROM MAZOWE VETERINARY COLLEGE</w:t>
      </w:r>
      <w:bookmarkEnd w:id="16"/>
      <w:r w:rsidR="00492D46" w:rsidRPr="007A02DC">
        <w:rPr>
          <w:rFonts w:cs="Times New Roman"/>
          <w:color w:val="auto"/>
          <w:sz w:val="24"/>
          <w:szCs w:val="24"/>
        </w:rPr>
        <w:t xml:space="preserve"> </w:t>
      </w:r>
    </w:p>
    <w:p w:rsidR="003A5114" w:rsidRPr="007A02DC" w:rsidRDefault="003A5114"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 </w:t>
      </w:r>
    </w:p>
    <w:p w:rsidR="000315AC" w:rsidRPr="007A02DC" w:rsidRDefault="007962FE"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Part</w:t>
      </w:r>
      <w:r w:rsidR="0071535C" w:rsidRPr="007A02DC">
        <w:rPr>
          <w:rFonts w:ascii="Times New Roman" w:hAnsi="Times New Roman" w:cs="Times New Roman"/>
          <w:sz w:val="24"/>
          <w:szCs w:val="24"/>
        </w:rPr>
        <w:t xml:space="preserve">icipants from Mazowe Veterinary </w:t>
      </w:r>
      <w:r w:rsidR="000315AC" w:rsidRPr="007A02DC">
        <w:rPr>
          <w:rFonts w:ascii="Times New Roman" w:hAnsi="Times New Roman" w:cs="Times New Roman"/>
          <w:sz w:val="24"/>
          <w:szCs w:val="24"/>
        </w:rPr>
        <w:t xml:space="preserve">College </w:t>
      </w:r>
      <w:r w:rsidR="0071535C" w:rsidRPr="007A02DC">
        <w:rPr>
          <w:rFonts w:ascii="Times New Roman" w:hAnsi="Times New Roman" w:cs="Times New Roman"/>
          <w:sz w:val="24"/>
          <w:szCs w:val="24"/>
        </w:rPr>
        <w:t xml:space="preserve">expressed </w:t>
      </w:r>
      <w:r w:rsidRPr="007A02DC">
        <w:rPr>
          <w:rFonts w:ascii="Times New Roman" w:hAnsi="Times New Roman" w:cs="Times New Roman"/>
          <w:sz w:val="24"/>
          <w:szCs w:val="24"/>
        </w:rPr>
        <w:t xml:space="preserve">a number of issues during the FGD.  Among the issues raised was that they </w:t>
      </w:r>
      <w:r w:rsidR="0071535C" w:rsidRPr="007A02DC">
        <w:rPr>
          <w:rFonts w:ascii="Times New Roman" w:hAnsi="Times New Roman" w:cs="Times New Roman"/>
          <w:sz w:val="24"/>
          <w:szCs w:val="24"/>
        </w:rPr>
        <w:t xml:space="preserve">rear a </w:t>
      </w:r>
      <w:r w:rsidR="000315AC" w:rsidRPr="007A02DC">
        <w:rPr>
          <w:rFonts w:ascii="Times New Roman" w:hAnsi="Times New Roman" w:cs="Times New Roman"/>
          <w:sz w:val="24"/>
          <w:szCs w:val="24"/>
        </w:rPr>
        <w:t xml:space="preserve">number of livestock species namely cattle, pigs, rabbits, chicken, sheep, and bees.  The </w:t>
      </w:r>
      <w:r w:rsidRPr="007A02DC">
        <w:rPr>
          <w:rFonts w:ascii="Times New Roman" w:hAnsi="Times New Roman" w:cs="Times New Roman"/>
          <w:sz w:val="24"/>
          <w:szCs w:val="24"/>
        </w:rPr>
        <w:t>issues raised by the participants were in response to the probe guided by the R</w:t>
      </w:r>
      <w:r w:rsidR="000315AC" w:rsidRPr="007A02DC">
        <w:rPr>
          <w:rFonts w:ascii="Times New Roman" w:hAnsi="Times New Roman" w:cs="Times New Roman"/>
          <w:sz w:val="24"/>
          <w:szCs w:val="24"/>
        </w:rPr>
        <w:t xml:space="preserve">esearch Guide.  </w:t>
      </w:r>
    </w:p>
    <w:p w:rsidR="003A5114" w:rsidRPr="007A02DC" w:rsidRDefault="003A5114" w:rsidP="00D15131">
      <w:pPr>
        <w:spacing w:after="0"/>
        <w:jc w:val="both"/>
        <w:rPr>
          <w:rFonts w:ascii="Times New Roman" w:hAnsi="Times New Roman" w:cs="Times New Roman"/>
          <w:sz w:val="24"/>
          <w:szCs w:val="24"/>
        </w:rPr>
      </w:pPr>
    </w:p>
    <w:p w:rsidR="00492D46" w:rsidRPr="007A02DC" w:rsidRDefault="004C41C1"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Animal </w:t>
      </w:r>
      <w:r w:rsidR="003173BB" w:rsidRPr="007A02DC">
        <w:rPr>
          <w:rFonts w:ascii="Times New Roman" w:hAnsi="Times New Roman" w:cs="Times New Roman"/>
          <w:b/>
          <w:sz w:val="24"/>
          <w:szCs w:val="24"/>
        </w:rPr>
        <w:t>P</w:t>
      </w:r>
      <w:r w:rsidRPr="007A02DC">
        <w:rPr>
          <w:rFonts w:ascii="Times New Roman" w:hAnsi="Times New Roman" w:cs="Times New Roman"/>
          <w:b/>
          <w:sz w:val="24"/>
          <w:szCs w:val="24"/>
        </w:rPr>
        <w:t xml:space="preserve">roduction and </w:t>
      </w:r>
      <w:r w:rsidR="003173BB" w:rsidRPr="007A02DC">
        <w:rPr>
          <w:rFonts w:ascii="Times New Roman" w:hAnsi="Times New Roman" w:cs="Times New Roman"/>
          <w:b/>
          <w:sz w:val="24"/>
          <w:szCs w:val="24"/>
        </w:rPr>
        <w:t>M</w:t>
      </w:r>
      <w:r w:rsidRPr="007A02DC">
        <w:rPr>
          <w:rFonts w:ascii="Times New Roman" w:hAnsi="Times New Roman" w:cs="Times New Roman"/>
          <w:b/>
          <w:sz w:val="24"/>
          <w:szCs w:val="24"/>
        </w:rPr>
        <w:t xml:space="preserve">anagement </w:t>
      </w:r>
    </w:p>
    <w:p w:rsidR="004C41C1" w:rsidRPr="007A02DC" w:rsidRDefault="004C41C1"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  </w:t>
      </w:r>
    </w:p>
    <w:p w:rsidR="003A5114" w:rsidRPr="007A02DC" w:rsidRDefault="003A5114"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t xml:space="preserve">There is a need for suitable animal breeds for the </w:t>
      </w:r>
      <w:r w:rsidR="007962FE" w:rsidRPr="007A02DC">
        <w:rPr>
          <w:rFonts w:ascii="Times New Roman" w:hAnsi="Times New Roman"/>
          <w:sz w:val="24"/>
          <w:szCs w:val="24"/>
        </w:rPr>
        <w:t xml:space="preserve">different areas of the country (Agro-ecological Zones).  </w:t>
      </w:r>
      <w:r w:rsidRPr="007A02DC">
        <w:rPr>
          <w:rFonts w:ascii="Times New Roman" w:hAnsi="Times New Roman"/>
          <w:sz w:val="24"/>
          <w:szCs w:val="24"/>
        </w:rPr>
        <w:t xml:space="preserve"> </w:t>
      </w:r>
    </w:p>
    <w:p w:rsidR="003A5114" w:rsidRPr="007A02DC" w:rsidRDefault="003A5114"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lastRenderedPageBreak/>
        <w:t>There is a need for o</w:t>
      </w:r>
      <w:r w:rsidR="007962FE" w:rsidRPr="007A02DC">
        <w:rPr>
          <w:rFonts w:ascii="Times New Roman" w:hAnsi="Times New Roman"/>
          <w:sz w:val="24"/>
          <w:szCs w:val="24"/>
        </w:rPr>
        <w:t xml:space="preserve">n-farm climate-smart approaches that can be used by people adopting CSA. </w:t>
      </w:r>
    </w:p>
    <w:p w:rsidR="006338B9" w:rsidRPr="007A02DC" w:rsidRDefault="006338B9"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t xml:space="preserve">Animal welfare is </w:t>
      </w:r>
      <w:r w:rsidR="007962FE" w:rsidRPr="007A02DC">
        <w:rPr>
          <w:rFonts w:ascii="Times New Roman" w:hAnsi="Times New Roman"/>
          <w:sz w:val="24"/>
          <w:szCs w:val="24"/>
        </w:rPr>
        <w:t>regarded highly at the College, in particular A</w:t>
      </w:r>
      <w:r w:rsidRPr="007A02DC">
        <w:rPr>
          <w:rFonts w:ascii="Times New Roman" w:hAnsi="Times New Roman"/>
          <w:sz w:val="24"/>
          <w:szCs w:val="24"/>
        </w:rPr>
        <w:t xml:space="preserve">nimal </w:t>
      </w:r>
      <w:r w:rsidR="009875E5" w:rsidRPr="007A02DC">
        <w:rPr>
          <w:rFonts w:ascii="Times New Roman" w:hAnsi="Times New Roman"/>
          <w:sz w:val="24"/>
          <w:szCs w:val="24"/>
        </w:rPr>
        <w:t>H</w:t>
      </w:r>
      <w:r w:rsidRPr="007A02DC">
        <w:rPr>
          <w:rFonts w:ascii="Times New Roman" w:hAnsi="Times New Roman"/>
          <w:sz w:val="24"/>
          <w:szCs w:val="24"/>
        </w:rPr>
        <w:t xml:space="preserve">ousing. </w:t>
      </w:r>
    </w:p>
    <w:p w:rsidR="003A5114" w:rsidRPr="007A02DC" w:rsidRDefault="009875E5"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t xml:space="preserve">Animal waste (manure) is used in the Horticulture Section.  </w:t>
      </w:r>
      <w:r w:rsidR="003A5114" w:rsidRPr="007A02DC">
        <w:rPr>
          <w:rFonts w:ascii="Times New Roman" w:hAnsi="Times New Roman"/>
          <w:sz w:val="24"/>
          <w:szCs w:val="24"/>
        </w:rPr>
        <w:t xml:space="preserve"> </w:t>
      </w:r>
    </w:p>
    <w:p w:rsidR="00A4199A" w:rsidRPr="007A02DC" w:rsidRDefault="003A5114"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t xml:space="preserve">Water </w:t>
      </w:r>
      <w:r w:rsidR="00A4199A" w:rsidRPr="007A02DC">
        <w:rPr>
          <w:rFonts w:ascii="Times New Roman" w:hAnsi="Times New Roman"/>
          <w:sz w:val="24"/>
          <w:szCs w:val="24"/>
        </w:rPr>
        <w:t>used for cleaning will end up in the septic tanks.</w:t>
      </w:r>
    </w:p>
    <w:p w:rsidR="00177040" w:rsidRPr="007A02DC" w:rsidRDefault="00177040" w:rsidP="00D15131">
      <w:pPr>
        <w:spacing w:after="0"/>
        <w:jc w:val="both"/>
        <w:rPr>
          <w:rFonts w:ascii="Times New Roman" w:hAnsi="Times New Roman" w:cs="Times New Roman"/>
          <w:b/>
          <w:sz w:val="24"/>
          <w:szCs w:val="24"/>
        </w:rPr>
      </w:pPr>
    </w:p>
    <w:p w:rsidR="002569B6" w:rsidRPr="007A02DC" w:rsidRDefault="002569B6"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Disease </w:t>
      </w:r>
      <w:r w:rsidR="003173BB" w:rsidRPr="007A02DC">
        <w:rPr>
          <w:rFonts w:ascii="Times New Roman" w:hAnsi="Times New Roman" w:cs="Times New Roman"/>
          <w:b/>
          <w:sz w:val="24"/>
          <w:szCs w:val="24"/>
        </w:rPr>
        <w:t xml:space="preserve">Management, Control and Surveillance </w:t>
      </w:r>
      <w:r w:rsidRPr="007A02DC">
        <w:rPr>
          <w:rFonts w:ascii="Times New Roman" w:hAnsi="Times New Roman" w:cs="Times New Roman"/>
          <w:b/>
          <w:sz w:val="24"/>
          <w:szCs w:val="24"/>
        </w:rPr>
        <w:t xml:space="preserve"> </w:t>
      </w:r>
    </w:p>
    <w:p w:rsidR="004F3518" w:rsidRPr="007A02DC" w:rsidRDefault="004F3518" w:rsidP="00D15131">
      <w:pPr>
        <w:spacing w:after="0"/>
        <w:jc w:val="both"/>
        <w:rPr>
          <w:rFonts w:ascii="Times New Roman" w:hAnsi="Times New Roman" w:cs="Times New Roman"/>
          <w:b/>
          <w:sz w:val="24"/>
          <w:szCs w:val="24"/>
        </w:rPr>
      </w:pPr>
    </w:p>
    <w:p w:rsidR="00A4199A" w:rsidRPr="007A02DC" w:rsidRDefault="00A4199A"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t xml:space="preserve">There is a disease control and management system in place, as well as disease surveillance. </w:t>
      </w:r>
    </w:p>
    <w:p w:rsidR="00A4199A" w:rsidRPr="007A02DC" w:rsidRDefault="00A4199A"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t xml:space="preserve">The incinerator is used for all disposal of animal waste. </w:t>
      </w:r>
    </w:p>
    <w:p w:rsidR="00A4199A" w:rsidRPr="007A02DC" w:rsidRDefault="00A4199A" w:rsidP="00D15131">
      <w:pPr>
        <w:pStyle w:val="ListParagraph"/>
        <w:numPr>
          <w:ilvl w:val="0"/>
          <w:numId w:val="5"/>
        </w:numPr>
        <w:spacing w:after="0"/>
        <w:jc w:val="both"/>
        <w:rPr>
          <w:rFonts w:ascii="Times New Roman" w:hAnsi="Times New Roman"/>
          <w:sz w:val="24"/>
          <w:szCs w:val="24"/>
        </w:rPr>
      </w:pPr>
      <w:r w:rsidRPr="007A02DC">
        <w:rPr>
          <w:rFonts w:ascii="Times New Roman" w:hAnsi="Times New Roman"/>
          <w:sz w:val="24"/>
          <w:szCs w:val="24"/>
        </w:rPr>
        <w:t xml:space="preserve">Post-mortems are carried out on all dead animals. </w:t>
      </w:r>
    </w:p>
    <w:p w:rsidR="00A4199A" w:rsidRPr="007A02DC" w:rsidRDefault="00A4199A" w:rsidP="00D15131">
      <w:pPr>
        <w:spacing w:after="0"/>
        <w:ind w:left="360"/>
        <w:jc w:val="both"/>
        <w:rPr>
          <w:rFonts w:ascii="Times New Roman" w:hAnsi="Times New Roman" w:cs="Times New Roman"/>
          <w:sz w:val="24"/>
          <w:szCs w:val="24"/>
        </w:rPr>
      </w:pPr>
    </w:p>
    <w:p w:rsidR="00A4199A" w:rsidRPr="007A02DC" w:rsidRDefault="003173BB"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Integrated S</w:t>
      </w:r>
      <w:r w:rsidR="004C41C1" w:rsidRPr="007A02DC">
        <w:rPr>
          <w:rFonts w:ascii="Times New Roman" w:hAnsi="Times New Roman" w:cs="Times New Roman"/>
          <w:b/>
          <w:sz w:val="24"/>
          <w:szCs w:val="24"/>
        </w:rPr>
        <w:t xml:space="preserve">ystems for </w:t>
      </w:r>
      <w:r w:rsidRPr="007A02DC">
        <w:rPr>
          <w:rFonts w:ascii="Times New Roman" w:hAnsi="Times New Roman" w:cs="Times New Roman"/>
          <w:b/>
          <w:sz w:val="24"/>
          <w:szCs w:val="24"/>
        </w:rPr>
        <w:t>Climate-Smart A</w:t>
      </w:r>
      <w:r w:rsidR="004C41C1" w:rsidRPr="007A02DC">
        <w:rPr>
          <w:rFonts w:ascii="Times New Roman" w:hAnsi="Times New Roman" w:cs="Times New Roman"/>
          <w:b/>
          <w:sz w:val="24"/>
          <w:szCs w:val="24"/>
        </w:rPr>
        <w:t xml:space="preserve">griculture </w:t>
      </w:r>
    </w:p>
    <w:p w:rsidR="004C41C1" w:rsidRPr="007A02DC" w:rsidRDefault="004C41C1" w:rsidP="00D15131">
      <w:pPr>
        <w:spacing w:after="0"/>
        <w:jc w:val="both"/>
        <w:rPr>
          <w:rFonts w:ascii="Times New Roman" w:hAnsi="Times New Roman" w:cs="Times New Roman"/>
          <w:sz w:val="24"/>
          <w:szCs w:val="24"/>
        </w:rPr>
      </w:pPr>
    </w:p>
    <w:p w:rsidR="004C41C1" w:rsidRPr="007A02DC" w:rsidRDefault="004C41C1"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C</w:t>
      </w:r>
      <w:r w:rsidR="00A4199A" w:rsidRPr="007A02DC">
        <w:rPr>
          <w:rFonts w:ascii="Times New Roman" w:hAnsi="Times New Roman" w:cs="Times New Roman"/>
          <w:sz w:val="24"/>
          <w:szCs w:val="24"/>
        </w:rPr>
        <w:t xml:space="preserve">hicken waste is used as part of animal feed (urea) and in the gardens. </w:t>
      </w:r>
      <w:r w:rsidRPr="007A02DC">
        <w:rPr>
          <w:rFonts w:ascii="Times New Roman" w:hAnsi="Times New Roman" w:cs="Times New Roman"/>
          <w:sz w:val="24"/>
          <w:szCs w:val="24"/>
        </w:rPr>
        <w:t xml:space="preserve">The participants indicated that minimum amounts of urea are used in animal feed as urea sometimes leads to poisoning. Urea is known to cause high growth rates. Pig waste is used as feed for fish. The participants indicated that this was one form of an integrated system in their animal operations.  </w:t>
      </w:r>
    </w:p>
    <w:p w:rsidR="002569B6" w:rsidRPr="007A02DC" w:rsidRDefault="00492D46" w:rsidP="00D15131">
      <w:pPr>
        <w:pStyle w:val="Heading2"/>
        <w:numPr>
          <w:ilvl w:val="1"/>
          <w:numId w:val="12"/>
        </w:numPr>
        <w:jc w:val="both"/>
        <w:rPr>
          <w:rFonts w:cs="Times New Roman"/>
          <w:color w:val="auto"/>
          <w:sz w:val="24"/>
          <w:szCs w:val="24"/>
        </w:rPr>
      </w:pPr>
      <w:bookmarkStart w:id="17" w:name="_Toc458504317"/>
      <w:r w:rsidRPr="007A02DC">
        <w:rPr>
          <w:rFonts w:cs="Times New Roman"/>
          <w:color w:val="auto"/>
          <w:sz w:val="24"/>
          <w:szCs w:val="24"/>
        </w:rPr>
        <w:t>FINDINGS FROM CHIBHERO COLLEGE OF AGRICULTURE</w:t>
      </w:r>
      <w:bookmarkEnd w:id="17"/>
      <w:r w:rsidRPr="007A02DC">
        <w:rPr>
          <w:rFonts w:cs="Times New Roman"/>
          <w:color w:val="auto"/>
          <w:sz w:val="24"/>
          <w:szCs w:val="24"/>
        </w:rPr>
        <w:t xml:space="preserve"> </w:t>
      </w:r>
      <w:r w:rsidR="002569B6" w:rsidRPr="007A02DC">
        <w:rPr>
          <w:rFonts w:cs="Times New Roman"/>
          <w:color w:val="auto"/>
          <w:sz w:val="24"/>
          <w:szCs w:val="24"/>
        </w:rPr>
        <w:t xml:space="preserve"> </w:t>
      </w:r>
    </w:p>
    <w:p w:rsidR="002569B6" w:rsidRPr="007A02DC" w:rsidRDefault="002569B6" w:rsidP="00D15131">
      <w:pPr>
        <w:spacing w:after="0"/>
        <w:jc w:val="both"/>
        <w:rPr>
          <w:rFonts w:ascii="Times New Roman" w:hAnsi="Times New Roman" w:cs="Times New Roman"/>
          <w:sz w:val="24"/>
          <w:szCs w:val="24"/>
        </w:rPr>
      </w:pPr>
    </w:p>
    <w:p w:rsidR="002569B6" w:rsidRPr="007A02DC" w:rsidRDefault="0071535C"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P</w:t>
      </w:r>
      <w:r w:rsidR="002569B6" w:rsidRPr="007A02DC">
        <w:rPr>
          <w:rFonts w:ascii="Times New Roman" w:hAnsi="Times New Roman" w:cs="Times New Roman"/>
          <w:b/>
          <w:sz w:val="24"/>
          <w:szCs w:val="24"/>
        </w:rPr>
        <w:t xml:space="preserve">artnerships and </w:t>
      </w:r>
      <w:r w:rsidR="00434672" w:rsidRPr="007A02DC">
        <w:rPr>
          <w:rFonts w:ascii="Times New Roman" w:hAnsi="Times New Roman" w:cs="Times New Roman"/>
          <w:b/>
          <w:sz w:val="24"/>
          <w:szCs w:val="24"/>
        </w:rPr>
        <w:t>I</w:t>
      </w:r>
      <w:r w:rsidR="002569B6" w:rsidRPr="007A02DC">
        <w:rPr>
          <w:rFonts w:ascii="Times New Roman" w:hAnsi="Times New Roman" w:cs="Times New Roman"/>
          <w:b/>
          <w:sz w:val="24"/>
          <w:szCs w:val="24"/>
        </w:rPr>
        <w:t xml:space="preserve">nitiatives in </w:t>
      </w:r>
      <w:r w:rsidR="00434672" w:rsidRPr="007A02DC">
        <w:rPr>
          <w:rFonts w:ascii="Times New Roman" w:hAnsi="Times New Roman" w:cs="Times New Roman"/>
          <w:b/>
          <w:sz w:val="24"/>
          <w:szCs w:val="24"/>
        </w:rPr>
        <w:t>Climate-Smart A</w:t>
      </w:r>
      <w:r w:rsidR="002569B6" w:rsidRPr="007A02DC">
        <w:rPr>
          <w:rFonts w:ascii="Times New Roman" w:hAnsi="Times New Roman" w:cs="Times New Roman"/>
          <w:b/>
          <w:sz w:val="24"/>
          <w:szCs w:val="24"/>
        </w:rPr>
        <w:t xml:space="preserve">griculture </w:t>
      </w:r>
    </w:p>
    <w:p w:rsidR="002569B6" w:rsidRPr="007A02DC" w:rsidRDefault="002569B6" w:rsidP="00D15131">
      <w:pPr>
        <w:spacing w:after="0"/>
        <w:jc w:val="both"/>
        <w:rPr>
          <w:rFonts w:ascii="Times New Roman" w:hAnsi="Times New Roman" w:cs="Times New Roman"/>
          <w:sz w:val="24"/>
          <w:szCs w:val="24"/>
        </w:rPr>
      </w:pPr>
    </w:p>
    <w:p w:rsidR="002569B6" w:rsidRPr="007A02DC" w:rsidRDefault="002569B6" w:rsidP="00D15131">
      <w:pPr>
        <w:pStyle w:val="ListParagraph"/>
        <w:numPr>
          <w:ilvl w:val="0"/>
          <w:numId w:val="7"/>
        </w:numPr>
        <w:spacing w:after="0"/>
        <w:jc w:val="both"/>
        <w:rPr>
          <w:rFonts w:ascii="Times New Roman" w:hAnsi="Times New Roman"/>
          <w:sz w:val="24"/>
          <w:szCs w:val="24"/>
        </w:rPr>
      </w:pPr>
      <w:r w:rsidRPr="007A02DC">
        <w:rPr>
          <w:rFonts w:ascii="Times New Roman" w:hAnsi="Times New Roman"/>
          <w:sz w:val="24"/>
          <w:szCs w:val="24"/>
        </w:rPr>
        <w:t>The country’s extension system through the Department of Agricultural and Technical Extension Services (AGRITEX) had the issue of climate-smart agriculture in their programmes. AGRITEX was active in the areas of climate-smart agriculture.</w:t>
      </w:r>
    </w:p>
    <w:p w:rsidR="002569B6" w:rsidRPr="007A02DC" w:rsidRDefault="002569B6" w:rsidP="00D15131">
      <w:pPr>
        <w:pStyle w:val="ListParagraph"/>
        <w:numPr>
          <w:ilvl w:val="0"/>
          <w:numId w:val="7"/>
        </w:numPr>
        <w:spacing w:after="0"/>
        <w:jc w:val="both"/>
        <w:rPr>
          <w:rFonts w:ascii="Times New Roman" w:hAnsi="Times New Roman"/>
          <w:sz w:val="24"/>
          <w:szCs w:val="24"/>
        </w:rPr>
      </w:pPr>
      <w:r w:rsidRPr="007A02DC">
        <w:rPr>
          <w:rFonts w:ascii="Times New Roman" w:hAnsi="Times New Roman"/>
          <w:sz w:val="24"/>
          <w:szCs w:val="24"/>
        </w:rPr>
        <w:t xml:space="preserve">There was previous work done by </w:t>
      </w:r>
      <w:r w:rsidR="00434672" w:rsidRPr="007A02DC">
        <w:rPr>
          <w:rFonts w:ascii="Times New Roman" w:hAnsi="Times New Roman"/>
          <w:sz w:val="24"/>
          <w:szCs w:val="24"/>
        </w:rPr>
        <w:t>International Maize and Wheat Improvement Center (</w:t>
      </w:r>
      <w:r w:rsidRPr="007A02DC">
        <w:rPr>
          <w:rFonts w:ascii="Times New Roman" w:hAnsi="Times New Roman"/>
          <w:sz w:val="24"/>
          <w:szCs w:val="24"/>
        </w:rPr>
        <w:t>CIMMYT</w:t>
      </w:r>
      <w:r w:rsidR="00434672" w:rsidRPr="007A02DC">
        <w:rPr>
          <w:rFonts w:ascii="Times New Roman" w:hAnsi="Times New Roman"/>
          <w:sz w:val="24"/>
          <w:szCs w:val="24"/>
        </w:rPr>
        <w:t>)</w:t>
      </w:r>
      <w:r w:rsidRPr="007A02DC">
        <w:rPr>
          <w:rFonts w:ascii="Times New Roman" w:hAnsi="Times New Roman"/>
          <w:sz w:val="24"/>
          <w:szCs w:val="24"/>
        </w:rPr>
        <w:t xml:space="preserve"> on </w:t>
      </w:r>
      <w:r w:rsidR="00EF42BD" w:rsidRPr="007A02DC">
        <w:rPr>
          <w:rFonts w:ascii="Times New Roman" w:hAnsi="Times New Roman"/>
          <w:sz w:val="24"/>
          <w:szCs w:val="24"/>
        </w:rPr>
        <w:t>C</w:t>
      </w:r>
      <w:r w:rsidRPr="007A02DC">
        <w:rPr>
          <w:rFonts w:ascii="Times New Roman" w:hAnsi="Times New Roman"/>
          <w:sz w:val="24"/>
          <w:szCs w:val="24"/>
        </w:rPr>
        <w:t xml:space="preserve">onservation </w:t>
      </w:r>
      <w:r w:rsidR="00EF42BD" w:rsidRPr="007A02DC">
        <w:rPr>
          <w:rFonts w:ascii="Times New Roman" w:hAnsi="Times New Roman"/>
          <w:sz w:val="24"/>
          <w:szCs w:val="24"/>
        </w:rPr>
        <w:t>A</w:t>
      </w:r>
      <w:r w:rsidRPr="007A02DC">
        <w:rPr>
          <w:rFonts w:ascii="Times New Roman" w:hAnsi="Times New Roman"/>
          <w:sz w:val="24"/>
          <w:szCs w:val="24"/>
        </w:rPr>
        <w:t xml:space="preserve">griculture (CA). </w:t>
      </w:r>
    </w:p>
    <w:p w:rsidR="002569B6" w:rsidRPr="007A02DC" w:rsidRDefault="002569B6" w:rsidP="00D15131">
      <w:pPr>
        <w:pStyle w:val="ListParagraph"/>
        <w:numPr>
          <w:ilvl w:val="0"/>
          <w:numId w:val="7"/>
        </w:numPr>
        <w:spacing w:after="0"/>
        <w:jc w:val="both"/>
        <w:rPr>
          <w:rFonts w:ascii="Times New Roman" w:hAnsi="Times New Roman"/>
          <w:sz w:val="24"/>
          <w:szCs w:val="24"/>
        </w:rPr>
      </w:pPr>
      <w:r w:rsidRPr="007A02DC">
        <w:rPr>
          <w:rFonts w:ascii="Times New Roman" w:hAnsi="Times New Roman"/>
          <w:sz w:val="24"/>
          <w:szCs w:val="24"/>
        </w:rPr>
        <w:t xml:space="preserve">There was a Demonstration Centre at </w:t>
      </w:r>
      <w:r w:rsidR="00434672" w:rsidRPr="007A02DC">
        <w:rPr>
          <w:rFonts w:ascii="Times New Roman" w:hAnsi="Times New Roman"/>
          <w:sz w:val="24"/>
          <w:szCs w:val="24"/>
        </w:rPr>
        <w:t xml:space="preserve">Chibhero College of Agriculture. </w:t>
      </w:r>
      <w:r w:rsidRPr="007A02DC">
        <w:rPr>
          <w:rFonts w:ascii="Times New Roman" w:hAnsi="Times New Roman"/>
          <w:sz w:val="24"/>
          <w:szCs w:val="24"/>
        </w:rPr>
        <w:t xml:space="preserve"> </w:t>
      </w:r>
    </w:p>
    <w:p w:rsidR="002569B6" w:rsidRPr="007A02DC" w:rsidRDefault="002569B6" w:rsidP="00D15131">
      <w:pPr>
        <w:pStyle w:val="ListParagraph"/>
        <w:numPr>
          <w:ilvl w:val="0"/>
          <w:numId w:val="7"/>
        </w:numPr>
        <w:spacing w:after="0"/>
        <w:jc w:val="both"/>
        <w:rPr>
          <w:rFonts w:ascii="Times New Roman" w:hAnsi="Times New Roman"/>
          <w:sz w:val="24"/>
          <w:szCs w:val="24"/>
        </w:rPr>
      </w:pPr>
      <w:r w:rsidRPr="007A02DC">
        <w:rPr>
          <w:rFonts w:ascii="Times New Roman" w:hAnsi="Times New Roman"/>
          <w:sz w:val="24"/>
          <w:szCs w:val="24"/>
        </w:rPr>
        <w:t xml:space="preserve">The College has a partnership with </w:t>
      </w:r>
      <w:proofErr w:type="spellStart"/>
      <w:r w:rsidRPr="007A02DC">
        <w:rPr>
          <w:rFonts w:ascii="Times New Roman" w:hAnsi="Times New Roman"/>
          <w:sz w:val="24"/>
          <w:szCs w:val="24"/>
        </w:rPr>
        <w:t>Bindura</w:t>
      </w:r>
      <w:proofErr w:type="spellEnd"/>
      <w:r w:rsidRPr="007A02DC">
        <w:rPr>
          <w:rFonts w:ascii="Times New Roman" w:hAnsi="Times New Roman"/>
          <w:sz w:val="24"/>
          <w:szCs w:val="24"/>
        </w:rPr>
        <w:t xml:space="preserve"> University of Science Education (BUSE).  </w:t>
      </w:r>
    </w:p>
    <w:p w:rsidR="002569B6" w:rsidRPr="007A02DC" w:rsidRDefault="002569B6" w:rsidP="00D15131">
      <w:pPr>
        <w:spacing w:after="0"/>
        <w:jc w:val="both"/>
        <w:rPr>
          <w:rFonts w:ascii="Times New Roman" w:hAnsi="Times New Roman" w:cs="Times New Roman"/>
          <w:sz w:val="24"/>
          <w:szCs w:val="24"/>
        </w:rPr>
      </w:pPr>
    </w:p>
    <w:p w:rsidR="002569B6" w:rsidRPr="007A02DC" w:rsidRDefault="002569B6"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Renewable </w:t>
      </w:r>
      <w:r w:rsidR="00434672" w:rsidRPr="007A02DC">
        <w:rPr>
          <w:rFonts w:ascii="Times New Roman" w:hAnsi="Times New Roman" w:cs="Times New Roman"/>
          <w:b/>
          <w:sz w:val="24"/>
          <w:szCs w:val="24"/>
        </w:rPr>
        <w:t>E</w:t>
      </w:r>
      <w:r w:rsidRPr="007A02DC">
        <w:rPr>
          <w:rFonts w:ascii="Times New Roman" w:hAnsi="Times New Roman" w:cs="Times New Roman"/>
          <w:b/>
          <w:sz w:val="24"/>
          <w:szCs w:val="24"/>
        </w:rPr>
        <w:t>nergy</w:t>
      </w:r>
    </w:p>
    <w:p w:rsidR="0071535C" w:rsidRPr="007A02DC" w:rsidRDefault="0071535C" w:rsidP="00D15131">
      <w:pPr>
        <w:spacing w:after="0"/>
        <w:jc w:val="both"/>
        <w:rPr>
          <w:rFonts w:ascii="Times New Roman" w:hAnsi="Times New Roman" w:cs="Times New Roman"/>
          <w:b/>
          <w:sz w:val="24"/>
          <w:szCs w:val="24"/>
        </w:rPr>
      </w:pPr>
    </w:p>
    <w:p w:rsidR="00CF6ED9" w:rsidRPr="007A02DC" w:rsidRDefault="0071535C"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Chibhero College of Agriculture </w:t>
      </w:r>
      <w:r w:rsidR="002569B6" w:rsidRPr="007A02DC">
        <w:rPr>
          <w:rFonts w:ascii="Times New Roman" w:hAnsi="Times New Roman" w:cs="Times New Roman"/>
          <w:sz w:val="24"/>
          <w:szCs w:val="24"/>
        </w:rPr>
        <w:t>has a biogas plant which is used to heat water used for various purposes (e.g. cooking and in student shower rooms</w:t>
      </w:r>
      <w:r w:rsidR="00BA0B58" w:rsidRPr="007A02DC">
        <w:rPr>
          <w:rFonts w:ascii="Times New Roman" w:hAnsi="Times New Roman" w:cs="Times New Roman"/>
          <w:sz w:val="24"/>
          <w:szCs w:val="24"/>
        </w:rPr>
        <w:t>). The plant was built by the College taking from a pilot project by a Non-Governmental Organisation (NGO) with the communities in and around the College.  The bio gas plant uses cow dung. The participants indicated that the bio gas plant reduces deforestation as it is an alternative source of energy</w:t>
      </w:r>
      <w:r w:rsidR="00C562CC" w:rsidRPr="007A02DC">
        <w:rPr>
          <w:rFonts w:ascii="Times New Roman" w:hAnsi="Times New Roman" w:cs="Times New Roman"/>
          <w:sz w:val="24"/>
          <w:szCs w:val="24"/>
        </w:rPr>
        <w:t>. The output from the biogas is used in crop fields.  The size of the bio gas plant is equal to the size of the herd of cattle</w:t>
      </w:r>
      <w:r w:rsidR="00CF6ED9" w:rsidRPr="007A02DC">
        <w:rPr>
          <w:rFonts w:ascii="Times New Roman" w:hAnsi="Times New Roman" w:cs="Times New Roman"/>
          <w:sz w:val="24"/>
          <w:szCs w:val="24"/>
        </w:rPr>
        <w:t xml:space="preserve">.  </w:t>
      </w:r>
    </w:p>
    <w:p w:rsidR="00CF6ED9" w:rsidRPr="007A02DC" w:rsidRDefault="00CF6ED9" w:rsidP="00D15131">
      <w:pPr>
        <w:spacing w:after="0"/>
        <w:jc w:val="both"/>
        <w:rPr>
          <w:rFonts w:ascii="Times New Roman" w:hAnsi="Times New Roman" w:cs="Times New Roman"/>
          <w:sz w:val="24"/>
          <w:szCs w:val="24"/>
        </w:rPr>
      </w:pPr>
    </w:p>
    <w:p w:rsidR="00C562CC" w:rsidRPr="007A02DC" w:rsidRDefault="00CF6ED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Participants indicated that in terms of waste, the preference was in this order: pig waste</w:t>
      </w:r>
      <w:r w:rsidRPr="007A02DC">
        <w:rPr>
          <w:rFonts w:ascii="Times New Roman" w:hAnsi="Times New Roman" w:cs="Times New Roman"/>
          <w:sz w:val="24"/>
          <w:szCs w:val="24"/>
        </w:rPr>
        <w:sym w:font="Wingdings" w:char="F0E0"/>
      </w:r>
      <w:r w:rsidRPr="007A02DC">
        <w:rPr>
          <w:rFonts w:ascii="Times New Roman" w:hAnsi="Times New Roman" w:cs="Times New Roman"/>
          <w:sz w:val="24"/>
          <w:szCs w:val="24"/>
        </w:rPr>
        <w:t>poultry waste</w:t>
      </w:r>
      <w:r w:rsidRPr="007A02DC">
        <w:rPr>
          <w:rFonts w:ascii="Times New Roman" w:hAnsi="Times New Roman" w:cs="Times New Roman"/>
          <w:sz w:val="24"/>
          <w:szCs w:val="24"/>
        </w:rPr>
        <w:sym w:font="Wingdings" w:char="F0E0"/>
      </w:r>
      <w:r w:rsidRPr="007A02DC">
        <w:rPr>
          <w:rFonts w:ascii="Times New Roman" w:hAnsi="Times New Roman" w:cs="Times New Roman"/>
          <w:sz w:val="24"/>
          <w:szCs w:val="24"/>
        </w:rPr>
        <w:t>cattle</w:t>
      </w:r>
      <w:r w:rsidRPr="007A02DC">
        <w:rPr>
          <w:rFonts w:ascii="Times New Roman" w:hAnsi="Times New Roman" w:cs="Times New Roman"/>
          <w:sz w:val="24"/>
          <w:szCs w:val="24"/>
        </w:rPr>
        <w:sym w:font="Wingdings" w:char="F0E0"/>
      </w:r>
      <w:r w:rsidRPr="007A02DC">
        <w:rPr>
          <w:rFonts w:ascii="Times New Roman" w:hAnsi="Times New Roman" w:cs="Times New Roman"/>
          <w:sz w:val="24"/>
          <w:szCs w:val="24"/>
        </w:rPr>
        <w:t xml:space="preserve">human waste. </w:t>
      </w:r>
    </w:p>
    <w:p w:rsidR="00CF6ED9" w:rsidRPr="007A02DC" w:rsidRDefault="00CF6ED9" w:rsidP="00D15131">
      <w:pPr>
        <w:spacing w:after="0"/>
        <w:jc w:val="both"/>
        <w:rPr>
          <w:rFonts w:ascii="Times New Roman" w:hAnsi="Times New Roman" w:cs="Times New Roman"/>
          <w:sz w:val="24"/>
          <w:szCs w:val="24"/>
        </w:rPr>
      </w:pPr>
    </w:p>
    <w:p w:rsidR="00CF6ED9" w:rsidRPr="007A02DC" w:rsidRDefault="00CF6ED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Bio gas has multiple purposes such as application in dairy farms, community, and poultry (lighting purposes). Its broader benefit is in conserving the environment.  </w:t>
      </w:r>
    </w:p>
    <w:p w:rsidR="00434672" w:rsidRPr="007A02DC" w:rsidRDefault="00434672" w:rsidP="00D15131">
      <w:pPr>
        <w:spacing w:after="0"/>
        <w:jc w:val="both"/>
        <w:rPr>
          <w:rFonts w:ascii="Times New Roman" w:hAnsi="Times New Roman" w:cs="Times New Roman"/>
          <w:b/>
          <w:sz w:val="24"/>
          <w:szCs w:val="24"/>
        </w:rPr>
      </w:pPr>
    </w:p>
    <w:p w:rsidR="00CF6ED9" w:rsidRPr="007A02DC" w:rsidRDefault="00434672"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Alternative Agricultural Practices </w:t>
      </w:r>
    </w:p>
    <w:p w:rsidR="0071535C" w:rsidRPr="007A02DC" w:rsidRDefault="0071535C" w:rsidP="00D15131">
      <w:pPr>
        <w:spacing w:after="0"/>
        <w:jc w:val="both"/>
        <w:rPr>
          <w:rFonts w:ascii="Times New Roman" w:hAnsi="Times New Roman" w:cs="Times New Roman"/>
          <w:b/>
          <w:sz w:val="24"/>
          <w:szCs w:val="24"/>
        </w:rPr>
      </w:pPr>
    </w:p>
    <w:p w:rsidR="00CF6ED9" w:rsidRPr="007A02DC" w:rsidRDefault="00CF6ED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participants indicated that they were moving away from conventional tillage through practices such as conservation agriculture.  </w:t>
      </w:r>
    </w:p>
    <w:p w:rsidR="00CF6ED9" w:rsidRPr="007A02DC" w:rsidRDefault="00CF6ED9" w:rsidP="00D15131">
      <w:pPr>
        <w:spacing w:after="0"/>
        <w:jc w:val="both"/>
        <w:rPr>
          <w:rFonts w:ascii="Times New Roman" w:hAnsi="Times New Roman" w:cs="Times New Roman"/>
          <w:sz w:val="24"/>
          <w:szCs w:val="24"/>
        </w:rPr>
      </w:pPr>
    </w:p>
    <w:p w:rsidR="00CF6ED9" w:rsidRPr="007A02DC" w:rsidRDefault="00CF6ED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One question raised was the claim that CSA seemed to have low efficiency when compared to conventional tillage.  </w:t>
      </w:r>
    </w:p>
    <w:p w:rsidR="00CF6ED9" w:rsidRPr="007A02DC" w:rsidRDefault="00CF6ED9" w:rsidP="00D15131">
      <w:pPr>
        <w:spacing w:after="0"/>
        <w:jc w:val="both"/>
        <w:rPr>
          <w:rFonts w:ascii="Times New Roman" w:hAnsi="Times New Roman" w:cs="Times New Roman"/>
          <w:sz w:val="24"/>
          <w:szCs w:val="24"/>
        </w:rPr>
      </w:pPr>
    </w:p>
    <w:p w:rsidR="00CF6ED9" w:rsidRPr="007A02DC" w:rsidRDefault="00CF6ED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It was agreed by participants that there was a need for a mindset shift through education to counter the negative stereotypes in new approaches such as climate-smart agriculture.  </w:t>
      </w:r>
    </w:p>
    <w:p w:rsidR="00CF6ED9" w:rsidRPr="007A02DC" w:rsidRDefault="00CF6ED9" w:rsidP="00D15131">
      <w:pPr>
        <w:spacing w:after="0"/>
        <w:jc w:val="both"/>
        <w:rPr>
          <w:rFonts w:ascii="Times New Roman" w:hAnsi="Times New Roman" w:cs="Times New Roman"/>
          <w:sz w:val="24"/>
          <w:szCs w:val="24"/>
        </w:rPr>
      </w:pPr>
    </w:p>
    <w:p w:rsidR="00CF6ED9" w:rsidRPr="007A02DC" w:rsidRDefault="00434672"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Environmental S</w:t>
      </w:r>
      <w:r w:rsidR="00CF6ED9" w:rsidRPr="007A02DC">
        <w:rPr>
          <w:rFonts w:ascii="Times New Roman" w:hAnsi="Times New Roman" w:cs="Times New Roman"/>
          <w:b/>
          <w:sz w:val="24"/>
          <w:szCs w:val="24"/>
        </w:rPr>
        <w:t xml:space="preserve">ustainability </w:t>
      </w:r>
    </w:p>
    <w:p w:rsidR="00CF6ED9" w:rsidRPr="007A02DC" w:rsidRDefault="00CF6ED9" w:rsidP="00D15131">
      <w:pPr>
        <w:spacing w:after="0"/>
        <w:jc w:val="both"/>
        <w:rPr>
          <w:rFonts w:ascii="Times New Roman" w:hAnsi="Times New Roman" w:cs="Times New Roman"/>
          <w:b/>
          <w:sz w:val="24"/>
          <w:szCs w:val="24"/>
        </w:rPr>
      </w:pPr>
    </w:p>
    <w:p w:rsidR="00CF6ED9" w:rsidRPr="007A02DC" w:rsidRDefault="00CF6ED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Participants expressed concern regarding </w:t>
      </w:r>
      <w:r w:rsidR="00434672" w:rsidRPr="007A02DC">
        <w:rPr>
          <w:rFonts w:ascii="Times New Roman" w:hAnsi="Times New Roman" w:cs="Times New Roman"/>
          <w:sz w:val="24"/>
          <w:szCs w:val="24"/>
        </w:rPr>
        <w:t xml:space="preserve">new food and agriculture technologies such as </w:t>
      </w:r>
      <w:r w:rsidRPr="007A02DC">
        <w:rPr>
          <w:rFonts w:ascii="Times New Roman" w:hAnsi="Times New Roman" w:cs="Times New Roman"/>
          <w:sz w:val="24"/>
          <w:szCs w:val="24"/>
        </w:rPr>
        <w:t xml:space="preserve">biotechnology in particular Genetically Modified Organisms (GMOs).  </w:t>
      </w:r>
      <w:r w:rsidR="00622DFB" w:rsidRPr="007A02DC">
        <w:rPr>
          <w:rFonts w:ascii="Times New Roman" w:hAnsi="Times New Roman" w:cs="Times New Roman"/>
          <w:sz w:val="24"/>
          <w:szCs w:val="24"/>
        </w:rPr>
        <w:t xml:space="preserve">There were mainly interested in the facts surrounding GMOs and whether they were of any benefit to the agricultural community in Zimbabwe. </w:t>
      </w:r>
      <w:r w:rsidR="00B118C8" w:rsidRPr="007A02DC">
        <w:rPr>
          <w:rFonts w:ascii="Times New Roman" w:hAnsi="Times New Roman" w:cs="Times New Roman"/>
          <w:sz w:val="24"/>
          <w:szCs w:val="24"/>
        </w:rPr>
        <w:t xml:space="preserve">There were ethical considerations raised concerning GMOs.  </w:t>
      </w:r>
    </w:p>
    <w:p w:rsidR="00B118C8" w:rsidRPr="007A02DC" w:rsidRDefault="00B118C8" w:rsidP="00D15131">
      <w:pPr>
        <w:spacing w:after="0"/>
        <w:jc w:val="both"/>
        <w:rPr>
          <w:rFonts w:ascii="Times New Roman" w:hAnsi="Times New Roman" w:cs="Times New Roman"/>
          <w:sz w:val="24"/>
          <w:szCs w:val="24"/>
        </w:rPr>
      </w:pPr>
    </w:p>
    <w:p w:rsidR="00881FA4" w:rsidRPr="007A02DC" w:rsidRDefault="00B118C8"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Closely linked with the environmental sustainability were issues of health and nutrition.  The participants asked whether CSA does address any nutrition concerns.</w:t>
      </w:r>
    </w:p>
    <w:p w:rsidR="00881FA4" w:rsidRPr="007A02DC" w:rsidRDefault="00881FA4" w:rsidP="00D15131">
      <w:pPr>
        <w:spacing w:after="0"/>
        <w:jc w:val="both"/>
        <w:rPr>
          <w:rFonts w:ascii="Times New Roman" w:hAnsi="Times New Roman" w:cs="Times New Roman"/>
          <w:sz w:val="24"/>
          <w:szCs w:val="24"/>
        </w:rPr>
      </w:pPr>
    </w:p>
    <w:p w:rsidR="00881FA4" w:rsidRPr="007A02DC" w:rsidRDefault="00492D46" w:rsidP="00D15131">
      <w:pPr>
        <w:pStyle w:val="Heading2"/>
        <w:numPr>
          <w:ilvl w:val="1"/>
          <w:numId w:val="12"/>
        </w:numPr>
        <w:jc w:val="both"/>
        <w:rPr>
          <w:rFonts w:cs="Times New Roman"/>
          <w:color w:val="auto"/>
          <w:sz w:val="24"/>
          <w:szCs w:val="24"/>
        </w:rPr>
      </w:pPr>
      <w:bookmarkStart w:id="18" w:name="_Toc458504318"/>
      <w:r w:rsidRPr="007A02DC">
        <w:rPr>
          <w:rFonts w:cs="Times New Roman"/>
          <w:color w:val="auto"/>
          <w:sz w:val="24"/>
          <w:szCs w:val="24"/>
        </w:rPr>
        <w:t>FINDINGS FROM MLEZU COLLEGE OF AGRICULTURE</w:t>
      </w:r>
      <w:bookmarkEnd w:id="18"/>
      <w:r w:rsidRPr="007A02DC">
        <w:rPr>
          <w:rFonts w:cs="Times New Roman"/>
          <w:color w:val="auto"/>
          <w:sz w:val="24"/>
          <w:szCs w:val="24"/>
        </w:rPr>
        <w:t xml:space="preserve"> </w:t>
      </w:r>
      <w:r w:rsidR="0071535C" w:rsidRPr="007A02DC">
        <w:rPr>
          <w:rFonts w:cs="Times New Roman"/>
          <w:color w:val="auto"/>
          <w:sz w:val="24"/>
          <w:szCs w:val="24"/>
        </w:rPr>
        <w:t xml:space="preserve"> </w:t>
      </w:r>
      <w:r w:rsidR="00881FA4" w:rsidRPr="007A02DC">
        <w:rPr>
          <w:rFonts w:cs="Times New Roman"/>
          <w:color w:val="auto"/>
          <w:sz w:val="24"/>
          <w:szCs w:val="24"/>
        </w:rPr>
        <w:t xml:space="preserve">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Participants at Mlezu </w:t>
      </w:r>
      <w:r w:rsidR="00EF42BD" w:rsidRPr="007A02DC">
        <w:rPr>
          <w:rFonts w:ascii="Times New Roman" w:hAnsi="Times New Roman" w:cs="Times New Roman"/>
          <w:sz w:val="24"/>
          <w:szCs w:val="24"/>
        </w:rPr>
        <w:t xml:space="preserve">College of Agriculture </w:t>
      </w:r>
      <w:r w:rsidRPr="007A02DC">
        <w:rPr>
          <w:rFonts w:ascii="Times New Roman" w:hAnsi="Times New Roman" w:cs="Times New Roman"/>
          <w:sz w:val="24"/>
          <w:szCs w:val="24"/>
        </w:rPr>
        <w:t xml:space="preserve">raised a number of issues which are detailed below: </w:t>
      </w:r>
    </w:p>
    <w:p w:rsidR="0071535C" w:rsidRPr="007A02DC" w:rsidRDefault="0071535C" w:rsidP="00D15131">
      <w:pPr>
        <w:spacing w:after="0"/>
        <w:jc w:val="both"/>
        <w:rPr>
          <w:rFonts w:ascii="Times New Roman" w:hAnsi="Times New Roman" w:cs="Times New Roman"/>
          <w:b/>
          <w:sz w:val="24"/>
          <w:szCs w:val="24"/>
        </w:rPr>
      </w:pPr>
    </w:p>
    <w:p w:rsidR="00881FA4" w:rsidRPr="007A02DC" w:rsidRDefault="00881FA4"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Soil and </w:t>
      </w:r>
      <w:r w:rsidR="00B16994" w:rsidRPr="007A02DC">
        <w:rPr>
          <w:rFonts w:ascii="Times New Roman" w:hAnsi="Times New Roman" w:cs="Times New Roman"/>
          <w:b/>
          <w:sz w:val="24"/>
          <w:szCs w:val="24"/>
        </w:rPr>
        <w:t>Water C</w:t>
      </w:r>
      <w:r w:rsidRPr="007A02DC">
        <w:rPr>
          <w:rFonts w:ascii="Times New Roman" w:hAnsi="Times New Roman" w:cs="Times New Roman"/>
          <w:b/>
          <w:sz w:val="24"/>
          <w:szCs w:val="24"/>
        </w:rPr>
        <w:t xml:space="preserve">onservation </w:t>
      </w:r>
      <w:r w:rsidR="00B16994" w:rsidRPr="007A02DC">
        <w:rPr>
          <w:rFonts w:ascii="Times New Roman" w:hAnsi="Times New Roman" w:cs="Times New Roman"/>
          <w:b/>
          <w:sz w:val="24"/>
          <w:szCs w:val="24"/>
        </w:rPr>
        <w:t>P</w:t>
      </w:r>
      <w:r w:rsidRPr="007A02DC">
        <w:rPr>
          <w:rFonts w:ascii="Times New Roman" w:hAnsi="Times New Roman" w:cs="Times New Roman"/>
          <w:b/>
          <w:sz w:val="24"/>
          <w:szCs w:val="24"/>
        </w:rPr>
        <w:t xml:space="preserve">ractices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The participants noted that there used conservation agriculture to conserve their soil. They did this through basins (15 cm x 15 cm) and the use of crop residues and grass in-between the basins.  Participants also indicated that they applied manure to their crops (maize, vegetables and tomatoes).  Even though crop residues were used, participants indicated that 30% of the crop residues were left in the field.</w:t>
      </w:r>
    </w:p>
    <w:p w:rsidR="00881FA4" w:rsidRPr="007A02DC" w:rsidRDefault="00881FA4" w:rsidP="00D15131">
      <w:pPr>
        <w:spacing w:after="0"/>
        <w:jc w:val="both"/>
        <w:rPr>
          <w:rFonts w:ascii="Times New Roman" w:hAnsi="Times New Roman" w:cs="Times New Roman"/>
          <w:sz w:val="24"/>
          <w:szCs w:val="24"/>
        </w:rPr>
      </w:pPr>
    </w:p>
    <w:p w:rsidR="008D7EC9" w:rsidRPr="007A02DC" w:rsidRDefault="00881FA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There was also interest in the differences between drip and flood irrigation. </w:t>
      </w:r>
      <w:r w:rsidR="008D7EC9" w:rsidRPr="007A02DC">
        <w:rPr>
          <w:rFonts w:ascii="Times New Roman" w:hAnsi="Times New Roman" w:cs="Times New Roman"/>
          <w:sz w:val="24"/>
          <w:szCs w:val="24"/>
        </w:rPr>
        <w:t xml:space="preserve">The participants highlighted that the Mlezu Agricultural College used drip irrigation in their horticulture section.  The Irrigation staff members responded to the concerns surrounding the irrigation practices: surface and drip irrigation, with one of their responses touching on the soil loss and leaching of nutrients in surface irrigation.  </w:t>
      </w:r>
    </w:p>
    <w:p w:rsidR="008D7EC9" w:rsidRPr="007A02DC" w:rsidRDefault="008D7EC9" w:rsidP="00D15131">
      <w:pPr>
        <w:spacing w:after="0"/>
        <w:jc w:val="both"/>
        <w:rPr>
          <w:rFonts w:ascii="Times New Roman" w:hAnsi="Times New Roman" w:cs="Times New Roman"/>
          <w:sz w:val="24"/>
          <w:szCs w:val="24"/>
        </w:rPr>
      </w:pPr>
    </w:p>
    <w:p w:rsidR="00B118C8" w:rsidRPr="007A02DC" w:rsidRDefault="008D7EC9"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There was also concern of pollution of the water sources by the nearby and surrounding mines.  The issue of wildlife management was also raised by the participants.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Renewable </w:t>
      </w:r>
      <w:r w:rsidR="00B16994" w:rsidRPr="007A02DC">
        <w:rPr>
          <w:rFonts w:ascii="Times New Roman" w:hAnsi="Times New Roman" w:cs="Times New Roman"/>
          <w:b/>
          <w:sz w:val="24"/>
          <w:szCs w:val="24"/>
        </w:rPr>
        <w:t>E</w:t>
      </w:r>
      <w:r w:rsidRPr="007A02DC">
        <w:rPr>
          <w:rFonts w:ascii="Times New Roman" w:hAnsi="Times New Roman" w:cs="Times New Roman"/>
          <w:b/>
          <w:sz w:val="24"/>
          <w:szCs w:val="24"/>
        </w:rPr>
        <w:t xml:space="preserve">nergy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Biogas is used as an alternative source of energy at the College.  The participants expressed the benefits that biogas was providing to them in terms of the dining hall energy requirements.  They also expressed concern on why the term “Climate-Smart Agriculture” was being used so vigorously now more than ever. </w:t>
      </w:r>
      <w:r w:rsidR="008D7EC9" w:rsidRPr="007A02DC">
        <w:rPr>
          <w:rFonts w:ascii="Times New Roman" w:hAnsi="Times New Roman" w:cs="Times New Roman"/>
          <w:sz w:val="24"/>
          <w:szCs w:val="24"/>
        </w:rPr>
        <w:t xml:space="preserve">The issue of efficiency of the energy systems was also raised by the participants.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Out-of-the </w:t>
      </w:r>
      <w:r w:rsidR="00B16994" w:rsidRPr="007A02DC">
        <w:rPr>
          <w:rFonts w:ascii="Times New Roman" w:hAnsi="Times New Roman" w:cs="Times New Roman"/>
          <w:b/>
          <w:sz w:val="24"/>
          <w:szCs w:val="24"/>
        </w:rPr>
        <w:t>Box T</w:t>
      </w:r>
      <w:r w:rsidRPr="007A02DC">
        <w:rPr>
          <w:rFonts w:ascii="Times New Roman" w:hAnsi="Times New Roman" w:cs="Times New Roman"/>
          <w:b/>
          <w:sz w:val="24"/>
          <w:szCs w:val="24"/>
        </w:rPr>
        <w:t xml:space="preserve">hinking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Participants expressed the need for out-of-the box thinking in CSA.  The need to move away from rain-fed agriculture was stressed by all the participants.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Information and Management Systems for Climate-Smart Agriculture </w:t>
      </w:r>
    </w:p>
    <w:p w:rsidR="00881FA4" w:rsidRPr="007A02DC" w:rsidRDefault="00881FA4" w:rsidP="00D15131">
      <w:pPr>
        <w:spacing w:after="0"/>
        <w:jc w:val="both"/>
        <w:rPr>
          <w:rFonts w:ascii="Times New Roman" w:hAnsi="Times New Roman" w:cs="Times New Roman"/>
          <w:sz w:val="24"/>
          <w:szCs w:val="24"/>
        </w:rPr>
      </w:pPr>
    </w:p>
    <w:p w:rsidR="00881FA4" w:rsidRPr="007A02DC" w:rsidRDefault="00881FA4"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There was also a need for the recording of statistics and tracking of information and as well as new knowledge in CSA.   </w:t>
      </w:r>
      <w:r w:rsidR="008D7EC9" w:rsidRPr="007A02DC">
        <w:rPr>
          <w:rFonts w:ascii="Times New Roman" w:hAnsi="Times New Roman" w:cs="Times New Roman"/>
          <w:sz w:val="24"/>
          <w:szCs w:val="24"/>
        </w:rPr>
        <w:t xml:space="preserve">It was also noted that statistics could improve the renewable energy (biogas) work the institution was engaged in as well as generate evidence for policy and practice.    </w:t>
      </w:r>
    </w:p>
    <w:p w:rsidR="00FA46E6" w:rsidRPr="007A02DC" w:rsidRDefault="00FA46E6" w:rsidP="00D15131">
      <w:pPr>
        <w:spacing w:after="0"/>
        <w:jc w:val="both"/>
        <w:rPr>
          <w:rFonts w:ascii="Times New Roman" w:hAnsi="Times New Roman" w:cs="Times New Roman"/>
          <w:sz w:val="24"/>
          <w:szCs w:val="24"/>
        </w:rPr>
      </w:pPr>
    </w:p>
    <w:p w:rsidR="00FA46E6" w:rsidRPr="007A02DC" w:rsidRDefault="00FA46E6"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Risks Assessments in Climate-Smart Agriculture</w:t>
      </w:r>
    </w:p>
    <w:p w:rsidR="00FA46E6" w:rsidRPr="007A02DC" w:rsidRDefault="00FA46E6" w:rsidP="00D15131">
      <w:pPr>
        <w:spacing w:after="0"/>
        <w:jc w:val="both"/>
        <w:rPr>
          <w:rFonts w:ascii="Times New Roman" w:hAnsi="Times New Roman" w:cs="Times New Roman"/>
          <w:sz w:val="24"/>
          <w:szCs w:val="24"/>
        </w:rPr>
      </w:pPr>
    </w:p>
    <w:p w:rsidR="00FA46E6" w:rsidRPr="007A02DC" w:rsidRDefault="00FA46E6"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The participants expressed the need to consider the advantages and disadvantages of each new technology.</w:t>
      </w:r>
    </w:p>
    <w:p w:rsidR="002D4A2F" w:rsidRPr="007A02DC" w:rsidRDefault="002D4A2F" w:rsidP="00D15131">
      <w:pPr>
        <w:spacing w:after="0"/>
        <w:jc w:val="both"/>
        <w:rPr>
          <w:rFonts w:ascii="Times New Roman" w:hAnsi="Times New Roman" w:cs="Times New Roman"/>
          <w:b/>
          <w:sz w:val="24"/>
          <w:szCs w:val="24"/>
        </w:rPr>
      </w:pPr>
    </w:p>
    <w:p w:rsidR="00FA46E6" w:rsidRPr="007A02DC" w:rsidRDefault="00FA46E6" w:rsidP="00D15131">
      <w:pPr>
        <w:spacing w:after="0"/>
        <w:jc w:val="both"/>
        <w:rPr>
          <w:rFonts w:ascii="Times New Roman" w:hAnsi="Times New Roman" w:cs="Times New Roman"/>
          <w:b/>
          <w:sz w:val="24"/>
          <w:szCs w:val="24"/>
        </w:rPr>
      </w:pPr>
      <w:r w:rsidRPr="007A02DC">
        <w:rPr>
          <w:rFonts w:ascii="Times New Roman" w:hAnsi="Times New Roman" w:cs="Times New Roman"/>
          <w:b/>
          <w:sz w:val="24"/>
          <w:szCs w:val="24"/>
        </w:rPr>
        <w:t xml:space="preserve">Continuous Research and Development in Climate-Smart Agriculture </w:t>
      </w:r>
    </w:p>
    <w:p w:rsidR="00FA46E6" w:rsidRPr="007A02DC" w:rsidRDefault="00FA46E6" w:rsidP="00D15131">
      <w:pPr>
        <w:spacing w:after="0"/>
        <w:jc w:val="both"/>
        <w:rPr>
          <w:rFonts w:ascii="Times New Roman" w:hAnsi="Times New Roman" w:cs="Times New Roman"/>
          <w:sz w:val="24"/>
          <w:szCs w:val="24"/>
        </w:rPr>
      </w:pPr>
    </w:p>
    <w:p w:rsidR="00FA46E6" w:rsidRPr="007A02DC" w:rsidRDefault="00FA46E6"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issue of continuous research in CSA was also raised by participants.  This was indicated because CSA was a new practice and its benefits needed to be clear to the agriculture community in Zimbabwe. The differences between traditional and modern systems of farming was highlighted with some participants noting that CA and CSA were often confused in research and </w:t>
      </w:r>
      <w:r w:rsidRPr="007A02DC">
        <w:rPr>
          <w:rFonts w:ascii="Times New Roman" w:hAnsi="Times New Roman" w:cs="Times New Roman"/>
          <w:sz w:val="24"/>
          <w:szCs w:val="24"/>
        </w:rPr>
        <w:lastRenderedPageBreak/>
        <w:t xml:space="preserve">development work.  There was a need for scientists, farmers, and researchers to lay out which trajectory to take among the options that were available.  The issue of carbon credits was also raised as an area to explore in CSA.  </w:t>
      </w:r>
    </w:p>
    <w:p w:rsidR="00FA46E6" w:rsidRPr="007A02DC" w:rsidRDefault="00FA46E6" w:rsidP="00D15131">
      <w:pPr>
        <w:spacing w:after="0"/>
        <w:jc w:val="both"/>
        <w:rPr>
          <w:rFonts w:ascii="Times New Roman" w:hAnsi="Times New Roman" w:cs="Times New Roman"/>
          <w:sz w:val="24"/>
          <w:szCs w:val="24"/>
        </w:rPr>
      </w:pPr>
    </w:p>
    <w:p w:rsidR="00FA46E6" w:rsidRPr="007A02DC" w:rsidRDefault="00FA46E6"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One participant also noted the importance of investing in indigenous trees.  Mlezu Agricultural College has a nursery and an orchard where research and development work was carried out.   </w:t>
      </w:r>
      <w:r w:rsidR="0071535C" w:rsidRPr="007A02DC">
        <w:rPr>
          <w:rFonts w:ascii="Times New Roman" w:hAnsi="Times New Roman" w:cs="Times New Roman"/>
          <w:sz w:val="24"/>
          <w:szCs w:val="24"/>
        </w:rPr>
        <w:t xml:space="preserve">Indigenous trees were noted as part of the afforestation efforts by the institution.  </w:t>
      </w:r>
    </w:p>
    <w:p w:rsidR="00FA46E6" w:rsidRPr="007A02DC" w:rsidRDefault="00FA46E6" w:rsidP="00D15131">
      <w:pPr>
        <w:spacing w:after="0"/>
        <w:jc w:val="both"/>
        <w:rPr>
          <w:rFonts w:ascii="Times New Roman" w:hAnsi="Times New Roman" w:cs="Times New Roman"/>
          <w:sz w:val="24"/>
          <w:szCs w:val="24"/>
        </w:rPr>
      </w:pPr>
    </w:p>
    <w:p w:rsidR="00FA46E6" w:rsidRPr="007A02DC" w:rsidRDefault="00FA46E6"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issue of Demonstration </w:t>
      </w:r>
      <w:proofErr w:type="spellStart"/>
      <w:r w:rsidRPr="007A02DC">
        <w:rPr>
          <w:rFonts w:ascii="Times New Roman" w:hAnsi="Times New Roman" w:cs="Times New Roman"/>
          <w:sz w:val="24"/>
          <w:szCs w:val="24"/>
        </w:rPr>
        <w:t>Centres</w:t>
      </w:r>
      <w:proofErr w:type="spellEnd"/>
      <w:r w:rsidRPr="007A02DC">
        <w:rPr>
          <w:rFonts w:ascii="Times New Roman" w:hAnsi="Times New Roman" w:cs="Times New Roman"/>
          <w:sz w:val="24"/>
          <w:szCs w:val="24"/>
        </w:rPr>
        <w:t xml:space="preserve"> was also raised by the Field Team as being part of the Response Plan.  </w:t>
      </w:r>
      <w:r w:rsidR="0071535C" w:rsidRPr="007A02DC">
        <w:rPr>
          <w:rFonts w:ascii="Times New Roman" w:hAnsi="Times New Roman" w:cs="Times New Roman"/>
          <w:sz w:val="24"/>
          <w:szCs w:val="24"/>
        </w:rPr>
        <w:t xml:space="preserve">Among the pilot Colleges some would be Demonstration </w:t>
      </w:r>
      <w:proofErr w:type="spellStart"/>
      <w:r w:rsidR="0071535C" w:rsidRPr="007A02DC">
        <w:rPr>
          <w:rFonts w:ascii="Times New Roman" w:hAnsi="Times New Roman" w:cs="Times New Roman"/>
          <w:sz w:val="24"/>
          <w:szCs w:val="24"/>
        </w:rPr>
        <w:t>Centres</w:t>
      </w:r>
      <w:proofErr w:type="spellEnd"/>
      <w:r w:rsidR="0071535C" w:rsidRPr="007A02DC">
        <w:rPr>
          <w:rFonts w:ascii="Times New Roman" w:hAnsi="Times New Roman" w:cs="Times New Roman"/>
          <w:sz w:val="24"/>
          <w:szCs w:val="24"/>
        </w:rPr>
        <w:t xml:space="preserve"> in the areas where their competitive advantage and strengths lay.  </w:t>
      </w:r>
    </w:p>
    <w:p w:rsidR="00497F6E" w:rsidRPr="007A02DC" w:rsidRDefault="00D548B7" w:rsidP="00D15131">
      <w:pPr>
        <w:pStyle w:val="Heading1"/>
        <w:numPr>
          <w:ilvl w:val="0"/>
          <w:numId w:val="12"/>
        </w:numPr>
        <w:jc w:val="both"/>
        <w:rPr>
          <w:rFonts w:cs="Times New Roman"/>
          <w:szCs w:val="24"/>
        </w:rPr>
      </w:pPr>
      <w:bookmarkStart w:id="19" w:name="_Toc458504319"/>
      <w:r w:rsidRPr="007A02DC">
        <w:rPr>
          <w:rFonts w:cs="Times New Roman"/>
          <w:szCs w:val="24"/>
        </w:rPr>
        <w:t>CONCLUSIONS AND RECOMMENDATIONS</w:t>
      </w:r>
      <w:bookmarkEnd w:id="19"/>
      <w:r w:rsidRPr="007A02DC">
        <w:rPr>
          <w:rFonts w:cs="Times New Roman"/>
          <w:szCs w:val="24"/>
        </w:rPr>
        <w:t xml:space="preserve"> </w:t>
      </w:r>
    </w:p>
    <w:p w:rsidR="0071535C" w:rsidRPr="007A02DC" w:rsidRDefault="00D548B7" w:rsidP="00D15131">
      <w:pPr>
        <w:pStyle w:val="Heading2"/>
        <w:numPr>
          <w:ilvl w:val="1"/>
          <w:numId w:val="12"/>
        </w:numPr>
        <w:jc w:val="both"/>
        <w:rPr>
          <w:rFonts w:cs="Times New Roman"/>
          <w:color w:val="auto"/>
          <w:sz w:val="24"/>
          <w:szCs w:val="24"/>
        </w:rPr>
      </w:pPr>
      <w:bookmarkStart w:id="20" w:name="_Toc458504320"/>
      <w:r w:rsidRPr="007A02DC">
        <w:rPr>
          <w:rFonts w:cs="Times New Roman"/>
          <w:color w:val="auto"/>
          <w:sz w:val="24"/>
          <w:szCs w:val="24"/>
        </w:rPr>
        <w:t>CONCLUSIONS</w:t>
      </w:r>
      <w:bookmarkEnd w:id="20"/>
      <w:r w:rsidRPr="007A02DC">
        <w:rPr>
          <w:rFonts w:cs="Times New Roman"/>
          <w:color w:val="auto"/>
          <w:sz w:val="24"/>
          <w:szCs w:val="24"/>
        </w:rPr>
        <w:t xml:space="preserve"> </w:t>
      </w:r>
    </w:p>
    <w:p w:rsidR="0071535C" w:rsidRPr="007A02DC" w:rsidRDefault="0071535C" w:rsidP="00D15131">
      <w:pPr>
        <w:spacing w:after="0"/>
        <w:jc w:val="both"/>
        <w:rPr>
          <w:rFonts w:ascii="Times New Roman" w:hAnsi="Times New Roman" w:cs="Times New Roman"/>
          <w:sz w:val="24"/>
          <w:szCs w:val="24"/>
        </w:rPr>
      </w:pPr>
    </w:p>
    <w:p w:rsidR="0071535C" w:rsidRPr="007A02DC" w:rsidRDefault="002D4A2F" w:rsidP="00D15131">
      <w:pPr>
        <w:spacing w:after="0"/>
        <w:jc w:val="both"/>
        <w:rPr>
          <w:rFonts w:ascii="Times New Roman" w:hAnsi="Times New Roman" w:cs="Times New Roman"/>
          <w:sz w:val="24"/>
          <w:szCs w:val="24"/>
        </w:rPr>
      </w:pPr>
      <w:r w:rsidRPr="007A02DC">
        <w:rPr>
          <w:rFonts w:ascii="Times New Roman" w:hAnsi="Times New Roman" w:cs="Times New Roman"/>
          <w:sz w:val="24"/>
          <w:szCs w:val="24"/>
        </w:rPr>
        <w:t xml:space="preserve">The </w:t>
      </w:r>
      <w:r w:rsidR="00CC17A9" w:rsidRPr="007A02DC">
        <w:rPr>
          <w:rFonts w:ascii="Times New Roman" w:hAnsi="Times New Roman" w:cs="Times New Roman"/>
          <w:sz w:val="24"/>
          <w:szCs w:val="24"/>
        </w:rPr>
        <w:t xml:space="preserve">most important aspect of the Field Mission </w:t>
      </w:r>
      <w:proofErr w:type="gramStart"/>
      <w:r w:rsidR="00CC17A9" w:rsidRPr="007A02DC">
        <w:rPr>
          <w:rFonts w:ascii="Times New Roman" w:hAnsi="Times New Roman" w:cs="Times New Roman"/>
          <w:sz w:val="24"/>
          <w:szCs w:val="24"/>
        </w:rPr>
        <w:t>are</w:t>
      </w:r>
      <w:proofErr w:type="gramEnd"/>
      <w:r w:rsidR="00CC17A9" w:rsidRPr="007A02DC">
        <w:rPr>
          <w:rFonts w:ascii="Times New Roman" w:hAnsi="Times New Roman" w:cs="Times New Roman"/>
          <w:sz w:val="24"/>
          <w:szCs w:val="24"/>
        </w:rPr>
        <w:t xml:space="preserve"> research and </w:t>
      </w:r>
      <w:r w:rsidRPr="007A02DC">
        <w:rPr>
          <w:rFonts w:ascii="Times New Roman" w:hAnsi="Times New Roman" w:cs="Times New Roman"/>
          <w:sz w:val="24"/>
          <w:szCs w:val="24"/>
        </w:rPr>
        <w:t xml:space="preserve">knowledge gaps that exist </w:t>
      </w:r>
      <w:r w:rsidR="00CC17A9" w:rsidRPr="007A02DC">
        <w:rPr>
          <w:rFonts w:ascii="Times New Roman" w:hAnsi="Times New Roman" w:cs="Times New Roman"/>
          <w:sz w:val="24"/>
          <w:szCs w:val="24"/>
        </w:rPr>
        <w:t>within the Curriculum, Institutions, Student Development, and Community and Stakeholder Engagement.  These research and knowledge gaps can potentially be addressed through the Cl</w:t>
      </w:r>
      <w:r w:rsidRPr="007A02DC">
        <w:rPr>
          <w:rFonts w:ascii="Times New Roman" w:hAnsi="Times New Roman" w:cs="Times New Roman"/>
          <w:sz w:val="24"/>
          <w:szCs w:val="24"/>
        </w:rPr>
        <w:t xml:space="preserve">imate-Smart Agriculture Manual for Agriculture Education in Zimbabwe.  The study showed that albeit not entirely new to the Colleges of Agriculture, the concept of CSA was innovative and could fundamentally change how new knowledge in assimilated and used in various ways via agricultural education in Zimbabwe. </w:t>
      </w:r>
    </w:p>
    <w:p w:rsidR="0071535C" w:rsidRPr="007A02DC" w:rsidRDefault="00D548B7" w:rsidP="00D15131">
      <w:pPr>
        <w:pStyle w:val="Heading2"/>
        <w:numPr>
          <w:ilvl w:val="1"/>
          <w:numId w:val="12"/>
        </w:numPr>
        <w:jc w:val="both"/>
        <w:rPr>
          <w:rFonts w:cs="Times New Roman"/>
          <w:color w:val="auto"/>
          <w:sz w:val="24"/>
          <w:szCs w:val="24"/>
        </w:rPr>
      </w:pPr>
      <w:bookmarkStart w:id="21" w:name="_Toc458504321"/>
      <w:r w:rsidRPr="007A02DC">
        <w:rPr>
          <w:rFonts w:cs="Times New Roman"/>
          <w:color w:val="auto"/>
          <w:sz w:val="24"/>
          <w:szCs w:val="24"/>
        </w:rPr>
        <w:t>RECOMMENDATIONS</w:t>
      </w:r>
      <w:bookmarkEnd w:id="21"/>
      <w:r w:rsidRPr="007A02DC">
        <w:rPr>
          <w:rFonts w:cs="Times New Roman"/>
          <w:color w:val="auto"/>
          <w:sz w:val="24"/>
          <w:szCs w:val="24"/>
        </w:rPr>
        <w:t xml:space="preserve"> </w:t>
      </w:r>
      <w:r w:rsidR="0071535C" w:rsidRPr="007A02DC">
        <w:rPr>
          <w:rFonts w:cs="Times New Roman"/>
          <w:color w:val="auto"/>
          <w:sz w:val="24"/>
          <w:szCs w:val="24"/>
        </w:rPr>
        <w:t xml:space="preserve"> </w:t>
      </w:r>
    </w:p>
    <w:p w:rsidR="00622DF0" w:rsidRPr="007A02DC" w:rsidRDefault="00622DF0" w:rsidP="00D15131">
      <w:pPr>
        <w:spacing w:after="0"/>
        <w:jc w:val="both"/>
        <w:rPr>
          <w:rFonts w:ascii="Times New Roman" w:eastAsia="Calibri" w:hAnsi="Times New Roman" w:cs="Times New Roman"/>
          <w:sz w:val="24"/>
          <w:szCs w:val="24"/>
        </w:rPr>
      </w:pPr>
    </w:p>
    <w:p w:rsidR="00622DF0" w:rsidRPr="007A02DC" w:rsidRDefault="006338B9" w:rsidP="00D15131">
      <w:pPr>
        <w:pStyle w:val="ListParagraph"/>
        <w:numPr>
          <w:ilvl w:val="0"/>
          <w:numId w:val="6"/>
        </w:numPr>
        <w:spacing w:after="0"/>
        <w:jc w:val="both"/>
        <w:rPr>
          <w:rFonts w:ascii="Times New Roman" w:hAnsi="Times New Roman"/>
          <w:sz w:val="24"/>
          <w:szCs w:val="24"/>
        </w:rPr>
      </w:pPr>
      <w:r w:rsidRPr="007A02DC">
        <w:rPr>
          <w:rFonts w:ascii="Times New Roman" w:hAnsi="Times New Roman"/>
          <w:sz w:val="24"/>
          <w:szCs w:val="24"/>
        </w:rPr>
        <w:t xml:space="preserve">The study established the need to connect </w:t>
      </w:r>
      <w:r w:rsidR="00B118C8" w:rsidRPr="007A02DC">
        <w:rPr>
          <w:rFonts w:ascii="Times New Roman" w:hAnsi="Times New Roman"/>
          <w:sz w:val="24"/>
          <w:szCs w:val="24"/>
        </w:rPr>
        <w:t xml:space="preserve">the content </w:t>
      </w:r>
      <w:r w:rsidRPr="007A02DC">
        <w:rPr>
          <w:rFonts w:ascii="Times New Roman" w:hAnsi="Times New Roman"/>
          <w:sz w:val="24"/>
          <w:szCs w:val="24"/>
        </w:rPr>
        <w:t xml:space="preserve">students study in class with the concept of climate-smart agriculture.  </w:t>
      </w:r>
    </w:p>
    <w:p w:rsidR="00A227A3" w:rsidRPr="007A02DC" w:rsidRDefault="00A227A3" w:rsidP="00D15131">
      <w:pPr>
        <w:pStyle w:val="ListParagraph"/>
        <w:numPr>
          <w:ilvl w:val="0"/>
          <w:numId w:val="6"/>
        </w:numPr>
        <w:spacing w:after="0"/>
        <w:jc w:val="both"/>
        <w:rPr>
          <w:rFonts w:ascii="Times New Roman" w:hAnsi="Times New Roman"/>
          <w:sz w:val="24"/>
          <w:szCs w:val="24"/>
        </w:rPr>
      </w:pPr>
      <w:r w:rsidRPr="007A02DC">
        <w:rPr>
          <w:rFonts w:ascii="Times New Roman" w:hAnsi="Times New Roman"/>
          <w:sz w:val="24"/>
          <w:szCs w:val="24"/>
        </w:rPr>
        <w:t xml:space="preserve">There is a need to compile a Frequently Asked Question (FAQ) on climate-smart agriculture guide. </w:t>
      </w:r>
    </w:p>
    <w:p w:rsidR="00B118C8" w:rsidRPr="007A02DC" w:rsidRDefault="00B118C8" w:rsidP="00D15131">
      <w:pPr>
        <w:pStyle w:val="ListParagraph"/>
        <w:numPr>
          <w:ilvl w:val="0"/>
          <w:numId w:val="6"/>
        </w:numPr>
        <w:spacing w:after="0"/>
        <w:jc w:val="both"/>
        <w:rPr>
          <w:rFonts w:ascii="Times New Roman" w:hAnsi="Times New Roman"/>
          <w:sz w:val="24"/>
          <w:szCs w:val="24"/>
        </w:rPr>
      </w:pPr>
      <w:r w:rsidRPr="007A02DC">
        <w:rPr>
          <w:rFonts w:ascii="Times New Roman" w:hAnsi="Times New Roman"/>
          <w:sz w:val="24"/>
          <w:szCs w:val="24"/>
        </w:rPr>
        <w:t xml:space="preserve">There is a need for an expert on GMOs to engage staff and students at Chibhero College of Agriculture. </w:t>
      </w:r>
    </w:p>
    <w:p w:rsidR="00B118C8" w:rsidRPr="007A02DC" w:rsidRDefault="00B118C8" w:rsidP="00D15131">
      <w:pPr>
        <w:pStyle w:val="ListParagraph"/>
        <w:numPr>
          <w:ilvl w:val="0"/>
          <w:numId w:val="6"/>
        </w:numPr>
        <w:spacing w:after="0"/>
        <w:jc w:val="both"/>
        <w:rPr>
          <w:rFonts w:ascii="Times New Roman" w:hAnsi="Times New Roman"/>
          <w:sz w:val="24"/>
          <w:szCs w:val="24"/>
        </w:rPr>
      </w:pPr>
      <w:r w:rsidRPr="007A02DC">
        <w:rPr>
          <w:rFonts w:ascii="Times New Roman" w:hAnsi="Times New Roman"/>
          <w:sz w:val="24"/>
          <w:szCs w:val="24"/>
        </w:rPr>
        <w:t xml:space="preserve">There should be strategies for each agro-ecological zone in Zimbabwe. </w:t>
      </w:r>
    </w:p>
    <w:p w:rsidR="006338B9" w:rsidRPr="007A02DC" w:rsidRDefault="006338B9" w:rsidP="00D15131">
      <w:pPr>
        <w:pStyle w:val="ListParagraph"/>
        <w:numPr>
          <w:ilvl w:val="0"/>
          <w:numId w:val="6"/>
        </w:numPr>
        <w:spacing w:after="0"/>
        <w:jc w:val="both"/>
        <w:rPr>
          <w:rFonts w:ascii="Times New Roman" w:hAnsi="Times New Roman"/>
          <w:sz w:val="24"/>
          <w:szCs w:val="24"/>
        </w:rPr>
      </w:pPr>
      <w:r w:rsidRPr="007A02DC">
        <w:rPr>
          <w:rFonts w:ascii="Times New Roman" w:hAnsi="Times New Roman"/>
          <w:sz w:val="24"/>
          <w:szCs w:val="24"/>
        </w:rPr>
        <w:t xml:space="preserve">There is a need for prominent people from the College and Organizations to champion some of the new concepts around climate change. </w:t>
      </w:r>
    </w:p>
    <w:p w:rsidR="005D5AD2" w:rsidRPr="007A02DC" w:rsidRDefault="006338B9" w:rsidP="00D15131">
      <w:pPr>
        <w:pStyle w:val="ListParagraph"/>
        <w:numPr>
          <w:ilvl w:val="0"/>
          <w:numId w:val="6"/>
        </w:numPr>
        <w:spacing w:after="0"/>
        <w:jc w:val="both"/>
        <w:rPr>
          <w:rFonts w:ascii="Times New Roman" w:hAnsi="Times New Roman"/>
          <w:sz w:val="24"/>
          <w:szCs w:val="24"/>
        </w:rPr>
        <w:sectPr w:rsidR="005D5AD2" w:rsidRPr="007A02DC" w:rsidSect="00F620D4">
          <w:pgSz w:w="12240" w:h="15840"/>
          <w:pgMar w:top="1440" w:right="1440" w:bottom="1440" w:left="1440" w:header="720" w:footer="720" w:gutter="0"/>
          <w:cols w:space="720"/>
          <w:docGrid w:linePitch="360"/>
        </w:sectPr>
      </w:pPr>
      <w:r w:rsidRPr="007A02DC">
        <w:rPr>
          <w:rFonts w:ascii="Times New Roman" w:hAnsi="Times New Roman"/>
          <w:sz w:val="24"/>
          <w:szCs w:val="24"/>
        </w:rPr>
        <w:t xml:space="preserve">There is a need to foster student excellence, for example, through pilot initiatives with a select group of students to test out the climate-smart agriculture manual. </w:t>
      </w:r>
    </w:p>
    <w:p w:rsidR="005D5AD2" w:rsidRPr="007A02DC" w:rsidRDefault="005D5AD2" w:rsidP="00D15131">
      <w:pPr>
        <w:pStyle w:val="Heading1"/>
        <w:jc w:val="both"/>
        <w:rPr>
          <w:rFonts w:eastAsia="Calibri" w:cs="Times New Roman"/>
          <w:szCs w:val="24"/>
        </w:rPr>
      </w:pPr>
      <w:bookmarkStart w:id="22" w:name="_Toc458504322"/>
      <w:r w:rsidRPr="007A02DC">
        <w:rPr>
          <w:rFonts w:cs="Times New Roman"/>
          <w:szCs w:val="24"/>
        </w:rPr>
        <w:lastRenderedPageBreak/>
        <w:t>APPENDIX A: RESEARCH GUIDE FOR THE FIELD MISSIONS</w:t>
      </w:r>
      <w:bookmarkEnd w:id="22"/>
      <w:r w:rsidRPr="007A02DC">
        <w:rPr>
          <w:rFonts w:cs="Times New Roman"/>
          <w:szCs w:val="24"/>
        </w:rPr>
        <w:t xml:space="preserve"> </w:t>
      </w:r>
    </w:p>
    <w:p w:rsidR="005D5AD2" w:rsidRPr="007A02DC" w:rsidRDefault="005D5AD2" w:rsidP="00D15131">
      <w:pPr>
        <w:spacing w:after="0"/>
        <w:jc w:val="both"/>
        <w:rPr>
          <w:rFonts w:ascii="Times New Roman" w:eastAsia="Calibri" w:hAnsi="Times New Roman" w:cs="Times New Roman"/>
          <w:b/>
          <w:sz w:val="24"/>
          <w:szCs w:val="24"/>
        </w:rPr>
      </w:pPr>
    </w:p>
    <w:p w:rsidR="005D5AD2" w:rsidRPr="007A02DC" w:rsidRDefault="00B16994" w:rsidP="00D15131">
      <w:pPr>
        <w:spacing w:after="0"/>
        <w:jc w:val="both"/>
        <w:rPr>
          <w:rFonts w:ascii="Times New Roman" w:hAnsi="Times New Roman" w:cs="Times New Roman"/>
          <w:sz w:val="24"/>
          <w:szCs w:val="24"/>
        </w:rPr>
      </w:pPr>
      <w:r w:rsidRPr="007A02DC">
        <w:rPr>
          <w:rFonts w:ascii="Times New Roman" w:hAnsi="Times New Roman" w:cs="Times New Roman"/>
          <w:b/>
          <w:sz w:val="24"/>
          <w:szCs w:val="24"/>
        </w:rPr>
        <w:t xml:space="preserve">Section 1: </w:t>
      </w:r>
      <w:r w:rsidR="005D5AD2" w:rsidRPr="007A02DC">
        <w:rPr>
          <w:rFonts w:ascii="Times New Roman" w:hAnsi="Times New Roman" w:cs="Times New Roman"/>
          <w:b/>
          <w:sz w:val="24"/>
          <w:szCs w:val="24"/>
        </w:rPr>
        <w:t>C</w:t>
      </w:r>
      <w:r w:rsidR="00434672" w:rsidRPr="007A02DC">
        <w:rPr>
          <w:rFonts w:ascii="Times New Roman" w:hAnsi="Times New Roman" w:cs="Times New Roman"/>
          <w:b/>
          <w:sz w:val="24"/>
          <w:szCs w:val="24"/>
        </w:rPr>
        <w:t xml:space="preserve">urriculum Review </w:t>
      </w:r>
      <w:r w:rsidR="005D5AD2" w:rsidRPr="007A02DC">
        <w:rPr>
          <w:rFonts w:ascii="Times New Roman" w:hAnsi="Times New Roman" w:cs="Times New Roman"/>
          <w:b/>
          <w:sz w:val="24"/>
          <w:szCs w:val="24"/>
        </w:rPr>
        <w:t xml:space="preserve"> </w:t>
      </w:r>
    </w:p>
    <w:p w:rsidR="005D5AD2" w:rsidRPr="007A02DC" w:rsidRDefault="005D5AD2" w:rsidP="00D15131">
      <w:pPr>
        <w:spacing w:after="0"/>
        <w:jc w:val="both"/>
        <w:rPr>
          <w:rFonts w:ascii="Times New Roman" w:hAnsi="Times New Roman" w:cs="Times New Roman"/>
          <w:i/>
          <w:sz w:val="24"/>
          <w:szCs w:val="24"/>
        </w:rPr>
      </w:pPr>
      <w:r w:rsidRPr="007A02DC">
        <w:rPr>
          <w:rFonts w:ascii="Times New Roman" w:hAnsi="Times New Roman" w:cs="Times New Roman"/>
          <w:i/>
          <w:sz w:val="24"/>
          <w:szCs w:val="24"/>
        </w:rPr>
        <w:t>This section focuses on finding out the relevance of climate smart agriculture manual into current agricultural college curriculum. The section will also cover issues such as specific module assessments, supporting academic resources, new technologies and research work introduced in the agricultural sector.</w:t>
      </w: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 xml:space="preserve">How is the current agricultural college diploma training programmes modified towards climate change mitigation and adaptation? </w:t>
      </w: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How is the integration of technologies consistent or applicable to local agricultural education?</w:t>
      </w:r>
    </w:p>
    <w:p w:rsidR="005D5AD2" w:rsidRPr="007A02DC" w:rsidRDefault="005D5AD2" w:rsidP="00D15131">
      <w:pPr>
        <w:pStyle w:val="ListParagraph"/>
        <w:spacing w:after="0"/>
        <w:ind w:left="1080"/>
        <w:jc w:val="both"/>
        <w:rPr>
          <w:rFonts w:ascii="Times New Roman" w:hAnsi="Times New Roman"/>
          <w:sz w:val="24"/>
          <w:szCs w:val="24"/>
        </w:rPr>
      </w:pPr>
    </w:p>
    <w:p w:rsidR="005D5AD2" w:rsidRPr="007A02DC" w:rsidRDefault="00B16994" w:rsidP="00D15131">
      <w:pPr>
        <w:spacing w:after="0"/>
        <w:jc w:val="both"/>
        <w:rPr>
          <w:rFonts w:ascii="Times New Roman" w:hAnsi="Times New Roman" w:cs="Times New Roman"/>
          <w:sz w:val="24"/>
          <w:szCs w:val="24"/>
        </w:rPr>
      </w:pPr>
      <w:r w:rsidRPr="007A02DC">
        <w:rPr>
          <w:rFonts w:ascii="Times New Roman" w:hAnsi="Times New Roman" w:cs="Times New Roman"/>
          <w:b/>
          <w:sz w:val="24"/>
          <w:szCs w:val="24"/>
        </w:rPr>
        <w:t xml:space="preserve">Section 2: </w:t>
      </w:r>
      <w:r w:rsidR="00434672" w:rsidRPr="007A02DC">
        <w:rPr>
          <w:rFonts w:ascii="Times New Roman" w:hAnsi="Times New Roman" w:cs="Times New Roman"/>
          <w:b/>
          <w:sz w:val="24"/>
          <w:szCs w:val="24"/>
        </w:rPr>
        <w:t xml:space="preserve">College of Agriculture </w:t>
      </w:r>
      <w:r w:rsidR="005D5AD2" w:rsidRPr="007A02DC">
        <w:rPr>
          <w:rFonts w:ascii="Times New Roman" w:hAnsi="Times New Roman" w:cs="Times New Roman"/>
          <w:b/>
          <w:sz w:val="24"/>
          <w:szCs w:val="24"/>
        </w:rPr>
        <w:t xml:space="preserve"> </w:t>
      </w:r>
    </w:p>
    <w:p w:rsidR="005D5AD2" w:rsidRPr="007A02DC" w:rsidRDefault="005D5AD2" w:rsidP="00D15131">
      <w:pPr>
        <w:spacing w:after="0"/>
        <w:jc w:val="both"/>
        <w:rPr>
          <w:rFonts w:ascii="Times New Roman" w:hAnsi="Times New Roman" w:cs="Times New Roman"/>
          <w:i/>
          <w:sz w:val="24"/>
          <w:szCs w:val="24"/>
        </w:rPr>
      </w:pPr>
      <w:r w:rsidRPr="007A02DC">
        <w:rPr>
          <w:rFonts w:ascii="Times New Roman" w:hAnsi="Times New Roman" w:cs="Times New Roman"/>
          <w:i/>
          <w:sz w:val="24"/>
          <w:szCs w:val="24"/>
        </w:rPr>
        <w:t xml:space="preserve">This section </w:t>
      </w:r>
      <w:r w:rsidR="00961C66" w:rsidRPr="007A02DC">
        <w:rPr>
          <w:rFonts w:ascii="Times New Roman" w:hAnsi="Times New Roman" w:cs="Times New Roman"/>
          <w:i/>
          <w:sz w:val="24"/>
          <w:szCs w:val="24"/>
        </w:rPr>
        <w:t>focuses</w:t>
      </w:r>
      <w:r w:rsidRPr="007A02DC">
        <w:rPr>
          <w:rFonts w:ascii="Times New Roman" w:hAnsi="Times New Roman" w:cs="Times New Roman"/>
          <w:i/>
          <w:sz w:val="24"/>
          <w:szCs w:val="24"/>
        </w:rPr>
        <w:t xml:space="preserve"> on issues that include, but not limited to the growth of agricultural college farms as practical points of reference in agricultural research and development, and community outreach activities.</w:t>
      </w:r>
    </w:p>
    <w:p w:rsidR="005D5AD2" w:rsidRPr="007A02DC" w:rsidRDefault="005D5AD2" w:rsidP="00D15131">
      <w:pPr>
        <w:pStyle w:val="ListParagraph"/>
        <w:spacing w:after="0"/>
        <w:jc w:val="both"/>
        <w:rPr>
          <w:rFonts w:ascii="Times New Roman" w:hAnsi="Times New Roman"/>
          <w:i/>
          <w:sz w:val="24"/>
          <w:szCs w:val="24"/>
        </w:rPr>
      </w:pP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How is your college addressing climate change mitigation and adaptation in its activities?</w:t>
      </w: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What are the gaps in trying to integrate climate change mitigation and adaptation in theory and practice? How are you addressing the gaps?</w:t>
      </w:r>
    </w:p>
    <w:p w:rsidR="005D5AD2"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How is the agricultural college reaching out to its surrounding communities in terms of research and extension support? What are the challenges and opportunities?</w:t>
      </w:r>
    </w:p>
    <w:p w:rsidR="00D7118F" w:rsidRPr="007A02DC" w:rsidRDefault="00D7118F" w:rsidP="00D7118F">
      <w:pPr>
        <w:pStyle w:val="ListParagraph"/>
        <w:spacing w:after="0"/>
        <w:ind w:left="1440"/>
        <w:jc w:val="both"/>
        <w:rPr>
          <w:rFonts w:ascii="Times New Roman" w:hAnsi="Times New Roman"/>
          <w:sz w:val="24"/>
          <w:szCs w:val="24"/>
        </w:rPr>
      </w:pPr>
    </w:p>
    <w:p w:rsidR="005D5AD2" w:rsidRPr="007A02DC" w:rsidRDefault="00B16994" w:rsidP="00D15131">
      <w:pPr>
        <w:spacing w:after="0"/>
        <w:jc w:val="both"/>
        <w:rPr>
          <w:rFonts w:ascii="Times New Roman" w:hAnsi="Times New Roman" w:cs="Times New Roman"/>
          <w:sz w:val="24"/>
          <w:szCs w:val="24"/>
        </w:rPr>
      </w:pPr>
      <w:r w:rsidRPr="007A02DC">
        <w:rPr>
          <w:rFonts w:ascii="Times New Roman" w:hAnsi="Times New Roman" w:cs="Times New Roman"/>
          <w:b/>
          <w:sz w:val="24"/>
          <w:szCs w:val="24"/>
        </w:rPr>
        <w:t xml:space="preserve">Section 3: </w:t>
      </w:r>
      <w:r w:rsidR="005D5AD2" w:rsidRPr="007A02DC">
        <w:rPr>
          <w:rFonts w:ascii="Times New Roman" w:hAnsi="Times New Roman" w:cs="Times New Roman"/>
          <w:b/>
          <w:sz w:val="24"/>
          <w:szCs w:val="24"/>
        </w:rPr>
        <w:t>S</w:t>
      </w:r>
      <w:r w:rsidR="00434672" w:rsidRPr="007A02DC">
        <w:rPr>
          <w:rFonts w:ascii="Times New Roman" w:hAnsi="Times New Roman" w:cs="Times New Roman"/>
          <w:b/>
          <w:sz w:val="24"/>
          <w:szCs w:val="24"/>
        </w:rPr>
        <w:t xml:space="preserve">tudent Development </w:t>
      </w:r>
      <w:r w:rsidR="005D5AD2" w:rsidRPr="007A02DC">
        <w:rPr>
          <w:rFonts w:ascii="Times New Roman" w:hAnsi="Times New Roman" w:cs="Times New Roman"/>
          <w:b/>
          <w:sz w:val="24"/>
          <w:szCs w:val="24"/>
        </w:rPr>
        <w:t xml:space="preserve"> </w:t>
      </w:r>
    </w:p>
    <w:p w:rsidR="005D5AD2" w:rsidRPr="007A02DC" w:rsidRDefault="005D5AD2" w:rsidP="00D15131">
      <w:pPr>
        <w:spacing w:after="0"/>
        <w:jc w:val="both"/>
        <w:rPr>
          <w:rFonts w:ascii="Times New Roman" w:hAnsi="Times New Roman" w:cs="Times New Roman"/>
          <w:i/>
          <w:sz w:val="24"/>
          <w:szCs w:val="24"/>
        </w:rPr>
      </w:pPr>
      <w:r w:rsidRPr="007A02DC">
        <w:rPr>
          <w:rFonts w:ascii="Times New Roman" w:hAnsi="Times New Roman" w:cs="Times New Roman"/>
          <w:i/>
          <w:sz w:val="24"/>
          <w:szCs w:val="24"/>
        </w:rPr>
        <w:t xml:space="preserve">This section </w:t>
      </w:r>
      <w:r w:rsidR="00961C66" w:rsidRPr="007A02DC">
        <w:rPr>
          <w:rFonts w:ascii="Times New Roman" w:hAnsi="Times New Roman" w:cs="Times New Roman"/>
          <w:i/>
          <w:sz w:val="24"/>
          <w:szCs w:val="24"/>
        </w:rPr>
        <w:t>focuses</w:t>
      </w:r>
      <w:r w:rsidRPr="007A02DC">
        <w:rPr>
          <w:rFonts w:ascii="Times New Roman" w:hAnsi="Times New Roman" w:cs="Times New Roman"/>
          <w:i/>
          <w:sz w:val="24"/>
          <w:szCs w:val="24"/>
        </w:rPr>
        <w:t xml:space="preserve"> on finding out the extent of relevance of student training in relation to demands and/or changes in industry. The section will also focus on finding the  extent that  current supportive resources are  ensuring that capacity building continues to produce high quality agricultural extension personnel, agricultural entrepreneurs.</w:t>
      </w:r>
    </w:p>
    <w:p w:rsidR="005D5AD2" w:rsidRPr="007A02DC" w:rsidRDefault="005D5AD2" w:rsidP="00D15131">
      <w:pPr>
        <w:pStyle w:val="ListParagraph"/>
        <w:spacing w:after="0"/>
        <w:jc w:val="both"/>
        <w:rPr>
          <w:rFonts w:ascii="Times New Roman" w:hAnsi="Times New Roman"/>
          <w:i/>
          <w:sz w:val="24"/>
          <w:szCs w:val="24"/>
        </w:rPr>
      </w:pP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 xml:space="preserve">How are students absorbing training, both theory and practice? What are the current </w:t>
      </w: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 xml:space="preserve">How is the student attachment stage training </w:t>
      </w:r>
      <w:proofErr w:type="gramStart"/>
      <w:r w:rsidRPr="007A02DC">
        <w:rPr>
          <w:rFonts w:ascii="Times New Roman" w:hAnsi="Times New Roman"/>
          <w:sz w:val="24"/>
          <w:szCs w:val="24"/>
        </w:rPr>
        <w:t>provide</w:t>
      </w:r>
      <w:proofErr w:type="gramEnd"/>
      <w:r w:rsidRPr="007A02DC">
        <w:rPr>
          <w:rFonts w:ascii="Times New Roman" w:hAnsi="Times New Roman"/>
          <w:sz w:val="24"/>
          <w:szCs w:val="24"/>
        </w:rPr>
        <w:t xml:space="preserve"> to new farmers, industry, government programs, etc? (Attachment; Employment; Entrepreneurship; etc.)</w:t>
      </w: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T what extent is the integration from diploma level to degree level consistent in building a future (employee, farm manager, entrepreneur, etc)?</w:t>
      </w:r>
    </w:p>
    <w:p w:rsidR="005D5AD2" w:rsidRPr="007A02DC" w:rsidRDefault="005D5AD2" w:rsidP="00D15131">
      <w:pPr>
        <w:pStyle w:val="ListParagraph"/>
        <w:spacing w:after="0"/>
        <w:ind w:left="1440"/>
        <w:jc w:val="both"/>
        <w:rPr>
          <w:rFonts w:ascii="Times New Roman" w:hAnsi="Times New Roman"/>
          <w:sz w:val="24"/>
          <w:szCs w:val="24"/>
        </w:rPr>
      </w:pPr>
    </w:p>
    <w:p w:rsidR="005D5AD2" w:rsidRPr="007A02DC" w:rsidRDefault="00B16994" w:rsidP="00D15131">
      <w:pPr>
        <w:spacing w:after="0"/>
        <w:jc w:val="both"/>
        <w:rPr>
          <w:rFonts w:ascii="Times New Roman" w:hAnsi="Times New Roman" w:cs="Times New Roman"/>
          <w:sz w:val="24"/>
          <w:szCs w:val="24"/>
        </w:rPr>
      </w:pPr>
      <w:r w:rsidRPr="007A02DC">
        <w:rPr>
          <w:rFonts w:ascii="Times New Roman" w:hAnsi="Times New Roman" w:cs="Times New Roman"/>
          <w:b/>
          <w:sz w:val="24"/>
          <w:szCs w:val="24"/>
        </w:rPr>
        <w:lastRenderedPageBreak/>
        <w:t xml:space="preserve">Section 4: </w:t>
      </w:r>
      <w:r w:rsidR="005D5AD2" w:rsidRPr="007A02DC">
        <w:rPr>
          <w:rFonts w:ascii="Times New Roman" w:hAnsi="Times New Roman" w:cs="Times New Roman"/>
          <w:b/>
          <w:sz w:val="24"/>
          <w:szCs w:val="24"/>
        </w:rPr>
        <w:t>C</w:t>
      </w:r>
      <w:r w:rsidR="00434672" w:rsidRPr="007A02DC">
        <w:rPr>
          <w:rFonts w:ascii="Times New Roman" w:hAnsi="Times New Roman" w:cs="Times New Roman"/>
          <w:b/>
          <w:sz w:val="24"/>
          <w:szCs w:val="24"/>
        </w:rPr>
        <w:t xml:space="preserve">ommunity and Stakeholder </w:t>
      </w:r>
      <w:r w:rsidR="005D5AD2" w:rsidRPr="007A02DC">
        <w:rPr>
          <w:rFonts w:ascii="Times New Roman" w:hAnsi="Times New Roman" w:cs="Times New Roman"/>
          <w:sz w:val="24"/>
          <w:szCs w:val="24"/>
        </w:rPr>
        <w:t>(Researchers; Industry; Rural Communities; Famers Unions; Financial Sector)</w:t>
      </w:r>
    </w:p>
    <w:p w:rsidR="005D5AD2" w:rsidRPr="007A02DC" w:rsidRDefault="005D5AD2" w:rsidP="00D15131">
      <w:pPr>
        <w:spacing w:after="0"/>
        <w:jc w:val="both"/>
        <w:rPr>
          <w:rFonts w:ascii="Times New Roman" w:hAnsi="Times New Roman" w:cs="Times New Roman"/>
          <w:i/>
          <w:sz w:val="24"/>
          <w:szCs w:val="24"/>
        </w:rPr>
      </w:pPr>
      <w:r w:rsidRPr="007A02DC">
        <w:rPr>
          <w:rFonts w:ascii="Times New Roman" w:hAnsi="Times New Roman" w:cs="Times New Roman"/>
          <w:i/>
          <w:sz w:val="24"/>
          <w:szCs w:val="24"/>
        </w:rPr>
        <w:t>This</w:t>
      </w:r>
      <w:r w:rsidR="00961C66" w:rsidRPr="007A02DC">
        <w:rPr>
          <w:rFonts w:ascii="Times New Roman" w:hAnsi="Times New Roman" w:cs="Times New Roman"/>
          <w:i/>
          <w:sz w:val="24"/>
          <w:szCs w:val="24"/>
        </w:rPr>
        <w:t xml:space="preserve"> section </w:t>
      </w:r>
      <w:r w:rsidRPr="007A02DC">
        <w:rPr>
          <w:rFonts w:ascii="Times New Roman" w:hAnsi="Times New Roman" w:cs="Times New Roman"/>
          <w:i/>
          <w:sz w:val="24"/>
          <w:szCs w:val="24"/>
        </w:rPr>
        <w:t>focus</w:t>
      </w:r>
      <w:r w:rsidR="00961C66" w:rsidRPr="007A02DC">
        <w:rPr>
          <w:rFonts w:ascii="Times New Roman" w:hAnsi="Times New Roman" w:cs="Times New Roman"/>
          <w:i/>
          <w:sz w:val="24"/>
          <w:szCs w:val="24"/>
        </w:rPr>
        <w:t>es</w:t>
      </w:r>
      <w:r w:rsidRPr="007A02DC">
        <w:rPr>
          <w:rFonts w:ascii="Times New Roman" w:hAnsi="Times New Roman" w:cs="Times New Roman"/>
          <w:i/>
          <w:sz w:val="24"/>
          <w:szCs w:val="24"/>
        </w:rPr>
        <w:t xml:space="preserve"> on assessing the value of agricultural colleges to the agricultural sector, which includes but not limited to production, processing, distribution, marketing, research, and efficiency.</w:t>
      </w:r>
    </w:p>
    <w:p w:rsidR="005D5AD2" w:rsidRPr="007A02DC" w:rsidRDefault="005D5AD2" w:rsidP="00D15131">
      <w:pPr>
        <w:pStyle w:val="ListParagraph"/>
        <w:spacing w:after="0"/>
        <w:ind w:left="0"/>
        <w:jc w:val="both"/>
        <w:rPr>
          <w:rFonts w:ascii="Times New Roman" w:hAnsi="Times New Roman"/>
          <w:sz w:val="24"/>
          <w:szCs w:val="24"/>
        </w:rPr>
      </w:pP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What are some of the ways agricultural colleges are contributing to the growth and development of knowledge of climate change mitigation and adaptation</w:t>
      </w:r>
    </w:p>
    <w:p w:rsidR="005D5AD2" w:rsidRPr="007A02DC" w:rsidRDefault="005D5AD2" w:rsidP="00D15131">
      <w:pPr>
        <w:pStyle w:val="ListParagraph"/>
        <w:numPr>
          <w:ilvl w:val="1"/>
          <w:numId w:val="1"/>
        </w:numPr>
        <w:spacing w:after="0"/>
        <w:jc w:val="both"/>
        <w:rPr>
          <w:rFonts w:ascii="Times New Roman" w:hAnsi="Times New Roman"/>
          <w:sz w:val="24"/>
          <w:szCs w:val="24"/>
        </w:rPr>
      </w:pPr>
      <w:r w:rsidRPr="007A02DC">
        <w:rPr>
          <w:rFonts w:ascii="Times New Roman" w:hAnsi="Times New Roman"/>
          <w:sz w:val="24"/>
          <w:szCs w:val="24"/>
        </w:rPr>
        <w:t>What are some of the ways agricultural colleges need to do in order to lead in the innovation and development of agricultural technologies (knowledge, skills, engineering, etc) in Zimbabwe</w:t>
      </w:r>
    </w:p>
    <w:sectPr w:rsidR="005D5AD2" w:rsidRPr="007A02DC" w:rsidSect="00F620D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194" w:rsidRDefault="00096194" w:rsidP="007536E3">
      <w:pPr>
        <w:spacing w:after="0" w:line="240" w:lineRule="auto"/>
      </w:pPr>
      <w:r>
        <w:separator/>
      </w:r>
    </w:p>
  </w:endnote>
  <w:endnote w:type="continuationSeparator" w:id="0">
    <w:p w:rsidR="00096194" w:rsidRDefault="00096194" w:rsidP="00753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0507"/>
      <w:docPartObj>
        <w:docPartGallery w:val="Page Numbers (Bottom of Page)"/>
        <w:docPartUnique/>
      </w:docPartObj>
    </w:sdtPr>
    <w:sdtContent>
      <w:p w:rsidR="007962FE" w:rsidRDefault="00A70D45">
        <w:pPr>
          <w:pStyle w:val="Footer"/>
          <w:jc w:val="center"/>
        </w:pPr>
        <w:fldSimple w:instr=" PAGE   \* MERGEFORMAT ">
          <w:r w:rsidR="00D7118F">
            <w:rPr>
              <w:noProof/>
            </w:rPr>
            <w:t>i</w:t>
          </w:r>
        </w:fldSimple>
      </w:p>
    </w:sdtContent>
  </w:sdt>
  <w:p w:rsidR="007962FE" w:rsidRDefault="00796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194" w:rsidRDefault="00096194" w:rsidP="007536E3">
      <w:pPr>
        <w:spacing w:after="0" w:line="240" w:lineRule="auto"/>
      </w:pPr>
      <w:r>
        <w:separator/>
      </w:r>
    </w:p>
  </w:footnote>
  <w:footnote w:type="continuationSeparator" w:id="0">
    <w:p w:rsidR="00096194" w:rsidRDefault="00096194" w:rsidP="007536E3">
      <w:pPr>
        <w:spacing w:after="0" w:line="240" w:lineRule="auto"/>
      </w:pPr>
      <w:r>
        <w:continuationSeparator/>
      </w:r>
    </w:p>
  </w:footnote>
  <w:footnote w:id="1">
    <w:p w:rsidR="007962FE" w:rsidRDefault="007962FE">
      <w:pPr>
        <w:pStyle w:val="FootnoteText"/>
      </w:pPr>
      <w:r>
        <w:rPr>
          <w:rStyle w:val="FootnoteReference"/>
        </w:rPr>
        <w:footnoteRef/>
      </w:r>
      <w:r>
        <w:t xml:space="preserve"> </w:t>
      </w:r>
      <w:proofErr w:type="gramStart"/>
      <w:r>
        <w:t>FARA (2016).</w:t>
      </w:r>
      <w:proofErr w:type="gramEnd"/>
      <w:r>
        <w:t xml:space="preserve"> </w:t>
      </w:r>
      <w:proofErr w:type="spellStart"/>
      <w:r>
        <w:t>Olaleye</w:t>
      </w:r>
      <w:proofErr w:type="spellEnd"/>
      <w:r>
        <w:t xml:space="preserve"> </w:t>
      </w:r>
      <w:proofErr w:type="spellStart"/>
      <w:r>
        <w:t>Adesola</w:t>
      </w:r>
      <w:proofErr w:type="spellEnd"/>
      <w:r>
        <w:t xml:space="preserve">, Emmanuel </w:t>
      </w:r>
      <w:proofErr w:type="spellStart"/>
      <w:r>
        <w:t>Tambi</w:t>
      </w:r>
      <w:proofErr w:type="spellEnd"/>
      <w:r>
        <w:t xml:space="preserve">, Solomon </w:t>
      </w:r>
      <w:proofErr w:type="spellStart"/>
      <w:r>
        <w:t>Bangali</w:t>
      </w:r>
      <w:proofErr w:type="spellEnd"/>
      <w:r>
        <w:t xml:space="preserve">, 2016. Efficiency of Two Climate-Smart Agriculture Technologies in Eastern and Southern Africa: Evidence from Ethiopia and Lesotho. </w:t>
      </w:r>
      <w:proofErr w:type="gramStart"/>
      <w:r>
        <w:t>Forum for Agricultural Research in Africa (FARA), Accra, Ghana.</w:t>
      </w:r>
      <w:proofErr w:type="gramEnd"/>
      <w:r>
        <w:t xml:space="preserve"> </w:t>
      </w:r>
    </w:p>
  </w:footnote>
  <w:footnote w:id="2">
    <w:p w:rsidR="007962FE" w:rsidRDefault="007962FE">
      <w:pPr>
        <w:pStyle w:val="FootnoteText"/>
      </w:pPr>
      <w:r>
        <w:rPr>
          <w:rStyle w:val="FootnoteReference"/>
        </w:rPr>
        <w:footnoteRef/>
      </w:r>
      <w:r>
        <w:t xml:space="preserve"> </w:t>
      </w:r>
      <w:proofErr w:type="gramStart"/>
      <w:r>
        <w:t>FAO (2013).</w:t>
      </w:r>
      <w:proofErr w:type="gramEnd"/>
      <w:r>
        <w:t xml:space="preserve"> </w:t>
      </w:r>
      <w:proofErr w:type="gramStart"/>
      <w:r>
        <w:t>Climate-Smart Agriculture Sourcebook.</w:t>
      </w:r>
      <w:proofErr w:type="gramEnd"/>
      <w:r>
        <w:t xml:space="preserve"> Rome: Food and Agriculture Organisation of the United Nations.  </w:t>
      </w:r>
    </w:p>
  </w:footnote>
  <w:footnote w:id="3">
    <w:p w:rsidR="007962FE" w:rsidRDefault="007962FE">
      <w:pPr>
        <w:pStyle w:val="FootnoteText"/>
      </w:pPr>
      <w:r>
        <w:rPr>
          <w:rStyle w:val="FootnoteReference"/>
        </w:rPr>
        <w:footnoteRef/>
      </w:r>
      <w:r>
        <w:t xml:space="preserve"> The Field Team could not visit Esigodini College of Agriculture due to resource and financial constraints.  A total of three out of four Colleges of Agriculture  constituted the Field Missions, i.e. Mazowe; Chibhero; and Mlezu.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624"/>
    <w:multiLevelType w:val="multilevel"/>
    <w:tmpl w:val="1C8800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645383D"/>
    <w:multiLevelType w:val="multilevel"/>
    <w:tmpl w:val="19E00C6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48A31FA"/>
    <w:multiLevelType w:val="hybridMultilevel"/>
    <w:tmpl w:val="1FCE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D1562"/>
    <w:multiLevelType w:val="hybridMultilevel"/>
    <w:tmpl w:val="F780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F78CE"/>
    <w:multiLevelType w:val="hybridMultilevel"/>
    <w:tmpl w:val="8A6C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87DAF"/>
    <w:multiLevelType w:val="hybridMultilevel"/>
    <w:tmpl w:val="C982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D25BA5"/>
    <w:multiLevelType w:val="hybridMultilevel"/>
    <w:tmpl w:val="0048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C4978"/>
    <w:multiLevelType w:val="multilevel"/>
    <w:tmpl w:val="A13CF19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color w:val="000000" w:themeColor="text1"/>
      </w:rPr>
    </w:lvl>
    <w:lvl w:ilvl="2">
      <w:start w:val="1"/>
      <w:numFmt w:val="decimal"/>
      <w:isLgl/>
      <w:lvlText w:val="%1.%2.%3."/>
      <w:lvlJc w:val="left"/>
      <w:pPr>
        <w:ind w:left="1080" w:hanging="720"/>
      </w:pPr>
      <w:rPr>
        <w:rFonts w:cstheme="majorBidi" w:hint="default"/>
        <w:color w:val="000000" w:themeColor="text1"/>
      </w:rPr>
    </w:lvl>
    <w:lvl w:ilvl="3">
      <w:start w:val="1"/>
      <w:numFmt w:val="decimal"/>
      <w:isLgl/>
      <w:lvlText w:val="%1.%2.%3.%4."/>
      <w:lvlJc w:val="left"/>
      <w:pPr>
        <w:ind w:left="1080" w:hanging="720"/>
      </w:pPr>
      <w:rPr>
        <w:rFonts w:cstheme="majorBidi" w:hint="default"/>
        <w:color w:val="000000" w:themeColor="text1"/>
      </w:rPr>
    </w:lvl>
    <w:lvl w:ilvl="4">
      <w:start w:val="1"/>
      <w:numFmt w:val="decimal"/>
      <w:isLgl/>
      <w:lvlText w:val="%1.%2.%3.%4.%5."/>
      <w:lvlJc w:val="left"/>
      <w:pPr>
        <w:ind w:left="1440" w:hanging="1080"/>
      </w:pPr>
      <w:rPr>
        <w:rFonts w:cstheme="majorBidi" w:hint="default"/>
        <w:color w:val="000000" w:themeColor="text1"/>
      </w:rPr>
    </w:lvl>
    <w:lvl w:ilvl="5">
      <w:start w:val="1"/>
      <w:numFmt w:val="decimal"/>
      <w:isLgl/>
      <w:lvlText w:val="%1.%2.%3.%4.%5.%6."/>
      <w:lvlJc w:val="left"/>
      <w:pPr>
        <w:ind w:left="1440" w:hanging="1080"/>
      </w:pPr>
      <w:rPr>
        <w:rFonts w:cstheme="majorBidi" w:hint="default"/>
        <w:color w:val="000000" w:themeColor="text1"/>
      </w:rPr>
    </w:lvl>
    <w:lvl w:ilvl="6">
      <w:start w:val="1"/>
      <w:numFmt w:val="decimal"/>
      <w:isLgl/>
      <w:lvlText w:val="%1.%2.%3.%4.%5.%6.%7."/>
      <w:lvlJc w:val="left"/>
      <w:pPr>
        <w:ind w:left="1800" w:hanging="1440"/>
      </w:pPr>
      <w:rPr>
        <w:rFonts w:cstheme="majorBidi" w:hint="default"/>
        <w:color w:val="000000" w:themeColor="text1"/>
      </w:rPr>
    </w:lvl>
    <w:lvl w:ilvl="7">
      <w:start w:val="1"/>
      <w:numFmt w:val="decimal"/>
      <w:isLgl/>
      <w:lvlText w:val="%1.%2.%3.%4.%5.%6.%7.%8."/>
      <w:lvlJc w:val="left"/>
      <w:pPr>
        <w:ind w:left="1800" w:hanging="1440"/>
      </w:pPr>
      <w:rPr>
        <w:rFonts w:cstheme="majorBidi" w:hint="default"/>
        <w:color w:val="000000" w:themeColor="text1"/>
      </w:rPr>
    </w:lvl>
    <w:lvl w:ilvl="8">
      <w:start w:val="1"/>
      <w:numFmt w:val="decimal"/>
      <w:isLgl/>
      <w:lvlText w:val="%1.%2.%3.%4.%5.%6.%7.%8.%9."/>
      <w:lvlJc w:val="left"/>
      <w:pPr>
        <w:ind w:left="2160" w:hanging="1800"/>
      </w:pPr>
      <w:rPr>
        <w:rFonts w:cstheme="majorBidi" w:hint="default"/>
        <w:color w:val="000000" w:themeColor="text1"/>
      </w:rPr>
    </w:lvl>
  </w:abstractNum>
  <w:abstractNum w:abstractNumId="8">
    <w:nsid w:val="644B5685"/>
    <w:multiLevelType w:val="hybridMultilevel"/>
    <w:tmpl w:val="F49A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CC014B"/>
    <w:multiLevelType w:val="multilevel"/>
    <w:tmpl w:val="42341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73A67B4"/>
    <w:multiLevelType w:val="hybridMultilevel"/>
    <w:tmpl w:val="03261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0601A6"/>
    <w:multiLevelType w:val="hybridMultilevel"/>
    <w:tmpl w:val="D55E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3"/>
  </w:num>
  <w:num w:numId="5">
    <w:abstractNumId w:val="11"/>
  </w:num>
  <w:num w:numId="6">
    <w:abstractNumId w:val="6"/>
  </w:num>
  <w:num w:numId="7">
    <w:abstractNumId w:val="5"/>
  </w:num>
  <w:num w:numId="8">
    <w:abstractNumId w:val="4"/>
  </w:num>
  <w:num w:numId="9">
    <w:abstractNumId w:val="0"/>
  </w:num>
  <w:num w:numId="10">
    <w:abstractNumId w:val="1"/>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A4D4A"/>
    <w:rsid w:val="00022A4C"/>
    <w:rsid w:val="000315AC"/>
    <w:rsid w:val="00037CDD"/>
    <w:rsid w:val="000843F0"/>
    <w:rsid w:val="000867D0"/>
    <w:rsid w:val="00096194"/>
    <w:rsid w:val="000A4D4A"/>
    <w:rsid w:val="000E2BD2"/>
    <w:rsid w:val="000E59AF"/>
    <w:rsid w:val="00100BB3"/>
    <w:rsid w:val="00135789"/>
    <w:rsid w:val="00177040"/>
    <w:rsid w:val="00182BBF"/>
    <w:rsid w:val="001855F0"/>
    <w:rsid w:val="001F5412"/>
    <w:rsid w:val="002569B6"/>
    <w:rsid w:val="00262A34"/>
    <w:rsid w:val="00262E89"/>
    <w:rsid w:val="00294263"/>
    <w:rsid w:val="002A38B5"/>
    <w:rsid w:val="002B7771"/>
    <w:rsid w:val="002D4A2F"/>
    <w:rsid w:val="003173BB"/>
    <w:rsid w:val="00320784"/>
    <w:rsid w:val="003311E1"/>
    <w:rsid w:val="00331DFF"/>
    <w:rsid w:val="00372905"/>
    <w:rsid w:val="00386602"/>
    <w:rsid w:val="003A5114"/>
    <w:rsid w:val="003B2E17"/>
    <w:rsid w:val="003B3202"/>
    <w:rsid w:val="003F4B9A"/>
    <w:rsid w:val="00434672"/>
    <w:rsid w:val="0043672C"/>
    <w:rsid w:val="0045357C"/>
    <w:rsid w:val="00453C83"/>
    <w:rsid w:val="00492D46"/>
    <w:rsid w:val="00497F6E"/>
    <w:rsid w:val="004B43DD"/>
    <w:rsid w:val="004C2286"/>
    <w:rsid w:val="004C41C1"/>
    <w:rsid w:val="004C5CDF"/>
    <w:rsid w:val="004F3518"/>
    <w:rsid w:val="005777AD"/>
    <w:rsid w:val="005A191B"/>
    <w:rsid w:val="005A7730"/>
    <w:rsid w:val="005D5AD2"/>
    <w:rsid w:val="0060712A"/>
    <w:rsid w:val="00622DF0"/>
    <w:rsid w:val="00622DFB"/>
    <w:rsid w:val="006338B9"/>
    <w:rsid w:val="00682BCE"/>
    <w:rsid w:val="006A242B"/>
    <w:rsid w:val="0071535C"/>
    <w:rsid w:val="00735AC2"/>
    <w:rsid w:val="007526F1"/>
    <w:rsid w:val="007536E3"/>
    <w:rsid w:val="00770870"/>
    <w:rsid w:val="007710FF"/>
    <w:rsid w:val="00771F4A"/>
    <w:rsid w:val="007867E0"/>
    <w:rsid w:val="007962FE"/>
    <w:rsid w:val="007A02DC"/>
    <w:rsid w:val="007D0AFD"/>
    <w:rsid w:val="0081214F"/>
    <w:rsid w:val="00872A24"/>
    <w:rsid w:val="00881FA4"/>
    <w:rsid w:val="008D7DCA"/>
    <w:rsid w:val="008D7EC9"/>
    <w:rsid w:val="00954B4B"/>
    <w:rsid w:val="00960D25"/>
    <w:rsid w:val="00961C66"/>
    <w:rsid w:val="009875E5"/>
    <w:rsid w:val="009936E3"/>
    <w:rsid w:val="009D318C"/>
    <w:rsid w:val="009D7FCE"/>
    <w:rsid w:val="00A15106"/>
    <w:rsid w:val="00A227A3"/>
    <w:rsid w:val="00A4199A"/>
    <w:rsid w:val="00A70D45"/>
    <w:rsid w:val="00AB4739"/>
    <w:rsid w:val="00AD6FF0"/>
    <w:rsid w:val="00AE669F"/>
    <w:rsid w:val="00B118C8"/>
    <w:rsid w:val="00B160C8"/>
    <w:rsid w:val="00B16994"/>
    <w:rsid w:val="00B60468"/>
    <w:rsid w:val="00BA0B58"/>
    <w:rsid w:val="00C562CC"/>
    <w:rsid w:val="00C861AB"/>
    <w:rsid w:val="00C971A7"/>
    <w:rsid w:val="00CB4E8B"/>
    <w:rsid w:val="00CC17A9"/>
    <w:rsid w:val="00CC4659"/>
    <w:rsid w:val="00CF6ED9"/>
    <w:rsid w:val="00D15131"/>
    <w:rsid w:val="00D31E60"/>
    <w:rsid w:val="00D5184D"/>
    <w:rsid w:val="00D548B7"/>
    <w:rsid w:val="00D6683C"/>
    <w:rsid w:val="00D7118F"/>
    <w:rsid w:val="00E354CF"/>
    <w:rsid w:val="00E417B5"/>
    <w:rsid w:val="00E93230"/>
    <w:rsid w:val="00EA3987"/>
    <w:rsid w:val="00EC3E81"/>
    <w:rsid w:val="00ED4898"/>
    <w:rsid w:val="00ED4A34"/>
    <w:rsid w:val="00EF42BD"/>
    <w:rsid w:val="00EF55B0"/>
    <w:rsid w:val="00F24478"/>
    <w:rsid w:val="00F42184"/>
    <w:rsid w:val="00F620D4"/>
    <w:rsid w:val="00F852CA"/>
    <w:rsid w:val="00F96692"/>
    <w:rsid w:val="00FA46E6"/>
    <w:rsid w:val="00FB283A"/>
    <w:rsid w:val="00FE2A5C"/>
    <w:rsid w:val="00FE416F"/>
    <w:rsid w:val="00FF2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D4"/>
  </w:style>
  <w:style w:type="paragraph" w:styleId="Heading1">
    <w:name w:val="heading 1"/>
    <w:basedOn w:val="Normal"/>
    <w:next w:val="Normal"/>
    <w:link w:val="Heading1Char"/>
    <w:uiPriority w:val="9"/>
    <w:qFormat/>
    <w:rsid w:val="00682BCE"/>
    <w:pPr>
      <w:keepNext/>
      <w:keepLines/>
      <w:spacing w:before="480" w:after="0"/>
      <w:outlineLvl w:val="0"/>
    </w:pPr>
    <w:rPr>
      <w:rFonts w:ascii="Times New Roman" w:eastAsiaTheme="majorEastAsia" w:hAnsi="Times New Roman" w:cstheme="majorBidi"/>
      <w:b/>
      <w:bCs/>
      <w:caps/>
      <w:sz w:val="24"/>
      <w:szCs w:val="28"/>
    </w:rPr>
  </w:style>
  <w:style w:type="paragraph" w:styleId="Heading2">
    <w:name w:val="heading 2"/>
    <w:basedOn w:val="Normal"/>
    <w:next w:val="Normal"/>
    <w:link w:val="Heading2Char"/>
    <w:uiPriority w:val="9"/>
    <w:unhideWhenUsed/>
    <w:qFormat/>
    <w:rsid w:val="00492D46"/>
    <w:pPr>
      <w:keepNext/>
      <w:keepLines/>
      <w:spacing w:before="200" w:after="0"/>
      <w:outlineLvl w:val="1"/>
    </w:pPr>
    <w:rPr>
      <w:rFonts w:ascii="Times New Roman" w:eastAsiaTheme="majorEastAsia" w:hAnsi="Times New Roman" w:cstheme="majorBidi"/>
      <w:b/>
      <w:bCs/>
      <w:color w:val="000000" w:themeColor="text1"/>
      <w:szCs w:val="26"/>
    </w:rPr>
  </w:style>
  <w:style w:type="paragraph" w:styleId="Heading3">
    <w:name w:val="heading 3"/>
    <w:basedOn w:val="Normal"/>
    <w:next w:val="Normal"/>
    <w:link w:val="Heading3Char"/>
    <w:uiPriority w:val="9"/>
    <w:unhideWhenUsed/>
    <w:qFormat/>
    <w:rsid w:val="00492D46"/>
    <w:pPr>
      <w:keepNext/>
      <w:keepLines/>
      <w:spacing w:before="200" w:after="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DF0"/>
    <w:pPr>
      <w:ind w:left="720"/>
      <w:contextualSpacing/>
    </w:pPr>
    <w:rPr>
      <w:rFonts w:ascii="Calibri" w:eastAsia="Calibri" w:hAnsi="Calibri" w:cs="Times New Roman"/>
    </w:rPr>
  </w:style>
  <w:style w:type="table" w:styleId="TableGrid">
    <w:name w:val="Table Grid"/>
    <w:basedOn w:val="TableNormal"/>
    <w:uiPriority w:val="59"/>
    <w:rsid w:val="00497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53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6E3"/>
    <w:rPr>
      <w:sz w:val="20"/>
      <w:szCs w:val="20"/>
    </w:rPr>
  </w:style>
  <w:style w:type="character" w:styleId="FootnoteReference">
    <w:name w:val="footnote reference"/>
    <w:basedOn w:val="DefaultParagraphFont"/>
    <w:uiPriority w:val="99"/>
    <w:semiHidden/>
    <w:unhideWhenUsed/>
    <w:rsid w:val="007536E3"/>
    <w:rPr>
      <w:vertAlign w:val="superscript"/>
    </w:rPr>
  </w:style>
  <w:style w:type="character" w:customStyle="1" w:styleId="Heading1Char">
    <w:name w:val="Heading 1 Char"/>
    <w:basedOn w:val="DefaultParagraphFont"/>
    <w:link w:val="Heading1"/>
    <w:uiPriority w:val="9"/>
    <w:rsid w:val="00682BCE"/>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492D46"/>
    <w:rPr>
      <w:rFonts w:ascii="Times New Roman" w:eastAsiaTheme="majorEastAsia" w:hAnsi="Times New Roman" w:cstheme="majorBidi"/>
      <w:b/>
      <w:bCs/>
      <w:color w:val="000000" w:themeColor="text1"/>
      <w:szCs w:val="26"/>
    </w:rPr>
  </w:style>
  <w:style w:type="character" w:customStyle="1" w:styleId="Heading3Char">
    <w:name w:val="Heading 3 Char"/>
    <w:basedOn w:val="DefaultParagraphFont"/>
    <w:link w:val="Heading3"/>
    <w:uiPriority w:val="9"/>
    <w:rsid w:val="00492D46"/>
    <w:rPr>
      <w:rFonts w:ascii="Times New Roman" w:eastAsiaTheme="majorEastAsia" w:hAnsi="Times New Roman" w:cstheme="majorBidi"/>
      <w:b/>
      <w:bCs/>
    </w:rPr>
  </w:style>
  <w:style w:type="paragraph" w:styleId="TOCHeading">
    <w:name w:val="TOC Heading"/>
    <w:basedOn w:val="Heading1"/>
    <w:next w:val="Normal"/>
    <w:uiPriority w:val="39"/>
    <w:semiHidden/>
    <w:unhideWhenUsed/>
    <w:qFormat/>
    <w:rsid w:val="004B43DD"/>
    <w:pPr>
      <w:outlineLvl w:val="9"/>
    </w:pPr>
    <w:rPr>
      <w:rFonts w:asciiTheme="majorHAnsi" w:hAnsiTheme="majorHAnsi"/>
      <w:caps w:val="0"/>
      <w:color w:val="365F91" w:themeColor="accent1" w:themeShade="BF"/>
      <w:sz w:val="28"/>
    </w:rPr>
  </w:style>
  <w:style w:type="paragraph" w:styleId="TOC1">
    <w:name w:val="toc 1"/>
    <w:basedOn w:val="Normal"/>
    <w:next w:val="Normal"/>
    <w:autoRedefine/>
    <w:uiPriority w:val="39"/>
    <w:unhideWhenUsed/>
    <w:rsid w:val="004B43DD"/>
    <w:pPr>
      <w:spacing w:after="100"/>
    </w:pPr>
  </w:style>
  <w:style w:type="paragraph" w:styleId="TOC2">
    <w:name w:val="toc 2"/>
    <w:basedOn w:val="Normal"/>
    <w:next w:val="Normal"/>
    <w:autoRedefine/>
    <w:uiPriority w:val="39"/>
    <w:unhideWhenUsed/>
    <w:rsid w:val="004B43DD"/>
    <w:pPr>
      <w:spacing w:after="100"/>
      <w:ind w:left="220"/>
    </w:pPr>
  </w:style>
  <w:style w:type="paragraph" w:styleId="TOC3">
    <w:name w:val="toc 3"/>
    <w:basedOn w:val="Normal"/>
    <w:next w:val="Normal"/>
    <w:autoRedefine/>
    <w:uiPriority w:val="39"/>
    <w:unhideWhenUsed/>
    <w:rsid w:val="004B43DD"/>
    <w:pPr>
      <w:spacing w:after="100"/>
      <w:ind w:left="440"/>
    </w:pPr>
  </w:style>
  <w:style w:type="character" w:styleId="Hyperlink">
    <w:name w:val="Hyperlink"/>
    <w:basedOn w:val="DefaultParagraphFont"/>
    <w:uiPriority w:val="99"/>
    <w:unhideWhenUsed/>
    <w:rsid w:val="004B43DD"/>
    <w:rPr>
      <w:color w:val="0000FF" w:themeColor="hyperlink"/>
      <w:u w:val="single"/>
    </w:rPr>
  </w:style>
  <w:style w:type="paragraph" w:styleId="BalloonText">
    <w:name w:val="Balloon Text"/>
    <w:basedOn w:val="Normal"/>
    <w:link w:val="BalloonTextChar"/>
    <w:uiPriority w:val="99"/>
    <w:semiHidden/>
    <w:unhideWhenUsed/>
    <w:rsid w:val="004B4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3DD"/>
    <w:rPr>
      <w:rFonts w:ascii="Tahoma" w:hAnsi="Tahoma" w:cs="Tahoma"/>
      <w:sz w:val="16"/>
      <w:szCs w:val="16"/>
    </w:rPr>
  </w:style>
  <w:style w:type="paragraph" w:styleId="Header">
    <w:name w:val="header"/>
    <w:basedOn w:val="Normal"/>
    <w:link w:val="HeaderChar"/>
    <w:uiPriority w:val="99"/>
    <w:semiHidden/>
    <w:unhideWhenUsed/>
    <w:rsid w:val="00A151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5106"/>
  </w:style>
  <w:style w:type="paragraph" w:styleId="Footer">
    <w:name w:val="footer"/>
    <w:basedOn w:val="Normal"/>
    <w:link w:val="FooterChar"/>
    <w:uiPriority w:val="99"/>
    <w:unhideWhenUsed/>
    <w:rsid w:val="00A15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1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unepdtu.org" TargetMode="External"/><Relationship Id="rId4" Type="http://schemas.openxmlformats.org/officeDocument/2006/relationships/settings" Target="settings.xml"/><Relationship Id="rId9" Type="http://schemas.openxmlformats.org/officeDocument/2006/relationships/hyperlink" Target="mailto:todn@dt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7B3CB-DBE9-47FD-BB98-62D1C2CC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Raymond</cp:lastModifiedBy>
  <cp:revision>3</cp:revision>
  <cp:lastPrinted>2016-08-10T10:05:00Z</cp:lastPrinted>
  <dcterms:created xsi:type="dcterms:W3CDTF">2016-09-02T09:26:00Z</dcterms:created>
  <dcterms:modified xsi:type="dcterms:W3CDTF">2016-09-02T09:28:00Z</dcterms:modified>
</cp:coreProperties>
</file>