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703"/>
      </w:tblGrid>
      <w:tr w:rsidR="00BD6B9E" w:rsidRPr="00F854A1" w14:paraId="2326B1FE" w14:textId="77777777" w:rsidTr="007F3328">
        <w:trPr>
          <w:trHeight w:val="315"/>
        </w:trPr>
        <w:tc>
          <w:tcPr>
            <w:tcW w:w="2297" w:type="dxa"/>
            <w:shd w:val="clear" w:color="auto" w:fill="auto"/>
          </w:tcPr>
          <w:p w14:paraId="016C9F54" w14:textId="77777777" w:rsidR="00BD6B9E" w:rsidRPr="00F854A1" w:rsidRDefault="00BD6B9E" w:rsidP="006976BF">
            <w:pPr>
              <w:spacing w:after="0"/>
              <w:rPr>
                <w:rFonts w:asciiTheme="majorHAnsi" w:hAnsiTheme="majorHAnsi" w:cstheme="majorHAnsi"/>
                <w:sz w:val="20"/>
                <w:szCs w:val="20"/>
              </w:rPr>
            </w:pPr>
            <w:r w:rsidRPr="00F854A1">
              <w:rPr>
                <w:rFonts w:asciiTheme="majorHAnsi" w:hAnsiTheme="majorHAnsi" w:cstheme="majorHAnsi"/>
                <w:sz w:val="20"/>
                <w:szCs w:val="20"/>
              </w:rPr>
              <w:t>Title of response plan</w:t>
            </w:r>
          </w:p>
        </w:tc>
        <w:tc>
          <w:tcPr>
            <w:tcW w:w="6703" w:type="dxa"/>
            <w:shd w:val="clear" w:color="auto" w:fill="BDD6EE"/>
          </w:tcPr>
          <w:p w14:paraId="3F290161" w14:textId="3DA0B0C5" w:rsidR="00BD6B9E" w:rsidRPr="00F854A1" w:rsidRDefault="003C1EDC" w:rsidP="006976BF">
            <w:pPr>
              <w:spacing w:after="0"/>
              <w:rPr>
                <w:rFonts w:asciiTheme="majorHAnsi" w:hAnsiTheme="majorHAnsi" w:cstheme="majorHAnsi"/>
                <w:bCs/>
                <w:sz w:val="20"/>
                <w:szCs w:val="20"/>
              </w:rPr>
            </w:pPr>
            <w:r w:rsidRPr="00F854A1">
              <w:rPr>
                <w:rFonts w:asciiTheme="majorHAnsi" w:hAnsiTheme="majorHAnsi" w:cstheme="majorHAnsi"/>
                <w:bCs/>
                <w:sz w:val="20"/>
                <w:szCs w:val="20"/>
              </w:rPr>
              <w:t>Assessment of Applicable Climate Technologies for Establishing Baseline GHG Emissions from Cattle Farming in Cuba</w:t>
            </w:r>
          </w:p>
        </w:tc>
      </w:tr>
      <w:tr w:rsidR="00E155FB" w:rsidRPr="00F854A1" w14:paraId="0884FF25" w14:textId="77777777" w:rsidTr="007F3328">
        <w:trPr>
          <w:trHeight w:val="315"/>
        </w:trPr>
        <w:tc>
          <w:tcPr>
            <w:tcW w:w="2297" w:type="dxa"/>
            <w:shd w:val="clear" w:color="auto" w:fill="auto"/>
          </w:tcPr>
          <w:p w14:paraId="1E8734B8" w14:textId="77777777" w:rsidR="00E155FB" w:rsidRPr="00F854A1" w:rsidRDefault="00745E3C" w:rsidP="006976BF">
            <w:pPr>
              <w:spacing w:after="0"/>
              <w:rPr>
                <w:rFonts w:asciiTheme="majorHAnsi" w:hAnsiTheme="majorHAnsi" w:cstheme="majorHAnsi"/>
                <w:sz w:val="20"/>
                <w:szCs w:val="20"/>
              </w:rPr>
            </w:pPr>
            <w:r w:rsidRPr="00F854A1">
              <w:rPr>
                <w:rFonts w:asciiTheme="majorHAnsi" w:hAnsiTheme="majorHAnsi" w:cstheme="majorHAnsi"/>
                <w:sz w:val="20"/>
                <w:szCs w:val="20"/>
              </w:rPr>
              <w:t>Technical assistance r</w:t>
            </w:r>
            <w:r w:rsidR="00E155FB" w:rsidRPr="00F854A1">
              <w:rPr>
                <w:rFonts w:asciiTheme="majorHAnsi" w:hAnsiTheme="majorHAnsi" w:cstheme="majorHAnsi"/>
                <w:sz w:val="20"/>
                <w:szCs w:val="20"/>
              </w:rPr>
              <w:t>eference number</w:t>
            </w:r>
          </w:p>
        </w:tc>
        <w:tc>
          <w:tcPr>
            <w:tcW w:w="6703" w:type="dxa"/>
            <w:shd w:val="clear" w:color="auto" w:fill="BDD6EE"/>
          </w:tcPr>
          <w:p w14:paraId="43FE2958" w14:textId="28120E5B" w:rsidR="00E155FB" w:rsidRPr="00F854A1" w:rsidRDefault="005051F4" w:rsidP="006976BF">
            <w:pPr>
              <w:spacing w:after="0"/>
              <w:rPr>
                <w:rFonts w:asciiTheme="majorHAnsi" w:hAnsiTheme="majorHAnsi" w:cstheme="majorHAnsi"/>
                <w:bCs/>
                <w:sz w:val="20"/>
                <w:szCs w:val="20"/>
              </w:rPr>
            </w:pPr>
            <w:r w:rsidRPr="00F854A1">
              <w:rPr>
                <w:rFonts w:asciiTheme="majorHAnsi" w:hAnsiTheme="majorHAnsi" w:cstheme="majorHAnsi"/>
                <w:bCs/>
                <w:sz w:val="20"/>
                <w:szCs w:val="20"/>
              </w:rPr>
              <w:t>3000073279</w:t>
            </w:r>
          </w:p>
        </w:tc>
      </w:tr>
      <w:tr w:rsidR="00BD6B9E" w:rsidRPr="00F854A1" w14:paraId="32F0E9EC" w14:textId="77777777" w:rsidTr="007F3328">
        <w:trPr>
          <w:trHeight w:val="323"/>
        </w:trPr>
        <w:tc>
          <w:tcPr>
            <w:tcW w:w="2297" w:type="dxa"/>
            <w:shd w:val="clear" w:color="auto" w:fill="auto"/>
          </w:tcPr>
          <w:p w14:paraId="713CF0AD" w14:textId="77777777" w:rsidR="00BD6B9E" w:rsidRPr="00F854A1" w:rsidRDefault="00BD6B9E" w:rsidP="006976BF">
            <w:pPr>
              <w:spacing w:after="0"/>
              <w:rPr>
                <w:rFonts w:asciiTheme="majorHAnsi" w:hAnsiTheme="majorHAnsi" w:cstheme="majorHAnsi"/>
                <w:sz w:val="20"/>
                <w:szCs w:val="20"/>
              </w:rPr>
            </w:pPr>
            <w:r w:rsidRPr="00F854A1">
              <w:rPr>
                <w:rFonts w:asciiTheme="majorHAnsi" w:hAnsiTheme="majorHAnsi" w:cstheme="majorHAnsi"/>
                <w:sz w:val="20"/>
                <w:szCs w:val="20"/>
              </w:rPr>
              <w:t>Country / countries</w:t>
            </w:r>
          </w:p>
        </w:tc>
        <w:tc>
          <w:tcPr>
            <w:tcW w:w="6703" w:type="dxa"/>
            <w:shd w:val="clear" w:color="auto" w:fill="BDD6EE"/>
          </w:tcPr>
          <w:p w14:paraId="49EA0C91" w14:textId="4FDD6F54" w:rsidR="00BD6B9E" w:rsidRPr="00F854A1" w:rsidRDefault="005051F4" w:rsidP="006976BF">
            <w:pPr>
              <w:spacing w:after="0"/>
              <w:rPr>
                <w:rFonts w:asciiTheme="majorHAnsi" w:hAnsiTheme="majorHAnsi" w:cstheme="majorHAnsi"/>
                <w:bCs/>
                <w:sz w:val="20"/>
                <w:szCs w:val="20"/>
              </w:rPr>
            </w:pPr>
            <w:r w:rsidRPr="00F854A1">
              <w:rPr>
                <w:rFonts w:asciiTheme="majorHAnsi" w:hAnsiTheme="majorHAnsi" w:cstheme="majorHAnsi"/>
                <w:bCs/>
                <w:sz w:val="20"/>
                <w:szCs w:val="20"/>
              </w:rPr>
              <w:t>Cuba</w:t>
            </w:r>
          </w:p>
        </w:tc>
      </w:tr>
      <w:tr w:rsidR="00525827" w:rsidRPr="00F854A1" w14:paraId="5B597C55" w14:textId="77777777" w:rsidTr="007F3328">
        <w:trPr>
          <w:trHeight w:val="359"/>
        </w:trPr>
        <w:tc>
          <w:tcPr>
            <w:tcW w:w="2297" w:type="dxa"/>
            <w:shd w:val="clear" w:color="auto" w:fill="auto"/>
          </w:tcPr>
          <w:p w14:paraId="5F4AD501" w14:textId="388713F6"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 xml:space="preserve">NDE organisation </w:t>
            </w:r>
          </w:p>
        </w:tc>
        <w:tc>
          <w:tcPr>
            <w:tcW w:w="6703" w:type="dxa"/>
            <w:shd w:val="clear" w:color="auto" w:fill="BDD6EE"/>
          </w:tcPr>
          <w:p w14:paraId="54DA7223" w14:textId="246E6556" w:rsidR="00525827" w:rsidRPr="00F854A1" w:rsidRDefault="00686F75" w:rsidP="00525827">
            <w:pPr>
              <w:spacing w:after="0"/>
              <w:rPr>
                <w:rFonts w:asciiTheme="majorHAnsi" w:hAnsiTheme="majorHAnsi" w:cstheme="majorHAnsi"/>
                <w:bCs/>
                <w:sz w:val="20"/>
                <w:szCs w:val="20"/>
                <w:lang w:val="fr-CA"/>
              </w:rPr>
            </w:pPr>
            <w:proofErr w:type="spellStart"/>
            <w:r w:rsidRPr="00F854A1">
              <w:rPr>
                <w:rFonts w:asciiTheme="majorHAnsi" w:hAnsiTheme="majorHAnsi" w:cstheme="majorHAnsi"/>
                <w:bCs/>
                <w:sz w:val="20"/>
                <w:szCs w:val="20"/>
                <w:lang w:val="fr-CA"/>
              </w:rPr>
              <w:t>Estación</w:t>
            </w:r>
            <w:proofErr w:type="spellEnd"/>
            <w:r w:rsidRPr="00F854A1">
              <w:rPr>
                <w:rFonts w:asciiTheme="majorHAnsi" w:hAnsiTheme="majorHAnsi" w:cstheme="majorHAnsi"/>
                <w:bCs/>
                <w:sz w:val="20"/>
                <w:szCs w:val="20"/>
                <w:lang w:val="fr-CA"/>
              </w:rPr>
              <w:t xml:space="preserve"> </w:t>
            </w:r>
            <w:proofErr w:type="spellStart"/>
            <w:r w:rsidRPr="00F854A1">
              <w:rPr>
                <w:rFonts w:asciiTheme="majorHAnsi" w:hAnsiTheme="majorHAnsi" w:cstheme="majorHAnsi"/>
                <w:bCs/>
                <w:sz w:val="20"/>
                <w:szCs w:val="20"/>
                <w:lang w:val="fr-CA"/>
              </w:rPr>
              <w:t>Experimental</w:t>
            </w:r>
            <w:proofErr w:type="spellEnd"/>
            <w:r w:rsidRPr="00F854A1">
              <w:rPr>
                <w:rFonts w:asciiTheme="majorHAnsi" w:hAnsiTheme="majorHAnsi" w:cstheme="majorHAnsi"/>
                <w:bCs/>
                <w:sz w:val="20"/>
                <w:szCs w:val="20"/>
                <w:lang w:val="fr-CA"/>
              </w:rPr>
              <w:t xml:space="preserve"> de Pastas y </w:t>
            </w:r>
            <w:proofErr w:type="spellStart"/>
            <w:r w:rsidRPr="00F854A1">
              <w:rPr>
                <w:rFonts w:asciiTheme="majorHAnsi" w:hAnsiTheme="majorHAnsi" w:cstheme="majorHAnsi"/>
                <w:bCs/>
                <w:sz w:val="20"/>
                <w:szCs w:val="20"/>
                <w:lang w:val="fr-CA"/>
              </w:rPr>
              <w:t>Forrajes</w:t>
            </w:r>
            <w:proofErr w:type="spellEnd"/>
            <w:r w:rsidRPr="00F854A1">
              <w:rPr>
                <w:rFonts w:asciiTheme="majorHAnsi" w:hAnsiTheme="majorHAnsi" w:cstheme="majorHAnsi"/>
                <w:bCs/>
                <w:sz w:val="20"/>
                <w:szCs w:val="20"/>
                <w:lang w:val="fr-CA"/>
              </w:rPr>
              <w:t xml:space="preserve"> </w:t>
            </w:r>
            <w:proofErr w:type="spellStart"/>
            <w:r w:rsidRPr="00F854A1">
              <w:rPr>
                <w:rFonts w:asciiTheme="majorHAnsi" w:hAnsiTheme="majorHAnsi" w:cstheme="majorHAnsi"/>
                <w:bCs/>
                <w:sz w:val="20"/>
                <w:szCs w:val="20"/>
                <w:lang w:val="fr-CA"/>
              </w:rPr>
              <w:t>Indio</w:t>
            </w:r>
            <w:proofErr w:type="spellEnd"/>
            <w:r w:rsidRPr="00F854A1">
              <w:rPr>
                <w:rFonts w:asciiTheme="majorHAnsi" w:hAnsiTheme="majorHAnsi" w:cstheme="majorHAnsi"/>
                <w:bCs/>
                <w:sz w:val="20"/>
                <w:szCs w:val="20"/>
                <w:lang w:val="fr-CA"/>
              </w:rPr>
              <w:t xml:space="preserve"> </w:t>
            </w:r>
            <w:proofErr w:type="spellStart"/>
            <w:r w:rsidRPr="00F854A1">
              <w:rPr>
                <w:rFonts w:asciiTheme="majorHAnsi" w:hAnsiTheme="majorHAnsi" w:cstheme="majorHAnsi"/>
                <w:bCs/>
                <w:sz w:val="20"/>
                <w:szCs w:val="20"/>
                <w:lang w:val="fr-CA"/>
              </w:rPr>
              <w:t>Hatuey</w:t>
            </w:r>
            <w:proofErr w:type="spellEnd"/>
          </w:p>
        </w:tc>
      </w:tr>
      <w:tr w:rsidR="00525827" w:rsidRPr="00F854A1" w14:paraId="26F3A61A" w14:textId="77777777" w:rsidTr="007F3328">
        <w:trPr>
          <w:trHeight w:val="359"/>
        </w:trPr>
        <w:tc>
          <w:tcPr>
            <w:tcW w:w="2297" w:type="dxa"/>
            <w:shd w:val="clear" w:color="auto" w:fill="auto"/>
          </w:tcPr>
          <w:p w14:paraId="71AF17B7" w14:textId="45E4B300"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NDE focal point</w:t>
            </w:r>
          </w:p>
        </w:tc>
        <w:tc>
          <w:tcPr>
            <w:tcW w:w="6703" w:type="dxa"/>
            <w:shd w:val="clear" w:color="auto" w:fill="BDD6EE"/>
          </w:tcPr>
          <w:p w14:paraId="652DBE8A" w14:textId="1427B246" w:rsidR="00525827" w:rsidRPr="00F854A1" w:rsidRDefault="00525827" w:rsidP="00525827">
            <w:pPr>
              <w:spacing w:after="0"/>
              <w:rPr>
                <w:rFonts w:asciiTheme="majorHAnsi" w:hAnsiTheme="majorHAnsi" w:cstheme="majorHAnsi"/>
                <w:bCs/>
                <w:sz w:val="20"/>
                <w:szCs w:val="20"/>
              </w:rPr>
            </w:pPr>
            <w:r w:rsidRPr="00F854A1">
              <w:rPr>
                <w:rFonts w:asciiTheme="majorHAnsi" w:hAnsiTheme="majorHAnsi" w:cstheme="majorHAnsi"/>
                <w:bCs/>
                <w:sz w:val="20"/>
                <w:szCs w:val="20"/>
              </w:rPr>
              <w:t>Beef Sector</w:t>
            </w:r>
          </w:p>
        </w:tc>
      </w:tr>
      <w:tr w:rsidR="00525827" w:rsidRPr="00F854A1" w14:paraId="32AD1ED1" w14:textId="77777777" w:rsidTr="007F3328">
        <w:trPr>
          <w:trHeight w:val="359"/>
        </w:trPr>
        <w:tc>
          <w:tcPr>
            <w:tcW w:w="2297" w:type="dxa"/>
            <w:shd w:val="clear" w:color="auto" w:fill="auto"/>
          </w:tcPr>
          <w:p w14:paraId="25450D56" w14:textId="71E00A3F"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 xml:space="preserve">NDE contact information </w:t>
            </w:r>
          </w:p>
        </w:tc>
        <w:tc>
          <w:tcPr>
            <w:tcW w:w="6703" w:type="dxa"/>
            <w:shd w:val="clear" w:color="auto" w:fill="BDD6EE"/>
          </w:tcPr>
          <w:p w14:paraId="03EBF5EF" w14:textId="77777777" w:rsidR="00543E58" w:rsidRPr="00F854A1" w:rsidRDefault="00543E58" w:rsidP="00543E58">
            <w:pPr>
              <w:spacing w:after="0"/>
              <w:rPr>
                <w:rFonts w:asciiTheme="majorHAnsi" w:hAnsiTheme="majorHAnsi" w:cstheme="majorHAnsi"/>
                <w:bCs/>
                <w:sz w:val="20"/>
                <w:szCs w:val="20"/>
              </w:rPr>
            </w:pPr>
            <w:proofErr w:type="spellStart"/>
            <w:r w:rsidRPr="00F854A1">
              <w:rPr>
                <w:rFonts w:asciiTheme="majorHAnsi" w:hAnsiTheme="majorHAnsi" w:cstheme="majorHAnsi"/>
                <w:bCs/>
                <w:sz w:val="20"/>
                <w:szCs w:val="20"/>
              </w:rPr>
              <w:t>Dra.C</w:t>
            </w:r>
            <w:proofErr w:type="spellEnd"/>
            <w:r w:rsidRPr="00F854A1">
              <w:rPr>
                <w:rFonts w:asciiTheme="majorHAnsi" w:hAnsiTheme="majorHAnsi" w:cstheme="majorHAnsi"/>
                <w:bCs/>
                <w:sz w:val="20"/>
                <w:szCs w:val="20"/>
              </w:rPr>
              <w:t>. Tania Sánchez Santana</w:t>
            </w:r>
          </w:p>
          <w:p w14:paraId="0E467C63" w14:textId="339616B3" w:rsidR="00543E58" w:rsidRPr="00F854A1" w:rsidRDefault="00543E58" w:rsidP="00543E58">
            <w:pPr>
              <w:spacing w:after="0"/>
              <w:rPr>
                <w:rFonts w:asciiTheme="majorHAnsi" w:hAnsiTheme="majorHAnsi" w:cstheme="majorHAnsi"/>
                <w:bCs/>
                <w:sz w:val="20"/>
                <w:szCs w:val="20"/>
              </w:rPr>
            </w:pPr>
            <w:proofErr w:type="spellStart"/>
            <w:r w:rsidRPr="00F854A1">
              <w:rPr>
                <w:rFonts w:asciiTheme="majorHAnsi" w:hAnsiTheme="majorHAnsi" w:cstheme="majorHAnsi"/>
                <w:bCs/>
                <w:sz w:val="20"/>
                <w:szCs w:val="20"/>
              </w:rPr>
              <w:t>Investigador</w:t>
            </w:r>
            <w:proofErr w:type="spellEnd"/>
            <w:r w:rsidRPr="00F854A1">
              <w:rPr>
                <w:rFonts w:asciiTheme="majorHAnsi" w:hAnsiTheme="majorHAnsi" w:cstheme="majorHAnsi"/>
                <w:bCs/>
                <w:sz w:val="20"/>
                <w:szCs w:val="20"/>
              </w:rPr>
              <w:t xml:space="preserve"> Titular</w:t>
            </w:r>
          </w:p>
          <w:p w14:paraId="411E9C09" w14:textId="15C771BA" w:rsidR="00543E58" w:rsidRPr="00F854A1" w:rsidRDefault="00543E58" w:rsidP="00543E58">
            <w:pPr>
              <w:spacing w:after="0"/>
              <w:rPr>
                <w:rFonts w:asciiTheme="majorHAnsi" w:hAnsiTheme="majorHAnsi" w:cstheme="majorHAnsi"/>
                <w:bCs/>
                <w:sz w:val="20"/>
                <w:szCs w:val="20"/>
              </w:rPr>
            </w:pPr>
            <w:proofErr w:type="spellStart"/>
            <w:r w:rsidRPr="00F854A1">
              <w:rPr>
                <w:rFonts w:asciiTheme="majorHAnsi" w:hAnsiTheme="majorHAnsi" w:cstheme="majorHAnsi"/>
                <w:bCs/>
                <w:sz w:val="20"/>
                <w:szCs w:val="20"/>
              </w:rPr>
              <w:t>Dra.C</w:t>
            </w:r>
            <w:proofErr w:type="spellEnd"/>
            <w:r w:rsidRPr="00F854A1">
              <w:rPr>
                <w:rFonts w:asciiTheme="majorHAnsi" w:hAnsiTheme="majorHAnsi" w:cstheme="majorHAnsi"/>
                <w:bCs/>
                <w:sz w:val="20"/>
                <w:szCs w:val="20"/>
              </w:rPr>
              <w:t xml:space="preserve">. </w:t>
            </w:r>
            <w:proofErr w:type="spellStart"/>
            <w:r w:rsidRPr="00F854A1">
              <w:rPr>
                <w:rFonts w:asciiTheme="majorHAnsi" w:hAnsiTheme="majorHAnsi" w:cstheme="majorHAnsi"/>
                <w:bCs/>
                <w:sz w:val="20"/>
                <w:szCs w:val="20"/>
              </w:rPr>
              <w:t>Ciencias</w:t>
            </w:r>
            <w:proofErr w:type="spellEnd"/>
            <w:r w:rsidRPr="00F854A1">
              <w:rPr>
                <w:rFonts w:asciiTheme="majorHAnsi" w:hAnsiTheme="majorHAnsi" w:cstheme="majorHAnsi"/>
                <w:bCs/>
                <w:sz w:val="20"/>
                <w:szCs w:val="20"/>
              </w:rPr>
              <w:t xml:space="preserve"> </w:t>
            </w:r>
            <w:proofErr w:type="spellStart"/>
            <w:r w:rsidRPr="00F854A1">
              <w:rPr>
                <w:rFonts w:asciiTheme="majorHAnsi" w:hAnsiTheme="majorHAnsi" w:cstheme="majorHAnsi"/>
                <w:bCs/>
                <w:sz w:val="20"/>
                <w:szCs w:val="20"/>
              </w:rPr>
              <w:t>Veterinarias</w:t>
            </w:r>
            <w:proofErr w:type="spellEnd"/>
          </w:p>
          <w:p w14:paraId="4E54D657" w14:textId="2890FC47" w:rsidR="00543E58" w:rsidRPr="00F854A1" w:rsidRDefault="00543E58" w:rsidP="00543E58">
            <w:pPr>
              <w:spacing w:after="0"/>
              <w:rPr>
                <w:rFonts w:asciiTheme="majorHAnsi" w:hAnsiTheme="majorHAnsi" w:cstheme="majorHAnsi"/>
                <w:bCs/>
                <w:sz w:val="20"/>
                <w:szCs w:val="20"/>
              </w:rPr>
            </w:pPr>
            <w:r w:rsidRPr="00F854A1">
              <w:rPr>
                <w:rFonts w:asciiTheme="majorHAnsi" w:hAnsiTheme="majorHAnsi" w:cstheme="majorHAnsi"/>
                <w:bCs/>
                <w:sz w:val="20"/>
                <w:szCs w:val="20"/>
              </w:rPr>
              <w:t xml:space="preserve">MSc. </w:t>
            </w:r>
            <w:proofErr w:type="spellStart"/>
            <w:r w:rsidRPr="00F854A1">
              <w:rPr>
                <w:rFonts w:asciiTheme="majorHAnsi" w:hAnsiTheme="majorHAnsi" w:cstheme="majorHAnsi"/>
                <w:bCs/>
                <w:sz w:val="20"/>
                <w:szCs w:val="20"/>
              </w:rPr>
              <w:t>Pastos</w:t>
            </w:r>
            <w:proofErr w:type="spellEnd"/>
            <w:r w:rsidRPr="00F854A1">
              <w:rPr>
                <w:rFonts w:asciiTheme="majorHAnsi" w:hAnsiTheme="majorHAnsi" w:cstheme="majorHAnsi"/>
                <w:bCs/>
                <w:sz w:val="20"/>
                <w:szCs w:val="20"/>
              </w:rPr>
              <w:t xml:space="preserve"> y </w:t>
            </w:r>
            <w:proofErr w:type="spellStart"/>
            <w:r w:rsidRPr="00F854A1">
              <w:rPr>
                <w:rFonts w:asciiTheme="majorHAnsi" w:hAnsiTheme="majorHAnsi" w:cstheme="majorHAnsi"/>
                <w:bCs/>
                <w:sz w:val="20"/>
                <w:szCs w:val="20"/>
              </w:rPr>
              <w:t>Forrajes</w:t>
            </w:r>
            <w:proofErr w:type="spellEnd"/>
          </w:p>
          <w:p w14:paraId="651D5E07" w14:textId="55664F78" w:rsidR="00525827" w:rsidRPr="00F854A1" w:rsidRDefault="00543E58" w:rsidP="00543E58">
            <w:pPr>
              <w:spacing w:after="0"/>
              <w:rPr>
                <w:rFonts w:asciiTheme="majorHAnsi" w:hAnsiTheme="majorHAnsi" w:cstheme="majorHAnsi"/>
                <w:bCs/>
                <w:sz w:val="20"/>
                <w:szCs w:val="20"/>
              </w:rPr>
            </w:pPr>
            <w:proofErr w:type="spellStart"/>
            <w:r w:rsidRPr="00F854A1">
              <w:rPr>
                <w:rFonts w:asciiTheme="majorHAnsi" w:hAnsiTheme="majorHAnsi" w:cstheme="majorHAnsi"/>
                <w:bCs/>
                <w:sz w:val="20"/>
                <w:szCs w:val="20"/>
              </w:rPr>
              <w:t>Estación</w:t>
            </w:r>
            <w:proofErr w:type="spellEnd"/>
            <w:r w:rsidRPr="00F854A1">
              <w:rPr>
                <w:rFonts w:asciiTheme="majorHAnsi" w:hAnsiTheme="majorHAnsi" w:cstheme="majorHAnsi"/>
                <w:bCs/>
                <w:sz w:val="20"/>
                <w:szCs w:val="20"/>
              </w:rPr>
              <w:t xml:space="preserve"> Experimental de </w:t>
            </w:r>
            <w:proofErr w:type="spellStart"/>
            <w:r w:rsidRPr="00F854A1">
              <w:rPr>
                <w:rFonts w:asciiTheme="majorHAnsi" w:hAnsiTheme="majorHAnsi" w:cstheme="majorHAnsi"/>
                <w:bCs/>
                <w:sz w:val="20"/>
                <w:szCs w:val="20"/>
              </w:rPr>
              <w:t>Pastos</w:t>
            </w:r>
            <w:proofErr w:type="spellEnd"/>
            <w:r w:rsidRPr="00F854A1">
              <w:rPr>
                <w:rFonts w:asciiTheme="majorHAnsi" w:hAnsiTheme="majorHAnsi" w:cstheme="majorHAnsi"/>
                <w:bCs/>
                <w:sz w:val="20"/>
                <w:szCs w:val="20"/>
              </w:rPr>
              <w:t xml:space="preserve"> y </w:t>
            </w:r>
            <w:proofErr w:type="spellStart"/>
            <w:r w:rsidRPr="00F854A1">
              <w:rPr>
                <w:rFonts w:asciiTheme="majorHAnsi" w:hAnsiTheme="majorHAnsi" w:cstheme="majorHAnsi"/>
                <w:bCs/>
                <w:sz w:val="20"/>
                <w:szCs w:val="20"/>
              </w:rPr>
              <w:t>Forrajes</w:t>
            </w:r>
            <w:proofErr w:type="spellEnd"/>
            <w:r w:rsidRPr="00F854A1">
              <w:rPr>
                <w:rFonts w:asciiTheme="majorHAnsi" w:hAnsiTheme="majorHAnsi" w:cstheme="majorHAnsi"/>
                <w:bCs/>
                <w:sz w:val="20"/>
                <w:szCs w:val="20"/>
              </w:rPr>
              <w:t xml:space="preserve"> Indio </w:t>
            </w:r>
            <w:proofErr w:type="spellStart"/>
            <w:r w:rsidRPr="00F854A1">
              <w:rPr>
                <w:rFonts w:asciiTheme="majorHAnsi" w:hAnsiTheme="majorHAnsi" w:cstheme="majorHAnsi"/>
                <w:bCs/>
                <w:sz w:val="20"/>
                <w:szCs w:val="20"/>
              </w:rPr>
              <w:t>Hatuey</w:t>
            </w:r>
            <w:proofErr w:type="spellEnd"/>
            <w:r w:rsidRPr="00F854A1">
              <w:rPr>
                <w:rFonts w:asciiTheme="majorHAnsi" w:hAnsiTheme="majorHAnsi" w:cstheme="majorHAnsi"/>
                <w:bCs/>
                <w:sz w:val="20"/>
                <w:szCs w:val="20"/>
              </w:rPr>
              <w:t xml:space="preserve">, </w:t>
            </w:r>
            <w:proofErr w:type="gramStart"/>
            <w:r w:rsidRPr="00F854A1">
              <w:rPr>
                <w:rFonts w:asciiTheme="majorHAnsi" w:hAnsiTheme="majorHAnsi" w:cstheme="majorHAnsi"/>
                <w:bCs/>
                <w:sz w:val="20"/>
                <w:szCs w:val="20"/>
              </w:rPr>
              <w:t>Matanzas,  Cuba</w:t>
            </w:r>
            <w:proofErr w:type="gramEnd"/>
          </w:p>
        </w:tc>
      </w:tr>
      <w:tr w:rsidR="00525827" w:rsidRPr="00F854A1" w14:paraId="3E37B78B" w14:textId="77777777" w:rsidTr="007F3328">
        <w:tc>
          <w:tcPr>
            <w:tcW w:w="2297" w:type="dxa"/>
            <w:shd w:val="clear" w:color="auto" w:fill="auto"/>
          </w:tcPr>
          <w:p w14:paraId="1303BDFF" w14:textId="77777777"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 xml:space="preserve">Proponent focal point and organisation </w:t>
            </w:r>
          </w:p>
        </w:tc>
        <w:tc>
          <w:tcPr>
            <w:tcW w:w="6703" w:type="dxa"/>
            <w:shd w:val="clear" w:color="auto" w:fill="BDD6EE"/>
          </w:tcPr>
          <w:p w14:paraId="02832EA5" w14:textId="77777777" w:rsidR="00543E58" w:rsidRPr="00F854A1" w:rsidRDefault="00543E58" w:rsidP="00543E58">
            <w:pPr>
              <w:spacing w:after="0"/>
              <w:rPr>
                <w:rFonts w:asciiTheme="majorHAnsi" w:hAnsiTheme="majorHAnsi" w:cstheme="majorHAnsi"/>
                <w:bCs/>
                <w:sz w:val="20"/>
                <w:szCs w:val="20"/>
              </w:rPr>
            </w:pPr>
            <w:proofErr w:type="spellStart"/>
            <w:r w:rsidRPr="00F854A1">
              <w:rPr>
                <w:rFonts w:asciiTheme="majorHAnsi" w:hAnsiTheme="majorHAnsi" w:cstheme="majorHAnsi"/>
                <w:bCs/>
                <w:sz w:val="20"/>
                <w:szCs w:val="20"/>
              </w:rPr>
              <w:t>Dra.C</w:t>
            </w:r>
            <w:proofErr w:type="spellEnd"/>
            <w:r w:rsidRPr="00F854A1">
              <w:rPr>
                <w:rFonts w:asciiTheme="majorHAnsi" w:hAnsiTheme="majorHAnsi" w:cstheme="majorHAnsi"/>
                <w:bCs/>
                <w:sz w:val="20"/>
                <w:szCs w:val="20"/>
              </w:rPr>
              <w:t>. Tania Sánchez Santana</w:t>
            </w:r>
          </w:p>
          <w:p w14:paraId="7DA127C2" w14:textId="77777777" w:rsidR="00543E58" w:rsidRPr="00F854A1" w:rsidRDefault="00543E58" w:rsidP="00543E58">
            <w:pPr>
              <w:spacing w:after="0"/>
              <w:rPr>
                <w:rFonts w:asciiTheme="majorHAnsi" w:hAnsiTheme="majorHAnsi" w:cstheme="majorHAnsi"/>
                <w:bCs/>
                <w:sz w:val="20"/>
                <w:szCs w:val="20"/>
              </w:rPr>
            </w:pPr>
            <w:proofErr w:type="spellStart"/>
            <w:r w:rsidRPr="00F854A1">
              <w:rPr>
                <w:rFonts w:asciiTheme="majorHAnsi" w:hAnsiTheme="majorHAnsi" w:cstheme="majorHAnsi"/>
                <w:bCs/>
                <w:sz w:val="20"/>
                <w:szCs w:val="20"/>
              </w:rPr>
              <w:t>Investigador</w:t>
            </w:r>
            <w:proofErr w:type="spellEnd"/>
            <w:r w:rsidRPr="00F854A1">
              <w:rPr>
                <w:rFonts w:asciiTheme="majorHAnsi" w:hAnsiTheme="majorHAnsi" w:cstheme="majorHAnsi"/>
                <w:bCs/>
                <w:sz w:val="20"/>
                <w:szCs w:val="20"/>
              </w:rPr>
              <w:t xml:space="preserve"> Titular</w:t>
            </w:r>
          </w:p>
          <w:p w14:paraId="2A7F4A0C" w14:textId="77777777" w:rsidR="00543E58" w:rsidRPr="00F854A1" w:rsidRDefault="00543E58" w:rsidP="00543E58">
            <w:pPr>
              <w:spacing w:after="0"/>
              <w:rPr>
                <w:rFonts w:asciiTheme="majorHAnsi" w:hAnsiTheme="majorHAnsi" w:cstheme="majorHAnsi"/>
                <w:bCs/>
                <w:sz w:val="20"/>
                <w:szCs w:val="20"/>
              </w:rPr>
            </w:pPr>
            <w:proofErr w:type="spellStart"/>
            <w:r w:rsidRPr="00F854A1">
              <w:rPr>
                <w:rFonts w:asciiTheme="majorHAnsi" w:hAnsiTheme="majorHAnsi" w:cstheme="majorHAnsi"/>
                <w:bCs/>
                <w:sz w:val="20"/>
                <w:szCs w:val="20"/>
              </w:rPr>
              <w:t>Dra.C</w:t>
            </w:r>
            <w:proofErr w:type="spellEnd"/>
            <w:r w:rsidRPr="00F854A1">
              <w:rPr>
                <w:rFonts w:asciiTheme="majorHAnsi" w:hAnsiTheme="majorHAnsi" w:cstheme="majorHAnsi"/>
                <w:bCs/>
                <w:sz w:val="20"/>
                <w:szCs w:val="20"/>
              </w:rPr>
              <w:t xml:space="preserve">. </w:t>
            </w:r>
            <w:proofErr w:type="spellStart"/>
            <w:r w:rsidRPr="00F854A1">
              <w:rPr>
                <w:rFonts w:asciiTheme="majorHAnsi" w:hAnsiTheme="majorHAnsi" w:cstheme="majorHAnsi"/>
                <w:bCs/>
                <w:sz w:val="20"/>
                <w:szCs w:val="20"/>
              </w:rPr>
              <w:t>Ciencias</w:t>
            </w:r>
            <w:proofErr w:type="spellEnd"/>
            <w:r w:rsidRPr="00F854A1">
              <w:rPr>
                <w:rFonts w:asciiTheme="majorHAnsi" w:hAnsiTheme="majorHAnsi" w:cstheme="majorHAnsi"/>
                <w:bCs/>
                <w:sz w:val="20"/>
                <w:szCs w:val="20"/>
              </w:rPr>
              <w:t xml:space="preserve"> </w:t>
            </w:r>
            <w:proofErr w:type="spellStart"/>
            <w:r w:rsidRPr="00F854A1">
              <w:rPr>
                <w:rFonts w:asciiTheme="majorHAnsi" w:hAnsiTheme="majorHAnsi" w:cstheme="majorHAnsi"/>
                <w:bCs/>
                <w:sz w:val="20"/>
                <w:szCs w:val="20"/>
              </w:rPr>
              <w:t>Veterinarias</w:t>
            </w:r>
            <w:proofErr w:type="spellEnd"/>
          </w:p>
          <w:p w14:paraId="70486F9F" w14:textId="77777777" w:rsidR="00543E58" w:rsidRPr="00F854A1" w:rsidRDefault="00543E58" w:rsidP="00543E58">
            <w:pPr>
              <w:spacing w:after="0"/>
              <w:rPr>
                <w:rFonts w:asciiTheme="majorHAnsi" w:hAnsiTheme="majorHAnsi" w:cstheme="majorHAnsi"/>
                <w:bCs/>
                <w:sz w:val="20"/>
                <w:szCs w:val="20"/>
              </w:rPr>
            </w:pPr>
            <w:r w:rsidRPr="00F854A1">
              <w:rPr>
                <w:rFonts w:asciiTheme="majorHAnsi" w:hAnsiTheme="majorHAnsi" w:cstheme="majorHAnsi"/>
                <w:bCs/>
                <w:sz w:val="20"/>
                <w:szCs w:val="20"/>
              </w:rPr>
              <w:t xml:space="preserve">MSc. </w:t>
            </w:r>
            <w:proofErr w:type="spellStart"/>
            <w:r w:rsidRPr="00F854A1">
              <w:rPr>
                <w:rFonts w:asciiTheme="majorHAnsi" w:hAnsiTheme="majorHAnsi" w:cstheme="majorHAnsi"/>
                <w:bCs/>
                <w:sz w:val="20"/>
                <w:szCs w:val="20"/>
              </w:rPr>
              <w:t>Pastos</w:t>
            </w:r>
            <w:proofErr w:type="spellEnd"/>
            <w:r w:rsidRPr="00F854A1">
              <w:rPr>
                <w:rFonts w:asciiTheme="majorHAnsi" w:hAnsiTheme="majorHAnsi" w:cstheme="majorHAnsi"/>
                <w:bCs/>
                <w:sz w:val="20"/>
                <w:szCs w:val="20"/>
              </w:rPr>
              <w:t xml:space="preserve"> y </w:t>
            </w:r>
            <w:proofErr w:type="spellStart"/>
            <w:r w:rsidRPr="00F854A1">
              <w:rPr>
                <w:rFonts w:asciiTheme="majorHAnsi" w:hAnsiTheme="majorHAnsi" w:cstheme="majorHAnsi"/>
                <w:bCs/>
                <w:sz w:val="20"/>
                <w:szCs w:val="20"/>
              </w:rPr>
              <w:t>Forrajes</w:t>
            </w:r>
            <w:proofErr w:type="spellEnd"/>
          </w:p>
          <w:p w14:paraId="119C8F72" w14:textId="25EF089F" w:rsidR="00525827" w:rsidRPr="00F854A1" w:rsidRDefault="00543E58" w:rsidP="00543E58">
            <w:pPr>
              <w:spacing w:after="0"/>
              <w:rPr>
                <w:rFonts w:asciiTheme="majorHAnsi" w:hAnsiTheme="majorHAnsi" w:cstheme="majorHAnsi"/>
                <w:bCs/>
                <w:sz w:val="20"/>
                <w:szCs w:val="20"/>
              </w:rPr>
            </w:pPr>
            <w:proofErr w:type="spellStart"/>
            <w:r w:rsidRPr="00F854A1">
              <w:rPr>
                <w:rFonts w:asciiTheme="majorHAnsi" w:hAnsiTheme="majorHAnsi" w:cstheme="majorHAnsi"/>
                <w:bCs/>
                <w:sz w:val="20"/>
                <w:szCs w:val="20"/>
              </w:rPr>
              <w:t>Estación</w:t>
            </w:r>
            <w:proofErr w:type="spellEnd"/>
            <w:r w:rsidRPr="00F854A1">
              <w:rPr>
                <w:rFonts w:asciiTheme="majorHAnsi" w:hAnsiTheme="majorHAnsi" w:cstheme="majorHAnsi"/>
                <w:bCs/>
                <w:sz w:val="20"/>
                <w:szCs w:val="20"/>
              </w:rPr>
              <w:t xml:space="preserve"> Experimental de </w:t>
            </w:r>
            <w:proofErr w:type="spellStart"/>
            <w:r w:rsidRPr="00F854A1">
              <w:rPr>
                <w:rFonts w:asciiTheme="majorHAnsi" w:hAnsiTheme="majorHAnsi" w:cstheme="majorHAnsi"/>
                <w:bCs/>
                <w:sz w:val="20"/>
                <w:szCs w:val="20"/>
              </w:rPr>
              <w:t>Pastos</w:t>
            </w:r>
            <w:proofErr w:type="spellEnd"/>
            <w:r w:rsidRPr="00F854A1">
              <w:rPr>
                <w:rFonts w:asciiTheme="majorHAnsi" w:hAnsiTheme="majorHAnsi" w:cstheme="majorHAnsi"/>
                <w:bCs/>
                <w:sz w:val="20"/>
                <w:szCs w:val="20"/>
              </w:rPr>
              <w:t xml:space="preserve"> y </w:t>
            </w:r>
            <w:proofErr w:type="spellStart"/>
            <w:r w:rsidRPr="00F854A1">
              <w:rPr>
                <w:rFonts w:asciiTheme="majorHAnsi" w:hAnsiTheme="majorHAnsi" w:cstheme="majorHAnsi"/>
                <w:bCs/>
                <w:sz w:val="20"/>
                <w:szCs w:val="20"/>
              </w:rPr>
              <w:t>Forrajes</w:t>
            </w:r>
            <w:proofErr w:type="spellEnd"/>
            <w:r w:rsidRPr="00F854A1">
              <w:rPr>
                <w:rFonts w:asciiTheme="majorHAnsi" w:hAnsiTheme="majorHAnsi" w:cstheme="majorHAnsi"/>
                <w:bCs/>
                <w:sz w:val="20"/>
                <w:szCs w:val="20"/>
              </w:rPr>
              <w:t xml:space="preserve"> Indio </w:t>
            </w:r>
            <w:proofErr w:type="spellStart"/>
            <w:r w:rsidRPr="00F854A1">
              <w:rPr>
                <w:rFonts w:asciiTheme="majorHAnsi" w:hAnsiTheme="majorHAnsi" w:cstheme="majorHAnsi"/>
                <w:bCs/>
                <w:sz w:val="20"/>
                <w:szCs w:val="20"/>
              </w:rPr>
              <w:t>Hatuey</w:t>
            </w:r>
            <w:proofErr w:type="spellEnd"/>
            <w:r w:rsidRPr="00F854A1">
              <w:rPr>
                <w:rFonts w:asciiTheme="majorHAnsi" w:hAnsiTheme="majorHAnsi" w:cstheme="majorHAnsi"/>
                <w:bCs/>
                <w:sz w:val="20"/>
                <w:szCs w:val="20"/>
              </w:rPr>
              <w:t xml:space="preserve">, </w:t>
            </w:r>
            <w:proofErr w:type="gramStart"/>
            <w:r w:rsidRPr="00F854A1">
              <w:rPr>
                <w:rFonts w:asciiTheme="majorHAnsi" w:hAnsiTheme="majorHAnsi" w:cstheme="majorHAnsi"/>
                <w:bCs/>
                <w:sz w:val="20"/>
                <w:szCs w:val="20"/>
              </w:rPr>
              <w:t>Matanzas,  Cuba</w:t>
            </w:r>
            <w:proofErr w:type="gramEnd"/>
          </w:p>
        </w:tc>
      </w:tr>
      <w:tr w:rsidR="00525827" w:rsidRPr="00F854A1" w14:paraId="4A7CA5A5" w14:textId="77777777" w:rsidTr="007F3328">
        <w:tc>
          <w:tcPr>
            <w:tcW w:w="2297" w:type="dxa"/>
            <w:shd w:val="clear" w:color="auto" w:fill="auto"/>
          </w:tcPr>
          <w:p w14:paraId="3603DD3A" w14:textId="27FEEA48"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Designer of the response plan</w:t>
            </w:r>
          </w:p>
        </w:tc>
        <w:tc>
          <w:tcPr>
            <w:tcW w:w="6703" w:type="dxa"/>
            <w:shd w:val="clear" w:color="auto" w:fill="BDD6EE"/>
          </w:tcPr>
          <w:p w14:paraId="18D12C19" w14:textId="77777777" w:rsidR="00525827" w:rsidRPr="00F854A1" w:rsidRDefault="00525827" w:rsidP="00525827">
            <w:pPr>
              <w:spacing w:after="0"/>
              <w:rPr>
                <w:rFonts w:asciiTheme="majorHAnsi" w:hAnsiTheme="majorHAnsi" w:cstheme="majorHAnsi"/>
                <w:bCs/>
                <w:sz w:val="20"/>
                <w:szCs w:val="20"/>
              </w:rPr>
            </w:pPr>
            <w:r w:rsidRPr="00F854A1">
              <w:rPr>
                <w:rFonts w:asciiTheme="majorHAnsi" w:hAnsiTheme="majorHAnsi" w:cstheme="majorHAnsi"/>
                <w:bCs/>
                <w:sz w:val="20"/>
                <w:szCs w:val="20"/>
              </w:rPr>
              <w:t>Tanya Maynes</w:t>
            </w:r>
          </w:p>
          <w:p w14:paraId="0180B265" w14:textId="77777777" w:rsidR="00525827" w:rsidRPr="00F854A1" w:rsidRDefault="00525827" w:rsidP="00525827">
            <w:pPr>
              <w:spacing w:after="0"/>
              <w:rPr>
                <w:rFonts w:asciiTheme="majorHAnsi" w:hAnsiTheme="majorHAnsi" w:cstheme="majorHAnsi"/>
                <w:bCs/>
                <w:sz w:val="20"/>
                <w:szCs w:val="20"/>
              </w:rPr>
            </w:pPr>
            <w:r w:rsidRPr="00F854A1">
              <w:rPr>
                <w:rFonts w:asciiTheme="majorHAnsi" w:hAnsiTheme="majorHAnsi" w:cstheme="majorHAnsi"/>
                <w:bCs/>
                <w:sz w:val="20"/>
                <w:szCs w:val="20"/>
              </w:rPr>
              <w:t>Viresco Solutions</w:t>
            </w:r>
          </w:p>
          <w:p w14:paraId="4D4AD28F" w14:textId="723CFB5E" w:rsidR="00525827" w:rsidRPr="00F854A1" w:rsidRDefault="00525827" w:rsidP="00525827">
            <w:pPr>
              <w:spacing w:after="0"/>
              <w:rPr>
                <w:rFonts w:asciiTheme="majorHAnsi" w:hAnsiTheme="majorHAnsi" w:cstheme="majorHAnsi"/>
                <w:bCs/>
                <w:sz w:val="20"/>
                <w:szCs w:val="20"/>
              </w:rPr>
            </w:pPr>
            <w:r w:rsidRPr="00F854A1">
              <w:rPr>
                <w:rFonts w:asciiTheme="majorHAnsi" w:hAnsiTheme="majorHAnsi" w:cstheme="majorHAnsi"/>
                <w:bCs/>
                <w:sz w:val="20"/>
                <w:szCs w:val="20"/>
              </w:rPr>
              <w:t>tanya@virescosolutions.com</w:t>
            </w:r>
          </w:p>
        </w:tc>
      </w:tr>
      <w:tr w:rsidR="00525827" w:rsidRPr="00F854A1" w14:paraId="2D0F2EC8" w14:textId="77777777" w:rsidTr="007F3328">
        <w:tc>
          <w:tcPr>
            <w:tcW w:w="2297" w:type="dxa"/>
            <w:shd w:val="clear" w:color="auto" w:fill="auto"/>
          </w:tcPr>
          <w:p w14:paraId="46DE4DFA" w14:textId="37BAA049"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lastRenderedPageBreak/>
              <w:t>Implementer(s) of technical assistance</w:t>
            </w:r>
          </w:p>
        </w:tc>
        <w:tc>
          <w:tcPr>
            <w:tcW w:w="6703" w:type="dxa"/>
            <w:shd w:val="clear" w:color="auto" w:fill="BDD6EE"/>
          </w:tcPr>
          <w:p w14:paraId="019F6BCE" w14:textId="77777777"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Viresco Solutions</w:t>
            </w:r>
          </w:p>
          <w:p w14:paraId="3B9B2014" w14:textId="77777777" w:rsidR="00525827" w:rsidRPr="00F854A1" w:rsidRDefault="00525827" w:rsidP="00525827">
            <w:pPr>
              <w:spacing w:after="0"/>
              <w:rPr>
                <w:rFonts w:asciiTheme="majorHAnsi" w:hAnsiTheme="majorHAnsi" w:cstheme="majorHAnsi"/>
                <w:sz w:val="20"/>
                <w:szCs w:val="20"/>
              </w:rPr>
            </w:pPr>
          </w:p>
          <w:p w14:paraId="54727686" w14:textId="77777777"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Anthesis</w:t>
            </w:r>
          </w:p>
          <w:p w14:paraId="32C99798" w14:textId="77777777" w:rsidR="00525827" w:rsidRPr="00F854A1" w:rsidRDefault="00525827" w:rsidP="00525827">
            <w:pPr>
              <w:spacing w:after="0"/>
              <w:rPr>
                <w:rFonts w:asciiTheme="majorHAnsi" w:hAnsiTheme="majorHAnsi" w:cstheme="majorHAnsi"/>
                <w:sz w:val="20"/>
                <w:szCs w:val="20"/>
              </w:rPr>
            </w:pPr>
          </w:p>
          <w:p w14:paraId="6C51FD2E" w14:textId="77777777" w:rsidR="00525827" w:rsidRPr="00F854A1" w:rsidRDefault="00525827" w:rsidP="00525827">
            <w:pPr>
              <w:spacing w:after="0"/>
              <w:rPr>
                <w:rFonts w:asciiTheme="majorHAnsi" w:hAnsiTheme="majorHAnsi" w:cstheme="majorHAnsi"/>
                <w:sz w:val="20"/>
                <w:szCs w:val="20"/>
              </w:rPr>
            </w:pPr>
            <w:proofErr w:type="spellStart"/>
            <w:r w:rsidRPr="00F854A1">
              <w:rPr>
                <w:rFonts w:asciiTheme="majorHAnsi" w:hAnsiTheme="majorHAnsi" w:cstheme="majorHAnsi"/>
                <w:sz w:val="20"/>
                <w:szCs w:val="20"/>
              </w:rPr>
              <w:t>Lavola</w:t>
            </w:r>
            <w:proofErr w:type="spellEnd"/>
          </w:p>
          <w:p w14:paraId="3907B2B6" w14:textId="77777777" w:rsidR="00525827" w:rsidRPr="00F854A1" w:rsidRDefault="00525827" w:rsidP="00525827">
            <w:pPr>
              <w:spacing w:after="0"/>
              <w:rPr>
                <w:rFonts w:asciiTheme="majorHAnsi" w:hAnsiTheme="majorHAnsi" w:cstheme="majorHAnsi"/>
                <w:sz w:val="20"/>
                <w:szCs w:val="20"/>
              </w:rPr>
            </w:pPr>
          </w:p>
          <w:p w14:paraId="59625978" w14:textId="775FB57F" w:rsidR="00525827" w:rsidRPr="00F854A1" w:rsidRDefault="00525827" w:rsidP="00525827">
            <w:pPr>
              <w:spacing w:after="0"/>
              <w:rPr>
                <w:rFonts w:asciiTheme="majorHAnsi" w:hAnsiTheme="majorHAnsi" w:cstheme="majorHAnsi"/>
                <w:b/>
                <w:sz w:val="20"/>
                <w:szCs w:val="20"/>
              </w:rPr>
            </w:pPr>
            <w:r w:rsidRPr="00F854A1">
              <w:rPr>
                <w:rFonts w:asciiTheme="majorHAnsi" w:hAnsiTheme="majorHAnsi" w:cstheme="majorHAnsi"/>
                <w:sz w:val="20"/>
                <w:szCs w:val="20"/>
              </w:rPr>
              <w:t xml:space="preserve">The Cuban Project Team was made up of experts and leaders from the </w:t>
            </w:r>
            <w:proofErr w:type="spellStart"/>
            <w:r w:rsidRPr="00F854A1">
              <w:rPr>
                <w:rFonts w:asciiTheme="majorHAnsi" w:hAnsiTheme="majorHAnsi" w:cstheme="majorHAnsi"/>
                <w:sz w:val="20"/>
                <w:szCs w:val="20"/>
              </w:rPr>
              <w:t>Estación</w:t>
            </w:r>
            <w:proofErr w:type="spellEnd"/>
            <w:r w:rsidRPr="00F854A1">
              <w:rPr>
                <w:rFonts w:asciiTheme="majorHAnsi" w:hAnsiTheme="majorHAnsi" w:cstheme="majorHAnsi"/>
                <w:sz w:val="20"/>
                <w:szCs w:val="20"/>
              </w:rPr>
              <w:t xml:space="preserve"> Experimental de </w:t>
            </w:r>
            <w:proofErr w:type="spellStart"/>
            <w:r w:rsidRPr="00F854A1">
              <w:rPr>
                <w:rFonts w:asciiTheme="majorHAnsi" w:hAnsiTheme="majorHAnsi" w:cstheme="majorHAnsi"/>
                <w:sz w:val="20"/>
                <w:szCs w:val="20"/>
              </w:rPr>
              <w:t>Pastos</w:t>
            </w:r>
            <w:proofErr w:type="spellEnd"/>
            <w:r w:rsidRPr="00F854A1">
              <w:rPr>
                <w:rFonts w:asciiTheme="majorHAnsi" w:hAnsiTheme="majorHAnsi" w:cstheme="majorHAnsi"/>
                <w:sz w:val="20"/>
                <w:szCs w:val="20"/>
              </w:rPr>
              <w:t xml:space="preserve"> y </w:t>
            </w:r>
            <w:proofErr w:type="spellStart"/>
            <w:r w:rsidRPr="00F854A1">
              <w:rPr>
                <w:rFonts w:asciiTheme="majorHAnsi" w:hAnsiTheme="majorHAnsi" w:cstheme="majorHAnsi"/>
                <w:sz w:val="20"/>
                <w:szCs w:val="20"/>
              </w:rPr>
              <w:t>Forrajes</w:t>
            </w:r>
            <w:proofErr w:type="spellEnd"/>
            <w:r w:rsidRPr="00F854A1">
              <w:rPr>
                <w:rFonts w:asciiTheme="majorHAnsi" w:hAnsiTheme="majorHAnsi" w:cstheme="majorHAnsi"/>
                <w:sz w:val="20"/>
                <w:szCs w:val="20"/>
              </w:rPr>
              <w:t xml:space="preserve"> “Indio </w:t>
            </w:r>
            <w:proofErr w:type="spellStart"/>
            <w:r w:rsidRPr="00F854A1">
              <w:rPr>
                <w:rFonts w:asciiTheme="majorHAnsi" w:hAnsiTheme="majorHAnsi" w:cstheme="majorHAnsi"/>
                <w:sz w:val="20"/>
                <w:szCs w:val="20"/>
              </w:rPr>
              <w:t>Hatuey</w:t>
            </w:r>
            <w:proofErr w:type="spellEnd"/>
            <w:r w:rsidRPr="00F854A1">
              <w:rPr>
                <w:rFonts w:asciiTheme="majorHAnsi" w:hAnsiTheme="majorHAnsi" w:cstheme="majorHAnsi"/>
                <w:sz w:val="20"/>
                <w:szCs w:val="20"/>
              </w:rPr>
              <w:t>”.  The Team, with solicited input of other Cuban experts in cattle production, developed a list of potential practices to reduce greenhouse gas emissions</w:t>
            </w:r>
          </w:p>
        </w:tc>
      </w:tr>
      <w:tr w:rsidR="00525827" w:rsidRPr="00F854A1" w14:paraId="6FE305DD" w14:textId="77777777" w:rsidTr="007F3328">
        <w:tc>
          <w:tcPr>
            <w:tcW w:w="2297" w:type="dxa"/>
            <w:shd w:val="clear" w:color="auto" w:fill="auto"/>
            <w:vAlign w:val="center"/>
          </w:tcPr>
          <w:p w14:paraId="6457F2C0" w14:textId="477F045B"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Beneficiaries</w:t>
            </w:r>
          </w:p>
        </w:tc>
        <w:tc>
          <w:tcPr>
            <w:tcW w:w="6703" w:type="dxa"/>
            <w:shd w:val="clear" w:color="auto" w:fill="BDD6EE"/>
          </w:tcPr>
          <w:p w14:paraId="1D08A65D" w14:textId="3A3267F0" w:rsidR="00525827" w:rsidRPr="00F854A1" w:rsidRDefault="00525827" w:rsidP="00525827">
            <w:pPr>
              <w:spacing w:after="0"/>
              <w:rPr>
                <w:rFonts w:asciiTheme="majorHAnsi" w:hAnsiTheme="majorHAnsi" w:cstheme="majorHAnsi"/>
                <w:sz w:val="20"/>
                <w:szCs w:val="20"/>
                <w:u w:val="single"/>
              </w:rPr>
            </w:pPr>
            <w:r w:rsidRPr="00F854A1">
              <w:rPr>
                <w:rFonts w:asciiTheme="majorHAnsi" w:hAnsiTheme="majorHAnsi" w:cstheme="majorHAnsi"/>
                <w:sz w:val="20"/>
                <w:szCs w:val="20"/>
              </w:rPr>
              <w:t>Cuba</w:t>
            </w:r>
            <w:r w:rsidR="00960FA5" w:rsidRPr="00F854A1">
              <w:rPr>
                <w:rFonts w:asciiTheme="majorHAnsi" w:hAnsiTheme="majorHAnsi" w:cstheme="majorHAnsi"/>
                <w:sz w:val="20"/>
                <w:szCs w:val="20"/>
                <w:u w:val="single"/>
              </w:rPr>
              <w:t xml:space="preserve"> </w:t>
            </w:r>
          </w:p>
        </w:tc>
      </w:tr>
      <w:tr w:rsidR="00525827" w:rsidRPr="00F854A1" w14:paraId="65AFDB5E" w14:textId="77777777" w:rsidTr="007F3328">
        <w:tc>
          <w:tcPr>
            <w:tcW w:w="2297" w:type="dxa"/>
            <w:shd w:val="clear" w:color="auto" w:fill="auto"/>
          </w:tcPr>
          <w:p w14:paraId="7A8932FF" w14:textId="77777777"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 xml:space="preserve">Sector(s) addressed </w:t>
            </w:r>
          </w:p>
        </w:tc>
        <w:tc>
          <w:tcPr>
            <w:tcW w:w="6703" w:type="dxa"/>
            <w:shd w:val="clear" w:color="auto" w:fill="BDD6EE"/>
          </w:tcPr>
          <w:p w14:paraId="7C76693A" w14:textId="3575A4B9" w:rsidR="00525827" w:rsidRPr="00F854A1" w:rsidRDefault="00525827" w:rsidP="00525827">
            <w:pPr>
              <w:spacing w:after="0"/>
              <w:rPr>
                <w:rFonts w:asciiTheme="majorHAnsi" w:hAnsiTheme="majorHAnsi" w:cstheme="majorHAnsi"/>
                <w:bCs/>
                <w:sz w:val="20"/>
                <w:szCs w:val="20"/>
              </w:rPr>
            </w:pPr>
            <w:r w:rsidRPr="00F854A1">
              <w:rPr>
                <w:rFonts w:asciiTheme="majorHAnsi" w:hAnsiTheme="majorHAnsi" w:cstheme="majorHAnsi"/>
                <w:bCs/>
                <w:sz w:val="20"/>
                <w:szCs w:val="20"/>
                <w:u w:val="single"/>
              </w:rPr>
              <w:t>Agriculture – Livestock Management</w:t>
            </w:r>
          </w:p>
        </w:tc>
      </w:tr>
      <w:tr w:rsidR="00525827" w:rsidRPr="00F854A1" w14:paraId="25DDED25" w14:textId="77777777" w:rsidTr="007F3328">
        <w:tc>
          <w:tcPr>
            <w:tcW w:w="2297" w:type="dxa"/>
            <w:shd w:val="clear" w:color="auto" w:fill="auto"/>
          </w:tcPr>
          <w:p w14:paraId="267F8462" w14:textId="77777777"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 xml:space="preserve">Technologies supported </w:t>
            </w:r>
          </w:p>
        </w:tc>
        <w:tc>
          <w:tcPr>
            <w:tcW w:w="6703" w:type="dxa"/>
            <w:shd w:val="clear" w:color="auto" w:fill="BDD6EE"/>
          </w:tcPr>
          <w:p w14:paraId="156DFAAE"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Manure management</w:t>
            </w:r>
          </w:p>
          <w:p w14:paraId="3736AB45"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Selective breeding via controlled mating</w:t>
            </w:r>
          </w:p>
          <w:p w14:paraId="47554989"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Methane emission mitigation of ruminants</w:t>
            </w:r>
          </w:p>
          <w:p w14:paraId="2DF2F3F2"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 xml:space="preserve">Straw </w:t>
            </w:r>
            <w:proofErr w:type="spellStart"/>
            <w:r w:rsidRPr="00F854A1">
              <w:rPr>
                <w:rFonts w:asciiTheme="majorHAnsi" w:hAnsiTheme="majorHAnsi" w:cstheme="majorHAnsi"/>
                <w:sz w:val="20"/>
                <w:szCs w:val="20"/>
              </w:rPr>
              <w:t>ammoniation</w:t>
            </w:r>
            <w:proofErr w:type="spellEnd"/>
            <w:r w:rsidRPr="00F854A1">
              <w:rPr>
                <w:rFonts w:asciiTheme="majorHAnsi" w:hAnsiTheme="majorHAnsi" w:cstheme="majorHAnsi"/>
                <w:sz w:val="20"/>
                <w:szCs w:val="20"/>
              </w:rPr>
              <w:t xml:space="preserve"> and silage</w:t>
            </w:r>
          </w:p>
          <w:p w14:paraId="5C856953"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Temperature regulation for livestock</w:t>
            </w:r>
          </w:p>
          <w:p w14:paraId="052669E6"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Enteric fermentation</w:t>
            </w:r>
          </w:p>
          <w:p w14:paraId="2DB960BE"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Livestock disease management</w:t>
            </w:r>
          </w:p>
          <w:p w14:paraId="3BC117BD"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Grazing land management</w:t>
            </w:r>
          </w:p>
          <w:p w14:paraId="79B888C5"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Fodder banks</w:t>
            </w:r>
          </w:p>
          <w:p w14:paraId="3763E8F9"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Climate tolerant livestock</w:t>
            </w:r>
          </w:p>
          <w:p w14:paraId="0EED7898"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Domestic manure</w:t>
            </w:r>
          </w:p>
          <w:p w14:paraId="4738146B" w14:textId="77777777"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Pasture management</w:t>
            </w:r>
          </w:p>
          <w:p w14:paraId="6440D2A5" w14:textId="4D74255C" w:rsidR="00525827" w:rsidRPr="00F854A1" w:rsidRDefault="00525827" w:rsidP="00C7744F">
            <w:pPr>
              <w:pStyle w:val="ListParagraph"/>
              <w:numPr>
                <w:ilvl w:val="0"/>
                <w:numId w:val="23"/>
              </w:numPr>
              <w:spacing w:after="0" w:line="240" w:lineRule="auto"/>
              <w:ind w:left="714" w:hanging="357"/>
              <w:rPr>
                <w:rFonts w:asciiTheme="majorHAnsi" w:hAnsiTheme="majorHAnsi" w:cstheme="majorHAnsi"/>
                <w:sz w:val="20"/>
                <w:szCs w:val="20"/>
              </w:rPr>
            </w:pPr>
            <w:r w:rsidRPr="00F854A1">
              <w:rPr>
                <w:rFonts w:asciiTheme="majorHAnsi" w:hAnsiTheme="majorHAnsi" w:cstheme="majorHAnsi"/>
                <w:sz w:val="20"/>
                <w:szCs w:val="20"/>
              </w:rPr>
              <w:t>Livestock feed optimisation</w:t>
            </w:r>
          </w:p>
        </w:tc>
      </w:tr>
      <w:tr w:rsidR="00525827" w:rsidRPr="00F854A1" w14:paraId="38BB0A13" w14:textId="77777777" w:rsidTr="007F3328">
        <w:tc>
          <w:tcPr>
            <w:tcW w:w="2297" w:type="dxa"/>
            <w:shd w:val="clear" w:color="auto" w:fill="auto"/>
          </w:tcPr>
          <w:p w14:paraId="4DDF58D1" w14:textId="553CA2D5"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 xml:space="preserve">Implementation start date </w:t>
            </w:r>
          </w:p>
        </w:tc>
        <w:tc>
          <w:tcPr>
            <w:tcW w:w="6703" w:type="dxa"/>
            <w:shd w:val="clear" w:color="auto" w:fill="BDD6EE"/>
          </w:tcPr>
          <w:p w14:paraId="0C5F227F" w14:textId="72ADA95C" w:rsidR="00525827" w:rsidRPr="00F854A1" w:rsidRDefault="00072DBE" w:rsidP="00525827">
            <w:pPr>
              <w:spacing w:after="0"/>
              <w:rPr>
                <w:rFonts w:asciiTheme="majorHAnsi" w:hAnsiTheme="majorHAnsi" w:cstheme="majorHAnsi"/>
                <w:bCs/>
                <w:sz w:val="20"/>
                <w:szCs w:val="20"/>
              </w:rPr>
            </w:pPr>
            <w:r w:rsidRPr="00F854A1">
              <w:rPr>
                <w:rFonts w:asciiTheme="majorHAnsi" w:hAnsiTheme="majorHAnsi" w:cstheme="majorHAnsi"/>
                <w:bCs/>
                <w:sz w:val="20"/>
                <w:szCs w:val="20"/>
              </w:rPr>
              <w:t>09/18/2019</w:t>
            </w:r>
          </w:p>
        </w:tc>
      </w:tr>
      <w:tr w:rsidR="00525827" w:rsidRPr="00F854A1" w14:paraId="6D69D1D7" w14:textId="77777777" w:rsidTr="007F3328">
        <w:tc>
          <w:tcPr>
            <w:tcW w:w="2297" w:type="dxa"/>
            <w:shd w:val="clear" w:color="auto" w:fill="auto"/>
          </w:tcPr>
          <w:p w14:paraId="348B475B" w14:textId="02F04F0C"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Implementation end date</w:t>
            </w:r>
          </w:p>
        </w:tc>
        <w:tc>
          <w:tcPr>
            <w:tcW w:w="6703" w:type="dxa"/>
            <w:shd w:val="clear" w:color="auto" w:fill="BDD6EE"/>
          </w:tcPr>
          <w:p w14:paraId="5E3D36BD" w14:textId="55447886" w:rsidR="00525827" w:rsidRPr="00F854A1" w:rsidRDefault="00525827" w:rsidP="00525827">
            <w:pPr>
              <w:spacing w:after="0"/>
              <w:rPr>
                <w:rFonts w:asciiTheme="majorHAnsi" w:hAnsiTheme="majorHAnsi" w:cstheme="majorHAnsi"/>
                <w:bCs/>
                <w:sz w:val="20"/>
                <w:szCs w:val="20"/>
              </w:rPr>
            </w:pPr>
            <w:r w:rsidRPr="00F854A1">
              <w:rPr>
                <w:rFonts w:asciiTheme="majorHAnsi" w:hAnsiTheme="majorHAnsi" w:cstheme="majorHAnsi"/>
                <w:bCs/>
                <w:sz w:val="20"/>
                <w:szCs w:val="20"/>
              </w:rPr>
              <w:t>30/06/2021</w:t>
            </w:r>
          </w:p>
        </w:tc>
      </w:tr>
      <w:tr w:rsidR="00525827" w:rsidRPr="00F854A1" w14:paraId="4B361084" w14:textId="77777777" w:rsidTr="007F3328">
        <w:tc>
          <w:tcPr>
            <w:tcW w:w="2297" w:type="dxa"/>
            <w:shd w:val="clear" w:color="auto" w:fill="auto"/>
          </w:tcPr>
          <w:p w14:paraId="7A7E4D9F" w14:textId="77777777"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 xml:space="preserve">Total budget for implementation </w:t>
            </w:r>
          </w:p>
        </w:tc>
        <w:tc>
          <w:tcPr>
            <w:tcW w:w="6703" w:type="dxa"/>
            <w:shd w:val="clear" w:color="auto" w:fill="BDD6EE"/>
          </w:tcPr>
          <w:p w14:paraId="5A74BAFB" w14:textId="21B4C105" w:rsidR="00525827" w:rsidRPr="00F854A1" w:rsidRDefault="00525827" w:rsidP="00525827">
            <w:pPr>
              <w:spacing w:after="0"/>
              <w:rPr>
                <w:rFonts w:asciiTheme="majorHAnsi" w:eastAsia="MS Gothic" w:hAnsiTheme="majorHAnsi" w:cstheme="majorHAnsi"/>
                <w:sz w:val="20"/>
                <w:szCs w:val="20"/>
                <w:u w:val="single"/>
              </w:rPr>
            </w:pPr>
            <w:r w:rsidRPr="00F854A1">
              <w:rPr>
                <w:rFonts w:asciiTheme="majorHAnsi" w:eastAsia="MS Gothic" w:hAnsiTheme="majorHAnsi" w:cstheme="majorHAnsi"/>
                <w:sz w:val="20"/>
                <w:szCs w:val="20"/>
                <w:u w:val="single"/>
              </w:rPr>
              <w:t>$86,932.00</w:t>
            </w:r>
          </w:p>
        </w:tc>
      </w:tr>
      <w:tr w:rsidR="00525827" w:rsidRPr="00F854A1" w14:paraId="675CF63F" w14:textId="77777777" w:rsidTr="007F3328">
        <w:tc>
          <w:tcPr>
            <w:tcW w:w="2297" w:type="dxa"/>
            <w:shd w:val="clear" w:color="auto" w:fill="auto"/>
          </w:tcPr>
          <w:p w14:paraId="1A17A7CA" w14:textId="24710E53"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Description of delivered outputs and products as well as the activities undertaken to achieve them. In doing so, review the log frame of the original response plan and refer to it as appropriate</w:t>
            </w:r>
          </w:p>
        </w:tc>
        <w:tc>
          <w:tcPr>
            <w:tcW w:w="6703" w:type="dxa"/>
            <w:shd w:val="clear" w:color="auto" w:fill="BDD6EE"/>
          </w:tcPr>
          <w:p w14:paraId="59020B3B" w14:textId="70FE0F98" w:rsidR="00525827" w:rsidRPr="00F854A1" w:rsidRDefault="00525827" w:rsidP="00525827">
            <w:pPr>
              <w:spacing w:after="0"/>
              <w:rPr>
                <w:rFonts w:asciiTheme="majorHAnsi" w:eastAsia="MS Gothic" w:hAnsiTheme="majorHAnsi" w:cstheme="majorHAnsi"/>
                <w:sz w:val="20"/>
                <w:szCs w:val="20"/>
              </w:rPr>
            </w:pPr>
            <w:r w:rsidRPr="00F854A1">
              <w:rPr>
                <w:rFonts w:asciiTheme="majorHAnsi" w:eastAsia="MS Gothic" w:hAnsiTheme="majorHAnsi" w:cstheme="majorHAnsi"/>
                <w:sz w:val="20"/>
                <w:szCs w:val="20"/>
              </w:rPr>
              <w:t>The project</w:t>
            </w:r>
            <w:r w:rsidR="004143B0" w:rsidRPr="00F854A1">
              <w:rPr>
                <w:rFonts w:asciiTheme="majorHAnsi" w:eastAsia="MS Gothic" w:hAnsiTheme="majorHAnsi" w:cstheme="majorHAnsi"/>
                <w:sz w:val="20"/>
                <w:szCs w:val="20"/>
              </w:rPr>
              <w:t xml:space="preserve"> was </w:t>
            </w:r>
            <w:r w:rsidRPr="00F854A1">
              <w:rPr>
                <w:rFonts w:asciiTheme="majorHAnsi" w:eastAsia="MS Gothic" w:hAnsiTheme="majorHAnsi" w:cstheme="majorHAnsi"/>
                <w:sz w:val="20"/>
                <w:szCs w:val="20"/>
              </w:rPr>
              <w:t xml:space="preserve">initially developed in 2019 and completed in 2021.  The following outcomes were derived in the project: </w:t>
            </w:r>
          </w:p>
          <w:p w14:paraId="3E75C2B5" w14:textId="29D21F39" w:rsidR="00525827" w:rsidRPr="00F854A1" w:rsidRDefault="00525827" w:rsidP="00525827">
            <w:pPr>
              <w:spacing w:after="0"/>
              <w:rPr>
                <w:rFonts w:asciiTheme="majorHAnsi" w:eastAsia="MS Gothic" w:hAnsiTheme="majorHAnsi" w:cstheme="majorHAnsi"/>
                <w:sz w:val="20"/>
                <w:szCs w:val="20"/>
              </w:rPr>
            </w:pPr>
            <w:r w:rsidRPr="00F854A1">
              <w:rPr>
                <w:rFonts w:asciiTheme="majorHAnsi" w:eastAsia="MS Gothic" w:hAnsiTheme="majorHAnsi" w:cstheme="majorHAnsi"/>
                <w:sz w:val="20"/>
                <w:szCs w:val="20"/>
              </w:rPr>
              <w:t>1.</w:t>
            </w:r>
            <w:r w:rsidRPr="00F854A1">
              <w:rPr>
                <w:rFonts w:asciiTheme="majorHAnsi" w:eastAsia="MS Gothic" w:hAnsiTheme="majorHAnsi" w:cstheme="majorHAnsi"/>
                <w:sz w:val="20"/>
                <w:szCs w:val="20"/>
              </w:rPr>
              <w:tab/>
              <w:t xml:space="preserve">Development of an initial estimate of a baseline of its livestock </w:t>
            </w:r>
            <w:proofErr w:type="gramStart"/>
            <w:r w:rsidRPr="00F854A1">
              <w:rPr>
                <w:rFonts w:asciiTheme="majorHAnsi" w:eastAsia="MS Gothic" w:hAnsiTheme="majorHAnsi" w:cstheme="majorHAnsi"/>
                <w:sz w:val="20"/>
                <w:szCs w:val="20"/>
              </w:rPr>
              <w:t>emissions;</w:t>
            </w:r>
            <w:proofErr w:type="gramEnd"/>
          </w:p>
          <w:p w14:paraId="46BB5F4A" w14:textId="504C7432" w:rsidR="00525827" w:rsidRPr="00F854A1" w:rsidRDefault="00525827" w:rsidP="00525827">
            <w:pPr>
              <w:spacing w:after="0"/>
              <w:rPr>
                <w:rFonts w:asciiTheme="majorHAnsi" w:eastAsia="MS Gothic" w:hAnsiTheme="majorHAnsi" w:cstheme="majorHAnsi"/>
                <w:sz w:val="20"/>
                <w:szCs w:val="20"/>
              </w:rPr>
            </w:pPr>
            <w:r w:rsidRPr="00F854A1">
              <w:rPr>
                <w:rFonts w:asciiTheme="majorHAnsi" w:eastAsia="MS Gothic" w:hAnsiTheme="majorHAnsi" w:cstheme="majorHAnsi"/>
                <w:sz w:val="20"/>
                <w:szCs w:val="20"/>
              </w:rPr>
              <w:t>2.</w:t>
            </w:r>
            <w:r w:rsidRPr="00F854A1">
              <w:rPr>
                <w:rFonts w:asciiTheme="majorHAnsi" w:eastAsia="MS Gothic" w:hAnsiTheme="majorHAnsi" w:cstheme="majorHAnsi"/>
                <w:sz w:val="20"/>
                <w:szCs w:val="20"/>
              </w:rPr>
              <w:tab/>
              <w:t xml:space="preserve">Estimation the greenhouse gas reduction potential of implementing best </w:t>
            </w:r>
            <w:proofErr w:type="gramStart"/>
            <w:r w:rsidRPr="00F854A1">
              <w:rPr>
                <w:rFonts w:asciiTheme="majorHAnsi" w:eastAsia="MS Gothic" w:hAnsiTheme="majorHAnsi" w:cstheme="majorHAnsi"/>
                <w:sz w:val="20"/>
                <w:szCs w:val="20"/>
              </w:rPr>
              <w:t>practices;</w:t>
            </w:r>
            <w:proofErr w:type="gramEnd"/>
          </w:p>
          <w:p w14:paraId="1D4362F1" w14:textId="71BB0AF5" w:rsidR="00525827" w:rsidRPr="00F854A1" w:rsidRDefault="00525827" w:rsidP="00525827">
            <w:pPr>
              <w:spacing w:after="0"/>
              <w:rPr>
                <w:rFonts w:asciiTheme="majorHAnsi" w:eastAsia="MS Gothic" w:hAnsiTheme="majorHAnsi" w:cstheme="majorHAnsi"/>
                <w:sz w:val="20"/>
                <w:szCs w:val="20"/>
              </w:rPr>
            </w:pPr>
            <w:r w:rsidRPr="00F854A1">
              <w:rPr>
                <w:rFonts w:asciiTheme="majorHAnsi" w:eastAsia="MS Gothic" w:hAnsiTheme="majorHAnsi" w:cstheme="majorHAnsi"/>
                <w:sz w:val="20"/>
                <w:szCs w:val="20"/>
              </w:rPr>
              <w:t>3.</w:t>
            </w:r>
            <w:r w:rsidRPr="00F854A1">
              <w:rPr>
                <w:rFonts w:asciiTheme="majorHAnsi" w:eastAsia="MS Gothic" w:hAnsiTheme="majorHAnsi" w:cstheme="majorHAnsi"/>
                <w:sz w:val="20"/>
                <w:szCs w:val="20"/>
              </w:rPr>
              <w:tab/>
              <w:t xml:space="preserve">Identification of the potential adaptation co-benefits of adopting climate-smart livestock management </w:t>
            </w:r>
            <w:proofErr w:type="gramStart"/>
            <w:r w:rsidRPr="00F854A1">
              <w:rPr>
                <w:rFonts w:asciiTheme="majorHAnsi" w:eastAsia="MS Gothic" w:hAnsiTheme="majorHAnsi" w:cstheme="majorHAnsi"/>
                <w:sz w:val="20"/>
                <w:szCs w:val="20"/>
              </w:rPr>
              <w:t>practices;</w:t>
            </w:r>
            <w:proofErr w:type="gramEnd"/>
          </w:p>
          <w:p w14:paraId="3D376ED9" w14:textId="2E4B5F13" w:rsidR="00525827" w:rsidRPr="00F854A1" w:rsidRDefault="00525827" w:rsidP="00525827">
            <w:pPr>
              <w:spacing w:after="0"/>
              <w:rPr>
                <w:rFonts w:asciiTheme="majorHAnsi" w:eastAsia="MS Gothic" w:hAnsiTheme="majorHAnsi" w:cstheme="majorHAnsi"/>
                <w:sz w:val="20"/>
                <w:szCs w:val="20"/>
              </w:rPr>
            </w:pPr>
            <w:r w:rsidRPr="00F854A1">
              <w:rPr>
                <w:rFonts w:asciiTheme="majorHAnsi" w:eastAsia="MS Gothic" w:hAnsiTheme="majorHAnsi" w:cstheme="majorHAnsi"/>
                <w:sz w:val="20"/>
                <w:szCs w:val="20"/>
              </w:rPr>
              <w:t>4.</w:t>
            </w:r>
            <w:r w:rsidRPr="00F854A1">
              <w:rPr>
                <w:rFonts w:asciiTheme="majorHAnsi" w:eastAsia="MS Gothic" w:hAnsiTheme="majorHAnsi" w:cstheme="majorHAnsi"/>
                <w:sz w:val="20"/>
                <w:szCs w:val="20"/>
              </w:rPr>
              <w:tab/>
              <w:t xml:space="preserve">Development </w:t>
            </w:r>
            <w:r w:rsidR="003B7154" w:rsidRPr="00F854A1">
              <w:rPr>
                <w:rFonts w:asciiTheme="majorHAnsi" w:eastAsia="MS Gothic" w:hAnsiTheme="majorHAnsi" w:cstheme="majorHAnsi"/>
                <w:sz w:val="20"/>
                <w:szCs w:val="20"/>
              </w:rPr>
              <w:t xml:space="preserve">of materials </w:t>
            </w:r>
            <w:r w:rsidRPr="00F854A1">
              <w:rPr>
                <w:rFonts w:asciiTheme="majorHAnsi" w:eastAsia="MS Gothic" w:hAnsiTheme="majorHAnsi" w:cstheme="majorHAnsi"/>
                <w:sz w:val="20"/>
                <w:szCs w:val="20"/>
              </w:rPr>
              <w:t>to disseminate to local stakeholders (</w:t>
            </w:r>
            <w:proofErr w:type="gramStart"/>
            <w:r w:rsidRPr="00F854A1">
              <w:rPr>
                <w:rFonts w:asciiTheme="majorHAnsi" w:eastAsia="MS Gothic" w:hAnsiTheme="majorHAnsi" w:cstheme="majorHAnsi"/>
                <w:sz w:val="20"/>
                <w:szCs w:val="20"/>
              </w:rPr>
              <w:t>e.g.</w:t>
            </w:r>
            <w:proofErr w:type="gramEnd"/>
            <w:r w:rsidRPr="00F854A1">
              <w:rPr>
                <w:rFonts w:asciiTheme="majorHAnsi" w:eastAsia="MS Gothic" w:hAnsiTheme="majorHAnsi" w:cstheme="majorHAnsi"/>
                <w:sz w:val="20"/>
                <w:szCs w:val="20"/>
              </w:rPr>
              <w:t xml:space="preserve"> researchers, specialists, local leaders) on the learnings of the project;</w:t>
            </w:r>
          </w:p>
          <w:p w14:paraId="12A4569F" w14:textId="0E380EFA" w:rsidR="00525827" w:rsidRPr="00F854A1" w:rsidRDefault="00525827" w:rsidP="00525827">
            <w:pPr>
              <w:spacing w:after="0"/>
              <w:rPr>
                <w:rFonts w:asciiTheme="majorHAnsi" w:eastAsia="MS Gothic" w:hAnsiTheme="majorHAnsi" w:cstheme="majorHAnsi"/>
                <w:sz w:val="20"/>
                <w:szCs w:val="20"/>
              </w:rPr>
            </w:pPr>
            <w:r w:rsidRPr="00F854A1">
              <w:rPr>
                <w:rFonts w:asciiTheme="majorHAnsi" w:eastAsia="MS Gothic" w:hAnsiTheme="majorHAnsi" w:cstheme="majorHAnsi"/>
                <w:sz w:val="20"/>
                <w:szCs w:val="20"/>
              </w:rPr>
              <w:t>5.</w:t>
            </w:r>
            <w:r w:rsidRPr="00F854A1">
              <w:rPr>
                <w:rFonts w:asciiTheme="majorHAnsi" w:eastAsia="MS Gothic" w:hAnsiTheme="majorHAnsi" w:cstheme="majorHAnsi"/>
                <w:sz w:val="20"/>
                <w:szCs w:val="20"/>
              </w:rPr>
              <w:tab/>
              <w:t xml:space="preserve">Development of related communication documents to further implementation of climate-smart </w:t>
            </w:r>
            <w:proofErr w:type="gramStart"/>
            <w:r w:rsidRPr="00F854A1">
              <w:rPr>
                <w:rFonts w:asciiTheme="majorHAnsi" w:eastAsia="MS Gothic" w:hAnsiTheme="majorHAnsi" w:cstheme="majorHAnsi"/>
                <w:sz w:val="20"/>
                <w:szCs w:val="20"/>
              </w:rPr>
              <w:t>management;</w:t>
            </w:r>
            <w:proofErr w:type="gramEnd"/>
          </w:p>
          <w:p w14:paraId="188CA9DB" w14:textId="06BB3CBC" w:rsidR="00525827" w:rsidRPr="00F854A1" w:rsidRDefault="00525827" w:rsidP="00525827">
            <w:pPr>
              <w:spacing w:after="0"/>
              <w:rPr>
                <w:rFonts w:asciiTheme="majorHAnsi" w:eastAsia="MS Gothic" w:hAnsiTheme="majorHAnsi" w:cstheme="majorHAnsi"/>
                <w:sz w:val="18"/>
                <w:szCs w:val="18"/>
              </w:rPr>
            </w:pPr>
            <w:r w:rsidRPr="00F854A1">
              <w:rPr>
                <w:rFonts w:asciiTheme="majorHAnsi" w:eastAsia="MS Gothic" w:hAnsiTheme="majorHAnsi" w:cstheme="majorHAnsi"/>
                <w:sz w:val="20"/>
                <w:szCs w:val="20"/>
              </w:rPr>
              <w:t>6.</w:t>
            </w:r>
            <w:r w:rsidRPr="00F854A1">
              <w:rPr>
                <w:rFonts w:asciiTheme="majorHAnsi" w:eastAsia="MS Gothic" w:hAnsiTheme="majorHAnsi" w:cstheme="majorHAnsi"/>
                <w:sz w:val="20"/>
                <w:szCs w:val="20"/>
              </w:rPr>
              <w:tab/>
              <w:t>Development of an outline of a concept note for support from the Green Climate Fund to implement a project to achieve improved climate-smart production for Cuba with lower greenhouse gas emissions.</w:t>
            </w:r>
          </w:p>
        </w:tc>
      </w:tr>
      <w:tr w:rsidR="00525827" w:rsidRPr="00F854A1" w14:paraId="445CEE09" w14:textId="77777777" w:rsidTr="007F3328">
        <w:tc>
          <w:tcPr>
            <w:tcW w:w="2297" w:type="dxa"/>
            <w:shd w:val="clear" w:color="auto" w:fill="auto"/>
            <w:vAlign w:val="center"/>
          </w:tcPr>
          <w:p w14:paraId="3BBFC52B" w14:textId="533B7E64"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 xml:space="preserve">Methodologies applied to produce outputs and products  </w:t>
            </w:r>
          </w:p>
        </w:tc>
        <w:tc>
          <w:tcPr>
            <w:tcW w:w="6703" w:type="dxa"/>
            <w:shd w:val="clear" w:color="auto" w:fill="BDD6EE"/>
          </w:tcPr>
          <w:p w14:paraId="67EA4497" w14:textId="7F81E884" w:rsidR="00525827" w:rsidRPr="00F854A1" w:rsidRDefault="001862AA" w:rsidP="00525827">
            <w:pPr>
              <w:spacing w:after="0"/>
              <w:rPr>
                <w:rFonts w:asciiTheme="majorHAnsi" w:hAnsiTheme="majorHAnsi" w:cstheme="majorHAnsi"/>
                <w:sz w:val="20"/>
                <w:szCs w:val="20"/>
              </w:rPr>
            </w:pPr>
            <w:r w:rsidRPr="00F854A1">
              <w:rPr>
                <w:rFonts w:asciiTheme="majorHAnsi" w:hAnsiTheme="majorHAnsi" w:cstheme="majorHAnsi"/>
                <w:sz w:val="20"/>
                <w:szCs w:val="20"/>
              </w:rPr>
              <w:t xml:space="preserve">- </w:t>
            </w:r>
            <w:r w:rsidR="00525827" w:rsidRPr="00F854A1">
              <w:rPr>
                <w:rFonts w:asciiTheme="majorHAnsi" w:hAnsiTheme="majorHAnsi" w:cstheme="majorHAnsi"/>
                <w:sz w:val="20"/>
                <w:szCs w:val="20"/>
              </w:rPr>
              <w:t>Gathering and analyzing the secondary information available on the application of good practices including:</w:t>
            </w:r>
          </w:p>
          <w:p w14:paraId="6A4CF549" w14:textId="25912CD5" w:rsidR="00B81BB2" w:rsidRPr="00F854A1" w:rsidRDefault="001862AA" w:rsidP="00B81BB2">
            <w:pPr>
              <w:spacing w:after="0"/>
              <w:rPr>
                <w:rFonts w:asciiTheme="majorHAnsi" w:hAnsiTheme="majorHAnsi" w:cstheme="majorHAnsi"/>
                <w:sz w:val="20"/>
                <w:szCs w:val="20"/>
              </w:rPr>
            </w:pPr>
            <w:r w:rsidRPr="00F854A1">
              <w:rPr>
                <w:rFonts w:asciiTheme="majorHAnsi" w:hAnsiTheme="majorHAnsi" w:cstheme="majorHAnsi"/>
                <w:sz w:val="20"/>
                <w:szCs w:val="20"/>
              </w:rPr>
              <w:t xml:space="preserve">- </w:t>
            </w:r>
            <w:r w:rsidR="00525827" w:rsidRPr="00F854A1">
              <w:rPr>
                <w:rFonts w:asciiTheme="majorHAnsi" w:hAnsiTheme="majorHAnsi" w:cstheme="majorHAnsi"/>
                <w:sz w:val="20"/>
                <w:szCs w:val="20"/>
              </w:rPr>
              <w:t xml:space="preserve">Review of secondary information (both qualitative and quantitative) on climate smart livestock management practices that are applicable to Cuba. </w:t>
            </w:r>
            <w:r w:rsidR="00525827" w:rsidRPr="00F854A1">
              <w:rPr>
                <w:rFonts w:asciiTheme="majorHAnsi" w:hAnsiTheme="majorHAnsi" w:cstheme="majorHAnsi"/>
                <w:sz w:val="20"/>
                <w:szCs w:val="20"/>
              </w:rPr>
              <w:br/>
              <w:t xml:space="preserve">- Review leadership from other countries that could be feasibly replicated in Cuba and draw on regional knowledge of the livestock sector and beef production systems.  </w:t>
            </w:r>
            <w:r w:rsidR="00525827" w:rsidRPr="00F854A1">
              <w:rPr>
                <w:rFonts w:asciiTheme="majorHAnsi" w:hAnsiTheme="majorHAnsi" w:cstheme="majorHAnsi"/>
                <w:sz w:val="20"/>
                <w:szCs w:val="20"/>
              </w:rPr>
              <w:br/>
            </w:r>
            <w:r w:rsidR="00B81BB2" w:rsidRPr="00F854A1">
              <w:rPr>
                <w:rFonts w:asciiTheme="majorHAnsi" w:hAnsiTheme="majorHAnsi" w:cstheme="majorHAnsi"/>
                <w:sz w:val="20"/>
                <w:szCs w:val="20"/>
              </w:rPr>
              <w:t xml:space="preserve">- The greenhouse gas emissions for cattle production were estimated by Viresco Solutions using the Agriculture and Land Use National Greenhouse Gas </w:t>
            </w:r>
            <w:r w:rsidR="00B81BB2" w:rsidRPr="00F854A1">
              <w:rPr>
                <w:rFonts w:asciiTheme="majorHAnsi" w:hAnsiTheme="majorHAnsi" w:cstheme="majorHAnsi"/>
                <w:sz w:val="20"/>
                <w:szCs w:val="20"/>
              </w:rPr>
              <w:lastRenderedPageBreak/>
              <w:t>Inventory Software, based on Methodologies in the 2006 IPCC Guidelines (https://www.nrel.colostate.edu/projects/alusoftware/home/), henceforth referred to as ALU2006.  The ALU2006 software was developed by Colorado State University and is freely available (</w:t>
            </w:r>
            <w:proofErr w:type="gramStart"/>
            <w:r w:rsidR="00B81BB2" w:rsidRPr="00F854A1">
              <w:rPr>
                <w:rFonts w:asciiTheme="majorHAnsi" w:hAnsiTheme="majorHAnsi" w:cstheme="majorHAnsi"/>
                <w:sz w:val="20"/>
                <w:szCs w:val="20"/>
              </w:rPr>
              <w:t>https://www.nrel.colostate.edu/projects/alusoftware/download-software.php )</w:t>
            </w:r>
            <w:proofErr w:type="gramEnd"/>
            <w:r w:rsidR="00B81BB2" w:rsidRPr="00F854A1">
              <w:rPr>
                <w:rFonts w:asciiTheme="majorHAnsi" w:hAnsiTheme="majorHAnsi" w:cstheme="majorHAnsi"/>
                <w:sz w:val="20"/>
                <w:szCs w:val="20"/>
              </w:rPr>
              <w:t xml:space="preserve">.  ALU2006 was specifically developed to assist non-Annex 1 countries, such as those in Latin America and the Caribbean, to produce national inventories.  This software provides rigorous internal checking for data consistency.  Inputs are collated and organized into an Access database.  Output results from ALU2006 are provided in Excel worksheets.  Unfortunately, the current version of ALU2006 is only available in English (note, some earlier ALU versions that are not currently supported or operational were in Spanish). </w:t>
            </w:r>
          </w:p>
          <w:p w14:paraId="256AD64D" w14:textId="4D939EF2" w:rsidR="00B81BB2" w:rsidRPr="00F854A1" w:rsidRDefault="00664B59" w:rsidP="00B81BB2">
            <w:pPr>
              <w:spacing w:after="0"/>
              <w:rPr>
                <w:rFonts w:asciiTheme="majorHAnsi" w:hAnsiTheme="majorHAnsi" w:cstheme="majorHAnsi"/>
                <w:sz w:val="20"/>
                <w:szCs w:val="20"/>
              </w:rPr>
            </w:pPr>
            <w:r w:rsidRPr="00F854A1">
              <w:rPr>
                <w:rFonts w:asciiTheme="majorHAnsi" w:hAnsiTheme="majorHAnsi" w:cstheme="majorHAnsi"/>
                <w:sz w:val="20"/>
                <w:szCs w:val="20"/>
              </w:rPr>
              <w:t xml:space="preserve">- </w:t>
            </w:r>
            <w:r w:rsidR="00B81BB2" w:rsidRPr="00F854A1">
              <w:rPr>
                <w:rFonts w:asciiTheme="majorHAnsi" w:hAnsiTheme="majorHAnsi" w:cstheme="majorHAnsi"/>
                <w:sz w:val="20"/>
                <w:szCs w:val="20"/>
              </w:rPr>
              <w:t xml:space="preserve">ALU2006 was specifically used to implement Tier 2 methodologies for enteric emissions from cattle available in the IPCC 2006 Guidelines.  The Tier 2 methodology enables calculation of the effects on greenhouse gas emissions from changes to cattle diet quality and herd performance characteristics including rates of pregnancy, lactation, live weights, and daily weight gains.  This was important because changes to both diet quality and herd performance characteristics were important to the improved management scenarios.  The alternative was to use Tier 1 methodologies which use fixed emissions for each type of animal with no regard to diet quality or livestock performance characteristics.  Where 2019 Refinement to 2006 IPCC Guidelines had significant updates to factors and values, these updates were used.  Updated values that were used include emission factors from biodigesters for producing methane, required for one of the scenarios of improved management, and soil carbon stock estimates that affected all the scenarios of improved management.  </w:t>
            </w:r>
          </w:p>
          <w:p w14:paraId="0EAC0737" w14:textId="33458DA5" w:rsidR="00B81BB2" w:rsidRPr="00F854A1" w:rsidRDefault="00664B59" w:rsidP="00B81BB2">
            <w:pPr>
              <w:spacing w:after="0"/>
              <w:rPr>
                <w:rFonts w:asciiTheme="majorHAnsi" w:hAnsiTheme="majorHAnsi" w:cstheme="majorHAnsi"/>
                <w:sz w:val="20"/>
                <w:szCs w:val="20"/>
              </w:rPr>
            </w:pPr>
            <w:r w:rsidRPr="00F854A1">
              <w:rPr>
                <w:rFonts w:asciiTheme="majorHAnsi" w:hAnsiTheme="majorHAnsi" w:cstheme="majorHAnsi"/>
                <w:sz w:val="20"/>
                <w:szCs w:val="20"/>
              </w:rPr>
              <w:t xml:space="preserve">- </w:t>
            </w:r>
            <w:r w:rsidR="00B81BB2" w:rsidRPr="00F854A1">
              <w:rPr>
                <w:rFonts w:asciiTheme="majorHAnsi" w:hAnsiTheme="majorHAnsi" w:cstheme="majorHAnsi"/>
                <w:sz w:val="20"/>
                <w:szCs w:val="20"/>
              </w:rPr>
              <w:t xml:space="preserve">Although the changes in biomass and soil carbon stocks could be done using ALU2006, these changes were calculated in separate spreadsheet for simplicity (ALU2006 would require a full matrix of land uses to be included and that complexity was not needed for this analysis).  These calculations were based on the 2006 IPCC Guidelines.  </w:t>
            </w:r>
          </w:p>
          <w:p w14:paraId="41A1E54C" w14:textId="0E57C3B8" w:rsidR="00B81BB2" w:rsidRPr="00F854A1" w:rsidRDefault="00664B59" w:rsidP="00664B59">
            <w:pPr>
              <w:spacing w:after="0"/>
              <w:rPr>
                <w:rFonts w:asciiTheme="majorHAnsi" w:hAnsiTheme="majorHAnsi" w:cstheme="majorHAnsi"/>
                <w:sz w:val="20"/>
                <w:szCs w:val="20"/>
              </w:rPr>
            </w:pPr>
            <w:r w:rsidRPr="00F854A1">
              <w:rPr>
                <w:rFonts w:asciiTheme="majorHAnsi" w:hAnsiTheme="majorHAnsi" w:cstheme="majorHAnsi"/>
                <w:sz w:val="20"/>
                <w:szCs w:val="20"/>
              </w:rPr>
              <w:t xml:space="preserve">- </w:t>
            </w:r>
            <w:r w:rsidR="00B81BB2" w:rsidRPr="00F854A1">
              <w:rPr>
                <w:rFonts w:asciiTheme="majorHAnsi" w:hAnsiTheme="majorHAnsi" w:cstheme="majorHAnsi"/>
                <w:sz w:val="20"/>
                <w:szCs w:val="20"/>
              </w:rPr>
              <w:t>The amount of change in soil organic carbon stocks was estimated using default values from the 2019 Refinements to IPCC Greenhouse Gas Inventory Guidelines and factors from the 2006.  We assume that the 47 ha of land that was improved pasture in base scenario was converted to forage in scenarios A, B, and C.  We assume that the pasture area was moderately degraded pasture («</w:t>
            </w:r>
            <w:proofErr w:type="spellStart"/>
            <w:r w:rsidR="00B81BB2" w:rsidRPr="00F854A1">
              <w:rPr>
                <w:rFonts w:asciiTheme="majorHAnsi" w:hAnsiTheme="majorHAnsi" w:cstheme="majorHAnsi"/>
                <w:sz w:val="20"/>
                <w:szCs w:val="20"/>
              </w:rPr>
              <w:t>pastizal</w:t>
            </w:r>
            <w:proofErr w:type="spellEnd"/>
            <w:r w:rsidR="00B81BB2" w:rsidRPr="00F854A1">
              <w:rPr>
                <w:rFonts w:asciiTheme="majorHAnsi" w:hAnsiTheme="majorHAnsi" w:cstheme="majorHAnsi"/>
                <w:sz w:val="20"/>
                <w:szCs w:val="20"/>
              </w:rPr>
              <w:t xml:space="preserve"> </w:t>
            </w:r>
            <w:proofErr w:type="spellStart"/>
            <w:r w:rsidR="00B81BB2" w:rsidRPr="00F854A1">
              <w:rPr>
                <w:rFonts w:asciiTheme="majorHAnsi" w:hAnsiTheme="majorHAnsi" w:cstheme="majorHAnsi"/>
                <w:sz w:val="20"/>
                <w:szCs w:val="20"/>
              </w:rPr>
              <w:t>moderadamente</w:t>
            </w:r>
            <w:proofErr w:type="spellEnd"/>
            <w:r w:rsidR="00B81BB2" w:rsidRPr="00F854A1">
              <w:rPr>
                <w:rFonts w:asciiTheme="majorHAnsi" w:hAnsiTheme="majorHAnsi" w:cstheme="majorHAnsi"/>
                <w:sz w:val="20"/>
                <w:szCs w:val="20"/>
              </w:rPr>
              <w:t xml:space="preserve"> </w:t>
            </w:r>
            <w:proofErr w:type="spellStart"/>
            <w:r w:rsidR="00B81BB2" w:rsidRPr="00F854A1">
              <w:rPr>
                <w:rFonts w:asciiTheme="majorHAnsi" w:hAnsiTheme="majorHAnsi" w:cstheme="majorHAnsi"/>
                <w:sz w:val="20"/>
                <w:szCs w:val="20"/>
              </w:rPr>
              <w:t>degradado</w:t>
            </w:r>
            <w:proofErr w:type="spellEnd"/>
            <w:r w:rsidR="00B81BB2" w:rsidRPr="00F854A1">
              <w:rPr>
                <w:rFonts w:asciiTheme="majorHAnsi" w:hAnsiTheme="majorHAnsi" w:cstheme="majorHAnsi"/>
                <w:sz w:val="20"/>
                <w:szCs w:val="20"/>
              </w:rPr>
              <w:t xml:space="preserve">») due to high grazing intensity relative to the pasture production in the base scenario.  For scenarios of improved rotations, rotational and rational grazing caused the pasture to move to a </w:t>
            </w:r>
            <w:proofErr w:type="spellStart"/>
            <w:r w:rsidR="00B81BB2" w:rsidRPr="00F854A1">
              <w:rPr>
                <w:rFonts w:asciiTheme="majorHAnsi" w:hAnsiTheme="majorHAnsi" w:cstheme="majorHAnsi"/>
                <w:sz w:val="20"/>
                <w:szCs w:val="20"/>
              </w:rPr>
              <w:t>non degraded</w:t>
            </w:r>
            <w:proofErr w:type="spellEnd"/>
            <w:r w:rsidR="00B81BB2" w:rsidRPr="00F854A1">
              <w:rPr>
                <w:rFonts w:asciiTheme="majorHAnsi" w:hAnsiTheme="majorHAnsi" w:cstheme="majorHAnsi"/>
                <w:sz w:val="20"/>
                <w:szCs w:val="20"/>
              </w:rPr>
              <w:t xml:space="preserve"> state.  </w:t>
            </w:r>
          </w:p>
          <w:p w14:paraId="42D6C58C" w14:textId="68453227" w:rsidR="00525827" w:rsidRPr="00F854A1" w:rsidRDefault="00525827" w:rsidP="00664B59">
            <w:pPr>
              <w:spacing w:after="0"/>
              <w:rPr>
                <w:rFonts w:asciiTheme="majorHAnsi" w:hAnsiTheme="majorHAnsi" w:cstheme="majorHAnsi"/>
                <w:sz w:val="20"/>
                <w:szCs w:val="20"/>
              </w:rPr>
            </w:pPr>
            <w:r w:rsidRPr="00F854A1">
              <w:rPr>
                <w:rFonts w:asciiTheme="majorHAnsi" w:hAnsiTheme="majorHAnsi" w:cstheme="majorHAnsi"/>
                <w:sz w:val="20"/>
                <w:szCs w:val="20"/>
              </w:rPr>
              <w:t xml:space="preserve">- </w:t>
            </w:r>
            <w:r w:rsidR="009E0561" w:rsidRPr="00F854A1">
              <w:rPr>
                <w:rFonts w:asciiTheme="majorHAnsi" w:hAnsiTheme="majorHAnsi" w:cstheme="majorHAnsi"/>
                <w:sz w:val="20"/>
                <w:szCs w:val="20"/>
              </w:rPr>
              <w:t xml:space="preserve">Prepare </w:t>
            </w:r>
            <w:r w:rsidRPr="00F854A1">
              <w:rPr>
                <w:rFonts w:asciiTheme="majorHAnsi" w:hAnsiTheme="majorHAnsi" w:cstheme="majorHAnsi"/>
                <w:sz w:val="20"/>
                <w:szCs w:val="20"/>
              </w:rPr>
              <w:t>Technical Report on Good Practices and Climate Technologies.</w:t>
            </w:r>
          </w:p>
          <w:p w14:paraId="2DA89380" w14:textId="77777777" w:rsidR="00D73FA3" w:rsidRPr="00F854A1" w:rsidRDefault="00525827" w:rsidP="00664B59">
            <w:pPr>
              <w:spacing w:after="0"/>
              <w:rPr>
                <w:rFonts w:asciiTheme="majorHAnsi" w:hAnsiTheme="majorHAnsi" w:cstheme="majorHAnsi"/>
                <w:sz w:val="20"/>
                <w:szCs w:val="20"/>
              </w:rPr>
            </w:pPr>
            <w:r w:rsidRPr="00F854A1">
              <w:rPr>
                <w:rFonts w:asciiTheme="majorHAnsi" w:hAnsiTheme="majorHAnsi" w:cstheme="majorHAnsi"/>
                <w:sz w:val="20"/>
                <w:szCs w:val="20"/>
              </w:rPr>
              <w:t>Estimating the mitigation potential of the good practices chosen and documenting all assumptions, data sources and quantification steps presented in an open-access database (excel format)</w:t>
            </w:r>
          </w:p>
          <w:p w14:paraId="40A39607" w14:textId="348000B9" w:rsidR="00525827" w:rsidRPr="00F854A1" w:rsidRDefault="00525827" w:rsidP="00664B59">
            <w:pPr>
              <w:spacing w:after="0"/>
              <w:rPr>
                <w:rFonts w:asciiTheme="majorHAnsi" w:hAnsiTheme="majorHAnsi" w:cstheme="majorHAnsi"/>
                <w:sz w:val="20"/>
                <w:szCs w:val="20"/>
              </w:rPr>
            </w:pPr>
            <w:r w:rsidRPr="00F854A1">
              <w:rPr>
                <w:rFonts w:asciiTheme="majorHAnsi" w:hAnsiTheme="majorHAnsi" w:cstheme="majorHAnsi"/>
                <w:sz w:val="20"/>
                <w:szCs w:val="20"/>
              </w:rPr>
              <w:t>Participatory meeting for the selection of the most appropriate climate technologies.</w:t>
            </w:r>
          </w:p>
          <w:p w14:paraId="20D01CE2" w14:textId="36292F70" w:rsidR="00525827" w:rsidRPr="00F854A1" w:rsidRDefault="00664B59" w:rsidP="00664B59">
            <w:pPr>
              <w:spacing w:after="0"/>
              <w:jc w:val="both"/>
              <w:rPr>
                <w:rFonts w:asciiTheme="majorHAnsi" w:hAnsiTheme="majorHAnsi" w:cstheme="majorHAnsi"/>
                <w:sz w:val="20"/>
                <w:szCs w:val="20"/>
              </w:rPr>
            </w:pPr>
            <w:r w:rsidRPr="00F854A1">
              <w:rPr>
                <w:rFonts w:asciiTheme="majorHAnsi" w:hAnsiTheme="majorHAnsi" w:cstheme="majorHAnsi"/>
                <w:sz w:val="20"/>
                <w:szCs w:val="20"/>
              </w:rPr>
              <w:t xml:space="preserve">- </w:t>
            </w:r>
            <w:r w:rsidR="00525827" w:rsidRPr="00F854A1">
              <w:rPr>
                <w:rFonts w:asciiTheme="majorHAnsi" w:hAnsiTheme="majorHAnsi" w:cstheme="majorHAnsi"/>
                <w:sz w:val="20"/>
                <w:szCs w:val="20"/>
              </w:rPr>
              <w:t>The team sought validation and by-in with the scenarios developed through a consultative process with the on the ground Cuba team.  This work took place in November 2020.  The development of baseline and scenarios involved back and forth with technical experts and the Cuba team in addition to an in-person meeting in Cuba with local stakeholders.  This consultation led to a high-quality report that will form the basis of handbooks and subsequent work.</w:t>
            </w:r>
          </w:p>
          <w:p w14:paraId="46FBC90E" w14:textId="51602548" w:rsidR="00525827" w:rsidRPr="00F854A1" w:rsidRDefault="00664B59" w:rsidP="00664B59">
            <w:pPr>
              <w:rPr>
                <w:rFonts w:asciiTheme="majorHAnsi" w:hAnsiTheme="majorHAnsi" w:cstheme="majorHAnsi"/>
                <w:sz w:val="20"/>
                <w:szCs w:val="20"/>
              </w:rPr>
            </w:pPr>
            <w:r w:rsidRPr="00F854A1">
              <w:rPr>
                <w:rFonts w:asciiTheme="majorHAnsi" w:hAnsiTheme="majorHAnsi" w:cstheme="majorHAnsi"/>
                <w:sz w:val="20"/>
                <w:szCs w:val="20"/>
              </w:rPr>
              <w:t xml:space="preserve">- </w:t>
            </w:r>
            <w:r w:rsidR="00525827" w:rsidRPr="00F854A1">
              <w:rPr>
                <w:rFonts w:asciiTheme="majorHAnsi" w:hAnsiTheme="majorHAnsi" w:cstheme="majorHAnsi"/>
                <w:sz w:val="20"/>
                <w:szCs w:val="20"/>
              </w:rPr>
              <w:t>Handbooks were built to disseminate information</w:t>
            </w:r>
            <w:r w:rsidR="001E7555" w:rsidRPr="00F854A1">
              <w:rPr>
                <w:rFonts w:asciiTheme="majorHAnsi" w:hAnsiTheme="majorHAnsi" w:cstheme="majorHAnsi"/>
                <w:sz w:val="20"/>
                <w:szCs w:val="20"/>
              </w:rPr>
              <w:t>.</w:t>
            </w:r>
          </w:p>
        </w:tc>
      </w:tr>
      <w:tr w:rsidR="00525827" w:rsidRPr="00F854A1" w14:paraId="3C3AAB9E" w14:textId="77777777" w:rsidTr="007F3328">
        <w:tc>
          <w:tcPr>
            <w:tcW w:w="2297" w:type="dxa"/>
            <w:shd w:val="clear" w:color="auto" w:fill="auto"/>
            <w:vAlign w:val="center"/>
          </w:tcPr>
          <w:p w14:paraId="0E83706C" w14:textId="26632493"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lastRenderedPageBreak/>
              <w:t>Reference to knowledge resources</w:t>
            </w:r>
          </w:p>
        </w:tc>
        <w:tc>
          <w:tcPr>
            <w:tcW w:w="6703" w:type="dxa"/>
            <w:shd w:val="clear" w:color="auto" w:fill="BDD6EE"/>
          </w:tcPr>
          <w:p w14:paraId="3350E195" w14:textId="77777777" w:rsidR="003B1F80" w:rsidRPr="00F854A1" w:rsidRDefault="003B1F80" w:rsidP="003B1F80">
            <w:pPr>
              <w:autoSpaceDE w:val="0"/>
              <w:autoSpaceDN w:val="0"/>
              <w:rPr>
                <w:rFonts w:asciiTheme="majorHAnsi" w:hAnsiTheme="majorHAnsi" w:cstheme="majorHAnsi"/>
                <w:sz w:val="20"/>
                <w:szCs w:val="20"/>
              </w:rPr>
            </w:pPr>
            <w:r w:rsidRPr="00F854A1">
              <w:rPr>
                <w:rFonts w:asciiTheme="majorHAnsi" w:hAnsiTheme="majorHAnsi" w:cstheme="majorHAnsi"/>
                <w:sz w:val="20"/>
                <w:szCs w:val="20"/>
              </w:rPr>
              <w:t>FAO. 2019. Global Livestock Environmental Assessment Model (GLEAM). [Online]. Available: http://www.fao.org/gleam/en/.</w:t>
            </w:r>
          </w:p>
          <w:p w14:paraId="40EAE74C" w14:textId="77777777" w:rsidR="003B1F80" w:rsidRPr="00F854A1" w:rsidRDefault="003B1F80" w:rsidP="003B1F80">
            <w:pPr>
              <w:autoSpaceDE w:val="0"/>
              <w:autoSpaceDN w:val="0"/>
              <w:rPr>
                <w:rFonts w:asciiTheme="majorHAnsi" w:hAnsiTheme="majorHAnsi" w:cstheme="majorHAnsi"/>
                <w:sz w:val="20"/>
                <w:szCs w:val="20"/>
              </w:rPr>
            </w:pPr>
            <w:r w:rsidRPr="00F854A1">
              <w:rPr>
                <w:rFonts w:asciiTheme="majorHAnsi" w:hAnsiTheme="majorHAnsi" w:cstheme="majorHAnsi"/>
                <w:sz w:val="20"/>
                <w:szCs w:val="20"/>
              </w:rPr>
              <w:t>García Trujillo, R. 1991. Milk production systems based on pastures in the tropics. FAO, Rome.</w:t>
            </w:r>
          </w:p>
          <w:p w14:paraId="0EB8241B" w14:textId="77777777" w:rsidR="003B1F80" w:rsidRPr="00F854A1" w:rsidRDefault="003B1F80" w:rsidP="003B1F80">
            <w:pPr>
              <w:autoSpaceDE w:val="0"/>
              <w:autoSpaceDN w:val="0"/>
              <w:rPr>
                <w:rFonts w:asciiTheme="majorHAnsi" w:hAnsiTheme="majorHAnsi" w:cstheme="majorHAnsi"/>
                <w:sz w:val="20"/>
                <w:szCs w:val="20"/>
              </w:rPr>
            </w:pPr>
            <w:proofErr w:type="spellStart"/>
            <w:r w:rsidRPr="00F854A1">
              <w:rPr>
                <w:rFonts w:asciiTheme="majorHAnsi" w:hAnsiTheme="majorHAnsi" w:cstheme="majorHAnsi"/>
                <w:sz w:val="20"/>
                <w:szCs w:val="20"/>
              </w:rPr>
              <w:t>Gobierno</w:t>
            </w:r>
            <w:proofErr w:type="spellEnd"/>
            <w:r w:rsidRPr="00F854A1">
              <w:rPr>
                <w:rFonts w:asciiTheme="majorHAnsi" w:hAnsiTheme="majorHAnsi" w:cstheme="majorHAnsi"/>
                <w:sz w:val="20"/>
                <w:szCs w:val="20"/>
              </w:rPr>
              <w:t xml:space="preserve"> Cubano. 2020. Primera </w:t>
            </w:r>
            <w:proofErr w:type="spellStart"/>
            <w:r w:rsidRPr="00F854A1">
              <w:rPr>
                <w:rFonts w:asciiTheme="majorHAnsi" w:hAnsiTheme="majorHAnsi" w:cstheme="majorHAnsi"/>
                <w:sz w:val="20"/>
                <w:szCs w:val="20"/>
              </w:rPr>
              <w:t>contribución</w:t>
            </w:r>
            <w:proofErr w:type="spellEnd"/>
            <w:r w:rsidRPr="00F854A1">
              <w:rPr>
                <w:rFonts w:asciiTheme="majorHAnsi" w:hAnsiTheme="majorHAnsi" w:cstheme="majorHAnsi"/>
                <w:sz w:val="20"/>
                <w:szCs w:val="20"/>
              </w:rPr>
              <w:t xml:space="preserve"> </w:t>
            </w:r>
            <w:proofErr w:type="spellStart"/>
            <w:r w:rsidRPr="00F854A1">
              <w:rPr>
                <w:rFonts w:asciiTheme="majorHAnsi" w:hAnsiTheme="majorHAnsi" w:cstheme="majorHAnsi"/>
                <w:sz w:val="20"/>
                <w:szCs w:val="20"/>
              </w:rPr>
              <w:t>nacionalmente</w:t>
            </w:r>
            <w:proofErr w:type="spellEnd"/>
            <w:r w:rsidRPr="00F854A1">
              <w:rPr>
                <w:rFonts w:asciiTheme="majorHAnsi" w:hAnsiTheme="majorHAnsi" w:cstheme="majorHAnsi"/>
                <w:sz w:val="20"/>
                <w:szCs w:val="20"/>
              </w:rPr>
              <w:t xml:space="preserve"> </w:t>
            </w:r>
            <w:proofErr w:type="spellStart"/>
            <w:r w:rsidRPr="00F854A1">
              <w:rPr>
                <w:rFonts w:asciiTheme="majorHAnsi" w:hAnsiTheme="majorHAnsi" w:cstheme="majorHAnsi"/>
                <w:sz w:val="20"/>
                <w:szCs w:val="20"/>
              </w:rPr>
              <w:t>determinada</w:t>
            </w:r>
            <w:proofErr w:type="spellEnd"/>
            <w:r w:rsidRPr="00F854A1">
              <w:rPr>
                <w:rFonts w:asciiTheme="majorHAnsi" w:hAnsiTheme="majorHAnsi" w:cstheme="majorHAnsi"/>
                <w:sz w:val="20"/>
                <w:szCs w:val="20"/>
              </w:rPr>
              <w:t xml:space="preserve"> (</w:t>
            </w:r>
            <w:proofErr w:type="spellStart"/>
            <w:r w:rsidRPr="00F854A1">
              <w:rPr>
                <w:rFonts w:asciiTheme="majorHAnsi" w:hAnsiTheme="majorHAnsi" w:cstheme="majorHAnsi"/>
                <w:sz w:val="20"/>
                <w:szCs w:val="20"/>
              </w:rPr>
              <w:t>actualizada</w:t>
            </w:r>
            <w:proofErr w:type="spellEnd"/>
            <w:r w:rsidRPr="00F854A1">
              <w:rPr>
                <w:rFonts w:asciiTheme="majorHAnsi" w:hAnsiTheme="majorHAnsi" w:cstheme="majorHAnsi"/>
                <w:sz w:val="20"/>
                <w:szCs w:val="20"/>
              </w:rPr>
              <w:t xml:space="preserve">) República de Cuba. </w:t>
            </w:r>
            <w:proofErr w:type="spellStart"/>
            <w:r w:rsidRPr="00F854A1">
              <w:rPr>
                <w:rFonts w:asciiTheme="majorHAnsi" w:hAnsiTheme="majorHAnsi" w:cstheme="majorHAnsi"/>
                <w:sz w:val="20"/>
                <w:szCs w:val="20"/>
              </w:rPr>
              <w:t>Gobierno</w:t>
            </w:r>
            <w:proofErr w:type="spellEnd"/>
            <w:r w:rsidRPr="00F854A1">
              <w:rPr>
                <w:rFonts w:asciiTheme="majorHAnsi" w:hAnsiTheme="majorHAnsi" w:cstheme="majorHAnsi"/>
                <w:sz w:val="20"/>
                <w:szCs w:val="20"/>
              </w:rPr>
              <w:t xml:space="preserve"> </w:t>
            </w:r>
            <w:proofErr w:type="spellStart"/>
            <w:r w:rsidRPr="00F854A1">
              <w:rPr>
                <w:rFonts w:asciiTheme="majorHAnsi" w:hAnsiTheme="majorHAnsi" w:cstheme="majorHAnsi"/>
                <w:sz w:val="20"/>
                <w:szCs w:val="20"/>
              </w:rPr>
              <w:t>cubano</w:t>
            </w:r>
            <w:proofErr w:type="spellEnd"/>
            <w:r w:rsidRPr="00F854A1">
              <w:rPr>
                <w:rFonts w:asciiTheme="majorHAnsi" w:hAnsiTheme="majorHAnsi" w:cstheme="majorHAnsi"/>
                <w:sz w:val="20"/>
                <w:szCs w:val="20"/>
              </w:rPr>
              <w:t>, Havana.</w:t>
            </w:r>
          </w:p>
          <w:p w14:paraId="494DDCF3" w14:textId="77777777" w:rsidR="003B1F80" w:rsidRPr="00F854A1" w:rsidRDefault="003B1F80" w:rsidP="003B1F80">
            <w:pPr>
              <w:autoSpaceDE w:val="0"/>
              <w:autoSpaceDN w:val="0"/>
              <w:rPr>
                <w:rFonts w:asciiTheme="majorHAnsi" w:hAnsiTheme="majorHAnsi" w:cstheme="majorHAnsi"/>
                <w:sz w:val="20"/>
                <w:szCs w:val="20"/>
              </w:rPr>
            </w:pPr>
            <w:r w:rsidRPr="00F854A1">
              <w:rPr>
                <w:rFonts w:asciiTheme="majorHAnsi" w:hAnsiTheme="majorHAnsi" w:cstheme="majorHAnsi"/>
                <w:sz w:val="20"/>
                <w:szCs w:val="20"/>
              </w:rPr>
              <w:t>IPCC. 2007. Fourth Assessment Report.  Climate Change 2007: Synthesis Report IPCC.</w:t>
            </w:r>
          </w:p>
          <w:p w14:paraId="4B223882" w14:textId="77777777" w:rsidR="003B1F80" w:rsidRPr="00F854A1" w:rsidRDefault="003B1F80" w:rsidP="003B1F80">
            <w:pPr>
              <w:autoSpaceDE w:val="0"/>
              <w:autoSpaceDN w:val="0"/>
              <w:rPr>
                <w:rFonts w:asciiTheme="majorHAnsi" w:hAnsiTheme="majorHAnsi" w:cstheme="majorHAnsi"/>
                <w:sz w:val="20"/>
                <w:szCs w:val="20"/>
                <w:lang w:val="fr-CA"/>
              </w:rPr>
            </w:pPr>
            <w:proofErr w:type="spellStart"/>
            <w:r w:rsidRPr="00F854A1">
              <w:rPr>
                <w:rFonts w:asciiTheme="majorHAnsi" w:hAnsiTheme="majorHAnsi" w:cstheme="majorHAnsi"/>
                <w:sz w:val="20"/>
                <w:szCs w:val="20"/>
                <w:lang w:val="fr-CA"/>
              </w:rPr>
              <w:t>Ministerio</w:t>
            </w:r>
            <w:proofErr w:type="spellEnd"/>
            <w:r w:rsidRPr="00F854A1">
              <w:rPr>
                <w:rFonts w:asciiTheme="majorHAnsi" w:hAnsiTheme="majorHAnsi" w:cstheme="majorHAnsi"/>
                <w:sz w:val="20"/>
                <w:szCs w:val="20"/>
                <w:lang w:val="fr-CA"/>
              </w:rPr>
              <w:t xml:space="preserve"> de </w:t>
            </w:r>
            <w:proofErr w:type="spellStart"/>
            <w:r w:rsidRPr="00F854A1">
              <w:rPr>
                <w:rFonts w:asciiTheme="majorHAnsi" w:hAnsiTheme="majorHAnsi" w:cstheme="majorHAnsi"/>
                <w:sz w:val="20"/>
                <w:szCs w:val="20"/>
                <w:lang w:val="fr-CA"/>
              </w:rPr>
              <w:t>Ciencia</w:t>
            </w:r>
            <w:proofErr w:type="spellEnd"/>
            <w:r w:rsidRPr="00F854A1">
              <w:rPr>
                <w:rFonts w:asciiTheme="majorHAnsi" w:hAnsiTheme="majorHAnsi" w:cstheme="majorHAnsi"/>
                <w:sz w:val="20"/>
                <w:szCs w:val="20"/>
                <w:lang w:val="fr-CA"/>
              </w:rPr>
              <w:t xml:space="preserve"> </w:t>
            </w:r>
            <w:proofErr w:type="spellStart"/>
            <w:r w:rsidRPr="00F854A1">
              <w:rPr>
                <w:rFonts w:asciiTheme="majorHAnsi" w:hAnsiTheme="majorHAnsi" w:cstheme="majorHAnsi"/>
                <w:sz w:val="20"/>
                <w:szCs w:val="20"/>
                <w:lang w:val="fr-CA"/>
              </w:rPr>
              <w:t>Tecnología</w:t>
            </w:r>
            <w:proofErr w:type="spellEnd"/>
            <w:r w:rsidRPr="00F854A1">
              <w:rPr>
                <w:rFonts w:asciiTheme="majorHAnsi" w:hAnsiTheme="majorHAnsi" w:cstheme="majorHAnsi"/>
                <w:sz w:val="20"/>
                <w:szCs w:val="20"/>
                <w:lang w:val="fr-CA"/>
              </w:rPr>
              <w:t xml:space="preserve"> y Medio </w:t>
            </w:r>
            <w:proofErr w:type="spellStart"/>
            <w:r w:rsidRPr="00F854A1">
              <w:rPr>
                <w:rFonts w:asciiTheme="majorHAnsi" w:hAnsiTheme="majorHAnsi" w:cstheme="majorHAnsi"/>
                <w:sz w:val="20"/>
                <w:szCs w:val="20"/>
                <w:lang w:val="fr-CA"/>
              </w:rPr>
              <w:t>Ambiente</w:t>
            </w:r>
            <w:proofErr w:type="spellEnd"/>
            <w:r w:rsidRPr="00F854A1">
              <w:rPr>
                <w:rFonts w:asciiTheme="majorHAnsi" w:hAnsiTheme="majorHAnsi" w:cstheme="majorHAnsi"/>
                <w:sz w:val="20"/>
                <w:szCs w:val="20"/>
                <w:lang w:val="fr-CA"/>
              </w:rPr>
              <w:t xml:space="preserve">. 2020. Tercera </w:t>
            </w:r>
            <w:proofErr w:type="spellStart"/>
            <w:r w:rsidRPr="00F854A1">
              <w:rPr>
                <w:rFonts w:asciiTheme="majorHAnsi" w:hAnsiTheme="majorHAnsi" w:cstheme="majorHAnsi"/>
                <w:sz w:val="20"/>
                <w:szCs w:val="20"/>
                <w:lang w:val="fr-CA"/>
              </w:rPr>
              <w:t>Comunicación</w:t>
            </w:r>
            <w:proofErr w:type="spellEnd"/>
            <w:r w:rsidRPr="00F854A1">
              <w:rPr>
                <w:rFonts w:asciiTheme="majorHAnsi" w:hAnsiTheme="majorHAnsi" w:cstheme="majorHAnsi"/>
                <w:sz w:val="20"/>
                <w:szCs w:val="20"/>
                <w:lang w:val="fr-CA"/>
              </w:rPr>
              <w:t xml:space="preserve"> </w:t>
            </w:r>
            <w:proofErr w:type="spellStart"/>
            <w:r w:rsidRPr="00F854A1">
              <w:rPr>
                <w:rFonts w:asciiTheme="majorHAnsi" w:hAnsiTheme="majorHAnsi" w:cstheme="majorHAnsi"/>
                <w:sz w:val="20"/>
                <w:szCs w:val="20"/>
                <w:lang w:val="fr-CA"/>
              </w:rPr>
              <w:t>Nacional</w:t>
            </w:r>
            <w:proofErr w:type="spellEnd"/>
            <w:r w:rsidRPr="00F854A1">
              <w:rPr>
                <w:rFonts w:asciiTheme="majorHAnsi" w:hAnsiTheme="majorHAnsi" w:cstheme="majorHAnsi"/>
                <w:sz w:val="20"/>
                <w:szCs w:val="20"/>
                <w:lang w:val="fr-CA"/>
              </w:rPr>
              <w:t xml:space="preserve"> a la </w:t>
            </w:r>
            <w:proofErr w:type="spellStart"/>
            <w:r w:rsidRPr="00F854A1">
              <w:rPr>
                <w:rFonts w:asciiTheme="majorHAnsi" w:hAnsiTheme="majorHAnsi" w:cstheme="majorHAnsi"/>
                <w:sz w:val="20"/>
                <w:szCs w:val="20"/>
                <w:lang w:val="fr-CA"/>
              </w:rPr>
              <w:t>Convención</w:t>
            </w:r>
            <w:proofErr w:type="spellEnd"/>
            <w:r w:rsidRPr="00F854A1">
              <w:rPr>
                <w:rFonts w:asciiTheme="majorHAnsi" w:hAnsiTheme="majorHAnsi" w:cstheme="majorHAnsi"/>
                <w:sz w:val="20"/>
                <w:szCs w:val="20"/>
                <w:lang w:val="fr-CA"/>
              </w:rPr>
              <w:t xml:space="preserve"> Marco de las </w:t>
            </w:r>
            <w:proofErr w:type="spellStart"/>
            <w:r w:rsidRPr="00F854A1">
              <w:rPr>
                <w:rFonts w:asciiTheme="majorHAnsi" w:hAnsiTheme="majorHAnsi" w:cstheme="majorHAnsi"/>
                <w:sz w:val="20"/>
                <w:szCs w:val="20"/>
                <w:lang w:val="fr-CA"/>
              </w:rPr>
              <w:t>Naciones</w:t>
            </w:r>
            <w:proofErr w:type="spellEnd"/>
            <w:r w:rsidRPr="00F854A1">
              <w:rPr>
                <w:rFonts w:asciiTheme="majorHAnsi" w:hAnsiTheme="majorHAnsi" w:cstheme="majorHAnsi"/>
                <w:sz w:val="20"/>
                <w:szCs w:val="20"/>
                <w:lang w:val="fr-CA"/>
              </w:rPr>
              <w:t xml:space="preserve"> </w:t>
            </w:r>
            <w:proofErr w:type="spellStart"/>
            <w:r w:rsidRPr="00F854A1">
              <w:rPr>
                <w:rFonts w:asciiTheme="majorHAnsi" w:hAnsiTheme="majorHAnsi" w:cstheme="majorHAnsi"/>
                <w:sz w:val="20"/>
                <w:szCs w:val="20"/>
                <w:lang w:val="fr-CA"/>
              </w:rPr>
              <w:t>Unidas</w:t>
            </w:r>
            <w:proofErr w:type="spellEnd"/>
            <w:r w:rsidRPr="00F854A1">
              <w:rPr>
                <w:rFonts w:asciiTheme="majorHAnsi" w:hAnsiTheme="majorHAnsi" w:cstheme="majorHAnsi"/>
                <w:sz w:val="20"/>
                <w:szCs w:val="20"/>
                <w:lang w:val="fr-CA"/>
              </w:rPr>
              <w:t xml:space="preserve"> sobre </w:t>
            </w:r>
            <w:proofErr w:type="spellStart"/>
            <w:r w:rsidRPr="00F854A1">
              <w:rPr>
                <w:rFonts w:asciiTheme="majorHAnsi" w:hAnsiTheme="majorHAnsi" w:cstheme="majorHAnsi"/>
                <w:sz w:val="20"/>
                <w:szCs w:val="20"/>
                <w:lang w:val="fr-CA"/>
              </w:rPr>
              <w:t>Cambio</w:t>
            </w:r>
            <w:proofErr w:type="spellEnd"/>
            <w:r w:rsidRPr="00F854A1">
              <w:rPr>
                <w:rFonts w:asciiTheme="majorHAnsi" w:hAnsiTheme="majorHAnsi" w:cstheme="majorHAnsi"/>
                <w:sz w:val="20"/>
                <w:szCs w:val="20"/>
                <w:lang w:val="fr-CA"/>
              </w:rPr>
              <w:t xml:space="preserve"> </w:t>
            </w:r>
            <w:proofErr w:type="spellStart"/>
            <w:r w:rsidRPr="00F854A1">
              <w:rPr>
                <w:rFonts w:asciiTheme="majorHAnsi" w:hAnsiTheme="majorHAnsi" w:cstheme="majorHAnsi"/>
                <w:sz w:val="20"/>
                <w:szCs w:val="20"/>
                <w:lang w:val="fr-CA"/>
              </w:rPr>
              <w:t>Climático</w:t>
            </w:r>
            <w:proofErr w:type="spellEnd"/>
            <w:r w:rsidRPr="00F854A1">
              <w:rPr>
                <w:rFonts w:asciiTheme="majorHAnsi" w:hAnsiTheme="majorHAnsi" w:cstheme="majorHAnsi"/>
                <w:sz w:val="20"/>
                <w:szCs w:val="20"/>
                <w:lang w:val="fr-CA"/>
              </w:rPr>
              <w:t xml:space="preserve">. </w:t>
            </w:r>
            <w:proofErr w:type="spellStart"/>
            <w:r w:rsidRPr="00F854A1">
              <w:rPr>
                <w:rFonts w:asciiTheme="majorHAnsi" w:hAnsiTheme="majorHAnsi" w:cstheme="majorHAnsi"/>
                <w:sz w:val="20"/>
                <w:szCs w:val="20"/>
                <w:lang w:val="fr-CA"/>
              </w:rPr>
              <w:t>Ministerio</w:t>
            </w:r>
            <w:proofErr w:type="spellEnd"/>
            <w:r w:rsidRPr="00F854A1">
              <w:rPr>
                <w:rFonts w:asciiTheme="majorHAnsi" w:hAnsiTheme="majorHAnsi" w:cstheme="majorHAnsi"/>
                <w:sz w:val="20"/>
                <w:szCs w:val="20"/>
                <w:lang w:val="fr-CA"/>
              </w:rPr>
              <w:t xml:space="preserve"> de </w:t>
            </w:r>
            <w:proofErr w:type="spellStart"/>
            <w:r w:rsidRPr="00F854A1">
              <w:rPr>
                <w:rFonts w:asciiTheme="majorHAnsi" w:hAnsiTheme="majorHAnsi" w:cstheme="majorHAnsi"/>
                <w:sz w:val="20"/>
                <w:szCs w:val="20"/>
                <w:lang w:val="fr-CA"/>
              </w:rPr>
              <w:t>Ciencia</w:t>
            </w:r>
            <w:proofErr w:type="spellEnd"/>
            <w:r w:rsidRPr="00F854A1">
              <w:rPr>
                <w:rFonts w:asciiTheme="majorHAnsi" w:hAnsiTheme="majorHAnsi" w:cstheme="majorHAnsi"/>
                <w:sz w:val="20"/>
                <w:szCs w:val="20"/>
                <w:lang w:val="fr-CA"/>
              </w:rPr>
              <w:t xml:space="preserve">, </w:t>
            </w:r>
            <w:proofErr w:type="spellStart"/>
            <w:r w:rsidRPr="00F854A1">
              <w:rPr>
                <w:rFonts w:asciiTheme="majorHAnsi" w:hAnsiTheme="majorHAnsi" w:cstheme="majorHAnsi"/>
                <w:sz w:val="20"/>
                <w:szCs w:val="20"/>
                <w:lang w:val="fr-CA"/>
              </w:rPr>
              <w:t>Tecnología</w:t>
            </w:r>
            <w:proofErr w:type="spellEnd"/>
            <w:r w:rsidRPr="00F854A1">
              <w:rPr>
                <w:rFonts w:asciiTheme="majorHAnsi" w:hAnsiTheme="majorHAnsi" w:cstheme="majorHAnsi"/>
                <w:sz w:val="20"/>
                <w:szCs w:val="20"/>
                <w:lang w:val="fr-CA"/>
              </w:rPr>
              <w:t xml:space="preserve"> y Medio </w:t>
            </w:r>
            <w:proofErr w:type="spellStart"/>
            <w:r w:rsidRPr="00F854A1">
              <w:rPr>
                <w:rFonts w:asciiTheme="majorHAnsi" w:hAnsiTheme="majorHAnsi" w:cstheme="majorHAnsi"/>
                <w:sz w:val="20"/>
                <w:szCs w:val="20"/>
                <w:lang w:val="fr-CA"/>
              </w:rPr>
              <w:t>Ambiente</w:t>
            </w:r>
            <w:proofErr w:type="spellEnd"/>
            <w:r w:rsidRPr="00F854A1">
              <w:rPr>
                <w:rFonts w:asciiTheme="majorHAnsi" w:hAnsiTheme="majorHAnsi" w:cstheme="majorHAnsi"/>
                <w:sz w:val="20"/>
                <w:szCs w:val="20"/>
                <w:lang w:val="fr-CA"/>
              </w:rPr>
              <w:t>, República de Cuba, havana.</w:t>
            </w:r>
          </w:p>
          <w:p w14:paraId="7ADEB215" w14:textId="77777777" w:rsidR="003B1F80" w:rsidRPr="00F854A1" w:rsidRDefault="003B1F80" w:rsidP="003B1F80">
            <w:pPr>
              <w:autoSpaceDE w:val="0"/>
              <w:autoSpaceDN w:val="0"/>
              <w:rPr>
                <w:rFonts w:asciiTheme="majorHAnsi" w:hAnsiTheme="majorHAnsi" w:cstheme="majorHAnsi"/>
                <w:sz w:val="20"/>
                <w:szCs w:val="20"/>
              </w:rPr>
            </w:pPr>
            <w:proofErr w:type="spellStart"/>
            <w:r w:rsidRPr="00F854A1">
              <w:rPr>
                <w:rFonts w:asciiTheme="majorHAnsi" w:hAnsiTheme="majorHAnsi" w:cstheme="majorHAnsi"/>
                <w:sz w:val="20"/>
                <w:szCs w:val="20"/>
                <w:lang w:val="fr-CA"/>
              </w:rPr>
              <w:t>Opio</w:t>
            </w:r>
            <w:proofErr w:type="spellEnd"/>
            <w:r w:rsidRPr="00F854A1">
              <w:rPr>
                <w:rFonts w:asciiTheme="majorHAnsi" w:hAnsiTheme="majorHAnsi" w:cstheme="majorHAnsi"/>
                <w:sz w:val="20"/>
                <w:szCs w:val="20"/>
                <w:lang w:val="fr-CA"/>
              </w:rPr>
              <w:t xml:space="preserve">, C., Gerber, P., </w:t>
            </w:r>
            <w:proofErr w:type="spellStart"/>
            <w:r w:rsidRPr="00F854A1">
              <w:rPr>
                <w:rFonts w:asciiTheme="majorHAnsi" w:hAnsiTheme="majorHAnsi" w:cstheme="majorHAnsi"/>
                <w:sz w:val="20"/>
                <w:szCs w:val="20"/>
                <w:lang w:val="fr-CA"/>
              </w:rPr>
              <w:t>Mottet</w:t>
            </w:r>
            <w:proofErr w:type="spellEnd"/>
            <w:r w:rsidRPr="00F854A1">
              <w:rPr>
                <w:rFonts w:asciiTheme="majorHAnsi" w:hAnsiTheme="majorHAnsi" w:cstheme="majorHAnsi"/>
                <w:sz w:val="20"/>
                <w:szCs w:val="20"/>
                <w:lang w:val="fr-CA"/>
              </w:rPr>
              <w:t xml:space="preserve">, A., </w:t>
            </w:r>
            <w:proofErr w:type="spellStart"/>
            <w:r w:rsidRPr="00F854A1">
              <w:rPr>
                <w:rFonts w:asciiTheme="majorHAnsi" w:hAnsiTheme="majorHAnsi" w:cstheme="majorHAnsi"/>
                <w:sz w:val="20"/>
                <w:szCs w:val="20"/>
                <w:lang w:val="fr-CA"/>
              </w:rPr>
              <w:t>Falcucci</w:t>
            </w:r>
            <w:proofErr w:type="spellEnd"/>
            <w:r w:rsidRPr="00F854A1">
              <w:rPr>
                <w:rFonts w:asciiTheme="majorHAnsi" w:hAnsiTheme="majorHAnsi" w:cstheme="majorHAnsi"/>
                <w:sz w:val="20"/>
                <w:szCs w:val="20"/>
                <w:lang w:val="fr-CA"/>
              </w:rPr>
              <w:t xml:space="preserve">, A., </w:t>
            </w:r>
            <w:proofErr w:type="spellStart"/>
            <w:r w:rsidRPr="00F854A1">
              <w:rPr>
                <w:rFonts w:asciiTheme="majorHAnsi" w:hAnsiTheme="majorHAnsi" w:cstheme="majorHAnsi"/>
                <w:sz w:val="20"/>
                <w:szCs w:val="20"/>
                <w:lang w:val="fr-CA"/>
              </w:rPr>
              <w:t>Tempio</w:t>
            </w:r>
            <w:proofErr w:type="spellEnd"/>
            <w:r w:rsidRPr="00F854A1">
              <w:rPr>
                <w:rFonts w:asciiTheme="majorHAnsi" w:hAnsiTheme="majorHAnsi" w:cstheme="majorHAnsi"/>
                <w:sz w:val="20"/>
                <w:szCs w:val="20"/>
                <w:lang w:val="fr-CA"/>
              </w:rPr>
              <w:t xml:space="preserve">, G., MacLeod, M., </w:t>
            </w:r>
            <w:proofErr w:type="spellStart"/>
            <w:r w:rsidRPr="00F854A1">
              <w:rPr>
                <w:rFonts w:asciiTheme="majorHAnsi" w:hAnsiTheme="majorHAnsi" w:cstheme="majorHAnsi"/>
                <w:sz w:val="20"/>
                <w:szCs w:val="20"/>
                <w:lang w:val="fr-CA"/>
              </w:rPr>
              <w:t>Vellinga</w:t>
            </w:r>
            <w:proofErr w:type="spellEnd"/>
            <w:r w:rsidRPr="00F854A1">
              <w:rPr>
                <w:rFonts w:asciiTheme="majorHAnsi" w:hAnsiTheme="majorHAnsi" w:cstheme="majorHAnsi"/>
                <w:sz w:val="20"/>
                <w:szCs w:val="20"/>
                <w:lang w:val="fr-CA"/>
              </w:rPr>
              <w:t xml:space="preserve">, T., Henderson, B., and </w:t>
            </w:r>
            <w:proofErr w:type="spellStart"/>
            <w:r w:rsidRPr="00F854A1">
              <w:rPr>
                <w:rFonts w:asciiTheme="majorHAnsi" w:hAnsiTheme="majorHAnsi" w:cstheme="majorHAnsi"/>
                <w:sz w:val="20"/>
                <w:szCs w:val="20"/>
                <w:lang w:val="fr-CA"/>
              </w:rPr>
              <w:t>Steinfeld</w:t>
            </w:r>
            <w:proofErr w:type="spellEnd"/>
            <w:r w:rsidRPr="00F854A1">
              <w:rPr>
                <w:rFonts w:asciiTheme="majorHAnsi" w:hAnsiTheme="majorHAnsi" w:cstheme="majorHAnsi"/>
                <w:sz w:val="20"/>
                <w:szCs w:val="20"/>
                <w:lang w:val="fr-CA"/>
              </w:rPr>
              <w:t xml:space="preserve">, H. 2013. </w:t>
            </w:r>
            <w:r w:rsidRPr="00F854A1">
              <w:rPr>
                <w:rFonts w:asciiTheme="majorHAnsi" w:hAnsiTheme="majorHAnsi" w:cstheme="majorHAnsi"/>
                <w:sz w:val="20"/>
                <w:szCs w:val="20"/>
              </w:rPr>
              <w:t>Environmental performance of large ruminant supply chains - A global life cycle assessment. Food and Agriculture Organization of the United Nations (FAO), Rome, Italy.</w:t>
            </w:r>
          </w:p>
          <w:p w14:paraId="637C8D04" w14:textId="4C62CE2F" w:rsidR="00525827" w:rsidRPr="00F854A1" w:rsidRDefault="003B1F80" w:rsidP="003B1F80">
            <w:pPr>
              <w:autoSpaceDE w:val="0"/>
              <w:autoSpaceDN w:val="0"/>
              <w:rPr>
                <w:rFonts w:asciiTheme="majorHAnsi" w:hAnsiTheme="majorHAnsi" w:cstheme="majorHAnsi"/>
                <w:sz w:val="20"/>
                <w:szCs w:val="20"/>
              </w:rPr>
            </w:pPr>
            <w:r w:rsidRPr="00F854A1">
              <w:rPr>
                <w:rFonts w:asciiTheme="majorHAnsi" w:hAnsiTheme="majorHAnsi" w:cstheme="majorHAnsi"/>
                <w:sz w:val="20"/>
                <w:szCs w:val="20"/>
              </w:rPr>
              <w:t xml:space="preserve"> Russell, J.R., </w:t>
            </w:r>
            <w:proofErr w:type="spellStart"/>
            <w:r w:rsidRPr="00F854A1">
              <w:rPr>
                <w:rFonts w:asciiTheme="majorHAnsi" w:hAnsiTheme="majorHAnsi" w:cstheme="majorHAnsi"/>
                <w:sz w:val="20"/>
                <w:szCs w:val="20"/>
              </w:rPr>
              <w:t>Bisinger</w:t>
            </w:r>
            <w:proofErr w:type="spellEnd"/>
            <w:r w:rsidRPr="00F854A1">
              <w:rPr>
                <w:rFonts w:asciiTheme="majorHAnsi" w:hAnsiTheme="majorHAnsi" w:cstheme="majorHAnsi"/>
                <w:sz w:val="20"/>
                <w:szCs w:val="20"/>
              </w:rPr>
              <w:t>, J.J., 2015. FORAGES AND PASTURES SYMPOSIUM: Improving soil health and productivity on grasslands using managed grazing of livestock. Journal of animal science 93, 2626-2640.</w:t>
            </w:r>
          </w:p>
        </w:tc>
      </w:tr>
      <w:tr w:rsidR="00525827" w:rsidRPr="00F854A1" w14:paraId="58DA6E6D" w14:textId="77777777" w:rsidTr="007F3328">
        <w:tc>
          <w:tcPr>
            <w:tcW w:w="2297" w:type="dxa"/>
            <w:shd w:val="clear" w:color="auto" w:fill="auto"/>
            <w:vAlign w:val="center"/>
          </w:tcPr>
          <w:p w14:paraId="03DC1447" w14:textId="4D63BA91"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Deviations</w:t>
            </w:r>
          </w:p>
        </w:tc>
        <w:tc>
          <w:tcPr>
            <w:tcW w:w="6703" w:type="dxa"/>
            <w:shd w:val="clear" w:color="auto" w:fill="BDD6EE"/>
          </w:tcPr>
          <w:p w14:paraId="059A7EF9" w14:textId="77777777"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 xml:space="preserve">The project ran into delays due to COVID 19.  Work from home requirements and lack of reliable internet services delayed some progress.  Furthermore, travel restrictions prevented the meeting schedule initially proposed.  Meetings were combined where appropriate and held via the web to all extent possible.  </w:t>
            </w:r>
          </w:p>
          <w:p w14:paraId="2D02A0AA" w14:textId="0F7EF2D7" w:rsidR="00525827" w:rsidRPr="00F854A1" w:rsidRDefault="00525827" w:rsidP="00525827">
            <w:pPr>
              <w:spacing w:after="0"/>
              <w:rPr>
                <w:rFonts w:asciiTheme="majorHAnsi" w:hAnsiTheme="majorHAnsi" w:cstheme="majorHAnsi"/>
              </w:rPr>
            </w:pPr>
            <w:r w:rsidRPr="00F854A1">
              <w:rPr>
                <w:rFonts w:asciiTheme="majorHAnsi" w:hAnsiTheme="majorHAnsi" w:cstheme="majorHAnsi"/>
                <w:sz w:val="20"/>
                <w:szCs w:val="20"/>
              </w:rPr>
              <w:t>Originally, the discussions were to be conducted over two sets of workshops, the first to narrow the practice options and the second to discuss the adoptability and greenhouse gas benefits of the practice combinations.  However, Covid-19 produced important restrictions on meetings and only allowed one set of workshops.  Therefore, the initial reduction to a set of practices into several combinations, termed scenarios, was done through more limited consultation, led by the Cuban Project Team, within Cuba via email.  Using those initial scenarios, preliminary estimates were calculated of how the greenhouse gas emissions changed and how the greenhouse gas emission intensities were affected.  The practices, scenarios, and preliminary greenhouse gas results were shared with a broader set of stakeholders in Cuban cattle production at a workshop in late November 2020.  As a result of this workshop, the scenarios were modified slightly including both modifications to expected practice adoption and to expected cattle performance with that expected adoption.</w:t>
            </w:r>
          </w:p>
        </w:tc>
      </w:tr>
      <w:tr w:rsidR="00525827" w:rsidRPr="00F854A1" w14:paraId="73D0B015" w14:textId="77777777" w:rsidTr="007F3328">
        <w:tc>
          <w:tcPr>
            <w:tcW w:w="2297" w:type="dxa"/>
            <w:shd w:val="clear" w:color="auto" w:fill="auto"/>
            <w:vAlign w:val="center"/>
          </w:tcPr>
          <w:p w14:paraId="3081DE9D" w14:textId="6E2B1CAF"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Anticipated follow-up activities and next steps</w:t>
            </w:r>
          </w:p>
        </w:tc>
        <w:tc>
          <w:tcPr>
            <w:tcW w:w="6703" w:type="dxa"/>
            <w:shd w:val="clear" w:color="auto" w:fill="BDD6EE"/>
          </w:tcPr>
          <w:p w14:paraId="0145F4E5" w14:textId="15C4435E" w:rsidR="00525827" w:rsidRPr="00F854A1" w:rsidRDefault="00525827" w:rsidP="00525827">
            <w:pPr>
              <w:spacing w:after="0"/>
              <w:rPr>
                <w:rFonts w:asciiTheme="majorHAnsi" w:hAnsiTheme="majorHAnsi" w:cstheme="majorHAnsi"/>
                <w:sz w:val="20"/>
                <w:szCs w:val="20"/>
              </w:rPr>
            </w:pPr>
            <w:r w:rsidRPr="00F854A1">
              <w:rPr>
                <w:rFonts w:asciiTheme="majorHAnsi" w:hAnsiTheme="majorHAnsi" w:cstheme="majorHAnsi"/>
                <w:sz w:val="20"/>
                <w:szCs w:val="20"/>
              </w:rPr>
              <w:t>The final stage of the workshop included the preparation of a Concept Note.  The Concept Note outlines an on th</w:t>
            </w:r>
            <w:r w:rsidR="000D64D5" w:rsidRPr="00F854A1">
              <w:rPr>
                <w:rFonts w:asciiTheme="majorHAnsi" w:hAnsiTheme="majorHAnsi" w:cstheme="majorHAnsi"/>
                <w:sz w:val="20"/>
                <w:szCs w:val="20"/>
              </w:rPr>
              <w:t>e</w:t>
            </w:r>
            <w:r w:rsidRPr="00F854A1">
              <w:rPr>
                <w:rFonts w:asciiTheme="majorHAnsi" w:hAnsiTheme="majorHAnsi" w:cstheme="majorHAnsi"/>
                <w:sz w:val="20"/>
                <w:szCs w:val="20"/>
              </w:rPr>
              <w:t xml:space="preserve"> ground project to implement many of the activities identified in this project.  </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F854A1" w14:paraId="1AE1CDE2" w14:textId="77777777" w:rsidTr="00637AE0">
        <w:tc>
          <w:tcPr>
            <w:tcW w:w="2694" w:type="dxa"/>
            <w:shd w:val="clear" w:color="auto" w:fill="auto"/>
            <w:vAlign w:val="center"/>
          </w:tcPr>
          <w:p w14:paraId="071C7E8A" w14:textId="77777777" w:rsidR="00410B93" w:rsidRPr="00F854A1" w:rsidRDefault="00410B93" w:rsidP="006976BF">
            <w:pPr>
              <w:pStyle w:val="CommentText"/>
              <w:spacing w:after="0"/>
              <w:rPr>
                <w:rFonts w:asciiTheme="majorHAnsi" w:hAnsiTheme="majorHAnsi" w:cstheme="majorHAnsi"/>
                <w:sz w:val="20"/>
                <w:szCs w:val="20"/>
              </w:rPr>
            </w:pPr>
          </w:p>
        </w:tc>
        <w:tc>
          <w:tcPr>
            <w:tcW w:w="2835" w:type="dxa"/>
            <w:shd w:val="clear" w:color="auto" w:fill="BDD6EE"/>
          </w:tcPr>
          <w:p w14:paraId="6B2F1FD0" w14:textId="22E15227" w:rsidR="00410B93" w:rsidRPr="00F854A1" w:rsidRDefault="00410B93" w:rsidP="006976BF">
            <w:pPr>
              <w:spacing w:after="0"/>
              <w:rPr>
                <w:rFonts w:asciiTheme="majorHAnsi" w:eastAsia="Times New Roman" w:hAnsiTheme="majorHAnsi" w:cstheme="majorHAnsi"/>
                <w:b/>
                <w:sz w:val="20"/>
                <w:szCs w:val="20"/>
                <w:lang w:eastAsia="en-US"/>
              </w:rPr>
            </w:pPr>
            <w:r w:rsidRPr="00F854A1">
              <w:rPr>
                <w:rFonts w:asciiTheme="majorHAnsi" w:eastAsia="Times New Roman" w:hAnsiTheme="majorHAnsi" w:cstheme="majorHAnsi"/>
                <w:b/>
                <w:sz w:val="20"/>
                <w:szCs w:val="20"/>
                <w:lang w:eastAsia="en-US"/>
              </w:rPr>
              <w:t>Lessons learn</w:t>
            </w:r>
            <w:r w:rsidR="00C71C16" w:rsidRPr="00F854A1">
              <w:rPr>
                <w:rFonts w:asciiTheme="majorHAnsi" w:eastAsia="Times New Roman" w:hAnsiTheme="majorHAnsi" w:cstheme="majorHAnsi"/>
                <w:b/>
                <w:sz w:val="20"/>
                <w:szCs w:val="20"/>
                <w:lang w:eastAsia="en-US"/>
              </w:rPr>
              <w:t>ed</w:t>
            </w:r>
          </w:p>
        </w:tc>
        <w:tc>
          <w:tcPr>
            <w:tcW w:w="3448" w:type="dxa"/>
            <w:shd w:val="clear" w:color="auto" w:fill="BDD6EE"/>
          </w:tcPr>
          <w:p w14:paraId="09E46ACC" w14:textId="77777777" w:rsidR="00410B93" w:rsidRPr="00F854A1" w:rsidRDefault="00410B93" w:rsidP="006976BF">
            <w:pPr>
              <w:spacing w:after="0"/>
              <w:rPr>
                <w:rFonts w:asciiTheme="majorHAnsi" w:eastAsia="Times New Roman" w:hAnsiTheme="majorHAnsi" w:cstheme="majorHAnsi"/>
                <w:b/>
                <w:sz w:val="20"/>
                <w:szCs w:val="20"/>
                <w:lang w:eastAsia="en-US"/>
              </w:rPr>
            </w:pPr>
            <w:r w:rsidRPr="00F854A1">
              <w:rPr>
                <w:rFonts w:asciiTheme="majorHAnsi" w:eastAsia="Times New Roman" w:hAnsiTheme="majorHAnsi" w:cstheme="majorHAnsi"/>
                <w:b/>
                <w:sz w:val="20"/>
                <w:szCs w:val="20"/>
                <w:lang w:eastAsia="en-US"/>
              </w:rPr>
              <w:t>Recommendations</w:t>
            </w:r>
          </w:p>
        </w:tc>
      </w:tr>
      <w:tr w:rsidR="004F4366" w:rsidRPr="00F854A1" w14:paraId="4E195213" w14:textId="77777777" w:rsidTr="00637AE0">
        <w:tc>
          <w:tcPr>
            <w:tcW w:w="2694" w:type="dxa"/>
            <w:shd w:val="clear" w:color="auto" w:fill="auto"/>
            <w:vAlign w:val="center"/>
          </w:tcPr>
          <w:p w14:paraId="08E66DFB" w14:textId="2891CFB6" w:rsidR="004F4366" w:rsidRPr="00F854A1" w:rsidRDefault="004F4366" w:rsidP="006976BF">
            <w:pPr>
              <w:pStyle w:val="CommentText"/>
              <w:spacing w:after="0"/>
              <w:rPr>
                <w:rFonts w:asciiTheme="majorHAnsi" w:hAnsiTheme="majorHAnsi" w:cstheme="majorHAnsi"/>
                <w:sz w:val="20"/>
                <w:szCs w:val="20"/>
              </w:rPr>
            </w:pPr>
            <w:r w:rsidRPr="00F854A1">
              <w:rPr>
                <w:rFonts w:asciiTheme="majorHAnsi" w:hAnsiTheme="majorHAnsi" w:cstheme="majorHAnsi"/>
                <w:sz w:val="20"/>
                <w:szCs w:val="20"/>
              </w:rPr>
              <w:t>Lessons learn</w:t>
            </w:r>
            <w:r w:rsidR="00C71C16" w:rsidRPr="00F854A1">
              <w:rPr>
                <w:rFonts w:asciiTheme="majorHAnsi" w:hAnsiTheme="majorHAnsi" w:cstheme="majorHAnsi"/>
                <w:sz w:val="20"/>
                <w:szCs w:val="20"/>
              </w:rPr>
              <w:t>ed</w:t>
            </w:r>
            <w:r w:rsidRPr="00F854A1">
              <w:rPr>
                <w:rFonts w:asciiTheme="majorHAnsi" w:hAnsiTheme="majorHAnsi" w:cstheme="majorHAnsi"/>
                <w:sz w:val="20"/>
                <w:szCs w:val="20"/>
              </w:rPr>
              <w:t xml:space="preserve"> </w:t>
            </w:r>
            <w:r w:rsidR="00C71C16" w:rsidRPr="00F854A1">
              <w:rPr>
                <w:rFonts w:asciiTheme="majorHAnsi" w:hAnsiTheme="majorHAnsi" w:cstheme="majorHAnsi"/>
                <w:sz w:val="20"/>
                <w:szCs w:val="20"/>
              </w:rPr>
              <w:t>from</w:t>
            </w:r>
            <w:r w:rsidRPr="00F854A1">
              <w:rPr>
                <w:rFonts w:asciiTheme="majorHAnsi" w:hAnsiTheme="majorHAnsi" w:cstheme="majorHAnsi"/>
                <w:sz w:val="20"/>
                <w:szCs w:val="20"/>
              </w:rPr>
              <w:t xml:space="preserve"> the CTCN TA process </w:t>
            </w:r>
          </w:p>
        </w:tc>
        <w:tc>
          <w:tcPr>
            <w:tcW w:w="2835" w:type="dxa"/>
            <w:shd w:val="clear" w:color="auto" w:fill="BDD6EE"/>
          </w:tcPr>
          <w:p w14:paraId="0B15DE59" w14:textId="41054B79" w:rsidR="004F4366" w:rsidRPr="00F854A1" w:rsidRDefault="00F76709" w:rsidP="00B50DCA">
            <w:pPr>
              <w:spacing w:after="0"/>
              <w:rPr>
                <w:rFonts w:asciiTheme="majorHAnsi" w:hAnsiTheme="majorHAnsi" w:cstheme="majorHAnsi"/>
                <w:sz w:val="20"/>
                <w:szCs w:val="20"/>
              </w:rPr>
            </w:pPr>
            <w:r w:rsidRPr="00F854A1">
              <w:rPr>
                <w:rFonts w:asciiTheme="majorHAnsi" w:hAnsiTheme="majorHAnsi" w:cstheme="majorHAnsi"/>
                <w:sz w:val="20"/>
                <w:szCs w:val="20"/>
              </w:rPr>
              <w:t xml:space="preserve">Describe </w:t>
            </w:r>
            <w:r w:rsidR="00C33880" w:rsidRPr="00F854A1">
              <w:rPr>
                <w:rFonts w:asciiTheme="majorHAnsi" w:hAnsiTheme="majorHAnsi" w:cstheme="majorHAnsi"/>
                <w:sz w:val="20"/>
                <w:szCs w:val="20"/>
              </w:rPr>
              <w:t xml:space="preserve">lessons learned </w:t>
            </w:r>
            <w:r w:rsidR="004C3CD3" w:rsidRPr="00F854A1">
              <w:rPr>
                <w:rFonts w:asciiTheme="majorHAnsi" w:hAnsiTheme="majorHAnsi" w:cstheme="majorHAnsi"/>
                <w:sz w:val="20"/>
                <w:szCs w:val="20"/>
              </w:rPr>
              <w:t xml:space="preserve">from </w:t>
            </w:r>
            <w:r w:rsidR="00787383" w:rsidRPr="00F854A1">
              <w:rPr>
                <w:rFonts w:asciiTheme="majorHAnsi" w:hAnsiTheme="majorHAnsi" w:cstheme="majorHAnsi"/>
                <w:sz w:val="20"/>
                <w:szCs w:val="20"/>
              </w:rPr>
              <w:t xml:space="preserve">following the steps of the TA process and </w:t>
            </w:r>
            <w:r w:rsidR="004C3CD3" w:rsidRPr="00F854A1">
              <w:rPr>
                <w:rFonts w:asciiTheme="majorHAnsi" w:hAnsiTheme="majorHAnsi" w:cstheme="majorHAnsi"/>
                <w:sz w:val="20"/>
                <w:szCs w:val="20"/>
              </w:rPr>
              <w:t xml:space="preserve">interacting with the CTCN </w:t>
            </w:r>
            <w:r w:rsidR="00787383" w:rsidRPr="00F854A1">
              <w:rPr>
                <w:rFonts w:asciiTheme="majorHAnsi" w:hAnsiTheme="majorHAnsi" w:cstheme="majorHAnsi"/>
                <w:sz w:val="20"/>
                <w:szCs w:val="20"/>
              </w:rPr>
              <w:t>Secretariat</w:t>
            </w:r>
            <w:r w:rsidR="009058C3" w:rsidRPr="00F854A1">
              <w:rPr>
                <w:rFonts w:asciiTheme="majorHAnsi" w:hAnsiTheme="majorHAnsi" w:cstheme="majorHAnsi"/>
                <w:sz w:val="20"/>
                <w:szCs w:val="20"/>
              </w:rPr>
              <w:t>. What were the challenges and e</w:t>
            </w:r>
            <w:r w:rsidR="009058C3" w:rsidRPr="00F854A1">
              <w:rPr>
                <w:rFonts w:asciiTheme="majorHAnsi" w:eastAsia="Times New Roman" w:hAnsiTheme="majorHAnsi" w:cstheme="majorHAnsi"/>
                <w:sz w:val="20"/>
                <w:szCs w:val="20"/>
                <w:lang w:eastAsia="en-US"/>
              </w:rPr>
              <w:t xml:space="preserve">ssential </w:t>
            </w:r>
            <w:r w:rsidR="009058C3" w:rsidRPr="00F854A1">
              <w:rPr>
                <w:rFonts w:asciiTheme="majorHAnsi" w:eastAsia="Times New Roman" w:hAnsiTheme="majorHAnsi" w:cstheme="majorHAnsi"/>
                <w:sz w:val="20"/>
                <w:szCs w:val="20"/>
                <w:lang w:eastAsia="en-US"/>
              </w:rPr>
              <w:lastRenderedPageBreak/>
              <w:t>factors contributing to successful implementation</w:t>
            </w:r>
          </w:p>
        </w:tc>
        <w:tc>
          <w:tcPr>
            <w:tcW w:w="3448" w:type="dxa"/>
            <w:shd w:val="clear" w:color="auto" w:fill="BDD6EE"/>
          </w:tcPr>
          <w:p w14:paraId="768394D1" w14:textId="77777777" w:rsidR="009058C3" w:rsidRPr="00F854A1" w:rsidRDefault="004C3CD3" w:rsidP="006976BF">
            <w:pPr>
              <w:spacing w:after="0"/>
              <w:rPr>
                <w:rFonts w:asciiTheme="majorHAnsi" w:eastAsia="Times New Roman" w:hAnsiTheme="majorHAnsi" w:cstheme="majorHAnsi"/>
                <w:sz w:val="20"/>
                <w:szCs w:val="20"/>
                <w:lang w:eastAsia="en-US"/>
              </w:rPr>
            </w:pPr>
            <w:r w:rsidRPr="00F854A1">
              <w:rPr>
                <w:rFonts w:asciiTheme="majorHAnsi" w:eastAsia="Times New Roman" w:hAnsiTheme="majorHAnsi" w:cstheme="majorHAnsi"/>
                <w:sz w:val="20"/>
                <w:szCs w:val="20"/>
                <w:lang w:eastAsia="en-US"/>
              </w:rPr>
              <w:lastRenderedPageBreak/>
              <w:t xml:space="preserve">Recommendations include </w:t>
            </w:r>
          </w:p>
          <w:p w14:paraId="5DA3FEF8" w14:textId="5452AAB0" w:rsidR="00953133" w:rsidRPr="00F854A1" w:rsidRDefault="00953133" w:rsidP="00953133">
            <w:pPr>
              <w:rPr>
                <w:rFonts w:asciiTheme="majorHAnsi" w:hAnsiTheme="majorHAnsi" w:cstheme="majorHAnsi"/>
                <w:sz w:val="20"/>
                <w:szCs w:val="20"/>
              </w:rPr>
            </w:pPr>
            <w:r w:rsidRPr="00F854A1">
              <w:rPr>
                <w:rFonts w:asciiTheme="majorHAnsi" w:hAnsiTheme="majorHAnsi" w:cstheme="majorHAnsi"/>
                <w:sz w:val="20"/>
                <w:szCs w:val="20"/>
              </w:rPr>
              <w:t xml:space="preserve">The limits of the amount and level of technical training that could be provided to Cubans on cattle management practices should have </w:t>
            </w:r>
            <w:r w:rsidRPr="00F854A1">
              <w:rPr>
                <w:rFonts w:asciiTheme="majorHAnsi" w:hAnsiTheme="majorHAnsi" w:cstheme="majorHAnsi"/>
                <w:sz w:val="20"/>
                <w:szCs w:val="20"/>
              </w:rPr>
              <w:lastRenderedPageBreak/>
              <w:t xml:space="preserve">been more carefully specified in the project documentation.  The lack of clarity led to some misunderstandings that this aspect would be larger and cover a wider audience than what </w:t>
            </w:r>
            <w:proofErr w:type="gramStart"/>
            <w:r w:rsidRPr="00F854A1">
              <w:rPr>
                <w:rFonts w:asciiTheme="majorHAnsi" w:hAnsiTheme="majorHAnsi" w:cstheme="majorHAnsi"/>
                <w:sz w:val="20"/>
                <w:szCs w:val="20"/>
              </w:rPr>
              <w:t>actually possible</w:t>
            </w:r>
            <w:proofErr w:type="gramEnd"/>
            <w:r w:rsidRPr="00F854A1">
              <w:rPr>
                <w:rFonts w:asciiTheme="majorHAnsi" w:hAnsiTheme="majorHAnsi" w:cstheme="majorHAnsi"/>
                <w:sz w:val="20"/>
                <w:szCs w:val="20"/>
              </w:rPr>
              <w:t xml:space="preserve"> under the limits of the project.  This misunderstanding complicated exchange of necessary information and the timely project delivery, especially under the uncertainty of Covid-19 pandemic. </w:t>
            </w:r>
          </w:p>
          <w:p w14:paraId="60FFBD98" w14:textId="64D7515C" w:rsidR="009058C3" w:rsidRPr="00F854A1" w:rsidRDefault="009058C3" w:rsidP="00953133">
            <w:pPr>
              <w:rPr>
                <w:rFonts w:asciiTheme="majorHAnsi" w:eastAsia="Times New Roman" w:hAnsiTheme="majorHAnsi" w:cstheme="majorHAnsi"/>
                <w:sz w:val="20"/>
                <w:szCs w:val="20"/>
              </w:rPr>
            </w:pPr>
          </w:p>
        </w:tc>
      </w:tr>
      <w:tr w:rsidR="00B476D7" w:rsidRPr="00F854A1" w14:paraId="34C6DC84" w14:textId="77777777" w:rsidTr="00637AE0">
        <w:tc>
          <w:tcPr>
            <w:tcW w:w="2694" w:type="dxa"/>
            <w:shd w:val="clear" w:color="auto" w:fill="auto"/>
            <w:vAlign w:val="center"/>
          </w:tcPr>
          <w:p w14:paraId="56CFDCC2" w14:textId="77777777" w:rsidR="00B476D7" w:rsidRPr="00F854A1" w:rsidRDefault="00B476D7" w:rsidP="006976BF">
            <w:pPr>
              <w:pStyle w:val="CommentText"/>
              <w:spacing w:after="0"/>
              <w:rPr>
                <w:rFonts w:asciiTheme="majorHAnsi" w:hAnsiTheme="majorHAnsi" w:cstheme="majorHAnsi"/>
                <w:sz w:val="20"/>
                <w:szCs w:val="20"/>
              </w:rPr>
            </w:pPr>
          </w:p>
        </w:tc>
        <w:tc>
          <w:tcPr>
            <w:tcW w:w="2835" w:type="dxa"/>
            <w:shd w:val="clear" w:color="auto" w:fill="BDD6EE"/>
          </w:tcPr>
          <w:p w14:paraId="7F54F310" w14:textId="5D01A4AB" w:rsidR="00B476D7" w:rsidRPr="00F854A1" w:rsidRDefault="00B476D7" w:rsidP="00B50DCA">
            <w:pPr>
              <w:spacing w:after="0"/>
              <w:rPr>
                <w:rFonts w:asciiTheme="majorHAnsi" w:hAnsiTheme="majorHAnsi" w:cstheme="majorHAnsi"/>
                <w:sz w:val="20"/>
                <w:szCs w:val="20"/>
              </w:rPr>
            </w:pPr>
          </w:p>
        </w:tc>
        <w:tc>
          <w:tcPr>
            <w:tcW w:w="3448" w:type="dxa"/>
            <w:shd w:val="clear" w:color="auto" w:fill="BDD6EE"/>
          </w:tcPr>
          <w:p w14:paraId="78FD9EED" w14:textId="77777777" w:rsidR="00B476D7" w:rsidRPr="00F854A1" w:rsidRDefault="00B476D7" w:rsidP="006976BF">
            <w:pPr>
              <w:spacing w:after="0"/>
              <w:rPr>
                <w:rFonts w:asciiTheme="majorHAnsi" w:eastAsia="Times New Roman" w:hAnsiTheme="majorHAnsi" w:cstheme="majorHAnsi"/>
                <w:sz w:val="20"/>
                <w:szCs w:val="20"/>
                <w:lang w:eastAsia="en-US"/>
              </w:rPr>
            </w:pPr>
          </w:p>
        </w:tc>
      </w:tr>
      <w:tr w:rsidR="00410B93" w:rsidRPr="00F854A1" w14:paraId="4B9ABDE0" w14:textId="77777777" w:rsidTr="00637AE0">
        <w:tc>
          <w:tcPr>
            <w:tcW w:w="2694" w:type="dxa"/>
            <w:shd w:val="clear" w:color="auto" w:fill="auto"/>
            <w:vAlign w:val="center"/>
          </w:tcPr>
          <w:p w14:paraId="59C672DE" w14:textId="6336EC93" w:rsidR="007F6567" w:rsidRPr="00F854A1" w:rsidRDefault="007F6567" w:rsidP="006976BF">
            <w:pPr>
              <w:pStyle w:val="CommentText"/>
              <w:spacing w:after="0"/>
              <w:rPr>
                <w:rFonts w:asciiTheme="majorHAnsi" w:hAnsiTheme="majorHAnsi" w:cstheme="majorHAnsi"/>
                <w:sz w:val="20"/>
                <w:szCs w:val="20"/>
              </w:rPr>
            </w:pPr>
            <w:r w:rsidRPr="00F854A1">
              <w:rPr>
                <w:rFonts w:asciiTheme="majorHAnsi" w:hAnsiTheme="majorHAnsi" w:cstheme="majorHAnsi"/>
                <w:sz w:val="20"/>
                <w:szCs w:val="20"/>
              </w:rPr>
              <w:t>Lessons learn</w:t>
            </w:r>
            <w:r w:rsidR="00C71C16" w:rsidRPr="00F854A1">
              <w:rPr>
                <w:rFonts w:asciiTheme="majorHAnsi" w:hAnsiTheme="majorHAnsi" w:cstheme="majorHAnsi"/>
                <w:sz w:val="20"/>
                <w:szCs w:val="20"/>
              </w:rPr>
              <w:t>ed</w:t>
            </w:r>
            <w:r w:rsidRPr="00F854A1">
              <w:rPr>
                <w:rFonts w:asciiTheme="majorHAnsi" w:hAnsiTheme="majorHAnsi" w:cstheme="majorHAnsi"/>
                <w:sz w:val="20"/>
                <w:szCs w:val="20"/>
              </w:rPr>
              <w:t xml:space="preserve"> related to climate technology transfer</w:t>
            </w:r>
          </w:p>
          <w:p w14:paraId="2D319441" w14:textId="70397D92" w:rsidR="00410B93" w:rsidRPr="00F854A1" w:rsidRDefault="00410B93" w:rsidP="006976BF">
            <w:pPr>
              <w:pStyle w:val="CommentText"/>
              <w:spacing w:after="0"/>
              <w:rPr>
                <w:rFonts w:asciiTheme="majorHAnsi" w:hAnsiTheme="majorHAnsi" w:cstheme="majorHAnsi"/>
                <w:sz w:val="20"/>
                <w:szCs w:val="20"/>
              </w:rPr>
            </w:pPr>
          </w:p>
        </w:tc>
        <w:tc>
          <w:tcPr>
            <w:tcW w:w="2835" w:type="dxa"/>
            <w:shd w:val="clear" w:color="auto" w:fill="BDD6EE"/>
          </w:tcPr>
          <w:p w14:paraId="621140C7" w14:textId="68BD67CB" w:rsidR="00410B93" w:rsidRPr="00F854A1" w:rsidRDefault="00C71C16" w:rsidP="006976BF">
            <w:pPr>
              <w:pStyle w:val="CommentText"/>
              <w:spacing w:after="0"/>
              <w:rPr>
                <w:rFonts w:asciiTheme="majorHAnsi" w:hAnsiTheme="majorHAnsi" w:cstheme="majorHAnsi"/>
                <w:sz w:val="20"/>
                <w:szCs w:val="20"/>
              </w:rPr>
            </w:pPr>
            <w:r w:rsidRPr="00F854A1">
              <w:rPr>
                <w:rFonts w:asciiTheme="majorHAnsi" w:hAnsiTheme="majorHAnsi" w:cstheme="majorHAnsi"/>
                <w:sz w:val="20"/>
                <w:szCs w:val="20"/>
              </w:rPr>
              <w:t xml:space="preserve">Describe </w:t>
            </w:r>
            <w:r w:rsidR="0038123C" w:rsidRPr="00F854A1">
              <w:rPr>
                <w:rFonts w:asciiTheme="majorHAnsi" w:hAnsiTheme="majorHAnsi" w:cstheme="majorHAnsi"/>
                <w:sz w:val="20"/>
                <w:szCs w:val="20"/>
              </w:rPr>
              <w:t xml:space="preserve">lessons learned, </w:t>
            </w:r>
            <w:r w:rsidRPr="00F854A1">
              <w:rPr>
                <w:rFonts w:asciiTheme="majorHAnsi" w:hAnsiTheme="majorHAnsi" w:cstheme="majorHAnsi"/>
                <w:sz w:val="20"/>
                <w:szCs w:val="20"/>
              </w:rPr>
              <w:t xml:space="preserve">opportunities, </w:t>
            </w:r>
            <w:r w:rsidR="0038123C" w:rsidRPr="00F854A1">
              <w:rPr>
                <w:rFonts w:asciiTheme="majorHAnsi" w:hAnsiTheme="majorHAnsi" w:cstheme="majorHAnsi"/>
                <w:sz w:val="20"/>
                <w:szCs w:val="20"/>
              </w:rPr>
              <w:t>an</w:t>
            </w:r>
            <w:r w:rsidRPr="00F854A1">
              <w:rPr>
                <w:rFonts w:asciiTheme="majorHAnsi" w:hAnsiTheme="majorHAnsi" w:cstheme="majorHAnsi"/>
                <w:sz w:val="20"/>
                <w:szCs w:val="20"/>
              </w:rPr>
              <w:t>d barriers for the use and deployment of the technology or technologies supported by the TA. The objective is to identify specific success factors for technology transfer</w:t>
            </w:r>
          </w:p>
        </w:tc>
        <w:tc>
          <w:tcPr>
            <w:tcW w:w="3448" w:type="dxa"/>
            <w:shd w:val="clear" w:color="auto" w:fill="BDD6EE"/>
          </w:tcPr>
          <w:p w14:paraId="69E93CBA" w14:textId="256D34EB" w:rsidR="00410B93" w:rsidRPr="00F854A1" w:rsidRDefault="0038123C" w:rsidP="006976BF">
            <w:pPr>
              <w:pStyle w:val="CommentText"/>
              <w:spacing w:after="0"/>
              <w:rPr>
                <w:rFonts w:asciiTheme="majorHAnsi" w:hAnsiTheme="majorHAnsi" w:cstheme="majorHAnsi"/>
                <w:sz w:val="20"/>
                <w:szCs w:val="20"/>
              </w:rPr>
            </w:pPr>
            <w:r w:rsidRPr="00F854A1">
              <w:rPr>
                <w:rFonts w:asciiTheme="majorHAnsi" w:hAnsiTheme="majorHAnsi" w:cstheme="majorHAnsi"/>
                <w:sz w:val="20"/>
                <w:szCs w:val="20"/>
              </w:rPr>
              <w:t>Recommendations include</w:t>
            </w:r>
          </w:p>
          <w:p w14:paraId="7C589A6C" w14:textId="77777777" w:rsidR="00953133" w:rsidRPr="00F854A1" w:rsidRDefault="00953133" w:rsidP="00953133">
            <w:pPr>
              <w:rPr>
                <w:rFonts w:asciiTheme="majorHAnsi" w:hAnsiTheme="majorHAnsi" w:cstheme="majorHAnsi"/>
                <w:sz w:val="20"/>
                <w:szCs w:val="20"/>
              </w:rPr>
            </w:pPr>
            <w:r w:rsidRPr="00F854A1">
              <w:rPr>
                <w:rFonts w:asciiTheme="majorHAnsi" w:hAnsiTheme="majorHAnsi" w:cstheme="majorHAnsi"/>
                <w:sz w:val="20"/>
                <w:szCs w:val="20"/>
              </w:rPr>
              <w:t xml:space="preserve">There needed to be a better risk mitigation plan.  Once Covid-19 caused major disruptions, there was no plan to follow.  Lacking a plan, the assumption that only relatively minor adjustments to the project would be required as Covid-19 pandemic would end.  Also, there was assumption of leveraging resources from Global Research Alliance and the European Commission to aid in the project within </w:t>
            </w:r>
            <w:proofErr w:type="gramStart"/>
            <w:r w:rsidRPr="00F854A1">
              <w:rPr>
                <w:rFonts w:asciiTheme="majorHAnsi" w:hAnsiTheme="majorHAnsi" w:cstheme="majorHAnsi"/>
                <w:sz w:val="20"/>
                <w:szCs w:val="20"/>
              </w:rPr>
              <w:t>Cuba</w:t>
            </w:r>
            <w:proofErr w:type="gramEnd"/>
            <w:r w:rsidRPr="00F854A1">
              <w:rPr>
                <w:rFonts w:asciiTheme="majorHAnsi" w:hAnsiTheme="majorHAnsi" w:cstheme="majorHAnsi"/>
                <w:sz w:val="20"/>
                <w:szCs w:val="20"/>
              </w:rPr>
              <w:t xml:space="preserve"> but this became impossible with Covid-19.  In retrospect, for this relatively short-term, narrowly focused project, as soon as there was a major disruption to the project schedule, the plan should have specified a major adjustment to that work schedules and products consistent with the </w:t>
            </w:r>
            <w:proofErr w:type="gramStart"/>
            <w:r w:rsidRPr="00F854A1">
              <w:rPr>
                <w:rFonts w:asciiTheme="majorHAnsi" w:hAnsiTheme="majorHAnsi" w:cstheme="majorHAnsi"/>
                <w:sz w:val="20"/>
                <w:szCs w:val="20"/>
              </w:rPr>
              <w:t>new  circumstances</w:t>
            </w:r>
            <w:proofErr w:type="gramEnd"/>
            <w:r w:rsidRPr="00F854A1">
              <w:rPr>
                <w:rFonts w:asciiTheme="majorHAnsi" w:hAnsiTheme="majorHAnsi" w:cstheme="majorHAnsi"/>
                <w:sz w:val="20"/>
                <w:szCs w:val="20"/>
              </w:rPr>
              <w:t xml:space="preserve">.  </w:t>
            </w:r>
          </w:p>
          <w:p w14:paraId="4AEEF0DA" w14:textId="0B2F7419" w:rsidR="0038123C" w:rsidRPr="00F854A1" w:rsidRDefault="0038123C" w:rsidP="00DC63CB">
            <w:pPr>
              <w:pStyle w:val="CommentText"/>
              <w:numPr>
                <w:ilvl w:val="0"/>
                <w:numId w:val="15"/>
              </w:numPr>
              <w:spacing w:after="0"/>
              <w:rPr>
                <w:rFonts w:asciiTheme="majorHAnsi" w:hAnsiTheme="majorHAnsi" w:cstheme="majorHAnsi"/>
                <w:sz w:val="20"/>
                <w:szCs w:val="20"/>
              </w:rPr>
            </w:pPr>
            <w:r w:rsidRPr="00F854A1">
              <w:rPr>
                <w:rFonts w:asciiTheme="majorHAnsi" w:hAnsiTheme="majorHAnsi" w:cstheme="majorHAnsi"/>
                <w:sz w:val="20"/>
                <w:szCs w:val="20"/>
              </w:rPr>
              <w:t xml:space="preserve"> </w:t>
            </w:r>
          </w:p>
        </w:tc>
      </w:tr>
      <w:tr w:rsidR="00396F20" w:rsidRPr="00F854A1" w14:paraId="429DF52A" w14:textId="77777777" w:rsidTr="00637AE0">
        <w:tc>
          <w:tcPr>
            <w:tcW w:w="2694" w:type="dxa"/>
            <w:shd w:val="clear" w:color="auto" w:fill="auto"/>
            <w:vAlign w:val="center"/>
          </w:tcPr>
          <w:p w14:paraId="6DA7B275" w14:textId="77777777" w:rsidR="00396F20" w:rsidRPr="00F854A1" w:rsidRDefault="00396F20" w:rsidP="006976BF">
            <w:pPr>
              <w:pStyle w:val="CommentText"/>
              <w:spacing w:after="0"/>
              <w:rPr>
                <w:rFonts w:asciiTheme="majorHAnsi" w:hAnsiTheme="majorHAnsi" w:cstheme="majorHAnsi"/>
                <w:sz w:val="20"/>
                <w:szCs w:val="20"/>
              </w:rPr>
            </w:pPr>
          </w:p>
        </w:tc>
        <w:tc>
          <w:tcPr>
            <w:tcW w:w="2835" w:type="dxa"/>
            <w:shd w:val="clear" w:color="auto" w:fill="BDD6EE"/>
          </w:tcPr>
          <w:p w14:paraId="55762837" w14:textId="77777777" w:rsidR="00396F20" w:rsidRPr="00F854A1" w:rsidRDefault="00396F20" w:rsidP="006976BF">
            <w:pPr>
              <w:pStyle w:val="CommentText"/>
              <w:spacing w:after="0"/>
              <w:rPr>
                <w:rFonts w:asciiTheme="majorHAnsi" w:hAnsiTheme="majorHAnsi" w:cstheme="majorHAnsi"/>
                <w:sz w:val="20"/>
                <w:szCs w:val="20"/>
              </w:rPr>
            </w:pPr>
          </w:p>
        </w:tc>
        <w:tc>
          <w:tcPr>
            <w:tcW w:w="3448" w:type="dxa"/>
            <w:shd w:val="clear" w:color="auto" w:fill="BDD6EE"/>
          </w:tcPr>
          <w:p w14:paraId="30F1AD9C" w14:textId="77777777" w:rsidR="00396F20" w:rsidRPr="00F854A1" w:rsidRDefault="00396F20" w:rsidP="006976BF">
            <w:pPr>
              <w:pStyle w:val="CommentText"/>
              <w:spacing w:after="0"/>
              <w:rPr>
                <w:rFonts w:asciiTheme="majorHAnsi" w:hAnsiTheme="majorHAnsi" w:cstheme="majorHAnsi"/>
                <w:sz w:val="20"/>
                <w:szCs w:val="20"/>
              </w:rPr>
            </w:pP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6D284516"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3CEF4AD6" w14:textId="2FE343FF" w:rsidR="00FA14CB" w:rsidRDefault="00FA14CB" w:rsidP="00D837B3">
      <w:pPr>
        <w:spacing w:after="0"/>
        <w:rPr>
          <w:rFonts w:ascii="Calibri" w:hAnsi="Calibri"/>
          <w:sz w:val="22"/>
          <w:szCs w:val="22"/>
        </w:rPr>
      </w:pPr>
    </w:p>
    <w:p w14:paraId="3CB45246" w14:textId="682AB9E9" w:rsidR="0024697D" w:rsidRDefault="0024697D" w:rsidP="00D837B3">
      <w:pPr>
        <w:spacing w:after="0"/>
        <w:rPr>
          <w:rFonts w:ascii="Calibri" w:hAnsi="Calibri"/>
          <w:sz w:val="22"/>
          <w:szCs w:val="22"/>
        </w:rPr>
      </w:pPr>
      <w:r>
        <w:rPr>
          <w:rFonts w:ascii="Calibri" w:hAnsi="Calibri"/>
          <w:sz w:val="22"/>
          <w:szCs w:val="22"/>
        </w:rPr>
        <w:t>Due to COVID 19 and travel restrictions, it was not possible to attend the workshops in person.</w:t>
      </w:r>
    </w:p>
    <w:p w14:paraId="5E830BA9" w14:textId="2AB4189C" w:rsidR="00FA14CB" w:rsidRDefault="001E079C" w:rsidP="00D837B3">
      <w:pPr>
        <w:spacing w:after="0"/>
        <w:rPr>
          <w:rFonts w:ascii="Calibri" w:hAnsi="Calibri"/>
          <w:sz w:val="22"/>
          <w:szCs w:val="22"/>
        </w:rPr>
      </w:pPr>
      <w:r>
        <w:rPr>
          <w:noProof/>
        </w:rPr>
        <w:lastRenderedPageBreak/>
        <w:drawing>
          <wp:inline distT="0" distB="0" distL="0" distR="0" wp14:anchorId="1C638EEA" wp14:editId="0E9E3DA1">
            <wp:extent cx="5270500" cy="2964815"/>
            <wp:effectExtent l="0" t="0" r="6350" b="698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270500" cy="2964815"/>
                    </a:xfrm>
                    <a:prstGeom prst="rect">
                      <a:avLst/>
                    </a:prstGeom>
                  </pic:spPr>
                </pic:pic>
              </a:graphicData>
            </a:graphic>
          </wp:inline>
        </w:drawing>
      </w:r>
    </w:p>
    <w:p w14:paraId="5A20D955" w14:textId="393E88B7" w:rsidR="006871DE" w:rsidRDefault="006871DE" w:rsidP="00D837B3">
      <w:pPr>
        <w:spacing w:after="0"/>
        <w:rPr>
          <w:rFonts w:ascii="Calibri" w:hAnsi="Calibri"/>
          <w:sz w:val="22"/>
          <w:szCs w:val="22"/>
        </w:rPr>
      </w:pPr>
    </w:p>
    <w:p w14:paraId="2F0FB178" w14:textId="7C3B842B" w:rsidR="006871DE" w:rsidRDefault="006871DE" w:rsidP="00D837B3">
      <w:pPr>
        <w:spacing w:after="0"/>
        <w:rPr>
          <w:rFonts w:ascii="Calibri" w:hAnsi="Calibri"/>
          <w:sz w:val="22"/>
          <w:szCs w:val="22"/>
        </w:rPr>
      </w:pPr>
      <w:r>
        <w:rPr>
          <w:noProof/>
        </w:rPr>
        <w:drawing>
          <wp:inline distT="0" distB="0" distL="0" distR="0" wp14:anchorId="19A63ABB" wp14:editId="28E53553">
            <wp:extent cx="5270500" cy="2964815"/>
            <wp:effectExtent l="0" t="0" r="6350" b="6985"/>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270500" cy="2964815"/>
                    </a:xfrm>
                    <a:prstGeom prst="rect">
                      <a:avLst/>
                    </a:prstGeom>
                  </pic:spPr>
                </pic:pic>
              </a:graphicData>
            </a:graphic>
          </wp:inline>
        </w:drawing>
      </w:r>
    </w:p>
    <w:p w14:paraId="124A6FB8" w14:textId="3BC7814A" w:rsidR="006871DE" w:rsidRDefault="006871DE" w:rsidP="00D837B3">
      <w:pPr>
        <w:spacing w:after="0"/>
        <w:rPr>
          <w:rFonts w:ascii="Calibri" w:hAnsi="Calibri"/>
          <w:sz w:val="22"/>
          <w:szCs w:val="22"/>
        </w:rPr>
      </w:pPr>
      <w:r>
        <w:rPr>
          <w:noProof/>
        </w:rPr>
        <w:lastRenderedPageBreak/>
        <w:drawing>
          <wp:inline distT="0" distB="0" distL="0" distR="0" wp14:anchorId="3127D76D" wp14:editId="2C28FEE6">
            <wp:extent cx="5270500" cy="2964815"/>
            <wp:effectExtent l="0" t="0" r="6350" b="6985"/>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270500" cy="2964815"/>
                    </a:xfrm>
                    <a:prstGeom prst="rect">
                      <a:avLst/>
                    </a:prstGeom>
                  </pic:spPr>
                </pic:pic>
              </a:graphicData>
            </a:graphic>
          </wp:inline>
        </w:drawing>
      </w:r>
    </w:p>
    <w:p w14:paraId="6FB7D583" w14:textId="6C04C5FD" w:rsidR="006871DE" w:rsidRDefault="007E27AC" w:rsidP="00D837B3">
      <w:pPr>
        <w:spacing w:after="0"/>
        <w:rPr>
          <w:rFonts w:ascii="Calibri" w:hAnsi="Calibri"/>
          <w:sz w:val="22"/>
          <w:szCs w:val="22"/>
        </w:rPr>
      </w:pPr>
      <w:r>
        <w:rPr>
          <w:noProof/>
        </w:rPr>
        <w:drawing>
          <wp:inline distT="0" distB="0" distL="0" distR="0" wp14:anchorId="53674FF3" wp14:editId="5C34AE04">
            <wp:extent cx="5270500" cy="2964815"/>
            <wp:effectExtent l="0" t="0" r="6350" b="6985"/>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270500" cy="2964815"/>
                    </a:xfrm>
                    <a:prstGeom prst="rect">
                      <a:avLst/>
                    </a:prstGeom>
                  </pic:spPr>
                </pic:pic>
              </a:graphicData>
            </a:graphic>
          </wp:inline>
        </w:drawing>
      </w:r>
    </w:p>
    <w:p w14:paraId="0E2C6264" w14:textId="1DDA97B9" w:rsidR="007E27AC" w:rsidRDefault="007E27AC" w:rsidP="00D837B3">
      <w:pPr>
        <w:spacing w:after="0"/>
        <w:rPr>
          <w:rFonts w:ascii="Calibri" w:hAnsi="Calibri"/>
          <w:sz w:val="22"/>
          <w:szCs w:val="22"/>
        </w:rPr>
      </w:pPr>
    </w:p>
    <w:p w14:paraId="6C1F47DC" w14:textId="77777777" w:rsidR="000A1B78" w:rsidRPr="006976BF" w:rsidRDefault="000A1B78"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6845"/>
      </w:tblGrid>
      <w:tr w:rsidR="0056002E" w:rsidRPr="006976BF" w14:paraId="5C187E6C" w14:textId="77777777" w:rsidTr="00D6481D">
        <w:tc>
          <w:tcPr>
            <w:tcW w:w="2155" w:type="dxa"/>
            <w:shd w:val="clear" w:color="auto" w:fill="auto"/>
          </w:tcPr>
          <w:p w14:paraId="021E54C0" w14:textId="65472392" w:rsidR="0056002E" w:rsidRPr="006976BF" w:rsidRDefault="0056002E" w:rsidP="0056002E">
            <w:pPr>
              <w:spacing w:after="0"/>
              <w:rPr>
                <w:sz w:val="20"/>
                <w:szCs w:val="20"/>
              </w:rPr>
            </w:pPr>
            <w:r w:rsidRPr="006976BF">
              <w:rPr>
                <w:rFonts w:ascii="Calibri" w:hAnsi="Calibri"/>
                <w:b/>
                <w:bCs/>
                <w:sz w:val="20"/>
                <w:szCs w:val="20"/>
              </w:rPr>
              <w:t>Challenge</w:t>
            </w:r>
          </w:p>
        </w:tc>
        <w:tc>
          <w:tcPr>
            <w:tcW w:w="6845" w:type="dxa"/>
            <w:shd w:val="clear" w:color="auto" w:fill="BDD6EE"/>
          </w:tcPr>
          <w:p w14:paraId="60A604F1" w14:textId="7E5A69B6" w:rsidR="0056002E" w:rsidRPr="00B543D7" w:rsidRDefault="0056002E" w:rsidP="00C7744F">
            <w:pPr>
              <w:spacing w:after="0"/>
              <w:rPr>
                <w:rFonts w:asciiTheme="minorHAnsi" w:hAnsiTheme="minorHAnsi" w:cstheme="minorHAnsi"/>
                <w:sz w:val="20"/>
                <w:szCs w:val="20"/>
              </w:rPr>
            </w:pPr>
            <w:r w:rsidRPr="00B543D7">
              <w:rPr>
                <w:rFonts w:asciiTheme="minorHAnsi" w:hAnsiTheme="minorHAnsi" w:cstheme="minorHAnsi"/>
                <w:bCs/>
                <w:color w:val="000000"/>
                <w:sz w:val="20"/>
                <w:szCs w:val="20"/>
              </w:rPr>
              <w:t>Cuban livestock farming is characterized by low productivity and economic efficiency which stems from a variety of causes including, but not limited to grass monocultures, poor management of grasslands, poor herd management, inappropriate use of water, poor management of woody vegetation (</w:t>
            </w:r>
            <w:proofErr w:type="spellStart"/>
            <w:r w:rsidRPr="00B543D7">
              <w:rPr>
                <w:rFonts w:asciiTheme="minorHAnsi" w:hAnsiTheme="minorHAnsi" w:cstheme="minorHAnsi"/>
                <w:bCs/>
                <w:color w:val="000000"/>
                <w:sz w:val="20"/>
                <w:szCs w:val="20"/>
              </w:rPr>
              <w:t>silvopastoral</w:t>
            </w:r>
            <w:proofErr w:type="spellEnd"/>
            <w:r w:rsidRPr="00B543D7">
              <w:rPr>
                <w:rFonts w:asciiTheme="minorHAnsi" w:hAnsiTheme="minorHAnsi" w:cstheme="minorHAnsi"/>
                <w:bCs/>
                <w:color w:val="000000"/>
                <w:sz w:val="20"/>
                <w:szCs w:val="20"/>
              </w:rPr>
              <w:t xml:space="preserve"> systems) and lack of knowledge of sustainable farming practices (Preparation of GHG Emissions Baseline for the Beef Cattle Sector, 2018). Given this, it is likely there are opportunities for improving productivity, while simultaneously reducing greenhouse gas (GHG) emissions. However, at present, Cuba has not quantified national GHG emissions from its livestock sector, nor its </w:t>
            </w:r>
            <w:r w:rsidRPr="00B543D7">
              <w:rPr>
                <w:rFonts w:asciiTheme="minorHAnsi" w:hAnsiTheme="minorHAnsi" w:cstheme="minorHAnsi"/>
                <w:bCs/>
                <w:color w:val="000000"/>
                <w:sz w:val="20"/>
                <w:szCs w:val="20"/>
              </w:rPr>
              <w:lastRenderedPageBreak/>
              <w:t xml:space="preserve">potential for emissions reductions. Furthermore, there are no known resident personnel trained in quantification of these emission sources. In Cuba, livestock farming covers over two million hectares of land, of which approximately 16-20 percent is cultivated pasture, 38 percent is partially or completely covered by invasive plants, and the remainder is natural pasture with low productivity (Preparation of GHG Emissions Baseline for the Beef Cattle Sector, 2018). It is within this context that the Government of Cuba approached the Climate Technology and Centre Network (CTCN) for technical assistance in quantifying its baseline GHG emissions from cattle farming and the potential reductions that could be achieved from the implementation of a range of practice changes. </w:t>
            </w:r>
          </w:p>
        </w:tc>
      </w:tr>
      <w:tr w:rsidR="0064637D" w:rsidRPr="006976BF" w14:paraId="6E22047D" w14:textId="77777777" w:rsidTr="00D6481D">
        <w:tc>
          <w:tcPr>
            <w:tcW w:w="2155"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CTCN Assistance</w:t>
            </w:r>
          </w:p>
        </w:tc>
        <w:tc>
          <w:tcPr>
            <w:tcW w:w="6845" w:type="dxa"/>
            <w:shd w:val="clear" w:color="auto" w:fill="BDD6EE"/>
          </w:tcPr>
          <w:p w14:paraId="03D5F5B8" w14:textId="77777777" w:rsidR="00235459" w:rsidRPr="00B543D7" w:rsidRDefault="00235459" w:rsidP="00235459">
            <w:pPr>
              <w:numPr>
                <w:ilvl w:val="0"/>
                <w:numId w:val="24"/>
              </w:numPr>
              <w:spacing w:after="0" w:line="259" w:lineRule="auto"/>
              <w:jc w:val="both"/>
              <w:rPr>
                <w:rFonts w:asciiTheme="minorHAnsi" w:hAnsiTheme="minorHAnsi" w:cstheme="minorHAnsi"/>
                <w:bCs/>
                <w:color w:val="000000"/>
                <w:sz w:val="20"/>
                <w:szCs w:val="20"/>
              </w:rPr>
            </w:pPr>
            <w:r w:rsidRPr="00B543D7">
              <w:rPr>
                <w:rFonts w:asciiTheme="minorHAnsi" w:hAnsiTheme="minorHAnsi" w:cstheme="minorHAnsi"/>
                <w:bCs/>
                <w:color w:val="000000"/>
                <w:sz w:val="20"/>
                <w:szCs w:val="20"/>
              </w:rPr>
              <w:t>Estimate of a baseline of its livestock emissions;</w:t>
            </w:r>
          </w:p>
          <w:p w14:paraId="424056C1" w14:textId="77777777" w:rsidR="00235459" w:rsidRPr="00B543D7" w:rsidRDefault="00235459" w:rsidP="00235459">
            <w:pPr>
              <w:numPr>
                <w:ilvl w:val="0"/>
                <w:numId w:val="24"/>
              </w:numPr>
              <w:spacing w:after="0" w:line="259" w:lineRule="auto"/>
              <w:jc w:val="both"/>
              <w:rPr>
                <w:rFonts w:asciiTheme="minorHAnsi" w:hAnsiTheme="minorHAnsi" w:cstheme="minorHAnsi"/>
                <w:bCs/>
                <w:color w:val="000000"/>
                <w:sz w:val="20"/>
                <w:szCs w:val="20"/>
              </w:rPr>
            </w:pPr>
            <w:r w:rsidRPr="00B543D7">
              <w:rPr>
                <w:rFonts w:asciiTheme="minorHAnsi" w:hAnsiTheme="minorHAnsi" w:cstheme="minorHAnsi"/>
                <w:bCs/>
                <w:color w:val="000000"/>
                <w:sz w:val="20"/>
                <w:szCs w:val="20"/>
              </w:rPr>
              <w:t>Estimate of the greenhouse gas reduction potential of implementing best practices;</w:t>
            </w:r>
          </w:p>
          <w:p w14:paraId="394D0BD2" w14:textId="77777777" w:rsidR="00235459" w:rsidRPr="00B543D7" w:rsidRDefault="00235459" w:rsidP="00235459">
            <w:pPr>
              <w:numPr>
                <w:ilvl w:val="0"/>
                <w:numId w:val="24"/>
              </w:numPr>
              <w:spacing w:after="0" w:line="259" w:lineRule="auto"/>
              <w:jc w:val="both"/>
              <w:rPr>
                <w:rFonts w:asciiTheme="minorHAnsi" w:hAnsiTheme="minorHAnsi" w:cstheme="minorHAnsi"/>
                <w:bCs/>
                <w:color w:val="000000"/>
                <w:sz w:val="20"/>
                <w:szCs w:val="20"/>
              </w:rPr>
            </w:pPr>
            <w:r w:rsidRPr="00B543D7">
              <w:rPr>
                <w:rFonts w:asciiTheme="minorHAnsi" w:hAnsiTheme="minorHAnsi" w:cstheme="minorHAnsi"/>
                <w:bCs/>
                <w:color w:val="000000"/>
                <w:sz w:val="20"/>
                <w:szCs w:val="20"/>
              </w:rPr>
              <w:t>Identification of potential adaptation co-benefits of adopting climate-smart livestock management practices;</w:t>
            </w:r>
          </w:p>
          <w:p w14:paraId="5BCB4BBB" w14:textId="77777777" w:rsidR="00235459" w:rsidRPr="00B543D7" w:rsidRDefault="00235459" w:rsidP="00235459">
            <w:pPr>
              <w:numPr>
                <w:ilvl w:val="0"/>
                <w:numId w:val="24"/>
              </w:numPr>
              <w:spacing w:after="0" w:line="259" w:lineRule="auto"/>
              <w:jc w:val="both"/>
              <w:rPr>
                <w:rFonts w:asciiTheme="minorHAnsi" w:hAnsiTheme="minorHAnsi" w:cstheme="minorHAnsi"/>
                <w:bCs/>
                <w:color w:val="000000"/>
                <w:sz w:val="20"/>
                <w:szCs w:val="20"/>
              </w:rPr>
            </w:pPr>
            <w:r w:rsidRPr="00B543D7">
              <w:rPr>
                <w:rFonts w:asciiTheme="minorHAnsi" w:hAnsiTheme="minorHAnsi" w:cstheme="minorHAnsi"/>
                <w:bCs/>
                <w:color w:val="000000"/>
                <w:sz w:val="20"/>
                <w:szCs w:val="20"/>
              </w:rPr>
              <w:t>Capacity building in local stakeholders (e.g., researchers, specialists, local leaders) on the learnings of the project;</w:t>
            </w:r>
          </w:p>
          <w:p w14:paraId="212539F9" w14:textId="77777777" w:rsidR="00235459" w:rsidRPr="00B543D7" w:rsidRDefault="00235459" w:rsidP="00235459">
            <w:pPr>
              <w:pStyle w:val="ListParagraph"/>
              <w:numPr>
                <w:ilvl w:val="0"/>
                <w:numId w:val="24"/>
              </w:numPr>
              <w:autoSpaceDE w:val="0"/>
              <w:autoSpaceDN w:val="0"/>
              <w:adjustRightInd w:val="0"/>
              <w:spacing w:after="0" w:line="240" w:lineRule="auto"/>
              <w:rPr>
                <w:rFonts w:asciiTheme="minorHAnsi" w:hAnsiTheme="minorHAnsi" w:cstheme="minorHAnsi"/>
                <w:bCs/>
                <w:color w:val="000000"/>
                <w:sz w:val="20"/>
                <w:szCs w:val="20"/>
              </w:rPr>
            </w:pPr>
            <w:r w:rsidRPr="00B543D7">
              <w:rPr>
                <w:rFonts w:asciiTheme="minorHAnsi" w:hAnsiTheme="minorHAnsi" w:cstheme="minorHAnsi"/>
                <w:bCs/>
                <w:color w:val="000000"/>
                <w:sz w:val="20"/>
                <w:szCs w:val="20"/>
              </w:rPr>
              <w:t>Communication documents to further implementation of climate-smart management</w:t>
            </w:r>
          </w:p>
          <w:p w14:paraId="2D353AEB" w14:textId="2C2DD4A8" w:rsidR="00646579" w:rsidRPr="00B543D7" w:rsidRDefault="00235459" w:rsidP="00235459">
            <w:pPr>
              <w:spacing w:after="0"/>
              <w:rPr>
                <w:rFonts w:asciiTheme="minorHAnsi" w:hAnsiTheme="minorHAnsi" w:cstheme="minorHAnsi"/>
                <w:sz w:val="20"/>
                <w:szCs w:val="20"/>
              </w:rPr>
            </w:pPr>
            <w:r w:rsidRPr="00B543D7">
              <w:rPr>
                <w:rFonts w:asciiTheme="minorHAnsi" w:hAnsiTheme="minorHAnsi" w:cstheme="minorHAnsi"/>
                <w:bCs/>
                <w:color w:val="000000"/>
                <w:sz w:val="20"/>
                <w:szCs w:val="20"/>
              </w:rPr>
              <w:t>Outline of a concept note for support from the Green Climate Fund to implement a project to achieve improved climate-smart production for Cuba with lower greenhouse gas emissions</w:t>
            </w:r>
          </w:p>
        </w:tc>
      </w:tr>
      <w:tr w:rsidR="0064637D" w:rsidRPr="006976BF" w14:paraId="6DA3A885" w14:textId="77777777" w:rsidTr="00D6481D">
        <w:tc>
          <w:tcPr>
            <w:tcW w:w="2155"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6845" w:type="dxa"/>
            <w:shd w:val="clear" w:color="auto" w:fill="BDD6EE"/>
          </w:tcPr>
          <w:p w14:paraId="3925791A" w14:textId="50696ABE" w:rsidR="0064637D" w:rsidRPr="00B543D7" w:rsidRDefault="004A51FB" w:rsidP="007F3328">
            <w:pPr>
              <w:spacing w:after="0"/>
              <w:ind w:left="75" w:hanging="75"/>
              <w:rPr>
                <w:rFonts w:asciiTheme="minorHAnsi" w:hAnsiTheme="minorHAnsi" w:cstheme="minorHAnsi"/>
                <w:sz w:val="20"/>
                <w:szCs w:val="20"/>
              </w:rPr>
            </w:pPr>
            <w:r w:rsidRPr="00B543D7">
              <w:rPr>
                <w:rFonts w:asciiTheme="minorHAnsi" w:hAnsiTheme="minorHAnsi" w:cstheme="minorHAnsi"/>
                <w:bCs/>
                <w:sz w:val="20"/>
                <w:szCs w:val="20"/>
              </w:rPr>
              <w:t xml:space="preserve">This project was key to determining a baseline assessment of the Beef Industry in Cuba.  This baseline assessment is vital to the identification of future projects which will have a meaningful impact on the Beef Sector. </w:t>
            </w:r>
          </w:p>
        </w:tc>
      </w:tr>
      <w:tr w:rsidR="00953F4C" w:rsidRPr="006976BF" w14:paraId="4FCA13F5" w14:textId="77777777" w:rsidTr="00D6481D">
        <w:tc>
          <w:tcPr>
            <w:tcW w:w="2155"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6845" w:type="dxa"/>
            <w:shd w:val="clear" w:color="auto" w:fill="BDD6EE"/>
          </w:tcPr>
          <w:p w14:paraId="65A9929D" w14:textId="77777777" w:rsidR="00953F4C" w:rsidRPr="00B543D7" w:rsidRDefault="00953F4C" w:rsidP="007F3328">
            <w:pPr>
              <w:spacing w:after="0"/>
              <w:ind w:left="75" w:hanging="75"/>
              <w:rPr>
                <w:rFonts w:asciiTheme="minorHAnsi" w:hAnsiTheme="minorHAnsi" w:cstheme="minorHAnsi"/>
                <w:sz w:val="20"/>
                <w:szCs w:val="20"/>
              </w:rPr>
            </w:pPr>
            <w:r w:rsidRPr="00B543D7">
              <w:rPr>
                <w:rFonts w:asciiTheme="minorHAnsi" w:hAnsiTheme="minorHAnsi" w:cstheme="minorHAnsi"/>
                <w:sz w:val="20"/>
                <w:szCs w:val="20"/>
                <w:u w:val="single"/>
              </w:rPr>
              <w:t>Instruction</w:t>
            </w:r>
            <w:r w:rsidRPr="00B543D7">
              <w:rPr>
                <w:rFonts w:asciiTheme="minorHAnsi" w:hAnsiTheme="minorHAnsi" w:cstheme="minorHAnsi"/>
                <w:sz w:val="20"/>
                <w:szCs w:val="20"/>
              </w:rPr>
              <w:t>: Please indicate expected co-benefits as described in the response plan and in the relevant deliverables</w:t>
            </w:r>
          </w:p>
          <w:p w14:paraId="2DC092BC" w14:textId="2E11F8D3" w:rsidR="009A1EEB" w:rsidRPr="00B543D7" w:rsidRDefault="001E435E" w:rsidP="007F3328">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NA</w:t>
            </w:r>
            <w:r w:rsidR="009A1EEB" w:rsidRPr="00B543D7">
              <w:rPr>
                <w:rFonts w:asciiTheme="minorHAnsi" w:hAnsiTheme="minorHAnsi" w:cstheme="minorHAnsi"/>
                <w:sz w:val="20"/>
                <w:szCs w:val="20"/>
              </w:rPr>
              <w:t xml:space="preserve"> </w:t>
            </w:r>
          </w:p>
        </w:tc>
      </w:tr>
      <w:tr w:rsidR="00953F4C" w:rsidRPr="006976BF" w14:paraId="5B46FFAE" w14:textId="77777777" w:rsidTr="00D6481D">
        <w:tc>
          <w:tcPr>
            <w:tcW w:w="2155"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6845" w:type="dxa"/>
            <w:shd w:val="clear" w:color="auto" w:fill="BDD6EE"/>
          </w:tcPr>
          <w:p w14:paraId="6398BF14" w14:textId="77777777" w:rsidR="00953F4C" w:rsidRPr="00B543D7" w:rsidRDefault="00953F4C" w:rsidP="007F3328">
            <w:pPr>
              <w:spacing w:after="0"/>
              <w:ind w:left="75" w:hanging="75"/>
              <w:rPr>
                <w:rFonts w:asciiTheme="minorHAnsi" w:hAnsiTheme="minorHAnsi" w:cstheme="minorHAnsi"/>
                <w:sz w:val="20"/>
                <w:szCs w:val="20"/>
              </w:rPr>
            </w:pPr>
            <w:r w:rsidRPr="00B543D7">
              <w:rPr>
                <w:rFonts w:asciiTheme="minorHAnsi" w:hAnsiTheme="minorHAnsi" w:cstheme="minorHAnsi"/>
                <w:sz w:val="20"/>
                <w:szCs w:val="20"/>
                <w:u w:val="single"/>
              </w:rPr>
              <w:t>Instruction</w:t>
            </w:r>
            <w:r w:rsidRPr="00B543D7">
              <w:rPr>
                <w:rFonts w:asciiTheme="minorHAnsi" w:hAnsiTheme="minorHAnsi" w:cstheme="minorHAnsi"/>
                <w:sz w:val="20"/>
                <w:szCs w:val="20"/>
              </w:rPr>
              <w:t xml:space="preserve">: Please indicate if technical assistance was supported by a gender analysis. Describe gender </w:t>
            </w:r>
            <w:r w:rsidR="00B70A3C" w:rsidRPr="00B543D7">
              <w:rPr>
                <w:rFonts w:asciiTheme="minorHAnsi" w:hAnsiTheme="minorHAnsi" w:cstheme="minorHAnsi"/>
                <w:sz w:val="20"/>
                <w:szCs w:val="20"/>
              </w:rPr>
              <w:t>aspects</w:t>
            </w:r>
            <w:r w:rsidRPr="00B543D7">
              <w:rPr>
                <w:rFonts w:asciiTheme="minorHAnsi" w:hAnsiTheme="minorHAnsi" w:cstheme="minorHAnsi"/>
                <w:sz w:val="20"/>
                <w:szCs w:val="20"/>
              </w:rPr>
              <w:t xml:space="preserve"> </w:t>
            </w:r>
            <w:r w:rsidR="00B70A3C" w:rsidRPr="00B543D7">
              <w:rPr>
                <w:rFonts w:asciiTheme="minorHAnsi" w:hAnsiTheme="minorHAnsi" w:cstheme="minorHAnsi"/>
                <w:sz w:val="20"/>
                <w:szCs w:val="20"/>
              </w:rPr>
              <w:t>identified and additional considerations taken to mainstream gender (</w:t>
            </w:r>
            <w:proofErr w:type="gramStart"/>
            <w:r w:rsidR="00B70A3C" w:rsidRPr="00B543D7">
              <w:rPr>
                <w:rFonts w:asciiTheme="minorHAnsi" w:hAnsiTheme="minorHAnsi" w:cstheme="minorHAnsi"/>
                <w:sz w:val="20"/>
                <w:szCs w:val="20"/>
              </w:rPr>
              <w:t>e.g.</w:t>
            </w:r>
            <w:proofErr w:type="gramEnd"/>
            <w:r w:rsidR="00B70A3C" w:rsidRPr="00B543D7">
              <w:rPr>
                <w:rFonts w:asciiTheme="minorHAnsi" w:hAnsiTheme="minorHAnsi" w:cstheme="minorHAnsi"/>
                <w:sz w:val="20"/>
                <w:szCs w:val="20"/>
              </w:rPr>
              <w:t xml:space="preserve"> equal participation in trainings, gathering of gender-disaggregated data, etc.). </w:t>
            </w:r>
          </w:p>
          <w:p w14:paraId="08419653" w14:textId="77777777" w:rsidR="009A1EEB" w:rsidRPr="00B543D7" w:rsidRDefault="009A1EEB" w:rsidP="007F3328">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NA</w:t>
            </w:r>
          </w:p>
          <w:p w14:paraId="62FE927F" w14:textId="68E3DA7B" w:rsidR="009A1EEB" w:rsidRPr="00B543D7" w:rsidRDefault="009A1EEB" w:rsidP="007F3328">
            <w:pPr>
              <w:spacing w:after="0"/>
              <w:ind w:left="75" w:hanging="75"/>
              <w:rPr>
                <w:rFonts w:asciiTheme="minorHAnsi" w:hAnsiTheme="minorHAnsi" w:cstheme="minorHAnsi"/>
                <w:sz w:val="20"/>
                <w:szCs w:val="20"/>
              </w:rPr>
            </w:pPr>
          </w:p>
        </w:tc>
      </w:tr>
      <w:tr w:rsidR="00907932" w:rsidRPr="006976BF" w14:paraId="5D997910" w14:textId="77777777" w:rsidTr="00D6481D">
        <w:tc>
          <w:tcPr>
            <w:tcW w:w="2155" w:type="dxa"/>
            <w:shd w:val="clear" w:color="auto" w:fill="auto"/>
          </w:tcPr>
          <w:p w14:paraId="3A84DA7F" w14:textId="0784210D" w:rsidR="00907932" w:rsidRPr="00B50DCA" w:rsidRDefault="00907932" w:rsidP="00907932">
            <w:pPr>
              <w:spacing w:after="0"/>
              <w:rPr>
                <w:sz w:val="20"/>
                <w:szCs w:val="20"/>
              </w:rPr>
            </w:pPr>
            <w:r>
              <w:rPr>
                <w:rFonts w:ascii="Calibri" w:hAnsi="Calibri"/>
                <w:sz w:val="20"/>
                <w:szCs w:val="20"/>
              </w:rPr>
              <w:t xml:space="preserve">Anticipated </w:t>
            </w:r>
            <w:r w:rsidRPr="00B50DCA">
              <w:rPr>
                <w:rFonts w:ascii="Calibri" w:hAnsi="Calibri"/>
                <w:sz w:val="20"/>
                <w:szCs w:val="20"/>
              </w:rPr>
              <w:t>contribution to NDC</w:t>
            </w:r>
          </w:p>
        </w:tc>
        <w:tc>
          <w:tcPr>
            <w:tcW w:w="6845" w:type="dxa"/>
            <w:shd w:val="clear" w:color="auto" w:fill="BDD6EE"/>
          </w:tcPr>
          <w:p w14:paraId="70478496" w14:textId="77777777" w:rsidR="00907932" w:rsidRPr="00B543D7" w:rsidRDefault="00907932" w:rsidP="00907932">
            <w:pPr>
              <w:pStyle w:val="ListParagraph"/>
              <w:numPr>
                <w:ilvl w:val="0"/>
                <w:numId w:val="25"/>
              </w:numPr>
              <w:autoSpaceDE w:val="0"/>
              <w:autoSpaceDN w:val="0"/>
              <w:adjustRightInd w:val="0"/>
              <w:spacing w:after="0" w:line="240" w:lineRule="auto"/>
              <w:rPr>
                <w:rFonts w:asciiTheme="minorHAnsi" w:hAnsiTheme="minorHAnsi" w:cstheme="minorHAnsi"/>
                <w:color w:val="000000"/>
                <w:sz w:val="20"/>
                <w:szCs w:val="20"/>
              </w:rPr>
            </w:pPr>
            <w:r w:rsidRPr="00B543D7">
              <w:rPr>
                <w:rFonts w:asciiTheme="minorHAnsi" w:hAnsiTheme="minorHAnsi" w:cstheme="minorHAnsi"/>
                <w:color w:val="000000"/>
                <w:sz w:val="20"/>
                <w:szCs w:val="20"/>
              </w:rPr>
              <w:t>Clear Understanding of Baseline emissions from the Beef Sector in Cuba</w:t>
            </w:r>
          </w:p>
          <w:p w14:paraId="230268A9" w14:textId="77777777" w:rsidR="00907932" w:rsidRPr="00B543D7" w:rsidRDefault="00907932" w:rsidP="00907932">
            <w:pPr>
              <w:pStyle w:val="ListParagraph"/>
              <w:numPr>
                <w:ilvl w:val="0"/>
                <w:numId w:val="25"/>
              </w:numPr>
              <w:autoSpaceDE w:val="0"/>
              <w:autoSpaceDN w:val="0"/>
              <w:adjustRightInd w:val="0"/>
              <w:spacing w:after="0" w:line="240" w:lineRule="auto"/>
              <w:rPr>
                <w:rFonts w:asciiTheme="minorHAnsi" w:hAnsiTheme="minorHAnsi" w:cstheme="minorHAnsi"/>
                <w:color w:val="000000"/>
                <w:sz w:val="20"/>
                <w:szCs w:val="20"/>
              </w:rPr>
            </w:pPr>
            <w:r w:rsidRPr="00B543D7">
              <w:rPr>
                <w:rFonts w:asciiTheme="minorHAnsi" w:hAnsiTheme="minorHAnsi" w:cstheme="minorHAnsi"/>
                <w:color w:val="000000"/>
                <w:sz w:val="20"/>
                <w:szCs w:val="20"/>
              </w:rPr>
              <w:t>Clear and concise messaging for Politicians, Agrologists and Farmers on the benefits and opportunities</w:t>
            </w:r>
          </w:p>
          <w:p w14:paraId="15BF0E6F" w14:textId="4823DDD7" w:rsidR="00907932" w:rsidRPr="00B543D7" w:rsidRDefault="00907932" w:rsidP="00907932">
            <w:pPr>
              <w:pStyle w:val="ListParagraph"/>
              <w:numPr>
                <w:ilvl w:val="0"/>
                <w:numId w:val="25"/>
              </w:numPr>
              <w:autoSpaceDE w:val="0"/>
              <w:autoSpaceDN w:val="0"/>
              <w:adjustRightInd w:val="0"/>
              <w:spacing w:after="0" w:line="240" w:lineRule="auto"/>
              <w:rPr>
                <w:rFonts w:asciiTheme="minorHAnsi" w:hAnsiTheme="minorHAnsi" w:cstheme="minorHAnsi"/>
                <w:color w:val="000000"/>
                <w:sz w:val="20"/>
                <w:szCs w:val="20"/>
              </w:rPr>
            </w:pPr>
            <w:r w:rsidRPr="00B543D7">
              <w:rPr>
                <w:rFonts w:asciiTheme="minorHAnsi" w:hAnsiTheme="minorHAnsi" w:cstheme="minorHAnsi"/>
                <w:color w:val="000000"/>
                <w:sz w:val="20"/>
                <w:szCs w:val="20"/>
              </w:rPr>
              <w:t>Draft concept note outlining a potential pathway forward to action</w:t>
            </w:r>
          </w:p>
        </w:tc>
      </w:tr>
      <w:tr w:rsidR="00E05CCD" w:rsidRPr="006976BF" w14:paraId="441EF27E" w14:textId="77777777" w:rsidTr="00D6481D">
        <w:tc>
          <w:tcPr>
            <w:tcW w:w="2155" w:type="dxa"/>
            <w:shd w:val="clear" w:color="auto" w:fill="auto"/>
          </w:tcPr>
          <w:p w14:paraId="63C63241" w14:textId="5D5A55CB" w:rsidR="00E05CCD" w:rsidRPr="00B50DCA" w:rsidRDefault="00E05CCD" w:rsidP="00E05CCD">
            <w:pPr>
              <w:spacing w:after="0"/>
              <w:rPr>
                <w:sz w:val="20"/>
                <w:szCs w:val="20"/>
              </w:rPr>
            </w:pPr>
            <w:r w:rsidRPr="00B50DCA">
              <w:rPr>
                <w:rFonts w:ascii="Calibri" w:hAnsi="Calibri"/>
                <w:sz w:val="20"/>
                <w:szCs w:val="20"/>
              </w:rPr>
              <w:t>The narrative story</w:t>
            </w:r>
          </w:p>
        </w:tc>
        <w:tc>
          <w:tcPr>
            <w:tcW w:w="6845" w:type="dxa"/>
            <w:shd w:val="clear" w:color="auto" w:fill="BDD6EE"/>
          </w:tcPr>
          <w:p w14:paraId="25212640"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 xml:space="preserve">Cattle production is important to Cuba.  For 2016, the </w:t>
            </w:r>
            <w:proofErr w:type="spellStart"/>
            <w:r w:rsidRPr="00B543D7">
              <w:rPr>
                <w:rFonts w:asciiTheme="minorHAnsi" w:hAnsiTheme="minorHAnsi" w:cstheme="minorHAnsi"/>
                <w:sz w:val="20"/>
                <w:szCs w:val="20"/>
              </w:rPr>
              <w:t>Tercera</w:t>
            </w:r>
            <w:proofErr w:type="spellEnd"/>
            <w:r w:rsidRPr="00B543D7">
              <w:rPr>
                <w:rFonts w:asciiTheme="minorHAnsi" w:hAnsiTheme="minorHAnsi" w:cstheme="minorHAnsi"/>
                <w:sz w:val="20"/>
                <w:szCs w:val="20"/>
              </w:rPr>
              <w:t xml:space="preserve"> </w:t>
            </w:r>
            <w:proofErr w:type="spellStart"/>
            <w:r w:rsidRPr="00B543D7">
              <w:rPr>
                <w:rFonts w:asciiTheme="minorHAnsi" w:hAnsiTheme="minorHAnsi" w:cstheme="minorHAnsi"/>
                <w:sz w:val="20"/>
                <w:szCs w:val="20"/>
              </w:rPr>
              <w:t>Comunicación</w:t>
            </w:r>
            <w:proofErr w:type="spellEnd"/>
            <w:r w:rsidRPr="00B543D7">
              <w:rPr>
                <w:rFonts w:asciiTheme="minorHAnsi" w:hAnsiTheme="minorHAnsi" w:cstheme="minorHAnsi"/>
                <w:sz w:val="20"/>
                <w:szCs w:val="20"/>
              </w:rPr>
              <w:t xml:space="preserve"> Nacional of Cuba (</w:t>
            </w:r>
            <w:proofErr w:type="spellStart"/>
            <w:r w:rsidRPr="00B543D7">
              <w:rPr>
                <w:rFonts w:asciiTheme="minorHAnsi" w:hAnsiTheme="minorHAnsi" w:cstheme="minorHAnsi"/>
                <w:sz w:val="20"/>
                <w:szCs w:val="20"/>
              </w:rPr>
              <w:t>Ministerio</w:t>
            </w:r>
            <w:proofErr w:type="spellEnd"/>
            <w:r w:rsidRPr="00B543D7">
              <w:rPr>
                <w:rFonts w:asciiTheme="minorHAnsi" w:hAnsiTheme="minorHAnsi" w:cstheme="minorHAnsi"/>
                <w:sz w:val="20"/>
                <w:szCs w:val="20"/>
              </w:rPr>
              <w:t xml:space="preserve"> de </w:t>
            </w:r>
            <w:proofErr w:type="spellStart"/>
            <w:r w:rsidRPr="00B543D7">
              <w:rPr>
                <w:rFonts w:asciiTheme="minorHAnsi" w:hAnsiTheme="minorHAnsi" w:cstheme="minorHAnsi"/>
                <w:sz w:val="20"/>
                <w:szCs w:val="20"/>
              </w:rPr>
              <w:t>Ciencia</w:t>
            </w:r>
            <w:proofErr w:type="spellEnd"/>
            <w:r w:rsidRPr="00B543D7">
              <w:rPr>
                <w:rFonts w:asciiTheme="minorHAnsi" w:hAnsiTheme="minorHAnsi" w:cstheme="minorHAnsi"/>
                <w:sz w:val="20"/>
                <w:szCs w:val="20"/>
              </w:rPr>
              <w:t xml:space="preserve"> </w:t>
            </w:r>
            <w:proofErr w:type="spellStart"/>
            <w:r w:rsidRPr="00B543D7">
              <w:rPr>
                <w:rFonts w:asciiTheme="minorHAnsi" w:hAnsiTheme="minorHAnsi" w:cstheme="minorHAnsi"/>
                <w:sz w:val="20"/>
                <w:szCs w:val="20"/>
              </w:rPr>
              <w:t>Tecnología</w:t>
            </w:r>
            <w:proofErr w:type="spellEnd"/>
            <w:r w:rsidRPr="00B543D7">
              <w:rPr>
                <w:rFonts w:asciiTheme="minorHAnsi" w:hAnsiTheme="minorHAnsi" w:cstheme="minorHAnsi"/>
                <w:sz w:val="20"/>
                <w:szCs w:val="20"/>
              </w:rPr>
              <w:t xml:space="preserve"> y Medio </w:t>
            </w:r>
            <w:proofErr w:type="spellStart"/>
            <w:r w:rsidRPr="00B543D7">
              <w:rPr>
                <w:rFonts w:asciiTheme="minorHAnsi" w:hAnsiTheme="minorHAnsi" w:cstheme="minorHAnsi"/>
                <w:sz w:val="20"/>
                <w:szCs w:val="20"/>
              </w:rPr>
              <w:t>Ambiente</w:t>
            </w:r>
            <w:proofErr w:type="spellEnd"/>
            <w:r w:rsidRPr="00B543D7">
              <w:rPr>
                <w:rFonts w:asciiTheme="minorHAnsi" w:hAnsiTheme="minorHAnsi" w:cstheme="minorHAnsi"/>
                <w:sz w:val="20"/>
                <w:szCs w:val="20"/>
              </w:rPr>
              <w:t xml:space="preserve"> 2020) reports that 2617 million hectares (</w:t>
            </w:r>
            <w:proofErr w:type="spellStart"/>
            <w:r w:rsidRPr="00B543D7">
              <w:rPr>
                <w:rFonts w:asciiTheme="minorHAnsi" w:hAnsiTheme="minorHAnsi" w:cstheme="minorHAnsi"/>
                <w:sz w:val="20"/>
                <w:szCs w:val="20"/>
              </w:rPr>
              <w:t>Mha</w:t>
            </w:r>
            <w:proofErr w:type="spellEnd"/>
            <w:r w:rsidRPr="00B543D7">
              <w:rPr>
                <w:rFonts w:asciiTheme="minorHAnsi" w:hAnsiTheme="minorHAnsi" w:cstheme="minorHAnsi"/>
                <w:sz w:val="20"/>
                <w:szCs w:val="20"/>
              </w:rPr>
              <w:t xml:space="preserve">, 24% of the surface of Cuba) is natural pastures, primarily used for cattle production. In addition, there are about 0.5 </w:t>
            </w:r>
            <w:proofErr w:type="spellStart"/>
            <w:r w:rsidRPr="00B543D7">
              <w:rPr>
                <w:rFonts w:asciiTheme="minorHAnsi" w:hAnsiTheme="minorHAnsi" w:cstheme="minorHAnsi"/>
                <w:sz w:val="20"/>
                <w:szCs w:val="20"/>
              </w:rPr>
              <w:t>Mha</w:t>
            </w:r>
            <w:proofErr w:type="spellEnd"/>
            <w:r w:rsidRPr="00B543D7">
              <w:rPr>
                <w:rFonts w:asciiTheme="minorHAnsi" w:hAnsiTheme="minorHAnsi" w:cstheme="minorHAnsi"/>
                <w:sz w:val="20"/>
                <w:szCs w:val="20"/>
              </w:rPr>
              <w:t xml:space="preserve"> of improved (cultivated) pasture.  Total emissions from agriculture are 10000 kt CO2e -about one-fifth of total national greenhouse gas emissions.  The </w:t>
            </w:r>
            <w:proofErr w:type="spellStart"/>
            <w:r w:rsidRPr="00B543D7">
              <w:rPr>
                <w:rFonts w:asciiTheme="minorHAnsi" w:hAnsiTheme="minorHAnsi" w:cstheme="minorHAnsi"/>
                <w:sz w:val="20"/>
                <w:szCs w:val="20"/>
              </w:rPr>
              <w:t>Tercera</w:t>
            </w:r>
            <w:proofErr w:type="spellEnd"/>
            <w:r w:rsidRPr="00B543D7">
              <w:rPr>
                <w:rFonts w:asciiTheme="minorHAnsi" w:hAnsiTheme="minorHAnsi" w:cstheme="minorHAnsi"/>
                <w:sz w:val="20"/>
                <w:szCs w:val="20"/>
              </w:rPr>
              <w:t xml:space="preserve"> </w:t>
            </w:r>
            <w:proofErr w:type="spellStart"/>
            <w:r w:rsidRPr="00B543D7">
              <w:rPr>
                <w:rFonts w:asciiTheme="minorHAnsi" w:hAnsiTheme="minorHAnsi" w:cstheme="minorHAnsi"/>
                <w:sz w:val="20"/>
                <w:szCs w:val="20"/>
              </w:rPr>
              <w:t>Comunicación</w:t>
            </w:r>
            <w:proofErr w:type="spellEnd"/>
            <w:r w:rsidRPr="00B543D7">
              <w:rPr>
                <w:rFonts w:asciiTheme="minorHAnsi" w:hAnsiTheme="minorHAnsi" w:cstheme="minorHAnsi"/>
                <w:sz w:val="20"/>
                <w:szCs w:val="20"/>
              </w:rPr>
              <w:t xml:space="preserve"> Nacional does not separate out greenhouse gas emissions for cattle production.  However, by estimating enteric fermentation, some methane emissions from manure and some nitrous oxide emissions from manure applied to soil, about one-half of greenhouse emissions from agriculture can be attributed to cattle production. That means about 10% of total national emissions can be attributed to cattle production.</w:t>
            </w:r>
          </w:p>
          <w:p w14:paraId="03C51E46"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 xml:space="preserve">The Cuban cattle production system has many challenges including: </w:t>
            </w:r>
          </w:p>
          <w:p w14:paraId="3C271FAC"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w:t>
            </w:r>
            <w:r w:rsidRPr="00B543D7">
              <w:rPr>
                <w:rFonts w:asciiTheme="minorHAnsi" w:hAnsiTheme="minorHAnsi" w:cstheme="minorHAnsi"/>
                <w:sz w:val="20"/>
                <w:szCs w:val="20"/>
              </w:rPr>
              <w:tab/>
              <w:t>Feeding systems with low quality natural grasses</w:t>
            </w:r>
          </w:p>
          <w:p w14:paraId="43F6E4D2"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w:t>
            </w:r>
            <w:r w:rsidRPr="00B543D7">
              <w:rPr>
                <w:rFonts w:asciiTheme="minorHAnsi" w:hAnsiTheme="minorHAnsi" w:cstheme="minorHAnsi"/>
                <w:sz w:val="20"/>
                <w:szCs w:val="20"/>
              </w:rPr>
              <w:tab/>
              <w:t>Low soil fertility (acidity, erosion, low organic matter, salinity, compaction, and drainage)</w:t>
            </w:r>
          </w:p>
          <w:p w14:paraId="71B5363C"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lastRenderedPageBreak/>
              <w:t>•</w:t>
            </w:r>
            <w:r w:rsidRPr="00B543D7">
              <w:rPr>
                <w:rFonts w:asciiTheme="minorHAnsi" w:hAnsiTheme="minorHAnsi" w:cstheme="minorHAnsi"/>
                <w:sz w:val="20"/>
                <w:szCs w:val="20"/>
              </w:rPr>
              <w:tab/>
              <w:t>Insufficient food production areas</w:t>
            </w:r>
          </w:p>
          <w:p w14:paraId="4FEE95DB"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w:t>
            </w:r>
            <w:r w:rsidRPr="00B543D7">
              <w:rPr>
                <w:rFonts w:asciiTheme="minorHAnsi" w:hAnsiTheme="minorHAnsi" w:cstheme="minorHAnsi"/>
                <w:sz w:val="20"/>
                <w:szCs w:val="20"/>
              </w:rPr>
              <w:tab/>
              <w:t>Requirements for dry matter, energy, protein, and minerals are not covered throughout the year</w:t>
            </w:r>
          </w:p>
          <w:p w14:paraId="0EF7C85B"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w:t>
            </w:r>
            <w:r w:rsidRPr="00B543D7">
              <w:rPr>
                <w:rFonts w:asciiTheme="minorHAnsi" w:hAnsiTheme="minorHAnsi" w:cstheme="minorHAnsi"/>
                <w:sz w:val="20"/>
                <w:szCs w:val="20"/>
              </w:rPr>
              <w:tab/>
              <w:t>Inadequate management in pasture and forage areas that affect persistence, availability, and quality, as well as the invasion of herbaceous and shrubby weeds</w:t>
            </w:r>
          </w:p>
          <w:p w14:paraId="52CDFDB6"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w:t>
            </w:r>
            <w:r w:rsidRPr="00B543D7">
              <w:rPr>
                <w:rFonts w:asciiTheme="minorHAnsi" w:hAnsiTheme="minorHAnsi" w:cstheme="minorHAnsi"/>
                <w:sz w:val="20"/>
                <w:szCs w:val="20"/>
              </w:rPr>
              <w:tab/>
              <w:t>Deficit of protein plants and quality food</w:t>
            </w:r>
          </w:p>
          <w:p w14:paraId="438B00DD"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w:t>
            </w:r>
            <w:r w:rsidRPr="00B543D7">
              <w:rPr>
                <w:rFonts w:asciiTheme="minorHAnsi" w:hAnsiTheme="minorHAnsi" w:cstheme="minorHAnsi"/>
                <w:sz w:val="20"/>
                <w:szCs w:val="20"/>
              </w:rPr>
              <w:tab/>
              <w:t>Little presence of trees in the pastures</w:t>
            </w:r>
          </w:p>
          <w:p w14:paraId="46ACFEA5"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w:t>
            </w:r>
            <w:r w:rsidRPr="00B543D7">
              <w:rPr>
                <w:rFonts w:asciiTheme="minorHAnsi" w:hAnsiTheme="minorHAnsi" w:cstheme="minorHAnsi"/>
                <w:sz w:val="20"/>
                <w:szCs w:val="20"/>
              </w:rPr>
              <w:tab/>
              <w:t>Water deficit for animal consumption and sanitation of facilities</w:t>
            </w:r>
          </w:p>
          <w:p w14:paraId="75B1CA0B"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w:t>
            </w:r>
            <w:r w:rsidRPr="00B543D7">
              <w:rPr>
                <w:rFonts w:asciiTheme="minorHAnsi" w:hAnsiTheme="minorHAnsi" w:cstheme="minorHAnsi"/>
                <w:sz w:val="20"/>
                <w:szCs w:val="20"/>
              </w:rPr>
              <w:tab/>
              <w:t>Low productive and reproductive indicators</w:t>
            </w:r>
          </w:p>
          <w:p w14:paraId="40A0FA7D"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w:t>
            </w:r>
            <w:r w:rsidRPr="00B543D7">
              <w:rPr>
                <w:rFonts w:asciiTheme="minorHAnsi" w:hAnsiTheme="minorHAnsi" w:cstheme="minorHAnsi"/>
                <w:sz w:val="20"/>
                <w:szCs w:val="20"/>
              </w:rPr>
              <w:tab/>
              <w:t>Livestock waste is not recycled in most production units (lack of culture or equipment)</w:t>
            </w:r>
          </w:p>
          <w:p w14:paraId="7AB655DD"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w:t>
            </w:r>
            <w:r w:rsidRPr="00B543D7">
              <w:rPr>
                <w:rFonts w:asciiTheme="minorHAnsi" w:hAnsiTheme="minorHAnsi" w:cstheme="minorHAnsi"/>
                <w:sz w:val="20"/>
                <w:szCs w:val="20"/>
              </w:rPr>
              <w:tab/>
              <w:t>Due to the above factors, production of milk and meat from cattle has low efficiency and provides low incomes.</w:t>
            </w:r>
          </w:p>
          <w:p w14:paraId="4008F1ED" w14:textId="77777777" w:rsidR="00E05CCD" w:rsidRPr="00B543D7" w:rsidRDefault="00E05CCD" w:rsidP="00E05CCD">
            <w:pPr>
              <w:autoSpaceDE w:val="0"/>
              <w:autoSpaceDN w:val="0"/>
              <w:adjustRightInd w:val="0"/>
              <w:spacing w:after="0"/>
              <w:rPr>
                <w:rFonts w:asciiTheme="minorHAnsi" w:hAnsiTheme="minorHAnsi" w:cstheme="minorHAnsi"/>
                <w:sz w:val="20"/>
                <w:szCs w:val="20"/>
              </w:rPr>
            </w:pPr>
            <w:r w:rsidRPr="00B543D7">
              <w:rPr>
                <w:rFonts w:asciiTheme="minorHAnsi" w:hAnsiTheme="minorHAnsi" w:cstheme="minorHAnsi"/>
                <w:sz w:val="20"/>
                <w:szCs w:val="20"/>
              </w:rPr>
              <w:t xml:space="preserve">Implementing practices that overcome some of these challenges will improve efficiency and increase productivity of cattle production while reducing the intensity of greenhouse gas emission per unit of milk and meat produced.   The effect on absolute emissions depends on how the management interventions affect the balance between GHG efficiency, total national production of meat and milk, and the size of the national cattle herd.  Large increases in national milk and meat production from cattle are possible with reduction in total national GHG emissions, particularly if the total increase in national production is reduced by reducing the national cattle herd.  </w:t>
            </w:r>
          </w:p>
          <w:p w14:paraId="4582C07A" w14:textId="3235E7A4" w:rsidR="00E05CCD" w:rsidRPr="00B543D7" w:rsidRDefault="00E05CCD" w:rsidP="00E05CCD">
            <w:pPr>
              <w:spacing w:after="0"/>
              <w:ind w:left="75" w:hanging="75"/>
              <w:rPr>
                <w:rFonts w:asciiTheme="minorHAnsi" w:hAnsiTheme="minorHAnsi" w:cstheme="minorHAnsi"/>
                <w:b/>
                <w:bCs/>
                <w:sz w:val="20"/>
                <w:szCs w:val="20"/>
              </w:rPr>
            </w:pPr>
            <w:r w:rsidRPr="00B543D7">
              <w:rPr>
                <w:rFonts w:asciiTheme="minorHAnsi" w:hAnsiTheme="minorHAnsi" w:cstheme="minorHAnsi"/>
                <w:sz w:val="20"/>
                <w:szCs w:val="20"/>
              </w:rPr>
              <w:t xml:space="preserve">In its Primera </w:t>
            </w:r>
            <w:proofErr w:type="spellStart"/>
            <w:r w:rsidRPr="00B543D7">
              <w:rPr>
                <w:rFonts w:asciiTheme="minorHAnsi" w:hAnsiTheme="minorHAnsi" w:cstheme="minorHAnsi"/>
                <w:sz w:val="20"/>
                <w:szCs w:val="20"/>
              </w:rPr>
              <w:t>Contribución</w:t>
            </w:r>
            <w:proofErr w:type="spellEnd"/>
            <w:r w:rsidRPr="00B543D7">
              <w:rPr>
                <w:rFonts w:asciiTheme="minorHAnsi" w:hAnsiTheme="minorHAnsi" w:cstheme="minorHAnsi"/>
                <w:sz w:val="20"/>
                <w:szCs w:val="20"/>
              </w:rPr>
              <w:t xml:space="preserve"> </w:t>
            </w:r>
            <w:proofErr w:type="spellStart"/>
            <w:r w:rsidRPr="00B543D7">
              <w:rPr>
                <w:rFonts w:asciiTheme="minorHAnsi" w:hAnsiTheme="minorHAnsi" w:cstheme="minorHAnsi"/>
                <w:sz w:val="20"/>
                <w:szCs w:val="20"/>
              </w:rPr>
              <w:t>Nacionalmente</w:t>
            </w:r>
            <w:proofErr w:type="spellEnd"/>
            <w:r w:rsidRPr="00B543D7">
              <w:rPr>
                <w:rFonts w:asciiTheme="minorHAnsi" w:hAnsiTheme="minorHAnsi" w:cstheme="minorHAnsi"/>
                <w:sz w:val="20"/>
                <w:szCs w:val="20"/>
              </w:rPr>
              <w:t xml:space="preserve"> </w:t>
            </w:r>
            <w:proofErr w:type="spellStart"/>
            <w:r w:rsidRPr="00B543D7">
              <w:rPr>
                <w:rFonts w:asciiTheme="minorHAnsi" w:hAnsiTheme="minorHAnsi" w:cstheme="minorHAnsi"/>
                <w:sz w:val="20"/>
                <w:szCs w:val="20"/>
              </w:rPr>
              <w:t>Determinada</w:t>
            </w:r>
            <w:proofErr w:type="spellEnd"/>
            <w:r w:rsidRPr="00B543D7">
              <w:rPr>
                <w:rFonts w:asciiTheme="minorHAnsi" w:hAnsiTheme="minorHAnsi" w:cstheme="minorHAnsi"/>
                <w:sz w:val="20"/>
                <w:szCs w:val="20"/>
              </w:rPr>
              <w:t xml:space="preserve"> (</w:t>
            </w:r>
            <w:proofErr w:type="spellStart"/>
            <w:r w:rsidRPr="00B543D7">
              <w:rPr>
                <w:rFonts w:asciiTheme="minorHAnsi" w:hAnsiTheme="minorHAnsi" w:cstheme="minorHAnsi"/>
                <w:sz w:val="20"/>
                <w:szCs w:val="20"/>
              </w:rPr>
              <w:t>Actualizada</w:t>
            </w:r>
            <w:proofErr w:type="spellEnd"/>
            <w:r w:rsidRPr="00B543D7">
              <w:rPr>
                <w:rFonts w:asciiTheme="minorHAnsi" w:hAnsiTheme="minorHAnsi" w:cstheme="minorHAnsi"/>
                <w:sz w:val="20"/>
                <w:szCs w:val="20"/>
              </w:rPr>
              <w:t>) (</w:t>
            </w:r>
            <w:proofErr w:type="spellStart"/>
            <w:r w:rsidRPr="00B543D7">
              <w:rPr>
                <w:rFonts w:asciiTheme="minorHAnsi" w:hAnsiTheme="minorHAnsi" w:cstheme="minorHAnsi"/>
                <w:sz w:val="20"/>
                <w:szCs w:val="20"/>
              </w:rPr>
              <w:t>Gobierno</w:t>
            </w:r>
            <w:proofErr w:type="spellEnd"/>
            <w:r w:rsidRPr="00B543D7">
              <w:rPr>
                <w:rFonts w:asciiTheme="minorHAnsi" w:hAnsiTheme="minorHAnsi" w:cstheme="minorHAnsi"/>
                <w:sz w:val="20"/>
                <w:szCs w:val="20"/>
              </w:rPr>
              <w:t xml:space="preserve"> Cubano 2020), the Government of Cuba did not identify specific goals for cattle production.  However, there was a general goal for agriculture to further build resilience and less carbon-intensive development.  This goal is obviously relevant for cattle production.  Another goal across the economy was to increase the use of renewable energy sources.   This goal is relevant where, for example, there are opportunities to collect cattle manure and use the manure in biodigesters to produce methane for energy.</w:t>
            </w:r>
          </w:p>
        </w:tc>
      </w:tr>
      <w:tr w:rsidR="00E05CCD" w:rsidRPr="006976BF" w14:paraId="6E3EFAAD" w14:textId="77777777" w:rsidTr="00D6481D">
        <w:tc>
          <w:tcPr>
            <w:tcW w:w="2155" w:type="dxa"/>
            <w:shd w:val="clear" w:color="auto" w:fill="auto"/>
          </w:tcPr>
          <w:p w14:paraId="41DDD0C4" w14:textId="5BB2D396" w:rsidR="00E05CCD" w:rsidRPr="00B50DCA" w:rsidRDefault="00E05CCD" w:rsidP="00E05CCD">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E05CCD" w:rsidRPr="00B50DCA" w:rsidRDefault="00E05CCD" w:rsidP="00E05CCD">
            <w:pPr>
              <w:pBdr>
                <w:top w:val="nil"/>
                <w:left w:val="nil"/>
                <w:bottom w:val="nil"/>
                <w:right w:val="nil"/>
                <w:between w:val="nil"/>
                <w:bar w:val="nil"/>
              </w:pBdr>
              <w:spacing w:after="0"/>
              <w:rPr>
                <w:rFonts w:ascii="Calibri" w:hAnsi="Calibri"/>
                <w:sz w:val="20"/>
                <w:szCs w:val="20"/>
              </w:rPr>
            </w:pPr>
          </w:p>
          <w:p w14:paraId="7249B45F" w14:textId="766C0D76" w:rsidR="00E05CCD" w:rsidRPr="00C90F4D" w:rsidRDefault="00E05CCD" w:rsidP="00E05CCD">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7"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6845" w:type="dxa"/>
            <w:shd w:val="clear" w:color="auto" w:fill="BDD6EE"/>
          </w:tcPr>
          <w:p w14:paraId="3DA54C77" w14:textId="2A4D5E41"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 xml:space="preserve">To the extent possible, please describe contribution to approximately 3 SDGs, including SDG13, with a few sentences for each SDG concerned. </w:t>
            </w:r>
          </w:p>
          <w:p w14:paraId="271982F4" w14:textId="77777777" w:rsidR="00E05CCD" w:rsidRPr="00B543D7" w:rsidRDefault="00E05CCD" w:rsidP="00E05CCD">
            <w:pPr>
              <w:spacing w:after="0"/>
              <w:ind w:left="75" w:hanging="75"/>
              <w:rPr>
                <w:rFonts w:asciiTheme="minorHAnsi" w:hAnsiTheme="minorHAnsi" w:cstheme="minorHAnsi"/>
                <w:sz w:val="20"/>
                <w:szCs w:val="20"/>
              </w:rPr>
            </w:pPr>
          </w:p>
          <w:p w14:paraId="6506831F" w14:textId="1DBA16F7"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Goal 1 - End poverty in all its forms everywhere</w:t>
            </w:r>
          </w:p>
          <w:p w14:paraId="070FC0E6" w14:textId="0CF8167D"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 xml:space="preserve">The baseline assessment is key to identifying opportunities to improve Beef Production including improving efficiency which may increase the bottom line of farmers and thus reduce poverty. </w:t>
            </w:r>
          </w:p>
          <w:p w14:paraId="690DDE9D" w14:textId="24837548"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Goal 2 - End hunger, achieve food security and improved nutrition and promote sustainable agriculture</w:t>
            </w:r>
          </w:p>
          <w:p w14:paraId="623703A7" w14:textId="6C5157CC"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Improved Beef Production Efficiency will improve the availability of valuable proteins and nutrients and may reduce costs thus resulting in increased food security.</w:t>
            </w:r>
          </w:p>
          <w:p w14:paraId="22288A18" w14:textId="46881E60"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Goal 6 - Ensure availability and sustainable management of water and sanitation for all</w:t>
            </w:r>
          </w:p>
          <w:p w14:paraId="6F0230CC" w14:textId="468BCB21"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 xml:space="preserve">Improved Beef Production will reduce the demand and negative impact on water and thus may increase availability. </w:t>
            </w:r>
          </w:p>
          <w:p w14:paraId="4064E5FF" w14:textId="45C663E0"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 xml:space="preserve"> Goal 12 - Ensure sustainable consumption and production patterns</w:t>
            </w:r>
          </w:p>
          <w:p w14:paraId="66F264AF" w14:textId="71BA2736"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 xml:space="preserve">Knowledge of the baseline Beef Sector in combination with information sharing associated with potential opportunities for improvement will support sustainable consumption. </w:t>
            </w:r>
          </w:p>
          <w:p w14:paraId="1B0F3091" w14:textId="5325CFB9"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 xml:space="preserve"> Goal 15 - Protect, restore and promote sustainable use of terrestrial ecosystems, sustainably manage forests, combat desertification, and halt and reverse land degradation and halt biodiversity loss</w:t>
            </w:r>
          </w:p>
          <w:p w14:paraId="1099903C" w14:textId="72D9A5E7" w:rsidR="00E05CCD" w:rsidRPr="00B543D7" w:rsidRDefault="00E05CCD" w:rsidP="00E05CCD">
            <w:pPr>
              <w:spacing w:after="0"/>
              <w:ind w:left="75" w:hanging="75"/>
              <w:rPr>
                <w:rFonts w:asciiTheme="minorHAnsi" w:hAnsiTheme="minorHAnsi" w:cstheme="minorHAnsi"/>
                <w:sz w:val="20"/>
                <w:szCs w:val="20"/>
              </w:rPr>
            </w:pPr>
            <w:r w:rsidRPr="00B543D7">
              <w:rPr>
                <w:rFonts w:asciiTheme="minorHAnsi" w:hAnsiTheme="minorHAnsi" w:cstheme="minorHAnsi"/>
                <w:sz w:val="20"/>
                <w:szCs w:val="20"/>
              </w:rPr>
              <w:t>Improved beef production will reduce demands on other resources.</w:t>
            </w: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F854A1" w14:paraId="1D83974A" w14:textId="77777777" w:rsidTr="00886926">
        <w:trPr>
          <w:trHeight w:val="766"/>
        </w:trPr>
        <w:tc>
          <w:tcPr>
            <w:tcW w:w="4734" w:type="dxa"/>
            <w:shd w:val="clear" w:color="auto" w:fill="auto"/>
          </w:tcPr>
          <w:p w14:paraId="6DC1DCC3" w14:textId="2A192A25" w:rsidR="00886926" w:rsidRPr="00F854A1" w:rsidRDefault="00886926" w:rsidP="002B6459">
            <w:pPr>
              <w:spacing w:after="0"/>
              <w:rPr>
                <w:rFonts w:ascii="Calibri" w:hAnsi="Calibri"/>
                <w:b/>
                <w:sz w:val="22"/>
                <w:szCs w:val="22"/>
              </w:rPr>
            </w:pPr>
            <w:r w:rsidRPr="00F854A1">
              <w:rPr>
                <w:rFonts w:ascii="Calibri" w:hAnsi="Calibri"/>
                <w:b/>
                <w:sz w:val="22"/>
                <w:szCs w:val="22"/>
              </w:rPr>
              <w:t>Indicator</w:t>
            </w:r>
          </w:p>
          <w:p w14:paraId="22729A8B" w14:textId="77777777" w:rsidR="00886926" w:rsidRPr="00F854A1" w:rsidRDefault="00886926" w:rsidP="002B6459">
            <w:pPr>
              <w:spacing w:after="0"/>
              <w:rPr>
                <w:rFonts w:ascii="Calibri" w:hAnsi="Calibri"/>
                <w:b/>
                <w:sz w:val="22"/>
                <w:szCs w:val="22"/>
              </w:rPr>
            </w:pPr>
          </w:p>
          <w:p w14:paraId="43BB59D7" w14:textId="05ABC7B5" w:rsidR="00886926" w:rsidRPr="00F854A1" w:rsidRDefault="00886926" w:rsidP="002B6459">
            <w:pPr>
              <w:spacing w:after="0"/>
              <w:rPr>
                <w:rFonts w:ascii="Calibri" w:hAnsi="Calibri"/>
                <w:bCs/>
                <w:sz w:val="22"/>
                <w:szCs w:val="22"/>
              </w:rPr>
            </w:pPr>
            <w:r w:rsidRPr="00F854A1">
              <w:rPr>
                <w:rFonts w:ascii="Calibri" w:hAnsi="Calibri"/>
                <w:bCs/>
                <w:sz w:val="22"/>
                <w:szCs w:val="22"/>
              </w:rPr>
              <w:t xml:space="preserve">Please note indicators below highlighted as </w:t>
            </w:r>
            <w:r w:rsidRPr="00F854A1">
              <w:rPr>
                <w:rFonts w:ascii="Calibri" w:hAnsi="Calibri"/>
                <w:b/>
                <w:sz w:val="22"/>
                <w:szCs w:val="22"/>
              </w:rPr>
              <w:t xml:space="preserve">anticipated </w:t>
            </w:r>
          </w:p>
        </w:tc>
        <w:tc>
          <w:tcPr>
            <w:tcW w:w="1543" w:type="dxa"/>
            <w:shd w:val="clear" w:color="auto" w:fill="auto"/>
          </w:tcPr>
          <w:p w14:paraId="3DB8F555" w14:textId="0FD451DC" w:rsidR="00886926" w:rsidRPr="00F854A1" w:rsidRDefault="00886926" w:rsidP="002B6459">
            <w:pPr>
              <w:spacing w:after="0"/>
              <w:rPr>
                <w:rFonts w:ascii="Calibri" w:hAnsi="Calibri"/>
                <w:b/>
                <w:sz w:val="22"/>
                <w:szCs w:val="22"/>
              </w:rPr>
            </w:pPr>
            <w:r w:rsidRPr="00F854A1">
              <w:rPr>
                <w:rFonts w:ascii="Calibri" w:hAnsi="Calibri"/>
                <w:b/>
                <w:sz w:val="22"/>
                <w:szCs w:val="22"/>
              </w:rPr>
              <w:t xml:space="preserve">Quantitative value </w:t>
            </w:r>
          </w:p>
          <w:p w14:paraId="05727615" w14:textId="61B10E45" w:rsidR="00886926" w:rsidRPr="00F854A1" w:rsidRDefault="00886926" w:rsidP="002B6459">
            <w:pPr>
              <w:spacing w:after="0"/>
              <w:rPr>
                <w:rFonts w:ascii="Calibri" w:hAnsi="Calibri"/>
                <w:bCs/>
                <w:sz w:val="22"/>
                <w:szCs w:val="22"/>
              </w:rPr>
            </w:pPr>
            <w:r w:rsidRPr="00F854A1">
              <w:rPr>
                <w:rFonts w:ascii="Calibri" w:hAnsi="Calibri"/>
                <w:bCs/>
                <w:sz w:val="22"/>
                <w:szCs w:val="22"/>
              </w:rPr>
              <w:t xml:space="preserve">Numerals only; disaggregates must sum to the total </w:t>
            </w:r>
          </w:p>
        </w:tc>
        <w:tc>
          <w:tcPr>
            <w:tcW w:w="3083" w:type="dxa"/>
            <w:shd w:val="clear" w:color="auto" w:fill="auto"/>
          </w:tcPr>
          <w:p w14:paraId="1328C977" w14:textId="77777777" w:rsidR="00886926" w:rsidRPr="00F854A1" w:rsidRDefault="00886926" w:rsidP="002B6459">
            <w:pPr>
              <w:spacing w:after="0"/>
              <w:rPr>
                <w:rFonts w:ascii="Calibri" w:hAnsi="Calibri"/>
                <w:b/>
                <w:sz w:val="22"/>
                <w:szCs w:val="22"/>
              </w:rPr>
            </w:pPr>
            <w:r w:rsidRPr="00F854A1">
              <w:rPr>
                <w:rFonts w:ascii="Calibri" w:hAnsi="Calibri"/>
                <w:b/>
                <w:sz w:val="22"/>
                <w:szCs w:val="22"/>
              </w:rPr>
              <w:t>Qualitative description</w:t>
            </w:r>
          </w:p>
          <w:p w14:paraId="1EC598CC" w14:textId="0446BB7C" w:rsidR="00886926" w:rsidRPr="00F854A1" w:rsidRDefault="00886926" w:rsidP="002B6459">
            <w:pPr>
              <w:spacing w:after="0"/>
              <w:rPr>
                <w:rFonts w:ascii="Calibri" w:hAnsi="Calibri"/>
                <w:sz w:val="22"/>
                <w:szCs w:val="22"/>
              </w:rPr>
            </w:pPr>
            <w:r w:rsidRPr="00F854A1">
              <w:rPr>
                <w:rFonts w:ascii="Calibri" w:hAnsi="Calibri"/>
                <w:sz w:val="22"/>
                <w:szCs w:val="22"/>
              </w:rPr>
              <w:t>List the various elements corresponding to the quantitative value as well as timelines and responsible institutions</w:t>
            </w:r>
          </w:p>
        </w:tc>
      </w:tr>
      <w:tr w:rsidR="00D57FB0" w:rsidRPr="00F854A1" w14:paraId="342D4509" w14:textId="77777777" w:rsidTr="00886926">
        <w:trPr>
          <w:trHeight w:val="381"/>
        </w:trPr>
        <w:tc>
          <w:tcPr>
            <w:tcW w:w="4734" w:type="dxa"/>
            <w:shd w:val="clear" w:color="auto" w:fill="auto"/>
          </w:tcPr>
          <w:p w14:paraId="2B4D9FE2" w14:textId="4F73488B" w:rsidR="00D57FB0" w:rsidRPr="00F854A1" w:rsidRDefault="002F262E" w:rsidP="00B50DCA">
            <w:pPr>
              <w:pStyle w:val="CommentText"/>
              <w:spacing w:after="0"/>
              <w:rPr>
                <w:rFonts w:ascii="Calibri" w:hAnsi="Calibri"/>
                <w:sz w:val="20"/>
                <w:szCs w:val="20"/>
              </w:rPr>
            </w:pPr>
            <w:r w:rsidRPr="00F854A1">
              <w:rPr>
                <w:rFonts w:ascii="Calibri" w:hAnsi="Calibri"/>
                <w:sz w:val="20"/>
                <w:szCs w:val="20"/>
              </w:rPr>
              <w:t>Total n</w:t>
            </w:r>
            <w:r w:rsidR="00D57FB0" w:rsidRPr="00F854A1">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69DD2AD2" w:rsidR="00D57FB0" w:rsidRPr="00F854A1" w:rsidRDefault="00B543D7" w:rsidP="00E369F5">
            <w:pPr>
              <w:pStyle w:val="ListParagraph"/>
              <w:spacing w:after="0"/>
              <w:ind w:left="0"/>
              <w:rPr>
                <w:rFonts w:ascii="Calibri" w:hAnsi="Calibri"/>
                <w:sz w:val="20"/>
                <w:szCs w:val="20"/>
                <w:lang w:val="en-GB"/>
              </w:rPr>
            </w:pPr>
            <w:r w:rsidRPr="00F854A1">
              <w:rPr>
                <w:rFonts w:ascii="Calibri" w:hAnsi="Calibri"/>
                <w:sz w:val="20"/>
                <w:szCs w:val="20"/>
                <w:lang w:val="en-GB"/>
              </w:rPr>
              <w:t>1</w:t>
            </w:r>
          </w:p>
        </w:tc>
        <w:tc>
          <w:tcPr>
            <w:tcW w:w="3083" w:type="dxa"/>
            <w:shd w:val="clear" w:color="auto" w:fill="BDD6EE" w:themeFill="accent5" w:themeFillTint="66"/>
          </w:tcPr>
          <w:p w14:paraId="597D3A2A" w14:textId="64C09E51" w:rsidR="00D57FB0" w:rsidRPr="00F854A1" w:rsidRDefault="000B2129" w:rsidP="00886926">
            <w:pPr>
              <w:pStyle w:val="ListParagraph"/>
              <w:spacing w:after="0"/>
              <w:ind w:left="0"/>
              <w:rPr>
                <w:rFonts w:ascii="Calibri" w:hAnsi="Calibri"/>
                <w:bCs/>
                <w:sz w:val="20"/>
                <w:szCs w:val="20"/>
              </w:rPr>
            </w:pPr>
            <w:r w:rsidRPr="00F854A1">
              <w:rPr>
                <w:rFonts w:ascii="Calibri" w:hAnsi="Calibri"/>
                <w:bCs/>
                <w:sz w:val="20"/>
                <w:szCs w:val="20"/>
              </w:rPr>
              <w:t>Face to Face Workshop</w:t>
            </w:r>
          </w:p>
        </w:tc>
      </w:tr>
      <w:tr w:rsidR="002F262E" w:rsidRPr="00F854A1" w14:paraId="4D5C7A2F" w14:textId="77777777" w:rsidTr="00886926">
        <w:trPr>
          <w:trHeight w:val="381"/>
        </w:trPr>
        <w:tc>
          <w:tcPr>
            <w:tcW w:w="4734" w:type="dxa"/>
            <w:shd w:val="clear" w:color="auto" w:fill="auto"/>
          </w:tcPr>
          <w:p w14:paraId="5A3F3434" w14:textId="0956F471" w:rsidR="002F262E" w:rsidRPr="00F854A1" w:rsidRDefault="002F262E" w:rsidP="002F262E">
            <w:pPr>
              <w:pStyle w:val="CommentText"/>
              <w:spacing w:after="0"/>
              <w:rPr>
                <w:rFonts w:ascii="Calibri" w:hAnsi="Calibri"/>
                <w:sz w:val="20"/>
                <w:szCs w:val="20"/>
              </w:rPr>
            </w:pPr>
            <w:r w:rsidRPr="00F854A1">
              <w:rPr>
                <w:rFonts w:ascii="Calibri" w:hAnsi="Calibri"/>
                <w:sz w:val="20"/>
                <w:szCs w:val="20"/>
              </w:rPr>
              <w:t>Number of participants in events organized by proponents and implementing partners</w:t>
            </w:r>
            <w:r w:rsidRPr="00F854A1">
              <w:rPr>
                <w:rFonts w:asciiTheme="minorHAnsi" w:hAnsiTheme="minorHAnsi" w:cstheme="minorHAnsi"/>
                <w:sz w:val="20"/>
                <w:szCs w:val="20"/>
              </w:rPr>
              <w:t xml:space="preserve"> </w:t>
            </w:r>
          </w:p>
        </w:tc>
        <w:tc>
          <w:tcPr>
            <w:tcW w:w="1543" w:type="dxa"/>
            <w:shd w:val="clear" w:color="auto" w:fill="BDD6EE" w:themeFill="accent5" w:themeFillTint="66"/>
          </w:tcPr>
          <w:p w14:paraId="45C28A74" w14:textId="77777777" w:rsidR="002F262E" w:rsidRPr="00F854A1" w:rsidRDefault="002F262E" w:rsidP="002F262E">
            <w:pPr>
              <w:pStyle w:val="ListParagraph"/>
              <w:spacing w:after="0"/>
              <w:ind w:left="0"/>
              <w:rPr>
                <w:rFonts w:ascii="Calibri" w:hAnsi="Calibri"/>
                <w:sz w:val="20"/>
                <w:szCs w:val="20"/>
                <w:lang w:val="en-GB"/>
              </w:rPr>
            </w:pPr>
          </w:p>
        </w:tc>
        <w:tc>
          <w:tcPr>
            <w:tcW w:w="3083" w:type="dxa"/>
            <w:shd w:val="clear" w:color="auto" w:fill="BDD6EE" w:themeFill="accent5" w:themeFillTint="66"/>
          </w:tcPr>
          <w:p w14:paraId="53465CA1" w14:textId="77777777" w:rsidR="002F262E" w:rsidRPr="00F854A1" w:rsidRDefault="002F262E" w:rsidP="002F262E">
            <w:pPr>
              <w:pStyle w:val="ListParagraph"/>
              <w:spacing w:after="0"/>
              <w:ind w:left="0"/>
              <w:rPr>
                <w:rFonts w:ascii="Calibri" w:hAnsi="Calibri"/>
                <w:bCs/>
                <w:sz w:val="20"/>
                <w:szCs w:val="20"/>
              </w:rPr>
            </w:pPr>
          </w:p>
        </w:tc>
      </w:tr>
      <w:tr w:rsidR="002F262E" w:rsidRPr="00F854A1" w14:paraId="08141B63" w14:textId="77777777" w:rsidTr="00886926">
        <w:trPr>
          <w:trHeight w:val="381"/>
        </w:trPr>
        <w:tc>
          <w:tcPr>
            <w:tcW w:w="4734" w:type="dxa"/>
            <w:shd w:val="clear" w:color="auto" w:fill="auto"/>
          </w:tcPr>
          <w:p w14:paraId="32C7C1DE" w14:textId="31513814" w:rsidR="002F262E" w:rsidRPr="00F854A1" w:rsidRDefault="002F262E" w:rsidP="002F262E">
            <w:pPr>
              <w:pStyle w:val="CommentText"/>
              <w:numPr>
                <w:ilvl w:val="0"/>
                <w:numId w:val="20"/>
              </w:numPr>
              <w:spacing w:after="0"/>
              <w:rPr>
                <w:rFonts w:ascii="Calibri" w:hAnsi="Calibri"/>
                <w:sz w:val="20"/>
                <w:szCs w:val="20"/>
              </w:rPr>
            </w:pPr>
            <w:r w:rsidRPr="00F854A1">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69D92BFD" w:rsidR="002F262E" w:rsidRPr="00F854A1" w:rsidRDefault="002F262E" w:rsidP="002F262E">
            <w:pPr>
              <w:pStyle w:val="ListParagraph"/>
              <w:spacing w:after="0"/>
              <w:ind w:left="0"/>
              <w:rPr>
                <w:rFonts w:ascii="Calibri" w:hAnsi="Calibri"/>
                <w:sz w:val="20"/>
                <w:szCs w:val="20"/>
                <w:lang w:val="en-GB"/>
              </w:rPr>
            </w:pPr>
            <w:r w:rsidRPr="00F854A1">
              <w:rPr>
                <w:rFonts w:asciiTheme="minorHAnsi" w:hAnsiTheme="minorHAnsi" w:cstheme="minorHAnsi"/>
                <w:bCs/>
                <w:sz w:val="20"/>
                <w:szCs w:val="20"/>
              </w:rPr>
              <w:t>List total number here</w:t>
            </w:r>
          </w:p>
        </w:tc>
        <w:tc>
          <w:tcPr>
            <w:tcW w:w="3083" w:type="dxa"/>
            <w:shd w:val="clear" w:color="auto" w:fill="BDD6EE" w:themeFill="accent5" w:themeFillTint="66"/>
          </w:tcPr>
          <w:p w14:paraId="2755225D" w14:textId="4B796E70" w:rsidR="002F262E" w:rsidRPr="00F854A1" w:rsidRDefault="002F262E" w:rsidP="002F262E">
            <w:pPr>
              <w:pStyle w:val="ListParagraph"/>
              <w:spacing w:after="0"/>
              <w:ind w:left="0"/>
              <w:rPr>
                <w:rFonts w:ascii="Calibri" w:hAnsi="Calibri"/>
                <w:bCs/>
                <w:sz w:val="20"/>
                <w:szCs w:val="20"/>
              </w:rPr>
            </w:pPr>
            <w:r w:rsidRPr="00F854A1">
              <w:rPr>
                <w:rFonts w:asciiTheme="minorHAnsi" w:hAnsiTheme="minorHAnsi" w:cstheme="minorHAnsi"/>
                <w:sz w:val="20"/>
                <w:szCs w:val="20"/>
              </w:rPr>
              <w:t>Disaggregate by country</w:t>
            </w:r>
          </w:p>
        </w:tc>
      </w:tr>
      <w:tr w:rsidR="002F262E" w:rsidRPr="00F854A1" w14:paraId="304FECD0" w14:textId="77777777" w:rsidTr="00886926">
        <w:trPr>
          <w:trHeight w:val="381"/>
        </w:trPr>
        <w:tc>
          <w:tcPr>
            <w:tcW w:w="4734" w:type="dxa"/>
            <w:shd w:val="clear" w:color="auto" w:fill="auto"/>
          </w:tcPr>
          <w:p w14:paraId="7562E5BD" w14:textId="09C00411" w:rsidR="002F262E" w:rsidRPr="00F854A1" w:rsidRDefault="002F262E" w:rsidP="002F262E">
            <w:pPr>
              <w:pStyle w:val="CommentText"/>
              <w:numPr>
                <w:ilvl w:val="0"/>
                <w:numId w:val="20"/>
              </w:numPr>
              <w:spacing w:after="0"/>
              <w:rPr>
                <w:rFonts w:ascii="Calibri" w:hAnsi="Calibri"/>
                <w:sz w:val="20"/>
                <w:szCs w:val="20"/>
              </w:rPr>
            </w:pPr>
            <w:r w:rsidRPr="00F854A1">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77777777" w:rsidR="002F262E" w:rsidRPr="00F854A1" w:rsidRDefault="002F262E" w:rsidP="002F262E">
            <w:pPr>
              <w:pStyle w:val="ListParagraph"/>
              <w:spacing w:after="0"/>
              <w:ind w:left="0"/>
              <w:rPr>
                <w:rFonts w:ascii="Calibri" w:hAnsi="Calibri"/>
                <w:sz w:val="20"/>
                <w:szCs w:val="20"/>
                <w:lang w:val="en-GB"/>
              </w:rPr>
            </w:pPr>
          </w:p>
        </w:tc>
        <w:tc>
          <w:tcPr>
            <w:tcW w:w="3083" w:type="dxa"/>
            <w:shd w:val="clear" w:color="auto" w:fill="BDD6EE" w:themeFill="accent5" w:themeFillTint="66"/>
          </w:tcPr>
          <w:p w14:paraId="218CC435" w14:textId="77777777" w:rsidR="002F262E" w:rsidRPr="00F854A1" w:rsidRDefault="002F262E" w:rsidP="002F262E">
            <w:pPr>
              <w:pStyle w:val="ListParagraph"/>
              <w:spacing w:after="0"/>
              <w:ind w:left="0"/>
              <w:rPr>
                <w:rFonts w:ascii="Calibri" w:hAnsi="Calibri"/>
                <w:bCs/>
                <w:sz w:val="20"/>
                <w:szCs w:val="20"/>
              </w:rPr>
            </w:pPr>
          </w:p>
        </w:tc>
      </w:tr>
      <w:tr w:rsidR="00B543D7" w:rsidRPr="00F854A1" w14:paraId="5CBA296F" w14:textId="77777777" w:rsidTr="00886926">
        <w:trPr>
          <w:trHeight w:val="381"/>
        </w:trPr>
        <w:tc>
          <w:tcPr>
            <w:tcW w:w="4734" w:type="dxa"/>
            <w:shd w:val="clear" w:color="auto" w:fill="auto"/>
          </w:tcPr>
          <w:p w14:paraId="1EF8F342" w14:textId="3C4F2C19" w:rsidR="00B543D7" w:rsidRPr="00F854A1" w:rsidRDefault="00B543D7" w:rsidP="00B543D7">
            <w:pPr>
              <w:pStyle w:val="CommentText"/>
              <w:spacing w:after="0"/>
              <w:rPr>
                <w:rFonts w:ascii="Calibri" w:hAnsi="Calibri"/>
                <w:sz w:val="20"/>
                <w:szCs w:val="20"/>
              </w:rPr>
            </w:pPr>
            <w:r w:rsidRPr="00F854A1">
              <w:rPr>
                <w:rFonts w:asciiTheme="minorHAnsi" w:hAnsiTheme="minorHAnsi" w:cstheme="minorHAnsi"/>
                <w:sz w:val="20"/>
                <w:szCs w:val="20"/>
              </w:rPr>
              <w:t>Number of climate technology RD&amp;D related events</w:t>
            </w:r>
          </w:p>
        </w:tc>
        <w:tc>
          <w:tcPr>
            <w:tcW w:w="1543" w:type="dxa"/>
            <w:shd w:val="clear" w:color="auto" w:fill="BDD6EE" w:themeFill="accent5" w:themeFillTint="66"/>
          </w:tcPr>
          <w:p w14:paraId="4F98F90E" w14:textId="4BB3D245" w:rsidR="00B543D7" w:rsidRPr="00F854A1" w:rsidRDefault="00B543D7" w:rsidP="00B543D7">
            <w:pPr>
              <w:pStyle w:val="ListParagraph"/>
              <w:spacing w:after="0"/>
              <w:ind w:left="0"/>
              <w:rPr>
                <w:rFonts w:ascii="Calibri" w:hAnsi="Calibri"/>
                <w:sz w:val="20"/>
                <w:szCs w:val="20"/>
                <w:lang w:val="en-GB"/>
              </w:rPr>
            </w:pPr>
            <w:r w:rsidRPr="00F854A1">
              <w:rPr>
                <w:rFonts w:ascii="Calibri" w:hAnsi="Calibri"/>
                <w:sz w:val="20"/>
                <w:szCs w:val="20"/>
                <w:lang w:val="en-GB"/>
              </w:rPr>
              <w:t>1</w:t>
            </w:r>
          </w:p>
        </w:tc>
        <w:tc>
          <w:tcPr>
            <w:tcW w:w="3083" w:type="dxa"/>
            <w:shd w:val="clear" w:color="auto" w:fill="BDD6EE" w:themeFill="accent5" w:themeFillTint="66"/>
          </w:tcPr>
          <w:p w14:paraId="3A9762E8" w14:textId="42BF75EC" w:rsidR="00B543D7" w:rsidRPr="00F854A1" w:rsidRDefault="00B543D7" w:rsidP="00B543D7">
            <w:pPr>
              <w:pStyle w:val="ListParagraph"/>
              <w:spacing w:after="0"/>
              <w:ind w:left="0"/>
              <w:rPr>
                <w:rFonts w:ascii="Calibri" w:hAnsi="Calibri"/>
                <w:bCs/>
                <w:sz w:val="20"/>
                <w:szCs w:val="20"/>
              </w:rPr>
            </w:pPr>
            <w:r w:rsidRPr="00F854A1">
              <w:rPr>
                <w:rFonts w:ascii="Calibri" w:hAnsi="Calibri"/>
                <w:bCs/>
                <w:sz w:val="20"/>
                <w:szCs w:val="20"/>
              </w:rPr>
              <w:t>Face to Face Workshop</w:t>
            </w:r>
          </w:p>
        </w:tc>
      </w:tr>
      <w:tr w:rsidR="000B2129" w:rsidRPr="00F854A1" w14:paraId="42F9E39A" w14:textId="77777777" w:rsidTr="00886926">
        <w:trPr>
          <w:trHeight w:val="381"/>
        </w:trPr>
        <w:tc>
          <w:tcPr>
            <w:tcW w:w="4734" w:type="dxa"/>
            <w:shd w:val="clear" w:color="auto" w:fill="auto"/>
          </w:tcPr>
          <w:p w14:paraId="5032DD4C" w14:textId="444A5893" w:rsidR="000B2129" w:rsidRPr="00F854A1" w:rsidRDefault="000B2129" w:rsidP="000B2129">
            <w:pPr>
              <w:pStyle w:val="CommentText"/>
              <w:spacing w:after="0"/>
              <w:rPr>
                <w:rFonts w:ascii="Calibri" w:hAnsi="Calibri"/>
                <w:sz w:val="20"/>
                <w:szCs w:val="20"/>
              </w:rPr>
            </w:pPr>
            <w:r w:rsidRPr="00F854A1">
              <w:rPr>
                <w:rFonts w:ascii="Calibri" w:hAnsi="Calibri"/>
                <w:sz w:val="20"/>
                <w:szCs w:val="20"/>
              </w:rPr>
              <w:t>Number of participants in climate technology RD&amp;D events</w:t>
            </w:r>
          </w:p>
        </w:tc>
        <w:tc>
          <w:tcPr>
            <w:tcW w:w="1543" w:type="dxa"/>
            <w:shd w:val="clear" w:color="auto" w:fill="BDD6EE" w:themeFill="accent5" w:themeFillTint="66"/>
          </w:tcPr>
          <w:p w14:paraId="4A60815A" w14:textId="331F1C47" w:rsidR="000B2129" w:rsidRPr="00F854A1" w:rsidRDefault="000B2129" w:rsidP="000B2129">
            <w:pPr>
              <w:pStyle w:val="ListParagraph"/>
              <w:spacing w:after="0"/>
              <w:ind w:left="0"/>
              <w:rPr>
                <w:rFonts w:ascii="Calibri" w:hAnsi="Calibri"/>
                <w:sz w:val="20"/>
                <w:szCs w:val="20"/>
                <w:lang w:val="en-GB"/>
              </w:rPr>
            </w:pPr>
            <w:r w:rsidRPr="00F854A1">
              <w:rPr>
                <w:rFonts w:ascii="Calibri" w:hAnsi="Calibri"/>
                <w:sz w:val="20"/>
                <w:szCs w:val="20"/>
                <w:lang w:val="en-GB"/>
              </w:rPr>
              <w:t>List total number here</w:t>
            </w:r>
          </w:p>
        </w:tc>
        <w:tc>
          <w:tcPr>
            <w:tcW w:w="3083" w:type="dxa"/>
            <w:shd w:val="clear" w:color="auto" w:fill="BDD6EE" w:themeFill="accent5" w:themeFillTint="66"/>
          </w:tcPr>
          <w:p w14:paraId="31B314E9" w14:textId="7F2EC43C" w:rsidR="000B2129" w:rsidRPr="00F854A1" w:rsidRDefault="000B2129" w:rsidP="000B2129">
            <w:pPr>
              <w:pStyle w:val="ListParagraph"/>
              <w:spacing w:after="0"/>
              <w:ind w:left="0"/>
              <w:rPr>
                <w:rFonts w:ascii="Calibri" w:hAnsi="Calibri"/>
                <w:bCs/>
                <w:sz w:val="20"/>
                <w:szCs w:val="20"/>
              </w:rPr>
            </w:pPr>
            <w:r w:rsidRPr="00F854A1">
              <w:rPr>
                <w:rFonts w:ascii="Calibri" w:hAnsi="Calibri"/>
                <w:bCs/>
                <w:sz w:val="20"/>
                <w:szCs w:val="20"/>
              </w:rPr>
              <w:t xml:space="preserve"> </w:t>
            </w:r>
          </w:p>
          <w:p w14:paraId="734F443E" w14:textId="402B39DE" w:rsidR="000B2129" w:rsidRPr="00F854A1" w:rsidRDefault="000B2129" w:rsidP="000B2129">
            <w:pPr>
              <w:pStyle w:val="ListParagraph"/>
              <w:spacing w:after="0"/>
              <w:ind w:left="0"/>
              <w:rPr>
                <w:rFonts w:ascii="Calibri" w:hAnsi="Calibri"/>
                <w:bCs/>
                <w:sz w:val="20"/>
                <w:szCs w:val="20"/>
              </w:rPr>
            </w:pPr>
          </w:p>
        </w:tc>
      </w:tr>
      <w:tr w:rsidR="000B2129" w:rsidRPr="00F854A1" w14:paraId="4DCA8BA0" w14:textId="77777777" w:rsidTr="00886926">
        <w:trPr>
          <w:trHeight w:val="381"/>
        </w:trPr>
        <w:tc>
          <w:tcPr>
            <w:tcW w:w="4734" w:type="dxa"/>
            <w:shd w:val="clear" w:color="auto" w:fill="auto"/>
          </w:tcPr>
          <w:p w14:paraId="140F87BC" w14:textId="22B6F339" w:rsidR="000B2129" w:rsidRPr="00F854A1" w:rsidRDefault="000B2129" w:rsidP="000B2129">
            <w:pPr>
              <w:pStyle w:val="CommentText"/>
              <w:numPr>
                <w:ilvl w:val="0"/>
                <w:numId w:val="11"/>
              </w:numPr>
              <w:spacing w:after="0"/>
              <w:rPr>
                <w:rFonts w:ascii="Calibri" w:hAnsi="Calibri"/>
                <w:sz w:val="20"/>
                <w:szCs w:val="20"/>
              </w:rPr>
            </w:pPr>
            <w:r w:rsidRPr="00F854A1">
              <w:rPr>
                <w:rFonts w:ascii="Calibri" w:hAnsi="Calibri"/>
                <w:sz w:val="20"/>
                <w:szCs w:val="20"/>
              </w:rPr>
              <w:t>Number of men</w:t>
            </w:r>
          </w:p>
        </w:tc>
        <w:tc>
          <w:tcPr>
            <w:tcW w:w="1543" w:type="dxa"/>
            <w:shd w:val="clear" w:color="auto" w:fill="BDD6EE" w:themeFill="accent5" w:themeFillTint="66"/>
          </w:tcPr>
          <w:p w14:paraId="32D6FBB5" w14:textId="730D0153" w:rsidR="000B2129" w:rsidRPr="00F854A1" w:rsidRDefault="000B2129" w:rsidP="000B2129">
            <w:pPr>
              <w:pStyle w:val="ListParagraph"/>
              <w:spacing w:after="0"/>
              <w:ind w:left="0"/>
              <w:rPr>
                <w:rFonts w:ascii="Calibri" w:hAnsi="Calibri"/>
                <w:sz w:val="20"/>
                <w:szCs w:val="20"/>
                <w:lang w:val="en-GB"/>
              </w:rPr>
            </w:pPr>
          </w:p>
        </w:tc>
        <w:tc>
          <w:tcPr>
            <w:tcW w:w="3083" w:type="dxa"/>
            <w:shd w:val="clear" w:color="auto" w:fill="BDD6EE" w:themeFill="accent5" w:themeFillTint="66"/>
          </w:tcPr>
          <w:p w14:paraId="7C83225F" w14:textId="77777777" w:rsidR="000B2129" w:rsidRPr="00F854A1" w:rsidRDefault="000B2129" w:rsidP="000B2129">
            <w:pPr>
              <w:pStyle w:val="ListParagraph"/>
              <w:spacing w:after="0"/>
              <w:ind w:left="0"/>
              <w:rPr>
                <w:rFonts w:ascii="Calibri" w:hAnsi="Calibri"/>
                <w:bCs/>
                <w:sz w:val="20"/>
                <w:szCs w:val="20"/>
              </w:rPr>
            </w:pPr>
          </w:p>
        </w:tc>
      </w:tr>
      <w:tr w:rsidR="000B2129" w:rsidRPr="00F854A1" w14:paraId="512BE609" w14:textId="77777777" w:rsidTr="00886926">
        <w:trPr>
          <w:trHeight w:val="381"/>
        </w:trPr>
        <w:tc>
          <w:tcPr>
            <w:tcW w:w="4734" w:type="dxa"/>
            <w:shd w:val="clear" w:color="auto" w:fill="auto"/>
          </w:tcPr>
          <w:p w14:paraId="15A0D1F6" w14:textId="6E831099" w:rsidR="000B2129" w:rsidRPr="00F854A1" w:rsidRDefault="000B2129" w:rsidP="000B2129">
            <w:pPr>
              <w:pStyle w:val="CommentText"/>
              <w:numPr>
                <w:ilvl w:val="0"/>
                <w:numId w:val="11"/>
              </w:numPr>
              <w:spacing w:after="0"/>
              <w:rPr>
                <w:rFonts w:ascii="Calibri" w:hAnsi="Calibri"/>
                <w:sz w:val="20"/>
                <w:szCs w:val="20"/>
              </w:rPr>
            </w:pPr>
            <w:r w:rsidRPr="00F854A1">
              <w:rPr>
                <w:rFonts w:ascii="Calibri" w:hAnsi="Calibri"/>
                <w:sz w:val="20"/>
                <w:szCs w:val="20"/>
              </w:rPr>
              <w:t xml:space="preserve">Number of women </w:t>
            </w:r>
          </w:p>
        </w:tc>
        <w:tc>
          <w:tcPr>
            <w:tcW w:w="1543" w:type="dxa"/>
            <w:shd w:val="clear" w:color="auto" w:fill="BDD6EE" w:themeFill="accent5" w:themeFillTint="66"/>
          </w:tcPr>
          <w:p w14:paraId="55A38C87" w14:textId="63927FC7" w:rsidR="000B2129" w:rsidRPr="00F854A1" w:rsidRDefault="000B2129" w:rsidP="000B2129">
            <w:pPr>
              <w:pStyle w:val="ListParagraph"/>
              <w:spacing w:after="0"/>
              <w:ind w:left="0"/>
              <w:rPr>
                <w:rFonts w:ascii="Calibri" w:hAnsi="Calibri"/>
                <w:sz w:val="20"/>
                <w:szCs w:val="20"/>
                <w:lang w:val="en-GB"/>
              </w:rPr>
            </w:pPr>
          </w:p>
        </w:tc>
        <w:tc>
          <w:tcPr>
            <w:tcW w:w="3083" w:type="dxa"/>
            <w:shd w:val="clear" w:color="auto" w:fill="BDD6EE" w:themeFill="accent5" w:themeFillTint="66"/>
          </w:tcPr>
          <w:p w14:paraId="7E52FFCA" w14:textId="77777777" w:rsidR="000B2129" w:rsidRPr="00F854A1" w:rsidRDefault="000B2129" w:rsidP="000B2129">
            <w:pPr>
              <w:pStyle w:val="ListParagraph"/>
              <w:spacing w:after="0"/>
              <w:ind w:left="0"/>
              <w:rPr>
                <w:rFonts w:ascii="Calibri" w:hAnsi="Calibri"/>
                <w:bCs/>
                <w:sz w:val="20"/>
                <w:szCs w:val="20"/>
              </w:rPr>
            </w:pPr>
          </w:p>
        </w:tc>
      </w:tr>
      <w:tr w:rsidR="000B2129" w:rsidRPr="00F854A1" w14:paraId="26D11411" w14:textId="77777777" w:rsidTr="00886926">
        <w:tc>
          <w:tcPr>
            <w:tcW w:w="4734" w:type="dxa"/>
            <w:shd w:val="clear" w:color="auto" w:fill="auto"/>
          </w:tcPr>
          <w:p w14:paraId="67761DFE" w14:textId="67973576" w:rsidR="000B2129" w:rsidRPr="00F854A1" w:rsidRDefault="000B2129" w:rsidP="000B2129">
            <w:pPr>
              <w:pStyle w:val="CommentText"/>
              <w:spacing w:after="0"/>
              <w:rPr>
                <w:rFonts w:ascii="Calibri" w:hAnsi="Calibri"/>
                <w:b/>
                <w:sz w:val="20"/>
                <w:szCs w:val="20"/>
              </w:rPr>
            </w:pPr>
            <w:r w:rsidRPr="00F854A1">
              <w:rPr>
                <w:rFonts w:ascii="Calibri" w:hAnsi="Calibri"/>
                <w:sz w:val="20"/>
                <w:szCs w:val="20"/>
              </w:rPr>
              <w:t xml:space="preserve">Number of </w:t>
            </w:r>
            <w:proofErr w:type="gramStart"/>
            <w:r w:rsidRPr="00F854A1">
              <w:rPr>
                <w:rFonts w:ascii="Calibri" w:hAnsi="Calibri"/>
                <w:sz w:val="20"/>
                <w:szCs w:val="20"/>
              </w:rPr>
              <w:t>training</w:t>
            </w:r>
            <w:proofErr w:type="gramEnd"/>
            <w:r w:rsidRPr="00F854A1">
              <w:rPr>
                <w:rFonts w:ascii="Calibri" w:hAnsi="Calibri"/>
                <w:sz w:val="20"/>
                <w:szCs w:val="20"/>
              </w:rPr>
              <w:t xml:space="preserve"> organized by proponents and implementing partners</w:t>
            </w:r>
          </w:p>
        </w:tc>
        <w:tc>
          <w:tcPr>
            <w:tcW w:w="1543" w:type="dxa"/>
            <w:shd w:val="clear" w:color="auto" w:fill="BDD6EE"/>
          </w:tcPr>
          <w:p w14:paraId="39698E3D" w14:textId="59A9B321" w:rsidR="000B2129" w:rsidRPr="00F854A1" w:rsidRDefault="000B2129" w:rsidP="000B2129">
            <w:pPr>
              <w:spacing w:after="0"/>
              <w:rPr>
                <w:rFonts w:ascii="Calibri" w:hAnsi="Calibri"/>
                <w:b/>
                <w:sz w:val="20"/>
                <w:szCs w:val="20"/>
              </w:rPr>
            </w:pPr>
            <w:r w:rsidRPr="00F854A1">
              <w:rPr>
                <w:rFonts w:ascii="Calibri" w:hAnsi="Calibri"/>
                <w:sz w:val="20"/>
                <w:szCs w:val="20"/>
              </w:rPr>
              <w:t>List total number here</w:t>
            </w:r>
          </w:p>
        </w:tc>
        <w:tc>
          <w:tcPr>
            <w:tcW w:w="3083" w:type="dxa"/>
            <w:shd w:val="clear" w:color="auto" w:fill="BDD6EE"/>
          </w:tcPr>
          <w:p w14:paraId="21828265" w14:textId="77777777" w:rsidR="000B2129" w:rsidRPr="00F854A1" w:rsidRDefault="000B2129" w:rsidP="000B2129">
            <w:pPr>
              <w:spacing w:after="0"/>
              <w:rPr>
                <w:rFonts w:ascii="Calibri" w:hAnsi="Calibri"/>
                <w:sz w:val="20"/>
                <w:szCs w:val="20"/>
              </w:rPr>
            </w:pPr>
            <w:r w:rsidRPr="00F854A1">
              <w:rPr>
                <w:rFonts w:ascii="Calibri" w:hAnsi="Calibri"/>
                <w:sz w:val="20"/>
                <w:szCs w:val="20"/>
              </w:rPr>
              <w:t>List the title of the training sessions and capacity strengthening activities</w:t>
            </w:r>
          </w:p>
        </w:tc>
      </w:tr>
      <w:tr w:rsidR="000B2129" w:rsidRPr="00F854A1" w14:paraId="6A0F8DFD" w14:textId="77777777" w:rsidTr="00886926">
        <w:tc>
          <w:tcPr>
            <w:tcW w:w="4734" w:type="dxa"/>
            <w:shd w:val="clear" w:color="auto" w:fill="auto"/>
          </w:tcPr>
          <w:p w14:paraId="3DFB8C92" w14:textId="47E2F563" w:rsidR="000B2129" w:rsidRPr="00F854A1" w:rsidRDefault="000B2129" w:rsidP="000B2129">
            <w:pPr>
              <w:pStyle w:val="CommentText"/>
              <w:spacing w:after="0"/>
              <w:rPr>
                <w:rFonts w:ascii="Calibri" w:hAnsi="Calibri"/>
                <w:sz w:val="20"/>
                <w:szCs w:val="20"/>
              </w:rPr>
            </w:pPr>
            <w:r w:rsidRPr="00F854A1">
              <w:rPr>
                <w:rFonts w:ascii="Calibri" w:hAnsi="Calibri"/>
                <w:sz w:val="20"/>
                <w:szCs w:val="20"/>
              </w:rPr>
              <w:t>Number of participants in trainings organized by proponents and implementing partners</w:t>
            </w:r>
          </w:p>
        </w:tc>
        <w:tc>
          <w:tcPr>
            <w:tcW w:w="1543" w:type="dxa"/>
            <w:shd w:val="clear" w:color="auto" w:fill="BDD6EE"/>
          </w:tcPr>
          <w:p w14:paraId="764C7FF2" w14:textId="5E49E45C" w:rsidR="000B2129" w:rsidRPr="00F854A1" w:rsidRDefault="000B2129" w:rsidP="000B2129">
            <w:pPr>
              <w:spacing w:after="0"/>
              <w:rPr>
                <w:rFonts w:ascii="Calibri" w:hAnsi="Calibri"/>
                <w:b/>
                <w:sz w:val="20"/>
                <w:szCs w:val="20"/>
              </w:rPr>
            </w:pPr>
            <w:r w:rsidRPr="00F854A1">
              <w:rPr>
                <w:rFonts w:ascii="Calibri" w:hAnsi="Calibri"/>
                <w:sz w:val="20"/>
                <w:szCs w:val="20"/>
              </w:rPr>
              <w:t>List total number here</w:t>
            </w:r>
          </w:p>
        </w:tc>
        <w:tc>
          <w:tcPr>
            <w:tcW w:w="3083" w:type="dxa"/>
            <w:shd w:val="clear" w:color="auto" w:fill="BDD6EE"/>
          </w:tcPr>
          <w:p w14:paraId="6FD56EFB" w14:textId="77777777" w:rsidR="000B2129" w:rsidRPr="00F854A1" w:rsidRDefault="000B2129" w:rsidP="000B2129">
            <w:pPr>
              <w:spacing w:after="0"/>
              <w:rPr>
                <w:rFonts w:ascii="Calibri" w:hAnsi="Calibri"/>
                <w:sz w:val="20"/>
                <w:szCs w:val="20"/>
              </w:rPr>
            </w:pPr>
          </w:p>
        </w:tc>
      </w:tr>
      <w:tr w:rsidR="000B2129" w:rsidRPr="00F854A1" w14:paraId="074DF4FA" w14:textId="77777777" w:rsidTr="00886926">
        <w:tc>
          <w:tcPr>
            <w:tcW w:w="4734" w:type="dxa"/>
            <w:shd w:val="clear" w:color="auto" w:fill="auto"/>
          </w:tcPr>
          <w:p w14:paraId="71C71805" w14:textId="77777777" w:rsidR="000B2129" w:rsidRPr="00F854A1" w:rsidRDefault="000B2129" w:rsidP="000B2129">
            <w:pPr>
              <w:pStyle w:val="CommentText"/>
              <w:numPr>
                <w:ilvl w:val="0"/>
                <w:numId w:val="10"/>
              </w:numPr>
              <w:spacing w:after="0"/>
              <w:rPr>
                <w:rFonts w:ascii="Calibri" w:hAnsi="Calibri"/>
                <w:sz w:val="20"/>
                <w:szCs w:val="20"/>
              </w:rPr>
            </w:pPr>
            <w:r w:rsidRPr="00F854A1">
              <w:rPr>
                <w:rFonts w:ascii="Calibri" w:hAnsi="Calibri"/>
                <w:sz w:val="20"/>
                <w:szCs w:val="20"/>
              </w:rPr>
              <w:t xml:space="preserve">Number of men </w:t>
            </w:r>
          </w:p>
        </w:tc>
        <w:tc>
          <w:tcPr>
            <w:tcW w:w="1543" w:type="dxa"/>
            <w:shd w:val="clear" w:color="auto" w:fill="BDD6EE"/>
          </w:tcPr>
          <w:p w14:paraId="7DF17458" w14:textId="61889193" w:rsidR="000B2129" w:rsidRPr="00F854A1" w:rsidRDefault="000B2129" w:rsidP="000B2129">
            <w:pPr>
              <w:spacing w:after="0"/>
              <w:rPr>
                <w:rFonts w:ascii="Calibri" w:hAnsi="Calibri"/>
                <w:b/>
                <w:sz w:val="20"/>
                <w:szCs w:val="20"/>
              </w:rPr>
            </w:pPr>
          </w:p>
        </w:tc>
        <w:tc>
          <w:tcPr>
            <w:tcW w:w="3083" w:type="dxa"/>
            <w:shd w:val="clear" w:color="auto" w:fill="BDD6EE"/>
          </w:tcPr>
          <w:p w14:paraId="33094FFA" w14:textId="77777777" w:rsidR="000B2129" w:rsidRPr="00F854A1" w:rsidRDefault="000B2129" w:rsidP="000B2129">
            <w:pPr>
              <w:spacing w:after="0"/>
              <w:rPr>
                <w:rFonts w:ascii="Calibri" w:hAnsi="Calibri"/>
                <w:sz w:val="20"/>
                <w:szCs w:val="20"/>
              </w:rPr>
            </w:pPr>
          </w:p>
        </w:tc>
      </w:tr>
      <w:tr w:rsidR="000B2129" w:rsidRPr="00F854A1" w14:paraId="08F9665A" w14:textId="77777777" w:rsidTr="00886926">
        <w:tc>
          <w:tcPr>
            <w:tcW w:w="4734" w:type="dxa"/>
            <w:shd w:val="clear" w:color="auto" w:fill="auto"/>
          </w:tcPr>
          <w:p w14:paraId="54BBD56A" w14:textId="77777777" w:rsidR="000B2129" w:rsidRPr="00F854A1" w:rsidRDefault="000B2129" w:rsidP="000B2129">
            <w:pPr>
              <w:pStyle w:val="CommentText"/>
              <w:numPr>
                <w:ilvl w:val="0"/>
                <w:numId w:val="10"/>
              </w:numPr>
              <w:spacing w:after="0"/>
              <w:rPr>
                <w:rFonts w:ascii="Calibri" w:hAnsi="Calibri"/>
                <w:sz w:val="20"/>
                <w:szCs w:val="20"/>
              </w:rPr>
            </w:pPr>
            <w:r w:rsidRPr="00F854A1">
              <w:rPr>
                <w:rFonts w:ascii="Calibri" w:hAnsi="Calibri"/>
                <w:sz w:val="20"/>
                <w:szCs w:val="20"/>
              </w:rPr>
              <w:t xml:space="preserve">Number of women </w:t>
            </w:r>
          </w:p>
        </w:tc>
        <w:tc>
          <w:tcPr>
            <w:tcW w:w="1543" w:type="dxa"/>
            <w:shd w:val="clear" w:color="auto" w:fill="BDD6EE"/>
          </w:tcPr>
          <w:p w14:paraId="44F71EFF" w14:textId="3BFE4038" w:rsidR="000B2129" w:rsidRPr="00F854A1" w:rsidRDefault="000B2129" w:rsidP="000B2129">
            <w:pPr>
              <w:spacing w:after="0"/>
              <w:rPr>
                <w:rFonts w:ascii="Calibri" w:hAnsi="Calibri"/>
                <w:b/>
                <w:sz w:val="20"/>
                <w:szCs w:val="20"/>
              </w:rPr>
            </w:pPr>
          </w:p>
        </w:tc>
        <w:tc>
          <w:tcPr>
            <w:tcW w:w="3083" w:type="dxa"/>
            <w:shd w:val="clear" w:color="auto" w:fill="BDD6EE"/>
          </w:tcPr>
          <w:p w14:paraId="576CEE28" w14:textId="77777777" w:rsidR="000B2129" w:rsidRPr="00F854A1" w:rsidRDefault="000B2129" w:rsidP="000B2129">
            <w:pPr>
              <w:spacing w:after="0"/>
              <w:rPr>
                <w:rFonts w:ascii="Calibri" w:hAnsi="Calibri"/>
                <w:sz w:val="20"/>
                <w:szCs w:val="20"/>
              </w:rPr>
            </w:pPr>
          </w:p>
        </w:tc>
      </w:tr>
      <w:tr w:rsidR="000B2129" w:rsidRPr="00F854A1" w14:paraId="6ED2B955" w14:textId="77777777" w:rsidTr="00886926">
        <w:tc>
          <w:tcPr>
            <w:tcW w:w="4734" w:type="dxa"/>
            <w:shd w:val="clear" w:color="auto" w:fill="auto"/>
          </w:tcPr>
          <w:p w14:paraId="62D83ACC" w14:textId="5557CE17" w:rsidR="000B2129" w:rsidRPr="00F854A1" w:rsidRDefault="000B2129" w:rsidP="000B2129">
            <w:pPr>
              <w:pStyle w:val="CommentText"/>
              <w:spacing w:after="0"/>
              <w:rPr>
                <w:rFonts w:ascii="Calibri" w:hAnsi="Calibri"/>
                <w:sz w:val="20"/>
                <w:szCs w:val="20"/>
              </w:rPr>
            </w:pPr>
            <w:r w:rsidRPr="00F854A1">
              <w:rPr>
                <w:rFonts w:ascii="Calibri" w:hAnsi="Calibri"/>
                <w:sz w:val="20"/>
                <w:szCs w:val="20"/>
              </w:rPr>
              <w:t>Total number of institutions trained</w:t>
            </w:r>
          </w:p>
        </w:tc>
        <w:tc>
          <w:tcPr>
            <w:tcW w:w="1543" w:type="dxa"/>
            <w:shd w:val="clear" w:color="auto" w:fill="BDD6EE"/>
          </w:tcPr>
          <w:p w14:paraId="1C54957A" w14:textId="2932FEFF" w:rsidR="000B2129" w:rsidRPr="00F854A1" w:rsidRDefault="000B2129" w:rsidP="000B2129">
            <w:pPr>
              <w:spacing w:after="0"/>
              <w:rPr>
                <w:rFonts w:ascii="Calibri" w:hAnsi="Calibri"/>
                <w:sz w:val="20"/>
                <w:szCs w:val="20"/>
              </w:rPr>
            </w:pPr>
            <w:r w:rsidRPr="00F854A1">
              <w:rPr>
                <w:rFonts w:ascii="Calibri" w:hAnsi="Calibri"/>
                <w:sz w:val="20"/>
                <w:szCs w:val="20"/>
              </w:rPr>
              <w:t>List total number here</w:t>
            </w:r>
          </w:p>
        </w:tc>
        <w:tc>
          <w:tcPr>
            <w:tcW w:w="3083" w:type="dxa"/>
            <w:shd w:val="clear" w:color="auto" w:fill="BDD6EE"/>
          </w:tcPr>
          <w:p w14:paraId="73F73C57" w14:textId="77777777" w:rsidR="000B2129" w:rsidRPr="00F854A1" w:rsidRDefault="000B2129" w:rsidP="000B2129">
            <w:pPr>
              <w:spacing w:after="0"/>
              <w:rPr>
                <w:rFonts w:ascii="Calibri" w:hAnsi="Calibri"/>
                <w:sz w:val="20"/>
                <w:szCs w:val="20"/>
              </w:rPr>
            </w:pPr>
          </w:p>
        </w:tc>
      </w:tr>
      <w:tr w:rsidR="000B2129" w:rsidRPr="00F854A1" w14:paraId="12AE2F92" w14:textId="77777777" w:rsidTr="00886926">
        <w:tc>
          <w:tcPr>
            <w:tcW w:w="4734" w:type="dxa"/>
            <w:shd w:val="clear" w:color="auto" w:fill="auto"/>
          </w:tcPr>
          <w:p w14:paraId="251CE917" w14:textId="4FB7D2AF" w:rsidR="000B2129" w:rsidRPr="00F854A1" w:rsidRDefault="000B2129" w:rsidP="000B2129">
            <w:pPr>
              <w:pStyle w:val="CommentText"/>
              <w:numPr>
                <w:ilvl w:val="0"/>
                <w:numId w:val="7"/>
              </w:numPr>
              <w:spacing w:after="0"/>
              <w:rPr>
                <w:rFonts w:ascii="Calibri" w:hAnsi="Calibri"/>
                <w:sz w:val="20"/>
                <w:szCs w:val="20"/>
              </w:rPr>
            </w:pPr>
            <w:r w:rsidRPr="00F854A1">
              <w:rPr>
                <w:rFonts w:ascii="Calibri" w:hAnsi="Calibri"/>
                <w:sz w:val="20"/>
                <w:szCs w:val="20"/>
              </w:rPr>
              <w:t>Governmental (national or subnational)</w:t>
            </w:r>
          </w:p>
        </w:tc>
        <w:tc>
          <w:tcPr>
            <w:tcW w:w="1543" w:type="dxa"/>
            <w:shd w:val="clear" w:color="auto" w:fill="BDD6EE"/>
          </w:tcPr>
          <w:p w14:paraId="6126F0E5" w14:textId="10E08067" w:rsidR="000B2129" w:rsidRPr="00F854A1" w:rsidRDefault="000B2129" w:rsidP="000B2129">
            <w:pPr>
              <w:spacing w:after="0"/>
              <w:rPr>
                <w:rFonts w:ascii="Calibri" w:hAnsi="Calibri"/>
                <w:b/>
                <w:sz w:val="20"/>
                <w:szCs w:val="20"/>
              </w:rPr>
            </w:pPr>
          </w:p>
        </w:tc>
        <w:tc>
          <w:tcPr>
            <w:tcW w:w="3083" w:type="dxa"/>
            <w:shd w:val="clear" w:color="auto" w:fill="BDD6EE"/>
          </w:tcPr>
          <w:p w14:paraId="2DF45D5B" w14:textId="77777777" w:rsidR="000B2129" w:rsidRPr="00F854A1" w:rsidRDefault="000B2129" w:rsidP="000B2129">
            <w:pPr>
              <w:spacing w:after="0"/>
              <w:rPr>
                <w:rFonts w:ascii="Calibri" w:hAnsi="Calibri"/>
                <w:sz w:val="20"/>
                <w:szCs w:val="20"/>
              </w:rPr>
            </w:pPr>
            <w:r w:rsidRPr="00F854A1">
              <w:rPr>
                <w:rFonts w:ascii="Calibri" w:hAnsi="Calibri"/>
                <w:sz w:val="20"/>
                <w:szCs w:val="20"/>
              </w:rPr>
              <w:t>List the name of organisations trained here</w:t>
            </w:r>
          </w:p>
        </w:tc>
      </w:tr>
      <w:tr w:rsidR="000B2129" w:rsidRPr="00F854A1" w14:paraId="074035AA" w14:textId="77777777" w:rsidTr="00886926">
        <w:tc>
          <w:tcPr>
            <w:tcW w:w="4734" w:type="dxa"/>
            <w:shd w:val="clear" w:color="auto" w:fill="auto"/>
          </w:tcPr>
          <w:p w14:paraId="3F63C0C4" w14:textId="031DB078" w:rsidR="000B2129" w:rsidRPr="00F854A1" w:rsidRDefault="000B2129" w:rsidP="000B2129">
            <w:pPr>
              <w:pStyle w:val="CommentText"/>
              <w:numPr>
                <w:ilvl w:val="0"/>
                <w:numId w:val="7"/>
              </w:numPr>
              <w:spacing w:after="0"/>
              <w:rPr>
                <w:rFonts w:ascii="Calibri" w:hAnsi="Calibri"/>
                <w:sz w:val="20"/>
                <w:szCs w:val="20"/>
              </w:rPr>
            </w:pPr>
            <w:r w:rsidRPr="00F854A1">
              <w:rPr>
                <w:rFonts w:ascii="Calibri" w:hAnsi="Calibri"/>
                <w:sz w:val="20"/>
                <w:szCs w:val="20"/>
              </w:rPr>
              <w:t>Private sector (bank, corporation, etc.)</w:t>
            </w:r>
          </w:p>
        </w:tc>
        <w:tc>
          <w:tcPr>
            <w:tcW w:w="1543" w:type="dxa"/>
            <w:shd w:val="clear" w:color="auto" w:fill="BDD6EE"/>
          </w:tcPr>
          <w:p w14:paraId="70E6F90A" w14:textId="200CDECE" w:rsidR="000B2129" w:rsidRPr="00F854A1" w:rsidRDefault="000B2129" w:rsidP="000B2129">
            <w:pPr>
              <w:spacing w:after="0"/>
              <w:rPr>
                <w:rFonts w:ascii="Calibri" w:hAnsi="Calibri"/>
                <w:b/>
                <w:sz w:val="20"/>
                <w:szCs w:val="20"/>
              </w:rPr>
            </w:pPr>
          </w:p>
        </w:tc>
        <w:tc>
          <w:tcPr>
            <w:tcW w:w="3083" w:type="dxa"/>
            <w:shd w:val="clear" w:color="auto" w:fill="BDD6EE"/>
          </w:tcPr>
          <w:p w14:paraId="67ECECAA" w14:textId="77777777" w:rsidR="000B2129" w:rsidRPr="00F854A1" w:rsidRDefault="000B2129" w:rsidP="000B2129">
            <w:pPr>
              <w:spacing w:after="0"/>
              <w:rPr>
                <w:rFonts w:ascii="Calibri" w:hAnsi="Calibri"/>
                <w:sz w:val="20"/>
                <w:szCs w:val="20"/>
              </w:rPr>
            </w:pPr>
            <w:r w:rsidRPr="00F854A1">
              <w:rPr>
                <w:rFonts w:ascii="Calibri" w:hAnsi="Calibri"/>
                <w:sz w:val="20"/>
                <w:szCs w:val="20"/>
              </w:rPr>
              <w:t>List the name of organisations trained here</w:t>
            </w:r>
          </w:p>
        </w:tc>
      </w:tr>
      <w:tr w:rsidR="000B2129" w:rsidRPr="00F854A1" w14:paraId="10B2F910" w14:textId="77777777" w:rsidTr="00886926">
        <w:tc>
          <w:tcPr>
            <w:tcW w:w="4734" w:type="dxa"/>
            <w:shd w:val="clear" w:color="auto" w:fill="auto"/>
          </w:tcPr>
          <w:p w14:paraId="4557708E" w14:textId="4079FA78" w:rsidR="000B2129" w:rsidRPr="00F854A1" w:rsidRDefault="000B2129" w:rsidP="000B2129">
            <w:pPr>
              <w:pStyle w:val="CommentText"/>
              <w:numPr>
                <w:ilvl w:val="0"/>
                <w:numId w:val="7"/>
              </w:numPr>
              <w:spacing w:after="0"/>
              <w:rPr>
                <w:rFonts w:ascii="Calibri" w:hAnsi="Calibri"/>
                <w:sz w:val="20"/>
                <w:szCs w:val="20"/>
              </w:rPr>
            </w:pPr>
            <w:r w:rsidRPr="00F854A1">
              <w:rPr>
                <w:rFonts w:ascii="Calibri" w:hAnsi="Calibri"/>
                <w:sz w:val="20"/>
                <w:szCs w:val="20"/>
              </w:rPr>
              <w:t xml:space="preserve">Nongovernmental (NGO, University, etc.)  </w:t>
            </w:r>
          </w:p>
        </w:tc>
        <w:tc>
          <w:tcPr>
            <w:tcW w:w="1543" w:type="dxa"/>
            <w:shd w:val="clear" w:color="auto" w:fill="BDD6EE"/>
          </w:tcPr>
          <w:p w14:paraId="4685E176" w14:textId="410B9F08" w:rsidR="000B2129" w:rsidRPr="00F854A1" w:rsidRDefault="000B2129" w:rsidP="000B2129">
            <w:pPr>
              <w:spacing w:after="0"/>
              <w:rPr>
                <w:rFonts w:ascii="Calibri" w:hAnsi="Calibri"/>
                <w:b/>
                <w:sz w:val="20"/>
                <w:szCs w:val="20"/>
              </w:rPr>
            </w:pPr>
          </w:p>
        </w:tc>
        <w:tc>
          <w:tcPr>
            <w:tcW w:w="3083" w:type="dxa"/>
            <w:shd w:val="clear" w:color="auto" w:fill="BDD6EE"/>
          </w:tcPr>
          <w:p w14:paraId="19273899" w14:textId="77777777" w:rsidR="000B2129" w:rsidRPr="00F854A1" w:rsidRDefault="000B2129" w:rsidP="000B2129">
            <w:pPr>
              <w:spacing w:after="0"/>
              <w:rPr>
                <w:rFonts w:ascii="Calibri" w:hAnsi="Calibri"/>
                <w:sz w:val="20"/>
                <w:szCs w:val="20"/>
              </w:rPr>
            </w:pPr>
            <w:r w:rsidRPr="00F854A1">
              <w:rPr>
                <w:rFonts w:ascii="Calibri" w:hAnsi="Calibri"/>
                <w:sz w:val="20"/>
                <w:szCs w:val="20"/>
              </w:rPr>
              <w:t>List the name of organisations trained here</w:t>
            </w:r>
          </w:p>
        </w:tc>
      </w:tr>
      <w:tr w:rsidR="000B2129" w:rsidRPr="00F854A1" w14:paraId="5FF7BB9A" w14:textId="77777777" w:rsidTr="00886926">
        <w:tc>
          <w:tcPr>
            <w:tcW w:w="4734" w:type="dxa"/>
            <w:shd w:val="clear" w:color="auto" w:fill="auto"/>
          </w:tcPr>
          <w:p w14:paraId="64BDD3FF" w14:textId="66621AE3" w:rsidR="000B2129" w:rsidRPr="00F854A1" w:rsidRDefault="000B2129" w:rsidP="000B2129">
            <w:pPr>
              <w:spacing w:after="0"/>
              <w:rPr>
                <w:rFonts w:ascii="Calibri" w:hAnsi="Calibri"/>
                <w:sz w:val="20"/>
                <w:szCs w:val="20"/>
              </w:rPr>
            </w:pPr>
            <w:r w:rsidRPr="00F854A1">
              <w:rPr>
                <w:rFonts w:ascii="Calibri" w:hAnsi="Calibri"/>
                <w:sz w:val="20"/>
                <w:szCs w:val="20"/>
              </w:rPr>
              <w:t>Percentage of participants reporting satisfaction with CTCN training (from CTCN training feedback form)</w:t>
            </w:r>
          </w:p>
        </w:tc>
        <w:tc>
          <w:tcPr>
            <w:tcW w:w="1543" w:type="dxa"/>
            <w:shd w:val="clear" w:color="auto" w:fill="BDD6EE"/>
          </w:tcPr>
          <w:p w14:paraId="617ABE5E" w14:textId="7A0CD83C" w:rsidR="000B2129" w:rsidRPr="00F854A1" w:rsidRDefault="000B2129" w:rsidP="000B2129">
            <w:pPr>
              <w:spacing w:after="0"/>
              <w:rPr>
                <w:rFonts w:ascii="Calibri" w:hAnsi="Calibri"/>
                <w:b/>
                <w:sz w:val="20"/>
                <w:szCs w:val="20"/>
              </w:rPr>
            </w:pPr>
          </w:p>
        </w:tc>
        <w:tc>
          <w:tcPr>
            <w:tcW w:w="3083" w:type="dxa"/>
            <w:shd w:val="clear" w:color="auto" w:fill="BDD6EE"/>
          </w:tcPr>
          <w:p w14:paraId="47BAFF73" w14:textId="3B492A61" w:rsidR="000B2129" w:rsidRPr="00F854A1" w:rsidRDefault="000B2129" w:rsidP="000B2129">
            <w:pPr>
              <w:spacing w:after="0"/>
              <w:rPr>
                <w:rFonts w:ascii="Calibri" w:hAnsi="Calibri"/>
                <w:sz w:val="20"/>
                <w:szCs w:val="20"/>
              </w:rPr>
            </w:pPr>
            <w:r w:rsidRPr="00F854A1">
              <w:rPr>
                <w:rFonts w:ascii="Calibri" w:hAnsi="Calibri"/>
                <w:sz w:val="20"/>
                <w:szCs w:val="20"/>
              </w:rPr>
              <w:t>Satisfied= 4+ on 5-pt scale</w:t>
            </w:r>
          </w:p>
          <w:p w14:paraId="3CE60918" w14:textId="695446E4" w:rsidR="000B2129" w:rsidRPr="00F854A1" w:rsidRDefault="000B2129" w:rsidP="000B2129">
            <w:pPr>
              <w:spacing w:after="0"/>
              <w:rPr>
                <w:rFonts w:ascii="Calibri" w:hAnsi="Calibri"/>
                <w:sz w:val="20"/>
                <w:szCs w:val="20"/>
              </w:rPr>
            </w:pPr>
            <w:r w:rsidRPr="00F854A1">
              <w:rPr>
                <w:rFonts w:ascii="Calibri" w:hAnsi="Calibri"/>
                <w:sz w:val="20"/>
                <w:szCs w:val="20"/>
              </w:rPr>
              <w:t xml:space="preserve"> </w:t>
            </w:r>
          </w:p>
        </w:tc>
      </w:tr>
      <w:tr w:rsidR="000B2129" w:rsidRPr="00F854A1" w14:paraId="2BB9215F" w14:textId="77777777" w:rsidTr="00886926">
        <w:tc>
          <w:tcPr>
            <w:tcW w:w="4734" w:type="dxa"/>
            <w:shd w:val="clear" w:color="auto" w:fill="auto"/>
          </w:tcPr>
          <w:p w14:paraId="3DE4F3A3" w14:textId="257BF7DE" w:rsidR="000B2129" w:rsidRPr="00F854A1" w:rsidDel="0014788A" w:rsidRDefault="000B2129" w:rsidP="000B2129">
            <w:pPr>
              <w:spacing w:after="0"/>
              <w:rPr>
                <w:rFonts w:ascii="Calibri" w:hAnsi="Calibri"/>
                <w:sz w:val="20"/>
                <w:szCs w:val="20"/>
              </w:rPr>
            </w:pPr>
            <w:r w:rsidRPr="00F854A1">
              <w:rPr>
                <w:rFonts w:ascii="Calibri" w:hAnsi="Calibri"/>
                <w:sz w:val="20"/>
                <w:szCs w:val="20"/>
              </w:rPr>
              <w:t xml:space="preserve">Percentage of participants reporting increased knowledge, capacity and/or understanding </w:t>
            </w:r>
            <w:proofErr w:type="gramStart"/>
            <w:r w:rsidRPr="00F854A1">
              <w:rPr>
                <w:rFonts w:ascii="Calibri" w:hAnsi="Calibri"/>
                <w:sz w:val="20"/>
                <w:szCs w:val="20"/>
              </w:rPr>
              <w:t>as a result of</w:t>
            </w:r>
            <w:proofErr w:type="gramEnd"/>
            <w:r w:rsidRPr="00F854A1">
              <w:rPr>
                <w:rFonts w:ascii="Calibri" w:hAnsi="Calibri"/>
                <w:sz w:val="20"/>
                <w:szCs w:val="20"/>
              </w:rPr>
              <w:t xml:space="preserve"> CTCN training (from CTCN training feedback form)</w:t>
            </w:r>
          </w:p>
        </w:tc>
        <w:tc>
          <w:tcPr>
            <w:tcW w:w="1543" w:type="dxa"/>
            <w:shd w:val="clear" w:color="auto" w:fill="BDD6EE"/>
          </w:tcPr>
          <w:p w14:paraId="13639540" w14:textId="2C65BA18" w:rsidR="000B2129" w:rsidRPr="00F854A1" w:rsidRDefault="000B2129" w:rsidP="000B2129">
            <w:pPr>
              <w:spacing w:after="0"/>
              <w:rPr>
                <w:rFonts w:ascii="Calibri" w:hAnsi="Calibri"/>
                <w:b/>
                <w:sz w:val="20"/>
                <w:szCs w:val="20"/>
              </w:rPr>
            </w:pPr>
          </w:p>
        </w:tc>
        <w:tc>
          <w:tcPr>
            <w:tcW w:w="3083" w:type="dxa"/>
            <w:shd w:val="clear" w:color="auto" w:fill="BDD6EE"/>
          </w:tcPr>
          <w:p w14:paraId="6E617457" w14:textId="1CDC6294" w:rsidR="000B2129" w:rsidRPr="00F854A1" w:rsidRDefault="000B2129" w:rsidP="000B2129">
            <w:pPr>
              <w:spacing w:after="0"/>
              <w:rPr>
                <w:rFonts w:ascii="Calibri" w:hAnsi="Calibri"/>
                <w:sz w:val="20"/>
                <w:szCs w:val="20"/>
              </w:rPr>
            </w:pPr>
            <w:r w:rsidRPr="00F854A1">
              <w:rPr>
                <w:rFonts w:ascii="Calibri" w:hAnsi="Calibri"/>
                <w:sz w:val="20"/>
                <w:szCs w:val="20"/>
              </w:rPr>
              <w:t>Increased knowledge, capacity and/or understanding= 4+ on 5-pt scale</w:t>
            </w:r>
          </w:p>
        </w:tc>
      </w:tr>
      <w:tr w:rsidR="000B2129" w:rsidRPr="00F854A1" w14:paraId="1451A6A5" w14:textId="77777777" w:rsidTr="00886926">
        <w:tc>
          <w:tcPr>
            <w:tcW w:w="4734" w:type="dxa"/>
            <w:shd w:val="clear" w:color="auto" w:fill="auto"/>
          </w:tcPr>
          <w:p w14:paraId="78420569" w14:textId="09A4B177" w:rsidR="000B2129" w:rsidRPr="00F854A1" w:rsidRDefault="000B2129" w:rsidP="000B2129">
            <w:pPr>
              <w:numPr>
                <w:ilvl w:val="0"/>
                <w:numId w:val="6"/>
              </w:numPr>
              <w:spacing w:after="0"/>
              <w:rPr>
                <w:rFonts w:ascii="Calibri" w:hAnsi="Calibri"/>
                <w:sz w:val="20"/>
                <w:szCs w:val="20"/>
              </w:rPr>
            </w:pPr>
            <w:r w:rsidRPr="00F854A1">
              <w:rPr>
                <w:rFonts w:ascii="Calibri" w:hAnsi="Calibri"/>
                <w:sz w:val="20"/>
                <w:szCs w:val="20"/>
              </w:rPr>
              <w:t xml:space="preserve">Percentage of men </w:t>
            </w:r>
          </w:p>
        </w:tc>
        <w:tc>
          <w:tcPr>
            <w:tcW w:w="1543" w:type="dxa"/>
            <w:shd w:val="clear" w:color="auto" w:fill="BDD6EE"/>
          </w:tcPr>
          <w:p w14:paraId="17D68D6D" w14:textId="1BDCE346" w:rsidR="000B2129" w:rsidRPr="00F854A1" w:rsidRDefault="000B2129" w:rsidP="000B2129">
            <w:pPr>
              <w:spacing w:after="0"/>
              <w:rPr>
                <w:rFonts w:ascii="Calibri" w:hAnsi="Calibri"/>
                <w:b/>
                <w:sz w:val="20"/>
                <w:szCs w:val="20"/>
              </w:rPr>
            </w:pPr>
          </w:p>
        </w:tc>
        <w:tc>
          <w:tcPr>
            <w:tcW w:w="3083" w:type="dxa"/>
            <w:shd w:val="clear" w:color="auto" w:fill="BDD6EE"/>
          </w:tcPr>
          <w:p w14:paraId="1CFC40E1" w14:textId="77777777" w:rsidR="000B2129" w:rsidRPr="00F854A1" w:rsidRDefault="000B2129" w:rsidP="000B2129">
            <w:pPr>
              <w:spacing w:after="0"/>
              <w:rPr>
                <w:rFonts w:ascii="Calibri" w:hAnsi="Calibri"/>
                <w:sz w:val="20"/>
                <w:szCs w:val="20"/>
              </w:rPr>
            </w:pPr>
          </w:p>
        </w:tc>
      </w:tr>
      <w:tr w:rsidR="000B2129" w:rsidRPr="00F854A1" w14:paraId="28F0E618" w14:textId="77777777" w:rsidTr="00886926">
        <w:tc>
          <w:tcPr>
            <w:tcW w:w="4734" w:type="dxa"/>
            <w:shd w:val="clear" w:color="auto" w:fill="auto"/>
          </w:tcPr>
          <w:p w14:paraId="1B72D68B" w14:textId="271D4856" w:rsidR="000B2129" w:rsidRPr="00F854A1" w:rsidRDefault="000B2129" w:rsidP="000B2129">
            <w:pPr>
              <w:numPr>
                <w:ilvl w:val="0"/>
                <w:numId w:val="6"/>
              </w:numPr>
              <w:spacing w:after="0"/>
              <w:rPr>
                <w:rFonts w:ascii="Calibri" w:hAnsi="Calibri"/>
                <w:sz w:val="20"/>
                <w:szCs w:val="20"/>
              </w:rPr>
            </w:pPr>
            <w:r w:rsidRPr="00F854A1">
              <w:rPr>
                <w:rFonts w:ascii="Calibri" w:hAnsi="Calibri"/>
                <w:sz w:val="20"/>
                <w:szCs w:val="20"/>
              </w:rPr>
              <w:t>Percentage of women</w:t>
            </w:r>
          </w:p>
        </w:tc>
        <w:tc>
          <w:tcPr>
            <w:tcW w:w="1543" w:type="dxa"/>
            <w:shd w:val="clear" w:color="auto" w:fill="BDD6EE"/>
          </w:tcPr>
          <w:p w14:paraId="1F9D5ABB" w14:textId="34AD21DC" w:rsidR="000B2129" w:rsidRPr="00F854A1" w:rsidRDefault="000B2129" w:rsidP="000B2129">
            <w:pPr>
              <w:spacing w:after="0"/>
              <w:rPr>
                <w:rFonts w:ascii="Calibri" w:hAnsi="Calibri"/>
                <w:b/>
                <w:sz w:val="20"/>
                <w:szCs w:val="20"/>
              </w:rPr>
            </w:pPr>
          </w:p>
        </w:tc>
        <w:tc>
          <w:tcPr>
            <w:tcW w:w="3083" w:type="dxa"/>
            <w:shd w:val="clear" w:color="auto" w:fill="BDD6EE"/>
          </w:tcPr>
          <w:p w14:paraId="72AE6F4E" w14:textId="77777777" w:rsidR="000B2129" w:rsidRPr="00F854A1" w:rsidRDefault="000B2129" w:rsidP="000B2129">
            <w:pPr>
              <w:spacing w:after="0"/>
              <w:rPr>
                <w:rFonts w:ascii="Calibri" w:hAnsi="Calibri"/>
                <w:sz w:val="20"/>
                <w:szCs w:val="20"/>
              </w:rPr>
            </w:pPr>
          </w:p>
        </w:tc>
      </w:tr>
      <w:tr w:rsidR="000B2129" w:rsidRPr="00F854A1" w14:paraId="592673B9" w14:textId="77777777" w:rsidTr="00886926">
        <w:tc>
          <w:tcPr>
            <w:tcW w:w="4734" w:type="dxa"/>
            <w:shd w:val="clear" w:color="auto" w:fill="auto"/>
          </w:tcPr>
          <w:p w14:paraId="1CC9D164" w14:textId="106E8DB7" w:rsidR="000B2129" w:rsidRPr="00F854A1" w:rsidRDefault="000B2129" w:rsidP="000B2129">
            <w:pPr>
              <w:pStyle w:val="CommentText"/>
              <w:spacing w:after="0"/>
              <w:rPr>
                <w:rFonts w:ascii="Calibri" w:hAnsi="Calibri"/>
                <w:sz w:val="20"/>
                <w:szCs w:val="20"/>
              </w:rPr>
            </w:pPr>
            <w:r w:rsidRPr="00F854A1">
              <w:rPr>
                <w:rFonts w:ascii="Calibri" w:hAnsi="Calibri"/>
                <w:sz w:val="20"/>
                <w:szCs w:val="20"/>
              </w:rPr>
              <w:lastRenderedPageBreak/>
              <w:t xml:space="preserve">Total number of deliverables produced during the assistance (excluding mission, </w:t>
            </w:r>
            <w:proofErr w:type="gramStart"/>
            <w:r w:rsidRPr="00F854A1">
              <w:rPr>
                <w:rFonts w:ascii="Calibri" w:hAnsi="Calibri"/>
                <w:sz w:val="20"/>
                <w:szCs w:val="20"/>
              </w:rPr>
              <w:t>progress</w:t>
            </w:r>
            <w:proofErr w:type="gramEnd"/>
            <w:r w:rsidRPr="00F854A1">
              <w:rPr>
                <w:rFonts w:ascii="Calibri" w:hAnsi="Calibri"/>
                <w:sz w:val="20"/>
                <w:szCs w:val="20"/>
              </w:rPr>
              <w:t xml:space="preserve"> and internal reports)</w:t>
            </w:r>
          </w:p>
        </w:tc>
        <w:tc>
          <w:tcPr>
            <w:tcW w:w="1543" w:type="dxa"/>
            <w:shd w:val="clear" w:color="auto" w:fill="BDD6EE"/>
          </w:tcPr>
          <w:p w14:paraId="0572B8D5" w14:textId="12A291B7" w:rsidR="000B2129" w:rsidRPr="00F854A1" w:rsidRDefault="000B2129" w:rsidP="000B2129">
            <w:pPr>
              <w:spacing w:after="0"/>
              <w:rPr>
                <w:rFonts w:ascii="Calibri" w:hAnsi="Calibri"/>
                <w:bCs/>
                <w:sz w:val="20"/>
                <w:szCs w:val="20"/>
              </w:rPr>
            </w:pPr>
            <w:r w:rsidRPr="00F854A1">
              <w:rPr>
                <w:rFonts w:ascii="Calibri" w:hAnsi="Calibri"/>
                <w:bCs/>
                <w:sz w:val="20"/>
                <w:szCs w:val="20"/>
              </w:rPr>
              <w:t>List total number here</w:t>
            </w:r>
          </w:p>
        </w:tc>
        <w:tc>
          <w:tcPr>
            <w:tcW w:w="3083" w:type="dxa"/>
            <w:shd w:val="clear" w:color="auto" w:fill="BDD6EE"/>
          </w:tcPr>
          <w:p w14:paraId="1D296C24" w14:textId="77777777" w:rsidR="000B2129" w:rsidRPr="00F854A1" w:rsidRDefault="000B2129" w:rsidP="000B2129">
            <w:pPr>
              <w:spacing w:after="0"/>
              <w:rPr>
                <w:rFonts w:ascii="Calibri" w:hAnsi="Calibri"/>
                <w:b/>
                <w:sz w:val="20"/>
                <w:szCs w:val="20"/>
              </w:rPr>
            </w:pPr>
          </w:p>
        </w:tc>
      </w:tr>
      <w:tr w:rsidR="000B2129" w:rsidRPr="00F854A1" w14:paraId="322F1832" w14:textId="77777777" w:rsidTr="00886926">
        <w:tc>
          <w:tcPr>
            <w:tcW w:w="4734" w:type="dxa"/>
            <w:shd w:val="clear" w:color="auto" w:fill="auto"/>
          </w:tcPr>
          <w:p w14:paraId="2053DB45" w14:textId="28B0B8DF" w:rsidR="000B2129" w:rsidRPr="00F854A1" w:rsidRDefault="000B2129" w:rsidP="000B2129">
            <w:pPr>
              <w:pStyle w:val="CommentText"/>
              <w:numPr>
                <w:ilvl w:val="0"/>
                <w:numId w:val="5"/>
              </w:numPr>
              <w:spacing w:after="0"/>
              <w:rPr>
                <w:rFonts w:ascii="Calibri" w:hAnsi="Calibri"/>
                <w:sz w:val="20"/>
                <w:szCs w:val="20"/>
              </w:rPr>
            </w:pPr>
            <w:r w:rsidRPr="00F854A1">
              <w:rPr>
                <w:rFonts w:ascii="Calibri" w:hAnsi="Calibri"/>
                <w:bCs/>
                <w:sz w:val="20"/>
                <w:szCs w:val="20"/>
              </w:rPr>
              <w:t>Number of communication materials, including news releases, newsletters, articles, presentations, social media postings, etc.</w:t>
            </w:r>
          </w:p>
        </w:tc>
        <w:tc>
          <w:tcPr>
            <w:tcW w:w="1543" w:type="dxa"/>
            <w:shd w:val="clear" w:color="auto" w:fill="BDD6EE"/>
          </w:tcPr>
          <w:p w14:paraId="37CFD7DE" w14:textId="77777777" w:rsidR="000B2129" w:rsidRPr="00F854A1" w:rsidRDefault="000B2129" w:rsidP="000B2129">
            <w:pPr>
              <w:spacing w:after="0"/>
              <w:rPr>
                <w:rFonts w:ascii="Calibri" w:hAnsi="Calibri"/>
                <w:b/>
                <w:sz w:val="20"/>
                <w:szCs w:val="20"/>
              </w:rPr>
            </w:pPr>
          </w:p>
          <w:p w14:paraId="7DA18036" w14:textId="77777777" w:rsidR="00F37069" w:rsidRPr="00F854A1" w:rsidRDefault="00F37069" w:rsidP="00F37069">
            <w:pPr>
              <w:rPr>
                <w:rFonts w:ascii="Calibri" w:hAnsi="Calibri"/>
                <w:b/>
                <w:sz w:val="20"/>
                <w:szCs w:val="20"/>
              </w:rPr>
            </w:pPr>
          </w:p>
          <w:p w14:paraId="4C0FAF59" w14:textId="37C0987F" w:rsidR="00F37069" w:rsidRPr="00F854A1" w:rsidRDefault="00F37069" w:rsidP="00F37069">
            <w:pPr>
              <w:jc w:val="center"/>
              <w:rPr>
                <w:rFonts w:ascii="Calibri" w:hAnsi="Calibri"/>
                <w:sz w:val="20"/>
                <w:szCs w:val="20"/>
              </w:rPr>
            </w:pPr>
            <w:r w:rsidRPr="00F854A1">
              <w:rPr>
                <w:rFonts w:ascii="Calibri" w:hAnsi="Calibri"/>
                <w:sz w:val="20"/>
                <w:szCs w:val="20"/>
              </w:rPr>
              <w:t>3</w:t>
            </w:r>
          </w:p>
        </w:tc>
        <w:tc>
          <w:tcPr>
            <w:tcW w:w="3083" w:type="dxa"/>
            <w:shd w:val="clear" w:color="auto" w:fill="BDD6EE"/>
          </w:tcPr>
          <w:p w14:paraId="4257E123" w14:textId="77777777" w:rsidR="00DE7076" w:rsidRPr="00F854A1" w:rsidRDefault="002A6CDA" w:rsidP="000B2129">
            <w:pPr>
              <w:spacing w:after="0"/>
              <w:rPr>
                <w:rFonts w:asciiTheme="minorHAnsi" w:hAnsiTheme="minorHAnsi" w:cstheme="minorHAnsi"/>
                <w:sz w:val="20"/>
                <w:szCs w:val="20"/>
              </w:rPr>
            </w:pPr>
            <w:r w:rsidRPr="00F854A1">
              <w:rPr>
                <w:rFonts w:asciiTheme="minorHAnsi" w:hAnsiTheme="minorHAnsi" w:cstheme="minorHAnsi"/>
                <w:sz w:val="20"/>
                <w:szCs w:val="20"/>
              </w:rPr>
              <w:t xml:space="preserve">A set of three concise handbooks on good practices and climate technologies was created to complement the open access database created.  </w:t>
            </w:r>
            <w:r w:rsidR="00DE7076" w:rsidRPr="00F854A1">
              <w:rPr>
                <w:rFonts w:asciiTheme="minorHAnsi" w:hAnsiTheme="minorHAnsi" w:cstheme="minorHAnsi"/>
                <w:sz w:val="20"/>
                <w:szCs w:val="20"/>
              </w:rPr>
              <w:t xml:space="preserve">The handbooks were developed for three audiences: specialists, politicians and farmers which varied in content and how it was presented. The specific content of each handbook was discussed with the Cuban team prior to their completion. </w:t>
            </w:r>
          </w:p>
          <w:p w14:paraId="75C6C6AF" w14:textId="77777777" w:rsidR="00DE7076" w:rsidRPr="00F854A1" w:rsidRDefault="00DE7076" w:rsidP="000B2129">
            <w:pPr>
              <w:spacing w:after="0"/>
              <w:rPr>
                <w:rFonts w:asciiTheme="minorHAnsi" w:hAnsiTheme="minorHAnsi" w:cstheme="minorHAnsi"/>
                <w:sz w:val="20"/>
                <w:szCs w:val="20"/>
              </w:rPr>
            </w:pPr>
            <w:r w:rsidRPr="00F854A1">
              <w:rPr>
                <w:rFonts w:asciiTheme="minorHAnsi" w:hAnsiTheme="minorHAnsi" w:cstheme="minorHAnsi"/>
                <w:sz w:val="20"/>
                <w:szCs w:val="20"/>
              </w:rPr>
              <w:t xml:space="preserve">*The handbook for specialists focused on the details of the livestock management practice, how it reduces GHG emissions and how to quantify the emission changes from the implementation of the practice. </w:t>
            </w:r>
          </w:p>
          <w:p w14:paraId="3BDAA250" w14:textId="77777777" w:rsidR="00DE7076" w:rsidRPr="00F854A1" w:rsidRDefault="00DE7076" w:rsidP="000B2129">
            <w:pPr>
              <w:spacing w:after="0"/>
              <w:rPr>
                <w:rFonts w:asciiTheme="minorHAnsi" w:hAnsiTheme="minorHAnsi" w:cstheme="minorHAnsi"/>
                <w:sz w:val="20"/>
                <w:szCs w:val="20"/>
              </w:rPr>
            </w:pPr>
            <w:r w:rsidRPr="00F854A1">
              <w:rPr>
                <w:rFonts w:asciiTheme="minorHAnsi" w:hAnsiTheme="minorHAnsi" w:cstheme="minorHAnsi"/>
                <w:sz w:val="20"/>
                <w:szCs w:val="20"/>
              </w:rPr>
              <w:t>*The handbook for politicians focused on the bigger picture, including how policy can encourage implementation of the priority practices and how these practices and the associated emission reductions play a role in the larger global dialogue on climate change.</w:t>
            </w:r>
          </w:p>
          <w:p w14:paraId="10C6B58A" w14:textId="4D91BB51" w:rsidR="000B2129" w:rsidRPr="00F854A1" w:rsidRDefault="00DE7076" w:rsidP="000B2129">
            <w:pPr>
              <w:spacing w:after="0"/>
              <w:rPr>
                <w:rFonts w:ascii="Calibri" w:hAnsi="Calibri"/>
                <w:sz w:val="20"/>
                <w:szCs w:val="20"/>
              </w:rPr>
            </w:pPr>
            <w:r w:rsidRPr="00F854A1">
              <w:rPr>
                <w:rFonts w:asciiTheme="minorHAnsi" w:hAnsiTheme="minorHAnsi" w:cstheme="minorHAnsi"/>
                <w:sz w:val="20"/>
                <w:szCs w:val="20"/>
              </w:rPr>
              <w:t xml:space="preserve">*The handbook for farmers was more practical in nature, explaining the practices, how they can improve productivity and how they are beneficial for the environment. </w:t>
            </w:r>
            <w:proofErr w:type="gramStart"/>
            <w:r w:rsidRPr="00F854A1">
              <w:rPr>
                <w:rFonts w:asciiTheme="minorHAnsi" w:hAnsiTheme="minorHAnsi" w:cstheme="minorHAnsi"/>
                <w:sz w:val="20"/>
                <w:szCs w:val="20"/>
              </w:rPr>
              <w:t>All of</w:t>
            </w:r>
            <w:proofErr w:type="gramEnd"/>
            <w:r w:rsidRPr="00F854A1">
              <w:rPr>
                <w:rFonts w:asciiTheme="minorHAnsi" w:hAnsiTheme="minorHAnsi" w:cstheme="minorHAnsi"/>
                <w:sz w:val="20"/>
                <w:szCs w:val="20"/>
              </w:rPr>
              <w:t xml:space="preserve"> the above handbooks will need to be written in Spanish. </w:t>
            </w:r>
            <w:proofErr w:type="spellStart"/>
            <w:r w:rsidR="002A6CDA" w:rsidRPr="00F854A1">
              <w:rPr>
                <w:rFonts w:asciiTheme="minorHAnsi" w:hAnsiTheme="minorHAnsi" w:cstheme="minorHAnsi"/>
                <w:sz w:val="20"/>
                <w:szCs w:val="20"/>
              </w:rPr>
              <w:t>Lavola</w:t>
            </w:r>
            <w:proofErr w:type="spellEnd"/>
            <w:r w:rsidR="002A6CDA" w:rsidRPr="00F854A1">
              <w:rPr>
                <w:rFonts w:asciiTheme="minorHAnsi" w:hAnsiTheme="minorHAnsi" w:cstheme="minorHAnsi"/>
                <w:sz w:val="20"/>
                <w:szCs w:val="20"/>
              </w:rPr>
              <w:t xml:space="preserve"> utilized a team of experts specialized in design and communication.</w:t>
            </w:r>
          </w:p>
        </w:tc>
      </w:tr>
      <w:tr w:rsidR="000B2129" w:rsidRPr="00F854A1" w14:paraId="42C27221" w14:textId="77777777" w:rsidTr="00886926">
        <w:tc>
          <w:tcPr>
            <w:tcW w:w="4734" w:type="dxa"/>
            <w:shd w:val="clear" w:color="auto" w:fill="auto"/>
          </w:tcPr>
          <w:p w14:paraId="33326776" w14:textId="28A81042" w:rsidR="000B2129" w:rsidRPr="00F854A1" w:rsidRDefault="000B2129" w:rsidP="000B2129">
            <w:pPr>
              <w:pStyle w:val="CommentText"/>
              <w:numPr>
                <w:ilvl w:val="0"/>
                <w:numId w:val="5"/>
              </w:numPr>
              <w:spacing w:after="0"/>
              <w:rPr>
                <w:rFonts w:ascii="Calibri" w:hAnsi="Calibri"/>
                <w:b/>
                <w:sz w:val="20"/>
                <w:szCs w:val="20"/>
              </w:rPr>
            </w:pPr>
            <w:r w:rsidRPr="00F854A1">
              <w:rPr>
                <w:rFonts w:ascii="Calibri" w:hAnsi="Calibri"/>
                <w:sz w:val="20"/>
                <w:szCs w:val="20"/>
              </w:rPr>
              <w:t xml:space="preserve">Number of tools and technical documents strengthened, </w:t>
            </w:r>
            <w:proofErr w:type="gramStart"/>
            <w:r w:rsidRPr="00F854A1">
              <w:rPr>
                <w:rFonts w:ascii="Calibri" w:hAnsi="Calibri"/>
                <w:sz w:val="20"/>
                <w:szCs w:val="20"/>
              </w:rPr>
              <w:t>revised</w:t>
            </w:r>
            <w:proofErr w:type="gramEnd"/>
            <w:r w:rsidRPr="00F854A1">
              <w:rPr>
                <w:rFonts w:ascii="Calibri" w:hAnsi="Calibri"/>
                <w:sz w:val="20"/>
                <w:szCs w:val="20"/>
              </w:rPr>
              <w:t xml:space="preserve"> or developed </w:t>
            </w:r>
          </w:p>
        </w:tc>
        <w:tc>
          <w:tcPr>
            <w:tcW w:w="1543" w:type="dxa"/>
            <w:shd w:val="clear" w:color="auto" w:fill="BDD6EE"/>
          </w:tcPr>
          <w:p w14:paraId="2FB7D8E2" w14:textId="10DFDD32" w:rsidR="000B2129" w:rsidRPr="00F854A1" w:rsidRDefault="00F37069" w:rsidP="000B2129">
            <w:pPr>
              <w:spacing w:after="0"/>
              <w:rPr>
                <w:rFonts w:ascii="Calibri" w:hAnsi="Calibri"/>
                <w:b/>
                <w:sz w:val="20"/>
                <w:szCs w:val="20"/>
              </w:rPr>
            </w:pPr>
            <w:r w:rsidRPr="00F854A1">
              <w:rPr>
                <w:rFonts w:ascii="Calibri" w:hAnsi="Calibri"/>
                <w:b/>
                <w:sz w:val="20"/>
                <w:szCs w:val="20"/>
              </w:rPr>
              <w:t>3</w:t>
            </w:r>
          </w:p>
        </w:tc>
        <w:tc>
          <w:tcPr>
            <w:tcW w:w="3083" w:type="dxa"/>
            <w:shd w:val="clear" w:color="auto" w:fill="BDD6EE"/>
          </w:tcPr>
          <w:p w14:paraId="71FB208E" w14:textId="7D3B248B" w:rsidR="000B2129" w:rsidRPr="00F854A1" w:rsidRDefault="00DC5653" w:rsidP="004069A8">
            <w:pPr>
              <w:pStyle w:val="ListParagraph"/>
              <w:numPr>
                <w:ilvl w:val="0"/>
                <w:numId w:val="26"/>
              </w:numPr>
              <w:spacing w:after="0"/>
              <w:ind w:left="103" w:hanging="142"/>
              <w:rPr>
                <w:rFonts w:ascii="Calibri" w:hAnsi="Calibri"/>
                <w:sz w:val="20"/>
                <w:szCs w:val="20"/>
              </w:rPr>
            </w:pPr>
            <w:proofErr w:type="spellStart"/>
            <w:r w:rsidRPr="00F854A1">
              <w:rPr>
                <w:rFonts w:ascii="Calibri" w:hAnsi="Calibri"/>
                <w:sz w:val="20"/>
                <w:szCs w:val="20"/>
              </w:rPr>
              <w:t>Guia</w:t>
            </w:r>
            <w:proofErr w:type="spellEnd"/>
            <w:r w:rsidRPr="00F854A1">
              <w:rPr>
                <w:rFonts w:ascii="Calibri" w:hAnsi="Calibri"/>
                <w:sz w:val="20"/>
                <w:szCs w:val="20"/>
              </w:rPr>
              <w:t xml:space="preserve"> para </w:t>
            </w:r>
            <w:proofErr w:type="spellStart"/>
            <w:r w:rsidRPr="00F854A1">
              <w:rPr>
                <w:rFonts w:ascii="Calibri" w:hAnsi="Calibri"/>
                <w:sz w:val="20"/>
                <w:szCs w:val="20"/>
              </w:rPr>
              <w:t>mejores</w:t>
            </w:r>
            <w:proofErr w:type="spellEnd"/>
            <w:r w:rsidRPr="00F854A1">
              <w:rPr>
                <w:rFonts w:ascii="Calibri" w:hAnsi="Calibri"/>
                <w:sz w:val="20"/>
                <w:szCs w:val="20"/>
              </w:rPr>
              <w:t xml:space="preserve"> </w:t>
            </w:r>
            <w:proofErr w:type="spellStart"/>
            <w:r w:rsidRPr="00F854A1">
              <w:rPr>
                <w:rFonts w:ascii="Calibri" w:hAnsi="Calibri"/>
                <w:sz w:val="20"/>
                <w:szCs w:val="20"/>
              </w:rPr>
              <w:t>Practicas</w:t>
            </w:r>
            <w:proofErr w:type="spellEnd"/>
            <w:r w:rsidRPr="00F854A1">
              <w:rPr>
                <w:rFonts w:ascii="Calibri" w:hAnsi="Calibri"/>
                <w:sz w:val="20"/>
                <w:szCs w:val="20"/>
              </w:rPr>
              <w:t xml:space="preserve"> </w:t>
            </w:r>
            <w:proofErr w:type="spellStart"/>
            <w:r w:rsidRPr="00F854A1">
              <w:rPr>
                <w:rFonts w:ascii="Calibri" w:hAnsi="Calibri"/>
                <w:sz w:val="20"/>
                <w:szCs w:val="20"/>
              </w:rPr>
              <w:t>Agroecologicas</w:t>
            </w:r>
            <w:proofErr w:type="spellEnd"/>
            <w:r w:rsidR="004069A8" w:rsidRPr="00F854A1">
              <w:rPr>
                <w:rFonts w:ascii="Calibri" w:hAnsi="Calibri"/>
                <w:sz w:val="20"/>
                <w:szCs w:val="20"/>
              </w:rPr>
              <w:t xml:space="preserve">: Para </w:t>
            </w:r>
            <w:proofErr w:type="spellStart"/>
            <w:r w:rsidR="004069A8" w:rsidRPr="00F854A1">
              <w:rPr>
                <w:rFonts w:ascii="Calibri" w:hAnsi="Calibri"/>
                <w:sz w:val="20"/>
                <w:szCs w:val="20"/>
              </w:rPr>
              <w:t>Decisores</w:t>
            </w:r>
            <w:proofErr w:type="spellEnd"/>
          </w:p>
          <w:p w14:paraId="508DC94C" w14:textId="6138F5C4" w:rsidR="00DC5653" w:rsidRPr="00F854A1" w:rsidRDefault="00DC5653" w:rsidP="004069A8">
            <w:pPr>
              <w:pStyle w:val="ListParagraph"/>
              <w:numPr>
                <w:ilvl w:val="0"/>
                <w:numId w:val="26"/>
              </w:numPr>
              <w:spacing w:after="0"/>
              <w:ind w:left="103" w:hanging="142"/>
              <w:rPr>
                <w:rFonts w:ascii="Calibri" w:hAnsi="Calibri"/>
                <w:sz w:val="20"/>
                <w:szCs w:val="20"/>
              </w:rPr>
            </w:pPr>
            <w:proofErr w:type="spellStart"/>
            <w:r w:rsidRPr="00F854A1">
              <w:rPr>
                <w:rFonts w:ascii="Calibri" w:hAnsi="Calibri"/>
                <w:sz w:val="20"/>
                <w:szCs w:val="20"/>
              </w:rPr>
              <w:t>Guia</w:t>
            </w:r>
            <w:proofErr w:type="spellEnd"/>
            <w:r w:rsidRPr="00F854A1">
              <w:rPr>
                <w:rFonts w:ascii="Calibri" w:hAnsi="Calibri"/>
                <w:sz w:val="20"/>
                <w:szCs w:val="20"/>
              </w:rPr>
              <w:t xml:space="preserve"> para </w:t>
            </w:r>
            <w:proofErr w:type="spellStart"/>
            <w:r w:rsidRPr="00F854A1">
              <w:rPr>
                <w:rFonts w:ascii="Calibri" w:hAnsi="Calibri"/>
                <w:sz w:val="20"/>
                <w:szCs w:val="20"/>
              </w:rPr>
              <w:t>mejores</w:t>
            </w:r>
            <w:proofErr w:type="spellEnd"/>
            <w:r w:rsidRPr="00F854A1">
              <w:rPr>
                <w:rFonts w:ascii="Calibri" w:hAnsi="Calibri"/>
                <w:sz w:val="20"/>
                <w:szCs w:val="20"/>
              </w:rPr>
              <w:t xml:space="preserve"> </w:t>
            </w:r>
            <w:proofErr w:type="spellStart"/>
            <w:r w:rsidRPr="00F854A1">
              <w:rPr>
                <w:rFonts w:ascii="Calibri" w:hAnsi="Calibri"/>
                <w:sz w:val="20"/>
                <w:szCs w:val="20"/>
              </w:rPr>
              <w:t>Practicas</w:t>
            </w:r>
            <w:proofErr w:type="spellEnd"/>
            <w:r w:rsidRPr="00F854A1">
              <w:rPr>
                <w:rFonts w:ascii="Calibri" w:hAnsi="Calibri"/>
                <w:sz w:val="20"/>
                <w:szCs w:val="20"/>
              </w:rPr>
              <w:t xml:space="preserve"> </w:t>
            </w:r>
            <w:proofErr w:type="spellStart"/>
            <w:r w:rsidRPr="00F854A1">
              <w:rPr>
                <w:rFonts w:ascii="Calibri" w:hAnsi="Calibri"/>
                <w:sz w:val="20"/>
                <w:szCs w:val="20"/>
              </w:rPr>
              <w:t>Agroecologicas</w:t>
            </w:r>
            <w:proofErr w:type="spellEnd"/>
            <w:r w:rsidR="004069A8" w:rsidRPr="00F854A1">
              <w:rPr>
                <w:rFonts w:ascii="Calibri" w:hAnsi="Calibri"/>
                <w:sz w:val="20"/>
                <w:szCs w:val="20"/>
              </w:rPr>
              <w:t xml:space="preserve">: Para </w:t>
            </w:r>
            <w:proofErr w:type="spellStart"/>
            <w:r w:rsidR="004069A8" w:rsidRPr="00F854A1">
              <w:rPr>
                <w:rFonts w:ascii="Calibri" w:hAnsi="Calibri"/>
                <w:sz w:val="20"/>
                <w:szCs w:val="20"/>
              </w:rPr>
              <w:t>Agronomas</w:t>
            </w:r>
            <w:proofErr w:type="spellEnd"/>
            <w:r w:rsidR="004069A8" w:rsidRPr="00F854A1">
              <w:rPr>
                <w:rFonts w:ascii="Calibri" w:hAnsi="Calibri"/>
                <w:sz w:val="20"/>
                <w:szCs w:val="20"/>
              </w:rPr>
              <w:t>/</w:t>
            </w:r>
            <w:proofErr w:type="spellStart"/>
            <w:r w:rsidR="004069A8" w:rsidRPr="00F854A1">
              <w:rPr>
                <w:rFonts w:ascii="Calibri" w:hAnsi="Calibri"/>
                <w:sz w:val="20"/>
                <w:szCs w:val="20"/>
              </w:rPr>
              <w:t>os</w:t>
            </w:r>
            <w:proofErr w:type="spellEnd"/>
          </w:p>
          <w:p w14:paraId="3B0826BA" w14:textId="0DA25664" w:rsidR="00DC5653" w:rsidRPr="00F854A1" w:rsidRDefault="00DC5653" w:rsidP="000B2129">
            <w:pPr>
              <w:pStyle w:val="ListParagraph"/>
              <w:numPr>
                <w:ilvl w:val="0"/>
                <w:numId w:val="26"/>
              </w:numPr>
              <w:spacing w:after="0"/>
              <w:ind w:left="103" w:hanging="142"/>
              <w:rPr>
                <w:rFonts w:ascii="Calibri" w:hAnsi="Calibri"/>
                <w:sz w:val="20"/>
                <w:szCs w:val="20"/>
              </w:rPr>
            </w:pPr>
            <w:proofErr w:type="spellStart"/>
            <w:r w:rsidRPr="00F854A1">
              <w:rPr>
                <w:rFonts w:ascii="Calibri" w:hAnsi="Calibri"/>
                <w:sz w:val="20"/>
                <w:szCs w:val="20"/>
              </w:rPr>
              <w:t>Guia</w:t>
            </w:r>
            <w:proofErr w:type="spellEnd"/>
            <w:r w:rsidRPr="00F854A1">
              <w:rPr>
                <w:rFonts w:ascii="Calibri" w:hAnsi="Calibri"/>
                <w:sz w:val="20"/>
                <w:szCs w:val="20"/>
              </w:rPr>
              <w:t xml:space="preserve"> para </w:t>
            </w:r>
            <w:proofErr w:type="spellStart"/>
            <w:r w:rsidRPr="00F854A1">
              <w:rPr>
                <w:rFonts w:ascii="Calibri" w:hAnsi="Calibri"/>
                <w:sz w:val="20"/>
                <w:szCs w:val="20"/>
              </w:rPr>
              <w:t>mejores</w:t>
            </w:r>
            <w:proofErr w:type="spellEnd"/>
            <w:r w:rsidRPr="00F854A1">
              <w:rPr>
                <w:rFonts w:ascii="Calibri" w:hAnsi="Calibri"/>
                <w:sz w:val="20"/>
                <w:szCs w:val="20"/>
              </w:rPr>
              <w:t xml:space="preserve"> </w:t>
            </w:r>
            <w:proofErr w:type="spellStart"/>
            <w:r w:rsidRPr="00F854A1">
              <w:rPr>
                <w:rFonts w:ascii="Calibri" w:hAnsi="Calibri"/>
                <w:sz w:val="20"/>
                <w:szCs w:val="20"/>
              </w:rPr>
              <w:t>Practicas</w:t>
            </w:r>
            <w:proofErr w:type="spellEnd"/>
            <w:r w:rsidRPr="00F854A1">
              <w:rPr>
                <w:rFonts w:ascii="Calibri" w:hAnsi="Calibri"/>
                <w:sz w:val="20"/>
                <w:szCs w:val="20"/>
              </w:rPr>
              <w:t xml:space="preserve"> </w:t>
            </w:r>
            <w:proofErr w:type="spellStart"/>
            <w:r w:rsidRPr="00F854A1">
              <w:rPr>
                <w:rFonts w:ascii="Calibri" w:hAnsi="Calibri"/>
                <w:sz w:val="20"/>
                <w:szCs w:val="20"/>
              </w:rPr>
              <w:t>Agroecologicas</w:t>
            </w:r>
            <w:proofErr w:type="spellEnd"/>
            <w:r w:rsidR="004069A8" w:rsidRPr="00F854A1">
              <w:rPr>
                <w:rFonts w:ascii="Calibri" w:hAnsi="Calibri"/>
                <w:sz w:val="20"/>
                <w:szCs w:val="20"/>
              </w:rPr>
              <w:t xml:space="preserve">: Para </w:t>
            </w:r>
            <w:proofErr w:type="spellStart"/>
            <w:r w:rsidR="004069A8" w:rsidRPr="00F854A1">
              <w:rPr>
                <w:rFonts w:ascii="Calibri" w:hAnsi="Calibri"/>
                <w:sz w:val="20"/>
                <w:szCs w:val="20"/>
              </w:rPr>
              <w:t>Agricultores</w:t>
            </w:r>
            <w:proofErr w:type="spellEnd"/>
          </w:p>
        </w:tc>
      </w:tr>
      <w:tr w:rsidR="000B2129" w:rsidRPr="00F854A1" w14:paraId="5360E714" w14:textId="77777777" w:rsidTr="00886926">
        <w:tc>
          <w:tcPr>
            <w:tcW w:w="4734" w:type="dxa"/>
            <w:shd w:val="clear" w:color="auto" w:fill="auto"/>
          </w:tcPr>
          <w:p w14:paraId="67D033DB" w14:textId="77777777" w:rsidR="000B2129" w:rsidRPr="00F854A1" w:rsidRDefault="000B2129" w:rsidP="000B2129">
            <w:pPr>
              <w:pStyle w:val="CommentText"/>
              <w:numPr>
                <w:ilvl w:val="0"/>
                <w:numId w:val="5"/>
              </w:numPr>
              <w:spacing w:after="0"/>
              <w:rPr>
                <w:rFonts w:asciiTheme="minorHAnsi" w:hAnsiTheme="minorHAnsi" w:cstheme="minorHAnsi"/>
                <w:b/>
                <w:sz w:val="20"/>
                <w:szCs w:val="20"/>
              </w:rPr>
            </w:pPr>
            <w:r w:rsidRPr="00F854A1">
              <w:rPr>
                <w:rFonts w:asciiTheme="minorHAnsi" w:hAnsiTheme="minorHAnsi" w:cstheme="minorHAnsi"/>
                <w:sz w:val="20"/>
                <w:szCs w:val="20"/>
              </w:rPr>
              <w:t xml:space="preserve">Number of other information materials strengthened, </w:t>
            </w:r>
            <w:proofErr w:type="gramStart"/>
            <w:r w:rsidRPr="00F854A1">
              <w:rPr>
                <w:rFonts w:asciiTheme="minorHAnsi" w:hAnsiTheme="minorHAnsi" w:cstheme="minorHAnsi"/>
                <w:sz w:val="20"/>
                <w:szCs w:val="20"/>
              </w:rPr>
              <w:t>revised</w:t>
            </w:r>
            <w:proofErr w:type="gramEnd"/>
            <w:r w:rsidRPr="00F854A1">
              <w:rPr>
                <w:rFonts w:asciiTheme="minorHAnsi" w:hAnsiTheme="minorHAnsi" w:cstheme="minorHAnsi"/>
                <w:sz w:val="20"/>
                <w:szCs w:val="20"/>
              </w:rPr>
              <w:t xml:space="preserve"> or created (For example training and workshop reports, Power Points, exercise docs etc.)</w:t>
            </w:r>
          </w:p>
        </w:tc>
        <w:tc>
          <w:tcPr>
            <w:tcW w:w="1543" w:type="dxa"/>
            <w:shd w:val="clear" w:color="auto" w:fill="BDD6EE"/>
          </w:tcPr>
          <w:p w14:paraId="39624581" w14:textId="77358F18" w:rsidR="000B2129" w:rsidRPr="00F854A1" w:rsidRDefault="00F37069" w:rsidP="000B2129">
            <w:pPr>
              <w:spacing w:after="0"/>
              <w:rPr>
                <w:rFonts w:asciiTheme="minorHAnsi" w:hAnsiTheme="minorHAnsi" w:cstheme="minorHAnsi"/>
                <w:b/>
                <w:sz w:val="20"/>
                <w:szCs w:val="20"/>
              </w:rPr>
            </w:pPr>
            <w:r w:rsidRPr="00F854A1">
              <w:rPr>
                <w:rFonts w:asciiTheme="minorHAnsi" w:hAnsiTheme="minorHAnsi" w:cstheme="minorHAnsi"/>
                <w:b/>
                <w:sz w:val="20"/>
                <w:szCs w:val="20"/>
              </w:rPr>
              <w:t>3</w:t>
            </w:r>
          </w:p>
        </w:tc>
        <w:tc>
          <w:tcPr>
            <w:tcW w:w="3083" w:type="dxa"/>
            <w:shd w:val="clear" w:color="auto" w:fill="BDD6EE"/>
          </w:tcPr>
          <w:p w14:paraId="2EC735B8" w14:textId="77777777" w:rsidR="004069A8" w:rsidRPr="00F854A1" w:rsidRDefault="004069A8" w:rsidP="004069A8">
            <w:pPr>
              <w:pStyle w:val="ListParagraph"/>
              <w:numPr>
                <w:ilvl w:val="0"/>
                <w:numId w:val="26"/>
              </w:numPr>
              <w:spacing w:after="0"/>
              <w:ind w:left="103" w:hanging="142"/>
              <w:rPr>
                <w:rFonts w:ascii="Calibri" w:hAnsi="Calibri"/>
                <w:sz w:val="20"/>
                <w:szCs w:val="20"/>
              </w:rPr>
            </w:pPr>
            <w:proofErr w:type="spellStart"/>
            <w:r w:rsidRPr="00F854A1">
              <w:rPr>
                <w:rFonts w:ascii="Calibri" w:hAnsi="Calibri"/>
                <w:sz w:val="20"/>
                <w:szCs w:val="20"/>
              </w:rPr>
              <w:t>Guia</w:t>
            </w:r>
            <w:proofErr w:type="spellEnd"/>
            <w:r w:rsidRPr="00F854A1">
              <w:rPr>
                <w:rFonts w:ascii="Calibri" w:hAnsi="Calibri"/>
                <w:sz w:val="20"/>
                <w:szCs w:val="20"/>
              </w:rPr>
              <w:t xml:space="preserve"> para </w:t>
            </w:r>
            <w:proofErr w:type="spellStart"/>
            <w:r w:rsidRPr="00F854A1">
              <w:rPr>
                <w:rFonts w:ascii="Calibri" w:hAnsi="Calibri"/>
                <w:sz w:val="20"/>
                <w:szCs w:val="20"/>
              </w:rPr>
              <w:t>mejores</w:t>
            </w:r>
            <w:proofErr w:type="spellEnd"/>
            <w:r w:rsidRPr="00F854A1">
              <w:rPr>
                <w:rFonts w:ascii="Calibri" w:hAnsi="Calibri"/>
                <w:sz w:val="20"/>
                <w:szCs w:val="20"/>
              </w:rPr>
              <w:t xml:space="preserve"> </w:t>
            </w:r>
            <w:proofErr w:type="spellStart"/>
            <w:r w:rsidRPr="00F854A1">
              <w:rPr>
                <w:rFonts w:ascii="Calibri" w:hAnsi="Calibri"/>
                <w:sz w:val="20"/>
                <w:szCs w:val="20"/>
              </w:rPr>
              <w:t>Practicas</w:t>
            </w:r>
            <w:proofErr w:type="spellEnd"/>
            <w:r w:rsidRPr="00F854A1">
              <w:rPr>
                <w:rFonts w:ascii="Calibri" w:hAnsi="Calibri"/>
                <w:sz w:val="20"/>
                <w:szCs w:val="20"/>
              </w:rPr>
              <w:t xml:space="preserve"> </w:t>
            </w:r>
            <w:proofErr w:type="spellStart"/>
            <w:r w:rsidRPr="00F854A1">
              <w:rPr>
                <w:rFonts w:ascii="Calibri" w:hAnsi="Calibri"/>
                <w:sz w:val="20"/>
                <w:szCs w:val="20"/>
              </w:rPr>
              <w:t>Agroecologicas</w:t>
            </w:r>
            <w:proofErr w:type="spellEnd"/>
            <w:r w:rsidRPr="00F854A1">
              <w:rPr>
                <w:rFonts w:ascii="Calibri" w:hAnsi="Calibri"/>
                <w:sz w:val="20"/>
                <w:szCs w:val="20"/>
              </w:rPr>
              <w:t xml:space="preserve">: Para </w:t>
            </w:r>
            <w:proofErr w:type="spellStart"/>
            <w:r w:rsidRPr="00F854A1">
              <w:rPr>
                <w:rFonts w:ascii="Calibri" w:hAnsi="Calibri"/>
                <w:sz w:val="20"/>
                <w:szCs w:val="20"/>
              </w:rPr>
              <w:t>Decisores</w:t>
            </w:r>
            <w:proofErr w:type="spellEnd"/>
          </w:p>
          <w:p w14:paraId="367C486D" w14:textId="77777777" w:rsidR="004069A8" w:rsidRPr="00F854A1" w:rsidRDefault="004069A8" w:rsidP="004069A8">
            <w:pPr>
              <w:pStyle w:val="ListParagraph"/>
              <w:numPr>
                <w:ilvl w:val="0"/>
                <w:numId w:val="26"/>
              </w:numPr>
              <w:spacing w:after="0"/>
              <w:ind w:left="103" w:hanging="142"/>
              <w:rPr>
                <w:rFonts w:ascii="Calibri" w:hAnsi="Calibri"/>
                <w:sz w:val="20"/>
                <w:szCs w:val="20"/>
              </w:rPr>
            </w:pPr>
            <w:proofErr w:type="spellStart"/>
            <w:r w:rsidRPr="00F854A1">
              <w:rPr>
                <w:rFonts w:ascii="Calibri" w:hAnsi="Calibri"/>
                <w:sz w:val="20"/>
                <w:szCs w:val="20"/>
              </w:rPr>
              <w:lastRenderedPageBreak/>
              <w:t>Guia</w:t>
            </w:r>
            <w:proofErr w:type="spellEnd"/>
            <w:r w:rsidRPr="00F854A1">
              <w:rPr>
                <w:rFonts w:ascii="Calibri" w:hAnsi="Calibri"/>
                <w:sz w:val="20"/>
                <w:szCs w:val="20"/>
              </w:rPr>
              <w:t xml:space="preserve"> para </w:t>
            </w:r>
            <w:proofErr w:type="spellStart"/>
            <w:r w:rsidRPr="00F854A1">
              <w:rPr>
                <w:rFonts w:ascii="Calibri" w:hAnsi="Calibri"/>
                <w:sz w:val="20"/>
                <w:szCs w:val="20"/>
              </w:rPr>
              <w:t>mejores</w:t>
            </w:r>
            <w:proofErr w:type="spellEnd"/>
            <w:r w:rsidRPr="00F854A1">
              <w:rPr>
                <w:rFonts w:ascii="Calibri" w:hAnsi="Calibri"/>
                <w:sz w:val="20"/>
                <w:szCs w:val="20"/>
              </w:rPr>
              <w:t xml:space="preserve"> </w:t>
            </w:r>
            <w:proofErr w:type="spellStart"/>
            <w:r w:rsidRPr="00F854A1">
              <w:rPr>
                <w:rFonts w:ascii="Calibri" w:hAnsi="Calibri"/>
                <w:sz w:val="20"/>
                <w:szCs w:val="20"/>
              </w:rPr>
              <w:t>Practicas</w:t>
            </w:r>
            <w:proofErr w:type="spellEnd"/>
            <w:r w:rsidRPr="00F854A1">
              <w:rPr>
                <w:rFonts w:ascii="Calibri" w:hAnsi="Calibri"/>
                <w:sz w:val="20"/>
                <w:szCs w:val="20"/>
              </w:rPr>
              <w:t xml:space="preserve"> </w:t>
            </w:r>
            <w:proofErr w:type="spellStart"/>
            <w:r w:rsidRPr="00F854A1">
              <w:rPr>
                <w:rFonts w:ascii="Calibri" w:hAnsi="Calibri"/>
                <w:sz w:val="20"/>
                <w:szCs w:val="20"/>
              </w:rPr>
              <w:t>Agroecologicas</w:t>
            </w:r>
            <w:proofErr w:type="spellEnd"/>
            <w:r w:rsidRPr="00F854A1">
              <w:rPr>
                <w:rFonts w:ascii="Calibri" w:hAnsi="Calibri"/>
                <w:sz w:val="20"/>
                <w:szCs w:val="20"/>
              </w:rPr>
              <w:t xml:space="preserve">: Para </w:t>
            </w:r>
            <w:proofErr w:type="spellStart"/>
            <w:r w:rsidRPr="00F854A1">
              <w:rPr>
                <w:rFonts w:ascii="Calibri" w:hAnsi="Calibri"/>
                <w:sz w:val="20"/>
                <w:szCs w:val="20"/>
              </w:rPr>
              <w:t>Agronomas</w:t>
            </w:r>
            <w:proofErr w:type="spellEnd"/>
            <w:r w:rsidRPr="00F854A1">
              <w:rPr>
                <w:rFonts w:ascii="Calibri" w:hAnsi="Calibri"/>
                <w:sz w:val="20"/>
                <w:szCs w:val="20"/>
              </w:rPr>
              <w:t>/</w:t>
            </w:r>
            <w:proofErr w:type="spellStart"/>
            <w:r w:rsidRPr="00F854A1">
              <w:rPr>
                <w:rFonts w:ascii="Calibri" w:hAnsi="Calibri"/>
                <w:sz w:val="20"/>
                <w:szCs w:val="20"/>
              </w:rPr>
              <w:t>os</w:t>
            </w:r>
            <w:proofErr w:type="spellEnd"/>
          </w:p>
          <w:p w14:paraId="0A1143C1" w14:textId="194CE866" w:rsidR="000B2129" w:rsidRPr="00F854A1" w:rsidRDefault="004069A8" w:rsidP="004069A8">
            <w:pPr>
              <w:pStyle w:val="ListParagraph"/>
              <w:numPr>
                <w:ilvl w:val="0"/>
                <w:numId w:val="26"/>
              </w:numPr>
              <w:spacing w:after="0"/>
              <w:ind w:left="103" w:hanging="142"/>
              <w:rPr>
                <w:rFonts w:ascii="Calibri" w:hAnsi="Calibri"/>
                <w:sz w:val="20"/>
                <w:szCs w:val="20"/>
              </w:rPr>
            </w:pPr>
            <w:proofErr w:type="spellStart"/>
            <w:r w:rsidRPr="00F854A1">
              <w:rPr>
                <w:rFonts w:ascii="Calibri" w:hAnsi="Calibri"/>
                <w:sz w:val="20"/>
                <w:szCs w:val="20"/>
              </w:rPr>
              <w:t>Guia</w:t>
            </w:r>
            <w:proofErr w:type="spellEnd"/>
            <w:r w:rsidRPr="00F854A1">
              <w:rPr>
                <w:rFonts w:ascii="Calibri" w:hAnsi="Calibri"/>
                <w:sz w:val="20"/>
                <w:szCs w:val="20"/>
              </w:rPr>
              <w:t xml:space="preserve"> para </w:t>
            </w:r>
            <w:proofErr w:type="spellStart"/>
            <w:r w:rsidRPr="00F854A1">
              <w:rPr>
                <w:rFonts w:ascii="Calibri" w:hAnsi="Calibri"/>
                <w:sz w:val="20"/>
                <w:szCs w:val="20"/>
              </w:rPr>
              <w:t>mejores</w:t>
            </w:r>
            <w:proofErr w:type="spellEnd"/>
            <w:r w:rsidRPr="00F854A1">
              <w:rPr>
                <w:rFonts w:ascii="Calibri" w:hAnsi="Calibri"/>
                <w:sz w:val="20"/>
                <w:szCs w:val="20"/>
              </w:rPr>
              <w:t xml:space="preserve"> </w:t>
            </w:r>
            <w:proofErr w:type="spellStart"/>
            <w:r w:rsidRPr="00F854A1">
              <w:rPr>
                <w:rFonts w:ascii="Calibri" w:hAnsi="Calibri"/>
                <w:sz w:val="20"/>
                <w:szCs w:val="20"/>
              </w:rPr>
              <w:t>Practicas</w:t>
            </w:r>
            <w:proofErr w:type="spellEnd"/>
            <w:r w:rsidRPr="00F854A1">
              <w:rPr>
                <w:rFonts w:ascii="Calibri" w:hAnsi="Calibri"/>
                <w:sz w:val="20"/>
                <w:szCs w:val="20"/>
              </w:rPr>
              <w:t xml:space="preserve"> </w:t>
            </w:r>
            <w:proofErr w:type="spellStart"/>
            <w:r w:rsidRPr="00F854A1">
              <w:rPr>
                <w:rFonts w:ascii="Calibri" w:hAnsi="Calibri"/>
                <w:sz w:val="20"/>
                <w:szCs w:val="20"/>
              </w:rPr>
              <w:t>Agroecologicas</w:t>
            </w:r>
            <w:proofErr w:type="spellEnd"/>
            <w:r w:rsidRPr="00F854A1">
              <w:rPr>
                <w:rFonts w:ascii="Calibri" w:hAnsi="Calibri"/>
                <w:sz w:val="20"/>
                <w:szCs w:val="20"/>
              </w:rPr>
              <w:t xml:space="preserve">: Para </w:t>
            </w:r>
            <w:proofErr w:type="spellStart"/>
            <w:r w:rsidRPr="00F854A1">
              <w:rPr>
                <w:rFonts w:ascii="Calibri" w:hAnsi="Calibri"/>
                <w:sz w:val="20"/>
                <w:szCs w:val="20"/>
              </w:rPr>
              <w:t>Agricultores</w:t>
            </w:r>
            <w:proofErr w:type="spellEnd"/>
          </w:p>
        </w:tc>
      </w:tr>
      <w:tr w:rsidR="000B2129" w:rsidRPr="00F854A1" w14:paraId="65D02DB5" w14:textId="77777777" w:rsidTr="00886926">
        <w:tc>
          <w:tcPr>
            <w:tcW w:w="4734" w:type="dxa"/>
            <w:shd w:val="clear" w:color="auto" w:fill="auto"/>
          </w:tcPr>
          <w:p w14:paraId="20063B98" w14:textId="235F1DB7"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sz w:val="20"/>
                <w:szCs w:val="20"/>
              </w:rPr>
              <w:lastRenderedPageBreak/>
              <w:t xml:space="preserve">Total number of policies, strategies, plans, laws, </w:t>
            </w:r>
            <w:proofErr w:type="gramStart"/>
            <w:r w:rsidRPr="00F854A1">
              <w:rPr>
                <w:rFonts w:asciiTheme="minorHAnsi" w:hAnsiTheme="minorHAnsi" w:cstheme="minorHAnsi"/>
                <w:sz w:val="20"/>
                <w:szCs w:val="20"/>
              </w:rPr>
              <w:t>agreements</w:t>
            </w:r>
            <w:proofErr w:type="gramEnd"/>
            <w:r w:rsidRPr="00F854A1">
              <w:rPr>
                <w:rFonts w:asciiTheme="minorHAnsi" w:hAnsiTheme="minorHAnsi" w:cstheme="minorHAnsi"/>
                <w:sz w:val="20"/>
                <w:szCs w:val="20"/>
              </w:rPr>
              <w:t xml:space="preserve"> or regulations supported by the assistance</w:t>
            </w:r>
          </w:p>
        </w:tc>
        <w:tc>
          <w:tcPr>
            <w:tcW w:w="1543" w:type="dxa"/>
            <w:shd w:val="clear" w:color="auto" w:fill="BDD6EE"/>
          </w:tcPr>
          <w:p w14:paraId="2A29092B" w14:textId="0A5C98D8" w:rsidR="000B2129" w:rsidRPr="00F854A1" w:rsidRDefault="000B2129" w:rsidP="000B2129">
            <w:pPr>
              <w:spacing w:after="0"/>
              <w:rPr>
                <w:rFonts w:asciiTheme="minorHAnsi" w:hAnsiTheme="minorHAnsi" w:cstheme="minorHAnsi"/>
                <w:bCs/>
                <w:sz w:val="20"/>
                <w:szCs w:val="20"/>
              </w:rPr>
            </w:pPr>
            <w:r w:rsidRPr="00F854A1">
              <w:rPr>
                <w:rFonts w:asciiTheme="minorHAnsi" w:hAnsiTheme="minorHAnsi" w:cstheme="minorHAnsi"/>
                <w:bCs/>
                <w:sz w:val="20"/>
                <w:szCs w:val="20"/>
              </w:rPr>
              <w:t>List total number here</w:t>
            </w:r>
          </w:p>
        </w:tc>
        <w:tc>
          <w:tcPr>
            <w:tcW w:w="3083" w:type="dxa"/>
            <w:shd w:val="clear" w:color="auto" w:fill="BDD6EE"/>
          </w:tcPr>
          <w:p w14:paraId="03516D06" w14:textId="7F6F4A05" w:rsidR="000B2129" w:rsidRPr="00F854A1" w:rsidRDefault="000B2129" w:rsidP="000B2129">
            <w:pPr>
              <w:spacing w:after="0"/>
              <w:rPr>
                <w:rFonts w:asciiTheme="minorHAnsi" w:hAnsiTheme="minorHAnsi" w:cstheme="minorHAnsi"/>
                <w:sz w:val="20"/>
                <w:szCs w:val="20"/>
              </w:rPr>
            </w:pPr>
          </w:p>
        </w:tc>
      </w:tr>
      <w:tr w:rsidR="000B2129" w:rsidRPr="00F854A1" w14:paraId="75AE77AC" w14:textId="77777777" w:rsidTr="00886926">
        <w:tc>
          <w:tcPr>
            <w:tcW w:w="4734" w:type="dxa"/>
            <w:shd w:val="clear" w:color="auto" w:fill="auto"/>
          </w:tcPr>
          <w:p w14:paraId="7E76713D" w14:textId="6B779B59" w:rsidR="000B2129" w:rsidRPr="00F854A1" w:rsidRDefault="000B2129" w:rsidP="000B2129">
            <w:pPr>
              <w:numPr>
                <w:ilvl w:val="0"/>
                <w:numId w:val="8"/>
              </w:numPr>
              <w:spacing w:after="0"/>
              <w:rPr>
                <w:rFonts w:asciiTheme="minorHAnsi" w:hAnsiTheme="minorHAnsi" w:cstheme="minorHAnsi"/>
                <w:sz w:val="20"/>
                <w:szCs w:val="20"/>
              </w:rPr>
            </w:pPr>
            <w:r w:rsidRPr="00F854A1">
              <w:rPr>
                <w:rFonts w:asciiTheme="minorHAnsi" w:hAnsiTheme="minorHAnsi" w:cstheme="minorHAnsi"/>
                <w:sz w:val="20"/>
                <w:szCs w:val="20"/>
              </w:rPr>
              <w:t>Adaptation related</w:t>
            </w:r>
          </w:p>
        </w:tc>
        <w:tc>
          <w:tcPr>
            <w:tcW w:w="1543" w:type="dxa"/>
            <w:shd w:val="clear" w:color="auto" w:fill="BDD6EE"/>
          </w:tcPr>
          <w:p w14:paraId="20E32500" w14:textId="7083418E" w:rsidR="000B2129" w:rsidRPr="00F854A1" w:rsidRDefault="004069A8" w:rsidP="000B2129">
            <w:pPr>
              <w:spacing w:after="0"/>
              <w:rPr>
                <w:rFonts w:asciiTheme="minorHAnsi" w:hAnsiTheme="minorHAnsi" w:cstheme="minorHAnsi"/>
                <w:b/>
                <w:sz w:val="20"/>
                <w:szCs w:val="20"/>
              </w:rPr>
            </w:pPr>
            <w:r w:rsidRPr="00F854A1">
              <w:rPr>
                <w:rFonts w:asciiTheme="minorHAnsi" w:hAnsiTheme="minorHAnsi" w:cstheme="minorHAnsi"/>
                <w:b/>
                <w:sz w:val="20"/>
                <w:szCs w:val="20"/>
              </w:rPr>
              <w:t>NA</w:t>
            </w:r>
          </w:p>
        </w:tc>
        <w:tc>
          <w:tcPr>
            <w:tcW w:w="3083" w:type="dxa"/>
            <w:shd w:val="clear" w:color="auto" w:fill="BDD6EE"/>
          </w:tcPr>
          <w:p w14:paraId="450F43F2" w14:textId="668F9725" w:rsidR="000B2129" w:rsidRPr="00F854A1" w:rsidRDefault="000B2129" w:rsidP="000B2129">
            <w:pPr>
              <w:spacing w:after="0"/>
              <w:rPr>
                <w:rFonts w:asciiTheme="minorHAnsi" w:hAnsiTheme="minorHAnsi" w:cstheme="minorHAnsi"/>
                <w:b/>
                <w:sz w:val="20"/>
                <w:szCs w:val="20"/>
              </w:rPr>
            </w:pPr>
            <w:r w:rsidRPr="00F854A1">
              <w:rPr>
                <w:rFonts w:asciiTheme="minorHAnsi" w:hAnsiTheme="minorHAnsi" w:cstheme="minorHAnsi"/>
                <w:sz w:val="20"/>
                <w:szCs w:val="20"/>
              </w:rPr>
              <w:t>List the type and name of documents supported</w:t>
            </w:r>
          </w:p>
        </w:tc>
      </w:tr>
      <w:tr w:rsidR="000B2129" w:rsidRPr="00F854A1" w14:paraId="6622808B" w14:textId="77777777" w:rsidTr="00886926">
        <w:tc>
          <w:tcPr>
            <w:tcW w:w="4734" w:type="dxa"/>
            <w:shd w:val="clear" w:color="auto" w:fill="auto"/>
          </w:tcPr>
          <w:p w14:paraId="4131FCBE" w14:textId="633E1F4D" w:rsidR="000B2129" w:rsidRPr="00F854A1" w:rsidRDefault="000B2129" w:rsidP="000B2129">
            <w:pPr>
              <w:numPr>
                <w:ilvl w:val="0"/>
                <w:numId w:val="8"/>
              </w:numPr>
              <w:spacing w:after="0"/>
              <w:rPr>
                <w:rFonts w:asciiTheme="minorHAnsi" w:hAnsiTheme="minorHAnsi" w:cstheme="minorHAnsi"/>
                <w:sz w:val="20"/>
                <w:szCs w:val="20"/>
              </w:rPr>
            </w:pPr>
            <w:r w:rsidRPr="00F854A1">
              <w:rPr>
                <w:rFonts w:asciiTheme="minorHAnsi" w:hAnsiTheme="minorHAnsi" w:cstheme="minorHAnsi"/>
                <w:sz w:val="20"/>
                <w:szCs w:val="20"/>
              </w:rPr>
              <w:t>Mitigation related</w:t>
            </w:r>
          </w:p>
        </w:tc>
        <w:tc>
          <w:tcPr>
            <w:tcW w:w="1543" w:type="dxa"/>
            <w:shd w:val="clear" w:color="auto" w:fill="BDD6EE"/>
          </w:tcPr>
          <w:p w14:paraId="35B9D739" w14:textId="79FA13E0" w:rsidR="000B2129" w:rsidRPr="00F854A1" w:rsidRDefault="004069A8" w:rsidP="000B2129">
            <w:pPr>
              <w:spacing w:after="0"/>
              <w:rPr>
                <w:rFonts w:asciiTheme="minorHAnsi" w:hAnsiTheme="minorHAnsi" w:cstheme="minorHAnsi"/>
                <w:b/>
                <w:sz w:val="20"/>
                <w:szCs w:val="20"/>
              </w:rPr>
            </w:pPr>
            <w:r w:rsidRPr="00F854A1">
              <w:rPr>
                <w:rFonts w:asciiTheme="minorHAnsi" w:hAnsiTheme="minorHAnsi" w:cstheme="minorHAnsi"/>
                <w:b/>
                <w:sz w:val="20"/>
                <w:szCs w:val="20"/>
              </w:rPr>
              <w:t>NA</w:t>
            </w:r>
          </w:p>
        </w:tc>
        <w:tc>
          <w:tcPr>
            <w:tcW w:w="3083" w:type="dxa"/>
            <w:shd w:val="clear" w:color="auto" w:fill="BDD6EE"/>
          </w:tcPr>
          <w:p w14:paraId="35826326" w14:textId="6143C23C" w:rsidR="000B2129" w:rsidRPr="00F854A1" w:rsidRDefault="000B2129" w:rsidP="000B2129">
            <w:pPr>
              <w:spacing w:after="0"/>
              <w:rPr>
                <w:rFonts w:asciiTheme="minorHAnsi" w:hAnsiTheme="minorHAnsi" w:cstheme="minorHAnsi"/>
                <w:b/>
                <w:sz w:val="20"/>
                <w:szCs w:val="20"/>
              </w:rPr>
            </w:pPr>
            <w:r w:rsidRPr="00F854A1">
              <w:rPr>
                <w:rFonts w:asciiTheme="minorHAnsi" w:hAnsiTheme="minorHAnsi" w:cstheme="minorHAnsi"/>
                <w:sz w:val="20"/>
                <w:szCs w:val="20"/>
              </w:rPr>
              <w:t>List the type and name of documents supported</w:t>
            </w:r>
          </w:p>
        </w:tc>
      </w:tr>
      <w:tr w:rsidR="000B2129" w:rsidRPr="00F854A1" w14:paraId="4A99CC13" w14:textId="77777777" w:rsidTr="00886926">
        <w:tc>
          <w:tcPr>
            <w:tcW w:w="4734" w:type="dxa"/>
            <w:shd w:val="clear" w:color="auto" w:fill="auto"/>
          </w:tcPr>
          <w:p w14:paraId="54AA493C" w14:textId="7CA3F76E" w:rsidR="000B2129" w:rsidRPr="00F854A1" w:rsidRDefault="000B2129" w:rsidP="000B2129">
            <w:pPr>
              <w:numPr>
                <w:ilvl w:val="0"/>
                <w:numId w:val="8"/>
              </w:numPr>
              <w:spacing w:after="0"/>
              <w:rPr>
                <w:rFonts w:asciiTheme="minorHAnsi" w:hAnsiTheme="minorHAnsi" w:cstheme="minorHAnsi"/>
                <w:b/>
                <w:sz w:val="20"/>
                <w:szCs w:val="20"/>
              </w:rPr>
            </w:pPr>
            <w:r w:rsidRPr="00F854A1">
              <w:rPr>
                <w:rFonts w:asciiTheme="minorHAnsi" w:hAnsiTheme="minorHAnsi" w:cstheme="minorHAnsi"/>
                <w:sz w:val="20"/>
                <w:szCs w:val="20"/>
              </w:rPr>
              <w:t xml:space="preserve">Both adaptation- and </w:t>
            </w:r>
            <w:r w:rsidRPr="00F854A1">
              <w:rPr>
                <w:rFonts w:asciiTheme="minorHAnsi" w:hAnsiTheme="minorHAnsi" w:cstheme="minorHAnsi"/>
                <w:sz w:val="20"/>
                <w:szCs w:val="20"/>
                <w:lang w:val="en-US"/>
              </w:rPr>
              <w:t xml:space="preserve">mitigation related </w:t>
            </w:r>
          </w:p>
        </w:tc>
        <w:tc>
          <w:tcPr>
            <w:tcW w:w="1543" w:type="dxa"/>
            <w:shd w:val="clear" w:color="auto" w:fill="BDD6EE"/>
          </w:tcPr>
          <w:p w14:paraId="23C85C7D" w14:textId="09D972D0" w:rsidR="000B2129" w:rsidRPr="00F854A1" w:rsidRDefault="004069A8" w:rsidP="000B2129">
            <w:pPr>
              <w:spacing w:after="0"/>
              <w:rPr>
                <w:rFonts w:asciiTheme="minorHAnsi" w:hAnsiTheme="minorHAnsi" w:cstheme="minorHAnsi"/>
                <w:b/>
                <w:sz w:val="20"/>
                <w:szCs w:val="20"/>
              </w:rPr>
            </w:pPr>
            <w:r w:rsidRPr="00F854A1">
              <w:rPr>
                <w:rFonts w:asciiTheme="minorHAnsi" w:hAnsiTheme="minorHAnsi" w:cstheme="minorHAnsi"/>
                <w:b/>
                <w:sz w:val="20"/>
                <w:szCs w:val="20"/>
              </w:rPr>
              <w:t>NA</w:t>
            </w:r>
          </w:p>
        </w:tc>
        <w:tc>
          <w:tcPr>
            <w:tcW w:w="3083" w:type="dxa"/>
            <w:shd w:val="clear" w:color="auto" w:fill="BDD6EE"/>
          </w:tcPr>
          <w:p w14:paraId="5890EB25" w14:textId="39583537"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sz w:val="20"/>
                <w:szCs w:val="20"/>
              </w:rPr>
              <w:t>List the type and name of documents supported</w:t>
            </w:r>
          </w:p>
        </w:tc>
      </w:tr>
      <w:tr w:rsidR="000B2129" w:rsidRPr="00F854A1" w14:paraId="1867D872" w14:textId="77777777" w:rsidTr="00886926">
        <w:tc>
          <w:tcPr>
            <w:tcW w:w="4734" w:type="dxa"/>
            <w:shd w:val="clear" w:color="auto" w:fill="auto"/>
          </w:tcPr>
          <w:p w14:paraId="113FF0B4" w14:textId="1303BB51"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b/>
                <w:bCs/>
                <w:sz w:val="20"/>
                <w:szCs w:val="20"/>
              </w:rPr>
              <w:t xml:space="preserve">Anticipated </w:t>
            </w:r>
            <w:r w:rsidRPr="00F854A1">
              <w:rPr>
                <w:rFonts w:asciiTheme="minorHAnsi" w:hAnsiTheme="minorHAnsi" w:cstheme="minorHAnsi"/>
                <w:sz w:val="20"/>
                <w:szCs w:val="20"/>
              </w:rPr>
              <w:t xml:space="preserve">number of </w:t>
            </w:r>
            <w:r w:rsidRPr="00F854A1">
              <w:rPr>
                <w:rFonts w:asciiTheme="minorHAnsi" w:hAnsiTheme="minorHAnsi" w:cstheme="minorHAnsi"/>
                <w:bCs/>
                <w:sz w:val="20"/>
                <w:szCs w:val="20"/>
              </w:rPr>
              <w:t>policies, strategies, plans</w:t>
            </w:r>
            <w:r w:rsidRPr="00F854A1">
              <w:rPr>
                <w:rFonts w:asciiTheme="minorHAnsi" w:hAnsiTheme="minorHAnsi" w:cstheme="minorHAnsi"/>
                <w:sz w:val="20"/>
                <w:szCs w:val="20"/>
              </w:rPr>
              <w:t xml:space="preserve">, laws, </w:t>
            </w:r>
            <w:proofErr w:type="gramStart"/>
            <w:r w:rsidRPr="00F854A1">
              <w:rPr>
                <w:rFonts w:asciiTheme="minorHAnsi" w:hAnsiTheme="minorHAnsi" w:cstheme="minorHAnsi"/>
                <w:sz w:val="20"/>
                <w:szCs w:val="20"/>
              </w:rPr>
              <w:t>agreements</w:t>
            </w:r>
            <w:proofErr w:type="gramEnd"/>
            <w:r w:rsidRPr="00F854A1">
              <w:rPr>
                <w:rFonts w:asciiTheme="minorHAnsi" w:hAnsiTheme="minorHAnsi" w:cstheme="minorHAnsi"/>
                <w:sz w:val="20"/>
                <w:szCs w:val="20"/>
              </w:rPr>
              <w:t xml:space="preserve"> or regulations proposed, adopted or implemented as a result of the TA</w:t>
            </w:r>
          </w:p>
        </w:tc>
        <w:tc>
          <w:tcPr>
            <w:tcW w:w="1543" w:type="dxa"/>
            <w:shd w:val="clear" w:color="auto" w:fill="BDD6EE"/>
          </w:tcPr>
          <w:p w14:paraId="5D01F60A" w14:textId="06F660A2" w:rsidR="000B2129" w:rsidRPr="00F854A1" w:rsidRDefault="000B2129" w:rsidP="000B2129">
            <w:pPr>
              <w:spacing w:after="0"/>
              <w:rPr>
                <w:rFonts w:asciiTheme="minorHAnsi" w:hAnsiTheme="minorHAnsi" w:cstheme="minorHAnsi"/>
                <w:bCs/>
                <w:sz w:val="20"/>
                <w:szCs w:val="20"/>
              </w:rPr>
            </w:pPr>
            <w:r w:rsidRPr="00F854A1">
              <w:rPr>
                <w:rFonts w:asciiTheme="minorHAnsi" w:hAnsiTheme="minorHAnsi" w:cstheme="minorHAnsi"/>
                <w:bCs/>
                <w:sz w:val="20"/>
                <w:szCs w:val="20"/>
              </w:rPr>
              <w:t>List total number here</w:t>
            </w:r>
          </w:p>
        </w:tc>
        <w:tc>
          <w:tcPr>
            <w:tcW w:w="3083" w:type="dxa"/>
            <w:shd w:val="clear" w:color="auto" w:fill="BDD6EE"/>
          </w:tcPr>
          <w:p w14:paraId="2F48D6DE" w14:textId="77777777" w:rsidR="000B2129" w:rsidRPr="00F854A1" w:rsidRDefault="000B2129" w:rsidP="000B2129">
            <w:pPr>
              <w:spacing w:after="0"/>
              <w:rPr>
                <w:rFonts w:asciiTheme="minorHAnsi" w:hAnsiTheme="minorHAnsi" w:cstheme="minorHAnsi"/>
                <w:sz w:val="20"/>
                <w:szCs w:val="20"/>
              </w:rPr>
            </w:pPr>
          </w:p>
        </w:tc>
      </w:tr>
      <w:tr w:rsidR="000B2129" w:rsidRPr="00F854A1" w14:paraId="75EA9AC5" w14:textId="77777777" w:rsidTr="00886926">
        <w:tc>
          <w:tcPr>
            <w:tcW w:w="4734" w:type="dxa"/>
            <w:shd w:val="clear" w:color="auto" w:fill="auto"/>
          </w:tcPr>
          <w:p w14:paraId="55B15CD0" w14:textId="7CE356C1" w:rsidR="000B2129" w:rsidRPr="00F854A1" w:rsidRDefault="000B2129" w:rsidP="000B2129">
            <w:pPr>
              <w:pStyle w:val="ListParagraph"/>
              <w:numPr>
                <w:ilvl w:val="0"/>
                <w:numId w:val="12"/>
              </w:numPr>
              <w:spacing w:after="0"/>
              <w:rPr>
                <w:rFonts w:asciiTheme="minorHAnsi" w:hAnsiTheme="minorHAnsi" w:cstheme="minorHAnsi"/>
                <w:sz w:val="20"/>
                <w:szCs w:val="20"/>
              </w:rPr>
            </w:pPr>
            <w:r w:rsidRPr="00F854A1">
              <w:rPr>
                <w:rFonts w:asciiTheme="minorHAnsi" w:hAnsiTheme="minorHAnsi" w:cstheme="minorHAnsi"/>
                <w:sz w:val="20"/>
                <w:szCs w:val="20"/>
              </w:rPr>
              <w:t>Adaptation related</w:t>
            </w:r>
          </w:p>
        </w:tc>
        <w:tc>
          <w:tcPr>
            <w:tcW w:w="1543" w:type="dxa"/>
            <w:shd w:val="clear" w:color="auto" w:fill="BDD6EE"/>
          </w:tcPr>
          <w:p w14:paraId="10426DF5" w14:textId="7616418B" w:rsidR="000B2129" w:rsidRPr="00F854A1" w:rsidRDefault="004069A8" w:rsidP="000B2129">
            <w:pPr>
              <w:spacing w:after="0"/>
              <w:rPr>
                <w:rFonts w:asciiTheme="minorHAnsi" w:hAnsiTheme="minorHAnsi" w:cstheme="minorHAnsi"/>
                <w:b/>
                <w:sz w:val="20"/>
                <w:szCs w:val="20"/>
              </w:rPr>
            </w:pPr>
            <w:r w:rsidRPr="00F854A1">
              <w:rPr>
                <w:rFonts w:asciiTheme="minorHAnsi" w:hAnsiTheme="minorHAnsi" w:cstheme="minorHAnsi"/>
                <w:b/>
                <w:sz w:val="20"/>
                <w:szCs w:val="20"/>
              </w:rPr>
              <w:t>NA</w:t>
            </w:r>
          </w:p>
        </w:tc>
        <w:tc>
          <w:tcPr>
            <w:tcW w:w="3083" w:type="dxa"/>
            <w:shd w:val="clear" w:color="auto" w:fill="BDD6EE"/>
          </w:tcPr>
          <w:p w14:paraId="5F81140A" w14:textId="3FC0B74D"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sz w:val="20"/>
                <w:szCs w:val="20"/>
              </w:rPr>
              <w:t xml:space="preserve">List the type of documents anticipated to be proposed, </w:t>
            </w:r>
            <w:proofErr w:type="gramStart"/>
            <w:r w:rsidRPr="00F854A1">
              <w:rPr>
                <w:rFonts w:asciiTheme="minorHAnsi" w:hAnsiTheme="minorHAnsi" w:cstheme="minorHAnsi"/>
                <w:sz w:val="20"/>
                <w:szCs w:val="20"/>
              </w:rPr>
              <w:t>adopted</w:t>
            </w:r>
            <w:proofErr w:type="gramEnd"/>
            <w:r w:rsidRPr="00F854A1">
              <w:rPr>
                <w:rFonts w:asciiTheme="minorHAnsi" w:hAnsiTheme="minorHAnsi" w:cstheme="minorHAnsi"/>
                <w:sz w:val="20"/>
                <w:szCs w:val="20"/>
              </w:rPr>
              <w:t xml:space="preserve"> or implemented</w:t>
            </w:r>
          </w:p>
        </w:tc>
      </w:tr>
      <w:tr w:rsidR="000B2129" w:rsidRPr="00F854A1" w14:paraId="01C18E29" w14:textId="77777777" w:rsidTr="00886926">
        <w:tc>
          <w:tcPr>
            <w:tcW w:w="4734" w:type="dxa"/>
            <w:shd w:val="clear" w:color="auto" w:fill="auto"/>
          </w:tcPr>
          <w:p w14:paraId="7BC91821" w14:textId="243B94C7" w:rsidR="000B2129" w:rsidRPr="00F854A1" w:rsidRDefault="000B2129" w:rsidP="000B2129">
            <w:pPr>
              <w:pStyle w:val="ListParagraph"/>
              <w:numPr>
                <w:ilvl w:val="0"/>
                <w:numId w:val="12"/>
              </w:numPr>
              <w:spacing w:after="0"/>
              <w:rPr>
                <w:rFonts w:asciiTheme="minorHAnsi" w:hAnsiTheme="minorHAnsi" w:cstheme="minorHAnsi"/>
                <w:sz w:val="20"/>
                <w:szCs w:val="20"/>
              </w:rPr>
            </w:pPr>
            <w:r w:rsidRPr="00F854A1">
              <w:rPr>
                <w:rFonts w:asciiTheme="minorHAnsi" w:hAnsiTheme="minorHAnsi" w:cstheme="minorHAnsi"/>
                <w:sz w:val="20"/>
                <w:szCs w:val="20"/>
              </w:rPr>
              <w:t>Mitigation related</w:t>
            </w:r>
          </w:p>
        </w:tc>
        <w:tc>
          <w:tcPr>
            <w:tcW w:w="1543" w:type="dxa"/>
            <w:shd w:val="clear" w:color="auto" w:fill="BDD6EE"/>
          </w:tcPr>
          <w:p w14:paraId="6CAF919D" w14:textId="087F3435" w:rsidR="000B2129" w:rsidRPr="00F854A1" w:rsidRDefault="002919B9" w:rsidP="000B2129">
            <w:pPr>
              <w:spacing w:after="0"/>
              <w:rPr>
                <w:rFonts w:asciiTheme="minorHAnsi" w:hAnsiTheme="minorHAnsi" w:cstheme="minorHAnsi"/>
                <w:b/>
                <w:sz w:val="20"/>
                <w:szCs w:val="20"/>
              </w:rPr>
            </w:pPr>
            <w:r w:rsidRPr="00F854A1">
              <w:rPr>
                <w:rFonts w:asciiTheme="minorHAnsi" w:hAnsiTheme="minorHAnsi" w:cstheme="minorHAnsi"/>
                <w:b/>
                <w:sz w:val="20"/>
                <w:szCs w:val="20"/>
              </w:rPr>
              <w:t>NA</w:t>
            </w:r>
          </w:p>
        </w:tc>
        <w:tc>
          <w:tcPr>
            <w:tcW w:w="3083" w:type="dxa"/>
            <w:shd w:val="clear" w:color="auto" w:fill="BDD6EE"/>
          </w:tcPr>
          <w:p w14:paraId="267215F8" w14:textId="5F44DB10"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sz w:val="20"/>
                <w:szCs w:val="20"/>
              </w:rPr>
              <w:t xml:space="preserve">List the type of documents anticipated to be proposed, </w:t>
            </w:r>
            <w:proofErr w:type="gramStart"/>
            <w:r w:rsidRPr="00F854A1">
              <w:rPr>
                <w:rFonts w:asciiTheme="minorHAnsi" w:hAnsiTheme="minorHAnsi" w:cstheme="minorHAnsi"/>
                <w:sz w:val="20"/>
                <w:szCs w:val="20"/>
              </w:rPr>
              <w:t>adopted</w:t>
            </w:r>
            <w:proofErr w:type="gramEnd"/>
            <w:r w:rsidRPr="00F854A1">
              <w:rPr>
                <w:rFonts w:asciiTheme="minorHAnsi" w:hAnsiTheme="minorHAnsi" w:cstheme="minorHAnsi"/>
                <w:sz w:val="20"/>
                <w:szCs w:val="20"/>
              </w:rPr>
              <w:t xml:space="preserve"> or implemented</w:t>
            </w:r>
          </w:p>
        </w:tc>
      </w:tr>
      <w:tr w:rsidR="000B2129" w:rsidRPr="00F854A1" w14:paraId="52C9B3DF" w14:textId="77777777" w:rsidTr="00886926">
        <w:tc>
          <w:tcPr>
            <w:tcW w:w="4734" w:type="dxa"/>
            <w:shd w:val="clear" w:color="auto" w:fill="auto"/>
          </w:tcPr>
          <w:p w14:paraId="1A9AD705" w14:textId="7C5B4210" w:rsidR="000B2129" w:rsidRPr="00F854A1" w:rsidRDefault="000B2129" w:rsidP="000B2129">
            <w:pPr>
              <w:pStyle w:val="ListParagraph"/>
              <w:numPr>
                <w:ilvl w:val="0"/>
                <w:numId w:val="12"/>
              </w:numPr>
              <w:spacing w:after="0"/>
              <w:rPr>
                <w:rFonts w:asciiTheme="minorHAnsi" w:hAnsiTheme="minorHAnsi" w:cstheme="minorHAnsi"/>
                <w:sz w:val="20"/>
                <w:szCs w:val="20"/>
              </w:rPr>
            </w:pPr>
            <w:r w:rsidRPr="00F854A1">
              <w:rPr>
                <w:rFonts w:asciiTheme="minorHAnsi" w:hAnsiTheme="minorHAnsi" w:cstheme="minorHAnsi"/>
                <w:sz w:val="20"/>
                <w:szCs w:val="20"/>
              </w:rPr>
              <w:t>Both adaptation- and mitigation related</w:t>
            </w:r>
          </w:p>
        </w:tc>
        <w:tc>
          <w:tcPr>
            <w:tcW w:w="1543" w:type="dxa"/>
            <w:shd w:val="clear" w:color="auto" w:fill="BDD6EE"/>
          </w:tcPr>
          <w:p w14:paraId="41379303" w14:textId="130299F7" w:rsidR="000B2129" w:rsidRPr="00F854A1" w:rsidRDefault="002919B9" w:rsidP="000B2129">
            <w:pPr>
              <w:spacing w:after="0"/>
              <w:rPr>
                <w:rFonts w:asciiTheme="minorHAnsi" w:hAnsiTheme="minorHAnsi" w:cstheme="minorHAnsi"/>
                <w:b/>
                <w:sz w:val="20"/>
                <w:szCs w:val="20"/>
              </w:rPr>
            </w:pPr>
            <w:r w:rsidRPr="00F854A1">
              <w:rPr>
                <w:rFonts w:asciiTheme="minorHAnsi" w:hAnsiTheme="minorHAnsi" w:cstheme="minorHAnsi"/>
                <w:b/>
                <w:sz w:val="20"/>
                <w:szCs w:val="20"/>
              </w:rPr>
              <w:t>NA</w:t>
            </w:r>
          </w:p>
        </w:tc>
        <w:tc>
          <w:tcPr>
            <w:tcW w:w="3083" w:type="dxa"/>
            <w:shd w:val="clear" w:color="auto" w:fill="BDD6EE"/>
          </w:tcPr>
          <w:p w14:paraId="0C0FBCC6" w14:textId="6F94E9B3"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sz w:val="20"/>
                <w:szCs w:val="20"/>
              </w:rPr>
              <w:t xml:space="preserve">List the type of documents anticipated to be proposed, </w:t>
            </w:r>
            <w:proofErr w:type="gramStart"/>
            <w:r w:rsidRPr="00F854A1">
              <w:rPr>
                <w:rFonts w:asciiTheme="minorHAnsi" w:hAnsiTheme="minorHAnsi" w:cstheme="minorHAnsi"/>
                <w:sz w:val="20"/>
                <w:szCs w:val="20"/>
              </w:rPr>
              <w:t>adopted</w:t>
            </w:r>
            <w:proofErr w:type="gramEnd"/>
            <w:r w:rsidRPr="00F854A1">
              <w:rPr>
                <w:rFonts w:asciiTheme="minorHAnsi" w:hAnsiTheme="minorHAnsi" w:cstheme="minorHAnsi"/>
                <w:sz w:val="20"/>
                <w:szCs w:val="20"/>
              </w:rPr>
              <w:t xml:space="preserve"> or implemented</w:t>
            </w:r>
          </w:p>
        </w:tc>
      </w:tr>
      <w:tr w:rsidR="000B2129" w:rsidRPr="00F854A1" w14:paraId="7771BE09" w14:textId="77777777" w:rsidTr="00886926">
        <w:tc>
          <w:tcPr>
            <w:tcW w:w="4734" w:type="dxa"/>
            <w:shd w:val="clear" w:color="auto" w:fill="auto"/>
          </w:tcPr>
          <w:p w14:paraId="578BD239" w14:textId="1135D0FE"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b/>
                <w:bCs/>
                <w:sz w:val="20"/>
                <w:szCs w:val="20"/>
              </w:rPr>
              <w:t>Anticipated</w:t>
            </w:r>
            <w:r w:rsidRPr="00F854A1">
              <w:rPr>
                <w:rFonts w:asciiTheme="minorHAnsi" w:hAnsiTheme="minorHAnsi" w:cstheme="minorHAnsi"/>
                <w:sz w:val="20"/>
                <w:szCs w:val="20"/>
              </w:rPr>
              <w:t xml:space="preserve"> number of technologies transferred or deployed </w:t>
            </w:r>
            <w:proofErr w:type="gramStart"/>
            <w:r w:rsidRPr="00F854A1">
              <w:rPr>
                <w:rFonts w:asciiTheme="minorHAnsi" w:hAnsiTheme="minorHAnsi" w:cstheme="minorHAnsi"/>
                <w:sz w:val="20"/>
                <w:szCs w:val="20"/>
              </w:rPr>
              <w:t>as a result of</w:t>
            </w:r>
            <w:proofErr w:type="gramEnd"/>
            <w:r w:rsidRPr="00F854A1">
              <w:rPr>
                <w:rFonts w:asciiTheme="minorHAnsi" w:hAnsiTheme="minorHAnsi" w:cstheme="minorHAnsi"/>
                <w:sz w:val="20"/>
                <w:szCs w:val="20"/>
              </w:rPr>
              <w:t xml:space="preserve"> CTCN support  </w:t>
            </w:r>
          </w:p>
        </w:tc>
        <w:tc>
          <w:tcPr>
            <w:tcW w:w="1543" w:type="dxa"/>
            <w:shd w:val="clear" w:color="auto" w:fill="BDD6EE"/>
          </w:tcPr>
          <w:p w14:paraId="2A0CC241" w14:textId="12A79ED5" w:rsidR="000B2129" w:rsidRPr="00F854A1" w:rsidRDefault="000B2129" w:rsidP="000B2129">
            <w:pPr>
              <w:spacing w:after="0"/>
              <w:rPr>
                <w:rFonts w:asciiTheme="minorHAnsi" w:hAnsiTheme="minorHAnsi" w:cstheme="minorHAnsi"/>
                <w:bCs/>
                <w:sz w:val="20"/>
                <w:szCs w:val="20"/>
              </w:rPr>
            </w:pPr>
            <w:r w:rsidRPr="00F854A1">
              <w:rPr>
                <w:rFonts w:asciiTheme="minorHAnsi" w:hAnsiTheme="minorHAnsi" w:cstheme="minorHAnsi"/>
                <w:bCs/>
                <w:sz w:val="20"/>
                <w:szCs w:val="20"/>
              </w:rPr>
              <w:t>List total number here</w:t>
            </w:r>
          </w:p>
        </w:tc>
        <w:tc>
          <w:tcPr>
            <w:tcW w:w="3083" w:type="dxa"/>
            <w:shd w:val="clear" w:color="auto" w:fill="BDD6EE"/>
          </w:tcPr>
          <w:p w14:paraId="21ECBA60" w14:textId="27279AE9" w:rsidR="000B2129" w:rsidRPr="00F854A1" w:rsidRDefault="000B2129" w:rsidP="000B2129">
            <w:pPr>
              <w:spacing w:after="0"/>
              <w:rPr>
                <w:rFonts w:ascii="Calibri" w:hAnsi="Calibri"/>
                <w:sz w:val="20"/>
                <w:szCs w:val="20"/>
              </w:rPr>
            </w:pPr>
            <w:r w:rsidRPr="00F854A1">
              <w:rPr>
                <w:rFonts w:ascii="Calibri" w:hAnsi="Calibri"/>
                <w:sz w:val="20"/>
                <w:szCs w:val="20"/>
                <w:u w:val="single"/>
              </w:rPr>
              <w:t>Instruction</w:t>
            </w:r>
            <w:r w:rsidRPr="00F854A1">
              <w:rPr>
                <w:rFonts w:ascii="Calibri" w:hAnsi="Calibri"/>
                <w:sz w:val="20"/>
                <w:szCs w:val="20"/>
              </w:rPr>
              <w:t>: List the type of technologies supported by this assistance. Technologies must be identified from the CTCN taxonomy of climate sectors and technologies (download in pdf format and choose from column C): https://www.ctc-n.org/resources/ctcn-taxonomy</w:t>
            </w:r>
            <w:r w:rsidRPr="00F854A1" w:rsidDel="004B5F06">
              <w:rPr>
                <w:rFonts w:ascii="Calibri" w:hAnsi="Calibri"/>
                <w:sz w:val="20"/>
                <w:szCs w:val="20"/>
              </w:rPr>
              <w:t xml:space="preserve"> </w:t>
            </w:r>
          </w:p>
          <w:p w14:paraId="11B6C01B" w14:textId="77777777" w:rsidR="000B2129" w:rsidRPr="00F854A1" w:rsidRDefault="000B2129" w:rsidP="000B2129">
            <w:pPr>
              <w:spacing w:after="0"/>
              <w:rPr>
                <w:rFonts w:ascii="Calibri" w:hAnsi="Calibri"/>
                <w:color w:val="1F497D"/>
                <w:sz w:val="20"/>
                <w:szCs w:val="20"/>
                <w:u w:val="single"/>
              </w:rPr>
            </w:pPr>
          </w:p>
          <w:p w14:paraId="46850085" w14:textId="4C6A37D5" w:rsidR="000B2129" w:rsidRPr="00F854A1" w:rsidRDefault="000B2129" w:rsidP="000B2129">
            <w:pPr>
              <w:spacing w:after="0"/>
              <w:rPr>
                <w:rFonts w:asciiTheme="minorHAnsi" w:hAnsiTheme="minorHAnsi" w:cstheme="minorHAnsi"/>
                <w:sz w:val="20"/>
                <w:szCs w:val="20"/>
              </w:rPr>
            </w:pPr>
          </w:p>
        </w:tc>
      </w:tr>
      <w:tr w:rsidR="000B2129" w:rsidRPr="00F854A1" w14:paraId="4665D050" w14:textId="77777777" w:rsidTr="00886926">
        <w:tc>
          <w:tcPr>
            <w:tcW w:w="4734" w:type="dxa"/>
            <w:shd w:val="clear" w:color="auto" w:fill="auto"/>
          </w:tcPr>
          <w:p w14:paraId="18E25FFE" w14:textId="7AB4229B" w:rsidR="000B2129" w:rsidRPr="00F854A1" w:rsidRDefault="000B2129" w:rsidP="000B2129">
            <w:pPr>
              <w:pStyle w:val="CommentText"/>
              <w:spacing w:after="0"/>
              <w:rPr>
                <w:rFonts w:asciiTheme="minorHAnsi" w:hAnsiTheme="minorHAnsi" w:cstheme="minorHAnsi"/>
                <w:sz w:val="20"/>
                <w:szCs w:val="20"/>
              </w:rPr>
            </w:pPr>
            <w:r w:rsidRPr="00F854A1">
              <w:rPr>
                <w:rFonts w:asciiTheme="minorHAnsi" w:hAnsiTheme="minorHAnsi" w:cstheme="minorHAnsi"/>
                <w:b/>
                <w:bCs/>
                <w:sz w:val="20"/>
                <w:szCs w:val="20"/>
              </w:rPr>
              <w:t>Anticipated</w:t>
            </w:r>
            <w:r w:rsidRPr="00F854A1">
              <w:rPr>
                <w:rFonts w:asciiTheme="minorHAnsi" w:hAnsiTheme="minorHAnsi" w:cstheme="minorHAnsi"/>
                <w:sz w:val="20"/>
                <w:szCs w:val="20"/>
              </w:rPr>
              <w:t xml:space="preserve"> number of collaborations facilitated or enabled </w:t>
            </w:r>
            <w:proofErr w:type="gramStart"/>
            <w:r w:rsidRPr="00F854A1">
              <w:rPr>
                <w:rFonts w:asciiTheme="minorHAnsi" w:hAnsiTheme="minorHAnsi" w:cstheme="minorHAnsi"/>
                <w:sz w:val="20"/>
                <w:szCs w:val="20"/>
              </w:rPr>
              <w:t>as a result of</w:t>
            </w:r>
            <w:proofErr w:type="gramEnd"/>
            <w:r w:rsidRPr="00F854A1">
              <w:rPr>
                <w:rFonts w:asciiTheme="minorHAnsi" w:hAnsiTheme="minorHAnsi" w:cstheme="minorHAnsi"/>
                <w:sz w:val="20"/>
                <w:szCs w:val="20"/>
              </w:rPr>
              <w:t xml:space="preserve"> technical assistance</w:t>
            </w:r>
          </w:p>
        </w:tc>
        <w:tc>
          <w:tcPr>
            <w:tcW w:w="1543" w:type="dxa"/>
            <w:shd w:val="clear" w:color="auto" w:fill="BDD6EE"/>
          </w:tcPr>
          <w:p w14:paraId="3F8947A6" w14:textId="7BEA6662" w:rsidR="000B2129" w:rsidRPr="00F854A1" w:rsidRDefault="000B2129" w:rsidP="000B2129">
            <w:pPr>
              <w:spacing w:after="0"/>
              <w:rPr>
                <w:rFonts w:asciiTheme="minorHAnsi" w:hAnsiTheme="minorHAnsi" w:cstheme="minorHAnsi"/>
                <w:bCs/>
                <w:sz w:val="20"/>
                <w:szCs w:val="20"/>
              </w:rPr>
            </w:pPr>
            <w:r w:rsidRPr="00F854A1">
              <w:rPr>
                <w:rFonts w:asciiTheme="minorHAnsi" w:hAnsiTheme="minorHAnsi" w:cstheme="minorHAnsi"/>
                <w:bCs/>
                <w:sz w:val="20"/>
                <w:szCs w:val="20"/>
              </w:rPr>
              <w:t>List total number here</w:t>
            </w:r>
          </w:p>
        </w:tc>
        <w:tc>
          <w:tcPr>
            <w:tcW w:w="3083" w:type="dxa"/>
            <w:shd w:val="clear" w:color="auto" w:fill="BDD6EE"/>
          </w:tcPr>
          <w:p w14:paraId="108E83E0" w14:textId="77777777" w:rsidR="000B2129" w:rsidRPr="00F854A1" w:rsidRDefault="000B2129" w:rsidP="000B2129">
            <w:pPr>
              <w:spacing w:after="0"/>
              <w:rPr>
                <w:rFonts w:asciiTheme="minorHAnsi" w:hAnsiTheme="minorHAnsi" w:cstheme="minorHAnsi"/>
                <w:sz w:val="20"/>
                <w:szCs w:val="20"/>
              </w:rPr>
            </w:pPr>
          </w:p>
        </w:tc>
      </w:tr>
      <w:tr w:rsidR="000B2129" w:rsidRPr="00F854A1" w14:paraId="7EB2BF8D" w14:textId="77777777" w:rsidTr="00886926">
        <w:tc>
          <w:tcPr>
            <w:tcW w:w="4734" w:type="dxa"/>
            <w:shd w:val="clear" w:color="auto" w:fill="auto"/>
          </w:tcPr>
          <w:p w14:paraId="34281E6A" w14:textId="4E45E796" w:rsidR="000B2129" w:rsidRPr="00F854A1" w:rsidRDefault="000B2129" w:rsidP="000B2129">
            <w:pPr>
              <w:pStyle w:val="CommentText"/>
              <w:numPr>
                <w:ilvl w:val="0"/>
                <w:numId w:val="19"/>
              </w:numPr>
              <w:spacing w:after="0"/>
              <w:rPr>
                <w:rFonts w:asciiTheme="minorHAnsi" w:hAnsiTheme="minorHAnsi" w:cstheme="minorHAnsi"/>
                <w:sz w:val="20"/>
                <w:szCs w:val="20"/>
              </w:rPr>
            </w:pPr>
            <w:r w:rsidRPr="00F854A1">
              <w:rPr>
                <w:rFonts w:asciiTheme="minorHAnsi" w:hAnsiTheme="minorHAnsi" w:cstheme="minorHAnsi"/>
                <w:sz w:val="20"/>
                <w:szCs w:val="20"/>
              </w:rPr>
              <w:t>Number of South-South collaborations</w:t>
            </w:r>
          </w:p>
        </w:tc>
        <w:tc>
          <w:tcPr>
            <w:tcW w:w="1543" w:type="dxa"/>
            <w:shd w:val="clear" w:color="auto" w:fill="BDD6EE"/>
          </w:tcPr>
          <w:p w14:paraId="0223A7F8" w14:textId="65D961DC" w:rsidR="000B2129" w:rsidRPr="00F854A1" w:rsidRDefault="002919B9" w:rsidP="000B2129">
            <w:pPr>
              <w:spacing w:after="0"/>
              <w:rPr>
                <w:rFonts w:asciiTheme="minorHAnsi" w:hAnsiTheme="minorHAnsi" w:cstheme="minorHAnsi"/>
                <w:b/>
                <w:sz w:val="20"/>
                <w:szCs w:val="20"/>
              </w:rPr>
            </w:pPr>
            <w:r w:rsidRPr="00F854A1">
              <w:rPr>
                <w:rFonts w:asciiTheme="minorHAnsi" w:hAnsiTheme="minorHAnsi" w:cstheme="minorHAnsi"/>
                <w:b/>
                <w:sz w:val="20"/>
                <w:szCs w:val="20"/>
              </w:rPr>
              <w:t>NA</w:t>
            </w:r>
          </w:p>
        </w:tc>
        <w:tc>
          <w:tcPr>
            <w:tcW w:w="3083" w:type="dxa"/>
            <w:shd w:val="clear" w:color="auto" w:fill="BDD6EE"/>
          </w:tcPr>
          <w:p w14:paraId="2CEF984E" w14:textId="02B777B9"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sz w:val="20"/>
                <w:szCs w:val="20"/>
              </w:rPr>
              <w:t>List the names of the organisations (excluding the CTCN or TA implementers)</w:t>
            </w:r>
          </w:p>
        </w:tc>
      </w:tr>
      <w:tr w:rsidR="000B2129" w:rsidRPr="00F854A1" w14:paraId="62FCF01B" w14:textId="77777777" w:rsidTr="00886926">
        <w:tc>
          <w:tcPr>
            <w:tcW w:w="4734" w:type="dxa"/>
            <w:shd w:val="clear" w:color="auto" w:fill="auto"/>
          </w:tcPr>
          <w:p w14:paraId="58EB17E4" w14:textId="27765429" w:rsidR="000B2129" w:rsidRPr="00F854A1" w:rsidRDefault="000B2129" w:rsidP="000B2129">
            <w:pPr>
              <w:pStyle w:val="CommentText"/>
              <w:numPr>
                <w:ilvl w:val="0"/>
                <w:numId w:val="19"/>
              </w:numPr>
              <w:spacing w:after="0"/>
              <w:rPr>
                <w:rFonts w:asciiTheme="minorHAnsi" w:hAnsiTheme="minorHAnsi" w:cstheme="minorHAnsi"/>
                <w:sz w:val="20"/>
                <w:szCs w:val="20"/>
              </w:rPr>
            </w:pPr>
            <w:r w:rsidRPr="00F854A1">
              <w:rPr>
                <w:rFonts w:asciiTheme="minorHAnsi" w:hAnsiTheme="minorHAnsi" w:cstheme="minorHAnsi"/>
                <w:sz w:val="20"/>
                <w:szCs w:val="20"/>
              </w:rPr>
              <w:t xml:space="preserve">Number of RD&amp;D collaborations </w:t>
            </w:r>
          </w:p>
        </w:tc>
        <w:tc>
          <w:tcPr>
            <w:tcW w:w="1543" w:type="dxa"/>
            <w:shd w:val="clear" w:color="auto" w:fill="BDD6EE"/>
          </w:tcPr>
          <w:p w14:paraId="4E00631D" w14:textId="5F8C198D" w:rsidR="000B2129" w:rsidRPr="00F854A1" w:rsidRDefault="002919B9" w:rsidP="000B2129">
            <w:pPr>
              <w:spacing w:after="0"/>
              <w:rPr>
                <w:rFonts w:asciiTheme="minorHAnsi" w:hAnsiTheme="minorHAnsi" w:cstheme="minorHAnsi"/>
                <w:b/>
                <w:sz w:val="20"/>
                <w:szCs w:val="20"/>
              </w:rPr>
            </w:pPr>
            <w:r w:rsidRPr="00F854A1">
              <w:rPr>
                <w:rFonts w:asciiTheme="minorHAnsi" w:hAnsiTheme="minorHAnsi" w:cstheme="minorHAnsi"/>
                <w:b/>
                <w:sz w:val="20"/>
                <w:szCs w:val="20"/>
              </w:rPr>
              <w:t>NA</w:t>
            </w:r>
          </w:p>
        </w:tc>
        <w:tc>
          <w:tcPr>
            <w:tcW w:w="3083" w:type="dxa"/>
            <w:shd w:val="clear" w:color="auto" w:fill="BDD6EE"/>
          </w:tcPr>
          <w:p w14:paraId="7FE72ED7" w14:textId="53789DB7"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sz w:val="20"/>
                <w:szCs w:val="20"/>
              </w:rPr>
              <w:t>List the names of the organisations (excluding the CTCN or TA implementers)</w:t>
            </w:r>
          </w:p>
        </w:tc>
      </w:tr>
      <w:tr w:rsidR="000B2129" w:rsidRPr="00F854A1" w14:paraId="6F570467" w14:textId="77777777" w:rsidTr="00886926">
        <w:tc>
          <w:tcPr>
            <w:tcW w:w="4734" w:type="dxa"/>
            <w:shd w:val="clear" w:color="auto" w:fill="auto"/>
          </w:tcPr>
          <w:p w14:paraId="50FC8E81" w14:textId="1804473A" w:rsidR="000B2129" w:rsidRPr="00F854A1" w:rsidRDefault="000B2129" w:rsidP="000B2129">
            <w:pPr>
              <w:pStyle w:val="CommentText"/>
              <w:numPr>
                <w:ilvl w:val="0"/>
                <w:numId w:val="19"/>
              </w:numPr>
              <w:spacing w:after="0"/>
              <w:rPr>
                <w:rFonts w:asciiTheme="minorHAnsi" w:hAnsiTheme="minorHAnsi" w:cstheme="minorHAnsi"/>
                <w:sz w:val="20"/>
                <w:szCs w:val="20"/>
              </w:rPr>
            </w:pPr>
            <w:r w:rsidRPr="00F854A1">
              <w:rPr>
                <w:rFonts w:asciiTheme="minorHAnsi" w:hAnsiTheme="minorHAnsi" w:cstheme="minorHAnsi"/>
                <w:sz w:val="20"/>
                <w:szCs w:val="20"/>
              </w:rPr>
              <w:t>Number of private sector collaborations</w:t>
            </w:r>
          </w:p>
        </w:tc>
        <w:tc>
          <w:tcPr>
            <w:tcW w:w="1543" w:type="dxa"/>
            <w:shd w:val="clear" w:color="auto" w:fill="BDD6EE"/>
          </w:tcPr>
          <w:p w14:paraId="03F3C0AA" w14:textId="1CBD0DE4" w:rsidR="000B2129" w:rsidRPr="00F854A1" w:rsidRDefault="002919B9" w:rsidP="000B2129">
            <w:pPr>
              <w:spacing w:after="0"/>
              <w:rPr>
                <w:rFonts w:asciiTheme="minorHAnsi" w:hAnsiTheme="minorHAnsi" w:cstheme="minorHAnsi"/>
                <w:b/>
                <w:sz w:val="20"/>
                <w:szCs w:val="20"/>
              </w:rPr>
            </w:pPr>
            <w:r w:rsidRPr="00F854A1">
              <w:rPr>
                <w:rFonts w:asciiTheme="minorHAnsi" w:hAnsiTheme="minorHAnsi" w:cstheme="minorHAnsi"/>
                <w:b/>
                <w:sz w:val="20"/>
                <w:szCs w:val="20"/>
              </w:rPr>
              <w:t>NA</w:t>
            </w:r>
          </w:p>
        </w:tc>
        <w:tc>
          <w:tcPr>
            <w:tcW w:w="3083" w:type="dxa"/>
            <w:shd w:val="clear" w:color="auto" w:fill="BDD6EE"/>
          </w:tcPr>
          <w:p w14:paraId="3932DD0D" w14:textId="55476773"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sz w:val="20"/>
                <w:szCs w:val="20"/>
              </w:rPr>
              <w:t>List the names of the organisations (excluding the CTCN or TA implementers)</w:t>
            </w:r>
          </w:p>
        </w:tc>
      </w:tr>
      <w:tr w:rsidR="000B2129" w:rsidRPr="00F854A1" w14:paraId="6F9818C7" w14:textId="77777777" w:rsidTr="00886926">
        <w:tc>
          <w:tcPr>
            <w:tcW w:w="4734" w:type="dxa"/>
            <w:shd w:val="clear" w:color="auto" w:fill="auto"/>
          </w:tcPr>
          <w:p w14:paraId="0D2F7D01" w14:textId="7D3753E5" w:rsidR="000B2129" w:rsidRPr="00F854A1" w:rsidRDefault="000B2129" w:rsidP="000B2129">
            <w:pPr>
              <w:pStyle w:val="CommentText"/>
              <w:spacing w:after="0"/>
              <w:rPr>
                <w:rFonts w:asciiTheme="minorHAnsi" w:hAnsiTheme="minorHAnsi" w:cstheme="minorHAnsi"/>
                <w:sz w:val="20"/>
                <w:szCs w:val="20"/>
                <w:lang w:val="en-US"/>
              </w:rPr>
            </w:pPr>
            <w:r w:rsidRPr="00F854A1">
              <w:rPr>
                <w:rFonts w:asciiTheme="minorHAnsi" w:hAnsiTheme="minorHAnsi" w:cstheme="minorHAnsi"/>
                <w:sz w:val="20"/>
                <w:szCs w:val="20"/>
                <w:lang w:val="en-US"/>
              </w:rPr>
              <w:t xml:space="preserve">Number of countries with strengthened National System of Innovation </w:t>
            </w:r>
            <w:proofErr w:type="gramStart"/>
            <w:r w:rsidRPr="00F854A1">
              <w:rPr>
                <w:rFonts w:asciiTheme="minorHAnsi" w:hAnsiTheme="minorHAnsi" w:cstheme="minorHAnsi"/>
                <w:sz w:val="20"/>
                <w:szCs w:val="20"/>
                <w:lang w:val="en-US"/>
              </w:rPr>
              <w:t>as a result of</w:t>
            </w:r>
            <w:proofErr w:type="gramEnd"/>
            <w:r w:rsidRPr="00F854A1">
              <w:rPr>
                <w:rFonts w:asciiTheme="minorHAnsi" w:hAnsiTheme="minorHAnsi" w:cstheme="minorHAnsi"/>
                <w:sz w:val="20"/>
                <w:szCs w:val="20"/>
                <w:lang w:val="en-US"/>
              </w:rPr>
              <w:t xml:space="preserve"> CTCN support</w:t>
            </w:r>
          </w:p>
        </w:tc>
        <w:tc>
          <w:tcPr>
            <w:tcW w:w="1543" w:type="dxa"/>
            <w:shd w:val="clear" w:color="auto" w:fill="BDD6EE"/>
          </w:tcPr>
          <w:p w14:paraId="71DB46E2" w14:textId="0F28D48D" w:rsidR="000B2129" w:rsidRPr="00F854A1" w:rsidRDefault="000B2129" w:rsidP="000B2129">
            <w:pPr>
              <w:spacing w:after="0"/>
              <w:rPr>
                <w:rFonts w:asciiTheme="minorHAnsi" w:hAnsiTheme="minorHAnsi" w:cstheme="minorHAnsi"/>
                <w:b/>
                <w:sz w:val="20"/>
                <w:szCs w:val="20"/>
              </w:rPr>
            </w:pPr>
          </w:p>
        </w:tc>
        <w:tc>
          <w:tcPr>
            <w:tcW w:w="3083" w:type="dxa"/>
            <w:shd w:val="clear" w:color="auto" w:fill="BDD6EE"/>
          </w:tcPr>
          <w:p w14:paraId="043B3CCC" w14:textId="2D19CA69" w:rsidR="000B2129" w:rsidRPr="00F854A1" w:rsidRDefault="000B2129" w:rsidP="000B2129">
            <w:pPr>
              <w:spacing w:after="0"/>
              <w:rPr>
                <w:rFonts w:asciiTheme="minorHAnsi" w:hAnsiTheme="minorHAnsi" w:cstheme="minorHAnsi"/>
                <w:sz w:val="20"/>
                <w:szCs w:val="20"/>
              </w:rPr>
            </w:pPr>
            <w:r w:rsidRPr="00F854A1">
              <w:rPr>
                <w:rFonts w:asciiTheme="minorHAnsi" w:hAnsiTheme="minorHAnsi" w:cstheme="minorHAnsi"/>
                <w:sz w:val="20"/>
                <w:szCs w:val="20"/>
              </w:rPr>
              <w:t>List names of countries</w:t>
            </w:r>
          </w:p>
        </w:tc>
      </w:tr>
      <w:tr w:rsidR="000B2129" w:rsidRPr="00F854A1" w14:paraId="5404AE52" w14:textId="77777777" w:rsidTr="00886926">
        <w:tc>
          <w:tcPr>
            <w:tcW w:w="4734" w:type="dxa"/>
            <w:shd w:val="clear" w:color="auto" w:fill="auto"/>
          </w:tcPr>
          <w:p w14:paraId="08BB5E22" w14:textId="77777777" w:rsidR="000B2129" w:rsidRPr="00F854A1" w:rsidRDefault="000B2129" w:rsidP="000B2129">
            <w:pPr>
              <w:pStyle w:val="CommentText"/>
              <w:spacing w:after="0"/>
              <w:rPr>
                <w:rFonts w:asciiTheme="minorHAnsi" w:hAnsiTheme="minorHAnsi" w:cstheme="minorHAnsi"/>
                <w:b/>
                <w:bCs/>
                <w:sz w:val="20"/>
                <w:szCs w:val="20"/>
                <w:lang w:val="en-US"/>
              </w:rPr>
            </w:pPr>
          </w:p>
          <w:p w14:paraId="35199FC7" w14:textId="33135BF4" w:rsidR="000B2129" w:rsidRPr="00F854A1" w:rsidRDefault="000B2129" w:rsidP="000B2129">
            <w:pPr>
              <w:pStyle w:val="CommentText"/>
              <w:spacing w:after="0"/>
              <w:rPr>
                <w:rFonts w:asciiTheme="minorHAnsi" w:hAnsiTheme="minorHAnsi" w:cstheme="minorHAnsi"/>
                <w:b/>
                <w:bCs/>
                <w:sz w:val="20"/>
                <w:szCs w:val="20"/>
                <w:lang w:val="en-US"/>
              </w:rPr>
            </w:pPr>
            <w:r w:rsidRPr="00F854A1">
              <w:rPr>
                <w:rFonts w:asciiTheme="minorHAnsi" w:hAnsiTheme="minorHAnsi" w:cstheme="minorHAnsi"/>
                <w:b/>
                <w:bCs/>
                <w:sz w:val="20"/>
                <w:szCs w:val="20"/>
                <w:lang w:val="en-US"/>
              </w:rPr>
              <w:t>Insert any additional indicators here</w:t>
            </w:r>
          </w:p>
          <w:p w14:paraId="511C004D" w14:textId="0BF44577" w:rsidR="000B2129" w:rsidRPr="00F854A1" w:rsidRDefault="000B2129" w:rsidP="000B2129">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0B2129" w:rsidRPr="00F854A1" w:rsidRDefault="000B2129" w:rsidP="000B2129">
            <w:pPr>
              <w:spacing w:after="0"/>
              <w:rPr>
                <w:rFonts w:asciiTheme="minorHAnsi" w:hAnsiTheme="minorHAnsi" w:cstheme="minorHAnsi"/>
                <w:b/>
                <w:sz w:val="20"/>
                <w:szCs w:val="20"/>
              </w:rPr>
            </w:pPr>
          </w:p>
        </w:tc>
        <w:tc>
          <w:tcPr>
            <w:tcW w:w="3083" w:type="dxa"/>
            <w:shd w:val="clear" w:color="auto" w:fill="BDD6EE"/>
          </w:tcPr>
          <w:p w14:paraId="6FACD217" w14:textId="77777777" w:rsidR="000B2129" w:rsidRPr="00F854A1" w:rsidRDefault="000B2129" w:rsidP="000B2129">
            <w:pPr>
              <w:spacing w:after="0"/>
              <w:rPr>
                <w:rFonts w:asciiTheme="minorHAnsi" w:hAnsiTheme="minorHAnsi" w:cstheme="minorHAns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 xml:space="preserve">anticipated impacts of the CTCN </w:t>
      </w:r>
      <w:r w:rsidR="007F6EB0" w:rsidRPr="00F854A1">
        <w:rPr>
          <w:rFonts w:ascii="Calibri" w:hAnsi="Calibri"/>
          <w:sz w:val="22"/>
          <w:szCs w:val="22"/>
        </w:rPr>
        <w:t>assistance</w:t>
      </w:r>
      <w:r w:rsidRPr="00F854A1">
        <w:rPr>
          <w:rFonts w:ascii="Calibri" w:hAnsi="Calibri"/>
          <w:sz w:val="22"/>
          <w:szCs w:val="22"/>
        </w:rPr>
        <w:t>.</w:t>
      </w:r>
      <w:r w:rsidR="00190582" w:rsidRPr="00F854A1">
        <w:rPr>
          <w:rFonts w:ascii="Calibri" w:hAnsi="Calibri"/>
          <w:sz w:val="22"/>
          <w:szCs w:val="22"/>
        </w:rPr>
        <w:t xml:space="preserve"> Every technical assistance should contribute to at least one of the indicators below.</w:t>
      </w:r>
      <w:r w:rsidR="00190582">
        <w:rPr>
          <w:rFonts w:ascii="Calibri" w:hAnsi="Calibri"/>
          <w:sz w:val="22"/>
          <w:szCs w:val="22"/>
        </w:rPr>
        <w:t xml:space="preserve">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8"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Pr="00F854A1" w:rsidRDefault="006E5D7F" w:rsidP="006E5D7F">
            <w:pPr>
              <w:spacing w:after="0"/>
              <w:rPr>
                <w:rFonts w:asciiTheme="minorHAnsi" w:hAnsiTheme="minorHAnsi" w:cstheme="minorHAnsi"/>
                <w:b/>
                <w:sz w:val="20"/>
                <w:szCs w:val="20"/>
                <w:lang w:val="en-US"/>
              </w:rPr>
            </w:pPr>
            <w:r w:rsidRPr="00F854A1">
              <w:rPr>
                <w:rFonts w:asciiTheme="minorHAnsi" w:hAnsiTheme="minorHAnsi" w:cstheme="minorHAnsi"/>
                <w:b/>
                <w:sz w:val="20"/>
                <w:szCs w:val="20"/>
                <w:lang w:val="en-US"/>
              </w:rPr>
              <w:t>Anticipated metric tons of CO</w:t>
            </w:r>
            <w:r w:rsidRPr="00F854A1">
              <w:rPr>
                <w:rFonts w:asciiTheme="minorHAnsi" w:hAnsiTheme="minorHAnsi" w:cstheme="minorHAnsi"/>
                <w:b/>
                <w:sz w:val="20"/>
                <w:szCs w:val="20"/>
                <w:vertAlign w:val="subscript"/>
                <w:lang w:val="en-US"/>
              </w:rPr>
              <w:t>2</w:t>
            </w:r>
            <w:r w:rsidRPr="00F854A1">
              <w:rPr>
                <w:rFonts w:asciiTheme="minorHAnsi" w:hAnsiTheme="minorHAnsi" w:cstheme="minorHAnsi"/>
                <w:b/>
                <w:sz w:val="20"/>
                <w:szCs w:val="20"/>
                <w:lang w:val="en-US"/>
              </w:rPr>
              <w:t xml:space="preserve"> equivalent (CO</w:t>
            </w:r>
            <w:r w:rsidRPr="00F854A1">
              <w:rPr>
                <w:rFonts w:asciiTheme="minorHAnsi" w:hAnsiTheme="minorHAnsi" w:cstheme="minorHAnsi"/>
                <w:b/>
                <w:sz w:val="20"/>
                <w:szCs w:val="20"/>
                <w:vertAlign w:val="subscript"/>
                <w:lang w:val="en-US"/>
              </w:rPr>
              <w:t>2</w:t>
            </w:r>
            <w:r w:rsidRPr="00F854A1">
              <w:rPr>
                <w:rFonts w:asciiTheme="minorHAnsi" w:hAnsiTheme="minorHAnsi" w:cstheme="minorHAnsi"/>
                <w:b/>
                <w:sz w:val="20"/>
                <w:szCs w:val="20"/>
                <w:lang w:val="en-US"/>
              </w:rPr>
              <w:t xml:space="preserve">e) emissions reduced or avoided </w:t>
            </w:r>
            <w:proofErr w:type="gramStart"/>
            <w:r w:rsidRPr="00F854A1">
              <w:rPr>
                <w:rFonts w:asciiTheme="minorHAnsi" w:hAnsiTheme="minorHAnsi" w:cstheme="minorHAnsi"/>
                <w:b/>
                <w:sz w:val="20"/>
                <w:szCs w:val="20"/>
                <w:lang w:val="en-US"/>
              </w:rPr>
              <w:t>as a result of</w:t>
            </w:r>
            <w:proofErr w:type="gramEnd"/>
            <w:r w:rsidRPr="00F854A1">
              <w:rPr>
                <w:rFonts w:asciiTheme="minorHAnsi" w:hAnsiTheme="minorHAnsi" w:cstheme="minorHAnsi"/>
                <w:b/>
                <w:sz w:val="20"/>
                <w:szCs w:val="20"/>
                <w:lang w:val="en-US"/>
              </w:rPr>
              <w:t xml:space="preserve"> CTCN TA </w:t>
            </w:r>
          </w:p>
          <w:p w14:paraId="4EB3C8CA" w14:textId="77777777" w:rsidR="000A4D17" w:rsidRPr="00F854A1" w:rsidRDefault="000A4D17" w:rsidP="006E5D7F">
            <w:pPr>
              <w:spacing w:after="0"/>
              <w:rPr>
                <w:rFonts w:asciiTheme="minorHAnsi" w:hAnsiTheme="minorHAnsi" w:cstheme="minorHAnsi"/>
                <w:b/>
                <w:sz w:val="20"/>
                <w:szCs w:val="20"/>
                <w:lang w:val="en-US"/>
              </w:rPr>
            </w:pPr>
          </w:p>
          <w:p w14:paraId="4666647C" w14:textId="6361BB60" w:rsidR="000A4D17" w:rsidRPr="00F854A1" w:rsidRDefault="000A4D17" w:rsidP="006E5D7F">
            <w:pPr>
              <w:spacing w:after="0"/>
              <w:rPr>
                <w:rFonts w:asciiTheme="minorHAnsi" w:hAnsiTheme="minorHAnsi" w:cstheme="minorHAnsi"/>
                <w:bCs/>
                <w:sz w:val="20"/>
                <w:szCs w:val="20"/>
                <w:lang w:val="en-US"/>
              </w:rPr>
            </w:pPr>
            <w:r w:rsidRPr="00F854A1">
              <w:rPr>
                <w:rFonts w:asciiTheme="minorHAnsi" w:hAnsiTheme="minorHAnsi" w:cstheme="minorHAnsi"/>
                <w:b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Pr="00F854A1" w:rsidRDefault="006E5D7F" w:rsidP="006E5D7F">
            <w:pPr>
              <w:spacing w:after="0"/>
              <w:rPr>
                <w:rFonts w:ascii="Calibri" w:hAnsi="Calibri"/>
                <w:b/>
                <w:sz w:val="22"/>
                <w:szCs w:val="22"/>
              </w:rPr>
            </w:pPr>
            <w:r w:rsidRPr="00F854A1">
              <w:rPr>
                <w:rFonts w:ascii="Calibri" w:hAnsi="Calibri"/>
                <w:sz w:val="20"/>
                <w:szCs w:val="20"/>
              </w:rPr>
              <w:t>Anticipated metric tons of CO</w:t>
            </w:r>
            <w:r w:rsidRPr="00F854A1">
              <w:rPr>
                <w:rFonts w:ascii="Calibri" w:hAnsi="Calibri"/>
                <w:sz w:val="20"/>
                <w:szCs w:val="20"/>
                <w:vertAlign w:val="subscript"/>
              </w:rPr>
              <w:t>2</w:t>
            </w:r>
            <w:r w:rsidR="002F262E" w:rsidRPr="00F854A1">
              <w:rPr>
                <w:rFonts w:ascii="Calibri" w:hAnsi="Calibri"/>
                <w:sz w:val="20"/>
                <w:szCs w:val="20"/>
              </w:rPr>
              <w:t xml:space="preserve">e </w:t>
            </w:r>
            <w:r w:rsidRPr="00F854A1">
              <w:rPr>
                <w:rFonts w:ascii="Calibri" w:hAnsi="Calibri"/>
                <w:sz w:val="20"/>
                <w:szCs w:val="20"/>
              </w:rPr>
              <w:t xml:space="preserve">reduced or avoided </w:t>
            </w:r>
            <w:proofErr w:type="gramStart"/>
            <w:r w:rsidRPr="00F854A1">
              <w:rPr>
                <w:rFonts w:ascii="Calibri" w:hAnsi="Calibri"/>
                <w:sz w:val="20"/>
                <w:szCs w:val="20"/>
              </w:rPr>
              <w:t>as a result of</w:t>
            </w:r>
            <w:proofErr w:type="gramEnd"/>
            <w:r w:rsidRPr="00F854A1">
              <w:rPr>
                <w:rFonts w:ascii="Calibri" w:hAnsi="Calibri"/>
                <w:sz w:val="20"/>
                <w:szCs w:val="20"/>
              </w:rPr>
              <w:t xml:space="preserve"> the TA </w:t>
            </w:r>
            <w:r w:rsidRPr="00F854A1">
              <w:rPr>
                <w:rFonts w:ascii="Calibri" w:hAnsi="Calibri"/>
                <w:b/>
                <w:bCs/>
                <w:sz w:val="20"/>
                <w:szCs w:val="20"/>
              </w:rPr>
              <w:t>on annual basis</w:t>
            </w:r>
          </w:p>
        </w:tc>
        <w:tc>
          <w:tcPr>
            <w:tcW w:w="3420" w:type="dxa"/>
          </w:tcPr>
          <w:p w14:paraId="427BAFB6" w14:textId="7BCA898D" w:rsidR="006E5D7F" w:rsidRPr="00F854A1" w:rsidRDefault="006E5D7F" w:rsidP="006E5D7F">
            <w:pPr>
              <w:spacing w:after="0"/>
              <w:rPr>
                <w:rFonts w:ascii="Calibri" w:hAnsi="Calibri"/>
                <w:b/>
                <w:sz w:val="22"/>
                <w:szCs w:val="22"/>
              </w:rPr>
            </w:pPr>
            <w:r w:rsidRPr="00F854A1">
              <w:rPr>
                <w:rFonts w:ascii="Calibri" w:hAnsi="Calibri"/>
                <w:sz w:val="20"/>
                <w:szCs w:val="20"/>
              </w:rPr>
              <w:t>Anticipated metric tons of CO</w:t>
            </w:r>
            <w:r w:rsidRPr="00F854A1">
              <w:rPr>
                <w:rFonts w:ascii="Calibri" w:hAnsi="Calibri"/>
                <w:sz w:val="20"/>
                <w:szCs w:val="20"/>
                <w:vertAlign w:val="subscript"/>
              </w:rPr>
              <w:t>2</w:t>
            </w:r>
            <w:r w:rsidR="002F262E" w:rsidRPr="00F854A1">
              <w:rPr>
                <w:rFonts w:ascii="Calibri" w:hAnsi="Calibri"/>
                <w:sz w:val="20"/>
                <w:szCs w:val="20"/>
              </w:rPr>
              <w:t>e</w:t>
            </w:r>
            <w:r w:rsidRPr="00F854A1">
              <w:rPr>
                <w:rFonts w:ascii="Calibri" w:hAnsi="Calibri"/>
                <w:sz w:val="20"/>
                <w:szCs w:val="20"/>
              </w:rPr>
              <w:t xml:space="preserve"> reduced or avoided </w:t>
            </w:r>
            <w:proofErr w:type="gramStart"/>
            <w:r w:rsidRPr="00F854A1">
              <w:rPr>
                <w:rFonts w:ascii="Calibri" w:hAnsi="Calibri"/>
                <w:sz w:val="20"/>
                <w:szCs w:val="20"/>
              </w:rPr>
              <w:t>as a result of</w:t>
            </w:r>
            <w:proofErr w:type="gramEnd"/>
            <w:r w:rsidRPr="00F854A1">
              <w:rPr>
                <w:rFonts w:ascii="Calibri" w:hAnsi="Calibri"/>
                <w:sz w:val="20"/>
                <w:szCs w:val="20"/>
              </w:rPr>
              <w:t xml:space="preserve"> the TA </w:t>
            </w:r>
            <w:r w:rsidRPr="00F854A1">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F854A1" w:rsidRDefault="00BE6832" w:rsidP="006E5D7F">
            <w:pPr>
              <w:spacing w:after="0"/>
              <w:rPr>
                <w:rFonts w:ascii="Calibri" w:hAnsi="Calibri"/>
                <w:bCs/>
                <w:sz w:val="22"/>
                <w:szCs w:val="22"/>
              </w:rPr>
            </w:pPr>
            <w:r w:rsidRPr="00F854A1">
              <w:rPr>
                <w:rFonts w:ascii="Calibri" w:hAnsi="Calibri"/>
                <w:bCs/>
                <w:sz w:val="22"/>
                <w:szCs w:val="22"/>
              </w:rPr>
              <w:t>Total number (numerals only, no rounding or abbreviations)</w:t>
            </w:r>
          </w:p>
        </w:tc>
        <w:tc>
          <w:tcPr>
            <w:tcW w:w="3420" w:type="dxa"/>
            <w:shd w:val="clear" w:color="auto" w:fill="BDD6EE" w:themeFill="accent5" w:themeFillTint="66"/>
          </w:tcPr>
          <w:p w14:paraId="10580EDF" w14:textId="7D204CCF" w:rsidR="006E5D7F" w:rsidRPr="00F854A1" w:rsidRDefault="00BE6832" w:rsidP="006E5D7F">
            <w:pPr>
              <w:spacing w:after="0"/>
              <w:rPr>
                <w:rFonts w:ascii="Calibri" w:hAnsi="Calibri"/>
                <w:b/>
                <w:sz w:val="22"/>
                <w:szCs w:val="22"/>
              </w:rPr>
            </w:pPr>
            <w:r w:rsidRPr="00F854A1">
              <w:rPr>
                <w:rFonts w:ascii="Calibri" w:hAnsi="Calibri"/>
                <w:b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Pr="00F854A1" w:rsidRDefault="00BE6832" w:rsidP="006E5D7F">
            <w:pPr>
              <w:spacing w:after="0"/>
              <w:rPr>
                <w:rFonts w:ascii="Calibri" w:hAnsi="Calibri"/>
                <w:b/>
                <w:sz w:val="22"/>
                <w:szCs w:val="22"/>
              </w:rPr>
            </w:pPr>
            <w:r w:rsidRPr="00F854A1">
              <w:rPr>
                <w:rFonts w:ascii="Calibri" w:hAnsi="Calibri"/>
                <w:sz w:val="20"/>
                <w:szCs w:val="20"/>
              </w:rPr>
              <w:t>tCO</w:t>
            </w:r>
            <w:r w:rsidRPr="00F854A1">
              <w:rPr>
                <w:rFonts w:ascii="Calibri" w:hAnsi="Calibri"/>
                <w:sz w:val="20"/>
                <w:szCs w:val="20"/>
                <w:vertAlign w:val="subscript"/>
              </w:rPr>
              <w:t>2</w:t>
            </w:r>
            <w:r w:rsidRPr="00F854A1">
              <w:rPr>
                <w:rFonts w:ascii="Calibri" w:hAnsi="Calibri"/>
                <w:sz w:val="20"/>
                <w:szCs w:val="20"/>
              </w:rPr>
              <w:t>e</w:t>
            </w:r>
          </w:p>
        </w:tc>
        <w:tc>
          <w:tcPr>
            <w:tcW w:w="3420" w:type="dxa"/>
            <w:shd w:val="clear" w:color="auto" w:fill="BDD6EE" w:themeFill="accent5" w:themeFillTint="66"/>
          </w:tcPr>
          <w:p w14:paraId="72A35873" w14:textId="1B005A94" w:rsidR="006E5D7F" w:rsidRPr="00F854A1" w:rsidRDefault="00BE6832" w:rsidP="006E5D7F">
            <w:pPr>
              <w:spacing w:after="0"/>
              <w:rPr>
                <w:rFonts w:ascii="Calibri" w:hAnsi="Calibri"/>
                <w:b/>
                <w:sz w:val="22"/>
                <w:szCs w:val="22"/>
              </w:rPr>
            </w:pPr>
            <w:r w:rsidRPr="00F854A1">
              <w:rPr>
                <w:rFonts w:ascii="Calibri" w:hAnsi="Calibri"/>
                <w:sz w:val="20"/>
                <w:szCs w:val="20"/>
              </w:rPr>
              <w:t>tCO</w:t>
            </w:r>
            <w:r w:rsidRPr="00F854A1">
              <w:rPr>
                <w:rFonts w:ascii="Calibri" w:hAnsi="Calibri"/>
                <w:sz w:val="20"/>
                <w:szCs w:val="20"/>
                <w:vertAlign w:val="subscript"/>
              </w:rPr>
              <w:t>2</w:t>
            </w:r>
            <w:r w:rsidRPr="00F854A1">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1BCAAB3D" w:rsidR="006E5D7F" w:rsidRPr="00F854A1" w:rsidRDefault="002919B9" w:rsidP="006E5D7F">
            <w:pPr>
              <w:spacing w:after="0"/>
              <w:rPr>
                <w:rFonts w:ascii="Calibri" w:hAnsi="Calibri"/>
                <w:sz w:val="20"/>
                <w:szCs w:val="20"/>
              </w:rPr>
            </w:pPr>
            <w:r w:rsidRPr="00F854A1">
              <w:rPr>
                <w:rFonts w:asciiTheme="minorHAnsi" w:hAnsiTheme="minorHAnsi" w:cstheme="minorHAnsi"/>
                <w:b/>
                <w:sz w:val="20"/>
                <w:szCs w:val="20"/>
              </w:rPr>
              <w:t>NA</w:t>
            </w:r>
          </w:p>
        </w:tc>
        <w:tc>
          <w:tcPr>
            <w:tcW w:w="3420" w:type="dxa"/>
            <w:shd w:val="clear" w:color="auto" w:fill="BDD6EE" w:themeFill="accent5" w:themeFillTint="66"/>
          </w:tcPr>
          <w:p w14:paraId="0228A18D" w14:textId="519AF007" w:rsidR="006E5D7F" w:rsidRPr="00F854A1" w:rsidRDefault="002919B9" w:rsidP="006E5D7F">
            <w:pPr>
              <w:spacing w:after="0"/>
              <w:rPr>
                <w:rFonts w:ascii="Calibri" w:hAnsi="Calibri"/>
                <w:b/>
                <w:sz w:val="22"/>
                <w:szCs w:val="22"/>
              </w:rPr>
            </w:pPr>
            <w:r w:rsidRPr="00F854A1">
              <w:rPr>
                <w:rFonts w:asciiTheme="minorHAnsi" w:hAnsiTheme="minorHAnsi" w:cstheme="minorHAnsi"/>
                <w:b/>
                <w:sz w:val="20"/>
                <w:szCs w:val="20"/>
              </w:rPr>
              <w:t>NA</w:t>
            </w: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78894F15" w14:textId="4D2E4364" w:rsidR="003251B5" w:rsidRPr="00F854A1" w:rsidRDefault="002919B9" w:rsidP="006E5D7F">
            <w:pPr>
              <w:spacing w:after="0"/>
              <w:rPr>
                <w:rFonts w:ascii="Calibri" w:hAnsi="Calibri"/>
                <w:sz w:val="20"/>
                <w:szCs w:val="20"/>
              </w:rPr>
            </w:pPr>
            <w:r w:rsidRPr="00F854A1">
              <w:rPr>
                <w:rFonts w:ascii="Calibri" w:hAnsi="Calibri"/>
                <w:sz w:val="20"/>
                <w:szCs w:val="20"/>
              </w:rPr>
              <w:t>This project consisted of estimation of baseline emissions and the development of scenarios</w:t>
            </w:r>
          </w:p>
        </w:tc>
        <w:tc>
          <w:tcPr>
            <w:tcW w:w="3420" w:type="dxa"/>
            <w:shd w:val="clear" w:color="auto" w:fill="BDD6EE" w:themeFill="accent5" w:themeFillTint="66"/>
          </w:tcPr>
          <w:p w14:paraId="46ABC5A6" w14:textId="3FF71628" w:rsidR="003251B5" w:rsidRPr="00F854A1" w:rsidRDefault="002919B9" w:rsidP="006E5D7F">
            <w:pPr>
              <w:spacing w:after="0"/>
              <w:rPr>
                <w:rFonts w:ascii="Calibri" w:hAnsi="Calibri"/>
                <w:b/>
                <w:sz w:val="22"/>
                <w:szCs w:val="22"/>
              </w:rPr>
            </w:pPr>
            <w:r w:rsidRPr="00F854A1">
              <w:rPr>
                <w:rFonts w:asciiTheme="minorHAnsi" w:hAnsiTheme="minorHAnsi" w:cstheme="minorHAnsi"/>
                <w:b/>
                <w:sz w:val="20"/>
                <w:szCs w:val="20"/>
              </w:rPr>
              <w:t>NA</w:t>
            </w: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6C128E6C" w:rsidR="00BE6832" w:rsidRPr="00F854A1" w:rsidRDefault="002919B9" w:rsidP="00BE6832">
            <w:pPr>
              <w:spacing w:after="0"/>
              <w:rPr>
                <w:rFonts w:ascii="Calibri" w:hAnsi="Calibri"/>
                <w:sz w:val="20"/>
                <w:szCs w:val="20"/>
              </w:rPr>
            </w:pPr>
            <w:r w:rsidRPr="00F854A1">
              <w:rPr>
                <w:rFonts w:ascii="Calibri" w:hAnsi="Calibri"/>
                <w:sz w:val="20"/>
                <w:szCs w:val="20"/>
              </w:rPr>
              <w:t>Outlined in Final Report</w:t>
            </w:r>
          </w:p>
        </w:tc>
        <w:tc>
          <w:tcPr>
            <w:tcW w:w="3420" w:type="dxa"/>
            <w:shd w:val="clear" w:color="auto" w:fill="BDD6EE" w:themeFill="accent5" w:themeFillTint="66"/>
          </w:tcPr>
          <w:p w14:paraId="3612B7B9" w14:textId="77777777" w:rsidR="00BE6832" w:rsidRPr="00F854A1" w:rsidRDefault="00BE6832" w:rsidP="00BE6832">
            <w:pPr>
              <w:spacing w:after="0"/>
              <w:rPr>
                <w:rFonts w:ascii="Calibri" w:hAnsi="Calibri"/>
                <w:b/>
                <w:sz w:val="22"/>
                <w:szCs w:val="22"/>
              </w:rPr>
            </w:pPr>
          </w:p>
        </w:tc>
      </w:tr>
      <w:tr w:rsidR="002919B9" w14:paraId="3DD8D681" w14:textId="77777777" w:rsidTr="006E5D7F">
        <w:tc>
          <w:tcPr>
            <w:tcW w:w="2155" w:type="dxa"/>
          </w:tcPr>
          <w:p w14:paraId="42A9ED9A" w14:textId="77777777" w:rsidR="002919B9" w:rsidRPr="00FF0B1A" w:rsidRDefault="002919B9" w:rsidP="002919B9">
            <w:pPr>
              <w:spacing w:after="0"/>
              <w:rPr>
                <w:rFonts w:ascii="Calibri" w:hAnsi="Calibri"/>
                <w:b/>
                <w:sz w:val="20"/>
                <w:szCs w:val="20"/>
              </w:rPr>
            </w:pPr>
            <w:r w:rsidRPr="00FF0B1A">
              <w:rPr>
                <w:rFonts w:ascii="Calibri" w:hAnsi="Calibri"/>
                <w:b/>
                <w:sz w:val="20"/>
                <w:szCs w:val="20"/>
              </w:rPr>
              <w:t>Assumptions</w:t>
            </w:r>
          </w:p>
          <w:p w14:paraId="41EF1344" w14:textId="7C074C5F" w:rsidR="002919B9" w:rsidRDefault="002919B9" w:rsidP="002919B9">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3538F75C" w:rsidR="002919B9" w:rsidRPr="00F854A1" w:rsidRDefault="002919B9" w:rsidP="002919B9">
            <w:pPr>
              <w:spacing w:after="0"/>
              <w:rPr>
                <w:rFonts w:ascii="Calibri" w:hAnsi="Calibri"/>
                <w:sz w:val="20"/>
                <w:szCs w:val="20"/>
              </w:rPr>
            </w:pPr>
            <w:r w:rsidRPr="00F854A1">
              <w:rPr>
                <w:rFonts w:ascii="Calibri" w:hAnsi="Calibri"/>
                <w:sz w:val="20"/>
                <w:szCs w:val="20"/>
              </w:rPr>
              <w:t>Outlined in Final Report</w:t>
            </w:r>
          </w:p>
        </w:tc>
        <w:tc>
          <w:tcPr>
            <w:tcW w:w="3420" w:type="dxa"/>
            <w:shd w:val="clear" w:color="auto" w:fill="BDD6EE" w:themeFill="accent5" w:themeFillTint="66"/>
          </w:tcPr>
          <w:p w14:paraId="4FBC3E8C" w14:textId="77777777" w:rsidR="002919B9" w:rsidRPr="00F854A1" w:rsidRDefault="002919B9" w:rsidP="002919B9">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lastRenderedPageBreak/>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48FF3CEB" w:rsidR="009546D0" w:rsidRDefault="002919B9" w:rsidP="002510B6">
            <w:pPr>
              <w:spacing w:after="0"/>
              <w:rPr>
                <w:rFonts w:asciiTheme="minorHAnsi" w:hAnsiTheme="minorHAnsi" w:cstheme="minorHAnsi"/>
                <w:b/>
                <w:sz w:val="20"/>
                <w:szCs w:val="20"/>
              </w:rPr>
            </w:pPr>
            <w:r>
              <w:rPr>
                <w:rFonts w:asciiTheme="minorHAnsi" w:hAnsiTheme="minorHAnsi" w:cstheme="minorHAnsi"/>
                <w:b/>
                <w:sz w:val="20"/>
                <w:szCs w:val="20"/>
              </w:rPr>
              <w:t>NA</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205062F9" w:rsidR="009546D0" w:rsidRDefault="002919B9" w:rsidP="002510B6">
            <w:pPr>
              <w:spacing w:after="0"/>
              <w:rPr>
                <w:rFonts w:asciiTheme="minorHAnsi" w:hAnsiTheme="minorHAnsi" w:cstheme="minorHAnsi"/>
                <w:b/>
                <w:sz w:val="20"/>
                <w:szCs w:val="20"/>
              </w:rPr>
            </w:pPr>
            <w:r>
              <w:rPr>
                <w:rFonts w:asciiTheme="minorHAnsi" w:hAnsiTheme="minorHAnsi" w:cstheme="minorHAnsi"/>
                <w:b/>
                <w:sz w:val="20"/>
                <w:szCs w:val="20"/>
              </w:rPr>
              <w:t>NA</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46F1BE61" w:rsidR="009546D0" w:rsidRDefault="002919B9" w:rsidP="002510B6">
            <w:pPr>
              <w:spacing w:after="0"/>
              <w:rPr>
                <w:rFonts w:asciiTheme="minorHAnsi" w:hAnsiTheme="minorHAnsi" w:cstheme="minorHAnsi"/>
                <w:b/>
                <w:sz w:val="20"/>
                <w:szCs w:val="20"/>
              </w:rPr>
            </w:pPr>
            <w:r>
              <w:rPr>
                <w:rFonts w:asciiTheme="minorHAnsi" w:hAnsiTheme="minorHAnsi" w:cstheme="minorHAnsi"/>
                <w:b/>
                <w:sz w:val="20"/>
                <w:szCs w:val="20"/>
              </w:rPr>
              <w:t>NA</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w:t>
            </w:r>
            <w:proofErr w:type="gramStart"/>
            <w:r>
              <w:rPr>
                <w:rFonts w:asciiTheme="minorHAnsi" w:hAnsiTheme="minorHAnsi" w:cstheme="minorHAnsi"/>
                <w:sz w:val="20"/>
                <w:szCs w:val="20"/>
                <w:lang w:val="en-US"/>
              </w:rPr>
              <w:t>e.g.</w:t>
            </w:r>
            <w:proofErr w:type="gramEnd"/>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43216A80" w:rsidR="009546D0" w:rsidRDefault="002919B9" w:rsidP="002510B6">
            <w:pPr>
              <w:spacing w:after="0"/>
              <w:rPr>
                <w:rFonts w:asciiTheme="minorHAnsi" w:hAnsiTheme="minorHAnsi" w:cstheme="minorHAnsi"/>
                <w:b/>
                <w:sz w:val="20"/>
                <w:szCs w:val="20"/>
              </w:rPr>
            </w:pPr>
            <w:r>
              <w:rPr>
                <w:rFonts w:asciiTheme="minorHAnsi" w:hAnsiTheme="minorHAnsi" w:cstheme="minorHAnsi"/>
                <w:b/>
                <w:sz w:val="20"/>
                <w:szCs w:val="20"/>
              </w:rPr>
              <w:t>NA</w:t>
            </w: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Pr="00F854A1" w:rsidRDefault="00BE6832" w:rsidP="008F5242">
            <w:pPr>
              <w:spacing w:after="0"/>
              <w:rPr>
                <w:rFonts w:asciiTheme="minorHAnsi" w:hAnsiTheme="minorHAnsi" w:cstheme="minorHAnsi"/>
                <w:b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73FF937A" w:rsidR="00BE6832" w:rsidRDefault="002919B9" w:rsidP="008F5242">
            <w:pPr>
              <w:spacing w:after="0"/>
              <w:rPr>
                <w:rFonts w:asciiTheme="minorHAnsi" w:hAnsiTheme="minorHAnsi" w:cstheme="minorHAnsi"/>
                <w:bCs/>
                <w:sz w:val="20"/>
                <w:szCs w:val="20"/>
              </w:rPr>
            </w:pPr>
            <w:r>
              <w:rPr>
                <w:rFonts w:asciiTheme="minorHAnsi" w:hAnsiTheme="minorHAnsi" w:cstheme="minorHAnsi"/>
                <w:b/>
                <w:sz w:val="20"/>
                <w:szCs w:val="20"/>
              </w:rPr>
              <w:t>NA</w:t>
            </w:r>
          </w:p>
        </w:tc>
        <w:tc>
          <w:tcPr>
            <w:tcW w:w="4950" w:type="dxa"/>
            <w:shd w:val="clear" w:color="auto" w:fill="BDD6EE" w:themeFill="accent5" w:themeFillTint="66"/>
          </w:tcPr>
          <w:p w14:paraId="1E570128" w14:textId="7184B505" w:rsidR="00BE6832" w:rsidRPr="00F854A1" w:rsidRDefault="00BE6832" w:rsidP="008F5242">
            <w:pPr>
              <w:spacing w:after="0"/>
              <w:rPr>
                <w:rFonts w:asciiTheme="minorHAnsi" w:hAnsiTheme="minorHAnsi" w:cstheme="minorHAnsi"/>
                <w:bCs/>
                <w:sz w:val="20"/>
                <w:szCs w:val="20"/>
              </w:rPr>
            </w:pPr>
            <w:r w:rsidRPr="00F854A1">
              <w:rPr>
                <w:rFonts w:asciiTheme="minorHAnsi" w:hAnsiTheme="minorHAnsi" w:cstheme="minorHAnsi"/>
                <w:bCs/>
                <w:sz w:val="20"/>
                <w:szCs w:val="20"/>
              </w:rPr>
              <w:t>Describe calculation methods and assumptions made</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2EC9AD80" w:rsidR="00BE6832" w:rsidRDefault="002919B9" w:rsidP="008F5242">
            <w:pPr>
              <w:spacing w:after="0"/>
              <w:rPr>
                <w:rFonts w:asciiTheme="minorHAnsi" w:hAnsiTheme="minorHAnsi" w:cstheme="minorHAnsi"/>
                <w:bCs/>
                <w:sz w:val="20"/>
                <w:szCs w:val="20"/>
              </w:rPr>
            </w:pPr>
            <w:r>
              <w:rPr>
                <w:rFonts w:asciiTheme="minorHAnsi" w:hAnsiTheme="minorHAnsi" w:cstheme="minorHAnsi"/>
                <w:b/>
                <w:sz w:val="20"/>
                <w:szCs w:val="20"/>
              </w:rPr>
              <w:t>NA</w:t>
            </w:r>
          </w:p>
        </w:tc>
        <w:tc>
          <w:tcPr>
            <w:tcW w:w="4950" w:type="dxa"/>
            <w:shd w:val="clear" w:color="auto" w:fill="BDD6EE" w:themeFill="accent5" w:themeFillTint="66"/>
          </w:tcPr>
          <w:p w14:paraId="6203A7FC" w14:textId="0B2178A1" w:rsidR="00BE6832" w:rsidRPr="00F854A1" w:rsidRDefault="00BE6832" w:rsidP="008F5242">
            <w:pPr>
              <w:spacing w:after="0"/>
              <w:rPr>
                <w:rFonts w:asciiTheme="minorHAnsi" w:hAnsiTheme="minorHAnsi" w:cstheme="minorHAnsi"/>
                <w:bCs/>
                <w:sz w:val="20"/>
                <w:szCs w:val="20"/>
              </w:rPr>
            </w:pPr>
            <w:r w:rsidRPr="00F854A1">
              <w:rPr>
                <w:rFonts w:asciiTheme="minorHAnsi" w:hAnsiTheme="minorHAnsi" w:cstheme="minorHAnsi"/>
                <w:bCs/>
                <w:sz w:val="20"/>
                <w:szCs w:val="20"/>
              </w:rPr>
              <w:t>Describe calculation methods and assumptions made</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0A11DCD9" w:rsidR="00BE6832" w:rsidRDefault="002919B9" w:rsidP="008F5242">
            <w:pPr>
              <w:spacing w:after="0"/>
              <w:rPr>
                <w:rFonts w:asciiTheme="minorHAnsi" w:hAnsiTheme="minorHAnsi" w:cstheme="minorHAnsi"/>
                <w:bCs/>
                <w:sz w:val="20"/>
                <w:szCs w:val="20"/>
              </w:rPr>
            </w:pPr>
            <w:r>
              <w:rPr>
                <w:rFonts w:asciiTheme="minorHAnsi" w:hAnsiTheme="minorHAnsi" w:cstheme="minorHAnsi"/>
                <w:b/>
                <w:sz w:val="20"/>
                <w:szCs w:val="20"/>
              </w:rPr>
              <w:t>NA</w:t>
            </w:r>
          </w:p>
        </w:tc>
        <w:tc>
          <w:tcPr>
            <w:tcW w:w="4950" w:type="dxa"/>
            <w:shd w:val="clear" w:color="auto" w:fill="BDD6EE" w:themeFill="accent5" w:themeFillTint="66"/>
          </w:tcPr>
          <w:p w14:paraId="6EEE911C" w14:textId="1E1D7D0D" w:rsidR="00BE6832" w:rsidRPr="00F854A1" w:rsidRDefault="00BE6832" w:rsidP="008F5242">
            <w:pPr>
              <w:spacing w:after="0"/>
              <w:rPr>
                <w:rFonts w:asciiTheme="minorHAnsi" w:hAnsiTheme="minorHAnsi" w:cstheme="minorHAnsi"/>
                <w:bCs/>
                <w:sz w:val="20"/>
                <w:szCs w:val="20"/>
              </w:rPr>
            </w:pPr>
            <w:r w:rsidRPr="00F854A1">
              <w:rPr>
                <w:rFonts w:asciiTheme="minorHAnsi" w:hAnsiTheme="minorHAnsi" w:cstheme="minorHAnsi"/>
                <w:bCs/>
                <w:sz w:val="20"/>
                <w:szCs w:val="20"/>
              </w:rPr>
              <w:t>Describe calculation methods and assumptions made</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Describe methods used for quantificatio</w:t>
            </w:r>
            <w:r w:rsidRPr="00BE6832">
              <w:rPr>
                <w:rFonts w:asciiTheme="minorHAnsi" w:hAnsiTheme="minorHAnsi" w:cstheme="minorHAnsi"/>
                <w:bCs/>
                <w:i/>
                <w:iCs/>
                <w:sz w:val="20"/>
                <w:szCs w:val="20"/>
              </w:rPr>
              <w:lastRenderedPageBreak/>
              <w:t xml:space="preserve">n of funds leveraged </w:t>
            </w:r>
          </w:p>
        </w:tc>
      </w:tr>
      <w:tr w:rsidR="00055A04" w14:paraId="43016DE3" w14:textId="77777777" w:rsidTr="00055A04">
        <w:tc>
          <w:tcPr>
            <w:tcW w:w="2065" w:type="dxa"/>
          </w:tcPr>
          <w:p w14:paraId="7A6DAD41" w14:textId="3D96B405"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lastRenderedPageBreak/>
              <w:t xml:space="preserve">Total funding </w:t>
            </w:r>
          </w:p>
        </w:tc>
        <w:tc>
          <w:tcPr>
            <w:tcW w:w="1440" w:type="dxa"/>
            <w:shd w:val="clear" w:color="auto" w:fill="BDD6EE" w:themeFill="accent5" w:themeFillTint="66"/>
          </w:tcPr>
          <w:p w14:paraId="5C9C9B9C" w14:textId="48E34E67" w:rsidR="00055A04" w:rsidRPr="00BE6832" w:rsidRDefault="00055A04"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4A9F1BF3" w14:textId="57C422EA" w:rsidR="00055A04" w:rsidRDefault="00055A04"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7F0A9964" w14:textId="5785FF47"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56ACECB3" w14:textId="77777777" w:rsidR="00055A04" w:rsidRDefault="00055A04" w:rsidP="00A5681D">
            <w:pPr>
              <w:spacing w:after="0"/>
              <w:rPr>
                <w:rFonts w:asciiTheme="minorHAnsi" w:hAnsiTheme="minorHAnsi" w:cstheme="minorHAnsi"/>
                <w:b/>
                <w:sz w:val="20"/>
                <w:szCs w:val="20"/>
              </w:rPr>
            </w:pPr>
          </w:p>
        </w:tc>
      </w:tr>
      <w:tr w:rsidR="00055A04" w14:paraId="64383A1C" w14:textId="77777777" w:rsidTr="00055A04">
        <w:tc>
          <w:tcPr>
            <w:tcW w:w="2065" w:type="dxa"/>
          </w:tcPr>
          <w:p w14:paraId="28E175A8" w14:textId="063DFEDA"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6A522009" w:rsidR="00055A04" w:rsidRDefault="002919B9" w:rsidP="00A5681D">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2250" w:type="dxa"/>
            <w:shd w:val="clear" w:color="auto" w:fill="BDD6EE" w:themeFill="accent5" w:themeFillTint="66"/>
          </w:tcPr>
          <w:p w14:paraId="7E8B5BD6"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7314B585" w14:textId="550010A5"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6577536" w14:textId="77777777" w:rsidR="00055A04" w:rsidRDefault="00055A04" w:rsidP="00A5681D">
            <w:pPr>
              <w:spacing w:after="0"/>
              <w:rPr>
                <w:rFonts w:asciiTheme="minorHAnsi" w:hAnsiTheme="minorHAnsi" w:cstheme="minorHAnsi"/>
                <w:b/>
                <w:sz w:val="20"/>
                <w:szCs w:val="20"/>
              </w:rPr>
            </w:pPr>
          </w:p>
        </w:tc>
      </w:tr>
      <w:tr w:rsidR="00055A04" w14:paraId="7829D184" w14:textId="77777777" w:rsidTr="00055A04">
        <w:tc>
          <w:tcPr>
            <w:tcW w:w="2065" w:type="dxa"/>
          </w:tcPr>
          <w:p w14:paraId="5C1A256D" w14:textId="779ABC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6BA3E3BE" w:rsidR="00055A04" w:rsidRDefault="002919B9" w:rsidP="00A5681D">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2250" w:type="dxa"/>
            <w:shd w:val="clear" w:color="auto" w:fill="BDD6EE" w:themeFill="accent5" w:themeFillTint="66"/>
          </w:tcPr>
          <w:p w14:paraId="4B00B47F"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06F64769" w14:textId="434F0F09"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6DCD4DAD" w14:textId="77777777" w:rsidR="00055A04" w:rsidRDefault="00055A04" w:rsidP="00A5681D">
            <w:pPr>
              <w:spacing w:after="0"/>
              <w:rPr>
                <w:rFonts w:asciiTheme="minorHAnsi" w:hAnsiTheme="minorHAnsi" w:cstheme="minorHAnsi"/>
                <w:b/>
                <w:sz w:val="20"/>
                <w:szCs w:val="20"/>
              </w:rPr>
            </w:pPr>
          </w:p>
        </w:tc>
      </w:tr>
      <w:tr w:rsidR="00055A04" w14:paraId="24A83045" w14:textId="77777777" w:rsidTr="00055A04">
        <w:tc>
          <w:tcPr>
            <w:tcW w:w="2065" w:type="dxa"/>
          </w:tcPr>
          <w:p w14:paraId="12ECC29E" w14:textId="0E2CE8E4"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0964CE23" w:rsidR="00055A04" w:rsidRDefault="002919B9" w:rsidP="00A5681D">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2250" w:type="dxa"/>
            <w:shd w:val="clear" w:color="auto" w:fill="BDD6EE" w:themeFill="accent5" w:themeFillTint="66"/>
          </w:tcPr>
          <w:p w14:paraId="63AD0FDD"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4408666F" w14:textId="75193903"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C39E8E4" w14:textId="77777777" w:rsidR="00055A04" w:rsidRDefault="00055A04" w:rsidP="00A5681D">
            <w:pPr>
              <w:spacing w:after="0"/>
              <w:rPr>
                <w:rFonts w:asciiTheme="minorHAnsi" w:hAnsiTheme="minorHAnsi" w:cstheme="minorHAnsi"/>
                <w:b/>
                <w:sz w:val="20"/>
                <w:szCs w:val="20"/>
              </w:rPr>
            </w:pPr>
          </w:p>
        </w:tc>
      </w:tr>
      <w:tr w:rsidR="00055A04" w14:paraId="66C51C83" w14:textId="77777777" w:rsidTr="00055A04">
        <w:tc>
          <w:tcPr>
            <w:tcW w:w="2065" w:type="dxa"/>
          </w:tcPr>
          <w:p w14:paraId="3993C5D2" w14:textId="661913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7B44CD95" w:rsidR="00055A04" w:rsidRDefault="002919B9" w:rsidP="00A5681D">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2250" w:type="dxa"/>
            <w:shd w:val="clear" w:color="auto" w:fill="BDD6EE" w:themeFill="accent5" w:themeFillTint="66"/>
          </w:tcPr>
          <w:p w14:paraId="08D59647"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57891241" w14:textId="01468128"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27B1B04C" w14:textId="77777777" w:rsidR="00055A04" w:rsidRDefault="00055A04" w:rsidP="00A5681D">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9"/>
      <w:headerReference w:type="default" r:id="rId20"/>
      <w:footerReference w:type="even" r:id="rId21"/>
      <w:footerReference w:type="default" r:id="rId22"/>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6BA31" w14:textId="77777777" w:rsidR="00C27376" w:rsidRDefault="00C27376" w:rsidP="00B16060">
      <w:pPr>
        <w:spacing w:after="0"/>
      </w:pPr>
      <w:r>
        <w:separator/>
      </w:r>
    </w:p>
  </w:endnote>
  <w:endnote w:type="continuationSeparator" w:id="0">
    <w:p w14:paraId="465DEC5C" w14:textId="77777777" w:rsidR="00C27376" w:rsidRDefault="00C27376"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4BAF7" w14:textId="77777777" w:rsidR="00C27376" w:rsidRDefault="00C27376" w:rsidP="00B16060">
      <w:pPr>
        <w:spacing w:after="0"/>
      </w:pPr>
      <w:r>
        <w:separator/>
      </w:r>
    </w:p>
  </w:footnote>
  <w:footnote w:type="continuationSeparator" w:id="0">
    <w:p w14:paraId="38852E10" w14:textId="77777777" w:rsidR="00C27376" w:rsidRDefault="00C27376"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5792CB9"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462C"/>
    <w:multiLevelType w:val="hybridMultilevel"/>
    <w:tmpl w:val="8DFEBE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35693318"/>
    <w:multiLevelType w:val="hybridMultilevel"/>
    <w:tmpl w:val="98F697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FA2FB4"/>
    <w:multiLevelType w:val="hybridMultilevel"/>
    <w:tmpl w:val="B48005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F83254"/>
    <w:multiLevelType w:val="hybridMultilevel"/>
    <w:tmpl w:val="02642D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387FB2"/>
    <w:multiLevelType w:val="hybridMultilevel"/>
    <w:tmpl w:val="2384F234"/>
    <w:lvl w:ilvl="0" w:tplc="6198683C">
      <w:start w:val="4"/>
      <w:numFmt w:val="bullet"/>
      <w:lvlText w:val="-"/>
      <w:lvlJc w:val="left"/>
      <w:pPr>
        <w:ind w:left="720" w:hanging="360"/>
      </w:pPr>
      <w:rPr>
        <w:rFonts w:ascii="Cambria" w:eastAsia="MS Mincho" w:hAnsi="Cambria" w:cs="Calibri" w:hint="default"/>
        <w:i w:val="0"/>
        <w:color w:val="000000"/>
        <w:sz w:val="24"/>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0262F6"/>
    <w:multiLevelType w:val="hybridMultilevel"/>
    <w:tmpl w:val="7AD24D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2"/>
  </w:num>
  <w:num w:numId="3">
    <w:abstractNumId w:val="9"/>
  </w:num>
  <w:num w:numId="4">
    <w:abstractNumId w:val="1"/>
  </w:num>
  <w:num w:numId="5">
    <w:abstractNumId w:val="18"/>
  </w:num>
  <w:num w:numId="6">
    <w:abstractNumId w:val="19"/>
  </w:num>
  <w:num w:numId="7">
    <w:abstractNumId w:val="25"/>
  </w:num>
  <w:num w:numId="8">
    <w:abstractNumId w:val="6"/>
  </w:num>
  <w:num w:numId="9">
    <w:abstractNumId w:val="23"/>
  </w:num>
  <w:num w:numId="10">
    <w:abstractNumId w:val="4"/>
  </w:num>
  <w:num w:numId="11">
    <w:abstractNumId w:val="5"/>
  </w:num>
  <w:num w:numId="12">
    <w:abstractNumId w:val="11"/>
  </w:num>
  <w:num w:numId="13">
    <w:abstractNumId w:val="16"/>
  </w:num>
  <w:num w:numId="14">
    <w:abstractNumId w:val="8"/>
  </w:num>
  <w:num w:numId="15">
    <w:abstractNumId w:val="20"/>
  </w:num>
  <w:num w:numId="16">
    <w:abstractNumId w:val="7"/>
  </w:num>
  <w:num w:numId="17">
    <w:abstractNumId w:val="14"/>
  </w:num>
  <w:num w:numId="18">
    <w:abstractNumId w:val="21"/>
  </w:num>
  <w:num w:numId="19">
    <w:abstractNumId w:val="17"/>
  </w:num>
  <w:num w:numId="20">
    <w:abstractNumId w:val="3"/>
  </w:num>
  <w:num w:numId="21">
    <w:abstractNumId w:val="22"/>
  </w:num>
  <w:num w:numId="22">
    <w:abstractNumId w:val="10"/>
  </w:num>
  <w:num w:numId="23">
    <w:abstractNumId w:val="13"/>
  </w:num>
  <w:num w:numId="24">
    <w:abstractNumId w:val="0"/>
  </w:num>
  <w:num w:numId="25">
    <w:abstractNumId w:val="15"/>
  </w:num>
  <w:num w:numId="26">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revisionView w:inkAnnotations="0"/>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6958"/>
    <w:rsid w:val="00055A04"/>
    <w:rsid w:val="0005677A"/>
    <w:rsid w:val="0006244F"/>
    <w:rsid w:val="0006310A"/>
    <w:rsid w:val="00065107"/>
    <w:rsid w:val="00066920"/>
    <w:rsid w:val="00072DBE"/>
    <w:rsid w:val="00075F94"/>
    <w:rsid w:val="00082249"/>
    <w:rsid w:val="00083BCB"/>
    <w:rsid w:val="0009603E"/>
    <w:rsid w:val="00096281"/>
    <w:rsid w:val="00097EB0"/>
    <w:rsid w:val="000A1B78"/>
    <w:rsid w:val="000A4780"/>
    <w:rsid w:val="000A4D17"/>
    <w:rsid w:val="000B0C9C"/>
    <w:rsid w:val="000B2129"/>
    <w:rsid w:val="000B327A"/>
    <w:rsid w:val="000B58B8"/>
    <w:rsid w:val="000B6B44"/>
    <w:rsid w:val="000C31FF"/>
    <w:rsid w:val="000C7ED1"/>
    <w:rsid w:val="000D0298"/>
    <w:rsid w:val="000D2A60"/>
    <w:rsid w:val="000D64D5"/>
    <w:rsid w:val="000E21CC"/>
    <w:rsid w:val="000F4530"/>
    <w:rsid w:val="000F4F5D"/>
    <w:rsid w:val="000F5AF1"/>
    <w:rsid w:val="000F74F3"/>
    <w:rsid w:val="000F7F63"/>
    <w:rsid w:val="001062DB"/>
    <w:rsid w:val="0011233F"/>
    <w:rsid w:val="00121702"/>
    <w:rsid w:val="00126034"/>
    <w:rsid w:val="001271E1"/>
    <w:rsid w:val="00131AF7"/>
    <w:rsid w:val="00134FE8"/>
    <w:rsid w:val="00137E06"/>
    <w:rsid w:val="001415F8"/>
    <w:rsid w:val="00143E44"/>
    <w:rsid w:val="0014788A"/>
    <w:rsid w:val="0017100C"/>
    <w:rsid w:val="001737DA"/>
    <w:rsid w:val="00175EC4"/>
    <w:rsid w:val="00176071"/>
    <w:rsid w:val="00176F9E"/>
    <w:rsid w:val="001800D9"/>
    <w:rsid w:val="00181858"/>
    <w:rsid w:val="00181F07"/>
    <w:rsid w:val="001835AA"/>
    <w:rsid w:val="001862AA"/>
    <w:rsid w:val="00190582"/>
    <w:rsid w:val="001A6B79"/>
    <w:rsid w:val="001B31DB"/>
    <w:rsid w:val="001B50C2"/>
    <w:rsid w:val="001C7F65"/>
    <w:rsid w:val="001D3D66"/>
    <w:rsid w:val="001D42A0"/>
    <w:rsid w:val="001D64ED"/>
    <w:rsid w:val="001E03FB"/>
    <w:rsid w:val="001E079C"/>
    <w:rsid w:val="001E0FA3"/>
    <w:rsid w:val="001E435E"/>
    <w:rsid w:val="001E7555"/>
    <w:rsid w:val="001E7AC3"/>
    <w:rsid w:val="00216051"/>
    <w:rsid w:val="00217418"/>
    <w:rsid w:val="00221BA9"/>
    <w:rsid w:val="00221EF9"/>
    <w:rsid w:val="00222053"/>
    <w:rsid w:val="00222BD5"/>
    <w:rsid w:val="00224C86"/>
    <w:rsid w:val="0023256B"/>
    <w:rsid w:val="00235459"/>
    <w:rsid w:val="00243067"/>
    <w:rsid w:val="00243D68"/>
    <w:rsid w:val="00244A7F"/>
    <w:rsid w:val="0024697D"/>
    <w:rsid w:val="002510B6"/>
    <w:rsid w:val="00252CA7"/>
    <w:rsid w:val="00270503"/>
    <w:rsid w:val="00271B7D"/>
    <w:rsid w:val="00271D20"/>
    <w:rsid w:val="00275EDB"/>
    <w:rsid w:val="002919B9"/>
    <w:rsid w:val="002A3173"/>
    <w:rsid w:val="002A44A0"/>
    <w:rsid w:val="002A6CDA"/>
    <w:rsid w:val="002B6459"/>
    <w:rsid w:val="002D003E"/>
    <w:rsid w:val="002D3A4B"/>
    <w:rsid w:val="002D6069"/>
    <w:rsid w:val="002E3431"/>
    <w:rsid w:val="002E683C"/>
    <w:rsid w:val="002F262E"/>
    <w:rsid w:val="002F3C1C"/>
    <w:rsid w:val="00300D07"/>
    <w:rsid w:val="00310D6C"/>
    <w:rsid w:val="003153A7"/>
    <w:rsid w:val="003251B5"/>
    <w:rsid w:val="00327DEE"/>
    <w:rsid w:val="0033051E"/>
    <w:rsid w:val="00331B3C"/>
    <w:rsid w:val="00336F0F"/>
    <w:rsid w:val="00340D27"/>
    <w:rsid w:val="00342200"/>
    <w:rsid w:val="00347C94"/>
    <w:rsid w:val="00351A56"/>
    <w:rsid w:val="0035621F"/>
    <w:rsid w:val="003621AC"/>
    <w:rsid w:val="00363961"/>
    <w:rsid w:val="003727DD"/>
    <w:rsid w:val="00374696"/>
    <w:rsid w:val="00375791"/>
    <w:rsid w:val="0038123C"/>
    <w:rsid w:val="00386EC1"/>
    <w:rsid w:val="00390EA0"/>
    <w:rsid w:val="00396219"/>
    <w:rsid w:val="00396F20"/>
    <w:rsid w:val="003A4AD4"/>
    <w:rsid w:val="003B02D3"/>
    <w:rsid w:val="003B0C5F"/>
    <w:rsid w:val="003B1F80"/>
    <w:rsid w:val="003B2EE3"/>
    <w:rsid w:val="003B4FD3"/>
    <w:rsid w:val="003B7154"/>
    <w:rsid w:val="003C1EDC"/>
    <w:rsid w:val="003C49E5"/>
    <w:rsid w:val="003C6172"/>
    <w:rsid w:val="003D787E"/>
    <w:rsid w:val="003F045F"/>
    <w:rsid w:val="003F3DA3"/>
    <w:rsid w:val="0040238B"/>
    <w:rsid w:val="004069A8"/>
    <w:rsid w:val="004078F2"/>
    <w:rsid w:val="00410B93"/>
    <w:rsid w:val="004143B0"/>
    <w:rsid w:val="004155A1"/>
    <w:rsid w:val="004216E6"/>
    <w:rsid w:val="00441B63"/>
    <w:rsid w:val="00445B28"/>
    <w:rsid w:val="00450858"/>
    <w:rsid w:val="00453EE2"/>
    <w:rsid w:val="00455BBC"/>
    <w:rsid w:val="00457BC9"/>
    <w:rsid w:val="0046209C"/>
    <w:rsid w:val="0046476B"/>
    <w:rsid w:val="0046603E"/>
    <w:rsid w:val="00482F7E"/>
    <w:rsid w:val="004831F1"/>
    <w:rsid w:val="0049242B"/>
    <w:rsid w:val="00497C63"/>
    <w:rsid w:val="004A51FB"/>
    <w:rsid w:val="004A6DFF"/>
    <w:rsid w:val="004B5F06"/>
    <w:rsid w:val="004C3CD3"/>
    <w:rsid w:val="004C4EDE"/>
    <w:rsid w:val="004D11E8"/>
    <w:rsid w:val="004E1DB7"/>
    <w:rsid w:val="004E3DF4"/>
    <w:rsid w:val="004E7094"/>
    <w:rsid w:val="004F196B"/>
    <w:rsid w:val="004F4366"/>
    <w:rsid w:val="004F5F4A"/>
    <w:rsid w:val="004F7748"/>
    <w:rsid w:val="00504D07"/>
    <w:rsid w:val="005051F4"/>
    <w:rsid w:val="00506976"/>
    <w:rsid w:val="00507400"/>
    <w:rsid w:val="005078D4"/>
    <w:rsid w:val="00511E10"/>
    <w:rsid w:val="00513DD4"/>
    <w:rsid w:val="005153E8"/>
    <w:rsid w:val="00517FCE"/>
    <w:rsid w:val="0052068F"/>
    <w:rsid w:val="00524C84"/>
    <w:rsid w:val="00525827"/>
    <w:rsid w:val="00530CAC"/>
    <w:rsid w:val="00534B01"/>
    <w:rsid w:val="0053634B"/>
    <w:rsid w:val="005371F8"/>
    <w:rsid w:val="0054047C"/>
    <w:rsid w:val="00543E58"/>
    <w:rsid w:val="00545328"/>
    <w:rsid w:val="00546A20"/>
    <w:rsid w:val="00547AC0"/>
    <w:rsid w:val="0056002E"/>
    <w:rsid w:val="0056122E"/>
    <w:rsid w:val="005679C7"/>
    <w:rsid w:val="00571162"/>
    <w:rsid w:val="005764AE"/>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22CF4"/>
    <w:rsid w:val="00624AC5"/>
    <w:rsid w:val="00631E10"/>
    <w:rsid w:val="00637A33"/>
    <w:rsid w:val="00637AE0"/>
    <w:rsid w:val="0064443E"/>
    <w:rsid w:val="0064637D"/>
    <w:rsid w:val="00646579"/>
    <w:rsid w:val="0065306C"/>
    <w:rsid w:val="006566B3"/>
    <w:rsid w:val="00664B59"/>
    <w:rsid w:val="00674C1A"/>
    <w:rsid w:val="00675CEB"/>
    <w:rsid w:val="00686F75"/>
    <w:rsid w:val="006871DE"/>
    <w:rsid w:val="006906C4"/>
    <w:rsid w:val="00691F27"/>
    <w:rsid w:val="006958D3"/>
    <w:rsid w:val="00696B47"/>
    <w:rsid w:val="00696B9D"/>
    <w:rsid w:val="00697035"/>
    <w:rsid w:val="0069729C"/>
    <w:rsid w:val="006976BF"/>
    <w:rsid w:val="006A1409"/>
    <w:rsid w:val="006A3D03"/>
    <w:rsid w:val="006A4DDB"/>
    <w:rsid w:val="006A691D"/>
    <w:rsid w:val="006B1576"/>
    <w:rsid w:val="006B3C5C"/>
    <w:rsid w:val="006B3E33"/>
    <w:rsid w:val="006B5307"/>
    <w:rsid w:val="006B6508"/>
    <w:rsid w:val="006C2C31"/>
    <w:rsid w:val="006C33F7"/>
    <w:rsid w:val="006C750F"/>
    <w:rsid w:val="006E5D7F"/>
    <w:rsid w:val="006E66AA"/>
    <w:rsid w:val="006F0751"/>
    <w:rsid w:val="006F70D3"/>
    <w:rsid w:val="007034E5"/>
    <w:rsid w:val="007064E6"/>
    <w:rsid w:val="00712689"/>
    <w:rsid w:val="00713A01"/>
    <w:rsid w:val="00714F6C"/>
    <w:rsid w:val="00716D76"/>
    <w:rsid w:val="007216CD"/>
    <w:rsid w:val="007278DA"/>
    <w:rsid w:val="00732158"/>
    <w:rsid w:val="00737BCF"/>
    <w:rsid w:val="00745B57"/>
    <w:rsid w:val="00745BB3"/>
    <w:rsid w:val="00745E3C"/>
    <w:rsid w:val="0075287A"/>
    <w:rsid w:val="00757F1A"/>
    <w:rsid w:val="0076440C"/>
    <w:rsid w:val="007661BA"/>
    <w:rsid w:val="00773A3E"/>
    <w:rsid w:val="00777908"/>
    <w:rsid w:val="00784431"/>
    <w:rsid w:val="00784984"/>
    <w:rsid w:val="00787383"/>
    <w:rsid w:val="007877DA"/>
    <w:rsid w:val="00787CE0"/>
    <w:rsid w:val="00790F95"/>
    <w:rsid w:val="007A1825"/>
    <w:rsid w:val="007B055C"/>
    <w:rsid w:val="007B7EC8"/>
    <w:rsid w:val="007C0AE9"/>
    <w:rsid w:val="007C4B91"/>
    <w:rsid w:val="007C5518"/>
    <w:rsid w:val="007C6ED9"/>
    <w:rsid w:val="007E27AC"/>
    <w:rsid w:val="007F3328"/>
    <w:rsid w:val="007F6567"/>
    <w:rsid w:val="007F6EB0"/>
    <w:rsid w:val="00812929"/>
    <w:rsid w:val="00813B7E"/>
    <w:rsid w:val="00813E25"/>
    <w:rsid w:val="008160E0"/>
    <w:rsid w:val="00816B05"/>
    <w:rsid w:val="00825679"/>
    <w:rsid w:val="00832945"/>
    <w:rsid w:val="00836FA2"/>
    <w:rsid w:val="008474EC"/>
    <w:rsid w:val="00851913"/>
    <w:rsid w:val="00854DC3"/>
    <w:rsid w:val="00856B72"/>
    <w:rsid w:val="008572C1"/>
    <w:rsid w:val="008624A1"/>
    <w:rsid w:val="00884331"/>
    <w:rsid w:val="00886926"/>
    <w:rsid w:val="00897742"/>
    <w:rsid w:val="008A1E78"/>
    <w:rsid w:val="008A7943"/>
    <w:rsid w:val="008B40DA"/>
    <w:rsid w:val="008B4125"/>
    <w:rsid w:val="008C0C14"/>
    <w:rsid w:val="008C10E5"/>
    <w:rsid w:val="008D0C0D"/>
    <w:rsid w:val="008D0FF9"/>
    <w:rsid w:val="008D3446"/>
    <w:rsid w:val="008E7039"/>
    <w:rsid w:val="008F0C18"/>
    <w:rsid w:val="008F289A"/>
    <w:rsid w:val="008F47BD"/>
    <w:rsid w:val="008F5242"/>
    <w:rsid w:val="0090261F"/>
    <w:rsid w:val="0090330F"/>
    <w:rsid w:val="009058C3"/>
    <w:rsid w:val="00907193"/>
    <w:rsid w:val="00907932"/>
    <w:rsid w:val="00914CAE"/>
    <w:rsid w:val="00925870"/>
    <w:rsid w:val="00932113"/>
    <w:rsid w:val="00935C6E"/>
    <w:rsid w:val="00935F31"/>
    <w:rsid w:val="00937814"/>
    <w:rsid w:val="00943A95"/>
    <w:rsid w:val="00951BAE"/>
    <w:rsid w:val="00953133"/>
    <w:rsid w:val="00953F4C"/>
    <w:rsid w:val="009546D0"/>
    <w:rsid w:val="00960FA5"/>
    <w:rsid w:val="00963A82"/>
    <w:rsid w:val="009643A8"/>
    <w:rsid w:val="009706BA"/>
    <w:rsid w:val="00974473"/>
    <w:rsid w:val="009745D5"/>
    <w:rsid w:val="0097765C"/>
    <w:rsid w:val="00991CC8"/>
    <w:rsid w:val="009A1EEB"/>
    <w:rsid w:val="009A2FED"/>
    <w:rsid w:val="009A5ACC"/>
    <w:rsid w:val="009B0780"/>
    <w:rsid w:val="009B3467"/>
    <w:rsid w:val="009B3BAD"/>
    <w:rsid w:val="009C02EF"/>
    <w:rsid w:val="009C5EEC"/>
    <w:rsid w:val="009D475B"/>
    <w:rsid w:val="009D65D4"/>
    <w:rsid w:val="009E03D4"/>
    <w:rsid w:val="009E0561"/>
    <w:rsid w:val="009F687A"/>
    <w:rsid w:val="00A1208E"/>
    <w:rsid w:val="00A120A3"/>
    <w:rsid w:val="00A14A90"/>
    <w:rsid w:val="00A17606"/>
    <w:rsid w:val="00A20DA5"/>
    <w:rsid w:val="00A2556C"/>
    <w:rsid w:val="00A3586A"/>
    <w:rsid w:val="00A4023E"/>
    <w:rsid w:val="00A4430E"/>
    <w:rsid w:val="00A62564"/>
    <w:rsid w:val="00A64252"/>
    <w:rsid w:val="00A6448A"/>
    <w:rsid w:val="00A67178"/>
    <w:rsid w:val="00A70E0E"/>
    <w:rsid w:val="00A71FBE"/>
    <w:rsid w:val="00A72E0C"/>
    <w:rsid w:val="00A73A63"/>
    <w:rsid w:val="00A82B72"/>
    <w:rsid w:val="00A841B3"/>
    <w:rsid w:val="00A94679"/>
    <w:rsid w:val="00AA6160"/>
    <w:rsid w:val="00AB5882"/>
    <w:rsid w:val="00AB7135"/>
    <w:rsid w:val="00AC047F"/>
    <w:rsid w:val="00AC5223"/>
    <w:rsid w:val="00AD6898"/>
    <w:rsid w:val="00AE073C"/>
    <w:rsid w:val="00AE3B1D"/>
    <w:rsid w:val="00AF21A9"/>
    <w:rsid w:val="00AF2A2A"/>
    <w:rsid w:val="00AF4BCE"/>
    <w:rsid w:val="00B02CD5"/>
    <w:rsid w:val="00B075D2"/>
    <w:rsid w:val="00B07F42"/>
    <w:rsid w:val="00B1033D"/>
    <w:rsid w:val="00B16060"/>
    <w:rsid w:val="00B215F6"/>
    <w:rsid w:val="00B2210A"/>
    <w:rsid w:val="00B24E44"/>
    <w:rsid w:val="00B26999"/>
    <w:rsid w:val="00B32933"/>
    <w:rsid w:val="00B3563F"/>
    <w:rsid w:val="00B4138F"/>
    <w:rsid w:val="00B460BE"/>
    <w:rsid w:val="00B476D7"/>
    <w:rsid w:val="00B50DCA"/>
    <w:rsid w:val="00B533BA"/>
    <w:rsid w:val="00B543D7"/>
    <w:rsid w:val="00B70975"/>
    <w:rsid w:val="00B70A3C"/>
    <w:rsid w:val="00B7350A"/>
    <w:rsid w:val="00B75FFF"/>
    <w:rsid w:val="00B7679D"/>
    <w:rsid w:val="00B8022E"/>
    <w:rsid w:val="00B8156C"/>
    <w:rsid w:val="00B81BB2"/>
    <w:rsid w:val="00B830FC"/>
    <w:rsid w:val="00B85ACD"/>
    <w:rsid w:val="00B94DC5"/>
    <w:rsid w:val="00BA0686"/>
    <w:rsid w:val="00BA12D9"/>
    <w:rsid w:val="00BA3FFA"/>
    <w:rsid w:val="00BA6FDA"/>
    <w:rsid w:val="00BC147E"/>
    <w:rsid w:val="00BC7EED"/>
    <w:rsid w:val="00BD52D9"/>
    <w:rsid w:val="00BD5BC9"/>
    <w:rsid w:val="00BD6B9E"/>
    <w:rsid w:val="00BD767B"/>
    <w:rsid w:val="00BE6832"/>
    <w:rsid w:val="00BF13F6"/>
    <w:rsid w:val="00BF1654"/>
    <w:rsid w:val="00BF6AC2"/>
    <w:rsid w:val="00C04A2D"/>
    <w:rsid w:val="00C076FD"/>
    <w:rsid w:val="00C14764"/>
    <w:rsid w:val="00C16DA7"/>
    <w:rsid w:val="00C21360"/>
    <w:rsid w:val="00C216BD"/>
    <w:rsid w:val="00C23B5F"/>
    <w:rsid w:val="00C2472B"/>
    <w:rsid w:val="00C27376"/>
    <w:rsid w:val="00C3220A"/>
    <w:rsid w:val="00C33880"/>
    <w:rsid w:val="00C344A0"/>
    <w:rsid w:val="00C43B14"/>
    <w:rsid w:val="00C52058"/>
    <w:rsid w:val="00C52670"/>
    <w:rsid w:val="00C564A8"/>
    <w:rsid w:val="00C625DE"/>
    <w:rsid w:val="00C62CAB"/>
    <w:rsid w:val="00C64C26"/>
    <w:rsid w:val="00C71C16"/>
    <w:rsid w:val="00C72AE9"/>
    <w:rsid w:val="00C7549A"/>
    <w:rsid w:val="00C75DC4"/>
    <w:rsid w:val="00C76BBD"/>
    <w:rsid w:val="00C7744F"/>
    <w:rsid w:val="00C810CC"/>
    <w:rsid w:val="00C845E9"/>
    <w:rsid w:val="00C856D8"/>
    <w:rsid w:val="00C85C5B"/>
    <w:rsid w:val="00C90F4D"/>
    <w:rsid w:val="00C94511"/>
    <w:rsid w:val="00C9469B"/>
    <w:rsid w:val="00C95765"/>
    <w:rsid w:val="00CC22A9"/>
    <w:rsid w:val="00CC2C4B"/>
    <w:rsid w:val="00CC2C6A"/>
    <w:rsid w:val="00CD06A4"/>
    <w:rsid w:val="00CD135B"/>
    <w:rsid w:val="00CD41D2"/>
    <w:rsid w:val="00CD6AC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32BDE"/>
    <w:rsid w:val="00D4034E"/>
    <w:rsid w:val="00D45B28"/>
    <w:rsid w:val="00D50B0A"/>
    <w:rsid w:val="00D535E7"/>
    <w:rsid w:val="00D53ACD"/>
    <w:rsid w:val="00D566EF"/>
    <w:rsid w:val="00D57FB0"/>
    <w:rsid w:val="00D6481D"/>
    <w:rsid w:val="00D657ED"/>
    <w:rsid w:val="00D66CDD"/>
    <w:rsid w:val="00D6777D"/>
    <w:rsid w:val="00D7285A"/>
    <w:rsid w:val="00D73FA3"/>
    <w:rsid w:val="00D74F16"/>
    <w:rsid w:val="00D777FD"/>
    <w:rsid w:val="00D8110B"/>
    <w:rsid w:val="00D837B3"/>
    <w:rsid w:val="00D85D60"/>
    <w:rsid w:val="00D86151"/>
    <w:rsid w:val="00D86334"/>
    <w:rsid w:val="00D87143"/>
    <w:rsid w:val="00D8783B"/>
    <w:rsid w:val="00D90DDE"/>
    <w:rsid w:val="00DA3C61"/>
    <w:rsid w:val="00DA59C9"/>
    <w:rsid w:val="00DB3688"/>
    <w:rsid w:val="00DB41AB"/>
    <w:rsid w:val="00DB6D24"/>
    <w:rsid w:val="00DC5653"/>
    <w:rsid w:val="00DC63CB"/>
    <w:rsid w:val="00DC6830"/>
    <w:rsid w:val="00DE7076"/>
    <w:rsid w:val="00DF020C"/>
    <w:rsid w:val="00DF4D59"/>
    <w:rsid w:val="00E05CCD"/>
    <w:rsid w:val="00E12993"/>
    <w:rsid w:val="00E14B7A"/>
    <w:rsid w:val="00E155FB"/>
    <w:rsid w:val="00E167A8"/>
    <w:rsid w:val="00E22C46"/>
    <w:rsid w:val="00E26F66"/>
    <w:rsid w:val="00E30E10"/>
    <w:rsid w:val="00E31893"/>
    <w:rsid w:val="00E369F5"/>
    <w:rsid w:val="00E37690"/>
    <w:rsid w:val="00E414B0"/>
    <w:rsid w:val="00E41D55"/>
    <w:rsid w:val="00E478F2"/>
    <w:rsid w:val="00E505D7"/>
    <w:rsid w:val="00E54ADA"/>
    <w:rsid w:val="00E65E99"/>
    <w:rsid w:val="00E70C24"/>
    <w:rsid w:val="00E7284A"/>
    <w:rsid w:val="00E7559F"/>
    <w:rsid w:val="00E805CA"/>
    <w:rsid w:val="00E93FBC"/>
    <w:rsid w:val="00EA684D"/>
    <w:rsid w:val="00EB6539"/>
    <w:rsid w:val="00EB71C6"/>
    <w:rsid w:val="00EC0C6F"/>
    <w:rsid w:val="00EC1C5D"/>
    <w:rsid w:val="00ED790D"/>
    <w:rsid w:val="00EE3B2C"/>
    <w:rsid w:val="00EE5E9E"/>
    <w:rsid w:val="00EF3255"/>
    <w:rsid w:val="00F11F62"/>
    <w:rsid w:val="00F124D0"/>
    <w:rsid w:val="00F17EFA"/>
    <w:rsid w:val="00F21C7A"/>
    <w:rsid w:val="00F301B4"/>
    <w:rsid w:val="00F37069"/>
    <w:rsid w:val="00F42008"/>
    <w:rsid w:val="00F45505"/>
    <w:rsid w:val="00F460A8"/>
    <w:rsid w:val="00F535D0"/>
    <w:rsid w:val="00F61ED3"/>
    <w:rsid w:val="00F653A0"/>
    <w:rsid w:val="00F708BE"/>
    <w:rsid w:val="00F735D5"/>
    <w:rsid w:val="00F76709"/>
    <w:rsid w:val="00F82272"/>
    <w:rsid w:val="00F854A1"/>
    <w:rsid w:val="00F94F66"/>
    <w:rsid w:val="00F96501"/>
    <w:rsid w:val="00F970C7"/>
    <w:rsid w:val="00F97BFE"/>
    <w:rsid w:val="00FA0950"/>
    <w:rsid w:val="00FA14CB"/>
    <w:rsid w:val="00FA1F2D"/>
    <w:rsid w:val="00FA7507"/>
    <w:rsid w:val="00FB153F"/>
    <w:rsid w:val="00FB1C75"/>
    <w:rsid w:val="00FB23B1"/>
    <w:rsid w:val="00FC4F80"/>
    <w:rsid w:val="00FC6074"/>
    <w:rsid w:val="00FD2024"/>
    <w:rsid w:val="00FE05BF"/>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tc-n.org/resources/me-guidance-document-ta-implementer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sustainabledevelopment.un.org/partnership/register/" TargetMode="Externa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7.jpeg"/><Relationship Id="rId5" Type="http://schemas.openxmlformats.org/officeDocument/2006/relationships/image" Target="media/image12.jpeg"/><Relationship Id="rId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B3BF275D8F049871C275396447024" ma:contentTypeVersion="13" ma:contentTypeDescription="Create a new document." ma:contentTypeScope="" ma:versionID="671e15d05754ffc3b215f2d2ce9ac0a9">
  <xsd:schema xmlns:xsd="http://www.w3.org/2001/XMLSchema" xmlns:xs="http://www.w3.org/2001/XMLSchema" xmlns:p="http://schemas.microsoft.com/office/2006/metadata/properties" xmlns:ns2="b82660e3-7352-4f60-8bf4-9dd7a1a509e4" xmlns:ns3="f8f0520f-2b6c-44da-88c5-cb2af316c803" targetNamespace="http://schemas.microsoft.com/office/2006/metadata/properties" ma:root="true" ma:fieldsID="df3862f0e1d4f1fdf1edeabc24fc92a8" ns2:_="" ns3:_="">
    <xsd:import namespace="b82660e3-7352-4f60-8bf4-9dd7a1a509e4"/>
    <xsd:import namespace="f8f0520f-2b6c-44da-88c5-cb2af316c8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660e3-7352-4f60-8bf4-9dd7a1a50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f0520f-2b6c-44da-88c5-cb2af316c8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52B2F4-91CA-46B4-AC8F-99D261823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660e3-7352-4f60-8bf4-9dd7a1a509e4"/>
    <ds:schemaRef ds:uri="f8f0520f-2b6c-44da-88c5-cb2af316c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4820</Words>
  <Characters>27476</Characters>
  <Application>Microsoft Office Word</Application>
  <DocSecurity>0</DocSecurity>
  <Lines>228</Lines>
  <Paragraphs>64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32232</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Tanya Maynes</cp:lastModifiedBy>
  <cp:revision>3</cp:revision>
  <cp:lastPrinted>2017-01-12T14:40:00Z</cp:lastPrinted>
  <dcterms:created xsi:type="dcterms:W3CDTF">2021-08-30T23:26:00Z</dcterms:created>
  <dcterms:modified xsi:type="dcterms:W3CDTF">2021-08-30T23:29:00Z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0x010100BBCB3BF275D8F049871C275396447024</vt:lpwstr>
  </property>
</Properties>
</file>