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w:t>
      </w:r>
      <w:proofErr w:type="gramStart"/>
      <w:r w:rsidR="00BD6B9E" w:rsidRPr="006976BF">
        <w:rPr>
          <w:rFonts w:ascii="Calibri" w:hAnsi="Calibri" w:cs="Helv"/>
          <w:bCs/>
          <w:lang w:val="en-GB"/>
        </w:rPr>
        <w:t>made</w:t>
      </w:r>
      <w:proofErr w:type="gramEnd"/>
      <w:r w:rsidR="00BD6B9E" w:rsidRPr="006976BF">
        <w:rPr>
          <w:rFonts w:ascii="Calibri" w:hAnsi="Calibri" w:cs="Helv"/>
          <w:bCs/>
          <w:lang w:val="en-GB"/>
        </w:rPr>
        <w:t xml:space="preserv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7468F7"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63E6AE17" w:rsidR="00BD6B9E" w:rsidRPr="00236C9F" w:rsidRDefault="00ED6FBB" w:rsidP="007468F7">
            <w:pPr>
              <w:spacing w:after="0"/>
              <w:rPr>
                <w:rFonts w:ascii="Calibri" w:hAnsi="Calibri"/>
                <w:sz w:val="20"/>
                <w:szCs w:val="20"/>
              </w:rPr>
            </w:pPr>
            <w:r w:rsidRPr="00ED6FBB">
              <w:rPr>
                <w:rFonts w:ascii="Calibri" w:hAnsi="Calibri"/>
                <w:sz w:val="20"/>
                <w:szCs w:val="20"/>
              </w:rPr>
              <w:t xml:space="preserve">Technical support and guidance to conduct a Technology Needs Assessment, develop a Technology Roadmap </w:t>
            </w:r>
            <w:r>
              <w:rPr>
                <w:rFonts w:ascii="Calibri" w:hAnsi="Calibri"/>
                <w:sz w:val="20"/>
                <w:szCs w:val="20"/>
              </w:rPr>
              <w:t xml:space="preserve">for the Cook Islands </w:t>
            </w:r>
            <w:r w:rsidRPr="00ED6FBB">
              <w:rPr>
                <w:rFonts w:ascii="Calibri" w:hAnsi="Calibri"/>
                <w:sz w:val="20"/>
                <w:szCs w:val="20"/>
              </w:rPr>
              <w:t>and provide technical assistance to develop a GCF Readiness proposal</w:t>
            </w:r>
            <w:r>
              <w:rPr>
                <w:rFonts w:ascii="Calibri" w:hAnsi="Calibri"/>
                <w:sz w:val="20"/>
                <w:szCs w:val="20"/>
              </w:rPr>
              <w:t xml:space="preserve"> to fund the project</w:t>
            </w:r>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758AB02E" w:rsidR="00E155FB" w:rsidRPr="00920288" w:rsidRDefault="007468F7" w:rsidP="006976BF">
            <w:pPr>
              <w:spacing w:after="0"/>
              <w:rPr>
                <w:rFonts w:ascii="Calibri" w:hAnsi="Calibri"/>
                <w:sz w:val="20"/>
                <w:szCs w:val="20"/>
              </w:rPr>
            </w:pPr>
            <w:r w:rsidRPr="00920288">
              <w:rPr>
                <w:rFonts w:ascii="Calibri" w:hAnsi="Calibri"/>
                <w:sz w:val="20"/>
                <w:szCs w:val="20"/>
              </w:rPr>
              <w:t>2018000019</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E40F66">
              <w:rPr>
                <w:rFonts w:ascii="Calibri" w:hAnsi="Calibri"/>
                <w:sz w:val="20"/>
                <w:szCs w:val="20"/>
              </w:rPr>
              <w:t>Coun</w:t>
            </w:r>
            <w:r w:rsidRPr="006976BF">
              <w:rPr>
                <w:rFonts w:ascii="Calibri" w:hAnsi="Calibri"/>
                <w:sz w:val="20"/>
                <w:szCs w:val="20"/>
              </w:rPr>
              <w:t>try / countries</w:t>
            </w:r>
          </w:p>
        </w:tc>
        <w:tc>
          <w:tcPr>
            <w:tcW w:w="4889" w:type="dxa"/>
            <w:shd w:val="clear" w:color="auto" w:fill="BDD6EE"/>
          </w:tcPr>
          <w:p w14:paraId="49EA0C91" w14:textId="76E0DD83" w:rsidR="00BD6B9E" w:rsidRPr="00920288" w:rsidRDefault="007468F7" w:rsidP="006976BF">
            <w:pPr>
              <w:spacing w:after="0"/>
              <w:rPr>
                <w:rFonts w:ascii="Calibri" w:hAnsi="Calibri"/>
                <w:sz w:val="20"/>
                <w:szCs w:val="20"/>
              </w:rPr>
            </w:pPr>
            <w:r w:rsidRPr="00920288">
              <w:rPr>
                <w:rFonts w:ascii="Calibri" w:hAnsi="Calibri"/>
                <w:sz w:val="20"/>
                <w:szCs w:val="20"/>
              </w:rPr>
              <w:t>Cook Islands</w:t>
            </w:r>
          </w:p>
        </w:tc>
      </w:tr>
      <w:tr w:rsidR="00BD6B9E" w:rsidRPr="006976BF" w14:paraId="5B597C55" w14:textId="77777777" w:rsidTr="00712689">
        <w:trPr>
          <w:trHeight w:val="359"/>
        </w:trPr>
        <w:tc>
          <w:tcPr>
            <w:tcW w:w="4111" w:type="dxa"/>
            <w:shd w:val="clear" w:color="auto" w:fill="auto"/>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1C94A199" w:rsidR="00BD6B9E" w:rsidRPr="00920288" w:rsidRDefault="0021142F" w:rsidP="006976BF">
            <w:pPr>
              <w:spacing w:after="0"/>
              <w:rPr>
                <w:rFonts w:ascii="Calibri" w:hAnsi="Calibri"/>
                <w:sz w:val="20"/>
                <w:szCs w:val="20"/>
              </w:rPr>
            </w:pPr>
            <w:r w:rsidRPr="0021142F">
              <w:rPr>
                <w:rFonts w:ascii="Calibri" w:hAnsi="Calibri"/>
                <w:sz w:val="20"/>
                <w:szCs w:val="20"/>
              </w:rPr>
              <w:t>Climate Change Cook Islands,</w:t>
            </w:r>
            <w:r>
              <w:rPr>
                <w:rFonts w:ascii="Calibri" w:hAnsi="Calibri"/>
                <w:sz w:val="20"/>
                <w:szCs w:val="20"/>
              </w:rPr>
              <w:t xml:space="preserve"> </w:t>
            </w:r>
            <w:r w:rsidR="007468F7" w:rsidRPr="00920288">
              <w:rPr>
                <w:rFonts w:ascii="Calibri" w:hAnsi="Calibri"/>
                <w:sz w:val="20"/>
                <w:szCs w:val="20"/>
              </w:rPr>
              <w:t>Office of the Prime Minister</w:t>
            </w:r>
          </w:p>
        </w:tc>
      </w:tr>
      <w:tr w:rsidR="00F94F66" w:rsidRPr="006976BF" w14:paraId="26F3A61A" w14:textId="77777777" w:rsidTr="00712689">
        <w:trPr>
          <w:trHeight w:val="359"/>
        </w:trPr>
        <w:tc>
          <w:tcPr>
            <w:tcW w:w="4111" w:type="dxa"/>
            <w:shd w:val="clear" w:color="auto" w:fill="auto"/>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18A755F9" w:rsidR="00F94F66" w:rsidRPr="00920288" w:rsidRDefault="007468F7" w:rsidP="006976BF">
            <w:pPr>
              <w:spacing w:after="0"/>
              <w:rPr>
                <w:rFonts w:ascii="Calibri" w:hAnsi="Calibri"/>
                <w:sz w:val="20"/>
                <w:szCs w:val="20"/>
              </w:rPr>
            </w:pPr>
            <w:r w:rsidRPr="00920288">
              <w:rPr>
                <w:rFonts w:ascii="Calibri" w:hAnsi="Calibri"/>
                <w:sz w:val="20"/>
                <w:szCs w:val="20"/>
              </w:rPr>
              <w:t>Mr</w:t>
            </w:r>
            <w:r w:rsidR="001E292E">
              <w:rPr>
                <w:rFonts w:ascii="Calibri" w:hAnsi="Calibri"/>
                <w:sz w:val="20"/>
                <w:szCs w:val="20"/>
              </w:rPr>
              <w:t>.</w:t>
            </w:r>
            <w:r w:rsidRPr="00920288">
              <w:rPr>
                <w:rFonts w:ascii="Calibri" w:hAnsi="Calibri"/>
                <w:sz w:val="20"/>
                <w:szCs w:val="20"/>
              </w:rPr>
              <w:t xml:space="preserve"> Wayne King</w:t>
            </w:r>
          </w:p>
        </w:tc>
      </w:tr>
      <w:tr w:rsidR="00F94F66" w:rsidRPr="001E292E" w14:paraId="32AD1ED1" w14:textId="77777777" w:rsidTr="00712689">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07F33790" w:rsidR="00F94F66" w:rsidRPr="001E292E" w:rsidRDefault="001E292E" w:rsidP="006976BF">
            <w:pPr>
              <w:spacing w:after="0"/>
              <w:rPr>
                <w:rFonts w:ascii="Calibri" w:hAnsi="Calibri"/>
                <w:sz w:val="20"/>
                <w:szCs w:val="20"/>
              </w:rPr>
            </w:pPr>
            <w:r w:rsidRPr="001E292E">
              <w:rPr>
                <w:rFonts w:ascii="Calibri" w:hAnsi="Calibri"/>
                <w:sz w:val="20"/>
                <w:szCs w:val="20"/>
              </w:rPr>
              <w:t>Wayne.king@cookislands.gov.ck</w:t>
            </w:r>
          </w:p>
        </w:tc>
      </w:tr>
      <w:tr w:rsidR="00BD6B9E" w:rsidRPr="006976BF" w14:paraId="3E37B78B" w14:textId="77777777" w:rsidTr="00712689">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36746B94" w14:textId="5CEE44FA" w:rsidR="00BD6B9E" w:rsidRPr="00920288" w:rsidRDefault="007468F7" w:rsidP="006976BF">
            <w:pPr>
              <w:spacing w:after="0"/>
              <w:rPr>
                <w:rFonts w:ascii="Calibri" w:hAnsi="Calibri"/>
                <w:sz w:val="20"/>
                <w:szCs w:val="20"/>
              </w:rPr>
            </w:pPr>
            <w:r w:rsidRPr="00920288">
              <w:rPr>
                <w:rFonts w:ascii="Calibri" w:hAnsi="Calibri"/>
                <w:sz w:val="20"/>
                <w:szCs w:val="20"/>
              </w:rPr>
              <w:t>Celine Dyer</w:t>
            </w:r>
          </w:p>
          <w:p w14:paraId="477041BB" w14:textId="23B182CC" w:rsidR="007468F7" w:rsidRPr="00920288" w:rsidRDefault="007468F7" w:rsidP="006976BF">
            <w:pPr>
              <w:spacing w:after="0"/>
              <w:rPr>
                <w:rFonts w:ascii="Calibri" w:hAnsi="Calibri"/>
                <w:sz w:val="20"/>
                <w:szCs w:val="20"/>
              </w:rPr>
            </w:pPr>
            <w:r w:rsidRPr="00920288">
              <w:rPr>
                <w:rFonts w:ascii="Calibri" w:hAnsi="Calibri"/>
                <w:sz w:val="20"/>
                <w:szCs w:val="20"/>
              </w:rPr>
              <w:t>Coordinator</w:t>
            </w:r>
            <w:r w:rsidR="001E292E">
              <w:rPr>
                <w:rFonts w:ascii="Calibri" w:hAnsi="Calibri"/>
                <w:sz w:val="20"/>
                <w:szCs w:val="20"/>
              </w:rPr>
              <w:t xml:space="preserve">, </w:t>
            </w:r>
            <w:r w:rsidRPr="00920288">
              <w:rPr>
                <w:rFonts w:ascii="Calibri" w:hAnsi="Calibri"/>
                <w:sz w:val="20"/>
                <w:szCs w:val="20"/>
              </w:rPr>
              <w:t>Climate Change Cook Islands, Office of the Prime Minister</w:t>
            </w:r>
          </w:p>
          <w:p w14:paraId="20572069" w14:textId="6BF388CD" w:rsidR="007468F7" w:rsidRDefault="001E292E" w:rsidP="006976BF">
            <w:pPr>
              <w:spacing w:after="0"/>
              <w:rPr>
                <w:rFonts w:ascii="Calibri" w:eastAsiaTheme="minorEastAsia" w:hAnsi="Calibri"/>
                <w:sz w:val="20"/>
                <w:szCs w:val="20"/>
                <w:lang w:eastAsia="ko-KR"/>
              </w:rPr>
            </w:pPr>
            <w:r>
              <w:rPr>
                <w:rFonts w:ascii="Calibri" w:hAnsi="Calibri"/>
                <w:sz w:val="20"/>
                <w:szCs w:val="20"/>
              </w:rPr>
              <w:t>Celine.dyer</w:t>
            </w:r>
            <w:r>
              <w:rPr>
                <w:rFonts w:ascii="Calibri" w:eastAsiaTheme="minorEastAsia" w:hAnsi="Calibri" w:hint="eastAsia"/>
                <w:sz w:val="20"/>
                <w:szCs w:val="20"/>
                <w:lang w:eastAsia="ko-KR"/>
              </w:rPr>
              <w:t>@</w:t>
            </w:r>
            <w:r>
              <w:rPr>
                <w:rFonts w:ascii="Calibri" w:eastAsiaTheme="minorEastAsia" w:hAnsi="Calibri"/>
                <w:sz w:val="20"/>
                <w:szCs w:val="20"/>
                <w:lang w:eastAsia="ko-KR"/>
              </w:rPr>
              <w:t>cookislands.gov.ck</w:t>
            </w:r>
          </w:p>
          <w:p w14:paraId="45682802" w14:textId="77777777" w:rsidR="00E2668D" w:rsidRDefault="00E2668D" w:rsidP="006976BF">
            <w:pPr>
              <w:spacing w:after="0"/>
              <w:rPr>
                <w:rFonts w:ascii="Calibri" w:eastAsiaTheme="minorEastAsia" w:hAnsi="Calibri"/>
                <w:bCs/>
                <w:i/>
                <w:iCs/>
                <w:sz w:val="20"/>
                <w:szCs w:val="20"/>
                <w:lang w:eastAsia="ko-KR"/>
              </w:rPr>
            </w:pPr>
          </w:p>
          <w:p w14:paraId="119C8F72" w14:textId="2324ACBA" w:rsidR="00E2668D" w:rsidRPr="00E55735" w:rsidRDefault="00E2668D" w:rsidP="006976BF">
            <w:pPr>
              <w:spacing w:after="0"/>
              <w:rPr>
                <w:rFonts w:ascii="Calibri" w:eastAsiaTheme="minorEastAsia" w:hAnsi="Calibri"/>
                <w:bCs/>
                <w:i/>
                <w:iCs/>
                <w:sz w:val="20"/>
                <w:szCs w:val="20"/>
                <w:lang w:eastAsia="ko-KR"/>
              </w:rPr>
            </w:pPr>
            <w:r w:rsidRPr="00E55735">
              <w:rPr>
                <w:rFonts w:ascii="Calibri" w:hAnsi="Calibri"/>
                <w:i/>
                <w:iCs/>
                <w:sz w:val="20"/>
                <w:szCs w:val="20"/>
              </w:rPr>
              <w:t xml:space="preserve">* The request was initiated and developed by the Climate Change </w:t>
            </w:r>
            <w:r w:rsidR="0021142F" w:rsidRPr="0021142F">
              <w:rPr>
                <w:rFonts w:ascii="Calibri" w:hAnsi="Calibri"/>
                <w:i/>
                <w:iCs/>
                <w:sz w:val="20"/>
                <w:szCs w:val="20"/>
              </w:rPr>
              <w:t>Cook Islands</w:t>
            </w:r>
            <w:r w:rsidRPr="00E55735">
              <w:rPr>
                <w:rFonts w:ascii="Calibri" w:hAnsi="Calibri"/>
                <w:i/>
                <w:iCs/>
                <w:sz w:val="20"/>
                <w:szCs w:val="20"/>
              </w:rPr>
              <w:t xml:space="preserve"> after attending a workshop in South Korea in July 2018.</w:t>
            </w:r>
          </w:p>
        </w:tc>
      </w:tr>
      <w:tr w:rsidR="00953F4C" w:rsidRPr="006976BF" w14:paraId="4A7CA5A5" w14:textId="77777777" w:rsidTr="00712689">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7B6AD89E" w:rsidR="005B077F" w:rsidRPr="00F94F66" w:rsidRDefault="005B077F" w:rsidP="009A17BF">
            <w:pPr>
              <w:spacing w:after="0"/>
              <w:rPr>
                <w:rFonts w:ascii="Calibri" w:hAnsi="Calibri"/>
                <w:bCs/>
                <w:i/>
                <w:iCs/>
                <w:sz w:val="20"/>
                <w:szCs w:val="20"/>
              </w:rPr>
            </w:pPr>
          </w:p>
        </w:tc>
      </w:tr>
      <w:tr w:rsidR="00DB41AB" w:rsidRPr="006976BF"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59625978" w14:textId="4D05259A" w:rsidR="00DB41AB" w:rsidRPr="00920288" w:rsidRDefault="007468F7" w:rsidP="00DB41AB">
            <w:pPr>
              <w:spacing w:after="0"/>
              <w:rPr>
                <w:rFonts w:ascii="Calibri" w:hAnsi="Calibri"/>
                <w:sz w:val="20"/>
                <w:szCs w:val="20"/>
              </w:rPr>
            </w:pPr>
            <w:r w:rsidRPr="00920288">
              <w:rPr>
                <w:rFonts w:ascii="Calibri" w:hAnsi="Calibri"/>
                <w:sz w:val="20"/>
                <w:szCs w:val="20"/>
              </w:rPr>
              <w:t>UNEP DTU Partnership</w:t>
            </w:r>
          </w:p>
        </w:tc>
      </w:tr>
      <w:tr w:rsidR="00DB41AB" w:rsidRPr="006976BF"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Beneficiaries</w:t>
            </w:r>
          </w:p>
        </w:tc>
        <w:tc>
          <w:tcPr>
            <w:tcW w:w="4889" w:type="dxa"/>
            <w:shd w:val="clear" w:color="auto" w:fill="BDD6EE"/>
          </w:tcPr>
          <w:p w14:paraId="1D08A65D" w14:textId="00DBB181" w:rsidR="00DB41AB" w:rsidRPr="00920288" w:rsidRDefault="00920288" w:rsidP="00DB41AB">
            <w:pPr>
              <w:spacing w:after="0"/>
              <w:rPr>
                <w:rFonts w:ascii="Calibri" w:hAnsi="Calibri"/>
                <w:sz w:val="20"/>
                <w:szCs w:val="20"/>
              </w:rPr>
            </w:pPr>
            <w:r w:rsidRPr="00920288">
              <w:rPr>
                <w:rFonts w:ascii="Calibri" w:hAnsi="Calibri"/>
                <w:sz w:val="20"/>
                <w:szCs w:val="20"/>
              </w:rPr>
              <w:t xml:space="preserve">Government Ministries, relevant private sectors, </w:t>
            </w:r>
            <w:r w:rsidR="0021142F">
              <w:rPr>
                <w:rFonts w:ascii="Calibri" w:hAnsi="Calibri"/>
                <w:sz w:val="20"/>
                <w:szCs w:val="20"/>
              </w:rPr>
              <w:t>I</w:t>
            </w:r>
            <w:r w:rsidR="0021142F" w:rsidRPr="00920288">
              <w:rPr>
                <w:rFonts w:ascii="Calibri" w:hAnsi="Calibri"/>
                <w:sz w:val="20"/>
                <w:szCs w:val="20"/>
              </w:rPr>
              <w:t xml:space="preserve">sland </w:t>
            </w:r>
            <w:r w:rsidR="0021142F">
              <w:rPr>
                <w:rFonts w:ascii="Calibri" w:hAnsi="Calibri"/>
                <w:sz w:val="20"/>
                <w:szCs w:val="20"/>
              </w:rPr>
              <w:t>C</w:t>
            </w:r>
            <w:r w:rsidR="0021142F" w:rsidRPr="00920288">
              <w:rPr>
                <w:rFonts w:ascii="Calibri" w:hAnsi="Calibri"/>
                <w:sz w:val="20"/>
                <w:szCs w:val="20"/>
              </w:rPr>
              <w:t>ouncils</w:t>
            </w:r>
            <w:r w:rsidRPr="00920288">
              <w:rPr>
                <w:rFonts w:ascii="Calibri" w:hAnsi="Calibri"/>
                <w:sz w:val="20"/>
                <w:szCs w:val="20"/>
              </w:rPr>
              <w:t>, NGOs</w:t>
            </w:r>
          </w:p>
        </w:tc>
      </w:tr>
      <w:tr w:rsidR="00DB41AB" w:rsidRPr="006976BF"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19ABCF98" w14:textId="2209B3F3" w:rsidR="006634FA" w:rsidRDefault="00920288" w:rsidP="00DB41AB">
            <w:pPr>
              <w:spacing w:after="0"/>
              <w:rPr>
                <w:rFonts w:ascii="Calibri" w:hAnsi="Calibri"/>
                <w:bCs/>
                <w:iCs/>
                <w:sz w:val="20"/>
                <w:szCs w:val="20"/>
              </w:rPr>
            </w:pPr>
            <w:r w:rsidRPr="00920288">
              <w:rPr>
                <w:rFonts w:ascii="Calibri" w:hAnsi="Calibri"/>
                <w:bCs/>
                <w:iCs/>
                <w:sz w:val="20"/>
                <w:szCs w:val="20"/>
              </w:rPr>
              <w:t>Mitigation</w:t>
            </w:r>
          </w:p>
          <w:p w14:paraId="275DEC1B" w14:textId="694922B1" w:rsidR="006634FA" w:rsidRPr="00476CC5" w:rsidRDefault="00920288" w:rsidP="001A2839">
            <w:pPr>
              <w:numPr>
                <w:ilvl w:val="0"/>
                <w:numId w:val="21"/>
              </w:numPr>
              <w:spacing w:after="0"/>
              <w:rPr>
                <w:rFonts w:ascii="Calibri" w:hAnsi="Calibri"/>
                <w:iCs/>
                <w:sz w:val="20"/>
                <w:szCs w:val="20"/>
              </w:rPr>
            </w:pPr>
            <w:r w:rsidRPr="00873ADC">
              <w:rPr>
                <w:rFonts w:ascii="Calibri" w:hAnsi="Calibri"/>
                <w:iCs/>
                <w:sz w:val="20"/>
                <w:szCs w:val="20"/>
              </w:rPr>
              <w:t>Land Transport</w:t>
            </w:r>
          </w:p>
          <w:p w14:paraId="792151E5" w14:textId="35C4C558" w:rsidR="00920288" w:rsidRPr="00476CC5" w:rsidRDefault="00920288" w:rsidP="001A2839">
            <w:pPr>
              <w:numPr>
                <w:ilvl w:val="0"/>
                <w:numId w:val="21"/>
              </w:numPr>
              <w:spacing w:after="0"/>
              <w:rPr>
                <w:rFonts w:ascii="Calibri" w:hAnsi="Calibri"/>
                <w:iCs/>
                <w:sz w:val="20"/>
                <w:szCs w:val="20"/>
              </w:rPr>
            </w:pPr>
            <w:r w:rsidRPr="00476CC5">
              <w:rPr>
                <w:rFonts w:ascii="Calibri" w:hAnsi="Calibri"/>
                <w:iCs/>
                <w:sz w:val="20"/>
                <w:szCs w:val="20"/>
              </w:rPr>
              <w:t>Solid Waste</w:t>
            </w:r>
          </w:p>
          <w:p w14:paraId="4C3DA156" w14:textId="58D38574" w:rsidR="006634FA" w:rsidRDefault="00920288" w:rsidP="00F27B63">
            <w:pPr>
              <w:spacing w:after="0"/>
              <w:rPr>
                <w:rFonts w:ascii="Calibri" w:hAnsi="Calibri"/>
                <w:bCs/>
                <w:iCs/>
                <w:sz w:val="20"/>
                <w:szCs w:val="20"/>
              </w:rPr>
            </w:pPr>
            <w:r w:rsidRPr="00920288">
              <w:rPr>
                <w:rFonts w:ascii="Calibri" w:hAnsi="Calibri"/>
                <w:bCs/>
                <w:iCs/>
                <w:sz w:val="20"/>
                <w:szCs w:val="20"/>
              </w:rPr>
              <w:t>Adaptation</w:t>
            </w:r>
          </w:p>
          <w:p w14:paraId="7F4D41A1" w14:textId="14510991" w:rsidR="006634FA" w:rsidRPr="00476CC5" w:rsidRDefault="00920288" w:rsidP="001A2839">
            <w:pPr>
              <w:numPr>
                <w:ilvl w:val="0"/>
                <w:numId w:val="21"/>
              </w:numPr>
              <w:spacing w:after="0"/>
              <w:rPr>
                <w:rFonts w:ascii="Calibri" w:hAnsi="Calibri"/>
                <w:iCs/>
                <w:sz w:val="20"/>
                <w:szCs w:val="20"/>
              </w:rPr>
            </w:pPr>
            <w:r w:rsidRPr="00873ADC">
              <w:rPr>
                <w:rFonts w:ascii="Calibri" w:hAnsi="Calibri"/>
                <w:iCs/>
                <w:sz w:val="20"/>
                <w:szCs w:val="20"/>
              </w:rPr>
              <w:t>Coastal Protection and Re</w:t>
            </w:r>
            <w:r w:rsidRPr="00456F5C">
              <w:rPr>
                <w:rFonts w:ascii="Calibri" w:hAnsi="Calibri"/>
                <w:iCs/>
                <w:sz w:val="20"/>
                <w:szCs w:val="20"/>
              </w:rPr>
              <w:t>storation</w:t>
            </w:r>
          </w:p>
          <w:p w14:paraId="7C76693A" w14:textId="6E1E3E4D" w:rsidR="00DB41AB" w:rsidRPr="00F94F66" w:rsidRDefault="003F6898" w:rsidP="001A2839">
            <w:pPr>
              <w:numPr>
                <w:ilvl w:val="0"/>
                <w:numId w:val="21"/>
              </w:numPr>
              <w:spacing w:after="0"/>
              <w:rPr>
                <w:rFonts w:ascii="Calibri" w:hAnsi="Calibri"/>
                <w:bCs/>
                <w:i/>
                <w:iCs/>
                <w:sz w:val="20"/>
                <w:szCs w:val="20"/>
              </w:rPr>
            </w:pPr>
            <w:r w:rsidRPr="00476CC5">
              <w:rPr>
                <w:rFonts w:ascii="Calibri" w:hAnsi="Calibri"/>
                <w:iCs/>
                <w:sz w:val="20"/>
                <w:szCs w:val="20"/>
              </w:rPr>
              <w:t xml:space="preserve">Agriculture and </w:t>
            </w:r>
            <w:r w:rsidR="00456F5C" w:rsidRPr="00476CC5">
              <w:rPr>
                <w:rFonts w:ascii="Calibri" w:hAnsi="Calibri"/>
                <w:iCs/>
                <w:sz w:val="20"/>
                <w:szCs w:val="20"/>
              </w:rPr>
              <w:t>Ecosystem</w:t>
            </w:r>
            <w:r w:rsidR="00456F5C">
              <w:rPr>
                <w:rFonts w:ascii="Calibri" w:hAnsi="Calibri"/>
                <w:iCs/>
                <w:sz w:val="20"/>
                <w:szCs w:val="20"/>
              </w:rPr>
              <w:t>-</w:t>
            </w:r>
            <w:r w:rsidRPr="00873ADC">
              <w:rPr>
                <w:rFonts w:ascii="Calibri" w:hAnsi="Calibri"/>
                <w:iCs/>
                <w:sz w:val="20"/>
                <w:szCs w:val="20"/>
              </w:rPr>
              <w:t>based Adaptation</w:t>
            </w:r>
            <w:r w:rsidR="00F94F66" w:rsidRPr="001A2839">
              <w:rPr>
                <w:rFonts w:ascii="Calibri" w:hAnsi="Calibri"/>
                <w:i/>
                <w:iCs/>
                <w:sz w:val="20"/>
                <w:szCs w:val="20"/>
              </w:rPr>
              <w:t xml:space="preserve"> </w:t>
            </w:r>
          </w:p>
        </w:tc>
      </w:tr>
      <w:tr w:rsidR="00DB41AB" w:rsidRPr="006976BF" w14:paraId="25DDED25" w14:textId="77777777" w:rsidTr="00712689">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4136E1EF" w14:textId="32B2E5B8" w:rsidR="006917A2" w:rsidRPr="001A2839" w:rsidRDefault="006917A2" w:rsidP="00E40F66">
            <w:pPr>
              <w:spacing w:after="0"/>
              <w:rPr>
                <w:rFonts w:ascii="Calibri" w:hAnsi="Calibri"/>
                <w:iCs/>
                <w:sz w:val="20"/>
                <w:szCs w:val="20"/>
              </w:rPr>
            </w:pPr>
            <w:r w:rsidRPr="001A2839">
              <w:rPr>
                <w:rFonts w:ascii="Calibri" w:hAnsi="Calibri"/>
                <w:iCs/>
                <w:sz w:val="20"/>
                <w:szCs w:val="20"/>
              </w:rPr>
              <w:t>The main support provided through the TA included:</w:t>
            </w:r>
          </w:p>
          <w:p w14:paraId="53141AD4" w14:textId="40EFD833" w:rsidR="00E40F66" w:rsidRPr="001A2839" w:rsidRDefault="00E40F66" w:rsidP="001A2839">
            <w:pPr>
              <w:numPr>
                <w:ilvl w:val="0"/>
                <w:numId w:val="21"/>
              </w:numPr>
              <w:spacing w:after="0"/>
              <w:rPr>
                <w:rFonts w:ascii="Calibri" w:hAnsi="Calibri"/>
                <w:iCs/>
                <w:sz w:val="20"/>
                <w:szCs w:val="20"/>
              </w:rPr>
            </w:pPr>
            <w:r w:rsidRPr="001A2839">
              <w:rPr>
                <w:rFonts w:ascii="Calibri" w:hAnsi="Calibri"/>
                <w:iCs/>
                <w:sz w:val="20"/>
                <w:szCs w:val="20"/>
              </w:rPr>
              <w:t>Review</w:t>
            </w:r>
            <w:r w:rsidR="006917A2" w:rsidRPr="001A2839">
              <w:rPr>
                <w:rFonts w:ascii="Calibri" w:hAnsi="Calibri"/>
                <w:iCs/>
                <w:sz w:val="20"/>
                <w:szCs w:val="20"/>
              </w:rPr>
              <w:t>ing</w:t>
            </w:r>
            <w:r w:rsidRPr="001A2839">
              <w:rPr>
                <w:rFonts w:ascii="Calibri" w:hAnsi="Calibri"/>
                <w:iCs/>
                <w:sz w:val="20"/>
                <w:szCs w:val="20"/>
              </w:rPr>
              <w:t xml:space="preserve"> TNA reports developed by Cook Islands</w:t>
            </w:r>
          </w:p>
          <w:p w14:paraId="6440D2A5" w14:textId="104A353D" w:rsidR="00DB41AB" w:rsidRPr="00B50DCA" w:rsidRDefault="00E40F66" w:rsidP="001A2839">
            <w:pPr>
              <w:numPr>
                <w:ilvl w:val="0"/>
                <w:numId w:val="21"/>
              </w:numPr>
              <w:spacing w:after="0"/>
              <w:rPr>
                <w:rFonts w:ascii="Calibri" w:hAnsi="Calibri"/>
                <w:i/>
                <w:iCs/>
                <w:sz w:val="20"/>
                <w:szCs w:val="20"/>
              </w:rPr>
            </w:pPr>
            <w:r w:rsidRPr="001A2839">
              <w:rPr>
                <w:rFonts w:ascii="Calibri" w:hAnsi="Calibri"/>
                <w:iCs/>
                <w:sz w:val="20"/>
                <w:szCs w:val="20"/>
              </w:rPr>
              <w:t>Support</w:t>
            </w:r>
            <w:r w:rsidR="006917A2" w:rsidRPr="001A2839">
              <w:rPr>
                <w:rFonts w:ascii="Calibri" w:hAnsi="Calibri"/>
                <w:iCs/>
                <w:sz w:val="20"/>
                <w:szCs w:val="20"/>
              </w:rPr>
              <w:t>ing</w:t>
            </w:r>
            <w:r w:rsidRPr="001A2839">
              <w:rPr>
                <w:rFonts w:ascii="Calibri" w:hAnsi="Calibri"/>
                <w:iCs/>
                <w:sz w:val="20"/>
                <w:szCs w:val="20"/>
              </w:rPr>
              <w:t xml:space="preserve"> Cook Islands to participate in TNA Regional Workshop</w:t>
            </w:r>
            <w:r w:rsidR="00E55735" w:rsidRPr="001A2839">
              <w:rPr>
                <w:rFonts w:ascii="Calibri" w:hAnsi="Calibri"/>
                <w:iCs/>
                <w:sz w:val="20"/>
                <w:szCs w:val="20"/>
              </w:rPr>
              <w:t>s</w:t>
            </w:r>
            <w:r w:rsidRPr="001A2839">
              <w:rPr>
                <w:rFonts w:ascii="Calibri" w:hAnsi="Calibri"/>
                <w:iCs/>
                <w:sz w:val="20"/>
                <w:szCs w:val="20"/>
              </w:rPr>
              <w:t xml:space="preserve"> for the Pacific</w:t>
            </w:r>
            <w:r w:rsidR="00DB41AB" w:rsidRPr="00B50DCA">
              <w:rPr>
                <w:rFonts w:ascii="Calibri" w:hAnsi="Calibri"/>
                <w:i/>
                <w:iCs/>
                <w:sz w:val="20"/>
                <w:szCs w:val="20"/>
              </w:rPr>
              <w:t xml:space="preserve"> </w:t>
            </w:r>
          </w:p>
        </w:tc>
      </w:tr>
      <w:tr w:rsidR="00DB41AB" w:rsidRPr="006976BF" w14:paraId="38BB0A13" w14:textId="77777777" w:rsidTr="00712689">
        <w:tc>
          <w:tcPr>
            <w:tcW w:w="4111" w:type="dxa"/>
            <w:shd w:val="clear" w:color="auto" w:fill="auto"/>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7255A62A" w:rsidR="00DB41AB" w:rsidRPr="001A2839" w:rsidRDefault="00664848" w:rsidP="00DB41AB">
            <w:pPr>
              <w:spacing w:after="0"/>
              <w:rPr>
                <w:rFonts w:ascii="Calibri" w:hAnsi="Calibri"/>
                <w:bCs/>
                <w:sz w:val="20"/>
                <w:szCs w:val="20"/>
              </w:rPr>
            </w:pPr>
            <w:r w:rsidRPr="001A2839">
              <w:rPr>
                <w:rFonts w:ascii="Calibri" w:hAnsi="Calibri"/>
                <w:bCs/>
                <w:sz w:val="20"/>
                <w:szCs w:val="20"/>
              </w:rPr>
              <w:t>18/01/2019</w:t>
            </w:r>
          </w:p>
        </w:tc>
      </w:tr>
      <w:tr w:rsidR="00F94F66" w:rsidRPr="006976BF" w14:paraId="6D69D1D7" w14:textId="77777777" w:rsidTr="00712689">
        <w:tc>
          <w:tcPr>
            <w:tcW w:w="4111" w:type="dxa"/>
            <w:shd w:val="clear" w:color="auto" w:fill="auto"/>
          </w:tcPr>
          <w:p w14:paraId="348B475B" w14:textId="02F04F0C"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4F5D0BA2" w:rsidR="00F94F66" w:rsidRPr="001A2839" w:rsidRDefault="008B3222" w:rsidP="00DB41AB">
            <w:pPr>
              <w:spacing w:after="0"/>
              <w:rPr>
                <w:rFonts w:ascii="Calibri" w:hAnsi="Calibri"/>
                <w:bCs/>
                <w:sz w:val="20"/>
                <w:szCs w:val="20"/>
              </w:rPr>
            </w:pPr>
            <w:r w:rsidRPr="001A2839">
              <w:rPr>
                <w:rFonts w:ascii="Calibri" w:hAnsi="Calibri"/>
                <w:bCs/>
                <w:sz w:val="20"/>
                <w:szCs w:val="20"/>
              </w:rPr>
              <w:t>31</w:t>
            </w:r>
            <w:r w:rsidR="00E722D4" w:rsidRPr="001A2839">
              <w:rPr>
                <w:rFonts w:ascii="Calibri" w:hAnsi="Calibri"/>
                <w:bCs/>
                <w:sz w:val="20"/>
                <w:szCs w:val="20"/>
              </w:rPr>
              <w:t>/</w:t>
            </w:r>
            <w:r w:rsidRPr="001A2839">
              <w:rPr>
                <w:rFonts w:ascii="Calibri" w:hAnsi="Calibri"/>
                <w:bCs/>
                <w:sz w:val="20"/>
                <w:szCs w:val="20"/>
              </w:rPr>
              <w:t>12</w:t>
            </w:r>
            <w:r w:rsidR="00E722D4" w:rsidRPr="001A2839">
              <w:rPr>
                <w:rFonts w:ascii="Calibri" w:hAnsi="Calibri"/>
                <w:bCs/>
                <w:sz w:val="20"/>
                <w:szCs w:val="20"/>
              </w:rPr>
              <w:t>/2020</w:t>
            </w:r>
          </w:p>
        </w:tc>
      </w:tr>
      <w:tr w:rsidR="00DB41AB" w:rsidRPr="006976BF" w14:paraId="4B361084" w14:textId="77777777" w:rsidTr="00712689">
        <w:tc>
          <w:tcPr>
            <w:tcW w:w="4111" w:type="dxa"/>
            <w:shd w:val="clear" w:color="auto" w:fill="auto"/>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5A74BAFB" w14:textId="59F32D1B" w:rsidR="00DB41AB" w:rsidRPr="00B50DCA" w:rsidRDefault="00A76987">
            <w:pPr>
              <w:spacing w:after="0"/>
              <w:rPr>
                <w:rFonts w:ascii="Calibri" w:eastAsia="MS Gothic" w:hAnsi="Calibri"/>
                <w:i/>
                <w:iCs/>
                <w:sz w:val="20"/>
                <w:szCs w:val="20"/>
                <w:u w:val="single"/>
              </w:rPr>
            </w:pPr>
            <w:r>
              <w:rPr>
                <w:rFonts w:ascii="Calibri" w:eastAsia="MS Gothic" w:hAnsi="Calibri"/>
                <w:i/>
                <w:iCs/>
                <w:sz w:val="20"/>
                <w:szCs w:val="20"/>
                <w:u w:val="single"/>
              </w:rPr>
              <w:t xml:space="preserve">USD </w:t>
            </w:r>
            <w:r w:rsidR="008B3222">
              <w:rPr>
                <w:rFonts w:ascii="Calibri" w:eastAsia="MS Gothic" w:hAnsi="Calibri"/>
                <w:i/>
                <w:iCs/>
                <w:sz w:val="20"/>
                <w:szCs w:val="20"/>
                <w:u w:val="single"/>
              </w:rPr>
              <w:t>56</w:t>
            </w:r>
            <w:r>
              <w:rPr>
                <w:rFonts w:ascii="Calibri" w:eastAsia="MS Gothic" w:hAnsi="Calibri"/>
                <w:i/>
                <w:iCs/>
                <w:sz w:val="20"/>
                <w:szCs w:val="20"/>
                <w:u w:val="single"/>
              </w:rPr>
              <w:t>,000</w:t>
            </w:r>
          </w:p>
        </w:tc>
      </w:tr>
      <w:tr w:rsidR="00DB41AB" w:rsidRPr="006976BF" w14:paraId="675CF63F" w14:textId="77777777" w:rsidTr="00712689">
        <w:tc>
          <w:tcPr>
            <w:tcW w:w="4111" w:type="dxa"/>
            <w:shd w:val="clear" w:color="auto" w:fill="auto"/>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656FD21C" w14:textId="61165BB8" w:rsidR="00A76987" w:rsidRPr="00A76987" w:rsidRDefault="00A76987" w:rsidP="00797BB5">
            <w:pPr>
              <w:spacing w:after="0"/>
              <w:rPr>
                <w:rFonts w:ascii="Calibri" w:hAnsi="Calibri"/>
                <w:iCs/>
                <w:sz w:val="20"/>
                <w:szCs w:val="20"/>
              </w:rPr>
            </w:pPr>
            <w:r w:rsidRPr="00797BB5">
              <w:rPr>
                <w:rFonts w:ascii="Calibri" w:hAnsi="Calibri"/>
                <w:iCs/>
                <w:sz w:val="20"/>
                <w:szCs w:val="20"/>
              </w:rPr>
              <w:t xml:space="preserve">The main outputs of the </w:t>
            </w:r>
            <w:r w:rsidR="00F27B63">
              <w:rPr>
                <w:rFonts w:ascii="Calibri" w:hAnsi="Calibri"/>
                <w:iCs/>
                <w:sz w:val="20"/>
                <w:szCs w:val="20"/>
              </w:rPr>
              <w:t>TA</w:t>
            </w:r>
            <w:r w:rsidRPr="00797BB5">
              <w:rPr>
                <w:rFonts w:ascii="Calibri" w:hAnsi="Calibri"/>
                <w:iCs/>
                <w:sz w:val="20"/>
                <w:szCs w:val="20"/>
              </w:rPr>
              <w:t xml:space="preserve"> would be the TNA reports and the concept notes / policy briefs. These outputs would be achieved through following activities</w:t>
            </w:r>
          </w:p>
          <w:p w14:paraId="0DDC685F" w14:textId="77777777" w:rsidR="00A76987" w:rsidRPr="00A76987" w:rsidRDefault="00A76987" w:rsidP="00797BB5">
            <w:pPr>
              <w:spacing w:after="0"/>
              <w:rPr>
                <w:rFonts w:ascii="Calibri" w:hAnsi="Calibri"/>
                <w:iCs/>
                <w:sz w:val="20"/>
                <w:szCs w:val="20"/>
              </w:rPr>
            </w:pPr>
            <w:r w:rsidRPr="00A76987">
              <w:rPr>
                <w:rFonts w:ascii="Calibri" w:hAnsi="Calibri"/>
                <w:iCs/>
                <w:sz w:val="20"/>
                <w:szCs w:val="20"/>
              </w:rPr>
              <w:t xml:space="preserve"> </w:t>
            </w:r>
          </w:p>
          <w:p w14:paraId="5B9CC313" w14:textId="2169A294" w:rsidR="00A76987" w:rsidRPr="00A76987" w:rsidRDefault="00A76987" w:rsidP="00797BB5">
            <w:pPr>
              <w:spacing w:after="0"/>
              <w:rPr>
                <w:rFonts w:ascii="Calibri" w:hAnsi="Calibri"/>
                <w:iCs/>
                <w:sz w:val="20"/>
                <w:szCs w:val="20"/>
              </w:rPr>
            </w:pPr>
            <w:r w:rsidRPr="00A76987">
              <w:rPr>
                <w:rFonts w:ascii="Calibri" w:hAnsi="Calibri"/>
                <w:iCs/>
                <w:sz w:val="20"/>
                <w:szCs w:val="20"/>
              </w:rPr>
              <w:t xml:space="preserve">1. Help in organising the TNA </w:t>
            </w:r>
          </w:p>
          <w:p w14:paraId="27F4A372" w14:textId="0E7A4364" w:rsidR="00A76987" w:rsidRPr="00A76987" w:rsidRDefault="00A76987" w:rsidP="00797BB5">
            <w:pPr>
              <w:spacing w:after="0"/>
              <w:rPr>
                <w:rFonts w:ascii="Calibri" w:hAnsi="Calibri"/>
                <w:iCs/>
                <w:sz w:val="20"/>
                <w:szCs w:val="20"/>
              </w:rPr>
            </w:pPr>
            <w:r w:rsidRPr="00A76987">
              <w:rPr>
                <w:rFonts w:ascii="Calibri" w:hAnsi="Calibri"/>
                <w:iCs/>
                <w:sz w:val="20"/>
                <w:szCs w:val="20"/>
              </w:rPr>
              <w:t xml:space="preserve">2. Arrange for training of TNA Coordinator and two consultants within the training workshops </w:t>
            </w:r>
            <w:r w:rsidR="00873ADC">
              <w:rPr>
                <w:rFonts w:ascii="Calibri" w:hAnsi="Calibri"/>
                <w:iCs/>
                <w:sz w:val="20"/>
                <w:szCs w:val="20"/>
              </w:rPr>
              <w:t>(</w:t>
            </w:r>
            <w:r w:rsidR="00873ADC" w:rsidRPr="003641E6">
              <w:rPr>
                <w:rFonts w:ascii="Calibri" w:hAnsi="Calibri"/>
                <w:iCs/>
                <w:sz w:val="20"/>
                <w:szCs w:val="20"/>
              </w:rPr>
              <w:t>TNA Regional Workshops for the Pacific</w:t>
            </w:r>
            <w:r w:rsidR="00873ADC">
              <w:rPr>
                <w:rFonts w:ascii="Calibri" w:hAnsi="Calibri"/>
                <w:iCs/>
                <w:sz w:val="20"/>
                <w:szCs w:val="20"/>
              </w:rPr>
              <w:t>)</w:t>
            </w:r>
          </w:p>
          <w:p w14:paraId="6F2F0355" w14:textId="77777777" w:rsidR="00A76987" w:rsidRPr="00A76987" w:rsidRDefault="00A76987" w:rsidP="00797BB5">
            <w:pPr>
              <w:spacing w:after="0"/>
              <w:rPr>
                <w:rFonts w:ascii="Calibri" w:hAnsi="Calibri"/>
                <w:iCs/>
                <w:sz w:val="20"/>
                <w:szCs w:val="20"/>
              </w:rPr>
            </w:pPr>
            <w:r w:rsidRPr="00A76987">
              <w:rPr>
                <w:rFonts w:ascii="Calibri" w:hAnsi="Calibri"/>
                <w:iCs/>
                <w:sz w:val="20"/>
                <w:szCs w:val="20"/>
              </w:rPr>
              <w:t xml:space="preserve">3. A help desk facility </w:t>
            </w:r>
          </w:p>
          <w:p w14:paraId="799FD98C" w14:textId="31C985CD" w:rsidR="00A76987" w:rsidRPr="00A76987" w:rsidRDefault="00A76987" w:rsidP="00797BB5">
            <w:pPr>
              <w:spacing w:after="0"/>
              <w:rPr>
                <w:rFonts w:ascii="Calibri" w:hAnsi="Calibri"/>
                <w:iCs/>
                <w:sz w:val="20"/>
                <w:szCs w:val="20"/>
              </w:rPr>
            </w:pPr>
            <w:r w:rsidRPr="00A76987">
              <w:rPr>
                <w:rFonts w:ascii="Calibri" w:hAnsi="Calibri"/>
                <w:iCs/>
                <w:sz w:val="20"/>
                <w:szCs w:val="20"/>
              </w:rPr>
              <w:t>4. Review of TNA reports (6 reports</w:t>
            </w:r>
            <w:r w:rsidR="00AF5960">
              <w:rPr>
                <w:rFonts w:ascii="Calibri" w:hAnsi="Calibri"/>
                <w:iCs/>
                <w:sz w:val="20"/>
                <w:szCs w:val="20"/>
              </w:rPr>
              <w:t xml:space="preserve"> </w:t>
            </w:r>
            <w:r w:rsidRPr="00A76987">
              <w:rPr>
                <w:rFonts w:ascii="Calibri" w:hAnsi="Calibri"/>
                <w:iCs/>
                <w:sz w:val="20"/>
                <w:szCs w:val="20"/>
              </w:rPr>
              <w:t xml:space="preserve">in all) </w:t>
            </w:r>
          </w:p>
          <w:p w14:paraId="0469D1DD" w14:textId="77777777" w:rsidR="00A76987" w:rsidRPr="00A76987" w:rsidRDefault="00A76987" w:rsidP="00797BB5">
            <w:pPr>
              <w:spacing w:after="0"/>
              <w:rPr>
                <w:rFonts w:ascii="Calibri" w:hAnsi="Calibri"/>
                <w:iCs/>
                <w:sz w:val="20"/>
                <w:szCs w:val="20"/>
              </w:rPr>
            </w:pPr>
            <w:r w:rsidRPr="00A76987">
              <w:rPr>
                <w:rFonts w:ascii="Calibri" w:hAnsi="Calibri"/>
                <w:iCs/>
                <w:sz w:val="20"/>
                <w:szCs w:val="20"/>
              </w:rPr>
              <w:t xml:space="preserve">5. Review of concept notes and policy briefs </w:t>
            </w:r>
          </w:p>
          <w:p w14:paraId="188CA9DB" w14:textId="1B1EC8CA" w:rsidR="00DB41AB" w:rsidRPr="00B50DCA" w:rsidRDefault="00A76987">
            <w:pPr>
              <w:spacing w:after="0"/>
              <w:rPr>
                <w:rFonts w:ascii="Calibri" w:eastAsia="MS Gothic" w:hAnsi="Calibri"/>
                <w:i/>
                <w:iCs/>
                <w:sz w:val="18"/>
                <w:szCs w:val="18"/>
                <w:u w:val="single"/>
              </w:rPr>
            </w:pPr>
            <w:r w:rsidRPr="00A76987">
              <w:rPr>
                <w:rFonts w:ascii="Calibri" w:hAnsi="Calibri"/>
                <w:iCs/>
                <w:sz w:val="20"/>
                <w:szCs w:val="20"/>
              </w:rPr>
              <w:t xml:space="preserve">6. Experience sharing at the global experience sharing workshop </w:t>
            </w:r>
          </w:p>
        </w:tc>
      </w:tr>
      <w:tr w:rsidR="00DB41AB" w:rsidRPr="006976BF" w14:paraId="445CEE09" w14:textId="77777777" w:rsidTr="00B50DCA">
        <w:tc>
          <w:tcPr>
            <w:tcW w:w="4111" w:type="dxa"/>
            <w:shd w:val="clear" w:color="auto" w:fill="auto"/>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2969CAF8" w14:textId="10668462" w:rsidR="00797BB5" w:rsidRPr="007E17C2" w:rsidRDefault="00797BB5" w:rsidP="00DB41AB">
            <w:pPr>
              <w:spacing w:after="0"/>
              <w:rPr>
                <w:rFonts w:ascii="Calibri" w:hAnsi="Calibri"/>
                <w:iCs/>
                <w:sz w:val="20"/>
                <w:szCs w:val="20"/>
              </w:rPr>
            </w:pPr>
            <w:r w:rsidRPr="007E17C2">
              <w:rPr>
                <w:rFonts w:ascii="Calibri" w:hAnsi="Calibri"/>
                <w:iCs/>
                <w:sz w:val="20"/>
                <w:szCs w:val="20"/>
              </w:rPr>
              <w:t>The Outputs</w:t>
            </w:r>
            <w:r w:rsidR="00463E2F" w:rsidRPr="007E17C2">
              <w:rPr>
                <w:rFonts w:ascii="Calibri" w:hAnsi="Calibri"/>
                <w:iCs/>
                <w:sz w:val="20"/>
                <w:szCs w:val="20"/>
              </w:rPr>
              <w:t xml:space="preserve"> of this TA </w:t>
            </w:r>
            <w:r w:rsidR="00873ADC" w:rsidRPr="007E17C2">
              <w:rPr>
                <w:rFonts w:ascii="Calibri" w:hAnsi="Calibri"/>
                <w:iCs/>
                <w:sz w:val="20"/>
                <w:szCs w:val="20"/>
              </w:rPr>
              <w:t xml:space="preserve">would be </w:t>
            </w:r>
            <w:r w:rsidR="00463E2F" w:rsidRPr="007E17C2">
              <w:rPr>
                <w:rFonts w:ascii="Calibri" w:hAnsi="Calibri"/>
                <w:iCs/>
                <w:sz w:val="20"/>
                <w:szCs w:val="20"/>
              </w:rPr>
              <w:t xml:space="preserve">provided by adopting </w:t>
            </w:r>
            <w:r w:rsidRPr="007E17C2">
              <w:rPr>
                <w:rFonts w:ascii="Calibri" w:hAnsi="Calibri"/>
                <w:iCs/>
                <w:sz w:val="20"/>
                <w:szCs w:val="20"/>
              </w:rPr>
              <w:t>methodologies that have been developed within the</w:t>
            </w:r>
            <w:r w:rsidR="00563DB3" w:rsidRPr="007E17C2">
              <w:rPr>
                <w:rFonts w:ascii="Calibri" w:hAnsi="Calibri"/>
                <w:iCs/>
                <w:sz w:val="20"/>
                <w:szCs w:val="20"/>
              </w:rPr>
              <w:t xml:space="preserve"> Global</w:t>
            </w:r>
            <w:r w:rsidRPr="007E17C2">
              <w:rPr>
                <w:rFonts w:ascii="Calibri" w:hAnsi="Calibri"/>
                <w:iCs/>
                <w:sz w:val="20"/>
                <w:szCs w:val="20"/>
              </w:rPr>
              <w:t xml:space="preserve"> </w:t>
            </w:r>
            <w:r w:rsidR="00563DB3" w:rsidRPr="007E17C2">
              <w:rPr>
                <w:rFonts w:ascii="Calibri" w:hAnsi="Calibri"/>
                <w:iCs/>
                <w:sz w:val="20"/>
                <w:szCs w:val="20"/>
              </w:rPr>
              <w:t>TNA</w:t>
            </w:r>
            <w:r w:rsidRPr="007E17C2">
              <w:rPr>
                <w:rFonts w:ascii="Calibri" w:hAnsi="Calibri"/>
                <w:iCs/>
                <w:sz w:val="20"/>
                <w:szCs w:val="20"/>
              </w:rPr>
              <w:t xml:space="preserve"> project</w:t>
            </w:r>
            <w:r w:rsidR="00563DB3" w:rsidRPr="007E17C2">
              <w:rPr>
                <w:rFonts w:ascii="Calibri" w:hAnsi="Calibri"/>
                <w:iCs/>
                <w:sz w:val="20"/>
                <w:szCs w:val="20"/>
              </w:rPr>
              <w:t xml:space="preserve"> funded by GEF</w:t>
            </w:r>
            <w:r w:rsidRPr="007E17C2">
              <w:rPr>
                <w:rFonts w:ascii="Calibri" w:hAnsi="Calibri"/>
                <w:iCs/>
                <w:sz w:val="20"/>
                <w:szCs w:val="20"/>
              </w:rPr>
              <w:t xml:space="preserve"> and </w:t>
            </w:r>
            <w:r w:rsidR="00873ADC" w:rsidRPr="007E17C2">
              <w:rPr>
                <w:rFonts w:ascii="Calibri" w:hAnsi="Calibri"/>
                <w:iCs/>
                <w:sz w:val="20"/>
                <w:szCs w:val="20"/>
              </w:rPr>
              <w:t xml:space="preserve">could </w:t>
            </w:r>
            <w:r w:rsidRPr="007E17C2">
              <w:rPr>
                <w:rFonts w:ascii="Calibri" w:hAnsi="Calibri"/>
                <w:iCs/>
                <w:sz w:val="20"/>
                <w:szCs w:val="20"/>
              </w:rPr>
              <w:t xml:space="preserve">be linked to the stage of </w:t>
            </w:r>
            <w:r w:rsidR="00563DB3" w:rsidRPr="007E17C2">
              <w:rPr>
                <w:rFonts w:ascii="Calibri" w:hAnsi="Calibri"/>
                <w:iCs/>
                <w:sz w:val="20"/>
                <w:szCs w:val="20"/>
              </w:rPr>
              <w:t xml:space="preserve">the Global </w:t>
            </w:r>
            <w:r w:rsidRPr="007E17C2">
              <w:rPr>
                <w:rFonts w:ascii="Calibri" w:hAnsi="Calibri"/>
                <w:iCs/>
                <w:sz w:val="20"/>
                <w:szCs w:val="20"/>
              </w:rPr>
              <w:t>TNA project</w:t>
            </w:r>
          </w:p>
          <w:p w14:paraId="295E128A" w14:textId="77777777" w:rsidR="00463E2F" w:rsidRPr="007E17C2" w:rsidRDefault="00463E2F" w:rsidP="00797BB5">
            <w:pPr>
              <w:spacing w:after="0"/>
              <w:rPr>
                <w:rFonts w:ascii="Calibri" w:hAnsi="Calibri"/>
                <w:iCs/>
                <w:sz w:val="20"/>
                <w:szCs w:val="20"/>
              </w:rPr>
            </w:pPr>
          </w:p>
          <w:p w14:paraId="5ACC7B60" w14:textId="47F16431" w:rsidR="00797BB5" w:rsidRPr="007E17C2" w:rsidRDefault="00797BB5" w:rsidP="00797BB5">
            <w:pPr>
              <w:spacing w:after="0"/>
              <w:rPr>
                <w:rFonts w:ascii="Calibri" w:hAnsi="Calibri"/>
                <w:iCs/>
                <w:sz w:val="20"/>
                <w:szCs w:val="20"/>
              </w:rPr>
            </w:pPr>
            <w:r w:rsidRPr="007E17C2">
              <w:rPr>
                <w:rFonts w:ascii="Calibri" w:hAnsi="Calibri"/>
                <w:iCs/>
                <w:sz w:val="20"/>
                <w:szCs w:val="20"/>
              </w:rPr>
              <w:t>Setup of TNA team within the country, Sector Prioritisation</w:t>
            </w:r>
          </w:p>
          <w:p w14:paraId="3367CD3F" w14:textId="4092627A" w:rsidR="00797BB5" w:rsidRPr="007E17C2" w:rsidRDefault="00797BB5" w:rsidP="00797BB5">
            <w:pPr>
              <w:numPr>
                <w:ilvl w:val="0"/>
                <w:numId w:val="21"/>
              </w:numPr>
              <w:spacing w:after="0"/>
              <w:rPr>
                <w:rFonts w:ascii="Calibri" w:hAnsi="Calibri"/>
                <w:iCs/>
                <w:sz w:val="20"/>
                <w:szCs w:val="20"/>
              </w:rPr>
            </w:pPr>
            <w:r w:rsidRPr="007E17C2">
              <w:rPr>
                <w:rFonts w:ascii="Calibri" w:hAnsi="Calibri"/>
                <w:iCs/>
                <w:sz w:val="20"/>
                <w:szCs w:val="20"/>
              </w:rPr>
              <w:t xml:space="preserve">TNA </w:t>
            </w:r>
            <w:r w:rsidR="00463E2F" w:rsidRPr="007E17C2">
              <w:rPr>
                <w:rFonts w:ascii="Calibri" w:hAnsi="Calibri"/>
                <w:iCs/>
                <w:sz w:val="20"/>
                <w:szCs w:val="20"/>
              </w:rPr>
              <w:t xml:space="preserve">step </w:t>
            </w:r>
            <w:r w:rsidRPr="007E17C2">
              <w:rPr>
                <w:rFonts w:ascii="Calibri" w:hAnsi="Calibri"/>
                <w:iCs/>
                <w:sz w:val="20"/>
                <w:szCs w:val="20"/>
              </w:rPr>
              <w:t xml:space="preserve">by </w:t>
            </w:r>
            <w:r w:rsidR="00463E2F" w:rsidRPr="007E17C2">
              <w:rPr>
                <w:rFonts w:ascii="Calibri" w:hAnsi="Calibri"/>
                <w:iCs/>
                <w:sz w:val="20"/>
                <w:szCs w:val="20"/>
              </w:rPr>
              <w:t>step guidance</w:t>
            </w:r>
          </w:p>
          <w:p w14:paraId="2C74477F" w14:textId="753BFF25" w:rsidR="00797BB5" w:rsidRPr="007E17C2" w:rsidRDefault="00797BB5" w:rsidP="00797BB5">
            <w:pPr>
              <w:numPr>
                <w:ilvl w:val="0"/>
                <w:numId w:val="21"/>
              </w:numPr>
              <w:spacing w:after="0"/>
              <w:rPr>
                <w:rFonts w:ascii="Calibri" w:hAnsi="Calibri"/>
                <w:iCs/>
                <w:sz w:val="20"/>
                <w:szCs w:val="20"/>
              </w:rPr>
            </w:pPr>
            <w:proofErr w:type="gramStart"/>
            <w:r w:rsidRPr="007E17C2">
              <w:rPr>
                <w:rFonts w:ascii="Calibri" w:hAnsi="Calibri"/>
                <w:iCs/>
                <w:sz w:val="20"/>
                <w:szCs w:val="20"/>
              </w:rPr>
              <w:t>Guide</w:t>
            </w:r>
            <w:proofErr w:type="gramEnd"/>
            <w:r w:rsidRPr="007E17C2">
              <w:rPr>
                <w:rFonts w:ascii="Calibri" w:hAnsi="Calibri"/>
                <w:iCs/>
                <w:sz w:val="20"/>
                <w:szCs w:val="20"/>
              </w:rPr>
              <w:t xml:space="preserve"> note on organising the </w:t>
            </w:r>
            <w:r w:rsidR="00463E2F" w:rsidRPr="007E17C2">
              <w:rPr>
                <w:rFonts w:ascii="Calibri" w:hAnsi="Calibri"/>
                <w:iCs/>
                <w:sz w:val="20"/>
                <w:szCs w:val="20"/>
              </w:rPr>
              <w:t xml:space="preserve">national </w:t>
            </w:r>
            <w:r w:rsidRPr="007E17C2">
              <w:rPr>
                <w:rFonts w:ascii="Calibri" w:hAnsi="Calibri"/>
                <w:iCs/>
                <w:sz w:val="20"/>
                <w:szCs w:val="20"/>
              </w:rPr>
              <w:t xml:space="preserve">TNA </w:t>
            </w:r>
            <w:r w:rsidR="00463E2F" w:rsidRPr="007E17C2">
              <w:rPr>
                <w:rFonts w:ascii="Calibri" w:hAnsi="Calibri"/>
                <w:iCs/>
                <w:sz w:val="20"/>
                <w:szCs w:val="20"/>
              </w:rPr>
              <w:t>process</w:t>
            </w:r>
          </w:p>
          <w:p w14:paraId="6BD398F2" w14:textId="19B8243B" w:rsidR="00797BB5" w:rsidRPr="007E17C2" w:rsidRDefault="00797BB5" w:rsidP="00797BB5">
            <w:pPr>
              <w:numPr>
                <w:ilvl w:val="0"/>
                <w:numId w:val="21"/>
              </w:numPr>
              <w:spacing w:after="0"/>
              <w:rPr>
                <w:rFonts w:ascii="Calibri" w:hAnsi="Calibri"/>
                <w:iCs/>
                <w:sz w:val="20"/>
                <w:szCs w:val="20"/>
              </w:rPr>
            </w:pPr>
            <w:r w:rsidRPr="007E17C2">
              <w:rPr>
                <w:rFonts w:ascii="Calibri" w:hAnsi="Calibri"/>
                <w:iCs/>
                <w:sz w:val="20"/>
                <w:szCs w:val="20"/>
              </w:rPr>
              <w:t xml:space="preserve">Stakeholder </w:t>
            </w:r>
            <w:r w:rsidR="00463E2F" w:rsidRPr="007E17C2">
              <w:rPr>
                <w:rFonts w:ascii="Calibri" w:hAnsi="Calibri"/>
                <w:iCs/>
                <w:sz w:val="20"/>
                <w:szCs w:val="20"/>
              </w:rPr>
              <w:t xml:space="preserve">guide </w:t>
            </w:r>
            <w:r w:rsidRPr="007E17C2">
              <w:rPr>
                <w:rFonts w:ascii="Calibri" w:hAnsi="Calibri"/>
                <w:iCs/>
                <w:sz w:val="20"/>
                <w:szCs w:val="20"/>
              </w:rPr>
              <w:t>note</w:t>
            </w:r>
          </w:p>
          <w:p w14:paraId="2BCAF134" w14:textId="77777777" w:rsidR="00797BB5" w:rsidRPr="007E17C2" w:rsidRDefault="00797BB5" w:rsidP="00797BB5">
            <w:pPr>
              <w:spacing w:after="0"/>
              <w:ind w:left="50"/>
              <w:rPr>
                <w:rFonts w:ascii="Calibri" w:hAnsi="Calibri"/>
                <w:iCs/>
                <w:sz w:val="20"/>
                <w:szCs w:val="20"/>
              </w:rPr>
            </w:pPr>
            <w:r w:rsidRPr="007E17C2">
              <w:rPr>
                <w:rFonts w:ascii="Calibri" w:hAnsi="Calibri"/>
                <w:iCs/>
                <w:sz w:val="20"/>
                <w:szCs w:val="20"/>
              </w:rPr>
              <w:t>Technology Prioritisation</w:t>
            </w:r>
          </w:p>
          <w:p w14:paraId="12086439" w14:textId="77777777" w:rsidR="00797BB5" w:rsidRPr="007E17C2" w:rsidRDefault="00797BB5" w:rsidP="00797BB5">
            <w:pPr>
              <w:numPr>
                <w:ilvl w:val="0"/>
                <w:numId w:val="21"/>
              </w:numPr>
              <w:tabs>
                <w:tab w:val="num" w:pos="720"/>
              </w:tabs>
              <w:spacing w:after="0"/>
              <w:rPr>
                <w:rFonts w:ascii="Calibri" w:hAnsi="Calibri"/>
                <w:iCs/>
                <w:sz w:val="20"/>
                <w:szCs w:val="20"/>
              </w:rPr>
            </w:pPr>
            <w:r w:rsidRPr="007E17C2">
              <w:rPr>
                <w:rFonts w:ascii="Calibri" w:hAnsi="Calibri"/>
                <w:iCs/>
                <w:sz w:val="20"/>
                <w:szCs w:val="20"/>
              </w:rPr>
              <w:t>2 Guidance notes on MCA for adaptation and mitigation</w:t>
            </w:r>
          </w:p>
          <w:p w14:paraId="3AC20E29" w14:textId="1EC680A4" w:rsidR="00797BB5" w:rsidRPr="007E17C2" w:rsidRDefault="00797BB5" w:rsidP="00797BB5">
            <w:pPr>
              <w:numPr>
                <w:ilvl w:val="0"/>
                <w:numId w:val="21"/>
              </w:numPr>
              <w:tabs>
                <w:tab w:val="num" w:pos="720"/>
              </w:tabs>
              <w:spacing w:after="0"/>
              <w:rPr>
                <w:rFonts w:ascii="Calibri" w:hAnsi="Calibri"/>
                <w:iCs/>
                <w:sz w:val="20"/>
                <w:szCs w:val="20"/>
              </w:rPr>
            </w:pPr>
            <w:r w:rsidRPr="007E17C2">
              <w:rPr>
                <w:rFonts w:ascii="Calibri" w:hAnsi="Calibri"/>
                <w:iCs/>
                <w:sz w:val="20"/>
                <w:szCs w:val="20"/>
              </w:rPr>
              <w:t xml:space="preserve">TNA </w:t>
            </w:r>
            <w:r w:rsidR="00983A42" w:rsidRPr="007E17C2">
              <w:rPr>
                <w:rFonts w:ascii="Calibri" w:hAnsi="Calibri"/>
                <w:iCs/>
                <w:sz w:val="20"/>
                <w:szCs w:val="20"/>
              </w:rPr>
              <w:t xml:space="preserve">sector technology guidebooks </w:t>
            </w:r>
            <w:r w:rsidRPr="007E17C2">
              <w:rPr>
                <w:rFonts w:ascii="Calibri" w:hAnsi="Calibri"/>
                <w:iCs/>
                <w:sz w:val="20"/>
                <w:szCs w:val="20"/>
              </w:rPr>
              <w:t>(6)</w:t>
            </w:r>
          </w:p>
          <w:p w14:paraId="25D45E5D" w14:textId="4041D61D" w:rsidR="00797BB5" w:rsidRPr="007E17C2" w:rsidRDefault="00797BB5" w:rsidP="00797BB5">
            <w:pPr>
              <w:spacing w:after="0"/>
              <w:rPr>
                <w:rFonts w:ascii="Calibri" w:hAnsi="Calibri"/>
                <w:iCs/>
                <w:sz w:val="20"/>
                <w:szCs w:val="20"/>
              </w:rPr>
            </w:pPr>
            <w:r w:rsidRPr="007E17C2">
              <w:rPr>
                <w:rFonts w:ascii="Calibri" w:hAnsi="Calibri"/>
                <w:iCs/>
                <w:sz w:val="20"/>
                <w:szCs w:val="20"/>
              </w:rPr>
              <w:t> Barrier Analysis &amp; Enabling Framework</w:t>
            </w:r>
          </w:p>
          <w:p w14:paraId="5EB556F1" w14:textId="38BFFBC4" w:rsidR="00797BB5" w:rsidRPr="007E17C2" w:rsidRDefault="00797BB5" w:rsidP="00797BB5">
            <w:pPr>
              <w:numPr>
                <w:ilvl w:val="0"/>
                <w:numId w:val="21"/>
              </w:numPr>
              <w:spacing w:after="0"/>
              <w:rPr>
                <w:rFonts w:ascii="Calibri" w:hAnsi="Calibri"/>
                <w:iCs/>
                <w:sz w:val="20"/>
                <w:szCs w:val="20"/>
              </w:rPr>
            </w:pPr>
            <w:r w:rsidRPr="007E17C2">
              <w:rPr>
                <w:rFonts w:ascii="Calibri" w:hAnsi="Calibri"/>
                <w:iCs/>
                <w:sz w:val="20"/>
                <w:szCs w:val="20"/>
              </w:rPr>
              <w:t xml:space="preserve">Barrier </w:t>
            </w:r>
            <w:r w:rsidR="00983A42" w:rsidRPr="007E17C2">
              <w:rPr>
                <w:rFonts w:ascii="Calibri" w:hAnsi="Calibri"/>
                <w:iCs/>
                <w:sz w:val="20"/>
                <w:szCs w:val="20"/>
              </w:rPr>
              <w:t>guidebook</w:t>
            </w:r>
          </w:p>
          <w:p w14:paraId="6E5167B0" w14:textId="584D737E" w:rsidR="00797BB5" w:rsidRPr="007E17C2" w:rsidRDefault="00797BB5" w:rsidP="00797BB5">
            <w:pPr>
              <w:spacing w:after="0"/>
              <w:rPr>
                <w:rFonts w:ascii="Calibri" w:hAnsi="Calibri"/>
                <w:iCs/>
                <w:sz w:val="20"/>
                <w:szCs w:val="20"/>
              </w:rPr>
            </w:pPr>
            <w:r w:rsidRPr="007E17C2">
              <w:rPr>
                <w:rFonts w:ascii="Calibri" w:hAnsi="Calibri"/>
                <w:iCs/>
                <w:sz w:val="20"/>
                <w:szCs w:val="20"/>
              </w:rPr>
              <w:t>Technology Action Plan</w:t>
            </w:r>
            <w:r w:rsidR="00FF7464" w:rsidRPr="007E17C2">
              <w:rPr>
                <w:rFonts w:ascii="Calibri" w:hAnsi="Calibri"/>
                <w:iCs/>
                <w:sz w:val="20"/>
                <w:szCs w:val="20"/>
              </w:rPr>
              <w:t xml:space="preserve"> (TAP)</w:t>
            </w:r>
            <w:r w:rsidRPr="007E17C2">
              <w:rPr>
                <w:rFonts w:ascii="Calibri" w:hAnsi="Calibri"/>
                <w:iCs/>
                <w:sz w:val="20"/>
                <w:szCs w:val="20"/>
              </w:rPr>
              <w:t xml:space="preserve">  </w:t>
            </w:r>
          </w:p>
          <w:p w14:paraId="4403BBEE" w14:textId="382A50E4" w:rsidR="00797BB5" w:rsidRPr="007E17C2" w:rsidRDefault="00797BB5" w:rsidP="00797BB5">
            <w:pPr>
              <w:numPr>
                <w:ilvl w:val="0"/>
                <w:numId w:val="21"/>
              </w:numPr>
              <w:spacing w:after="0"/>
              <w:rPr>
                <w:rFonts w:ascii="Calibri" w:hAnsi="Calibri"/>
                <w:iCs/>
                <w:sz w:val="20"/>
                <w:szCs w:val="20"/>
              </w:rPr>
            </w:pPr>
            <w:r w:rsidRPr="007E17C2">
              <w:rPr>
                <w:rFonts w:ascii="Calibri" w:hAnsi="Calibri"/>
                <w:iCs/>
                <w:sz w:val="20"/>
                <w:szCs w:val="20"/>
              </w:rPr>
              <w:t xml:space="preserve">TAP </w:t>
            </w:r>
            <w:r w:rsidR="00983A42" w:rsidRPr="007E17C2">
              <w:rPr>
                <w:rFonts w:ascii="Calibri" w:hAnsi="Calibri"/>
                <w:iCs/>
                <w:sz w:val="20"/>
                <w:szCs w:val="20"/>
              </w:rPr>
              <w:t>guidebook</w:t>
            </w:r>
          </w:p>
          <w:p w14:paraId="46FBC90E" w14:textId="5A3E0D29" w:rsidR="00DB41AB" w:rsidRPr="007E17C2" w:rsidRDefault="00DB41AB" w:rsidP="00DB41AB">
            <w:pPr>
              <w:spacing w:after="0"/>
              <w:rPr>
                <w:rFonts w:ascii="Calibri" w:eastAsia="MS Gothic" w:hAnsi="Calibri"/>
                <w:i/>
                <w:iCs/>
                <w:sz w:val="18"/>
                <w:szCs w:val="18"/>
                <w:u w:val="single"/>
              </w:rPr>
            </w:pPr>
          </w:p>
        </w:tc>
      </w:tr>
      <w:tr w:rsidR="00457BC9" w:rsidRPr="006976BF" w14:paraId="3C3AAB9E" w14:textId="77777777" w:rsidTr="00B50DCA">
        <w:tc>
          <w:tcPr>
            <w:tcW w:w="4111" w:type="dxa"/>
            <w:shd w:val="clear" w:color="auto" w:fill="auto"/>
            <w:vAlign w:val="center"/>
          </w:tcPr>
          <w:p w14:paraId="0E83706C" w14:textId="26632493" w:rsidR="00457BC9" w:rsidRPr="006976BF" w:rsidRDefault="00457BC9" w:rsidP="00DB41A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637C8D04" w14:textId="71F91AF1" w:rsidR="00457BC9" w:rsidRPr="00457BC9" w:rsidRDefault="00797BB5" w:rsidP="001A2839">
            <w:pPr>
              <w:spacing w:after="0"/>
              <w:ind w:left="50"/>
              <w:rPr>
                <w:rFonts w:ascii="Calibri" w:hAnsi="Calibri"/>
                <w:i/>
                <w:iCs/>
                <w:sz w:val="20"/>
                <w:szCs w:val="20"/>
              </w:rPr>
            </w:pPr>
            <w:r w:rsidRPr="00797BB5">
              <w:rPr>
                <w:rFonts w:ascii="Calibri" w:hAnsi="Calibri"/>
                <w:iCs/>
                <w:sz w:val="20"/>
                <w:szCs w:val="20"/>
              </w:rPr>
              <w:t>Enhancing Implementation of Technology Needs Assessments - Guidance for Preparing a Technology Action Plan</w:t>
            </w:r>
            <w:r w:rsidR="009A17BF" w:rsidRPr="00797BB5" w:rsidDel="00502971">
              <w:rPr>
                <w:rFonts w:ascii="Calibri" w:hAnsi="Calibri"/>
                <w:i/>
                <w:iCs/>
                <w:sz w:val="20"/>
                <w:szCs w:val="20"/>
                <w:u w:val="single"/>
              </w:rPr>
              <w:t xml:space="preserve"> </w:t>
            </w:r>
          </w:p>
        </w:tc>
      </w:tr>
      <w:tr w:rsidR="00DB41AB" w:rsidRPr="006976BF" w14:paraId="58DA6E6D" w14:textId="77777777" w:rsidTr="00EE777A">
        <w:tc>
          <w:tcPr>
            <w:tcW w:w="4111" w:type="dxa"/>
            <w:shd w:val="clear" w:color="auto" w:fill="auto"/>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189F86D3" w14:textId="59B6C210" w:rsidR="00384642" w:rsidRPr="00384642" w:rsidRDefault="00384642" w:rsidP="00384642">
            <w:pPr>
              <w:numPr>
                <w:ilvl w:val="0"/>
                <w:numId w:val="21"/>
              </w:numPr>
              <w:spacing w:after="0"/>
              <w:rPr>
                <w:rFonts w:ascii="Calibri" w:hAnsi="Calibri"/>
                <w:i/>
                <w:iCs/>
                <w:sz w:val="20"/>
                <w:szCs w:val="20"/>
                <w:u w:val="single"/>
              </w:rPr>
            </w:pPr>
            <w:r w:rsidRPr="00384642">
              <w:rPr>
                <w:rFonts w:ascii="Calibri" w:hAnsi="Calibri"/>
                <w:iCs/>
                <w:sz w:val="20"/>
                <w:szCs w:val="20"/>
              </w:rPr>
              <w:t xml:space="preserve">The </w:t>
            </w:r>
            <w:r w:rsidR="00B00A1A">
              <w:rPr>
                <w:rFonts w:ascii="Calibri" w:hAnsi="Calibri"/>
                <w:iCs/>
                <w:sz w:val="20"/>
                <w:szCs w:val="20"/>
              </w:rPr>
              <w:t>implementation end date of the TA</w:t>
            </w:r>
            <w:r>
              <w:rPr>
                <w:rFonts w:ascii="Calibri" w:hAnsi="Calibri"/>
                <w:iCs/>
                <w:sz w:val="20"/>
                <w:szCs w:val="20"/>
              </w:rPr>
              <w:t xml:space="preserve"> was </w:t>
            </w:r>
            <w:r w:rsidR="00B00A1A">
              <w:rPr>
                <w:rFonts w:ascii="Calibri" w:hAnsi="Calibri"/>
                <w:iCs/>
                <w:sz w:val="20"/>
                <w:szCs w:val="20"/>
              </w:rPr>
              <w:t xml:space="preserve">expired </w:t>
            </w:r>
            <w:r>
              <w:rPr>
                <w:rFonts w:ascii="Calibri" w:hAnsi="Calibri"/>
                <w:iCs/>
                <w:sz w:val="20"/>
                <w:szCs w:val="20"/>
              </w:rPr>
              <w:t xml:space="preserve">when the country had only submitted the final draft </w:t>
            </w:r>
            <w:r w:rsidR="00550FE5">
              <w:rPr>
                <w:rFonts w:ascii="Calibri" w:hAnsi="Calibri"/>
                <w:iCs/>
                <w:sz w:val="20"/>
                <w:szCs w:val="20"/>
              </w:rPr>
              <w:t xml:space="preserve">of </w:t>
            </w:r>
            <w:r>
              <w:rPr>
                <w:rFonts w:ascii="Calibri" w:hAnsi="Calibri"/>
                <w:iCs/>
                <w:sz w:val="20"/>
                <w:szCs w:val="20"/>
              </w:rPr>
              <w:t>TNA reports</w:t>
            </w:r>
            <w:r w:rsidR="00550FE5">
              <w:rPr>
                <w:rFonts w:ascii="Calibri" w:hAnsi="Calibri"/>
                <w:iCs/>
                <w:sz w:val="20"/>
                <w:szCs w:val="20"/>
              </w:rPr>
              <w:t>.</w:t>
            </w:r>
          </w:p>
          <w:p w14:paraId="2D02A0AA" w14:textId="7B02C6AF" w:rsidR="00DB41AB" w:rsidRPr="00B50DCA" w:rsidRDefault="00384642" w:rsidP="001A2839">
            <w:pPr>
              <w:numPr>
                <w:ilvl w:val="0"/>
                <w:numId w:val="21"/>
              </w:numPr>
              <w:spacing w:after="0"/>
              <w:rPr>
                <w:rFonts w:ascii="Calibri" w:hAnsi="Calibri"/>
                <w:i/>
                <w:iCs/>
                <w:sz w:val="20"/>
                <w:szCs w:val="20"/>
                <w:u w:val="single"/>
              </w:rPr>
            </w:pPr>
            <w:r>
              <w:rPr>
                <w:rFonts w:ascii="Calibri" w:hAnsi="Calibri"/>
                <w:iCs/>
                <w:sz w:val="20"/>
                <w:szCs w:val="20"/>
              </w:rPr>
              <w:lastRenderedPageBreak/>
              <w:t xml:space="preserve">The training on TAP was not provided since the country did not submit Barrier Analysis and Enabling Framework </w:t>
            </w:r>
            <w:r w:rsidR="00461995">
              <w:rPr>
                <w:rFonts w:ascii="Calibri" w:hAnsi="Calibri"/>
                <w:iCs/>
                <w:sz w:val="20"/>
                <w:szCs w:val="20"/>
              </w:rPr>
              <w:t>reports</w:t>
            </w:r>
            <w:r>
              <w:rPr>
                <w:rFonts w:ascii="Calibri" w:hAnsi="Calibri"/>
                <w:iCs/>
                <w:sz w:val="20"/>
                <w:szCs w:val="20"/>
              </w:rPr>
              <w:t xml:space="preserve">. </w:t>
            </w:r>
          </w:p>
        </w:tc>
      </w:tr>
      <w:tr w:rsidR="00DB41AB" w:rsidRPr="006976BF" w14:paraId="73D0B015" w14:textId="77777777" w:rsidTr="00EE777A">
        <w:tc>
          <w:tcPr>
            <w:tcW w:w="4111" w:type="dxa"/>
            <w:shd w:val="clear" w:color="auto" w:fill="auto"/>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0145F4E5" w14:textId="47D4958B" w:rsidR="00F94F66" w:rsidRPr="00B50DCA" w:rsidRDefault="00F94F66" w:rsidP="00F94F66">
            <w:pPr>
              <w:spacing w:after="0"/>
              <w:rPr>
                <w:rFonts w:ascii="Calibri" w:hAnsi="Calibri"/>
                <w:i/>
                <w:iCs/>
                <w:sz w:val="20"/>
                <w:szCs w:val="20"/>
                <w:u w:val="single"/>
              </w:rPr>
            </w:pP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0B15DE59" w14:textId="544678AC" w:rsidR="004F4366" w:rsidRPr="00F76709" w:rsidRDefault="00FD089F">
            <w:pPr>
              <w:spacing w:after="0"/>
              <w:rPr>
                <w:rFonts w:ascii="Calibri" w:hAnsi="Calibri"/>
                <w:i/>
                <w:iCs/>
                <w:sz w:val="20"/>
                <w:szCs w:val="20"/>
              </w:rPr>
            </w:pPr>
            <w:r w:rsidRPr="00FF1C1F">
              <w:rPr>
                <w:rFonts w:ascii="Calibri" w:eastAsia="Times New Roman" w:hAnsi="Calibri"/>
                <w:iCs/>
                <w:sz w:val="20"/>
                <w:szCs w:val="20"/>
                <w:lang w:eastAsia="en-US"/>
              </w:rPr>
              <w:t xml:space="preserve">The </w:t>
            </w:r>
            <w:r>
              <w:rPr>
                <w:rFonts w:ascii="Calibri" w:eastAsia="Times New Roman" w:hAnsi="Calibri"/>
                <w:iCs/>
                <w:sz w:val="20"/>
                <w:szCs w:val="20"/>
                <w:lang w:eastAsia="en-US"/>
              </w:rPr>
              <w:t xml:space="preserve">TA budget </w:t>
            </w:r>
            <w:r w:rsidR="00E2236F">
              <w:rPr>
                <w:rFonts w:ascii="Calibri" w:eastAsia="Times New Roman" w:hAnsi="Calibri"/>
                <w:iCs/>
                <w:sz w:val="20"/>
                <w:szCs w:val="20"/>
                <w:lang w:eastAsia="en-US"/>
              </w:rPr>
              <w:t xml:space="preserve">provided </w:t>
            </w:r>
            <w:r>
              <w:rPr>
                <w:rFonts w:ascii="Calibri" w:eastAsia="Times New Roman" w:hAnsi="Calibri"/>
                <w:iCs/>
                <w:sz w:val="20"/>
                <w:szCs w:val="20"/>
                <w:lang w:eastAsia="en-US"/>
              </w:rPr>
              <w:t>from CTCN</w:t>
            </w:r>
            <w:r w:rsidR="00B45572">
              <w:rPr>
                <w:rFonts w:ascii="Calibri" w:eastAsia="Times New Roman" w:hAnsi="Calibri"/>
                <w:iCs/>
                <w:sz w:val="20"/>
                <w:szCs w:val="20"/>
                <w:lang w:eastAsia="en-US"/>
              </w:rPr>
              <w:t xml:space="preserve"> was</w:t>
            </w:r>
            <w:r>
              <w:rPr>
                <w:rFonts w:ascii="Calibri" w:eastAsia="Times New Roman" w:hAnsi="Calibri"/>
                <w:iCs/>
                <w:sz w:val="20"/>
                <w:szCs w:val="20"/>
                <w:lang w:eastAsia="en-US"/>
              </w:rPr>
              <w:t xml:space="preserve"> only for </w:t>
            </w:r>
            <w:r w:rsidR="00B45572">
              <w:rPr>
                <w:rFonts w:ascii="Calibri" w:eastAsia="Times New Roman" w:hAnsi="Calibri"/>
                <w:iCs/>
                <w:sz w:val="20"/>
                <w:szCs w:val="20"/>
                <w:lang w:eastAsia="en-US"/>
              </w:rPr>
              <w:t xml:space="preserve">activities </w:t>
            </w:r>
            <w:r>
              <w:rPr>
                <w:rFonts w:ascii="Calibri" w:eastAsia="Times New Roman" w:hAnsi="Calibri"/>
                <w:iCs/>
                <w:sz w:val="20"/>
                <w:szCs w:val="20"/>
                <w:lang w:eastAsia="en-US"/>
              </w:rPr>
              <w:t>out</w:t>
            </w:r>
            <w:r w:rsidR="00B45572">
              <w:rPr>
                <w:rFonts w:ascii="Calibri" w:eastAsia="Times New Roman" w:hAnsi="Calibri"/>
                <w:iCs/>
                <w:sz w:val="20"/>
                <w:szCs w:val="20"/>
                <w:lang w:eastAsia="en-US"/>
              </w:rPr>
              <w:t>side</w:t>
            </w:r>
            <w:r>
              <w:rPr>
                <w:rFonts w:ascii="Calibri" w:eastAsia="Times New Roman" w:hAnsi="Calibri"/>
                <w:iCs/>
                <w:sz w:val="20"/>
                <w:szCs w:val="20"/>
                <w:lang w:eastAsia="en-US"/>
              </w:rPr>
              <w:t xml:space="preserve"> of </w:t>
            </w:r>
            <w:r w:rsidR="00B45572">
              <w:rPr>
                <w:rFonts w:ascii="Calibri" w:eastAsia="Times New Roman" w:hAnsi="Calibri"/>
                <w:iCs/>
                <w:sz w:val="20"/>
                <w:szCs w:val="20"/>
                <w:lang w:eastAsia="en-US"/>
              </w:rPr>
              <w:t xml:space="preserve">the </w:t>
            </w:r>
            <w:r>
              <w:rPr>
                <w:rFonts w:ascii="Calibri" w:eastAsia="Times New Roman" w:hAnsi="Calibri"/>
                <w:iCs/>
                <w:sz w:val="20"/>
                <w:szCs w:val="20"/>
                <w:lang w:eastAsia="en-US"/>
              </w:rPr>
              <w:t>country</w:t>
            </w:r>
            <w:r w:rsidR="00B45572">
              <w:rPr>
                <w:rFonts w:ascii="Calibri" w:eastAsia="Times New Roman" w:hAnsi="Calibri"/>
                <w:iCs/>
                <w:sz w:val="20"/>
                <w:szCs w:val="20"/>
                <w:lang w:eastAsia="en-US"/>
              </w:rPr>
              <w:t>,</w:t>
            </w:r>
            <w:r>
              <w:rPr>
                <w:rFonts w:ascii="Calibri" w:eastAsia="Times New Roman" w:hAnsi="Calibri"/>
                <w:iCs/>
                <w:sz w:val="20"/>
                <w:szCs w:val="20"/>
                <w:lang w:eastAsia="en-US"/>
              </w:rPr>
              <w:t xml:space="preserve"> and therefore no influence for activities happening within the country. This resulted in a situation where despite delivering the activities the necessary outputs and outcomes could not be obtained. </w:t>
            </w:r>
          </w:p>
        </w:tc>
        <w:tc>
          <w:tcPr>
            <w:tcW w:w="3448" w:type="dxa"/>
            <w:shd w:val="clear" w:color="auto" w:fill="BDD6EE"/>
          </w:tcPr>
          <w:p w14:paraId="1FE182E6" w14:textId="26D2DB96" w:rsidR="00FF1C1F" w:rsidRDefault="00FF1C1F" w:rsidP="006976BF">
            <w:pPr>
              <w:spacing w:after="0"/>
              <w:rPr>
                <w:rFonts w:ascii="Calibri" w:eastAsia="Times New Roman" w:hAnsi="Calibri"/>
                <w:iCs/>
                <w:sz w:val="20"/>
                <w:szCs w:val="20"/>
                <w:lang w:eastAsia="en-US"/>
              </w:rPr>
            </w:pPr>
            <w:r>
              <w:rPr>
                <w:rFonts w:ascii="Calibri" w:eastAsia="Times New Roman" w:hAnsi="Calibri"/>
                <w:iCs/>
                <w:sz w:val="20"/>
                <w:szCs w:val="20"/>
                <w:lang w:eastAsia="en-US"/>
              </w:rPr>
              <w:t xml:space="preserve">Therefore, in </w:t>
            </w:r>
            <w:r w:rsidR="00B45572">
              <w:rPr>
                <w:rFonts w:ascii="Calibri" w:eastAsia="Times New Roman" w:hAnsi="Calibri"/>
                <w:iCs/>
                <w:sz w:val="20"/>
                <w:szCs w:val="20"/>
                <w:lang w:eastAsia="en-US"/>
              </w:rPr>
              <w:t xml:space="preserve">the </w:t>
            </w:r>
            <w:r>
              <w:rPr>
                <w:rFonts w:ascii="Calibri" w:eastAsia="Times New Roman" w:hAnsi="Calibri"/>
                <w:iCs/>
                <w:sz w:val="20"/>
                <w:szCs w:val="20"/>
                <w:lang w:eastAsia="en-US"/>
              </w:rPr>
              <w:t>future CTCN should ensure it allocates some budget for activities directly related to producing the outputs.</w:t>
            </w:r>
          </w:p>
          <w:p w14:paraId="60FFBD98" w14:textId="5DDC36E7" w:rsidR="00FD089F" w:rsidRPr="009058C3" w:rsidRDefault="00FD089F" w:rsidP="001A2839">
            <w:pPr>
              <w:rPr>
                <w:rFonts w:ascii="Calibri" w:eastAsia="Times New Roman" w:hAnsi="Calibri"/>
                <w:i/>
                <w:iCs/>
                <w:sz w:val="20"/>
                <w:szCs w:val="20"/>
              </w:rPr>
            </w:pPr>
          </w:p>
        </w:tc>
      </w:tr>
      <w:tr w:rsidR="00410B93" w:rsidRPr="006976BF" w14:paraId="4B9ABDE0" w14:textId="77777777" w:rsidTr="00637AE0">
        <w:tc>
          <w:tcPr>
            <w:tcW w:w="2694" w:type="dxa"/>
            <w:shd w:val="clear" w:color="auto" w:fill="auto"/>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621140C7" w14:textId="5EDEFA3D" w:rsidR="00410B93" w:rsidRPr="00B50DCA" w:rsidRDefault="00410B93" w:rsidP="006976BF">
            <w:pPr>
              <w:pStyle w:val="CommentText"/>
              <w:spacing w:after="0"/>
              <w:rPr>
                <w:rFonts w:ascii="Calibri" w:hAnsi="Calibri"/>
                <w:i/>
                <w:iCs/>
                <w:sz w:val="20"/>
                <w:szCs w:val="20"/>
              </w:rPr>
            </w:pPr>
          </w:p>
        </w:tc>
        <w:tc>
          <w:tcPr>
            <w:tcW w:w="3448" w:type="dxa"/>
            <w:shd w:val="clear" w:color="auto" w:fill="BDD6EE"/>
          </w:tcPr>
          <w:p w14:paraId="4AEEF0DA" w14:textId="6DB9E584" w:rsidR="0038123C" w:rsidRPr="0038123C" w:rsidRDefault="0038123C" w:rsidP="001A2839">
            <w:pPr>
              <w:pStyle w:val="CommentText"/>
              <w:spacing w:after="0"/>
              <w:rPr>
                <w:rFonts w:ascii="Calibri" w:hAnsi="Calibri"/>
                <w:i/>
                <w:iCs/>
                <w:sz w:val="20"/>
                <w:szCs w:val="20"/>
              </w:rPr>
            </w:pP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proofErr w:type="gramStart"/>
      <w:r w:rsidR="00953F4C">
        <w:rPr>
          <w:rFonts w:ascii="Calibri" w:hAnsi="Calibri"/>
          <w:sz w:val="22"/>
          <w:szCs w:val="22"/>
        </w:rPr>
        <w:t xml:space="preserve">in particular </w:t>
      </w:r>
      <w:r w:rsidR="00953F4C" w:rsidRPr="006976BF">
        <w:rPr>
          <w:rFonts w:ascii="Calibri" w:hAnsi="Calibri"/>
          <w:sz w:val="22"/>
          <w:szCs w:val="22"/>
        </w:rPr>
        <w:t>and</w:t>
      </w:r>
      <w:proofErr w:type="gramEnd"/>
      <w:r w:rsidR="00C75DC4" w:rsidRPr="006976BF">
        <w:rPr>
          <w:rFonts w:ascii="Calibri" w:hAnsi="Calibri"/>
          <w:sz w:val="22"/>
          <w:szCs w:val="22"/>
        </w:rPr>
        <w:t xml:space="preserve"> the communities in general.  </w:t>
      </w:r>
    </w:p>
    <w:p w14:paraId="6C1F47DC" w14:textId="77777777" w:rsidR="000A1B78" w:rsidRPr="006976BF" w:rsidRDefault="000A1B78"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shd w:val="clear" w:color="auto" w:fill="auto"/>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60A604F1" w14:textId="102AADE4" w:rsidR="0064637D" w:rsidRPr="00CB66CA" w:rsidRDefault="00F71607" w:rsidP="006976BF">
            <w:pPr>
              <w:spacing w:after="0"/>
              <w:rPr>
                <w:rFonts w:ascii="Calibri" w:hAnsi="Calibri"/>
                <w:sz w:val="20"/>
                <w:szCs w:val="20"/>
              </w:rPr>
            </w:pPr>
            <w:r w:rsidRPr="00CB66CA">
              <w:rPr>
                <w:rFonts w:ascii="Calibri" w:hAnsi="Calibri"/>
                <w:bCs/>
                <w:sz w:val="20"/>
                <w:szCs w:val="20"/>
              </w:rPr>
              <w:t xml:space="preserve">The Cook Islands is a small island developing state consisting of 15 small islands. It is particularly vulnerable and at the forefront of the impacts of climate change such as sea level rise, increased temperatures, ocean acidification, increased </w:t>
            </w:r>
            <w:proofErr w:type="gramStart"/>
            <w:r w:rsidRPr="00CB66CA">
              <w:rPr>
                <w:rFonts w:ascii="Calibri" w:hAnsi="Calibri"/>
                <w:bCs/>
                <w:sz w:val="20"/>
                <w:szCs w:val="20"/>
              </w:rPr>
              <w:t>precipitation</w:t>
            </w:r>
            <w:proofErr w:type="gramEnd"/>
            <w:r w:rsidRPr="00CB66CA">
              <w:rPr>
                <w:rFonts w:ascii="Calibri" w:hAnsi="Calibri"/>
                <w:bCs/>
                <w:sz w:val="20"/>
                <w:szCs w:val="20"/>
              </w:rPr>
              <w:t xml:space="preserve"> and lengthy drought periods</w:t>
            </w:r>
            <w:r w:rsidR="00251DD5">
              <w:rPr>
                <w:rFonts w:ascii="Calibri" w:hAnsi="Calibri"/>
                <w:bCs/>
                <w:sz w:val="20"/>
                <w:szCs w:val="20"/>
              </w:rPr>
              <w:t>,</w:t>
            </w:r>
            <w:r w:rsidRPr="00CB66CA">
              <w:rPr>
                <w:rFonts w:ascii="Calibri" w:hAnsi="Calibri"/>
                <w:bCs/>
                <w:sz w:val="20"/>
                <w:szCs w:val="20"/>
              </w:rPr>
              <w:t xml:space="preserve"> affecting ecosystem services, livelihoods, infrastructure and economic progress. Due to funding and capacity constraints, the Cook Islands have not been able to undertake a full TNA and develop a technology roadmap.</w:t>
            </w:r>
          </w:p>
        </w:tc>
      </w:tr>
      <w:tr w:rsidR="0064637D" w:rsidRPr="006976BF" w14:paraId="6E22047D" w14:textId="77777777" w:rsidTr="00953F4C">
        <w:tc>
          <w:tcPr>
            <w:tcW w:w="5233" w:type="dxa"/>
            <w:shd w:val="clear" w:color="auto" w:fill="auto"/>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1A2839">
              <w:rPr>
                <w:rFonts w:ascii="Calibri" w:hAnsi="Calibri"/>
                <w:sz w:val="20"/>
                <w:szCs w:val="20"/>
              </w:rPr>
              <w:t>CTCN Assistance</w:t>
            </w:r>
          </w:p>
        </w:tc>
        <w:tc>
          <w:tcPr>
            <w:tcW w:w="3767" w:type="dxa"/>
            <w:shd w:val="clear" w:color="auto" w:fill="BDD6EE"/>
          </w:tcPr>
          <w:p w14:paraId="31155A0E" w14:textId="35BB639B" w:rsidR="001A2839" w:rsidRPr="00476CC5" w:rsidRDefault="001A2839" w:rsidP="00CB66CA">
            <w:pPr>
              <w:numPr>
                <w:ilvl w:val="0"/>
                <w:numId w:val="21"/>
              </w:numPr>
              <w:spacing w:after="0"/>
              <w:rPr>
                <w:rFonts w:ascii="Calibri" w:hAnsi="Calibri"/>
                <w:iCs/>
                <w:sz w:val="20"/>
                <w:szCs w:val="20"/>
              </w:rPr>
            </w:pPr>
            <w:r w:rsidRPr="00476CC5">
              <w:rPr>
                <w:rFonts w:ascii="Calibri" w:hAnsi="Calibri"/>
                <w:iCs/>
                <w:sz w:val="20"/>
                <w:szCs w:val="20"/>
              </w:rPr>
              <w:t xml:space="preserve">Conduct </w:t>
            </w:r>
            <w:r w:rsidR="005B077F" w:rsidRPr="00476CC5">
              <w:rPr>
                <w:rFonts w:ascii="Calibri" w:hAnsi="Calibri"/>
                <w:iCs/>
                <w:sz w:val="20"/>
                <w:szCs w:val="20"/>
              </w:rPr>
              <w:t>a TNA</w:t>
            </w:r>
          </w:p>
          <w:p w14:paraId="2D353AEB" w14:textId="6E7D9FE9" w:rsidR="0064637D" w:rsidRPr="00CB66CA" w:rsidRDefault="001A2839" w:rsidP="00CB66CA">
            <w:pPr>
              <w:numPr>
                <w:ilvl w:val="0"/>
                <w:numId w:val="21"/>
              </w:numPr>
              <w:spacing w:after="0"/>
              <w:rPr>
                <w:rFonts w:ascii="Calibri" w:hAnsi="Calibri"/>
                <w:iCs/>
                <w:sz w:val="20"/>
                <w:szCs w:val="20"/>
              </w:rPr>
            </w:pPr>
            <w:r w:rsidRPr="00476CC5">
              <w:rPr>
                <w:rFonts w:ascii="Calibri" w:hAnsi="Calibri"/>
                <w:iCs/>
                <w:sz w:val="20"/>
                <w:szCs w:val="20"/>
              </w:rPr>
              <w:t xml:space="preserve">Develop </w:t>
            </w:r>
            <w:r w:rsidR="005B077F" w:rsidRPr="00476CC5">
              <w:rPr>
                <w:rFonts w:ascii="Calibri" w:hAnsi="Calibri"/>
                <w:iCs/>
                <w:sz w:val="20"/>
                <w:szCs w:val="20"/>
              </w:rPr>
              <w:t xml:space="preserve">a </w:t>
            </w:r>
            <w:r w:rsidR="00251DD5">
              <w:rPr>
                <w:rFonts w:ascii="Calibri" w:hAnsi="Calibri"/>
                <w:iCs/>
                <w:sz w:val="20"/>
                <w:szCs w:val="20"/>
              </w:rPr>
              <w:t>t</w:t>
            </w:r>
            <w:r w:rsidR="00251DD5" w:rsidRPr="00CB66CA">
              <w:rPr>
                <w:rFonts w:ascii="Calibri" w:hAnsi="Calibri"/>
                <w:iCs/>
                <w:sz w:val="20"/>
                <w:szCs w:val="20"/>
              </w:rPr>
              <w:t xml:space="preserve">echnology </w:t>
            </w:r>
            <w:r w:rsidR="00251DD5">
              <w:rPr>
                <w:rFonts w:ascii="Calibri" w:hAnsi="Calibri"/>
                <w:iCs/>
                <w:sz w:val="20"/>
                <w:szCs w:val="20"/>
              </w:rPr>
              <w:t>r</w:t>
            </w:r>
            <w:r w:rsidR="00251DD5" w:rsidRPr="00CB66CA">
              <w:rPr>
                <w:rFonts w:ascii="Calibri" w:hAnsi="Calibri"/>
                <w:iCs/>
                <w:sz w:val="20"/>
                <w:szCs w:val="20"/>
              </w:rPr>
              <w:t xml:space="preserve">oadmap </w:t>
            </w:r>
            <w:r w:rsidR="005B077F" w:rsidRPr="00CB66CA">
              <w:rPr>
                <w:rFonts w:ascii="Calibri" w:hAnsi="Calibri"/>
                <w:iCs/>
                <w:sz w:val="20"/>
                <w:szCs w:val="20"/>
              </w:rPr>
              <w:t>(</w:t>
            </w:r>
            <w:r w:rsidR="00FF7464">
              <w:rPr>
                <w:rFonts w:ascii="Calibri" w:hAnsi="Calibri"/>
                <w:iCs/>
                <w:sz w:val="20"/>
                <w:szCs w:val="20"/>
              </w:rPr>
              <w:t>TAP</w:t>
            </w:r>
            <w:r w:rsidR="005B077F" w:rsidRPr="00CB66CA">
              <w:rPr>
                <w:rFonts w:ascii="Calibri" w:hAnsi="Calibri"/>
                <w:iCs/>
                <w:sz w:val="20"/>
                <w:szCs w:val="20"/>
              </w:rPr>
              <w:t>) for the Cook Islands</w:t>
            </w:r>
          </w:p>
        </w:tc>
      </w:tr>
      <w:tr w:rsidR="0064637D" w:rsidRPr="006976BF" w14:paraId="6DA3A885" w14:textId="77777777" w:rsidTr="00953F4C">
        <w:tc>
          <w:tcPr>
            <w:tcW w:w="5233"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Anticipated impact</w:t>
            </w:r>
          </w:p>
        </w:tc>
        <w:tc>
          <w:tcPr>
            <w:tcW w:w="3767" w:type="dxa"/>
            <w:shd w:val="clear" w:color="auto" w:fill="BDD6EE"/>
          </w:tcPr>
          <w:p w14:paraId="08F343F4" w14:textId="62DF5D32" w:rsidR="005B077F" w:rsidRDefault="005B077F" w:rsidP="006976BF">
            <w:pPr>
              <w:spacing w:after="0"/>
              <w:rPr>
                <w:rFonts w:ascii="Calibri" w:hAnsi="Calibri"/>
                <w:bCs/>
                <w:iCs/>
                <w:sz w:val="20"/>
                <w:szCs w:val="20"/>
              </w:rPr>
            </w:pPr>
            <w:r w:rsidRPr="006832B7">
              <w:rPr>
                <w:rFonts w:ascii="Calibri" w:hAnsi="Calibri"/>
                <w:bCs/>
                <w:iCs/>
                <w:sz w:val="20"/>
                <w:szCs w:val="20"/>
              </w:rPr>
              <w:t xml:space="preserve">Cook Islands approach to technology is </w:t>
            </w:r>
            <w:proofErr w:type="spellStart"/>
            <w:r w:rsidRPr="006832B7">
              <w:rPr>
                <w:rFonts w:ascii="Calibri" w:hAnsi="Calibri"/>
                <w:bCs/>
                <w:iCs/>
                <w:sz w:val="20"/>
                <w:szCs w:val="20"/>
              </w:rPr>
              <w:t>adhoc</w:t>
            </w:r>
            <w:proofErr w:type="spellEnd"/>
            <w:r w:rsidRPr="006832B7">
              <w:rPr>
                <w:rFonts w:ascii="Calibri" w:hAnsi="Calibri"/>
                <w:bCs/>
                <w:iCs/>
                <w:sz w:val="20"/>
                <w:szCs w:val="20"/>
              </w:rPr>
              <w:t xml:space="preserve"> as there is no assigned agency </w:t>
            </w:r>
            <w:r>
              <w:rPr>
                <w:rFonts w:ascii="Calibri" w:hAnsi="Calibri"/>
                <w:bCs/>
                <w:iCs/>
                <w:sz w:val="20"/>
                <w:szCs w:val="20"/>
              </w:rPr>
              <w:t>to determine the best technology affordable to the country and suitable for the purpose</w:t>
            </w:r>
            <w:r w:rsidR="00DB48AA">
              <w:rPr>
                <w:rFonts w:ascii="Calibri" w:hAnsi="Calibri"/>
                <w:bCs/>
                <w:iCs/>
                <w:sz w:val="20"/>
                <w:szCs w:val="20"/>
              </w:rPr>
              <w:t>.</w:t>
            </w:r>
          </w:p>
          <w:p w14:paraId="3985B863" w14:textId="59FF8867" w:rsidR="005B077F" w:rsidRDefault="005B077F" w:rsidP="006976BF">
            <w:pPr>
              <w:spacing w:after="0"/>
              <w:rPr>
                <w:rFonts w:ascii="Calibri" w:hAnsi="Calibri"/>
                <w:bCs/>
                <w:iCs/>
                <w:sz w:val="20"/>
                <w:szCs w:val="20"/>
              </w:rPr>
            </w:pPr>
          </w:p>
          <w:p w14:paraId="3925791A" w14:textId="325E5B84" w:rsidR="0064637D" w:rsidRPr="00B50DCA" w:rsidRDefault="005B077F" w:rsidP="006976BF">
            <w:pPr>
              <w:spacing w:after="0"/>
              <w:rPr>
                <w:rFonts w:ascii="Calibri" w:hAnsi="Calibri"/>
                <w:i/>
                <w:iCs/>
                <w:sz w:val="20"/>
                <w:szCs w:val="20"/>
              </w:rPr>
            </w:pPr>
            <w:r>
              <w:rPr>
                <w:rFonts w:ascii="Calibri" w:hAnsi="Calibri"/>
                <w:bCs/>
                <w:iCs/>
                <w:sz w:val="20"/>
                <w:szCs w:val="20"/>
              </w:rPr>
              <w:t>The TA would lead to a Technology Roadmap (</w:t>
            </w:r>
            <w:r w:rsidR="00DB48AA">
              <w:rPr>
                <w:rFonts w:ascii="Calibri" w:hAnsi="Calibri"/>
                <w:bCs/>
                <w:iCs/>
                <w:sz w:val="20"/>
                <w:szCs w:val="20"/>
              </w:rPr>
              <w:t>TAP</w:t>
            </w:r>
            <w:r>
              <w:rPr>
                <w:rFonts w:ascii="Calibri" w:hAnsi="Calibri"/>
                <w:bCs/>
                <w:iCs/>
                <w:sz w:val="20"/>
                <w:szCs w:val="20"/>
              </w:rPr>
              <w:t xml:space="preserve">) that will be a guiding document to institutional processes, </w:t>
            </w:r>
            <w:proofErr w:type="gramStart"/>
            <w:r>
              <w:rPr>
                <w:rFonts w:ascii="Calibri" w:hAnsi="Calibri"/>
                <w:bCs/>
                <w:iCs/>
                <w:sz w:val="20"/>
                <w:szCs w:val="20"/>
              </w:rPr>
              <w:t>policies</w:t>
            </w:r>
            <w:proofErr w:type="gramEnd"/>
            <w:r>
              <w:rPr>
                <w:rFonts w:ascii="Calibri" w:hAnsi="Calibri"/>
                <w:bCs/>
                <w:iCs/>
                <w:sz w:val="20"/>
                <w:szCs w:val="20"/>
              </w:rPr>
              <w:t xml:space="preserve"> and regulation for climate specific technology development.</w:t>
            </w:r>
            <w:r w:rsidR="00BD767B" w:rsidRPr="00B50DCA">
              <w:rPr>
                <w:rFonts w:ascii="Calibri" w:hAnsi="Calibri"/>
                <w:bCs/>
                <w:i/>
                <w:iCs/>
                <w:sz w:val="20"/>
                <w:szCs w:val="20"/>
              </w:rPr>
              <w:t xml:space="preserve">  </w:t>
            </w:r>
          </w:p>
        </w:tc>
      </w:tr>
      <w:tr w:rsidR="00953F4C" w:rsidRPr="006976BF" w14:paraId="4FCA13F5" w14:textId="77777777" w:rsidTr="00B50DCA">
        <w:tc>
          <w:tcPr>
            <w:tcW w:w="5233"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3767" w:type="dxa"/>
            <w:shd w:val="clear" w:color="auto" w:fill="BDD6EE"/>
          </w:tcPr>
          <w:p w14:paraId="2DC092BC" w14:textId="648FB730" w:rsidR="00953F4C" w:rsidRPr="00B50DCA" w:rsidRDefault="00953F4C" w:rsidP="00953F4C">
            <w:pPr>
              <w:spacing w:after="0"/>
              <w:rPr>
                <w:rFonts w:ascii="Calibri" w:hAnsi="Calibri"/>
                <w:i/>
                <w:iCs/>
                <w:sz w:val="20"/>
                <w:szCs w:val="20"/>
              </w:rPr>
            </w:pPr>
          </w:p>
        </w:tc>
      </w:tr>
      <w:tr w:rsidR="00953F4C" w:rsidRPr="006976BF" w14:paraId="5B46FFAE" w14:textId="77777777" w:rsidTr="00B50DCA">
        <w:tc>
          <w:tcPr>
            <w:tcW w:w="5233"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3767" w:type="dxa"/>
            <w:shd w:val="clear" w:color="auto" w:fill="BDD6EE"/>
          </w:tcPr>
          <w:p w14:paraId="62FE927F" w14:textId="5B9ECC60" w:rsidR="00953F4C" w:rsidRPr="00B50DCA" w:rsidRDefault="005B077F" w:rsidP="00953F4C">
            <w:pPr>
              <w:spacing w:after="0"/>
              <w:rPr>
                <w:rFonts w:ascii="Calibri" w:hAnsi="Calibri"/>
                <w:i/>
                <w:iCs/>
                <w:sz w:val="20"/>
                <w:szCs w:val="20"/>
              </w:rPr>
            </w:pPr>
            <w:r w:rsidRPr="005B077F">
              <w:rPr>
                <w:rFonts w:ascii="Calibri" w:hAnsi="Calibri"/>
                <w:iCs/>
                <w:sz w:val="20"/>
                <w:szCs w:val="20"/>
              </w:rPr>
              <w:t xml:space="preserve">The </w:t>
            </w:r>
            <w:r>
              <w:rPr>
                <w:rFonts w:ascii="Calibri" w:hAnsi="Calibri"/>
                <w:iCs/>
                <w:sz w:val="20"/>
                <w:szCs w:val="20"/>
              </w:rPr>
              <w:t xml:space="preserve">TNA methodology includes training on mainstreaming gender in the three steps of preparing a </w:t>
            </w:r>
            <w:r w:rsidR="000136BA">
              <w:rPr>
                <w:rFonts w:ascii="Calibri" w:hAnsi="Calibri"/>
                <w:iCs/>
                <w:sz w:val="20"/>
                <w:szCs w:val="20"/>
              </w:rPr>
              <w:t>TAP</w:t>
            </w:r>
            <w:r>
              <w:rPr>
                <w:rFonts w:ascii="Calibri" w:hAnsi="Calibri"/>
                <w:iCs/>
                <w:sz w:val="20"/>
                <w:szCs w:val="20"/>
              </w:rPr>
              <w:t xml:space="preserve"> /Roadmap</w:t>
            </w:r>
            <w:r w:rsidR="000A12F7">
              <w:rPr>
                <w:rFonts w:ascii="Calibri" w:hAnsi="Calibri"/>
                <w:iCs/>
                <w:sz w:val="20"/>
                <w:szCs w:val="20"/>
              </w:rPr>
              <w:t>.</w:t>
            </w:r>
            <w:r>
              <w:rPr>
                <w:rFonts w:ascii="Calibri" w:hAnsi="Calibri"/>
                <w:iCs/>
                <w:sz w:val="20"/>
                <w:szCs w:val="20"/>
              </w:rPr>
              <w:t xml:space="preserve"> </w:t>
            </w:r>
            <w:r w:rsidR="00B70A3C">
              <w:rPr>
                <w:rFonts w:ascii="Calibri" w:hAnsi="Calibri"/>
                <w:i/>
                <w:iCs/>
                <w:sz w:val="20"/>
                <w:szCs w:val="20"/>
              </w:rPr>
              <w:t xml:space="preserve"> </w:t>
            </w:r>
          </w:p>
        </w:tc>
      </w:tr>
      <w:tr w:rsidR="00953F4C" w:rsidRPr="006976BF" w14:paraId="5D997910" w14:textId="77777777" w:rsidTr="00953F4C">
        <w:tc>
          <w:tcPr>
            <w:tcW w:w="5233"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t xml:space="preserve">Anticipated </w:t>
            </w:r>
            <w:r w:rsidR="00953F4C" w:rsidRPr="00B50DCA">
              <w:rPr>
                <w:rFonts w:ascii="Calibri" w:hAnsi="Calibri"/>
                <w:sz w:val="20"/>
                <w:szCs w:val="20"/>
              </w:rPr>
              <w:t>contribution to NDC</w:t>
            </w:r>
          </w:p>
        </w:tc>
        <w:tc>
          <w:tcPr>
            <w:tcW w:w="3767" w:type="dxa"/>
            <w:shd w:val="clear" w:color="auto" w:fill="BDD6EE"/>
          </w:tcPr>
          <w:p w14:paraId="15BF0E6F" w14:textId="4C5B036B" w:rsidR="00953F4C" w:rsidRPr="00CB66CA" w:rsidRDefault="002E40AA" w:rsidP="00953F4C">
            <w:pPr>
              <w:spacing w:after="0"/>
              <w:rPr>
                <w:rFonts w:ascii="Calibri" w:hAnsi="Calibri"/>
                <w:bCs/>
                <w:sz w:val="20"/>
                <w:szCs w:val="20"/>
              </w:rPr>
            </w:pPr>
            <w:r w:rsidRPr="00D419C1">
              <w:rPr>
                <w:rFonts w:ascii="Calibri" w:hAnsi="Calibri"/>
                <w:iCs/>
                <w:sz w:val="20"/>
                <w:szCs w:val="20"/>
              </w:rPr>
              <w:t xml:space="preserve">The TNA </w:t>
            </w:r>
            <w:r w:rsidR="00D419C1" w:rsidRPr="00476CC5">
              <w:rPr>
                <w:rFonts w:ascii="Calibri" w:hAnsi="Calibri"/>
                <w:iCs/>
                <w:sz w:val="20"/>
                <w:szCs w:val="20"/>
              </w:rPr>
              <w:t xml:space="preserve">sectors </w:t>
            </w:r>
            <w:r w:rsidRPr="00476CC5">
              <w:rPr>
                <w:rFonts w:ascii="Calibri" w:hAnsi="Calibri"/>
                <w:iCs/>
                <w:sz w:val="20"/>
                <w:szCs w:val="20"/>
              </w:rPr>
              <w:t xml:space="preserve">and </w:t>
            </w:r>
            <w:r w:rsidR="00D419C1" w:rsidRPr="00476CC5">
              <w:rPr>
                <w:rFonts w:ascii="Calibri" w:hAnsi="Calibri"/>
                <w:iCs/>
                <w:sz w:val="20"/>
                <w:szCs w:val="20"/>
              </w:rPr>
              <w:t xml:space="preserve">technology </w:t>
            </w:r>
            <w:r w:rsidRPr="00476CC5">
              <w:rPr>
                <w:rFonts w:ascii="Calibri" w:hAnsi="Calibri"/>
                <w:iCs/>
                <w:sz w:val="20"/>
                <w:szCs w:val="20"/>
              </w:rPr>
              <w:t>priorities were aligned with the NDC</w:t>
            </w:r>
            <w:r w:rsidR="00D419C1" w:rsidRPr="00476CC5">
              <w:rPr>
                <w:rFonts w:ascii="Calibri" w:hAnsi="Calibri"/>
                <w:iCs/>
                <w:sz w:val="20"/>
                <w:szCs w:val="20"/>
              </w:rPr>
              <w:t xml:space="preserve">. </w:t>
            </w:r>
            <w:r w:rsidRPr="00D419C1">
              <w:rPr>
                <w:rFonts w:ascii="Calibri" w:hAnsi="Calibri"/>
                <w:iCs/>
                <w:sz w:val="20"/>
                <w:szCs w:val="20"/>
              </w:rPr>
              <w:t>For example</w:t>
            </w:r>
            <w:r w:rsidR="00D419C1">
              <w:rPr>
                <w:rFonts w:ascii="Calibri" w:hAnsi="Calibri"/>
                <w:iCs/>
                <w:sz w:val="20"/>
                <w:szCs w:val="20"/>
              </w:rPr>
              <w:t>,</w:t>
            </w:r>
            <w:r w:rsidRPr="00D419C1">
              <w:rPr>
                <w:rFonts w:ascii="Calibri" w:hAnsi="Calibri"/>
                <w:iCs/>
                <w:sz w:val="20"/>
                <w:szCs w:val="20"/>
              </w:rPr>
              <w:t xml:space="preserve"> transport was a sector prioritised in the NDC</w:t>
            </w:r>
            <w:r w:rsidR="00D419C1">
              <w:rPr>
                <w:rFonts w:ascii="Calibri" w:hAnsi="Calibri"/>
                <w:iCs/>
                <w:sz w:val="20"/>
                <w:szCs w:val="20"/>
              </w:rPr>
              <w:t>,</w:t>
            </w:r>
            <w:r w:rsidRPr="00D419C1">
              <w:rPr>
                <w:rFonts w:ascii="Calibri" w:hAnsi="Calibri"/>
                <w:iCs/>
                <w:sz w:val="20"/>
                <w:szCs w:val="20"/>
              </w:rPr>
              <w:t xml:space="preserve"> and low carbon technologies for electrification were identified in TNA</w:t>
            </w:r>
          </w:p>
        </w:tc>
      </w:tr>
      <w:tr w:rsidR="00953F4C" w:rsidRPr="006976BF" w14:paraId="441EF27E" w14:textId="77777777" w:rsidTr="00953F4C">
        <w:tc>
          <w:tcPr>
            <w:tcW w:w="5233" w:type="dxa"/>
            <w:shd w:val="clear" w:color="auto" w:fill="auto"/>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3767" w:type="dxa"/>
            <w:shd w:val="clear" w:color="auto" w:fill="BDD6EE"/>
          </w:tcPr>
          <w:p w14:paraId="3159F5E1" w14:textId="643135A8" w:rsidR="0060567B" w:rsidRPr="00393905" w:rsidRDefault="001325C4" w:rsidP="002E40AA">
            <w:pPr>
              <w:spacing w:after="0"/>
              <w:rPr>
                <w:rFonts w:ascii="Calibri" w:hAnsi="Calibri"/>
                <w:bCs/>
                <w:iCs/>
                <w:sz w:val="20"/>
                <w:szCs w:val="20"/>
              </w:rPr>
            </w:pPr>
            <w:r w:rsidRPr="001325C4">
              <w:rPr>
                <w:rFonts w:ascii="Calibri" w:hAnsi="Calibri"/>
                <w:bCs/>
                <w:iCs/>
                <w:sz w:val="20"/>
                <w:szCs w:val="20"/>
              </w:rPr>
              <w:t>T</w:t>
            </w:r>
            <w:r w:rsidR="002E40AA" w:rsidRPr="001325C4">
              <w:rPr>
                <w:rFonts w:ascii="Calibri" w:hAnsi="Calibri"/>
                <w:bCs/>
                <w:iCs/>
                <w:sz w:val="20"/>
                <w:szCs w:val="20"/>
              </w:rPr>
              <w:t>he Cook Islands has taken bold steps in the move to addressing climate change challenges by developing country frameworks articulating priority areas whilst also putting in place the necessary mechanisms, institutional arrangements and strengthening to address climate change challenges. These include the institutional strengthening of financial systems achieving direct access to the Adaptation Fund in 2017. The Cook Islands specifically target renewable energy with the view to invest in improved and efficient technologies to upgrade these systems</w:t>
            </w:r>
            <w:r w:rsidR="006C49C9">
              <w:rPr>
                <w:rFonts w:ascii="Calibri" w:hAnsi="Calibri"/>
                <w:bCs/>
                <w:iCs/>
                <w:sz w:val="20"/>
                <w:szCs w:val="20"/>
              </w:rPr>
              <w:t>,</w:t>
            </w:r>
            <w:r w:rsidR="002E40AA" w:rsidRPr="001325C4">
              <w:rPr>
                <w:rFonts w:ascii="Calibri" w:hAnsi="Calibri"/>
                <w:bCs/>
                <w:iCs/>
                <w:sz w:val="20"/>
                <w:szCs w:val="20"/>
              </w:rPr>
              <w:t xml:space="preserve"> </w:t>
            </w:r>
            <w:proofErr w:type="gramStart"/>
            <w:r w:rsidR="002E40AA" w:rsidRPr="001325C4">
              <w:rPr>
                <w:rFonts w:ascii="Calibri" w:hAnsi="Calibri"/>
                <w:bCs/>
                <w:iCs/>
                <w:sz w:val="20"/>
                <w:szCs w:val="20"/>
              </w:rPr>
              <w:t xml:space="preserve">and </w:t>
            </w:r>
            <w:r w:rsidR="003334C9">
              <w:rPr>
                <w:rFonts w:ascii="Calibri" w:hAnsi="Calibri"/>
                <w:bCs/>
                <w:iCs/>
                <w:sz w:val="20"/>
                <w:szCs w:val="20"/>
              </w:rPr>
              <w:t>also</w:t>
            </w:r>
            <w:proofErr w:type="gramEnd"/>
            <w:r w:rsidR="003334C9">
              <w:rPr>
                <w:rFonts w:ascii="Calibri" w:hAnsi="Calibri"/>
                <w:bCs/>
                <w:iCs/>
                <w:sz w:val="20"/>
                <w:szCs w:val="20"/>
              </w:rPr>
              <w:t xml:space="preserve"> </w:t>
            </w:r>
            <w:r w:rsidR="002E40AA" w:rsidRPr="001325C4">
              <w:rPr>
                <w:rFonts w:ascii="Calibri" w:hAnsi="Calibri"/>
                <w:bCs/>
                <w:iCs/>
                <w:sz w:val="20"/>
                <w:szCs w:val="20"/>
              </w:rPr>
              <w:t xml:space="preserve">target the land transport sector. The Cook Islands have accessed Readiness funds from GCF for capacity building and institutional strengthening and have </w:t>
            </w:r>
            <w:proofErr w:type="gramStart"/>
            <w:r w:rsidR="002E40AA" w:rsidRPr="001325C4">
              <w:rPr>
                <w:rFonts w:ascii="Calibri" w:hAnsi="Calibri"/>
                <w:bCs/>
                <w:iCs/>
                <w:sz w:val="20"/>
                <w:szCs w:val="20"/>
              </w:rPr>
              <w:t xml:space="preserve">submitted </w:t>
            </w:r>
            <w:r w:rsidR="0060567B">
              <w:rPr>
                <w:rFonts w:ascii="Calibri" w:hAnsi="Calibri"/>
                <w:bCs/>
                <w:iCs/>
                <w:sz w:val="20"/>
                <w:szCs w:val="20"/>
              </w:rPr>
              <w:t xml:space="preserve">an </w:t>
            </w:r>
            <w:r w:rsidR="002E40AA" w:rsidRPr="001325C4">
              <w:rPr>
                <w:rFonts w:ascii="Calibri" w:hAnsi="Calibri"/>
                <w:bCs/>
                <w:iCs/>
                <w:sz w:val="20"/>
                <w:szCs w:val="20"/>
              </w:rPr>
              <w:t>application</w:t>
            </w:r>
            <w:proofErr w:type="gramEnd"/>
            <w:r w:rsidR="002E40AA" w:rsidRPr="001325C4">
              <w:rPr>
                <w:rFonts w:ascii="Calibri" w:hAnsi="Calibri"/>
                <w:bCs/>
                <w:iCs/>
                <w:sz w:val="20"/>
                <w:szCs w:val="20"/>
              </w:rPr>
              <w:t xml:space="preserve"> to GCF for AE status. </w:t>
            </w:r>
            <w:proofErr w:type="gramStart"/>
            <w:r w:rsidR="002E40AA" w:rsidRPr="001325C4">
              <w:rPr>
                <w:rFonts w:ascii="Calibri" w:hAnsi="Calibri"/>
                <w:bCs/>
                <w:iCs/>
                <w:sz w:val="20"/>
                <w:szCs w:val="20"/>
              </w:rPr>
              <w:t>In spite of</w:t>
            </w:r>
            <w:proofErr w:type="gramEnd"/>
            <w:r w:rsidR="002E40AA" w:rsidRPr="001325C4">
              <w:rPr>
                <w:rFonts w:ascii="Calibri" w:hAnsi="Calibri"/>
                <w:bCs/>
                <w:iCs/>
                <w:sz w:val="20"/>
                <w:szCs w:val="20"/>
              </w:rPr>
              <w:t xml:space="preserve"> this, the technology aspect of the country </w:t>
            </w:r>
            <w:r w:rsidR="0060567B" w:rsidRPr="001325C4">
              <w:rPr>
                <w:rFonts w:ascii="Calibri" w:hAnsi="Calibri"/>
                <w:bCs/>
                <w:iCs/>
                <w:sz w:val="20"/>
                <w:szCs w:val="20"/>
              </w:rPr>
              <w:t>ha</w:t>
            </w:r>
            <w:r w:rsidR="0060567B">
              <w:rPr>
                <w:rFonts w:ascii="Calibri" w:hAnsi="Calibri"/>
                <w:bCs/>
                <w:iCs/>
                <w:sz w:val="20"/>
                <w:szCs w:val="20"/>
              </w:rPr>
              <w:t>s</w:t>
            </w:r>
            <w:r w:rsidR="0060567B" w:rsidRPr="001325C4">
              <w:rPr>
                <w:rFonts w:ascii="Calibri" w:hAnsi="Calibri"/>
                <w:bCs/>
                <w:iCs/>
                <w:sz w:val="20"/>
                <w:szCs w:val="20"/>
              </w:rPr>
              <w:t xml:space="preserve"> </w:t>
            </w:r>
            <w:r w:rsidR="002E40AA" w:rsidRPr="001325C4">
              <w:rPr>
                <w:rFonts w:ascii="Calibri" w:hAnsi="Calibri"/>
                <w:bCs/>
                <w:iCs/>
                <w:sz w:val="20"/>
                <w:szCs w:val="20"/>
              </w:rPr>
              <w:t>not progressed any further due to the lack of appropriate resources, skills, capacity and expertise to drive and undertake such work.</w:t>
            </w:r>
          </w:p>
          <w:p w14:paraId="56B4A4DA" w14:textId="6B253641" w:rsidR="0060567B" w:rsidRPr="00393905" w:rsidRDefault="0060567B" w:rsidP="002E40AA">
            <w:pPr>
              <w:spacing w:after="0"/>
              <w:rPr>
                <w:rFonts w:ascii="Calibri" w:hAnsi="Calibri"/>
                <w:bCs/>
                <w:iCs/>
                <w:sz w:val="20"/>
                <w:szCs w:val="20"/>
              </w:rPr>
            </w:pPr>
          </w:p>
          <w:p w14:paraId="2C748177" w14:textId="22E162E4" w:rsidR="0060567B" w:rsidRPr="00237640" w:rsidRDefault="0060567B" w:rsidP="00393905">
            <w:pPr>
              <w:spacing w:after="0"/>
              <w:rPr>
                <w:rFonts w:ascii="Calibri" w:hAnsi="Calibri"/>
                <w:iCs/>
                <w:sz w:val="20"/>
                <w:szCs w:val="20"/>
              </w:rPr>
            </w:pPr>
            <w:r w:rsidRPr="00393905">
              <w:rPr>
                <w:rFonts w:ascii="Calibri" w:hAnsi="Calibri"/>
                <w:bCs/>
                <w:iCs/>
                <w:sz w:val="20"/>
                <w:szCs w:val="20"/>
              </w:rPr>
              <w:t xml:space="preserve">Through the TA, </w:t>
            </w:r>
            <w:r>
              <w:rPr>
                <w:rFonts w:ascii="Calibri" w:hAnsi="Calibri"/>
                <w:bCs/>
                <w:iCs/>
                <w:sz w:val="20"/>
                <w:szCs w:val="20"/>
              </w:rPr>
              <w:t>the Cook Islands could identify technology priorities for climate change mitigation (</w:t>
            </w:r>
            <w:r>
              <w:rPr>
                <w:rFonts w:ascii="Calibri" w:hAnsi="Calibri"/>
                <w:iCs/>
                <w:sz w:val="20"/>
                <w:szCs w:val="20"/>
              </w:rPr>
              <w:t>l</w:t>
            </w:r>
            <w:r w:rsidRPr="00873ADC">
              <w:rPr>
                <w:rFonts w:ascii="Calibri" w:hAnsi="Calibri"/>
                <w:iCs/>
                <w:sz w:val="20"/>
                <w:szCs w:val="20"/>
              </w:rPr>
              <w:t xml:space="preserve">and </w:t>
            </w:r>
            <w:r>
              <w:rPr>
                <w:rFonts w:ascii="Calibri" w:hAnsi="Calibri"/>
                <w:iCs/>
                <w:sz w:val="20"/>
                <w:szCs w:val="20"/>
              </w:rPr>
              <w:t>t</w:t>
            </w:r>
            <w:r w:rsidRPr="00873ADC">
              <w:rPr>
                <w:rFonts w:ascii="Calibri" w:hAnsi="Calibri"/>
                <w:iCs/>
                <w:sz w:val="20"/>
                <w:szCs w:val="20"/>
              </w:rPr>
              <w:t>ransport</w:t>
            </w:r>
            <w:r>
              <w:rPr>
                <w:rFonts w:ascii="Calibri" w:hAnsi="Calibri"/>
                <w:iCs/>
                <w:sz w:val="20"/>
                <w:szCs w:val="20"/>
              </w:rPr>
              <w:t xml:space="preserve"> and s</w:t>
            </w:r>
            <w:r w:rsidRPr="00237640">
              <w:rPr>
                <w:rFonts w:ascii="Calibri" w:hAnsi="Calibri"/>
                <w:iCs/>
                <w:sz w:val="20"/>
                <w:szCs w:val="20"/>
              </w:rPr>
              <w:t xml:space="preserve">olid </w:t>
            </w:r>
            <w:r>
              <w:rPr>
                <w:rFonts w:ascii="Calibri" w:hAnsi="Calibri"/>
                <w:iCs/>
                <w:sz w:val="20"/>
                <w:szCs w:val="20"/>
              </w:rPr>
              <w:t>w</w:t>
            </w:r>
            <w:r w:rsidRPr="00237640">
              <w:rPr>
                <w:rFonts w:ascii="Calibri" w:hAnsi="Calibri"/>
                <w:iCs/>
                <w:sz w:val="20"/>
                <w:szCs w:val="20"/>
              </w:rPr>
              <w:t>aste</w:t>
            </w:r>
            <w:r>
              <w:rPr>
                <w:rFonts w:ascii="Calibri" w:hAnsi="Calibri"/>
                <w:iCs/>
                <w:sz w:val="20"/>
                <w:szCs w:val="20"/>
              </w:rPr>
              <w:t>) and for climate change a</w:t>
            </w:r>
            <w:r w:rsidRPr="00920288">
              <w:rPr>
                <w:rFonts w:ascii="Calibri" w:hAnsi="Calibri"/>
                <w:bCs/>
                <w:iCs/>
                <w:sz w:val="20"/>
                <w:szCs w:val="20"/>
              </w:rPr>
              <w:t>daptation</w:t>
            </w:r>
            <w:r>
              <w:rPr>
                <w:rFonts w:ascii="Calibri" w:hAnsi="Calibri"/>
                <w:bCs/>
                <w:iCs/>
                <w:sz w:val="20"/>
                <w:szCs w:val="20"/>
              </w:rPr>
              <w:t xml:space="preserve"> (c</w:t>
            </w:r>
            <w:r w:rsidRPr="00873ADC">
              <w:rPr>
                <w:rFonts w:ascii="Calibri" w:hAnsi="Calibri"/>
                <w:iCs/>
                <w:sz w:val="20"/>
                <w:szCs w:val="20"/>
              </w:rPr>
              <w:t xml:space="preserve">oastal </w:t>
            </w:r>
            <w:r>
              <w:rPr>
                <w:rFonts w:ascii="Calibri" w:hAnsi="Calibri"/>
                <w:iCs/>
                <w:sz w:val="20"/>
                <w:szCs w:val="20"/>
              </w:rPr>
              <w:t>p</w:t>
            </w:r>
            <w:r w:rsidRPr="00873ADC">
              <w:rPr>
                <w:rFonts w:ascii="Calibri" w:hAnsi="Calibri"/>
                <w:iCs/>
                <w:sz w:val="20"/>
                <w:szCs w:val="20"/>
              </w:rPr>
              <w:t xml:space="preserve">rotection and </w:t>
            </w:r>
            <w:r>
              <w:rPr>
                <w:rFonts w:ascii="Calibri" w:hAnsi="Calibri"/>
                <w:iCs/>
                <w:sz w:val="20"/>
                <w:szCs w:val="20"/>
              </w:rPr>
              <w:t>r</w:t>
            </w:r>
            <w:r w:rsidRPr="00873ADC">
              <w:rPr>
                <w:rFonts w:ascii="Calibri" w:hAnsi="Calibri"/>
                <w:iCs/>
                <w:sz w:val="20"/>
                <w:szCs w:val="20"/>
              </w:rPr>
              <w:t>e</w:t>
            </w:r>
            <w:r w:rsidRPr="00456F5C">
              <w:rPr>
                <w:rFonts w:ascii="Calibri" w:hAnsi="Calibri"/>
                <w:iCs/>
                <w:sz w:val="20"/>
                <w:szCs w:val="20"/>
              </w:rPr>
              <w:t>storation</w:t>
            </w:r>
            <w:r>
              <w:rPr>
                <w:rFonts w:ascii="Calibri" w:hAnsi="Calibri"/>
                <w:iCs/>
                <w:sz w:val="20"/>
                <w:szCs w:val="20"/>
              </w:rPr>
              <w:t xml:space="preserve">, and </w:t>
            </w:r>
          </w:p>
          <w:p w14:paraId="13C385DD" w14:textId="1440FB72" w:rsidR="0060567B" w:rsidRPr="00393905" w:rsidRDefault="0060567B" w:rsidP="0060567B">
            <w:pPr>
              <w:spacing w:after="0"/>
              <w:rPr>
                <w:rFonts w:ascii="Calibri" w:hAnsi="Calibri"/>
                <w:bCs/>
                <w:iCs/>
                <w:sz w:val="20"/>
                <w:szCs w:val="20"/>
              </w:rPr>
            </w:pPr>
            <w:r>
              <w:rPr>
                <w:rFonts w:ascii="Calibri" w:hAnsi="Calibri"/>
                <w:iCs/>
                <w:sz w:val="20"/>
                <w:szCs w:val="20"/>
              </w:rPr>
              <w:t>a</w:t>
            </w:r>
            <w:r w:rsidRPr="00237640">
              <w:rPr>
                <w:rFonts w:ascii="Calibri" w:hAnsi="Calibri"/>
                <w:iCs/>
                <w:sz w:val="20"/>
                <w:szCs w:val="20"/>
              </w:rPr>
              <w:t xml:space="preserve">griculture and </w:t>
            </w:r>
            <w:r>
              <w:rPr>
                <w:rFonts w:ascii="Calibri" w:hAnsi="Calibri"/>
                <w:iCs/>
                <w:sz w:val="20"/>
                <w:szCs w:val="20"/>
              </w:rPr>
              <w:t>e</w:t>
            </w:r>
            <w:r w:rsidRPr="00237640">
              <w:rPr>
                <w:rFonts w:ascii="Calibri" w:hAnsi="Calibri"/>
                <w:iCs/>
                <w:sz w:val="20"/>
                <w:szCs w:val="20"/>
              </w:rPr>
              <w:t>cosystem</w:t>
            </w:r>
            <w:r>
              <w:rPr>
                <w:rFonts w:ascii="Calibri" w:hAnsi="Calibri"/>
                <w:iCs/>
                <w:sz w:val="20"/>
                <w:szCs w:val="20"/>
              </w:rPr>
              <w:t>-</w:t>
            </w:r>
            <w:r w:rsidRPr="00873ADC">
              <w:rPr>
                <w:rFonts w:ascii="Calibri" w:hAnsi="Calibri"/>
                <w:iCs/>
                <w:sz w:val="20"/>
                <w:szCs w:val="20"/>
              </w:rPr>
              <w:t xml:space="preserve">based </w:t>
            </w:r>
            <w:r>
              <w:rPr>
                <w:rFonts w:ascii="Calibri" w:hAnsi="Calibri"/>
                <w:iCs/>
                <w:sz w:val="20"/>
                <w:szCs w:val="20"/>
              </w:rPr>
              <w:t>a</w:t>
            </w:r>
            <w:r w:rsidRPr="00873ADC">
              <w:rPr>
                <w:rFonts w:ascii="Calibri" w:hAnsi="Calibri"/>
                <w:iCs/>
                <w:sz w:val="20"/>
                <w:szCs w:val="20"/>
              </w:rPr>
              <w:t>daptation</w:t>
            </w:r>
            <w:r>
              <w:rPr>
                <w:rFonts w:ascii="Calibri" w:hAnsi="Calibri"/>
                <w:iCs/>
                <w:sz w:val="20"/>
                <w:szCs w:val="20"/>
              </w:rPr>
              <w:t>). Findings from the TA could be further applied in developing a technology roadmap (TAP) to response to climate change.</w:t>
            </w:r>
          </w:p>
          <w:p w14:paraId="4582C07A" w14:textId="5F5A7905" w:rsidR="00B70A3C" w:rsidRPr="00B50DCA" w:rsidRDefault="00B70A3C" w:rsidP="00953F4C">
            <w:pPr>
              <w:spacing w:after="0"/>
              <w:rPr>
                <w:rFonts w:ascii="Calibri" w:hAnsi="Calibri"/>
                <w:i/>
                <w:iCs/>
                <w:sz w:val="20"/>
                <w:szCs w:val="20"/>
              </w:rPr>
            </w:pPr>
          </w:p>
        </w:tc>
      </w:tr>
      <w:tr w:rsidR="00953F4C" w:rsidRPr="006976BF" w14:paraId="6E3EFAAD" w14:textId="77777777" w:rsidTr="00953F4C">
        <w:tc>
          <w:tcPr>
            <w:tcW w:w="5233" w:type="dxa"/>
            <w:shd w:val="clear" w:color="auto" w:fill="auto"/>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11"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3854E573" w14:textId="2CE199D2" w:rsidR="001325C4" w:rsidRDefault="001325C4" w:rsidP="001325C4">
            <w:pPr>
              <w:spacing w:after="0"/>
              <w:rPr>
                <w:rFonts w:cs="Calibri"/>
                <w:bCs/>
                <w:i/>
                <w:iCs/>
                <w:color w:val="000000"/>
                <w:sz w:val="20"/>
                <w:szCs w:val="20"/>
              </w:rPr>
            </w:pPr>
            <w:r w:rsidRPr="001325C4">
              <w:rPr>
                <w:rFonts w:ascii="Calibri" w:hAnsi="Calibri"/>
                <w:bCs/>
                <w:iCs/>
                <w:sz w:val="20"/>
                <w:szCs w:val="20"/>
              </w:rPr>
              <w:t>Reduction in GHG emissions in transport and waste sector through use of low carbon technology and integration of climate change measures in national strategies and planning</w:t>
            </w:r>
          </w:p>
          <w:p w14:paraId="251C0DA6" w14:textId="77777777" w:rsidR="001325C4" w:rsidRPr="00393905" w:rsidRDefault="001325C4" w:rsidP="001325C4">
            <w:pPr>
              <w:spacing w:after="0"/>
              <w:rPr>
                <w:rFonts w:ascii="Calibri" w:hAnsi="Calibri"/>
                <w:bCs/>
                <w:iCs/>
                <w:sz w:val="20"/>
                <w:szCs w:val="20"/>
              </w:rPr>
            </w:pPr>
          </w:p>
          <w:p w14:paraId="0512174F" w14:textId="710F6E6D" w:rsidR="001325C4" w:rsidRPr="00393905" w:rsidRDefault="001325C4" w:rsidP="001325C4">
            <w:pPr>
              <w:spacing w:after="0"/>
              <w:rPr>
                <w:rFonts w:ascii="Calibri" w:hAnsi="Calibri"/>
                <w:bCs/>
                <w:i/>
                <w:sz w:val="20"/>
                <w:szCs w:val="20"/>
              </w:rPr>
            </w:pPr>
            <w:r w:rsidRPr="00393905">
              <w:rPr>
                <w:rFonts w:ascii="Calibri" w:hAnsi="Calibri"/>
                <w:bCs/>
                <w:i/>
                <w:sz w:val="20"/>
                <w:szCs w:val="20"/>
              </w:rPr>
              <w:t xml:space="preserve">(Contribution to 13: Climate Action 13.2 - Integrate climate change measures into national policies, </w:t>
            </w:r>
            <w:proofErr w:type="gramStart"/>
            <w:r w:rsidRPr="00393905">
              <w:rPr>
                <w:rFonts w:ascii="Calibri" w:hAnsi="Calibri"/>
                <w:bCs/>
                <w:i/>
                <w:sz w:val="20"/>
                <w:szCs w:val="20"/>
              </w:rPr>
              <w:t>strategies</w:t>
            </w:r>
            <w:proofErr w:type="gramEnd"/>
            <w:r w:rsidRPr="00393905">
              <w:rPr>
                <w:rFonts w:ascii="Calibri" w:hAnsi="Calibri"/>
                <w:bCs/>
                <w:i/>
                <w:sz w:val="20"/>
                <w:szCs w:val="20"/>
              </w:rPr>
              <w:t xml:space="preserve"> and planning)</w:t>
            </w:r>
          </w:p>
          <w:p w14:paraId="553786E1" w14:textId="77777777" w:rsidR="001325C4" w:rsidRDefault="001325C4" w:rsidP="001325C4">
            <w:pPr>
              <w:spacing w:after="0"/>
              <w:rPr>
                <w:rFonts w:ascii="Calibri" w:hAnsi="Calibri"/>
                <w:bCs/>
                <w:iCs/>
                <w:sz w:val="20"/>
                <w:szCs w:val="20"/>
              </w:rPr>
            </w:pPr>
          </w:p>
          <w:p w14:paraId="71A8C9A3" w14:textId="6F266BDC" w:rsidR="001325C4" w:rsidRDefault="001325C4" w:rsidP="001325C4">
            <w:pPr>
              <w:spacing w:after="0"/>
              <w:rPr>
                <w:rFonts w:cs="Calibri"/>
                <w:bCs/>
                <w:i/>
                <w:iCs/>
                <w:color w:val="000000"/>
                <w:sz w:val="20"/>
                <w:szCs w:val="20"/>
              </w:rPr>
            </w:pPr>
            <w:r>
              <w:rPr>
                <w:rFonts w:ascii="Calibri" w:hAnsi="Calibri"/>
                <w:bCs/>
                <w:iCs/>
                <w:sz w:val="20"/>
                <w:szCs w:val="20"/>
              </w:rPr>
              <w:t>Strengthen</w:t>
            </w:r>
            <w:r w:rsidR="00A478EF">
              <w:rPr>
                <w:rFonts w:ascii="Calibri" w:hAnsi="Calibri"/>
                <w:bCs/>
                <w:iCs/>
                <w:sz w:val="20"/>
                <w:szCs w:val="20"/>
              </w:rPr>
              <w:t>ing</w:t>
            </w:r>
            <w:r>
              <w:rPr>
                <w:rFonts w:ascii="Calibri" w:hAnsi="Calibri"/>
                <w:bCs/>
                <w:iCs/>
                <w:sz w:val="20"/>
                <w:szCs w:val="20"/>
              </w:rPr>
              <w:t xml:space="preserve"> resilience and adaptive capacity</w:t>
            </w:r>
            <w:r w:rsidRPr="001325C4">
              <w:rPr>
                <w:rFonts w:ascii="Calibri" w:hAnsi="Calibri"/>
                <w:bCs/>
                <w:iCs/>
                <w:sz w:val="20"/>
                <w:szCs w:val="20"/>
              </w:rPr>
              <w:t xml:space="preserve"> in </w:t>
            </w:r>
            <w:r>
              <w:rPr>
                <w:rFonts w:ascii="Calibri" w:hAnsi="Calibri"/>
                <w:bCs/>
                <w:iCs/>
                <w:sz w:val="20"/>
                <w:szCs w:val="20"/>
              </w:rPr>
              <w:t>coastal protection and agriculture sectors</w:t>
            </w:r>
            <w:r w:rsidRPr="001325C4">
              <w:rPr>
                <w:rFonts w:ascii="Calibri" w:hAnsi="Calibri"/>
                <w:bCs/>
                <w:iCs/>
                <w:sz w:val="20"/>
                <w:szCs w:val="20"/>
              </w:rPr>
              <w:t xml:space="preserve"> through integration of climate change measures in national strategies and planning</w:t>
            </w:r>
          </w:p>
          <w:p w14:paraId="780C34F2" w14:textId="2EF78BB4" w:rsidR="001325C4" w:rsidRPr="00393905" w:rsidRDefault="001325C4" w:rsidP="001325C4">
            <w:pPr>
              <w:spacing w:after="0"/>
              <w:rPr>
                <w:rFonts w:ascii="Calibri" w:hAnsi="Calibri"/>
                <w:bCs/>
                <w:iCs/>
                <w:sz w:val="20"/>
                <w:szCs w:val="20"/>
              </w:rPr>
            </w:pPr>
          </w:p>
          <w:p w14:paraId="588700FE" w14:textId="7E416CCA" w:rsidR="001325C4" w:rsidRPr="002B10E5" w:rsidRDefault="001325C4" w:rsidP="001325C4">
            <w:pPr>
              <w:spacing w:after="0"/>
              <w:rPr>
                <w:rFonts w:ascii="Calibri" w:hAnsi="Calibri"/>
                <w:bCs/>
                <w:i/>
                <w:sz w:val="20"/>
                <w:szCs w:val="20"/>
              </w:rPr>
            </w:pPr>
            <w:r w:rsidRPr="00393905">
              <w:rPr>
                <w:rFonts w:ascii="Calibri" w:hAnsi="Calibri"/>
                <w:bCs/>
                <w:i/>
                <w:sz w:val="20"/>
                <w:szCs w:val="20"/>
              </w:rPr>
              <w:t>(Contribution to 13: 13.1 - Strengthen resilience and adaptive capacity to climate-related hazards and natural disasters in all countries)</w:t>
            </w:r>
          </w:p>
          <w:p w14:paraId="1099903C" w14:textId="09734B39" w:rsidR="00BD767B" w:rsidRPr="00B50DCA" w:rsidRDefault="00BD767B" w:rsidP="00953F4C">
            <w:pPr>
              <w:spacing w:after="0"/>
              <w:rPr>
                <w:rFonts w:ascii="Calibri" w:hAnsi="Calibri"/>
                <w:i/>
                <w:iCs/>
                <w:sz w:val="20"/>
                <w:szCs w:val="20"/>
              </w:rPr>
            </w:pPr>
          </w:p>
        </w:tc>
      </w:tr>
    </w:tbl>
    <w:p w14:paraId="48F3B00B" w14:textId="77777777" w:rsidR="00DB41AB" w:rsidRDefault="00DB41AB" w:rsidP="00BA0686">
      <w:pPr>
        <w:spacing w:after="0"/>
        <w:rPr>
          <w:rFonts w:ascii="Calibri" w:hAnsi="Calibri"/>
          <w:sz w:val="22"/>
          <w:szCs w:val="22"/>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12"/>
      <w:headerReference w:type="default" r:id="rId13"/>
      <w:footerReference w:type="even" r:id="rId14"/>
      <w:footerReference w:type="default" r:id="rId15"/>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E6244" w14:textId="77777777" w:rsidR="003B4321" w:rsidRDefault="003B4321" w:rsidP="00B16060">
      <w:pPr>
        <w:spacing w:after="0"/>
      </w:pPr>
      <w:r>
        <w:separator/>
      </w:r>
    </w:p>
  </w:endnote>
  <w:endnote w:type="continuationSeparator" w:id="0">
    <w:p w14:paraId="027AF7E7" w14:textId="77777777" w:rsidR="003B4321" w:rsidRDefault="003B4321"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B992D" w14:textId="77777777" w:rsidR="003B4321" w:rsidRDefault="003B4321" w:rsidP="00B16060">
      <w:pPr>
        <w:spacing w:after="0"/>
      </w:pPr>
      <w:r>
        <w:separator/>
      </w:r>
    </w:p>
  </w:footnote>
  <w:footnote w:type="continuationSeparator" w:id="0">
    <w:p w14:paraId="456A223F" w14:textId="77777777" w:rsidR="003B4321" w:rsidRDefault="003B4321"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Header"/>
    </w:pPr>
    <w:r>
      <w:rPr>
        <w:noProof/>
        <w:lang w:eastAsia="en-GB"/>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222D7E11" w:rsidR="00856B72" w:rsidRDefault="00C7549A"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lang w:eastAsia="en-GB"/>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C7BEB"/>
    <w:multiLevelType w:val="hybridMultilevel"/>
    <w:tmpl w:val="9378C782"/>
    <w:lvl w:ilvl="0" w:tplc="6A64FF10">
      <w:start w:val="1"/>
      <w:numFmt w:val="bullet"/>
      <w:lvlText w:val=""/>
      <w:lvlJc w:val="left"/>
      <w:pPr>
        <w:tabs>
          <w:tab w:val="num" w:pos="720"/>
        </w:tabs>
        <w:ind w:left="720" w:hanging="360"/>
      </w:pPr>
      <w:rPr>
        <w:rFonts w:ascii="Symbol" w:hAnsi="Symbol" w:hint="default"/>
      </w:rPr>
    </w:lvl>
    <w:lvl w:ilvl="1" w:tplc="C428B024" w:tentative="1">
      <w:start w:val="1"/>
      <w:numFmt w:val="bullet"/>
      <w:lvlText w:val=""/>
      <w:lvlJc w:val="left"/>
      <w:pPr>
        <w:tabs>
          <w:tab w:val="num" w:pos="1440"/>
        </w:tabs>
        <w:ind w:left="1440" w:hanging="360"/>
      </w:pPr>
      <w:rPr>
        <w:rFonts w:ascii="Symbol" w:hAnsi="Symbol" w:hint="default"/>
      </w:rPr>
    </w:lvl>
    <w:lvl w:ilvl="2" w:tplc="007CECD0" w:tentative="1">
      <w:start w:val="1"/>
      <w:numFmt w:val="bullet"/>
      <w:lvlText w:val=""/>
      <w:lvlJc w:val="left"/>
      <w:pPr>
        <w:tabs>
          <w:tab w:val="num" w:pos="2160"/>
        </w:tabs>
        <w:ind w:left="2160" w:hanging="360"/>
      </w:pPr>
      <w:rPr>
        <w:rFonts w:ascii="Symbol" w:hAnsi="Symbol" w:hint="default"/>
      </w:rPr>
    </w:lvl>
    <w:lvl w:ilvl="3" w:tplc="76B8D0CE" w:tentative="1">
      <w:start w:val="1"/>
      <w:numFmt w:val="bullet"/>
      <w:lvlText w:val=""/>
      <w:lvlJc w:val="left"/>
      <w:pPr>
        <w:tabs>
          <w:tab w:val="num" w:pos="2880"/>
        </w:tabs>
        <w:ind w:left="2880" w:hanging="360"/>
      </w:pPr>
      <w:rPr>
        <w:rFonts w:ascii="Symbol" w:hAnsi="Symbol" w:hint="default"/>
      </w:rPr>
    </w:lvl>
    <w:lvl w:ilvl="4" w:tplc="F0404CCE" w:tentative="1">
      <w:start w:val="1"/>
      <w:numFmt w:val="bullet"/>
      <w:lvlText w:val=""/>
      <w:lvlJc w:val="left"/>
      <w:pPr>
        <w:tabs>
          <w:tab w:val="num" w:pos="3600"/>
        </w:tabs>
        <w:ind w:left="3600" w:hanging="360"/>
      </w:pPr>
      <w:rPr>
        <w:rFonts w:ascii="Symbol" w:hAnsi="Symbol" w:hint="default"/>
      </w:rPr>
    </w:lvl>
    <w:lvl w:ilvl="5" w:tplc="F292754E" w:tentative="1">
      <w:start w:val="1"/>
      <w:numFmt w:val="bullet"/>
      <w:lvlText w:val=""/>
      <w:lvlJc w:val="left"/>
      <w:pPr>
        <w:tabs>
          <w:tab w:val="num" w:pos="4320"/>
        </w:tabs>
        <w:ind w:left="4320" w:hanging="360"/>
      </w:pPr>
      <w:rPr>
        <w:rFonts w:ascii="Symbol" w:hAnsi="Symbol" w:hint="default"/>
      </w:rPr>
    </w:lvl>
    <w:lvl w:ilvl="6" w:tplc="C0A6557E" w:tentative="1">
      <w:start w:val="1"/>
      <w:numFmt w:val="bullet"/>
      <w:lvlText w:val=""/>
      <w:lvlJc w:val="left"/>
      <w:pPr>
        <w:tabs>
          <w:tab w:val="num" w:pos="5040"/>
        </w:tabs>
        <w:ind w:left="5040" w:hanging="360"/>
      </w:pPr>
      <w:rPr>
        <w:rFonts w:ascii="Symbol" w:hAnsi="Symbol" w:hint="default"/>
      </w:rPr>
    </w:lvl>
    <w:lvl w:ilvl="7" w:tplc="27F077FE" w:tentative="1">
      <w:start w:val="1"/>
      <w:numFmt w:val="bullet"/>
      <w:lvlText w:val=""/>
      <w:lvlJc w:val="left"/>
      <w:pPr>
        <w:tabs>
          <w:tab w:val="num" w:pos="5760"/>
        </w:tabs>
        <w:ind w:left="5760" w:hanging="360"/>
      </w:pPr>
      <w:rPr>
        <w:rFonts w:ascii="Symbol" w:hAnsi="Symbol" w:hint="default"/>
      </w:rPr>
    </w:lvl>
    <w:lvl w:ilvl="8" w:tplc="E18EBFC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5A1354"/>
    <w:multiLevelType w:val="hybridMultilevel"/>
    <w:tmpl w:val="816EF4E6"/>
    <w:lvl w:ilvl="0" w:tplc="D18A4ED2">
      <w:start w:val="1"/>
      <w:numFmt w:val="bullet"/>
      <w:lvlText w:val=""/>
      <w:lvlJc w:val="left"/>
      <w:pPr>
        <w:tabs>
          <w:tab w:val="num" w:pos="720"/>
        </w:tabs>
        <w:ind w:left="720" w:hanging="360"/>
      </w:pPr>
      <w:rPr>
        <w:rFonts w:ascii="Symbol" w:hAnsi="Symbol" w:hint="default"/>
      </w:rPr>
    </w:lvl>
    <w:lvl w:ilvl="1" w:tplc="453ECD66" w:tentative="1">
      <w:start w:val="1"/>
      <w:numFmt w:val="bullet"/>
      <w:lvlText w:val=""/>
      <w:lvlJc w:val="left"/>
      <w:pPr>
        <w:tabs>
          <w:tab w:val="num" w:pos="1440"/>
        </w:tabs>
        <w:ind w:left="1440" w:hanging="360"/>
      </w:pPr>
      <w:rPr>
        <w:rFonts w:ascii="Symbol" w:hAnsi="Symbol" w:hint="default"/>
      </w:rPr>
    </w:lvl>
    <w:lvl w:ilvl="2" w:tplc="64048AD6" w:tentative="1">
      <w:start w:val="1"/>
      <w:numFmt w:val="bullet"/>
      <w:lvlText w:val=""/>
      <w:lvlJc w:val="left"/>
      <w:pPr>
        <w:tabs>
          <w:tab w:val="num" w:pos="2160"/>
        </w:tabs>
        <w:ind w:left="2160" w:hanging="360"/>
      </w:pPr>
      <w:rPr>
        <w:rFonts w:ascii="Symbol" w:hAnsi="Symbol" w:hint="default"/>
      </w:rPr>
    </w:lvl>
    <w:lvl w:ilvl="3" w:tplc="95CEA662" w:tentative="1">
      <w:start w:val="1"/>
      <w:numFmt w:val="bullet"/>
      <w:lvlText w:val=""/>
      <w:lvlJc w:val="left"/>
      <w:pPr>
        <w:tabs>
          <w:tab w:val="num" w:pos="2880"/>
        </w:tabs>
        <w:ind w:left="2880" w:hanging="360"/>
      </w:pPr>
      <w:rPr>
        <w:rFonts w:ascii="Symbol" w:hAnsi="Symbol" w:hint="default"/>
      </w:rPr>
    </w:lvl>
    <w:lvl w:ilvl="4" w:tplc="82EC0D86" w:tentative="1">
      <w:start w:val="1"/>
      <w:numFmt w:val="bullet"/>
      <w:lvlText w:val=""/>
      <w:lvlJc w:val="left"/>
      <w:pPr>
        <w:tabs>
          <w:tab w:val="num" w:pos="3600"/>
        </w:tabs>
        <w:ind w:left="3600" w:hanging="360"/>
      </w:pPr>
      <w:rPr>
        <w:rFonts w:ascii="Symbol" w:hAnsi="Symbol" w:hint="default"/>
      </w:rPr>
    </w:lvl>
    <w:lvl w:ilvl="5" w:tplc="274604F0" w:tentative="1">
      <w:start w:val="1"/>
      <w:numFmt w:val="bullet"/>
      <w:lvlText w:val=""/>
      <w:lvlJc w:val="left"/>
      <w:pPr>
        <w:tabs>
          <w:tab w:val="num" w:pos="4320"/>
        </w:tabs>
        <w:ind w:left="4320" w:hanging="360"/>
      </w:pPr>
      <w:rPr>
        <w:rFonts w:ascii="Symbol" w:hAnsi="Symbol" w:hint="default"/>
      </w:rPr>
    </w:lvl>
    <w:lvl w:ilvl="6" w:tplc="AEE04F1E" w:tentative="1">
      <w:start w:val="1"/>
      <w:numFmt w:val="bullet"/>
      <w:lvlText w:val=""/>
      <w:lvlJc w:val="left"/>
      <w:pPr>
        <w:tabs>
          <w:tab w:val="num" w:pos="5040"/>
        </w:tabs>
        <w:ind w:left="5040" w:hanging="360"/>
      </w:pPr>
      <w:rPr>
        <w:rFonts w:ascii="Symbol" w:hAnsi="Symbol" w:hint="default"/>
      </w:rPr>
    </w:lvl>
    <w:lvl w:ilvl="7" w:tplc="9982B4A2" w:tentative="1">
      <w:start w:val="1"/>
      <w:numFmt w:val="bullet"/>
      <w:lvlText w:val=""/>
      <w:lvlJc w:val="left"/>
      <w:pPr>
        <w:tabs>
          <w:tab w:val="num" w:pos="5760"/>
        </w:tabs>
        <w:ind w:left="5760" w:hanging="360"/>
      </w:pPr>
      <w:rPr>
        <w:rFonts w:ascii="Symbol" w:hAnsi="Symbol" w:hint="default"/>
      </w:rPr>
    </w:lvl>
    <w:lvl w:ilvl="8" w:tplc="40C8957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34E72E54"/>
    <w:multiLevelType w:val="hybridMultilevel"/>
    <w:tmpl w:val="1626F678"/>
    <w:lvl w:ilvl="0" w:tplc="7B90DFDC">
      <w:numFmt w:val="bullet"/>
      <w:lvlText w:val="-"/>
      <w:lvlJc w:val="left"/>
      <w:pPr>
        <w:ind w:left="410" w:hanging="360"/>
      </w:pPr>
      <w:rPr>
        <w:rFonts w:ascii="Calibri" w:eastAsia="MS Mincho"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12"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623E71"/>
    <w:multiLevelType w:val="hybridMultilevel"/>
    <w:tmpl w:val="F346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033725C"/>
    <w:multiLevelType w:val="hybridMultilevel"/>
    <w:tmpl w:val="0D861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
  </w:num>
  <w:num w:numId="3">
    <w:abstractNumId w:val="10"/>
  </w:num>
  <w:num w:numId="4">
    <w:abstractNumId w:val="0"/>
  </w:num>
  <w:num w:numId="5">
    <w:abstractNumId w:val="19"/>
  </w:num>
  <w:num w:numId="6">
    <w:abstractNumId w:val="20"/>
  </w:num>
  <w:num w:numId="7">
    <w:abstractNumId w:val="24"/>
  </w:num>
  <w:num w:numId="8">
    <w:abstractNumId w:val="6"/>
  </w:num>
  <w:num w:numId="9">
    <w:abstractNumId w:val="23"/>
  </w:num>
  <w:num w:numId="10">
    <w:abstractNumId w:val="4"/>
  </w:num>
  <w:num w:numId="11">
    <w:abstractNumId w:val="5"/>
  </w:num>
  <w:num w:numId="12">
    <w:abstractNumId w:val="12"/>
  </w:num>
  <w:num w:numId="13">
    <w:abstractNumId w:val="17"/>
  </w:num>
  <w:num w:numId="14">
    <w:abstractNumId w:val="9"/>
  </w:num>
  <w:num w:numId="15">
    <w:abstractNumId w:val="21"/>
  </w:num>
  <w:num w:numId="16">
    <w:abstractNumId w:val="8"/>
  </w:num>
  <w:num w:numId="17">
    <w:abstractNumId w:val="15"/>
  </w:num>
  <w:num w:numId="18">
    <w:abstractNumId w:val="22"/>
  </w:num>
  <w:num w:numId="19">
    <w:abstractNumId w:val="18"/>
  </w:num>
  <w:num w:numId="20">
    <w:abstractNumId w:val="3"/>
  </w:num>
  <w:num w:numId="21">
    <w:abstractNumId w:val="11"/>
  </w:num>
  <w:num w:numId="22">
    <w:abstractNumId w:val="7"/>
  </w:num>
  <w:num w:numId="23">
    <w:abstractNumId w:val="1"/>
  </w:num>
  <w:num w:numId="24">
    <w:abstractNumId w:val="14"/>
  </w:num>
  <w:num w:numId="2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2NDYwNTU1NrcwNjJS0lEKTi0uzszPAykwrgUAds1nuCwAAAA="/>
  </w:docVars>
  <w:rsids>
    <w:rsidRoot w:val="00B16060"/>
    <w:rsid w:val="0000514D"/>
    <w:rsid w:val="00005A96"/>
    <w:rsid w:val="000136BA"/>
    <w:rsid w:val="00022307"/>
    <w:rsid w:val="00025DEB"/>
    <w:rsid w:val="000272E0"/>
    <w:rsid w:val="000317FC"/>
    <w:rsid w:val="00034000"/>
    <w:rsid w:val="00045166"/>
    <w:rsid w:val="00046958"/>
    <w:rsid w:val="00051D37"/>
    <w:rsid w:val="00055A04"/>
    <w:rsid w:val="0005677A"/>
    <w:rsid w:val="0006244F"/>
    <w:rsid w:val="0006310A"/>
    <w:rsid w:val="00065107"/>
    <w:rsid w:val="00066920"/>
    <w:rsid w:val="00082249"/>
    <w:rsid w:val="00083BCB"/>
    <w:rsid w:val="0009603E"/>
    <w:rsid w:val="00096281"/>
    <w:rsid w:val="00097EB0"/>
    <w:rsid w:val="000A12F7"/>
    <w:rsid w:val="000A1B78"/>
    <w:rsid w:val="000A4780"/>
    <w:rsid w:val="000A4D17"/>
    <w:rsid w:val="000B0C9C"/>
    <w:rsid w:val="000B327A"/>
    <w:rsid w:val="000C7ED1"/>
    <w:rsid w:val="000D0298"/>
    <w:rsid w:val="000D2A60"/>
    <w:rsid w:val="000E21CC"/>
    <w:rsid w:val="000F4530"/>
    <w:rsid w:val="000F4F5D"/>
    <w:rsid w:val="000F5AF1"/>
    <w:rsid w:val="000F701F"/>
    <w:rsid w:val="000F71A9"/>
    <w:rsid w:val="000F74F3"/>
    <w:rsid w:val="000F7F63"/>
    <w:rsid w:val="001062DB"/>
    <w:rsid w:val="0011233F"/>
    <w:rsid w:val="00120CBB"/>
    <w:rsid w:val="00120F65"/>
    <w:rsid w:val="00121702"/>
    <w:rsid w:val="00126034"/>
    <w:rsid w:val="001271E1"/>
    <w:rsid w:val="00131AF7"/>
    <w:rsid w:val="001325C4"/>
    <w:rsid w:val="00134273"/>
    <w:rsid w:val="00134FE8"/>
    <w:rsid w:val="00137E06"/>
    <w:rsid w:val="001415F8"/>
    <w:rsid w:val="00143E44"/>
    <w:rsid w:val="00147071"/>
    <w:rsid w:val="0014788A"/>
    <w:rsid w:val="00175EC4"/>
    <w:rsid w:val="00176071"/>
    <w:rsid w:val="00176F9E"/>
    <w:rsid w:val="001800D9"/>
    <w:rsid w:val="00181858"/>
    <w:rsid w:val="00181F07"/>
    <w:rsid w:val="001835AA"/>
    <w:rsid w:val="00190582"/>
    <w:rsid w:val="001A2839"/>
    <w:rsid w:val="001A39DB"/>
    <w:rsid w:val="001A6B79"/>
    <w:rsid w:val="001B31DB"/>
    <w:rsid w:val="001B50C2"/>
    <w:rsid w:val="001C7F65"/>
    <w:rsid w:val="001D3D66"/>
    <w:rsid w:val="001D42A0"/>
    <w:rsid w:val="001D64ED"/>
    <w:rsid w:val="001E292E"/>
    <w:rsid w:val="00204800"/>
    <w:rsid w:val="0021142F"/>
    <w:rsid w:val="00213AD2"/>
    <w:rsid w:val="00217418"/>
    <w:rsid w:val="00221BA9"/>
    <w:rsid w:val="00221EF9"/>
    <w:rsid w:val="00222053"/>
    <w:rsid w:val="00222BD5"/>
    <w:rsid w:val="00224C86"/>
    <w:rsid w:val="0023256B"/>
    <w:rsid w:val="00236C9F"/>
    <w:rsid w:val="00243067"/>
    <w:rsid w:val="00243D68"/>
    <w:rsid w:val="00244A7F"/>
    <w:rsid w:val="002510B6"/>
    <w:rsid w:val="00251DD5"/>
    <w:rsid w:val="00252CA7"/>
    <w:rsid w:val="00270503"/>
    <w:rsid w:val="00271B7D"/>
    <w:rsid w:val="00271D20"/>
    <w:rsid w:val="00275EDB"/>
    <w:rsid w:val="00292C32"/>
    <w:rsid w:val="002A3173"/>
    <w:rsid w:val="002A44A0"/>
    <w:rsid w:val="002B10E5"/>
    <w:rsid w:val="002B6459"/>
    <w:rsid w:val="002D003E"/>
    <w:rsid w:val="002D3A4B"/>
    <w:rsid w:val="002D6069"/>
    <w:rsid w:val="002E3431"/>
    <w:rsid w:val="002E40AA"/>
    <w:rsid w:val="002E683C"/>
    <w:rsid w:val="002F262E"/>
    <w:rsid w:val="002F3C1C"/>
    <w:rsid w:val="00300D07"/>
    <w:rsid w:val="00310D6C"/>
    <w:rsid w:val="003153A7"/>
    <w:rsid w:val="003251B5"/>
    <w:rsid w:val="00327DEE"/>
    <w:rsid w:val="0033051E"/>
    <w:rsid w:val="00331B3C"/>
    <w:rsid w:val="003334C9"/>
    <w:rsid w:val="00336F0F"/>
    <w:rsid w:val="00340D27"/>
    <w:rsid w:val="00342200"/>
    <w:rsid w:val="00347C94"/>
    <w:rsid w:val="00351A56"/>
    <w:rsid w:val="0035621F"/>
    <w:rsid w:val="003621AC"/>
    <w:rsid w:val="00363961"/>
    <w:rsid w:val="003727DD"/>
    <w:rsid w:val="00374696"/>
    <w:rsid w:val="00375791"/>
    <w:rsid w:val="0038123C"/>
    <w:rsid w:val="00384642"/>
    <w:rsid w:val="00386EC1"/>
    <w:rsid w:val="0039072C"/>
    <w:rsid w:val="00390EA0"/>
    <w:rsid w:val="00393905"/>
    <w:rsid w:val="00396219"/>
    <w:rsid w:val="003A4AD4"/>
    <w:rsid w:val="003B02D3"/>
    <w:rsid w:val="003B2EE3"/>
    <w:rsid w:val="003B4321"/>
    <w:rsid w:val="003B4FD3"/>
    <w:rsid w:val="003C49E5"/>
    <w:rsid w:val="003C6172"/>
    <w:rsid w:val="003D787E"/>
    <w:rsid w:val="003F3DA3"/>
    <w:rsid w:val="003F6898"/>
    <w:rsid w:val="0040238B"/>
    <w:rsid w:val="004078F2"/>
    <w:rsid w:val="00410B93"/>
    <w:rsid w:val="004155A1"/>
    <w:rsid w:val="004216E6"/>
    <w:rsid w:val="00441B63"/>
    <w:rsid w:val="00445B28"/>
    <w:rsid w:val="00450858"/>
    <w:rsid w:val="00453EE2"/>
    <w:rsid w:val="00455BBC"/>
    <w:rsid w:val="00456F5C"/>
    <w:rsid w:val="00457BC9"/>
    <w:rsid w:val="00461995"/>
    <w:rsid w:val="0046209C"/>
    <w:rsid w:val="00463E2F"/>
    <w:rsid w:val="0046476B"/>
    <w:rsid w:val="0046603E"/>
    <w:rsid w:val="00476CC5"/>
    <w:rsid w:val="00482F7E"/>
    <w:rsid w:val="004831F1"/>
    <w:rsid w:val="0049242B"/>
    <w:rsid w:val="00497C63"/>
    <w:rsid w:val="004A6DFF"/>
    <w:rsid w:val="004B5F06"/>
    <w:rsid w:val="004B63FC"/>
    <w:rsid w:val="004C3CD3"/>
    <w:rsid w:val="004C4EDE"/>
    <w:rsid w:val="004D11E8"/>
    <w:rsid w:val="004E3DF4"/>
    <w:rsid w:val="004E7094"/>
    <w:rsid w:val="004F196B"/>
    <w:rsid w:val="004F3F44"/>
    <w:rsid w:val="004F4366"/>
    <w:rsid w:val="004F451A"/>
    <w:rsid w:val="004F5F4A"/>
    <w:rsid w:val="00502971"/>
    <w:rsid w:val="00506976"/>
    <w:rsid w:val="00507400"/>
    <w:rsid w:val="005078D4"/>
    <w:rsid w:val="00511E10"/>
    <w:rsid w:val="00513DD4"/>
    <w:rsid w:val="005153E8"/>
    <w:rsid w:val="00517FCE"/>
    <w:rsid w:val="005228CC"/>
    <w:rsid w:val="00524C84"/>
    <w:rsid w:val="00534B01"/>
    <w:rsid w:val="0053634B"/>
    <w:rsid w:val="005371F8"/>
    <w:rsid w:val="0054047C"/>
    <w:rsid w:val="005442E7"/>
    <w:rsid w:val="00545328"/>
    <w:rsid w:val="00546A20"/>
    <w:rsid w:val="00547AC0"/>
    <w:rsid w:val="00550FE5"/>
    <w:rsid w:val="0056122E"/>
    <w:rsid w:val="00563DB3"/>
    <w:rsid w:val="005679C7"/>
    <w:rsid w:val="005764AE"/>
    <w:rsid w:val="00591FC3"/>
    <w:rsid w:val="005A1A85"/>
    <w:rsid w:val="005A2E59"/>
    <w:rsid w:val="005A4136"/>
    <w:rsid w:val="005A4C2F"/>
    <w:rsid w:val="005B077F"/>
    <w:rsid w:val="005C3021"/>
    <w:rsid w:val="005D14FE"/>
    <w:rsid w:val="005D52BF"/>
    <w:rsid w:val="005D588A"/>
    <w:rsid w:val="005D5CC6"/>
    <w:rsid w:val="005E0B5D"/>
    <w:rsid w:val="005E4D9F"/>
    <w:rsid w:val="005E6D5B"/>
    <w:rsid w:val="005E773D"/>
    <w:rsid w:val="005F08C1"/>
    <w:rsid w:val="00602D9E"/>
    <w:rsid w:val="0060339F"/>
    <w:rsid w:val="0060567B"/>
    <w:rsid w:val="00607889"/>
    <w:rsid w:val="0061015C"/>
    <w:rsid w:val="00622CF4"/>
    <w:rsid w:val="00631E10"/>
    <w:rsid w:val="00637AE0"/>
    <w:rsid w:val="0064443E"/>
    <w:rsid w:val="0064637D"/>
    <w:rsid w:val="0065306C"/>
    <w:rsid w:val="006566B3"/>
    <w:rsid w:val="006634FA"/>
    <w:rsid w:val="00664848"/>
    <w:rsid w:val="00667BED"/>
    <w:rsid w:val="00674C1A"/>
    <w:rsid w:val="00675CEB"/>
    <w:rsid w:val="006832B7"/>
    <w:rsid w:val="006906C4"/>
    <w:rsid w:val="006917A2"/>
    <w:rsid w:val="00691F27"/>
    <w:rsid w:val="006958D3"/>
    <w:rsid w:val="00696B47"/>
    <w:rsid w:val="00696B9D"/>
    <w:rsid w:val="00697035"/>
    <w:rsid w:val="0069729C"/>
    <w:rsid w:val="006976BF"/>
    <w:rsid w:val="006A1409"/>
    <w:rsid w:val="006A3D03"/>
    <w:rsid w:val="006A70A9"/>
    <w:rsid w:val="006B1576"/>
    <w:rsid w:val="006B3C5C"/>
    <w:rsid w:val="006B3E33"/>
    <w:rsid w:val="006B5307"/>
    <w:rsid w:val="006B6508"/>
    <w:rsid w:val="006C2C31"/>
    <w:rsid w:val="006C33F7"/>
    <w:rsid w:val="006C49C9"/>
    <w:rsid w:val="006C750F"/>
    <w:rsid w:val="006E5D7F"/>
    <w:rsid w:val="006E66AA"/>
    <w:rsid w:val="006F0751"/>
    <w:rsid w:val="006F70D3"/>
    <w:rsid w:val="00702605"/>
    <w:rsid w:val="007034E5"/>
    <w:rsid w:val="007064E6"/>
    <w:rsid w:val="00712689"/>
    <w:rsid w:val="00713A01"/>
    <w:rsid w:val="00714F6C"/>
    <w:rsid w:val="00716D76"/>
    <w:rsid w:val="007216CD"/>
    <w:rsid w:val="007278DA"/>
    <w:rsid w:val="00732158"/>
    <w:rsid w:val="00737BCF"/>
    <w:rsid w:val="007435BD"/>
    <w:rsid w:val="00745BB3"/>
    <w:rsid w:val="00745E3C"/>
    <w:rsid w:val="007468F7"/>
    <w:rsid w:val="0075287A"/>
    <w:rsid w:val="007536D1"/>
    <w:rsid w:val="00757F1A"/>
    <w:rsid w:val="0076440C"/>
    <w:rsid w:val="007661BA"/>
    <w:rsid w:val="00773A3E"/>
    <w:rsid w:val="00777908"/>
    <w:rsid w:val="00784431"/>
    <w:rsid w:val="00784984"/>
    <w:rsid w:val="00787383"/>
    <w:rsid w:val="007877DA"/>
    <w:rsid w:val="00787CE0"/>
    <w:rsid w:val="00797BB5"/>
    <w:rsid w:val="007A1825"/>
    <w:rsid w:val="007B055C"/>
    <w:rsid w:val="007B7EC8"/>
    <w:rsid w:val="007C0AE9"/>
    <w:rsid w:val="007C6ED9"/>
    <w:rsid w:val="007E17C2"/>
    <w:rsid w:val="007F6567"/>
    <w:rsid w:val="007F6EB0"/>
    <w:rsid w:val="00812929"/>
    <w:rsid w:val="00813B7E"/>
    <w:rsid w:val="00813E25"/>
    <w:rsid w:val="00814D19"/>
    <w:rsid w:val="008160E0"/>
    <w:rsid w:val="00816B05"/>
    <w:rsid w:val="00825679"/>
    <w:rsid w:val="00836FA2"/>
    <w:rsid w:val="008474EC"/>
    <w:rsid w:val="00851913"/>
    <w:rsid w:val="00854DC3"/>
    <w:rsid w:val="00856B72"/>
    <w:rsid w:val="008572C1"/>
    <w:rsid w:val="008624A1"/>
    <w:rsid w:val="00873ADC"/>
    <w:rsid w:val="00884331"/>
    <w:rsid w:val="00886926"/>
    <w:rsid w:val="00897742"/>
    <w:rsid w:val="008A7943"/>
    <w:rsid w:val="008B3222"/>
    <w:rsid w:val="008B40DA"/>
    <w:rsid w:val="008B4125"/>
    <w:rsid w:val="008C0C14"/>
    <w:rsid w:val="008C10E5"/>
    <w:rsid w:val="008D0C0D"/>
    <w:rsid w:val="008D0FF9"/>
    <w:rsid w:val="008D3446"/>
    <w:rsid w:val="008D60D8"/>
    <w:rsid w:val="008F289A"/>
    <w:rsid w:val="008F47BD"/>
    <w:rsid w:val="008F5242"/>
    <w:rsid w:val="0090261F"/>
    <w:rsid w:val="0090330F"/>
    <w:rsid w:val="009058C3"/>
    <w:rsid w:val="00914CAE"/>
    <w:rsid w:val="00920288"/>
    <w:rsid w:val="00925870"/>
    <w:rsid w:val="00932113"/>
    <w:rsid w:val="00935F31"/>
    <w:rsid w:val="00937814"/>
    <w:rsid w:val="00943A95"/>
    <w:rsid w:val="00953F4C"/>
    <w:rsid w:val="009546D0"/>
    <w:rsid w:val="009643A8"/>
    <w:rsid w:val="009706BA"/>
    <w:rsid w:val="00974473"/>
    <w:rsid w:val="0097765C"/>
    <w:rsid w:val="00983A42"/>
    <w:rsid w:val="00991CC8"/>
    <w:rsid w:val="009A17BF"/>
    <w:rsid w:val="009A2FED"/>
    <w:rsid w:val="009A5ACC"/>
    <w:rsid w:val="009B0780"/>
    <w:rsid w:val="009B3467"/>
    <w:rsid w:val="009B3BAD"/>
    <w:rsid w:val="009C02EF"/>
    <w:rsid w:val="009D475B"/>
    <w:rsid w:val="009D65D4"/>
    <w:rsid w:val="009F687A"/>
    <w:rsid w:val="00A1208E"/>
    <w:rsid w:val="00A120A3"/>
    <w:rsid w:val="00A14A90"/>
    <w:rsid w:val="00A17606"/>
    <w:rsid w:val="00A2556C"/>
    <w:rsid w:val="00A3586A"/>
    <w:rsid w:val="00A4023E"/>
    <w:rsid w:val="00A42248"/>
    <w:rsid w:val="00A478EF"/>
    <w:rsid w:val="00A62564"/>
    <w:rsid w:val="00A64252"/>
    <w:rsid w:val="00A6448A"/>
    <w:rsid w:val="00A67178"/>
    <w:rsid w:val="00A70E0E"/>
    <w:rsid w:val="00A71FBE"/>
    <w:rsid w:val="00A72E0C"/>
    <w:rsid w:val="00A73A63"/>
    <w:rsid w:val="00A76063"/>
    <w:rsid w:val="00A76987"/>
    <w:rsid w:val="00A76A0A"/>
    <w:rsid w:val="00A82B72"/>
    <w:rsid w:val="00A841B3"/>
    <w:rsid w:val="00A94679"/>
    <w:rsid w:val="00AA6160"/>
    <w:rsid w:val="00AB5882"/>
    <w:rsid w:val="00AB7135"/>
    <w:rsid w:val="00AC047F"/>
    <w:rsid w:val="00AC5223"/>
    <w:rsid w:val="00AD5A76"/>
    <w:rsid w:val="00AD6898"/>
    <w:rsid w:val="00AF2A2A"/>
    <w:rsid w:val="00AF4BCE"/>
    <w:rsid w:val="00AF5960"/>
    <w:rsid w:val="00AF6550"/>
    <w:rsid w:val="00B00A1A"/>
    <w:rsid w:val="00B02CD5"/>
    <w:rsid w:val="00B075D2"/>
    <w:rsid w:val="00B07F42"/>
    <w:rsid w:val="00B1033D"/>
    <w:rsid w:val="00B16060"/>
    <w:rsid w:val="00B215F6"/>
    <w:rsid w:val="00B2210A"/>
    <w:rsid w:val="00B24E44"/>
    <w:rsid w:val="00B26999"/>
    <w:rsid w:val="00B32933"/>
    <w:rsid w:val="00B4138F"/>
    <w:rsid w:val="00B45572"/>
    <w:rsid w:val="00B460BE"/>
    <w:rsid w:val="00B50DCA"/>
    <w:rsid w:val="00B533BA"/>
    <w:rsid w:val="00B70975"/>
    <w:rsid w:val="00B70A3C"/>
    <w:rsid w:val="00B7350A"/>
    <w:rsid w:val="00B75FFF"/>
    <w:rsid w:val="00B7679D"/>
    <w:rsid w:val="00B8022E"/>
    <w:rsid w:val="00B830FC"/>
    <w:rsid w:val="00B85ACD"/>
    <w:rsid w:val="00B94DC5"/>
    <w:rsid w:val="00BA0686"/>
    <w:rsid w:val="00BA12D9"/>
    <w:rsid w:val="00BA3FFA"/>
    <w:rsid w:val="00BA6FDA"/>
    <w:rsid w:val="00BC49FD"/>
    <w:rsid w:val="00BC7EED"/>
    <w:rsid w:val="00BD52D9"/>
    <w:rsid w:val="00BD5BC9"/>
    <w:rsid w:val="00BD6B9E"/>
    <w:rsid w:val="00BD767B"/>
    <w:rsid w:val="00BE6832"/>
    <w:rsid w:val="00BF13F6"/>
    <w:rsid w:val="00BF1654"/>
    <w:rsid w:val="00BF6AC2"/>
    <w:rsid w:val="00C076FD"/>
    <w:rsid w:val="00C14764"/>
    <w:rsid w:val="00C216BD"/>
    <w:rsid w:val="00C233B7"/>
    <w:rsid w:val="00C23B5F"/>
    <w:rsid w:val="00C2472B"/>
    <w:rsid w:val="00C3220A"/>
    <w:rsid w:val="00C33880"/>
    <w:rsid w:val="00C344A0"/>
    <w:rsid w:val="00C43B14"/>
    <w:rsid w:val="00C52058"/>
    <w:rsid w:val="00C52670"/>
    <w:rsid w:val="00C564A8"/>
    <w:rsid w:val="00C625DE"/>
    <w:rsid w:val="00C62CAB"/>
    <w:rsid w:val="00C64C26"/>
    <w:rsid w:val="00C71C16"/>
    <w:rsid w:val="00C71C9B"/>
    <w:rsid w:val="00C72AE9"/>
    <w:rsid w:val="00C7549A"/>
    <w:rsid w:val="00C75DC4"/>
    <w:rsid w:val="00C76BBD"/>
    <w:rsid w:val="00C80402"/>
    <w:rsid w:val="00C810CC"/>
    <w:rsid w:val="00C83CC0"/>
    <w:rsid w:val="00C845E9"/>
    <w:rsid w:val="00C856D8"/>
    <w:rsid w:val="00C85C5B"/>
    <w:rsid w:val="00C90F4D"/>
    <w:rsid w:val="00C94511"/>
    <w:rsid w:val="00C9469B"/>
    <w:rsid w:val="00C95765"/>
    <w:rsid w:val="00CB66CA"/>
    <w:rsid w:val="00CC22A9"/>
    <w:rsid w:val="00CC2C4B"/>
    <w:rsid w:val="00CC2C6A"/>
    <w:rsid w:val="00CD06A4"/>
    <w:rsid w:val="00CD135B"/>
    <w:rsid w:val="00CD41D2"/>
    <w:rsid w:val="00CD788B"/>
    <w:rsid w:val="00CE3851"/>
    <w:rsid w:val="00CE3FCA"/>
    <w:rsid w:val="00CE647A"/>
    <w:rsid w:val="00CF00D6"/>
    <w:rsid w:val="00CF1237"/>
    <w:rsid w:val="00CF3636"/>
    <w:rsid w:val="00D00ED7"/>
    <w:rsid w:val="00D026A5"/>
    <w:rsid w:val="00D04943"/>
    <w:rsid w:val="00D0517D"/>
    <w:rsid w:val="00D07E29"/>
    <w:rsid w:val="00D2071F"/>
    <w:rsid w:val="00D227A3"/>
    <w:rsid w:val="00D32BDE"/>
    <w:rsid w:val="00D4034E"/>
    <w:rsid w:val="00D419C1"/>
    <w:rsid w:val="00D45B28"/>
    <w:rsid w:val="00D50B0A"/>
    <w:rsid w:val="00D535E7"/>
    <w:rsid w:val="00D53ACD"/>
    <w:rsid w:val="00D566EF"/>
    <w:rsid w:val="00D57FB0"/>
    <w:rsid w:val="00D657ED"/>
    <w:rsid w:val="00D66CDD"/>
    <w:rsid w:val="00D6777D"/>
    <w:rsid w:val="00D7285A"/>
    <w:rsid w:val="00D75052"/>
    <w:rsid w:val="00D777FD"/>
    <w:rsid w:val="00D8110B"/>
    <w:rsid w:val="00D837B3"/>
    <w:rsid w:val="00D85D60"/>
    <w:rsid w:val="00D86334"/>
    <w:rsid w:val="00D87143"/>
    <w:rsid w:val="00D8783B"/>
    <w:rsid w:val="00D90DDE"/>
    <w:rsid w:val="00DA3C61"/>
    <w:rsid w:val="00DA59C9"/>
    <w:rsid w:val="00DB3688"/>
    <w:rsid w:val="00DB41AB"/>
    <w:rsid w:val="00DB48AA"/>
    <w:rsid w:val="00DB6D24"/>
    <w:rsid w:val="00DC63CB"/>
    <w:rsid w:val="00DC6830"/>
    <w:rsid w:val="00DD2073"/>
    <w:rsid w:val="00DF020C"/>
    <w:rsid w:val="00DF4D59"/>
    <w:rsid w:val="00E100F1"/>
    <w:rsid w:val="00E12993"/>
    <w:rsid w:val="00E14B7A"/>
    <w:rsid w:val="00E155FB"/>
    <w:rsid w:val="00E167A8"/>
    <w:rsid w:val="00E2236F"/>
    <w:rsid w:val="00E22C46"/>
    <w:rsid w:val="00E2668D"/>
    <w:rsid w:val="00E26F66"/>
    <w:rsid w:val="00E27E95"/>
    <w:rsid w:val="00E30E10"/>
    <w:rsid w:val="00E31893"/>
    <w:rsid w:val="00E369F5"/>
    <w:rsid w:val="00E37690"/>
    <w:rsid w:val="00E40F66"/>
    <w:rsid w:val="00E414B0"/>
    <w:rsid w:val="00E41D55"/>
    <w:rsid w:val="00E478F2"/>
    <w:rsid w:val="00E505D7"/>
    <w:rsid w:val="00E54ADA"/>
    <w:rsid w:val="00E55735"/>
    <w:rsid w:val="00E65E99"/>
    <w:rsid w:val="00E70C24"/>
    <w:rsid w:val="00E722D4"/>
    <w:rsid w:val="00E7284A"/>
    <w:rsid w:val="00E7559F"/>
    <w:rsid w:val="00E805CA"/>
    <w:rsid w:val="00E8677B"/>
    <w:rsid w:val="00E93FBC"/>
    <w:rsid w:val="00EA684D"/>
    <w:rsid w:val="00EB6539"/>
    <w:rsid w:val="00EB71C6"/>
    <w:rsid w:val="00EC0C6F"/>
    <w:rsid w:val="00EC1C5D"/>
    <w:rsid w:val="00ED6FBB"/>
    <w:rsid w:val="00ED790D"/>
    <w:rsid w:val="00EE3B2C"/>
    <w:rsid w:val="00EE5E9E"/>
    <w:rsid w:val="00EF3255"/>
    <w:rsid w:val="00F021B1"/>
    <w:rsid w:val="00F11F62"/>
    <w:rsid w:val="00F17EFA"/>
    <w:rsid w:val="00F21C7A"/>
    <w:rsid w:val="00F27B63"/>
    <w:rsid w:val="00F301B4"/>
    <w:rsid w:val="00F306E2"/>
    <w:rsid w:val="00F45505"/>
    <w:rsid w:val="00F460A8"/>
    <w:rsid w:val="00F50B54"/>
    <w:rsid w:val="00F535D0"/>
    <w:rsid w:val="00F61ED3"/>
    <w:rsid w:val="00F653A0"/>
    <w:rsid w:val="00F708BE"/>
    <w:rsid w:val="00F71607"/>
    <w:rsid w:val="00F735D5"/>
    <w:rsid w:val="00F76709"/>
    <w:rsid w:val="00F82272"/>
    <w:rsid w:val="00F94F66"/>
    <w:rsid w:val="00F96501"/>
    <w:rsid w:val="00F970C7"/>
    <w:rsid w:val="00FA0950"/>
    <w:rsid w:val="00FA1F2D"/>
    <w:rsid w:val="00FA7507"/>
    <w:rsid w:val="00FB153F"/>
    <w:rsid w:val="00FB1C75"/>
    <w:rsid w:val="00FB23B1"/>
    <w:rsid w:val="00FC4F80"/>
    <w:rsid w:val="00FC6074"/>
    <w:rsid w:val="00FD089F"/>
    <w:rsid w:val="00FD2024"/>
    <w:rsid w:val="00FE6FAE"/>
    <w:rsid w:val="00FF0B1A"/>
    <w:rsid w:val="00FF1C1F"/>
    <w:rsid w:val="00FF299D"/>
    <w:rsid w:val="00FF444D"/>
    <w:rsid w:val="00FF7464"/>
    <w:rsid w:val="0449A37D"/>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customStyle="1" w:styleId="UnresolvedMention1">
    <w:name w:val="Unresolved Mention1"/>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185145968">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368723161">
      <w:bodyDiv w:val="1"/>
      <w:marLeft w:val="0"/>
      <w:marRight w:val="0"/>
      <w:marTop w:val="0"/>
      <w:marBottom w:val="0"/>
      <w:divBdr>
        <w:top w:val="none" w:sz="0" w:space="0" w:color="auto"/>
        <w:left w:val="none" w:sz="0" w:space="0" w:color="auto"/>
        <w:bottom w:val="none" w:sz="0" w:space="0" w:color="auto"/>
        <w:right w:val="none" w:sz="0" w:space="0" w:color="auto"/>
      </w:divBdr>
    </w:div>
    <w:div w:id="435370913">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0949980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153178613">
      <w:bodyDiv w:val="1"/>
      <w:marLeft w:val="0"/>
      <w:marRight w:val="0"/>
      <w:marTop w:val="0"/>
      <w:marBottom w:val="0"/>
      <w:divBdr>
        <w:top w:val="none" w:sz="0" w:space="0" w:color="auto"/>
        <w:left w:val="none" w:sz="0" w:space="0" w:color="auto"/>
        <w:bottom w:val="none" w:sz="0" w:space="0" w:color="auto"/>
        <w:right w:val="none" w:sz="0" w:space="0" w:color="auto"/>
      </w:divBdr>
      <w:divsChild>
        <w:div w:id="1028682408">
          <w:marLeft w:val="547"/>
          <w:marRight w:val="0"/>
          <w:marTop w:val="0"/>
          <w:marBottom w:val="0"/>
          <w:divBdr>
            <w:top w:val="none" w:sz="0" w:space="0" w:color="auto"/>
            <w:left w:val="none" w:sz="0" w:space="0" w:color="auto"/>
            <w:bottom w:val="none" w:sz="0" w:space="0" w:color="auto"/>
            <w:right w:val="none" w:sz="0" w:space="0" w:color="auto"/>
          </w:divBdr>
        </w:div>
      </w:divsChild>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566143763">
      <w:bodyDiv w:val="1"/>
      <w:marLeft w:val="0"/>
      <w:marRight w:val="0"/>
      <w:marTop w:val="0"/>
      <w:marBottom w:val="0"/>
      <w:divBdr>
        <w:top w:val="none" w:sz="0" w:space="0" w:color="auto"/>
        <w:left w:val="none" w:sz="0" w:space="0" w:color="auto"/>
        <w:bottom w:val="none" w:sz="0" w:space="0" w:color="auto"/>
        <w:right w:val="none" w:sz="0" w:space="0" w:color="auto"/>
      </w:divBdr>
    </w:div>
    <w:div w:id="1606115351">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 w:id="2121335757">
      <w:bodyDiv w:val="1"/>
      <w:marLeft w:val="0"/>
      <w:marRight w:val="0"/>
      <w:marTop w:val="0"/>
      <w:marBottom w:val="0"/>
      <w:divBdr>
        <w:top w:val="none" w:sz="0" w:space="0" w:color="auto"/>
        <w:left w:val="none" w:sz="0" w:space="0" w:color="auto"/>
        <w:bottom w:val="none" w:sz="0" w:space="0" w:color="auto"/>
        <w:right w:val="none" w:sz="0" w:space="0" w:color="auto"/>
      </w:divBdr>
      <w:divsChild>
        <w:div w:id="1257054474">
          <w:marLeft w:val="547"/>
          <w:marRight w:val="0"/>
          <w:marTop w:val="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stainabledevelopment.un.org/partnership/registe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1F583-B785-45BB-A863-073B9E2A3057}">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d11d474f-78e8-4fe7-9834-5da235aca905"/>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20C3112-8872-4E20-B65C-58DE77178228}">
  <ds:schemaRefs>
    <ds:schemaRef ds:uri="http://schemas.openxmlformats.org/officeDocument/2006/bibliography"/>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1412</Words>
  <Characters>8053</Characters>
  <Application>Microsoft Office Word</Application>
  <DocSecurity>0</DocSecurity>
  <Lines>67</Lines>
  <Paragraphs>18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9447</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Ho-Sik Chon (Affiliate)</cp:lastModifiedBy>
  <cp:revision>4</cp:revision>
  <cp:lastPrinted>2017-01-12T14:40:00Z</cp:lastPrinted>
  <dcterms:created xsi:type="dcterms:W3CDTF">2021-08-14T03:01:00Z</dcterms:created>
  <dcterms:modified xsi:type="dcterms:W3CDTF">2021-08-14T03:06:00Z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